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1EA5B" w14:textId="77777777" w:rsidR="00170F56" w:rsidRPr="00E12DCD" w:rsidRDefault="00170F56" w:rsidP="00170F56">
      <w:pPr>
        <w:pStyle w:val="Nzov"/>
        <w:rPr>
          <w:rFonts w:ascii="Corbel" w:hAnsi="Corbel"/>
          <w:b/>
          <w:bCs/>
          <w:color w:val="000000"/>
          <w:sz w:val="24"/>
          <w:szCs w:val="24"/>
        </w:rPr>
      </w:pPr>
      <w:r w:rsidRPr="00E12DCD">
        <w:rPr>
          <w:rFonts w:ascii="Corbel" w:hAnsi="Corbel"/>
          <w:b/>
          <w:color w:val="000000"/>
          <w:sz w:val="24"/>
          <w:szCs w:val="24"/>
        </w:rPr>
        <w:t>Rámcová dohoda</w:t>
      </w:r>
    </w:p>
    <w:p w14:paraId="3B91EA5C" w14:textId="77777777" w:rsidR="00170F56" w:rsidRPr="00E12DCD" w:rsidRDefault="00170F56" w:rsidP="00170F56">
      <w:pPr>
        <w:pStyle w:val="Nzov"/>
        <w:rPr>
          <w:rFonts w:ascii="Corbel" w:hAnsi="Corbel"/>
          <w:b/>
          <w:color w:val="000000"/>
          <w:sz w:val="22"/>
          <w:szCs w:val="22"/>
        </w:rPr>
      </w:pPr>
    </w:p>
    <w:p w14:paraId="3B91EA5D" w14:textId="77777777" w:rsidR="00170F56" w:rsidRPr="00E12DCD" w:rsidRDefault="00170F56" w:rsidP="00170F56">
      <w:pPr>
        <w:pStyle w:val="tl"/>
        <w:spacing w:line="230" w:lineRule="exact"/>
        <w:jc w:val="center"/>
        <w:rPr>
          <w:rFonts w:ascii="Corbel" w:hAnsi="Corbel"/>
          <w:sz w:val="22"/>
          <w:szCs w:val="22"/>
        </w:rPr>
      </w:pPr>
      <w:r w:rsidRPr="00E12DCD">
        <w:rPr>
          <w:rFonts w:ascii="Corbel" w:hAnsi="Corbel"/>
          <w:sz w:val="22"/>
          <w:szCs w:val="22"/>
        </w:rPr>
        <w:t>uzatvorená podľa zákona č. 343/2015 Z. z. o verejnom obstarávaní a o zmene a doplnení niektorých zákonov v znení neskorších predpisov (ďalej len "zákon o verejnom obstarávaní")</w:t>
      </w:r>
    </w:p>
    <w:p w14:paraId="3B91EA5E" w14:textId="77777777" w:rsidR="00170F56" w:rsidRPr="00E12DCD" w:rsidRDefault="00170F56" w:rsidP="00170F56">
      <w:pPr>
        <w:pStyle w:val="Zkladntext"/>
        <w:rPr>
          <w:rFonts w:ascii="Corbel" w:hAnsi="Corbel"/>
          <w:sz w:val="22"/>
          <w:szCs w:val="22"/>
        </w:rPr>
      </w:pPr>
    </w:p>
    <w:p w14:paraId="3B91EA5F" w14:textId="77777777" w:rsidR="00170F56" w:rsidRPr="00E12DCD" w:rsidRDefault="00170F56" w:rsidP="00170F56">
      <w:pPr>
        <w:pStyle w:val="Zkladntext"/>
        <w:rPr>
          <w:rFonts w:ascii="Corbel" w:hAnsi="Corbel"/>
          <w:sz w:val="22"/>
          <w:szCs w:val="22"/>
        </w:rPr>
      </w:pPr>
      <w:r w:rsidRPr="00E12DCD">
        <w:rPr>
          <w:rFonts w:ascii="Corbel" w:hAnsi="Corbel"/>
          <w:sz w:val="22"/>
          <w:szCs w:val="22"/>
        </w:rPr>
        <w:t>(ďalej len „zmluva“)</w:t>
      </w:r>
    </w:p>
    <w:p w14:paraId="3B91EA60" w14:textId="77777777" w:rsidR="00170F56" w:rsidRPr="00E12DCD" w:rsidRDefault="00170F56" w:rsidP="00170F56">
      <w:pPr>
        <w:spacing w:before="240" w:after="120"/>
        <w:jc w:val="center"/>
        <w:rPr>
          <w:rFonts w:ascii="Corbel" w:hAnsi="Corbel"/>
          <w:b/>
          <w:w w:val="106"/>
          <w:sz w:val="22"/>
          <w:szCs w:val="22"/>
        </w:rPr>
      </w:pPr>
      <w:r w:rsidRPr="00E12DCD">
        <w:rPr>
          <w:rFonts w:ascii="Corbel" w:hAnsi="Corbel"/>
          <w:b/>
          <w:w w:val="106"/>
          <w:sz w:val="22"/>
          <w:szCs w:val="22"/>
        </w:rPr>
        <w:t>Čl. 1</w:t>
      </w:r>
    </w:p>
    <w:p w14:paraId="3B91EA61" w14:textId="77777777" w:rsidR="00170F56" w:rsidRPr="00E12DCD" w:rsidRDefault="00170F56" w:rsidP="00CE1040">
      <w:pPr>
        <w:spacing w:before="240" w:after="120"/>
        <w:jc w:val="center"/>
        <w:rPr>
          <w:rFonts w:ascii="Corbel" w:hAnsi="Corbel"/>
          <w:b/>
          <w:w w:val="106"/>
          <w:sz w:val="22"/>
          <w:szCs w:val="22"/>
        </w:rPr>
      </w:pPr>
      <w:r w:rsidRPr="00E12DCD">
        <w:rPr>
          <w:rFonts w:ascii="Corbel" w:hAnsi="Corbel"/>
          <w:b/>
          <w:w w:val="106"/>
          <w:sz w:val="22"/>
          <w:szCs w:val="22"/>
        </w:rPr>
        <w:t>Zmluvné strany</w:t>
      </w:r>
    </w:p>
    <w:p w14:paraId="3B91EA62" w14:textId="77777777" w:rsidR="00170F56" w:rsidRPr="00E12DCD" w:rsidRDefault="00170F56" w:rsidP="00170F56">
      <w:pPr>
        <w:jc w:val="center"/>
        <w:rPr>
          <w:rFonts w:ascii="Corbel" w:hAnsi="Corbel"/>
          <w:sz w:val="22"/>
          <w:szCs w:val="22"/>
        </w:rPr>
      </w:pPr>
    </w:p>
    <w:p w14:paraId="3B91EA63" w14:textId="77777777" w:rsidR="00170F56" w:rsidRPr="00E12DCD" w:rsidRDefault="00170F56" w:rsidP="00170F56">
      <w:pPr>
        <w:tabs>
          <w:tab w:val="left" w:pos="3686"/>
        </w:tabs>
        <w:jc w:val="both"/>
        <w:rPr>
          <w:rFonts w:ascii="Corbel" w:hAnsi="Corbel"/>
          <w:b/>
          <w:sz w:val="22"/>
          <w:szCs w:val="22"/>
        </w:rPr>
      </w:pPr>
      <w:r w:rsidRPr="00E12DCD">
        <w:rPr>
          <w:rFonts w:ascii="Corbel" w:hAnsi="Corbel"/>
          <w:b/>
          <w:sz w:val="22"/>
          <w:szCs w:val="22"/>
        </w:rPr>
        <w:t xml:space="preserve">Objednávateľ: </w:t>
      </w:r>
      <w:r w:rsidRPr="00E12DCD">
        <w:rPr>
          <w:rFonts w:ascii="Corbel" w:hAnsi="Corbel"/>
          <w:b/>
          <w:sz w:val="22"/>
          <w:szCs w:val="22"/>
        </w:rPr>
        <w:tab/>
        <w:t xml:space="preserve">Univerzita Komenského v Bratislave </w:t>
      </w:r>
    </w:p>
    <w:p w14:paraId="3B91EA64" w14:textId="77777777" w:rsidR="00170F56" w:rsidRPr="00E12DCD" w:rsidRDefault="00170F56" w:rsidP="00170F56">
      <w:pPr>
        <w:tabs>
          <w:tab w:val="left" w:pos="3686"/>
        </w:tabs>
        <w:jc w:val="both"/>
        <w:rPr>
          <w:rFonts w:ascii="Corbel" w:hAnsi="Corbel"/>
          <w:sz w:val="22"/>
          <w:szCs w:val="22"/>
        </w:rPr>
      </w:pPr>
      <w:r w:rsidRPr="00E12DCD">
        <w:rPr>
          <w:rFonts w:ascii="Corbel" w:hAnsi="Corbel"/>
          <w:sz w:val="22"/>
          <w:szCs w:val="22"/>
        </w:rPr>
        <w:t>Sídlo:</w:t>
      </w:r>
      <w:r w:rsidRPr="00E12DCD">
        <w:rPr>
          <w:rFonts w:ascii="Corbel" w:hAnsi="Corbel"/>
          <w:sz w:val="22"/>
          <w:szCs w:val="22"/>
        </w:rPr>
        <w:tab/>
        <w:t xml:space="preserve">Šafárikovo námestie 6, 814 99 Bratislava </w:t>
      </w:r>
    </w:p>
    <w:p w14:paraId="3B91EA65" w14:textId="77777777" w:rsidR="00170F56" w:rsidRPr="00E12DCD" w:rsidRDefault="00170F56" w:rsidP="00170F56">
      <w:pPr>
        <w:tabs>
          <w:tab w:val="left" w:pos="3686"/>
        </w:tabs>
        <w:ind w:left="3969" w:hanging="3969"/>
        <w:jc w:val="both"/>
        <w:rPr>
          <w:rFonts w:ascii="Corbel" w:hAnsi="Corbel"/>
          <w:sz w:val="22"/>
          <w:szCs w:val="22"/>
        </w:rPr>
      </w:pPr>
      <w:r w:rsidRPr="00E12DCD">
        <w:rPr>
          <w:rFonts w:ascii="Corbel" w:hAnsi="Corbel"/>
          <w:sz w:val="22"/>
          <w:szCs w:val="22"/>
        </w:rPr>
        <w:t xml:space="preserve">Korešpondenčná adresa: </w:t>
      </w:r>
      <w:r w:rsidRPr="00E12DCD">
        <w:rPr>
          <w:rFonts w:ascii="Corbel" w:hAnsi="Corbel"/>
          <w:sz w:val="22"/>
          <w:szCs w:val="22"/>
        </w:rPr>
        <w:tab/>
        <w:t xml:space="preserve">Šafárikovo námestie 6, P.O.BOX 440, </w:t>
      </w:r>
    </w:p>
    <w:p w14:paraId="3B91EA66" w14:textId="77777777" w:rsidR="00170F56" w:rsidRPr="00E12DCD" w:rsidRDefault="00170F56" w:rsidP="00170F56">
      <w:pPr>
        <w:tabs>
          <w:tab w:val="left" w:pos="3686"/>
        </w:tabs>
        <w:ind w:left="3686"/>
        <w:jc w:val="both"/>
        <w:rPr>
          <w:rFonts w:ascii="Corbel" w:hAnsi="Corbel"/>
          <w:sz w:val="22"/>
          <w:szCs w:val="22"/>
        </w:rPr>
      </w:pPr>
      <w:r w:rsidRPr="00E12DCD">
        <w:rPr>
          <w:rFonts w:ascii="Corbel" w:hAnsi="Corbel"/>
          <w:sz w:val="22"/>
          <w:szCs w:val="22"/>
        </w:rPr>
        <w:t>814 99 Bratislava</w:t>
      </w:r>
    </w:p>
    <w:p w14:paraId="3B91EA67" w14:textId="77777777" w:rsidR="00170F56" w:rsidRPr="00E12DCD" w:rsidRDefault="00170F56" w:rsidP="00170F56">
      <w:pPr>
        <w:tabs>
          <w:tab w:val="left" w:pos="3686"/>
        </w:tabs>
        <w:jc w:val="both"/>
        <w:rPr>
          <w:rFonts w:ascii="Corbel" w:hAnsi="Corbel"/>
          <w:sz w:val="22"/>
          <w:szCs w:val="22"/>
        </w:rPr>
      </w:pPr>
      <w:r w:rsidRPr="00E12DCD">
        <w:rPr>
          <w:rFonts w:ascii="Corbel" w:hAnsi="Corbel"/>
          <w:sz w:val="22"/>
          <w:szCs w:val="22"/>
        </w:rPr>
        <w:t>IČO:</w:t>
      </w:r>
      <w:r w:rsidRPr="00E12DCD">
        <w:rPr>
          <w:rFonts w:ascii="Corbel" w:hAnsi="Corbel"/>
          <w:sz w:val="22"/>
          <w:szCs w:val="22"/>
        </w:rPr>
        <w:tab/>
        <w:t>00397865</w:t>
      </w:r>
    </w:p>
    <w:p w14:paraId="3B91EA68" w14:textId="77777777" w:rsidR="00170F56" w:rsidRPr="00E12DCD" w:rsidRDefault="00170F56" w:rsidP="00170F56">
      <w:pPr>
        <w:tabs>
          <w:tab w:val="left" w:pos="3686"/>
        </w:tabs>
        <w:jc w:val="both"/>
        <w:rPr>
          <w:rFonts w:ascii="Corbel" w:hAnsi="Corbel"/>
          <w:sz w:val="22"/>
          <w:szCs w:val="22"/>
        </w:rPr>
      </w:pPr>
      <w:r w:rsidRPr="00E12DCD">
        <w:rPr>
          <w:rFonts w:ascii="Corbel" w:hAnsi="Corbel"/>
          <w:sz w:val="22"/>
          <w:szCs w:val="22"/>
        </w:rPr>
        <w:t>DIČ:</w:t>
      </w:r>
      <w:r w:rsidRPr="00E12DCD">
        <w:rPr>
          <w:rFonts w:ascii="Corbel" w:hAnsi="Corbel"/>
          <w:sz w:val="22"/>
          <w:szCs w:val="22"/>
        </w:rPr>
        <w:tab/>
        <w:t>2020845332</w:t>
      </w:r>
    </w:p>
    <w:p w14:paraId="3B91EA69" w14:textId="77777777" w:rsidR="00170F56" w:rsidRPr="00E12DCD" w:rsidRDefault="00170F56" w:rsidP="00170F56">
      <w:pPr>
        <w:tabs>
          <w:tab w:val="left" w:pos="3686"/>
        </w:tabs>
        <w:jc w:val="both"/>
        <w:rPr>
          <w:rFonts w:ascii="Corbel" w:hAnsi="Corbel"/>
          <w:sz w:val="22"/>
          <w:szCs w:val="22"/>
        </w:rPr>
      </w:pPr>
      <w:r w:rsidRPr="00E12DCD">
        <w:rPr>
          <w:rFonts w:ascii="Corbel" w:hAnsi="Corbel"/>
          <w:sz w:val="22"/>
          <w:szCs w:val="22"/>
        </w:rPr>
        <w:t>IČ DPH:</w:t>
      </w:r>
      <w:r w:rsidRPr="00E12DCD">
        <w:rPr>
          <w:rFonts w:ascii="Corbel" w:hAnsi="Corbel"/>
          <w:sz w:val="22"/>
          <w:szCs w:val="22"/>
        </w:rPr>
        <w:tab/>
        <w:t>SK2020845332</w:t>
      </w:r>
    </w:p>
    <w:p w14:paraId="3B91EA6A" w14:textId="77777777" w:rsidR="00170F56" w:rsidRPr="00E12DCD" w:rsidRDefault="00170F56" w:rsidP="00170F56">
      <w:pPr>
        <w:tabs>
          <w:tab w:val="left" w:pos="3686"/>
        </w:tabs>
        <w:rPr>
          <w:rFonts w:ascii="Corbel" w:hAnsi="Corbel"/>
          <w:b/>
          <w:sz w:val="22"/>
          <w:szCs w:val="22"/>
        </w:rPr>
      </w:pPr>
      <w:r w:rsidRPr="00E12DCD">
        <w:rPr>
          <w:rFonts w:ascii="Corbel" w:hAnsi="Corbel"/>
          <w:sz w:val="22"/>
          <w:szCs w:val="22"/>
        </w:rPr>
        <w:t>Štatutárny zástupca:</w:t>
      </w:r>
      <w:r w:rsidRPr="00E12DCD">
        <w:rPr>
          <w:rFonts w:ascii="Corbel" w:hAnsi="Corbel"/>
          <w:sz w:val="22"/>
          <w:szCs w:val="22"/>
        </w:rPr>
        <w:tab/>
      </w:r>
      <w:r w:rsidRPr="00E12DCD">
        <w:rPr>
          <w:rStyle w:val="Vrazn"/>
          <w:rFonts w:ascii="Corbel" w:hAnsi="Corbel"/>
          <w:color w:val="000000"/>
          <w:sz w:val="22"/>
          <w:szCs w:val="22"/>
        </w:rPr>
        <w:t xml:space="preserve">prof. JUDr. Marek </w:t>
      </w:r>
      <w:proofErr w:type="spellStart"/>
      <w:r w:rsidRPr="00E12DCD">
        <w:rPr>
          <w:rStyle w:val="Vrazn"/>
          <w:rFonts w:ascii="Corbel" w:hAnsi="Corbel"/>
          <w:color w:val="000000"/>
          <w:sz w:val="22"/>
          <w:szCs w:val="22"/>
        </w:rPr>
        <w:t>Števček</w:t>
      </w:r>
      <w:proofErr w:type="spellEnd"/>
      <w:r w:rsidRPr="00E12DCD">
        <w:rPr>
          <w:rStyle w:val="Vrazn"/>
          <w:rFonts w:ascii="Corbel" w:hAnsi="Corbel"/>
          <w:color w:val="000000"/>
          <w:sz w:val="22"/>
          <w:szCs w:val="22"/>
        </w:rPr>
        <w:t>, PhD.</w:t>
      </w:r>
      <w:r w:rsidRPr="00E12DCD">
        <w:rPr>
          <w:rFonts w:ascii="Corbel" w:hAnsi="Corbel"/>
          <w:b/>
          <w:sz w:val="22"/>
          <w:szCs w:val="22"/>
        </w:rPr>
        <w:t xml:space="preserve">, </w:t>
      </w:r>
      <w:r w:rsidRPr="00E12DCD">
        <w:rPr>
          <w:rFonts w:ascii="Corbel" w:hAnsi="Corbel"/>
          <w:sz w:val="22"/>
          <w:szCs w:val="22"/>
        </w:rPr>
        <w:t xml:space="preserve">rektor </w:t>
      </w:r>
    </w:p>
    <w:p w14:paraId="3B91EA6B" w14:textId="77777777" w:rsidR="00170F56" w:rsidRPr="00E12DCD" w:rsidRDefault="00170F56" w:rsidP="004D5625">
      <w:pPr>
        <w:tabs>
          <w:tab w:val="left" w:pos="3686"/>
        </w:tabs>
        <w:spacing w:after="120"/>
        <w:jc w:val="both"/>
        <w:rPr>
          <w:rFonts w:ascii="Corbel" w:hAnsi="Corbel"/>
          <w:sz w:val="22"/>
          <w:szCs w:val="22"/>
        </w:rPr>
      </w:pPr>
      <w:r w:rsidRPr="00E12DCD">
        <w:rPr>
          <w:rFonts w:ascii="Corbel" w:hAnsi="Corbel"/>
          <w:sz w:val="22"/>
          <w:szCs w:val="22"/>
        </w:rPr>
        <w:t xml:space="preserve">Osoba oprávnená na podpis zmluvy: </w:t>
      </w:r>
      <w:r w:rsidRPr="00E12DCD">
        <w:rPr>
          <w:rFonts w:ascii="Corbel" w:hAnsi="Corbel"/>
          <w:sz w:val="22"/>
          <w:szCs w:val="22"/>
        </w:rPr>
        <w:tab/>
        <w:t xml:space="preserve">Ing. Ingrid Kútna Želonková, PhD., kvestorka </w:t>
      </w:r>
    </w:p>
    <w:p w14:paraId="3B91EA6D" w14:textId="1E50E03E" w:rsidR="00170F56" w:rsidRPr="00E12DCD" w:rsidRDefault="00170F56" w:rsidP="00910C58">
      <w:pPr>
        <w:tabs>
          <w:tab w:val="left" w:pos="3686"/>
        </w:tabs>
        <w:ind w:left="3686" w:hanging="3686"/>
        <w:jc w:val="both"/>
        <w:rPr>
          <w:rFonts w:ascii="Corbel" w:hAnsi="Corbel"/>
          <w:sz w:val="22"/>
          <w:szCs w:val="22"/>
        </w:rPr>
      </w:pPr>
      <w:r w:rsidRPr="00E12DCD">
        <w:rPr>
          <w:rFonts w:ascii="Corbel" w:hAnsi="Corbel"/>
          <w:sz w:val="22"/>
          <w:szCs w:val="22"/>
        </w:rPr>
        <w:t xml:space="preserve">Ďalšie osoby oprávnené konať v súlade s touto zmluvou uvedené v prílohe č. </w:t>
      </w:r>
      <w:r w:rsidR="00506F5F" w:rsidRPr="00E12DCD">
        <w:rPr>
          <w:rFonts w:ascii="Corbel" w:hAnsi="Corbel"/>
          <w:sz w:val="22"/>
          <w:szCs w:val="22"/>
        </w:rPr>
        <w:t>1</w:t>
      </w:r>
      <w:r w:rsidRPr="00E12DCD">
        <w:rPr>
          <w:rFonts w:ascii="Corbel" w:hAnsi="Corbel"/>
          <w:sz w:val="22"/>
          <w:szCs w:val="22"/>
        </w:rPr>
        <w:t xml:space="preserve"> </w:t>
      </w:r>
    </w:p>
    <w:p w14:paraId="3B91EA6E" w14:textId="77777777" w:rsidR="00170F56" w:rsidRPr="00E12DCD" w:rsidRDefault="00170F56" w:rsidP="00170F56">
      <w:pPr>
        <w:tabs>
          <w:tab w:val="left" w:pos="3686"/>
        </w:tabs>
        <w:rPr>
          <w:rFonts w:ascii="Corbel" w:hAnsi="Corbel"/>
          <w:sz w:val="22"/>
          <w:szCs w:val="22"/>
        </w:rPr>
      </w:pPr>
      <w:r w:rsidRPr="00E12DCD">
        <w:rPr>
          <w:rFonts w:ascii="Corbel" w:hAnsi="Corbel"/>
          <w:sz w:val="22"/>
          <w:szCs w:val="22"/>
        </w:rPr>
        <w:t>(ďalej len „objednávateľ“)</w:t>
      </w:r>
      <w:r w:rsidRPr="00E12DCD">
        <w:rPr>
          <w:rFonts w:ascii="Corbel" w:hAnsi="Corbel"/>
          <w:sz w:val="22"/>
          <w:szCs w:val="22"/>
        </w:rPr>
        <w:tab/>
      </w:r>
    </w:p>
    <w:p w14:paraId="3B91EA6F" w14:textId="77777777" w:rsidR="00170F56" w:rsidRPr="00E12DCD" w:rsidRDefault="00170F56" w:rsidP="00170F56">
      <w:pPr>
        <w:tabs>
          <w:tab w:val="left" w:pos="3686"/>
        </w:tabs>
        <w:jc w:val="both"/>
        <w:rPr>
          <w:rFonts w:ascii="Corbel" w:hAnsi="Corbel"/>
          <w:sz w:val="22"/>
          <w:szCs w:val="22"/>
        </w:rPr>
      </w:pPr>
    </w:p>
    <w:p w14:paraId="3B91EA70" w14:textId="0443A352" w:rsidR="00170F56" w:rsidRPr="00E12DCD" w:rsidRDefault="00170F56" w:rsidP="00170F56">
      <w:pPr>
        <w:tabs>
          <w:tab w:val="left" w:pos="3686"/>
        </w:tabs>
        <w:rPr>
          <w:rFonts w:ascii="Corbel" w:hAnsi="Corbel"/>
          <w:bCs/>
          <w:sz w:val="22"/>
          <w:szCs w:val="22"/>
        </w:rPr>
      </w:pPr>
      <w:r w:rsidRPr="00E12DCD">
        <w:rPr>
          <w:rFonts w:ascii="Corbel" w:hAnsi="Corbel"/>
          <w:b/>
          <w:sz w:val="22"/>
          <w:szCs w:val="22"/>
        </w:rPr>
        <w:t>Poskytovateľ:</w:t>
      </w:r>
      <w:r w:rsidRPr="00E12DCD">
        <w:rPr>
          <w:rFonts w:ascii="Corbel" w:hAnsi="Corbel"/>
          <w:b/>
          <w:sz w:val="22"/>
          <w:szCs w:val="22"/>
        </w:rPr>
        <w:tab/>
      </w:r>
    </w:p>
    <w:p w14:paraId="3B91EA71" w14:textId="31DD3949" w:rsidR="00170F56" w:rsidRPr="00E12DCD" w:rsidRDefault="00170F56" w:rsidP="00170F56">
      <w:pPr>
        <w:tabs>
          <w:tab w:val="left" w:pos="3686"/>
        </w:tabs>
        <w:rPr>
          <w:rFonts w:ascii="Corbel" w:hAnsi="Corbel"/>
          <w:sz w:val="22"/>
          <w:szCs w:val="22"/>
        </w:rPr>
      </w:pPr>
      <w:r w:rsidRPr="00E12DCD">
        <w:rPr>
          <w:rFonts w:ascii="Corbel" w:hAnsi="Corbel"/>
          <w:bCs/>
          <w:sz w:val="22"/>
          <w:szCs w:val="22"/>
        </w:rPr>
        <w:t>Sídlo:</w:t>
      </w:r>
      <w:r w:rsidRPr="00E12DCD">
        <w:rPr>
          <w:rFonts w:ascii="Corbel" w:hAnsi="Corbel"/>
          <w:bCs/>
          <w:sz w:val="22"/>
          <w:szCs w:val="22"/>
        </w:rPr>
        <w:tab/>
      </w:r>
    </w:p>
    <w:p w14:paraId="3B91EA72" w14:textId="22F26B97" w:rsidR="00170F56" w:rsidRPr="00E12DCD" w:rsidRDefault="00170F56" w:rsidP="00170F56">
      <w:pPr>
        <w:tabs>
          <w:tab w:val="left" w:pos="3686"/>
          <w:tab w:val="left" w:pos="3969"/>
        </w:tabs>
        <w:jc w:val="both"/>
        <w:rPr>
          <w:rFonts w:ascii="Corbel" w:hAnsi="Corbel"/>
          <w:bCs/>
          <w:sz w:val="22"/>
          <w:szCs w:val="22"/>
        </w:rPr>
      </w:pPr>
      <w:r w:rsidRPr="00E12DCD">
        <w:rPr>
          <w:rFonts w:ascii="Corbel" w:hAnsi="Corbel"/>
          <w:bCs/>
          <w:sz w:val="22"/>
          <w:szCs w:val="22"/>
        </w:rPr>
        <w:t>IČO:</w:t>
      </w:r>
      <w:r w:rsidRPr="00E12DCD">
        <w:rPr>
          <w:rFonts w:ascii="Corbel" w:hAnsi="Corbel"/>
          <w:bCs/>
          <w:sz w:val="22"/>
          <w:szCs w:val="22"/>
        </w:rPr>
        <w:tab/>
      </w:r>
    </w:p>
    <w:p w14:paraId="3B91EA73" w14:textId="491654D3" w:rsidR="00AB6466" w:rsidRPr="00E12DCD" w:rsidRDefault="00AB6466" w:rsidP="00AB6466">
      <w:pPr>
        <w:tabs>
          <w:tab w:val="left" w:pos="3686"/>
        </w:tabs>
        <w:jc w:val="both"/>
        <w:rPr>
          <w:rFonts w:ascii="Corbel" w:hAnsi="Corbel"/>
          <w:sz w:val="22"/>
          <w:szCs w:val="22"/>
        </w:rPr>
      </w:pPr>
      <w:r w:rsidRPr="00E12DCD">
        <w:rPr>
          <w:rFonts w:ascii="Corbel" w:hAnsi="Corbel"/>
          <w:sz w:val="22"/>
          <w:szCs w:val="22"/>
        </w:rPr>
        <w:t>DIČ:</w:t>
      </w:r>
      <w:r w:rsidRPr="00E12DCD">
        <w:rPr>
          <w:rFonts w:ascii="Corbel" w:hAnsi="Corbel"/>
          <w:sz w:val="22"/>
          <w:szCs w:val="22"/>
        </w:rPr>
        <w:tab/>
      </w:r>
    </w:p>
    <w:p w14:paraId="3B91EA74" w14:textId="77777777" w:rsidR="00AB6466" w:rsidRPr="00E12DCD" w:rsidRDefault="00AB6466" w:rsidP="00AB6466">
      <w:pPr>
        <w:tabs>
          <w:tab w:val="left" w:pos="3686"/>
        </w:tabs>
        <w:jc w:val="both"/>
        <w:rPr>
          <w:rFonts w:ascii="Corbel" w:hAnsi="Corbel"/>
          <w:sz w:val="22"/>
          <w:szCs w:val="22"/>
        </w:rPr>
      </w:pPr>
      <w:r w:rsidRPr="00E12DCD">
        <w:rPr>
          <w:rFonts w:ascii="Corbel" w:hAnsi="Corbel"/>
          <w:sz w:val="22"/>
          <w:szCs w:val="22"/>
        </w:rPr>
        <w:t>IČ DPH:</w:t>
      </w:r>
      <w:r w:rsidRPr="00E12DCD">
        <w:rPr>
          <w:rFonts w:ascii="Corbel" w:hAnsi="Corbel"/>
          <w:sz w:val="22"/>
          <w:szCs w:val="22"/>
        </w:rPr>
        <w:tab/>
      </w:r>
    </w:p>
    <w:p w14:paraId="3B91EA75" w14:textId="6FD8B9B7" w:rsidR="00170F56" w:rsidRPr="00E12DCD" w:rsidRDefault="00170F56" w:rsidP="00170F56">
      <w:pPr>
        <w:tabs>
          <w:tab w:val="left" w:pos="3686"/>
        </w:tabs>
        <w:jc w:val="both"/>
        <w:rPr>
          <w:rFonts w:ascii="Corbel" w:hAnsi="Corbel"/>
          <w:bCs/>
          <w:sz w:val="22"/>
          <w:szCs w:val="22"/>
          <w:highlight w:val="yellow"/>
        </w:rPr>
      </w:pPr>
      <w:r w:rsidRPr="00E12DCD">
        <w:rPr>
          <w:rFonts w:ascii="Corbel" w:hAnsi="Corbel"/>
          <w:bCs/>
          <w:sz w:val="22"/>
          <w:szCs w:val="22"/>
        </w:rPr>
        <w:t xml:space="preserve">Štatutárny zástupca: </w:t>
      </w:r>
    </w:p>
    <w:p w14:paraId="3B91EA76" w14:textId="3578853F" w:rsidR="00170F56" w:rsidRPr="00E12DCD" w:rsidRDefault="00170F56" w:rsidP="00170F56">
      <w:pPr>
        <w:tabs>
          <w:tab w:val="left" w:pos="3686"/>
        </w:tabs>
        <w:ind w:left="3686" w:hanging="3686"/>
        <w:jc w:val="both"/>
        <w:rPr>
          <w:rFonts w:ascii="Corbel" w:hAnsi="Corbel"/>
          <w:sz w:val="22"/>
          <w:szCs w:val="22"/>
        </w:rPr>
      </w:pPr>
      <w:r w:rsidRPr="00E12DCD">
        <w:rPr>
          <w:rFonts w:ascii="Corbel" w:hAnsi="Corbel"/>
          <w:sz w:val="22"/>
          <w:szCs w:val="22"/>
        </w:rPr>
        <w:t xml:space="preserve">Zapísaný: </w:t>
      </w:r>
      <w:r w:rsidRPr="00E12DCD">
        <w:rPr>
          <w:rFonts w:ascii="Corbel" w:hAnsi="Corbel"/>
          <w:sz w:val="22"/>
          <w:szCs w:val="22"/>
        </w:rPr>
        <w:tab/>
      </w:r>
    </w:p>
    <w:p w14:paraId="3B91EA77" w14:textId="77777777" w:rsidR="00170F56" w:rsidRPr="00E12DCD" w:rsidRDefault="00170F56" w:rsidP="00170F56">
      <w:pPr>
        <w:tabs>
          <w:tab w:val="left" w:pos="3686"/>
        </w:tabs>
        <w:spacing w:after="60"/>
        <w:rPr>
          <w:rFonts w:ascii="Corbel" w:hAnsi="Corbel"/>
          <w:sz w:val="22"/>
          <w:szCs w:val="22"/>
        </w:rPr>
      </w:pPr>
      <w:r w:rsidRPr="00E12DCD">
        <w:rPr>
          <w:rFonts w:ascii="Corbel" w:hAnsi="Corbel"/>
          <w:sz w:val="22"/>
          <w:szCs w:val="22"/>
        </w:rPr>
        <w:t>Osoby oprávnené konať vo veciach:</w:t>
      </w:r>
    </w:p>
    <w:p w14:paraId="3B91EA78" w14:textId="51D928A8" w:rsidR="00170F56" w:rsidRPr="00E12DCD" w:rsidRDefault="00170F56" w:rsidP="00170F56">
      <w:pPr>
        <w:pStyle w:val="Odsekzoznamu"/>
        <w:numPr>
          <w:ilvl w:val="0"/>
          <w:numId w:val="3"/>
        </w:numPr>
        <w:tabs>
          <w:tab w:val="left" w:pos="3686"/>
        </w:tabs>
        <w:spacing w:after="60"/>
        <w:ind w:left="284" w:hanging="284"/>
        <w:rPr>
          <w:rFonts w:ascii="Corbel" w:hAnsi="Corbel"/>
          <w:sz w:val="22"/>
          <w:szCs w:val="22"/>
        </w:rPr>
      </w:pPr>
      <w:r w:rsidRPr="00E12DCD">
        <w:rPr>
          <w:rFonts w:ascii="Corbel" w:hAnsi="Corbel"/>
          <w:sz w:val="22"/>
          <w:szCs w:val="22"/>
        </w:rPr>
        <w:t>zmluvných</w:t>
      </w:r>
    </w:p>
    <w:p w14:paraId="3B91EA79" w14:textId="00455DE5" w:rsidR="00170F56" w:rsidRPr="00E12DCD" w:rsidRDefault="00170F56" w:rsidP="00170F56">
      <w:pPr>
        <w:tabs>
          <w:tab w:val="left" w:pos="3686"/>
        </w:tabs>
        <w:spacing w:after="60"/>
        <w:rPr>
          <w:rFonts w:ascii="Corbel" w:hAnsi="Corbel"/>
          <w:sz w:val="22"/>
          <w:szCs w:val="22"/>
        </w:rPr>
      </w:pPr>
      <w:r w:rsidRPr="00E12DCD">
        <w:rPr>
          <w:rFonts w:ascii="Corbel" w:hAnsi="Corbel"/>
          <w:sz w:val="22"/>
          <w:szCs w:val="22"/>
        </w:rPr>
        <w:t>Tel:</w:t>
      </w:r>
    </w:p>
    <w:p w14:paraId="3B91EA7A" w14:textId="448A6F73" w:rsidR="00170F56" w:rsidRPr="00E12DCD" w:rsidRDefault="00170F56" w:rsidP="00170F56">
      <w:pPr>
        <w:tabs>
          <w:tab w:val="left" w:pos="3686"/>
        </w:tabs>
        <w:spacing w:after="60"/>
        <w:rPr>
          <w:rFonts w:ascii="Corbel" w:hAnsi="Corbel"/>
          <w:sz w:val="22"/>
          <w:szCs w:val="22"/>
        </w:rPr>
      </w:pPr>
      <w:r w:rsidRPr="00E12DCD">
        <w:rPr>
          <w:rFonts w:ascii="Corbel" w:hAnsi="Corbel"/>
          <w:sz w:val="22"/>
          <w:szCs w:val="22"/>
        </w:rPr>
        <w:t>e-mail:</w:t>
      </w:r>
    </w:p>
    <w:p w14:paraId="3B91EA7B" w14:textId="4326FF1A" w:rsidR="00170F56" w:rsidRPr="00E12DCD" w:rsidRDefault="00170F56" w:rsidP="00170F56">
      <w:pPr>
        <w:pStyle w:val="Odsekzoznamu"/>
        <w:numPr>
          <w:ilvl w:val="0"/>
          <w:numId w:val="3"/>
        </w:numPr>
        <w:tabs>
          <w:tab w:val="left" w:pos="3686"/>
        </w:tabs>
        <w:spacing w:after="60"/>
        <w:ind w:left="284" w:hanging="284"/>
        <w:rPr>
          <w:rFonts w:ascii="Corbel" w:hAnsi="Corbel"/>
          <w:sz w:val="22"/>
          <w:szCs w:val="22"/>
        </w:rPr>
      </w:pPr>
      <w:r w:rsidRPr="00E12DCD">
        <w:rPr>
          <w:rFonts w:ascii="Corbel" w:hAnsi="Corbel"/>
          <w:sz w:val="22"/>
          <w:szCs w:val="22"/>
        </w:rPr>
        <w:t>realizácie zmluvy</w:t>
      </w:r>
      <w:r w:rsidR="00E12DCD">
        <w:rPr>
          <w:rFonts w:ascii="Corbel" w:hAnsi="Corbel"/>
          <w:sz w:val="22"/>
          <w:szCs w:val="22"/>
        </w:rPr>
        <w:t>:</w:t>
      </w:r>
    </w:p>
    <w:p w14:paraId="3B91EA7C" w14:textId="742FEF74" w:rsidR="00170F56" w:rsidRPr="00E12DCD" w:rsidRDefault="00170F56" w:rsidP="00170F56">
      <w:pPr>
        <w:tabs>
          <w:tab w:val="left" w:pos="3686"/>
        </w:tabs>
        <w:spacing w:after="60"/>
        <w:rPr>
          <w:rFonts w:ascii="Corbel" w:hAnsi="Corbel"/>
          <w:sz w:val="22"/>
          <w:szCs w:val="22"/>
        </w:rPr>
      </w:pPr>
      <w:r w:rsidRPr="00E12DCD">
        <w:rPr>
          <w:rFonts w:ascii="Corbel" w:hAnsi="Corbel"/>
          <w:sz w:val="22"/>
          <w:szCs w:val="22"/>
        </w:rPr>
        <w:t>Tel.:</w:t>
      </w:r>
    </w:p>
    <w:p w14:paraId="3B91EA7D" w14:textId="3AC753B6" w:rsidR="00170F56" w:rsidRPr="00E12DCD" w:rsidRDefault="00170F56" w:rsidP="00170F56">
      <w:pPr>
        <w:tabs>
          <w:tab w:val="left" w:pos="567"/>
          <w:tab w:val="left" w:pos="3686"/>
        </w:tabs>
        <w:spacing w:after="60"/>
        <w:rPr>
          <w:rFonts w:ascii="Corbel" w:hAnsi="Corbel"/>
          <w:sz w:val="22"/>
          <w:szCs w:val="22"/>
        </w:rPr>
      </w:pPr>
      <w:r w:rsidRPr="00E12DCD">
        <w:rPr>
          <w:rFonts w:ascii="Corbel" w:hAnsi="Corbel"/>
          <w:sz w:val="22"/>
          <w:szCs w:val="22"/>
        </w:rPr>
        <w:t>e-mail:</w:t>
      </w:r>
    </w:p>
    <w:p w14:paraId="3B91EA7E" w14:textId="1ACEA8E5" w:rsidR="00170F56" w:rsidRPr="00E12DCD" w:rsidRDefault="00170F56" w:rsidP="00170F56">
      <w:pPr>
        <w:rPr>
          <w:rFonts w:ascii="Corbel" w:hAnsi="Corbel"/>
          <w:sz w:val="22"/>
          <w:szCs w:val="22"/>
        </w:rPr>
      </w:pPr>
      <w:r w:rsidRPr="00E12DCD">
        <w:rPr>
          <w:rFonts w:ascii="Corbel" w:hAnsi="Corbel"/>
          <w:bCs/>
          <w:sz w:val="22"/>
          <w:szCs w:val="22"/>
        </w:rPr>
        <w:t>IBAN:</w:t>
      </w:r>
    </w:p>
    <w:p w14:paraId="3B91EA7F" w14:textId="77777777" w:rsidR="00170F56" w:rsidRPr="00E12DCD" w:rsidRDefault="00170F56" w:rsidP="00170F56">
      <w:pPr>
        <w:tabs>
          <w:tab w:val="left" w:pos="3686"/>
        </w:tabs>
        <w:jc w:val="both"/>
        <w:rPr>
          <w:rFonts w:ascii="Corbel" w:hAnsi="Corbel"/>
          <w:sz w:val="22"/>
          <w:szCs w:val="22"/>
        </w:rPr>
      </w:pPr>
    </w:p>
    <w:p w14:paraId="3B91EA80" w14:textId="77777777" w:rsidR="00170F56" w:rsidRPr="00E12DCD" w:rsidRDefault="00170F56" w:rsidP="00170F56">
      <w:pPr>
        <w:tabs>
          <w:tab w:val="left" w:pos="2835"/>
        </w:tabs>
        <w:jc w:val="both"/>
        <w:rPr>
          <w:rFonts w:ascii="Corbel" w:hAnsi="Corbel"/>
          <w:bCs/>
          <w:sz w:val="22"/>
          <w:szCs w:val="22"/>
        </w:rPr>
      </w:pPr>
    </w:p>
    <w:p w14:paraId="3B91EA81" w14:textId="77777777" w:rsidR="00170F56" w:rsidRPr="00E12DCD" w:rsidRDefault="00170F56" w:rsidP="00170F56">
      <w:pPr>
        <w:rPr>
          <w:rFonts w:ascii="Corbel" w:hAnsi="Corbel"/>
          <w:sz w:val="22"/>
          <w:szCs w:val="22"/>
        </w:rPr>
      </w:pPr>
      <w:r w:rsidRPr="00E12DCD">
        <w:rPr>
          <w:rFonts w:ascii="Corbel" w:hAnsi="Corbel"/>
          <w:sz w:val="22"/>
          <w:szCs w:val="22"/>
        </w:rPr>
        <w:t>(ďalej len „poskytovateľ“)</w:t>
      </w:r>
    </w:p>
    <w:p w14:paraId="3B91EA82" w14:textId="77777777" w:rsidR="00170F56" w:rsidRPr="00E12DCD" w:rsidRDefault="00170F56" w:rsidP="00170F56">
      <w:pPr>
        <w:jc w:val="center"/>
        <w:rPr>
          <w:rFonts w:ascii="Corbel" w:hAnsi="Corbel"/>
          <w:sz w:val="22"/>
          <w:szCs w:val="22"/>
        </w:rPr>
      </w:pPr>
      <w:r w:rsidRPr="00E12DCD">
        <w:rPr>
          <w:rFonts w:ascii="Corbel" w:hAnsi="Corbel"/>
          <w:sz w:val="22"/>
          <w:szCs w:val="22"/>
        </w:rPr>
        <w:br w:type="column"/>
      </w:r>
    </w:p>
    <w:p w14:paraId="3B91EA83" w14:textId="77777777" w:rsidR="00170F56" w:rsidRPr="00E12DCD" w:rsidRDefault="00170F56" w:rsidP="00090C37">
      <w:pPr>
        <w:spacing w:before="240"/>
        <w:jc w:val="center"/>
        <w:rPr>
          <w:rFonts w:ascii="Corbel" w:hAnsi="Corbel"/>
          <w:b/>
          <w:w w:val="106"/>
          <w:sz w:val="22"/>
          <w:szCs w:val="22"/>
        </w:rPr>
      </w:pPr>
      <w:r w:rsidRPr="00E12DCD">
        <w:rPr>
          <w:rFonts w:ascii="Corbel" w:hAnsi="Corbel"/>
          <w:b/>
          <w:w w:val="106"/>
          <w:sz w:val="22"/>
          <w:szCs w:val="22"/>
        </w:rPr>
        <w:t>Čl. 2</w:t>
      </w:r>
    </w:p>
    <w:p w14:paraId="3B91EA84" w14:textId="77777777" w:rsidR="00170F56" w:rsidRPr="00E12DCD" w:rsidRDefault="00170F56" w:rsidP="00090C37">
      <w:pPr>
        <w:spacing w:after="120"/>
        <w:jc w:val="center"/>
        <w:rPr>
          <w:rFonts w:ascii="Corbel" w:hAnsi="Corbel"/>
          <w:b/>
          <w:w w:val="106"/>
          <w:sz w:val="22"/>
          <w:szCs w:val="22"/>
        </w:rPr>
      </w:pPr>
      <w:r w:rsidRPr="00E12DCD">
        <w:rPr>
          <w:rFonts w:ascii="Corbel" w:hAnsi="Corbel"/>
          <w:b/>
          <w:w w:val="106"/>
          <w:sz w:val="22"/>
          <w:szCs w:val="22"/>
        </w:rPr>
        <w:t xml:space="preserve">Úvodné ustanovenia </w:t>
      </w:r>
    </w:p>
    <w:p w14:paraId="3B91EA85" w14:textId="16D46C22" w:rsidR="0012266B" w:rsidRPr="00E12DCD" w:rsidRDefault="00170F56" w:rsidP="007A157D">
      <w:pPr>
        <w:tabs>
          <w:tab w:val="left" w:pos="567"/>
        </w:tabs>
        <w:spacing w:after="120"/>
        <w:ind w:left="567" w:hanging="567"/>
        <w:jc w:val="both"/>
        <w:rPr>
          <w:rFonts w:ascii="Corbel" w:hAnsi="Corbel"/>
          <w:sz w:val="22"/>
          <w:szCs w:val="22"/>
        </w:rPr>
      </w:pPr>
      <w:r w:rsidRPr="00E12DCD">
        <w:rPr>
          <w:rFonts w:ascii="Corbel" w:hAnsi="Corbel"/>
          <w:sz w:val="22"/>
          <w:szCs w:val="22"/>
        </w:rPr>
        <w:t xml:space="preserve">2.1. </w:t>
      </w:r>
      <w:r w:rsidRPr="00E12DCD">
        <w:rPr>
          <w:rFonts w:ascii="Corbel" w:hAnsi="Corbel"/>
          <w:sz w:val="22"/>
          <w:szCs w:val="22"/>
        </w:rPr>
        <w:tab/>
        <w:t xml:space="preserve">Zmluvné strany uzatvárajú túto zmluvu v súlade s výsledkom verejného obstarávania predmetu zákazky s názvom </w:t>
      </w:r>
      <w:r w:rsidR="0012266B" w:rsidRPr="00E12DCD">
        <w:rPr>
          <w:rFonts w:ascii="Corbel" w:hAnsi="Corbel"/>
          <w:b/>
          <w:sz w:val="22"/>
          <w:szCs w:val="22"/>
        </w:rPr>
        <w:t xml:space="preserve">„Prekladateľské a tlmočnícke služby </w:t>
      </w:r>
      <w:r w:rsidR="000443AF">
        <w:rPr>
          <w:rFonts w:ascii="Corbel" w:hAnsi="Corbel"/>
          <w:b/>
          <w:sz w:val="22"/>
          <w:szCs w:val="22"/>
        </w:rPr>
        <w:t>- 2022</w:t>
      </w:r>
      <w:r w:rsidR="0012266B" w:rsidRPr="00E12DCD">
        <w:rPr>
          <w:rFonts w:ascii="Corbel" w:hAnsi="Corbel"/>
          <w:b/>
          <w:sz w:val="22"/>
          <w:szCs w:val="22"/>
        </w:rPr>
        <w:t>“.</w:t>
      </w:r>
    </w:p>
    <w:p w14:paraId="3B91EA86" w14:textId="77777777" w:rsidR="00170F56" w:rsidRPr="00E12DCD" w:rsidRDefault="00170F56" w:rsidP="00170F56">
      <w:pPr>
        <w:tabs>
          <w:tab w:val="left" w:pos="567"/>
        </w:tabs>
        <w:spacing w:after="120"/>
        <w:ind w:left="567" w:hanging="567"/>
        <w:jc w:val="both"/>
        <w:rPr>
          <w:rFonts w:ascii="Corbel" w:hAnsi="Corbel"/>
          <w:sz w:val="22"/>
          <w:szCs w:val="22"/>
        </w:rPr>
      </w:pPr>
      <w:r w:rsidRPr="00E12DCD">
        <w:rPr>
          <w:rFonts w:ascii="Corbel" w:hAnsi="Corbel"/>
          <w:sz w:val="22"/>
          <w:szCs w:val="22"/>
        </w:rPr>
        <w:t>2.2.</w:t>
      </w:r>
      <w:r w:rsidRPr="00E12DCD">
        <w:rPr>
          <w:rFonts w:ascii="Corbel" w:hAnsi="Corbel"/>
          <w:sz w:val="22"/>
          <w:szCs w:val="22"/>
        </w:rPr>
        <w:tab/>
        <w:t xml:space="preserve">Touto zmluvou sa stanovuje právny režim poskytovania služieb uvedených v predmete zmluvy na základe uzatvorenia jednotlivých čiastkových zmlúv, ktorými budú pri poskytovaní služieb v celkovej cene bez DPH do 3 320,00 EUR objednávky. </w:t>
      </w:r>
    </w:p>
    <w:p w14:paraId="3B91EA87" w14:textId="2090152A" w:rsidR="00170F56" w:rsidRPr="00E12DCD" w:rsidRDefault="00170F56" w:rsidP="007B7552">
      <w:pPr>
        <w:autoSpaceDE w:val="0"/>
        <w:autoSpaceDN w:val="0"/>
        <w:adjustRightInd w:val="0"/>
        <w:spacing w:after="120"/>
        <w:ind w:left="567" w:hanging="567"/>
        <w:jc w:val="both"/>
        <w:rPr>
          <w:rFonts w:ascii="Corbel" w:hAnsi="Corbel"/>
          <w:sz w:val="22"/>
          <w:szCs w:val="22"/>
        </w:rPr>
      </w:pPr>
      <w:r w:rsidRPr="00E12DCD">
        <w:rPr>
          <w:rFonts w:ascii="Corbel" w:hAnsi="Corbel"/>
          <w:sz w:val="22"/>
          <w:szCs w:val="22"/>
        </w:rPr>
        <w:t>2.3.</w:t>
      </w:r>
      <w:r w:rsidRPr="00E12DCD">
        <w:rPr>
          <w:rFonts w:ascii="Corbel" w:hAnsi="Corbel"/>
          <w:sz w:val="22"/>
          <w:szCs w:val="22"/>
        </w:rPr>
        <w:tab/>
        <w:t xml:space="preserve">Čiastkové zmluvy/objednávky budú uzatvárať jednotlivé fakulty a ďalšie súčasti objednávateľa (ďalej len „súčasti objednávateľa“). </w:t>
      </w:r>
      <w:r w:rsidR="000113AA">
        <w:rPr>
          <w:rFonts w:ascii="Corbel" w:hAnsi="Corbel"/>
          <w:sz w:val="22"/>
          <w:szCs w:val="22"/>
        </w:rPr>
        <w:t xml:space="preserve">Zoznam kontaktných osôb je uvedený v </w:t>
      </w:r>
      <w:r w:rsidR="00662394" w:rsidRPr="00E12DCD">
        <w:rPr>
          <w:rFonts w:ascii="Corbel" w:hAnsi="Corbel"/>
          <w:sz w:val="22"/>
          <w:szCs w:val="22"/>
        </w:rPr>
        <w:t xml:space="preserve">prílohe č. </w:t>
      </w:r>
      <w:r w:rsidR="00357384">
        <w:rPr>
          <w:rFonts w:ascii="Corbel" w:hAnsi="Corbel"/>
          <w:sz w:val="22"/>
          <w:szCs w:val="22"/>
        </w:rPr>
        <w:t>4</w:t>
      </w:r>
      <w:r w:rsidRPr="00E12DCD">
        <w:rPr>
          <w:rFonts w:ascii="Corbel" w:hAnsi="Corbel"/>
          <w:sz w:val="22"/>
          <w:szCs w:val="22"/>
        </w:rPr>
        <w:t>.</w:t>
      </w:r>
    </w:p>
    <w:p w14:paraId="3B91EA88" w14:textId="40642A64" w:rsidR="00955913" w:rsidRPr="00E12DCD" w:rsidRDefault="00DE7ED2" w:rsidP="007B7552">
      <w:pPr>
        <w:tabs>
          <w:tab w:val="left" w:pos="567"/>
        </w:tabs>
        <w:spacing w:after="120"/>
        <w:ind w:left="567" w:hanging="567"/>
        <w:jc w:val="both"/>
        <w:rPr>
          <w:rFonts w:ascii="Corbel" w:hAnsi="Corbel"/>
          <w:sz w:val="22"/>
          <w:szCs w:val="22"/>
        </w:rPr>
      </w:pPr>
      <w:r w:rsidRPr="00E12DCD">
        <w:rPr>
          <w:rFonts w:ascii="Corbel" w:hAnsi="Corbel"/>
          <w:sz w:val="22"/>
          <w:szCs w:val="22"/>
        </w:rPr>
        <w:t>2.4</w:t>
      </w:r>
      <w:r w:rsidR="00955913" w:rsidRPr="00E12DCD">
        <w:rPr>
          <w:rFonts w:ascii="Corbel" w:hAnsi="Corbel"/>
          <w:sz w:val="22"/>
          <w:szCs w:val="22"/>
        </w:rPr>
        <w:t>.</w:t>
      </w:r>
      <w:r w:rsidR="00955913" w:rsidRPr="00E12DCD">
        <w:rPr>
          <w:rFonts w:ascii="Corbel" w:hAnsi="Corbel"/>
          <w:sz w:val="22"/>
          <w:szCs w:val="22"/>
        </w:rPr>
        <w:tab/>
        <w:t>Čiastkové zmluvy/objednávky budú vystavované priebežne podľa aktuálnych potrieb objednávateľa.</w:t>
      </w:r>
    </w:p>
    <w:p w14:paraId="3B91EA89" w14:textId="45584AF5" w:rsidR="00DE7ED2" w:rsidRDefault="00DE7ED2" w:rsidP="007B7552">
      <w:pPr>
        <w:tabs>
          <w:tab w:val="left" w:pos="567"/>
        </w:tabs>
        <w:spacing w:after="120"/>
        <w:ind w:left="567" w:hanging="567"/>
        <w:jc w:val="both"/>
        <w:rPr>
          <w:rFonts w:ascii="Corbel" w:hAnsi="Corbel"/>
          <w:sz w:val="22"/>
          <w:szCs w:val="22"/>
        </w:rPr>
      </w:pPr>
      <w:r w:rsidRPr="00E12DCD">
        <w:rPr>
          <w:rFonts w:ascii="Corbel" w:hAnsi="Corbel"/>
          <w:sz w:val="22"/>
          <w:szCs w:val="22"/>
        </w:rPr>
        <w:t>2.5.</w:t>
      </w:r>
      <w:r w:rsidRPr="00E12DCD">
        <w:rPr>
          <w:rFonts w:ascii="Corbel" w:hAnsi="Corbel"/>
          <w:sz w:val="22"/>
          <w:szCs w:val="22"/>
        </w:rPr>
        <w:tab/>
        <w:t xml:space="preserve">V čiastkovej zmluve/objednávke súčasti objednávateľa </w:t>
      </w:r>
      <w:r w:rsidR="00254053" w:rsidRPr="00E12DCD">
        <w:rPr>
          <w:rFonts w:ascii="Corbel" w:hAnsi="Corbel"/>
          <w:sz w:val="22"/>
          <w:szCs w:val="22"/>
        </w:rPr>
        <w:t xml:space="preserve">uvedú odkaz na túto zmluvu, </w:t>
      </w:r>
      <w:r w:rsidRPr="00E12DCD">
        <w:rPr>
          <w:rFonts w:ascii="Corbel" w:hAnsi="Corbel"/>
          <w:sz w:val="22"/>
          <w:szCs w:val="22"/>
        </w:rPr>
        <w:t>presne špecifikujú konkrétne požiadavky na poskytnutie služby (najmä jazyky, lehotu prekladov, miesto a čas tlmočenia</w:t>
      </w:r>
      <w:r w:rsidR="00CE5468" w:rsidRPr="00E12DCD">
        <w:rPr>
          <w:rFonts w:ascii="Corbel" w:hAnsi="Corbel"/>
          <w:sz w:val="22"/>
          <w:szCs w:val="22"/>
        </w:rPr>
        <w:t>, jednotkovú cenu pod</w:t>
      </w:r>
      <w:r w:rsidR="00662394" w:rsidRPr="00E12DCD">
        <w:rPr>
          <w:rFonts w:ascii="Corbel" w:hAnsi="Corbel"/>
          <w:sz w:val="22"/>
          <w:szCs w:val="22"/>
        </w:rPr>
        <w:t>ľa prílohy č. 2</w:t>
      </w:r>
      <w:r w:rsidR="00CE5468" w:rsidRPr="00E12DCD">
        <w:rPr>
          <w:rFonts w:ascii="Corbel" w:hAnsi="Corbel"/>
          <w:sz w:val="22"/>
          <w:szCs w:val="22"/>
        </w:rPr>
        <w:t xml:space="preserve">, </w:t>
      </w:r>
      <w:r w:rsidR="005A107B" w:rsidRPr="00E12DCD">
        <w:rPr>
          <w:rFonts w:ascii="Corbel" w:hAnsi="Corbel"/>
          <w:sz w:val="22"/>
          <w:szCs w:val="22"/>
        </w:rPr>
        <w:t xml:space="preserve">počet, resp. </w:t>
      </w:r>
      <w:r w:rsidR="00670F76" w:rsidRPr="00E12DCD">
        <w:rPr>
          <w:rFonts w:ascii="Corbel" w:hAnsi="Corbel"/>
          <w:sz w:val="22"/>
          <w:szCs w:val="22"/>
        </w:rPr>
        <w:t>odhad celkového počtu jednotiek</w:t>
      </w:r>
      <w:r w:rsidR="00CE5468" w:rsidRPr="00E12DCD">
        <w:rPr>
          <w:rFonts w:ascii="Corbel" w:hAnsi="Corbel"/>
          <w:sz w:val="22"/>
          <w:szCs w:val="22"/>
        </w:rPr>
        <w:t xml:space="preserve"> </w:t>
      </w:r>
      <w:r w:rsidRPr="00E12DCD">
        <w:rPr>
          <w:rFonts w:ascii="Corbel" w:hAnsi="Corbel"/>
          <w:sz w:val="22"/>
          <w:szCs w:val="22"/>
        </w:rPr>
        <w:t xml:space="preserve">a pod.) a ostatné podmienky v súlade so zmluvou. Ak poskytovateľ  zistí, že akákoľvek špecifikácia  uvedená v čiastkovej zmluve/objednávke má vady (je neúplná, nie je jednoznačná a pod.), je povinný objednávateľa na to písomne </w:t>
      </w:r>
      <w:r w:rsidR="00BE3B45" w:rsidRPr="00E12DCD">
        <w:rPr>
          <w:rFonts w:ascii="Corbel" w:hAnsi="Corbel"/>
          <w:sz w:val="22"/>
          <w:szCs w:val="22"/>
        </w:rPr>
        <w:t xml:space="preserve">(listinne alebo e-mailom) </w:t>
      </w:r>
      <w:r w:rsidRPr="00E12DCD">
        <w:rPr>
          <w:rFonts w:ascii="Corbel" w:hAnsi="Corbel"/>
          <w:sz w:val="22"/>
          <w:szCs w:val="22"/>
        </w:rPr>
        <w:t>upozorniť.</w:t>
      </w:r>
    </w:p>
    <w:p w14:paraId="67407696" w14:textId="77777777" w:rsidR="00564887" w:rsidRPr="00E12DCD" w:rsidRDefault="00564887" w:rsidP="007B7552">
      <w:pPr>
        <w:tabs>
          <w:tab w:val="left" w:pos="567"/>
        </w:tabs>
        <w:spacing w:after="120"/>
        <w:ind w:left="567" w:hanging="567"/>
        <w:jc w:val="both"/>
        <w:rPr>
          <w:rFonts w:ascii="Corbel" w:hAnsi="Corbel"/>
          <w:sz w:val="22"/>
          <w:szCs w:val="22"/>
        </w:rPr>
      </w:pPr>
    </w:p>
    <w:p w14:paraId="3B91EA8A" w14:textId="77777777" w:rsidR="00170F56" w:rsidRPr="00E12DCD" w:rsidRDefault="00170F56" w:rsidP="00A856AC">
      <w:pPr>
        <w:jc w:val="center"/>
        <w:rPr>
          <w:rFonts w:ascii="Corbel" w:hAnsi="Corbel"/>
          <w:b/>
          <w:w w:val="106"/>
          <w:sz w:val="22"/>
          <w:szCs w:val="22"/>
        </w:rPr>
      </w:pPr>
      <w:r w:rsidRPr="00E12DCD">
        <w:rPr>
          <w:rFonts w:ascii="Corbel" w:hAnsi="Corbel"/>
          <w:b/>
          <w:w w:val="106"/>
          <w:sz w:val="22"/>
          <w:szCs w:val="22"/>
        </w:rPr>
        <w:t>Čl. 3</w:t>
      </w:r>
    </w:p>
    <w:p w14:paraId="3B91EA8B" w14:textId="77777777" w:rsidR="00170F56" w:rsidRPr="00E12DCD" w:rsidRDefault="00170F56" w:rsidP="00A856AC">
      <w:pPr>
        <w:spacing w:after="120"/>
        <w:jc w:val="center"/>
        <w:rPr>
          <w:rFonts w:ascii="Corbel" w:hAnsi="Corbel"/>
          <w:b/>
          <w:w w:val="106"/>
          <w:sz w:val="22"/>
          <w:szCs w:val="22"/>
        </w:rPr>
      </w:pPr>
      <w:r w:rsidRPr="00E12DCD">
        <w:rPr>
          <w:rFonts w:ascii="Corbel" w:hAnsi="Corbel"/>
          <w:b/>
          <w:w w:val="106"/>
          <w:sz w:val="22"/>
          <w:szCs w:val="22"/>
        </w:rPr>
        <w:t>Predmet zmluvy</w:t>
      </w:r>
    </w:p>
    <w:p w14:paraId="3B91EA95" w14:textId="067BE8F1" w:rsidR="00D20F02" w:rsidRPr="00357384" w:rsidRDefault="00170F56" w:rsidP="00357384">
      <w:pPr>
        <w:autoSpaceDE w:val="0"/>
        <w:autoSpaceDN w:val="0"/>
        <w:adjustRightInd w:val="0"/>
        <w:spacing w:after="120"/>
        <w:ind w:left="567" w:hanging="567"/>
        <w:jc w:val="both"/>
        <w:rPr>
          <w:rFonts w:ascii="Corbel" w:hAnsi="Corbel" w:cs="TimesNewRomanPSMT"/>
          <w:sz w:val="22"/>
          <w:szCs w:val="22"/>
        </w:rPr>
      </w:pPr>
      <w:r w:rsidRPr="00E12DCD">
        <w:rPr>
          <w:rFonts w:ascii="Corbel" w:hAnsi="Corbel"/>
          <w:sz w:val="22"/>
          <w:szCs w:val="22"/>
        </w:rPr>
        <w:t>3.1.</w:t>
      </w:r>
      <w:r w:rsidRPr="00E12DCD">
        <w:rPr>
          <w:rFonts w:ascii="Corbel" w:hAnsi="Corbel"/>
          <w:sz w:val="22"/>
          <w:szCs w:val="22"/>
        </w:rPr>
        <w:tab/>
        <w:t xml:space="preserve">Predmetom zmluvy je záväzok poskytovateľa zabezpečiť pre objednávateľa </w:t>
      </w:r>
      <w:r w:rsidR="00D227D7" w:rsidRPr="00E12DCD">
        <w:rPr>
          <w:rFonts w:ascii="Corbel" w:hAnsi="Corbel"/>
          <w:sz w:val="22"/>
          <w:szCs w:val="22"/>
        </w:rPr>
        <w:t>poskytovanie</w:t>
      </w:r>
      <w:r w:rsidR="009A60E8" w:rsidRPr="00E12DCD">
        <w:rPr>
          <w:rFonts w:ascii="Corbel" w:hAnsi="Corbel"/>
          <w:sz w:val="22"/>
          <w:szCs w:val="22"/>
        </w:rPr>
        <w:t xml:space="preserve"> tlmočníckych a prekladateľských služieb</w:t>
      </w:r>
      <w:r w:rsidR="00E17844">
        <w:rPr>
          <w:rFonts w:ascii="Corbel" w:hAnsi="Corbel"/>
          <w:sz w:val="22"/>
          <w:szCs w:val="22"/>
        </w:rPr>
        <w:t xml:space="preserve"> </w:t>
      </w:r>
      <w:r w:rsidR="009A60E8" w:rsidRPr="00E12DCD">
        <w:rPr>
          <w:rFonts w:ascii="Corbel" w:hAnsi="Corbel"/>
          <w:sz w:val="22"/>
          <w:szCs w:val="22"/>
        </w:rPr>
        <w:t xml:space="preserve"> zo slovenského jazyka a do slovenského jazyka, a to najmä v jazykoch anglický, nemecký, španielsky, francúzsky, taliansky, maďarský, poľský, ruský, chorvátsky, grécky, čínsky, japonský</w:t>
      </w:r>
      <w:r w:rsidR="00DE3E07" w:rsidRPr="00E12DCD">
        <w:rPr>
          <w:rFonts w:ascii="Corbel" w:hAnsi="Corbel"/>
          <w:sz w:val="22"/>
          <w:szCs w:val="22"/>
        </w:rPr>
        <w:t xml:space="preserve"> </w:t>
      </w:r>
      <w:r w:rsidR="00DE7ED2" w:rsidRPr="00E12DCD">
        <w:rPr>
          <w:rFonts w:ascii="Corbel" w:hAnsi="Corbel"/>
          <w:sz w:val="22"/>
          <w:szCs w:val="22"/>
        </w:rPr>
        <w:t>v zmysle ustanovení tejto zmluvy</w:t>
      </w:r>
      <w:r w:rsidR="00E17844">
        <w:rPr>
          <w:rFonts w:ascii="Corbel" w:hAnsi="Corbel"/>
          <w:sz w:val="22"/>
          <w:szCs w:val="22"/>
        </w:rPr>
        <w:t xml:space="preserve"> a jej príloh</w:t>
      </w:r>
      <w:r w:rsidR="00DE7ED2" w:rsidRPr="00E12DCD">
        <w:rPr>
          <w:rFonts w:ascii="Corbel" w:hAnsi="Corbel"/>
          <w:sz w:val="22"/>
          <w:szCs w:val="22"/>
        </w:rPr>
        <w:t xml:space="preserve"> </w:t>
      </w:r>
      <w:r w:rsidRPr="00E12DCD">
        <w:rPr>
          <w:rFonts w:ascii="Corbel" w:hAnsi="Corbel"/>
          <w:sz w:val="22"/>
          <w:szCs w:val="22"/>
        </w:rPr>
        <w:t>a objednávateľ sa zaväzuje zaplatiť za poskytnuté služby zmluvnú cenu</w:t>
      </w:r>
      <w:r w:rsidR="00776491" w:rsidRPr="00E12DCD">
        <w:rPr>
          <w:rFonts w:ascii="Corbel" w:hAnsi="Corbel"/>
          <w:sz w:val="22"/>
          <w:szCs w:val="22"/>
        </w:rPr>
        <w:t xml:space="preserve"> podľa čl. 4</w:t>
      </w:r>
      <w:r w:rsidRPr="00E12DCD">
        <w:rPr>
          <w:rFonts w:ascii="Corbel" w:hAnsi="Corbel"/>
          <w:sz w:val="22"/>
          <w:szCs w:val="22"/>
        </w:rPr>
        <w:t>.</w:t>
      </w:r>
    </w:p>
    <w:p w14:paraId="3B91EA97" w14:textId="43EF3E98" w:rsidR="00D20F02" w:rsidRPr="002B4302" w:rsidRDefault="00461FE0" w:rsidP="002B4302">
      <w:pPr>
        <w:autoSpaceDE w:val="0"/>
        <w:autoSpaceDN w:val="0"/>
        <w:adjustRightInd w:val="0"/>
        <w:spacing w:after="120"/>
        <w:ind w:left="567" w:hanging="567"/>
        <w:jc w:val="both"/>
        <w:rPr>
          <w:rFonts w:ascii="Corbel" w:hAnsi="Corbel"/>
          <w:b/>
          <w:bCs/>
          <w:sz w:val="22"/>
          <w:szCs w:val="22"/>
        </w:rPr>
      </w:pPr>
      <w:r w:rsidRPr="00E12DCD">
        <w:rPr>
          <w:rFonts w:ascii="Corbel" w:hAnsi="Corbel"/>
          <w:bCs/>
          <w:sz w:val="22"/>
          <w:szCs w:val="22"/>
        </w:rPr>
        <w:t>3.5</w:t>
      </w:r>
      <w:r w:rsidR="0081766C" w:rsidRPr="00E12DCD">
        <w:rPr>
          <w:rFonts w:ascii="Corbel" w:hAnsi="Corbel"/>
          <w:bCs/>
          <w:sz w:val="22"/>
          <w:szCs w:val="22"/>
        </w:rPr>
        <w:t>.</w:t>
      </w:r>
      <w:r w:rsidR="0081766C" w:rsidRPr="00E12DCD">
        <w:rPr>
          <w:rFonts w:ascii="Corbel" w:hAnsi="Corbel"/>
          <w:b/>
          <w:bCs/>
          <w:sz w:val="22"/>
          <w:szCs w:val="22"/>
        </w:rPr>
        <w:tab/>
      </w:r>
      <w:r w:rsidR="00845B9B" w:rsidRPr="00E12DCD">
        <w:rPr>
          <w:rFonts w:ascii="Corbel" w:hAnsi="Corbel"/>
          <w:sz w:val="22"/>
          <w:szCs w:val="22"/>
        </w:rPr>
        <w:t>Objednávateľ</w:t>
      </w:r>
      <w:r w:rsidR="00D20F02" w:rsidRPr="00E12DCD">
        <w:rPr>
          <w:rFonts w:ascii="Corbel" w:hAnsi="Corbel"/>
          <w:sz w:val="22"/>
          <w:szCs w:val="22"/>
        </w:rPr>
        <w:t xml:space="preserve"> si vyhradzuje právo preferenčného výberu prekladateľov a tlmočníkov. Prekladatelia a tlmočníci sa musia vyznačovať bezchybnými jazykovými znalosťami, dokonalým vystupovaním a reprezentatívnosťou, dodržiavaním zásad tlmočníckej etikety s</w:t>
      </w:r>
      <w:r w:rsidR="00EA554C" w:rsidRPr="00E12DCD">
        <w:rPr>
          <w:rFonts w:ascii="Corbel" w:hAnsi="Corbel"/>
          <w:sz w:val="22"/>
          <w:szCs w:val="22"/>
        </w:rPr>
        <w:t> </w:t>
      </w:r>
      <w:r w:rsidR="00D20F02" w:rsidRPr="00E12DCD">
        <w:rPr>
          <w:rFonts w:ascii="Corbel" w:hAnsi="Corbel"/>
          <w:sz w:val="22"/>
          <w:szCs w:val="22"/>
        </w:rPr>
        <w:t>dôrazom na zachovanie mlčanlivosti o všetkých informáciách a skutočnostiach, ktoré získali počas výkonu poskytovania služby. Tlmočníci nastupujú na akciu objednávateľa oblečení primerane charakteru a účelu podujatia, v</w:t>
      </w:r>
      <w:r w:rsidR="00845B9B" w:rsidRPr="00E12DCD">
        <w:rPr>
          <w:rFonts w:ascii="Corbel" w:hAnsi="Corbel"/>
          <w:sz w:val="22"/>
          <w:szCs w:val="22"/>
        </w:rPr>
        <w:t> </w:t>
      </w:r>
      <w:r w:rsidR="00D20F02" w:rsidRPr="00E12DCD">
        <w:rPr>
          <w:rFonts w:ascii="Corbel" w:hAnsi="Corbel"/>
          <w:sz w:val="22"/>
          <w:szCs w:val="22"/>
        </w:rPr>
        <w:t xml:space="preserve">termíne určenom objednávateľom, najneskôr však 30 minút pred plánovaným začiatkom podujatia. </w:t>
      </w:r>
    </w:p>
    <w:p w14:paraId="3B91EA98" w14:textId="5D56ACED" w:rsidR="00D02044" w:rsidRPr="00E12DCD" w:rsidRDefault="00461FE0" w:rsidP="00BD02F2">
      <w:pPr>
        <w:tabs>
          <w:tab w:val="left" w:pos="567"/>
        </w:tabs>
        <w:spacing w:after="120"/>
        <w:ind w:left="567" w:hanging="567"/>
        <w:jc w:val="both"/>
        <w:rPr>
          <w:rFonts w:ascii="Corbel" w:hAnsi="Corbel"/>
          <w:sz w:val="22"/>
          <w:szCs w:val="22"/>
        </w:rPr>
      </w:pPr>
      <w:r w:rsidRPr="00E12DCD">
        <w:rPr>
          <w:rFonts w:ascii="Corbel" w:hAnsi="Corbel"/>
          <w:sz w:val="22"/>
          <w:szCs w:val="22"/>
        </w:rPr>
        <w:t>3.6</w:t>
      </w:r>
      <w:r w:rsidR="00170F56" w:rsidRPr="00E12DCD">
        <w:rPr>
          <w:rFonts w:ascii="Corbel" w:hAnsi="Corbel"/>
          <w:sz w:val="22"/>
          <w:szCs w:val="22"/>
        </w:rPr>
        <w:t>.</w:t>
      </w:r>
      <w:r w:rsidR="00170F56" w:rsidRPr="00E12DCD">
        <w:rPr>
          <w:rFonts w:ascii="Corbel" w:hAnsi="Corbel"/>
          <w:sz w:val="22"/>
          <w:szCs w:val="22"/>
        </w:rPr>
        <w:tab/>
      </w:r>
      <w:r w:rsidR="003E5D30" w:rsidRPr="00E12DCD">
        <w:rPr>
          <w:rFonts w:ascii="Corbel" w:hAnsi="Corbel"/>
          <w:sz w:val="22"/>
          <w:szCs w:val="22"/>
        </w:rPr>
        <w:t>Poskytovateľ vykonáva predmet zmluvy prostredníctvom prekladateľov a tlmočníkov uvedených v</w:t>
      </w:r>
      <w:r w:rsidR="009952E6" w:rsidRPr="00E12DCD">
        <w:rPr>
          <w:rFonts w:ascii="Corbel" w:hAnsi="Corbel"/>
          <w:sz w:val="22"/>
          <w:szCs w:val="22"/>
        </w:rPr>
        <w:t> </w:t>
      </w:r>
      <w:r w:rsidR="003E5D30" w:rsidRPr="00E12DCD">
        <w:rPr>
          <w:rFonts w:ascii="Corbel" w:hAnsi="Corbel"/>
          <w:sz w:val="22"/>
          <w:szCs w:val="22"/>
        </w:rPr>
        <w:t>prílohe</w:t>
      </w:r>
      <w:r w:rsidR="009952E6" w:rsidRPr="00E12DCD">
        <w:rPr>
          <w:rFonts w:ascii="Corbel" w:hAnsi="Corbel"/>
          <w:sz w:val="22"/>
          <w:szCs w:val="22"/>
        </w:rPr>
        <w:t xml:space="preserve"> </w:t>
      </w:r>
      <w:r w:rsidR="00662394" w:rsidRPr="00E12DCD">
        <w:rPr>
          <w:rFonts w:ascii="Corbel" w:hAnsi="Corbel"/>
          <w:sz w:val="22"/>
          <w:szCs w:val="22"/>
        </w:rPr>
        <w:t xml:space="preserve">č. </w:t>
      </w:r>
      <w:r w:rsidR="002B4302">
        <w:rPr>
          <w:rFonts w:ascii="Corbel" w:hAnsi="Corbel"/>
          <w:sz w:val="22"/>
          <w:szCs w:val="22"/>
        </w:rPr>
        <w:t>3</w:t>
      </w:r>
      <w:r w:rsidR="00C6066F" w:rsidRPr="00E12DCD">
        <w:rPr>
          <w:rFonts w:ascii="Corbel" w:hAnsi="Corbel"/>
          <w:sz w:val="22"/>
          <w:szCs w:val="22"/>
        </w:rPr>
        <w:t xml:space="preserve"> </w:t>
      </w:r>
      <w:r w:rsidR="009952E6" w:rsidRPr="00E12DCD">
        <w:rPr>
          <w:rFonts w:ascii="Corbel" w:hAnsi="Corbel"/>
          <w:sz w:val="22"/>
          <w:szCs w:val="22"/>
        </w:rPr>
        <w:t>zmluvy</w:t>
      </w:r>
      <w:r w:rsidR="003E5D30" w:rsidRPr="00E12DCD">
        <w:rPr>
          <w:rFonts w:ascii="Corbel" w:hAnsi="Corbel"/>
          <w:sz w:val="22"/>
          <w:szCs w:val="22"/>
        </w:rPr>
        <w:t xml:space="preserve">. </w:t>
      </w:r>
      <w:r w:rsidR="00662394" w:rsidRPr="00E12DCD">
        <w:rPr>
          <w:rFonts w:ascii="Corbel" w:hAnsi="Corbel"/>
          <w:sz w:val="22"/>
          <w:szCs w:val="22"/>
        </w:rPr>
        <w:t>Opodstatnenú z</w:t>
      </w:r>
      <w:r w:rsidR="009952E6" w:rsidRPr="00E12DCD">
        <w:rPr>
          <w:rFonts w:ascii="Corbel" w:hAnsi="Corbel"/>
          <w:sz w:val="22"/>
          <w:szCs w:val="22"/>
        </w:rPr>
        <w:t>menu</w:t>
      </w:r>
      <w:r w:rsidR="003E5D30" w:rsidRPr="00E12DCD">
        <w:rPr>
          <w:rFonts w:ascii="Corbel" w:hAnsi="Corbel"/>
          <w:sz w:val="22"/>
          <w:szCs w:val="22"/>
        </w:rPr>
        <w:t xml:space="preserve"> osoby prekladate</w:t>
      </w:r>
      <w:r w:rsidR="009952E6" w:rsidRPr="00E12DCD">
        <w:rPr>
          <w:rFonts w:ascii="Corbel" w:hAnsi="Corbel"/>
          <w:sz w:val="22"/>
          <w:szCs w:val="22"/>
        </w:rPr>
        <w:t>ľa alebo tlmočníka</w:t>
      </w:r>
      <w:r w:rsidR="003E5D30" w:rsidRPr="00E12DCD">
        <w:rPr>
          <w:rFonts w:ascii="Corbel" w:hAnsi="Corbel"/>
          <w:sz w:val="22"/>
          <w:szCs w:val="22"/>
        </w:rPr>
        <w:t xml:space="preserve"> môže poskytovateľ  vykonať po odsúhlasení </w:t>
      </w:r>
      <w:r w:rsidR="001242D2" w:rsidRPr="00E12DCD">
        <w:rPr>
          <w:rFonts w:ascii="Corbel" w:hAnsi="Corbel"/>
          <w:sz w:val="22"/>
          <w:szCs w:val="22"/>
        </w:rPr>
        <w:t xml:space="preserve">zodpovednou osobou </w:t>
      </w:r>
      <w:r w:rsidR="00415E3F" w:rsidRPr="00E12DCD">
        <w:rPr>
          <w:rFonts w:ascii="Corbel" w:hAnsi="Corbel"/>
          <w:sz w:val="22"/>
          <w:szCs w:val="22"/>
        </w:rPr>
        <w:t>obje</w:t>
      </w:r>
      <w:r w:rsidR="00662394" w:rsidRPr="00E12DCD">
        <w:rPr>
          <w:rFonts w:ascii="Corbel" w:hAnsi="Corbel"/>
          <w:sz w:val="22"/>
          <w:szCs w:val="22"/>
        </w:rPr>
        <w:t>dnávateľa</w:t>
      </w:r>
      <w:r w:rsidR="001242D2" w:rsidRPr="00E12DCD">
        <w:rPr>
          <w:rFonts w:ascii="Corbel" w:hAnsi="Corbel"/>
          <w:sz w:val="22"/>
          <w:szCs w:val="22"/>
        </w:rPr>
        <w:t>, resp. ňou poverenou osobou</w:t>
      </w:r>
      <w:r w:rsidR="003E5D30" w:rsidRPr="00E12DCD">
        <w:rPr>
          <w:rFonts w:ascii="Corbel" w:hAnsi="Corbel"/>
          <w:sz w:val="22"/>
          <w:szCs w:val="22"/>
        </w:rPr>
        <w:t xml:space="preserve">. </w:t>
      </w:r>
      <w:r w:rsidR="00D02044" w:rsidRPr="00E12DCD">
        <w:rPr>
          <w:rFonts w:ascii="Corbel" w:hAnsi="Corbel"/>
          <w:sz w:val="22"/>
          <w:szCs w:val="22"/>
        </w:rPr>
        <w:t>Prekladatelia a tlmočníci  musia spĺňať odbornú spôsobilosť v súlade s prílohou č. 3.</w:t>
      </w:r>
    </w:p>
    <w:p w14:paraId="3B91EA99" w14:textId="77777777" w:rsidR="00ED6CDC" w:rsidRPr="00E12DCD" w:rsidRDefault="00461FE0" w:rsidP="00BD02F2">
      <w:pPr>
        <w:tabs>
          <w:tab w:val="left" w:pos="567"/>
        </w:tabs>
        <w:spacing w:after="120"/>
        <w:ind w:left="567" w:hanging="567"/>
        <w:jc w:val="both"/>
        <w:rPr>
          <w:rFonts w:ascii="Corbel" w:hAnsi="Corbel"/>
          <w:sz w:val="22"/>
          <w:szCs w:val="22"/>
        </w:rPr>
      </w:pPr>
      <w:r w:rsidRPr="00E12DCD">
        <w:rPr>
          <w:rFonts w:ascii="Corbel" w:hAnsi="Corbel"/>
          <w:sz w:val="22"/>
          <w:szCs w:val="22"/>
        </w:rPr>
        <w:t>3.7</w:t>
      </w:r>
      <w:r w:rsidR="00ED6CDC" w:rsidRPr="00E12DCD">
        <w:rPr>
          <w:rFonts w:ascii="Corbel" w:hAnsi="Corbel"/>
          <w:sz w:val="22"/>
          <w:szCs w:val="22"/>
        </w:rPr>
        <w:t>.</w:t>
      </w:r>
      <w:r w:rsidR="00ED6CDC" w:rsidRPr="00E12DCD">
        <w:rPr>
          <w:rFonts w:ascii="Corbel" w:hAnsi="Corbel"/>
          <w:sz w:val="22"/>
          <w:szCs w:val="22"/>
        </w:rPr>
        <w:tab/>
        <w:t xml:space="preserve">V prípade, že poskytovateľ nebude schopný v súlade s touto </w:t>
      </w:r>
      <w:r w:rsidR="00DA0105" w:rsidRPr="00E12DCD">
        <w:rPr>
          <w:rFonts w:ascii="Corbel" w:hAnsi="Corbel"/>
          <w:sz w:val="22"/>
          <w:szCs w:val="22"/>
        </w:rPr>
        <w:t>zmluvou</w:t>
      </w:r>
      <w:r w:rsidR="00ED6CDC" w:rsidRPr="00E12DCD">
        <w:rPr>
          <w:rFonts w:ascii="Corbel" w:hAnsi="Corbel"/>
          <w:sz w:val="22"/>
          <w:szCs w:val="22"/>
        </w:rPr>
        <w:t xml:space="preserve"> poskytovať služby podľa požadovanej všeobecnej a nediskriminačnej špecifikácie bez celkovej straty schopnosti naďalej plniť zmluvný záväzok, je objednávateľ oprávnený bez zbytočného odkladu zabezpečiť tieto služby v súlade so zákonom o verejnom obstarávaní od iného poskytovateľa, pokiaľ sa v konkrétnom prípade nedohodne inak.</w:t>
      </w:r>
    </w:p>
    <w:p w14:paraId="3018A7BC" w14:textId="77777777" w:rsidR="00090C37" w:rsidRDefault="00090C37" w:rsidP="00090C37">
      <w:pPr>
        <w:spacing w:before="240"/>
        <w:jc w:val="center"/>
        <w:rPr>
          <w:rFonts w:ascii="Corbel" w:hAnsi="Corbel"/>
          <w:b/>
          <w:w w:val="106"/>
          <w:sz w:val="22"/>
          <w:szCs w:val="22"/>
        </w:rPr>
      </w:pPr>
    </w:p>
    <w:p w14:paraId="3B91EA9A" w14:textId="6F767FFB" w:rsidR="00170F56" w:rsidRPr="00E12DCD" w:rsidRDefault="00170F56" w:rsidP="00090C37">
      <w:pPr>
        <w:spacing w:before="240"/>
        <w:jc w:val="center"/>
        <w:rPr>
          <w:rFonts w:ascii="Corbel" w:hAnsi="Corbel"/>
          <w:b/>
          <w:w w:val="106"/>
          <w:sz w:val="22"/>
          <w:szCs w:val="22"/>
        </w:rPr>
      </w:pPr>
      <w:r w:rsidRPr="00E12DCD">
        <w:rPr>
          <w:rFonts w:ascii="Corbel" w:hAnsi="Corbel"/>
          <w:b/>
          <w:w w:val="106"/>
          <w:sz w:val="22"/>
          <w:szCs w:val="22"/>
        </w:rPr>
        <w:lastRenderedPageBreak/>
        <w:t>Čl. 4</w:t>
      </w:r>
    </w:p>
    <w:p w14:paraId="3B91EA9B" w14:textId="77777777" w:rsidR="00170F56" w:rsidRPr="00E12DCD" w:rsidRDefault="00170F56" w:rsidP="00090C37">
      <w:pPr>
        <w:spacing w:after="120"/>
        <w:jc w:val="center"/>
        <w:rPr>
          <w:rFonts w:ascii="Corbel" w:hAnsi="Corbel"/>
          <w:b/>
          <w:w w:val="106"/>
          <w:sz w:val="22"/>
          <w:szCs w:val="22"/>
        </w:rPr>
      </w:pPr>
      <w:r w:rsidRPr="00E12DCD">
        <w:rPr>
          <w:rFonts w:ascii="Corbel" w:hAnsi="Corbel"/>
          <w:b/>
          <w:w w:val="106"/>
          <w:sz w:val="22"/>
          <w:szCs w:val="22"/>
        </w:rPr>
        <w:t xml:space="preserve">Cena </w:t>
      </w:r>
    </w:p>
    <w:p w14:paraId="3B91EA9C" w14:textId="712BB871" w:rsidR="00170F56" w:rsidRPr="00E12DCD" w:rsidRDefault="00170F56" w:rsidP="00A80D36">
      <w:pPr>
        <w:tabs>
          <w:tab w:val="left" w:pos="567"/>
        </w:tabs>
        <w:spacing w:after="120"/>
        <w:ind w:left="567" w:hanging="567"/>
        <w:jc w:val="both"/>
        <w:rPr>
          <w:rFonts w:ascii="Corbel" w:hAnsi="Corbel"/>
          <w:sz w:val="22"/>
          <w:szCs w:val="22"/>
        </w:rPr>
      </w:pPr>
      <w:r w:rsidRPr="00E12DCD">
        <w:rPr>
          <w:rFonts w:ascii="Corbel" w:hAnsi="Corbel"/>
          <w:sz w:val="22"/>
          <w:szCs w:val="22"/>
        </w:rPr>
        <w:t xml:space="preserve">4.1. </w:t>
      </w:r>
      <w:r w:rsidRPr="00E12DCD">
        <w:rPr>
          <w:rFonts w:ascii="Corbel" w:hAnsi="Corbel"/>
          <w:sz w:val="22"/>
          <w:szCs w:val="22"/>
        </w:rPr>
        <w:tab/>
        <w:t xml:space="preserve">Cena za </w:t>
      </w:r>
      <w:r w:rsidR="00715ED1">
        <w:rPr>
          <w:rFonts w:ascii="Corbel" w:hAnsi="Corbel"/>
          <w:sz w:val="22"/>
          <w:szCs w:val="22"/>
        </w:rPr>
        <w:t xml:space="preserve">poskytovanie </w:t>
      </w:r>
      <w:r w:rsidRPr="00E12DCD">
        <w:rPr>
          <w:rFonts w:ascii="Corbel" w:hAnsi="Corbel"/>
          <w:sz w:val="22"/>
          <w:szCs w:val="22"/>
        </w:rPr>
        <w:t>predmet</w:t>
      </w:r>
      <w:r w:rsidR="00715ED1">
        <w:rPr>
          <w:rFonts w:ascii="Corbel" w:hAnsi="Corbel"/>
          <w:sz w:val="22"/>
          <w:szCs w:val="22"/>
        </w:rPr>
        <w:t>u</w:t>
      </w:r>
      <w:r w:rsidRPr="00E12DCD">
        <w:rPr>
          <w:rFonts w:ascii="Corbel" w:hAnsi="Corbel"/>
          <w:sz w:val="22"/>
          <w:szCs w:val="22"/>
        </w:rPr>
        <w:t xml:space="preserve"> zmluvy je stanovená v zmysle zákona č. 18/1996 Z. z. o cenách v znení neskorších predpisov (ďalej len „zákon o cenách“) a vyhlášky MF SR č. 87/1996 Z. z., ktorou sa vykonáva zákon o cenách v znení neskorších predpisov. Cena je v súlade s § 2 zákona o cenách založená na cene obchodného alebo sprostredkovateľského výkonu, ekonomicky oprávnených nákladoch a primeranom zisku. </w:t>
      </w:r>
    </w:p>
    <w:p w14:paraId="3B91EA9D" w14:textId="354FBF29" w:rsidR="00170F56" w:rsidRPr="00E12DCD" w:rsidRDefault="00170F56" w:rsidP="00170F56">
      <w:pPr>
        <w:tabs>
          <w:tab w:val="left" w:pos="567"/>
        </w:tabs>
        <w:spacing w:after="120"/>
        <w:ind w:left="567" w:hanging="567"/>
        <w:jc w:val="both"/>
        <w:rPr>
          <w:rFonts w:ascii="Corbel" w:hAnsi="Corbel"/>
          <w:sz w:val="22"/>
          <w:szCs w:val="22"/>
        </w:rPr>
      </w:pPr>
      <w:r w:rsidRPr="00E12DCD">
        <w:rPr>
          <w:rFonts w:ascii="Corbel" w:hAnsi="Corbel"/>
          <w:sz w:val="22"/>
          <w:szCs w:val="22"/>
        </w:rPr>
        <w:t>4.2.</w:t>
      </w:r>
      <w:r w:rsidRPr="00E12DCD">
        <w:rPr>
          <w:rFonts w:ascii="Corbel" w:hAnsi="Corbel"/>
          <w:sz w:val="22"/>
          <w:szCs w:val="22"/>
        </w:rPr>
        <w:tab/>
      </w:r>
      <w:r w:rsidR="00C5596F" w:rsidRPr="00E12DCD">
        <w:rPr>
          <w:rFonts w:ascii="Corbel" w:hAnsi="Corbel"/>
          <w:sz w:val="22"/>
          <w:szCs w:val="22"/>
        </w:rPr>
        <w:t>Zmluvná</w:t>
      </w:r>
      <w:r w:rsidR="00ED6CDC" w:rsidRPr="00E12DCD">
        <w:rPr>
          <w:rFonts w:ascii="Corbel" w:hAnsi="Corbel"/>
          <w:sz w:val="22"/>
          <w:szCs w:val="22"/>
        </w:rPr>
        <w:t xml:space="preserve"> </w:t>
      </w:r>
      <w:r w:rsidRPr="00E12DCD">
        <w:rPr>
          <w:rFonts w:ascii="Corbel" w:hAnsi="Corbel"/>
          <w:sz w:val="22"/>
          <w:szCs w:val="22"/>
        </w:rPr>
        <w:t>cena pokrýva všetky ekonomicky oprávnené náklady poskytovateľa vynaložené v súvislosti s predmetom zmluvy a</w:t>
      </w:r>
      <w:r w:rsidR="00C5596F" w:rsidRPr="00E12DCD">
        <w:rPr>
          <w:rFonts w:ascii="Corbel" w:hAnsi="Corbel"/>
          <w:sz w:val="22"/>
          <w:szCs w:val="22"/>
        </w:rPr>
        <w:t> primeraný zisk a je cenou konečnou</w:t>
      </w:r>
      <w:r w:rsidRPr="00E12DCD">
        <w:rPr>
          <w:rFonts w:ascii="Corbel" w:hAnsi="Corbel"/>
          <w:sz w:val="22"/>
          <w:szCs w:val="22"/>
        </w:rPr>
        <w:t>. V </w:t>
      </w:r>
      <w:r w:rsidR="00C5596F" w:rsidRPr="00E12DCD">
        <w:rPr>
          <w:rFonts w:ascii="Corbel" w:hAnsi="Corbel"/>
          <w:sz w:val="22"/>
          <w:szCs w:val="22"/>
        </w:rPr>
        <w:t>jednotkovej</w:t>
      </w:r>
      <w:r w:rsidRPr="00E12DCD">
        <w:rPr>
          <w:rFonts w:ascii="Corbel" w:hAnsi="Corbel"/>
          <w:sz w:val="22"/>
          <w:szCs w:val="22"/>
        </w:rPr>
        <w:t xml:space="preserve"> cene sú zahrnuté všetky súvisiace služby a sú v nej zohľadnené všetky predvídateľné riziká a neistoty, t.j. nebude sa zvyšovať o ďalšie náklady.</w:t>
      </w:r>
    </w:p>
    <w:p w14:paraId="3B91EA9E" w14:textId="77777777" w:rsidR="00170F56" w:rsidRPr="00E12DCD" w:rsidRDefault="00170F56" w:rsidP="00170F56">
      <w:pPr>
        <w:tabs>
          <w:tab w:val="left" w:pos="567"/>
        </w:tabs>
        <w:spacing w:after="120"/>
        <w:ind w:left="567" w:hanging="567"/>
        <w:jc w:val="both"/>
        <w:rPr>
          <w:rFonts w:ascii="Corbel" w:hAnsi="Corbel"/>
          <w:sz w:val="22"/>
          <w:szCs w:val="22"/>
        </w:rPr>
      </w:pPr>
      <w:r w:rsidRPr="00E12DCD">
        <w:rPr>
          <w:rFonts w:ascii="Corbel" w:hAnsi="Corbel"/>
          <w:sz w:val="22"/>
          <w:szCs w:val="22"/>
        </w:rPr>
        <w:t>4.3.</w:t>
      </w:r>
      <w:r w:rsidRPr="00E12DCD">
        <w:rPr>
          <w:rFonts w:ascii="Corbel" w:hAnsi="Corbel"/>
          <w:sz w:val="22"/>
          <w:szCs w:val="22"/>
        </w:rPr>
        <w:tab/>
        <w:t xml:space="preserve">Poskytovateľ poskytne služby za </w:t>
      </w:r>
      <w:r w:rsidR="00776491" w:rsidRPr="00E12DCD">
        <w:rPr>
          <w:rFonts w:ascii="Corbel" w:hAnsi="Corbel"/>
          <w:sz w:val="22"/>
          <w:szCs w:val="22"/>
        </w:rPr>
        <w:t xml:space="preserve">jednotkové </w:t>
      </w:r>
      <w:r w:rsidRPr="00E12DCD">
        <w:rPr>
          <w:rFonts w:ascii="Corbel" w:hAnsi="Corbel"/>
          <w:sz w:val="22"/>
          <w:szCs w:val="22"/>
        </w:rPr>
        <w:t>ceny, ktoré boli obsiahnuté v ponuke predloženej do verejného obstaráv</w:t>
      </w:r>
      <w:r w:rsidR="00662394" w:rsidRPr="00E12DCD">
        <w:rPr>
          <w:rFonts w:ascii="Corbel" w:hAnsi="Corbel"/>
          <w:sz w:val="22"/>
          <w:szCs w:val="22"/>
        </w:rPr>
        <w:t>ania a sú uvedené v prílohe č. 2</w:t>
      </w:r>
      <w:r w:rsidRPr="00E12DCD">
        <w:rPr>
          <w:rFonts w:ascii="Corbel" w:hAnsi="Corbel"/>
          <w:sz w:val="22"/>
          <w:szCs w:val="22"/>
        </w:rPr>
        <w:t xml:space="preserve">  – Cenová ponuka</w:t>
      </w:r>
      <w:r w:rsidR="00776491" w:rsidRPr="00E12DCD">
        <w:rPr>
          <w:rFonts w:ascii="Corbel" w:hAnsi="Corbel"/>
          <w:sz w:val="22"/>
          <w:szCs w:val="22"/>
        </w:rPr>
        <w:t>, ktorá je neoddeliteľnou súčasťou tejto zmluvy.</w:t>
      </w:r>
    </w:p>
    <w:p w14:paraId="3B91EA9F" w14:textId="77777777" w:rsidR="00170F56" w:rsidRPr="00E12DCD" w:rsidRDefault="00170F56" w:rsidP="00170F56">
      <w:pPr>
        <w:tabs>
          <w:tab w:val="left" w:pos="567"/>
        </w:tabs>
        <w:spacing w:after="120"/>
        <w:ind w:left="567" w:hanging="567"/>
        <w:jc w:val="both"/>
        <w:rPr>
          <w:rFonts w:ascii="Corbel" w:hAnsi="Corbel"/>
          <w:sz w:val="22"/>
          <w:szCs w:val="22"/>
        </w:rPr>
      </w:pPr>
      <w:r w:rsidRPr="00E12DCD">
        <w:rPr>
          <w:rFonts w:ascii="Corbel" w:hAnsi="Corbel"/>
          <w:sz w:val="22"/>
          <w:szCs w:val="22"/>
        </w:rPr>
        <w:t>4.4.</w:t>
      </w:r>
      <w:r w:rsidRPr="00E12DCD">
        <w:rPr>
          <w:rFonts w:ascii="Corbel" w:hAnsi="Corbel"/>
          <w:sz w:val="22"/>
          <w:szCs w:val="22"/>
        </w:rPr>
        <w:tab/>
        <w:t xml:space="preserve">V prípade, že sa v priebehu plnenia </w:t>
      </w:r>
      <w:r w:rsidR="0012036E" w:rsidRPr="00E12DCD">
        <w:rPr>
          <w:rFonts w:ascii="Corbel" w:hAnsi="Corbel"/>
          <w:sz w:val="22"/>
          <w:szCs w:val="22"/>
        </w:rPr>
        <w:t>zmluvy</w:t>
      </w:r>
      <w:r w:rsidRPr="00E12DCD">
        <w:rPr>
          <w:rFonts w:ascii="Corbel" w:hAnsi="Corbel"/>
          <w:sz w:val="22"/>
          <w:szCs w:val="22"/>
        </w:rPr>
        <w:t xml:space="preserve"> stane poskytovateľ platiteľom DPH, nemá nárok na zvýšenie ceny o DPH.</w:t>
      </w:r>
    </w:p>
    <w:p w14:paraId="3B91EAA1" w14:textId="34A41371" w:rsidR="00F678D8" w:rsidRPr="00E12DCD" w:rsidRDefault="00170F56" w:rsidP="00781C1B">
      <w:pPr>
        <w:tabs>
          <w:tab w:val="left" w:pos="567"/>
        </w:tabs>
        <w:spacing w:after="120"/>
        <w:ind w:left="567" w:hanging="567"/>
        <w:jc w:val="both"/>
        <w:rPr>
          <w:rFonts w:ascii="Corbel" w:hAnsi="Corbel"/>
          <w:sz w:val="22"/>
          <w:szCs w:val="22"/>
        </w:rPr>
      </w:pPr>
      <w:r w:rsidRPr="00E12DCD">
        <w:rPr>
          <w:rFonts w:ascii="Corbel" w:hAnsi="Corbel"/>
          <w:sz w:val="22"/>
          <w:szCs w:val="22"/>
        </w:rPr>
        <w:t>4.5.</w:t>
      </w:r>
      <w:r w:rsidRPr="00E12DCD">
        <w:rPr>
          <w:rFonts w:ascii="Corbel" w:hAnsi="Corbel"/>
          <w:sz w:val="22"/>
          <w:szCs w:val="22"/>
        </w:rPr>
        <w:tab/>
        <w:t>Jednotkové ceny uvedené v </w:t>
      </w:r>
      <w:r w:rsidR="00662394" w:rsidRPr="00E12DCD">
        <w:rPr>
          <w:rFonts w:ascii="Corbel" w:hAnsi="Corbel"/>
          <w:sz w:val="22"/>
          <w:szCs w:val="22"/>
        </w:rPr>
        <w:t>prílohe č. 2</w:t>
      </w:r>
      <w:r w:rsidRPr="00E12DCD">
        <w:rPr>
          <w:rFonts w:ascii="Corbel" w:hAnsi="Corbel"/>
          <w:sz w:val="22"/>
          <w:szCs w:val="22"/>
        </w:rPr>
        <w:t xml:space="preserve"> sú záväzné počas platnosti a účinnosti zmluvy bez ohľadu na množstvo odobratých služieb.</w:t>
      </w:r>
      <w:r w:rsidR="00F678D8" w:rsidRPr="00E12DCD">
        <w:rPr>
          <w:rFonts w:ascii="Corbel" w:hAnsi="Corbel"/>
          <w:sz w:val="22"/>
          <w:szCs w:val="22"/>
        </w:rPr>
        <w:t xml:space="preserve"> </w:t>
      </w:r>
    </w:p>
    <w:p w14:paraId="3B91EAA2" w14:textId="7EB4CD9B" w:rsidR="00ED6CDC" w:rsidRPr="00E12DCD" w:rsidRDefault="007920E3" w:rsidP="00ED6CDC">
      <w:pPr>
        <w:tabs>
          <w:tab w:val="left" w:pos="567"/>
        </w:tabs>
        <w:spacing w:after="120"/>
        <w:ind w:left="567" w:hanging="567"/>
        <w:jc w:val="both"/>
        <w:rPr>
          <w:rFonts w:ascii="Corbel" w:hAnsi="Corbel"/>
          <w:sz w:val="22"/>
          <w:szCs w:val="22"/>
        </w:rPr>
      </w:pPr>
      <w:r w:rsidRPr="00E12DCD">
        <w:rPr>
          <w:rFonts w:ascii="Corbel" w:hAnsi="Corbel"/>
          <w:sz w:val="22"/>
          <w:szCs w:val="22"/>
        </w:rPr>
        <w:t>4.7</w:t>
      </w:r>
      <w:r w:rsidR="00ED6CDC" w:rsidRPr="00E12DCD">
        <w:rPr>
          <w:rFonts w:ascii="Corbel" w:hAnsi="Corbel"/>
          <w:sz w:val="22"/>
          <w:szCs w:val="22"/>
        </w:rPr>
        <w:t>.</w:t>
      </w:r>
      <w:r w:rsidR="00ED6CDC" w:rsidRPr="00E12DCD">
        <w:rPr>
          <w:rFonts w:ascii="Corbel" w:hAnsi="Corbel"/>
          <w:sz w:val="22"/>
          <w:szCs w:val="22"/>
        </w:rPr>
        <w:tab/>
        <w:t xml:space="preserve">Predpokladaný finančný objem predmetu zmluvy je </w:t>
      </w:r>
      <w:r w:rsidR="00781C1B">
        <w:rPr>
          <w:rFonts w:ascii="Corbel" w:hAnsi="Corbel"/>
          <w:b/>
          <w:sz w:val="22"/>
          <w:szCs w:val="22"/>
        </w:rPr>
        <w:t>.</w:t>
      </w:r>
      <w:r w:rsidR="00781C1B" w:rsidRPr="00781C1B">
        <w:rPr>
          <w:rFonts w:ascii="Corbel" w:hAnsi="Corbel"/>
          <w:b/>
          <w:sz w:val="22"/>
          <w:szCs w:val="22"/>
          <w:highlight w:val="yellow"/>
        </w:rPr>
        <w:t>...........</w:t>
      </w:r>
      <w:r w:rsidR="00ED6CDC" w:rsidRPr="00E12DCD">
        <w:rPr>
          <w:rFonts w:ascii="Corbel" w:hAnsi="Corbel"/>
          <w:b/>
          <w:sz w:val="22"/>
          <w:szCs w:val="22"/>
        </w:rPr>
        <w:t xml:space="preserve"> EUR bez DPH</w:t>
      </w:r>
      <w:r w:rsidR="00ED6CDC" w:rsidRPr="00E12DCD">
        <w:rPr>
          <w:rFonts w:ascii="Corbel" w:hAnsi="Corbel"/>
          <w:sz w:val="22"/>
          <w:szCs w:val="22"/>
        </w:rPr>
        <w:t xml:space="preserve">. Objednávateľ nie je povinný z uvedeného finančného objemu odobrať predpokladané množstvo služieb tvoriacich predmet zmluvy, ani vyčerpať tento predpokladaný finančný objem. Celkové </w:t>
      </w:r>
      <w:r w:rsidR="00090C37">
        <w:rPr>
          <w:rFonts w:ascii="Corbel" w:hAnsi="Corbel"/>
          <w:sz w:val="22"/>
          <w:szCs w:val="22"/>
        </w:rPr>
        <w:t xml:space="preserve">odobraté </w:t>
      </w:r>
      <w:r w:rsidR="00ED6CDC" w:rsidRPr="00E12DCD">
        <w:rPr>
          <w:rFonts w:ascii="Corbel" w:hAnsi="Corbel"/>
          <w:sz w:val="22"/>
          <w:szCs w:val="22"/>
        </w:rPr>
        <w:t xml:space="preserve">množstvo služieb bude závisieť od finančných možností a od konečných potrieb objednávateľa. </w:t>
      </w:r>
    </w:p>
    <w:p w14:paraId="3B91EAA3" w14:textId="38F6EE25" w:rsidR="00170F56" w:rsidRDefault="00170F56" w:rsidP="00170F56">
      <w:pPr>
        <w:tabs>
          <w:tab w:val="left" w:pos="567"/>
        </w:tabs>
        <w:spacing w:after="120"/>
        <w:ind w:left="567" w:hanging="567"/>
        <w:jc w:val="both"/>
        <w:rPr>
          <w:rFonts w:ascii="Corbel" w:hAnsi="Corbel"/>
          <w:sz w:val="22"/>
          <w:szCs w:val="22"/>
        </w:rPr>
      </w:pPr>
      <w:r w:rsidRPr="00E12DCD">
        <w:rPr>
          <w:rFonts w:ascii="Corbel" w:hAnsi="Corbel"/>
          <w:sz w:val="22"/>
          <w:szCs w:val="22"/>
        </w:rPr>
        <w:t>4.</w:t>
      </w:r>
      <w:r w:rsidR="007920E3" w:rsidRPr="00E12DCD">
        <w:rPr>
          <w:rFonts w:ascii="Corbel" w:hAnsi="Corbel"/>
          <w:sz w:val="22"/>
          <w:szCs w:val="22"/>
        </w:rPr>
        <w:t>8</w:t>
      </w:r>
      <w:r w:rsidRPr="00E12DCD">
        <w:rPr>
          <w:rFonts w:ascii="Corbel" w:hAnsi="Corbel"/>
          <w:sz w:val="22"/>
          <w:szCs w:val="22"/>
        </w:rPr>
        <w:t>.</w:t>
      </w:r>
      <w:r w:rsidRPr="00E12DCD">
        <w:rPr>
          <w:rFonts w:ascii="Corbel" w:hAnsi="Corbel"/>
          <w:sz w:val="22"/>
          <w:szCs w:val="22"/>
        </w:rPr>
        <w:tab/>
        <w:t>Celková zmluvná cena za predmet plnenia zmluvy bude určená podľa skutočne poskytnutých množstiev a druhov služieb.</w:t>
      </w:r>
    </w:p>
    <w:p w14:paraId="741ADB34" w14:textId="77777777" w:rsidR="00564887" w:rsidRPr="00E12DCD" w:rsidRDefault="00564887" w:rsidP="00170F56">
      <w:pPr>
        <w:tabs>
          <w:tab w:val="left" w:pos="567"/>
        </w:tabs>
        <w:spacing w:after="120"/>
        <w:ind w:left="567" w:hanging="567"/>
        <w:jc w:val="both"/>
        <w:rPr>
          <w:rFonts w:ascii="Corbel" w:hAnsi="Corbel"/>
          <w:sz w:val="22"/>
          <w:szCs w:val="22"/>
        </w:rPr>
      </w:pPr>
    </w:p>
    <w:p w14:paraId="3B91EAA4" w14:textId="77777777" w:rsidR="00170F56" w:rsidRPr="00E12DCD" w:rsidRDefault="00170F56" w:rsidP="00090C37">
      <w:pPr>
        <w:spacing w:before="240"/>
        <w:jc w:val="center"/>
        <w:rPr>
          <w:rFonts w:ascii="Corbel" w:hAnsi="Corbel"/>
          <w:b/>
          <w:w w:val="106"/>
          <w:sz w:val="22"/>
          <w:szCs w:val="22"/>
        </w:rPr>
      </w:pPr>
      <w:r w:rsidRPr="00E12DCD">
        <w:rPr>
          <w:rFonts w:ascii="Corbel" w:hAnsi="Corbel"/>
          <w:b/>
          <w:w w:val="106"/>
          <w:sz w:val="22"/>
          <w:szCs w:val="22"/>
        </w:rPr>
        <w:t>Čl. 5</w:t>
      </w:r>
    </w:p>
    <w:p w14:paraId="3B91EAA5" w14:textId="77777777" w:rsidR="00170F56" w:rsidRPr="00E12DCD" w:rsidRDefault="00170F56" w:rsidP="00090C37">
      <w:pPr>
        <w:spacing w:after="120"/>
        <w:jc w:val="center"/>
        <w:rPr>
          <w:rFonts w:ascii="Corbel" w:hAnsi="Corbel"/>
          <w:b/>
          <w:w w:val="106"/>
          <w:sz w:val="22"/>
          <w:szCs w:val="22"/>
        </w:rPr>
      </w:pPr>
      <w:r w:rsidRPr="00E12DCD">
        <w:rPr>
          <w:rFonts w:ascii="Corbel" w:hAnsi="Corbel"/>
          <w:b/>
          <w:w w:val="106"/>
          <w:sz w:val="22"/>
          <w:szCs w:val="22"/>
        </w:rPr>
        <w:t>Platobné a fakturačné podmienky</w:t>
      </w:r>
    </w:p>
    <w:p w14:paraId="3B91EAA6" w14:textId="77777777" w:rsidR="00170F56" w:rsidRPr="00E12DCD" w:rsidRDefault="00170F56" w:rsidP="00170F56">
      <w:pPr>
        <w:tabs>
          <w:tab w:val="left" w:pos="567"/>
        </w:tabs>
        <w:spacing w:after="120"/>
        <w:ind w:left="567" w:hanging="567"/>
        <w:jc w:val="both"/>
        <w:rPr>
          <w:rFonts w:ascii="Corbel" w:hAnsi="Corbel"/>
          <w:sz w:val="22"/>
          <w:szCs w:val="22"/>
        </w:rPr>
      </w:pPr>
      <w:r w:rsidRPr="00E12DCD">
        <w:rPr>
          <w:rFonts w:ascii="Corbel" w:hAnsi="Corbel"/>
          <w:sz w:val="22"/>
          <w:szCs w:val="22"/>
        </w:rPr>
        <w:t>5.1.</w:t>
      </w:r>
      <w:r w:rsidRPr="00E12DCD">
        <w:rPr>
          <w:rFonts w:ascii="Corbel" w:hAnsi="Corbel"/>
          <w:sz w:val="22"/>
          <w:szCs w:val="22"/>
        </w:rPr>
        <w:tab/>
        <w:t>Poskytovateľ nemá nárok na uhradenie preddavku.</w:t>
      </w:r>
    </w:p>
    <w:p w14:paraId="3B91EAA7" w14:textId="19903429" w:rsidR="00170F56" w:rsidRPr="00E12DCD" w:rsidRDefault="00170F56" w:rsidP="00170F56">
      <w:pPr>
        <w:tabs>
          <w:tab w:val="left" w:pos="567"/>
        </w:tabs>
        <w:spacing w:after="120"/>
        <w:ind w:left="567" w:hanging="567"/>
        <w:jc w:val="both"/>
        <w:rPr>
          <w:rFonts w:ascii="Corbel" w:hAnsi="Corbel"/>
          <w:sz w:val="22"/>
          <w:szCs w:val="22"/>
        </w:rPr>
      </w:pPr>
      <w:r w:rsidRPr="00E12DCD">
        <w:rPr>
          <w:rFonts w:ascii="Corbel" w:hAnsi="Corbel"/>
          <w:sz w:val="22"/>
          <w:szCs w:val="22"/>
        </w:rPr>
        <w:t>5.2.</w:t>
      </w:r>
      <w:r w:rsidRPr="00E12DCD">
        <w:rPr>
          <w:rFonts w:ascii="Corbel" w:hAnsi="Corbel"/>
          <w:sz w:val="22"/>
          <w:szCs w:val="22"/>
        </w:rPr>
        <w:tab/>
        <w:t>Predmet zmluvy bude uhrádzaný bezhotovostným prevodom na základe faktúry vystavenej v súlade s čiastkovou zmluvou/objednávkou.</w:t>
      </w:r>
    </w:p>
    <w:p w14:paraId="3B91EAA8" w14:textId="45DBF099" w:rsidR="00170F56" w:rsidRPr="00E12DCD" w:rsidRDefault="00170F56" w:rsidP="00170F56">
      <w:pPr>
        <w:tabs>
          <w:tab w:val="left" w:pos="567"/>
        </w:tabs>
        <w:spacing w:after="120"/>
        <w:ind w:left="567" w:hanging="567"/>
        <w:jc w:val="both"/>
        <w:rPr>
          <w:rFonts w:ascii="Corbel" w:hAnsi="Corbel"/>
          <w:sz w:val="22"/>
          <w:szCs w:val="22"/>
        </w:rPr>
      </w:pPr>
      <w:r w:rsidRPr="00E12DCD">
        <w:rPr>
          <w:rFonts w:ascii="Corbel" w:hAnsi="Corbel"/>
          <w:sz w:val="22"/>
          <w:szCs w:val="22"/>
        </w:rPr>
        <w:t>5.3.</w:t>
      </w:r>
      <w:r w:rsidRPr="00E12DCD">
        <w:rPr>
          <w:rFonts w:ascii="Corbel" w:hAnsi="Corbel"/>
          <w:sz w:val="22"/>
          <w:szCs w:val="22"/>
        </w:rPr>
        <w:tab/>
        <w:t>Faktúry bude poskytovateľ vystavovať a predkladať na úhradu podľa čiastkových zmlúv</w:t>
      </w:r>
      <w:r w:rsidR="00090C37">
        <w:rPr>
          <w:rFonts w:ascii="Corbel" w:hAnsi="Corbel"/>
          <w:sz w:val="22"/>
          <w:szCs w:val="22"/>
        </w:rPr>
        <w:t>/</w:t>
      </w:r>
      <w:r w:rsidRPr="00E12DCD">
        <w:rPr>
          <w:rFonts w:ascii="Corbel" w:hAnsi="Corbel"/>
          <w:sz w:val="22"/>
          <w:szCs w:val="22"/>
        </w:rPr>
        <w:t>objednávok jednotlivým súčastiam objednávateľa</w:t>
      </w:r>
      <w:r w:rsidR="00F678D8" w:rsidRPr="00E12DCD">
        <w:rPr>
          <w:rFonts w:ascii="Corbel" w:hAnsi="Corbel"/>
          <w:sz w:val="22"/>
          <w:szCs w:val="22"/>
        </w:rPr>
        <w:t>, uvedeným</w:t>
      </w:r>
      <w:r w:rsidR="00ED6CDC" w:rsidRPr="00E12DCD">
        <w:rPr>
          <w:rFonts w:ascii="Corbel" w:hAnsi="Corbel"/>
          <w:sz w:val="22"/>
          <w:szCs w:val="22"/>
        </w:rPr>
        <w:t xml:space="preserve"> v prílohe č. </w:t>
      </w:r>
      <w:r w:rsidR="00090C37">
        <w:rPr>
          <w:rFonts w:ascii="Corbel" w:hAnsi="Corbel"/>
          <w:sz w:val="22"/>
          <w:szCs w:val="22"/>
        </w:rPr>
        <w:t>4</w:t>
      </w:r>
      <w:r w:rsidR="00ED6CDC" w:rsidRPr="00E12DCD">
        <w:rPr>
          <w:rFonts w:ascii="Corbel" w:hAnsi="Corbel"/>
          <w:sz w:val="22"/>
          <w:szCs w:val="22"/>
        </w:rPr>
        <w:t>,</w:t>
      </w:r>
      <w:r w:rsidRPr="00E12DCD">
        <w:rPr>
          <w:rFonts w:ascii="Corbel" w:hAnsi="Corbel"/>
          <w:sz w:val="22"/>
          <w:szCs w:val="22"/>
        </w:rPr>
        <w:t xml:space="preserve"> po riadnom poskytnutí služby</w:t>
      </w:r>
      <w:r w:rsidR="009552BF" w:rsidRPr="00E12DCD">
        <w:rPr>
          <w:rFonts w:ascii="Corbel" w:hAnsi="Corbel"/>
          <w:sz w:val="22"/>
          <w:szCs w:val="22"/>
        </w:rPr>
        <w:t xml:space="preserve"> v súlade so zmluvou. </w:t>
      </w:r>
    </w:p>
    <w:p w14:paraId="3B91EAA9" w14:textId="77777777" w:rsidR="00170F56" w:rsidRPr="00E12DCD" w:rsidRDefault="00170F56" w:rsidP="00170F56">
      <w:pPr>
        <w:tabs>
          <w:tab w:val="left" w:pos="567"/>
        </w:tabs>
        <w:spacing w:after="120"/>
        <w:ind w:left="567" w:hanging="567"/>
        <w:jc w:val="both"/>
        <w:rPr>
          <w:rFonts w:ascii="Corbel" w:hAnsi="Corbel"/>
          <w:sz w:val="22"/>
          <w:szCs w:val="22"/>
        </w:rPr>
      </w:pPr>
      <w:r w:rsidRPr="00E12DCD">
        <w:rPr>
          <w:rFonts w:ascii="Corbel" w:hAnsi="Corbel"/>
          <w:sz w:val="22"/>
          <w:szCs w:val="22"/>
        </w:rPr>
        <w:t>5.4.</w:t>
      </w:r>
      <w:r w:rsidRPr="00E12DCD">
        <w:rPr>
          <w:rFonts w:ascii="Corbel" w:hAnsi="Corbel"/>
          <w:sz w:val="22"/>
          <w:szCs w:val="22"/>
        </w:rPr>
        <w:tab/>
        <w:t xml:space="preserve">Faktúra musí obsahovať náležitosti podľa zákona č. 222/2004 Z. z. o dani z pridanej hodnoty v znení neskorších predpisov. Neoddeliteľnou súčasťou faktúry bude originál </w:t>
      </w:r>
      <w:r w:rsidR="00ED6CDC" w:rsidRPr="00E12DCD">
        <w:rPr>
          <w:rFonts w:ascii="Corbel" w:hAnsi="Corbel"/>
          <w:sz w:val="22"/>
          <w:szCs w:val="22"/>
        </w:rPr>
        <w:t>preberacieho protokolu.</w:t>
      </w:r>
      <w:r w:rsidRPr="00E12DCD">
        <w:rPr>
          <w:rFonts w:ascii="Corbel" w:hAnsi="Corbel"/>
          <w:sz w:val="22"/>
          <w:szCs w:val="22"/>
        </w:rPr>
        <w:t xml:space="preserve"> </w:t>
      </w:r>
    </w:p>
    <w:p w14:paraId="3B91EAAA" w14:textId="77777777" w:rsidR="00170F56" w:rsidRPr="00E12DCD" w:rsidRDefault="00170F56" w:rsidP="00170F56">
      <w:pPr>
        <w:tabs>
          <w:tab w:val="left" w:pos="567"/>
        </w:tabs>
        <w:spacing w:after="120"/>
        <w:ind w:left="567" w:hanging="567"/>
        <w:jc w:val="both"/>
        <w:rPr>
          <w:rFonts w:ascii="Corbel" w:hAnsi="Corbel"/>
          <w:sz w:val="22"/>
          <w:szCs w:val="22"/>
        </w:rPr>
      </w:pPr>
      <w:r w:rsidRPr="00E12DCD">
        <w:rPr>
          <w:rFonts w:ascii="Corbel" w:hAnsi="Corbel"/>
          <w:sz w:val="22"/>
          <w:szCs w:val="22"/>
        </w:rPr>
        <w:t xml:space="preserve">5.5. </w:t>
      </w:r>
      <w:r w:rsidRPr="00E12DCD">
        <w:rPr>
          <w:rFonts w:ascii="Corbel" w:hAnsi="Corbel"/>
          <w:sz w:val="22"/>
          <w:szCs w:val="22"/>
        </w:rPr>
        <w:tab/>
        <w:t>V prípade, že faktúra nebude obsahovať požadované náležitosti, objednávateľ je oprávnený faktúru vrátiť v lehote splatnosti, pričom doručením faktúry s vyššie uvedenými náležitosťami začína plynúť nová lehota splatnosti.</w:t>
      </w:r>
    </w:p>
    <w:p w14:paraId="3B91EAAB" w14:textId="77777777" w:rsidR="00170F56" w:rsidRPr="00E12DCD" w:rsidRDefault="00170F56" w:rsidP="00170F56">
      <w:pPr>
        <w:tabs>
          <w:tab w:val="left" w:pos="567"/>
        </w:tabs>
        <w:spacing w:after="120"/>
        <w:ind w:left="567" w:hanging="567"/>
        <w:jc w:val="both"/>
        <w:rPr>
          <w:rFonts w:ascii="Corbel" w:hAnsi="Corbel"/>
          <w:sz w:val="22"/>
          <w:szCs w:val="22"/>
        </w:rPr>
      </w:pPr>
      <w:r w:rsidRPr="00E12DCD">
        <w:rPr>
          <w:rFonts w:ascii="Corbel" w:hAnsi="Corbel"/>
          <w:sz w:val="22"/>
          <w:szCs w:val="22"/>
        </w:rPr>
        <w:t>5.6.</w:t>
      </w:r>
      <w:r w:rsidRPr="00E12DCD">
        <w:rPr>
          <w:rFonts w:ascii="Corbel" w:hAnsi="Corbel"/>
          <w:sz w:val="22"/>
          <w:szCs w:val="22"/>
        </w:rPr>
        <w:tab/>
        <w:t>Lehota splatnosti faktúry je 30 dní odo dňa prevzatia faktúry bez nedostatkov príslušnou súčasťou objednávateľa.</w:t>
      </w:r>
    </w:p>
    <w:p w14:paraId="3B91EAAC" w14:textId="77777777" w:rsidR="000E4994" w:rsidRPr="00E12DCD" w:rsidRDefault="000E4994" w:rsidP="00170F56">
      <w:pPr>
        <w:tabs>
          <w:tab w:val="left" w:pos="567"/>
        </w:tabs>
        <w:spacing w:after="120"/>
        <w:ind w:left="567" w:hanging="567"/>
        <w:jc w:val="both"/>
        <w:rPr>
          <w:rFonts w:ascii="Corbel" w:hAnsi="Corbel"/>
          <w:sz w:val="22"/>
          <w:szCs w:val="22"/>
        </w:rPr>
      </w:pPr>
    </w:p>
    <w:p w14:paraId="3B91EAAD" w14:textId="77777777" w:rsidR="000E4994" w:rsidRPr="00E12DCD" w:rsidRDefault="000E4994" w:rsidP="00170F56">
      <w:pPr>
        <w:tabs>
          <w:tab w:val="left" w:pos="567"/>
        </w:tabs>
        <w:spacing w:after="120"/>
        <w:ind w:left="567" w:hanging="567"/>
        <w:jc w:val="both"/>
        <w:rPr>
          <w:rFonts w:ascii="Corbel" w:hAnsi="Corbel"/>
          <w:sz w:val="22"/>
          <w:szCs w:val="22"/>
        </w:rPr>
      </w:pPr>
    </w:p>
    <w:p w14:paraId="3B91EAAE" w14:textId="77777777" w:rsidR="00170F56" w:rsidRPr="00E12DCD" w:rsidRDefault="00170F56" w:rsidP="00B72B4C">
      <w:pPr>
        <w:spacing w:before="240"/>
        <w:jc w:val="center"/>
        <w:rPr>
          <w:rFonts w:ascii="Corbel" w:hAnsi="Corbel"/>
          <w:b/>
          <w:w w:val="106"/>
          <w:sz w:val="22"/>
          <w:szCs w:val="22"/>
        </w:rPr>
      </w:pPr>
      <w:r w:rsidRPr="00E12DCD">
        <w:rPr>
          <w:rFonts w:ascii="Corbel" w:hAnsi="Corbel"/>
          <w:b/>
          <w:w w:val="106"/>
          <w:sz w:val="22"/>
          <w:szCs w:val="22"/>
        </w:rPr>
        <w:lastRenderedPageBreak/>
        <w:t>Čl. 6</w:t>
      </w:r>
    </w:p>
    <w:p w14:paraId="3B91EAAF" w14:textId="77777777" w:rsidR="00170F56" w:rsidRPr="00E12DCD" w:rsidRDefault="00890C83" w:rsidP="00B72B4C">
      <w:pPr>
        <w:spacing w:after="120"/>
        <w:jc w:val="center"/>
        <w:rPr>
          <w:rFonts w:ascii="Corbel" w:hAnsi="Corbel"/>
          <w:b/>
          <w:w w:val="106"/>
          <w:sz w:val="22"/>
          <w:szCs w:val="22"/>
        </w:rPr>
      </w:pPr>
      <w:r w:rsidRPr="00E12DCD">
        <w:rPr>
          <w:rFonts w:ascii="Corbel" w:hAnsi="Corbel"/>
          <w:b/>
          <w:w w:val="106"/>
          <w:sz w:val="22"/>
          <w:szCs w:val="22"/>
        </w:rPr>
        <w:t>Miesto</w:t>
      </w:r>
      <w:r w:rsidR="00170F56" w:rsidRPr="00E12DCD">
        <w:rPr>
          <w:rFonts w:ascii="Corbel" w:hAnsi="Corbel"/>
          <w:b/>
          <w:w w:val="106"/>
          <w:sz w:val="22"/>
          <w:szCs w:val="22"/>
        </w:rPr>
        <w:t xml:space="preserve"> a lehota poskytovania predmetu zmluvy</w:t>
      </w:r>
    </w:p>
    <w:p w14:paraId="3B91EAB0" w14:textId="660AED68" w:rsidR="002F0F52" w:rsidRPr="00E12DCD" w:rsidRDefault="00170F56" w:rsidP="00A80D36">
      <w:pPr>
        <w:tabs>
          <w:tab w:val="left" w:pos="567"/>
        </w:tabs>
        <w:spacing w:after="120"/>
        <w:ind w:left="567" w:hanging="567"/>
        <w:jc w:val="both"/>
        <w:rPr>
          <w:rFonts w:ascii="Corbel" w:hAnsi="Corbel"/>
          <w:sz w:val="22"/>
          <w:szCs w:val="22"/>
        </w:rPr>
      </w:pPr>
      <w:r w:rsidRPr="00E12DCD">
        <w:rPr>
          <w:rFonts w:ascii="Corbel" w:hAnsi="Corbel"/>
          <w:sz w:val="22"/>
          <w:szCs w:val="22"/>
        </w:rPr>
        <w:t>6.1.</w:t>
      </w:r>
      <w:r w:rsidRPr="00E12DCD">
        <w:rPr>
          <w:rFonts w:ascii="Corbel" w:hAnsi="Corbel"/>
          <w:sz w:val="22"/>
          <w:szCs w:val="22"/>
        </w:rPr>
        <w:tab/>
        <w:t xml:space="preserve">Miestami </w:t>
      </w:r>
      <w:r w:rsidR="002F0F52" w:rsidRPr="00E12DCD">
        <w:rPr>
          <w:rFonts w:ascii="Corbel" w:hAnsi="Corbel"/>
          <w:sz w:val="22"/>
          <w:szCs w:val="22"/>
        </w:rPr>
        <w:t xml:space="preserve">poskytovania predmetu zmluvy sú jednotlivé súčastí verejného obstarávateľa, uvedené v prílohe č. </w:t>
      </w:r>
      <w:r w:rsidR="00B72B4C">
        <w:rPr>
          <w:rFonts w:ascii="Corbel" w:hAnsi="Corbel"/>
          <w:sz w:val="22"/>
          <w:szCs w:val="22"/>
        </w:rPr>
        <w:t>4</w:t>
      </w:r>
      <w:r w:rsidR="002F0F52" w:rsidRPr="00E12DCD">
        <w:rPr>
          <w:rFonts w:ascii="Corbel" w:hAnsi="Corbel"/>
          <w:sz w:val="22"/>
          <w:szCs w:val="22"/>
        </w:rPr>
        <w:t>, prípadne iné miest</w:t>
      </w:r>
      <w:r w:rsidR="00B72B4C">
        <w:rPr>
          <w:rFonts w:ascii="Corbel" w:hAnsi="Corbel"/>
          <w:sz w:val="22"/>
          <w:szCs w:val="22"/>
        </w:rPr>
        <w:t>a.</w:t>
      </w:r>
    </w:p>
    <w:p w14:paraId="3B91EAB1" w14:textId="6146653C" w:rsidR="00170F56" w:rsidRPr="00E12DCD" w:rsidRDefault="00170F56" w:rsidP="00170F56">
      <w:pPr>
        <w:ind w:left="567" w:hanging="567"/>
        <w:jc w:val="both"/>
        <w:rPr>
          <w:rFonts w:ascii="Corbel" w:hAnsi="Corbel"/>
          <w:bCs/>
          <w:sz w:val="22"/>
          <w:szCs w:val="22"/>
        </w:rPr>
      </w:pPr>
      <w:r w:rsidRPr="00E12DCD">
        <w:rPr>
          <w:rFonts w:ascii="Corbel" w:hAnsi="Corbel"/>
          <w:bCs/>
          <w:sz w:val="22"/>
          <w:szCs w:val="22"/>
        </w:rPr>
        <w:t>6.2.</w:t>
      </w:r>
      <w:r w:rsidRPr="00E12DCD">
        <w:rPr>
          <w:rFonts w:ascii="Corbel" w:hAnsi="Corbel"/>
          <w:bCs/>
          <w:sz w:val="22"/>
          <w:szCs w:val="22"/>
        </w:rPr>
        <w:tab/>
        <w:t>Konkrétne miesto poskytovania predmetu zmluvy a lehota budú spresnené v čiastkovej zmluve/objednávke.</w:t>
      </w:r>
    </w:p>
    <w:p w14:paraId="2CCC6978" w14:textId="77777777" w:rsidR="00564887" w:rsidRDefault="00564887" w:rsidP="00B72B4C">
      <w:pPr>
        <w:spacing w:before="240"/>
        <w:jc w:val="center"/>
        <w:rPr>
          <w:rFonts w:ascii="Corbel" w:hAnsi="Corbel"/>
          <w:b/>
          <w:w w:val="106"/>
          <w:sz w:val="22"/>
          <w:szCs w:val="22"/>
        </w:rPr>
      </w:pPr>
    </w:p>
    <w:p w14:paraId="3B91EAB2" w14:textId="767CCCDE" w:rsidR="00170F56" w:rsidRPr="00E12DCD" w:rsidRDefault="00170F56" w:rsidP="00B72B4C">
      <w:pPr>
        <w:spacing w:before="240"/>
        <w:jc w:val="center"/>
        <w:rPr>
          <w:rFonts w:ascii="Corbel" w:hAnsi="Corbel"/>
          <w:b/>
          <w:w w:val="106"/>
          <w:sz w:val="22"/>
          <w:szCs w:val="22"/>
        </w:rPr>
      </w:pPr>
      <w:r w:rsidRPr="00E12DCD">
        <w:rPr>
          <w:rFonts w:ascii="Corbel" w:hAnsi="Corbel"/>
          <w:b/>
          <w:w w:val="106"/>
          <w:sz w:val="22"/>
          <w:szCs w:val="22"/>
        </w:rPr>
        <w:t>Čl. 7</w:t>
      </w:r>
    </w:p>
    <w:p w14:paraId="3B91EAB3" w14:textId="77777777" w:rsidR="00170F56" w:rsidRPr="00E12DCD" w:rsidRDefault="005C0276" w:rsidP="00B72B4C">
      <w:pPr>
        <w:spacing w:after="120"/>
        <w:jc w:val="center"/>
        <w:rPr>
          <w:rFonts w:ascii="Corbel" w:hAnsi="Corbel"/>
          <w:b/>
          <w:w w:val="106"/>
          <w:sz w:val="22"/>
          <w:szCs w:val="22"/>
        </w:rPr>
      </w:pPr>
      <w:r w:rsidRPr="00E12DCD">
        <w:rPr>
          <w:rFonts w:ascii="Corbel" w:hAnsi="Corbel"/>
          <w:b/>
          <w:w w:val="106"/>
          <w:sz w:val="22"/>
          <w:szCs w:val="22"/>
        </w:rPr>
        <w:t>Spôsob plnenia</w:t>
      </w:r>
    </w:p>
    <w:p w14:paraId="3B91EAB4" w14:textId="6974A27F" w:rsidR="000F52B3" w:rsidRPr="00E12DCD" w:rsidRDefault="00093ABB" w:rsidP="00093ABB">
      <w:pPr>
        <w:pStyle w:val="tl"/>
        <w:tabs>
          <w:tab w:val="left" w:pos="567"/>
        </w:tabs>
        <w:spacing w:before="120" w:line="273" w:lineRule="exact"/>
        <w:ind w:left="567" w:right="68" w:hanging="567"/>
        <w:jc w:val="both"/>
        <w:rPr>
          <w:rFonts w:ascii="Corbel" w:hAnsi="Corbel"/>
          <w:sz w:val="22"/>
          <w:szCs w:val="22"/>
        </w:rPr>
      </w:pPr>
      <w:r w:rsidRPr="00E12DCD">
        <w:rPr>
          <w:rFonts w:ascii="Corbel" w:hAnsi="Corbel"/>
          <w:sz w:val="22"/>
          <w:szCs w:val="22"/>
        </w:rPr>
        <w:t>7.1.</w:t>
      </w:r>
      <w:r w:rsidRPr="00E12DCD">
        <w:rPr>
          <w:rFonts w:ascii="Corbel" w:hAnsi="Corbel"/>
          <w:sz w:val="22"/>
          <w:szCs w:val="22"/>
        </w:rPr>
        <w:tab/>
      </w:r>
      <w:r w:rsidR="000F52B3" w:rsidRPr="00E12DCD">
        <w:rPr>
          <w:rFonts w:ascii="Corbel" w:hAnsi="Corbel"/>
          <w:sz w:val="22"/>
          <w:szCs w:val="22"/>
        </w:rPr>
        <w:t xml:space="preserve">Objednávateľ predloží všetky potrebné podkladové materiály poskytovateľovi súčasne s čiastkovou zmluvou/objednávkou, ak nebude dohodnuté inak. </w:t>
      </w:r>
    </w:p>
    <w:p w14:paraId="3B91EAB5" w14:textId="77777777" w:rsidR="000F52B3" w:rsidRPr="00E12DCD" w:rsidRDefault="00093ABB" w:rsidP="00484E5F">
      <w:pPr>
        <w:pStyle w:val="tl"/>
        <w:tabs>
          <w:tab w:val="left" w:pos="567"/>
        </w:tabs>
        <w:spacing w:before="120" w:line="273" w:lineRule="exact"/>
        <w:ind w:left="567" w:right="68" w:hanging="567"/>
        <w:jc w:val="both"/>
        <w:rPr>
          <w:rFonts w:ascii="Corbel" w:hAnsi="Corbel"/>
          <w:sz w:val="22"/>
          <w:szCs w:val="22"/>
        </w:rPr>
      </w:pPr>
      <w:r w:rsidRPr="00E12DCD">
        <w:rPr>
          <w:rFonts w:ascii="Corbel" w:hAnsi="Corbel"/>
          <w:sz w:val="22"/>
          <w:szCs w:val="22"/>
        </w:rPr>
        <w:t>7.2.</w:t>
      </w:r>
      <w:r w:rsidRPr="00E12DCD">
        <w:rPr>
          <w:rFonts w:ascii="Corbel" w:hAnsi="Corbel"/>
          <w:sz w:val="22"/>
          <w:szCs w:val="22"/>
        </w:rPr>
        <w:tab/>
      </w:r>
      <w:r w:rsidR="000F52B3" w:rsidRPr="00E12DCD">
        <w:rPr>
          <w:rFonts w:ascii="Corbel" w:hAnsi="Corbel"/>
          <w:sz w:val="22"/>
          <w:szCs w:val="22"/>
        </w:rPr>
        <w:t xml:space="preserve">Poskytovateľ je povinný vykonať službu riadne a včas. Služba je vykonaná riadne, ak spĺňa všetky požiadavky podľa tejto zmluvy a pokynov objednávateľa. Služba musí byt' vykonaná v náležitej kvalite a bez vád, ktoré by mohli mať za následok vznik škody na strane objednávateľa alebo tretej osoby. </w:t>
      </w:r>
    </w:p>
    <w:p w14:paraId="3B91EAB6" w14:textId="0BE10A4F" w:rsidR="000F52B3" w:rsidRPr="00E12DCD" w:rsidRDefault="00093ABB" w:rsidP="00484E5F">
      <w:pPr>
        <w:pStyle w:val="tl"/>
        <w:tabs>
          <w:tab w:val="left" w:pos="567"/>
        </w:tabs>
        <w:spacing w:before="120" w:line="273" w:lineRule="exact"/>
        <w:ind w:left="567" w:right="68" w:hanging="567"/>
        <w:jc w:val="both"/>
        <w:rPr>
          <w:rFonts w:ascii="Corbel" w:hAnsi="Corbel"/>
          <w:sz w:val="22"/>
          <w:szCs w:val="22"/>
        </w:rPr>
      </w:pPr>
      <w:r w:rsidRPr="00E12DCD">
        <w:rPr>
          <w:rFonts w:ascii="Corbel" w:hAnsi="Corbel"/>
          <w:sz w:val="22"/>
          <w:szCs w:val="22"/>
        </w:rPr>
        <w:t>7.3.</w:t>
      </w:r>
      <w:r w:rsidRPr="00E12DCD">
        <w:rPr>
          <w:rFonts w:ascii="Corbel" w:hAnsi="Corbel"/>
          <w:sz w:val="22"/>
          <w:szCs w:val="22"/>
        </w:rPr>
        <w:tab/>
      </w:r>
      <w:r w:rsidR="000F52B3" w:rsidRPr="00E12DCD">
        <w:rPr>
          <w:rFonts w:ascii="Corbel" w:hAnsi="Corbel"/>
          <w:sz w:val="22"/>
          <w:szCs w:val="22"/>
        </w:rPr>
        <w:t>Kvôli nedostatkom služby spočívajúc</w:t>
      </w:r>
      <w:r w:rsidR="003A1A67">
        <w:rPr>
          <w:rFonts w:ascii="Corbel" w:hAnsi="Corbel"/>
          <w:sz w:val="22"/>
          <w:szCs w:val="22"/>
        </w:rPr>
        <w:t>im</w:t>
      </w:r>
      <w:r w:rsidR="000F52B3" w:rsidRPr="00E12DCD">
        <w:rPr>
          <w:rFonts w:ascii="Corbel" w:hAnsi="Corbel"/>
          <w:sz w:val="22"/>
          <w:szCs w:val="22"/>
        </w:rPr>
        <w:t xml:space="preserve"> alebo súvisiaci</w:t>
      </w:r>
      <w:r w:rsidR="003A1A67">
        <w:rPr>
          <w:rFonts w:ascii="Corbel" w:hAnsi="Corbel"/>
          <w:sz w:val="22"/>
          <w:szCs w:val="22"/>
        </w:rPr>
        <w:t>m</w:t>
      </w:r>
      <w:r w:rsidR="000F52B3" w:rsidRPr="00E12DCD">
        <w:rPr>
          <w:rFonts w:ascii="Corbel" w:hAnsi="Corbel"/>
          <w:sz w:val="22"/>
          <w:szCs w:val="22"/>
        </w:rPr>
        <w:t xml:space="preserve"> s použitím nesprávnych údajov podľa objednávateľom dodaných podkladov a/alebo nevhodných pokynov daných objednávateľom nemôže byt' služba považovaná za vykonanú v rozpore so zmluvou, ibaže poskytovateľ mohol túto nesprávnosť údajov a/alebo nevhodnosť pokynov zistiť pri</w:t>
      </w:r>
      <w:r w:rsidR="00764208" w:rsidRPr="00E12DCD">
        <w:rPr>
          <w:rFonts w:ascii="Corbel" w:hAnsi="Corbel"/>
          <w:sz w:val="22"/>
          <w:szCs w:val="22"/>
        </w:rPr>
        <w:t> </w:t>
      </w:r>
      <w:r w:rsidR="000F52B3" w:rsidRPr="00E12DCD">
        <w:rPr>
          <w:rFonts w:ascii="Corbel" w:hAnsi="Corbel"/>
          <w:sz w:val="22"/>
          <w:szCs w:val="22"/>
        </w:rPr>
        <w:t>vynaložení odbornej starostlivosti. Rovnako to platí aj v prípade, ak poskytovateľ na</w:t>
      </w:r>
      <w:r w:rsidR="00764208" w:rsidRPr="00E12DCD">
        <w:rPr>
          <w:rFonts w:ascii="Corbel" w:hAnsi="Corbel"/>
          <w:sz w:val="22"/>
          <w:szCs w:val="22"/>
        </w:rPr>
        <w:t> </w:t>
      </w:r>
      <w:r w:rsidR="000F52B3" w:rsidRPr="00E12DCD">
        <w:rPr>
          <w:rFonts w:ascii="Corbel" w:hAnsi="Corbel"/>
          <w:sz w:val="22"/>
          <w:szCs w:val="22"/>
        </w:rPr>
        <w:t xml:space="preserve">nesprávnosť údajov a/alebo nevhodnosť pokynov upozornil a objednávateľ na ich dodržaní trval. </w:t>
      </w:r>
    </w:p>
    <w:p w14:paraId="3B91EAB7" w14:textId="6F372691" w:rsidR="000F52B3" w:rsidRPr="00E12DCD" w:rsidRDefault="00093ABB" w:rsidP="00484E5F">
      <w:pPr>
        <w:pStyle w:val="tl"/>
        <w:tabs>
          <w:tab w:val="left" w:pos="567"/>
        </w:tabs>
        <w:spacing w:before="120" w:line="273" w:lineRule="exact"/>
        <w:ind w:left="567" w:right="68" w:hanging="567"/>
        <w:jc w:val="both"/>
        <w:rPr>
          <w:rFonts w:ascii="Corbel" w:hAnsi="Corbel"/>
          <w:sz w:val="22"/>
          <w:szCs w:val="22"/>
        </w:rPr>
      </w:pPr>
      <w:r w:rsidRPr="00E12DCD">
        <w:rPr>
          <w:rFonts w:ascii="Corbel" w:hAnsi="Corbel"/>
          <w:sz w:val="22"/>
          <w:szCs w:val="22"/>
        </w:rPr>
        <w:t>7.4.</w:t>
      </w:r>
      <w:r w:rsidRPr="00E12DCD">
        <w:rPr>
          <w:rFonts w:ascii="Corbel" w:hAnsi="Corbel"/>
          <w:sz w:val="22"/>
          <w:szCs w:val="22"/>
        </w:rPr>
        <w:tab/>
      </w:r>
      <w:r w:rsidR="000F52B3" w:rsidRPr="00E12DCD">
        <w:rPr>
          <w:rFonts w:ascii="Corbel" w:hAnsi="Corbel"/>
          <w:sz w:val="22"/>
          <w:szCs w:val="22"/>
        </w:rPr>
        <w:t>Prekladateľská služba je vykonaná momentom odovzdania výstupu z prekladateľskej činnosti objednávateľovi a tlmočnícka služba momentom dokončenia tlmočníctva. Výstup z</w:t>
      </w:r>
      <w:r w:rsidR="00007A6D" w:rsidRPr="00E12DCD">
        <w:rPr>
          <w:rFonts w:ascii="Corbel" w:hAnsi="Corbel"/>
          <w:sz w:val="22"/>
          <w:szCs w:val="22"/>
        </w:rPr>
        <w:t> </w:t>
      </w:r>
      <w:r w:rsidR="000F52B3" w:rsidRPr="00E12DCD">
        <w:rPr>
          <w:rFonts w:ascii="Corbel" w:hAnsi="Corbel"/>
          <w:sz w:val="22"/>
          <w:szCs w:val="22"/>
        </w:rPr>
        <w:t>prekladateľskej činnosti poskytovateľ objednávateľovi odovzdá spôsobom podľa čiastkovej zmluvy</w:t>
      </w:r>
      <w:r w:rsidR="00007A6D" w:rsidRPr="00E12DCD">
        <w:rPr>
          <w:rFonts w:ascii="Corbel" w:hAnsi="Corbel"/>
          <w:sz w:val="22"/>
          <w:szCs w:val="22"/>
        </w:rPr>
        <w:t>/objednávky</w:t>
      </w:r>
      <w:r w:rsidR="000F52B3" w:rsidRPr="00E12DCD">
        <w:rPr>
          <w:rFonts w:ascii="Corbel" w:hAnsi="Corbel"/>
          <w:sz w:val="22"/>
          <w:szCs w:val="22"/>
        </w:rPr>
        <w:t xml:space="preserve">, inak obvyklým </w:t>
      </w:r>
      <w:r w:rsidR="00785BB5" w:rsidRPr="00E12DCD">
        <w:rPr>
          <w:rFonts w:ascii="Corbel" w:hAnsi="Corbel"/>
          <w:sz w:val="22"/>
          <w:szCs w:val="22"/>
        </w:rPr>
        <w:t xml:space="preserve">spôsobom </w:t>
      </w:r>
      <w:r w:rsidR="000F52B3" w:rsidRPr="00E12DCD">
        <w:rPr>
          <w:rFonts w:ascii="Corbel" w:hAnsi="Corbel"/>
          <w:sz w:val="22"/>
          <w:szCs w:val="22"/>
        </w:rPr>
        <w:t xml:space="preserve">vzhľadom na predmet výstupu. Za týmto účelom je objednávateľ povinný poskytnúť poskytovateľovi potrebnú súčinnosť. </w:t>
      </w:r>
    </w:p>
    <w:p w14:paraId="3B91EAB8" w14:textId="77777777" w:rsidR="000F52B3" w:rsidRPr="00E12DCD" w:rsidRDefault="00093ABB" w:rsidP="00484E5F">
      <w:pPr>
        <w:pStyle w:val="tl"/>
        <w:tabs>
          <w:tab w:val="left" w:pos="567"/>
        </w:tabs>
        <w:spacing w:before="120" w:line="273" w:lineRule="exact"/>
        <w:ind w:left="567" w:right="68" w:hanging="567"/>
        <w:jc w:val="both"/>
        <w:rPr>
          <w:rFonts w:ascii="Corbel" w:hAnsi="Corbel"/>
          <w:sz w:val="22"/>
          <w:szCs w:val="22"/>
        </w:rPr>
      </w:pPr>
      <w:r w:rsidRPr="00E12DCD">
        <w:rPr>
          <w:rFonts w:ascii="Corbel" w:hAnsi="Corbel"/>
          <w:sz w:val="22"/>
          <w:szCs w:val="22"/>
        </w:rPr>
        <w:t>7.5.</w:t>
      </w:r>
      <w:r w:rsidRPr="00E12DCD">
        <w:rPr>
          <w:rFonts w:ascii="Corbel" w:hAnsi="Corbel"/>
          <w:sz w:val="22"/>
          <w:szCs w:val="22"/>
        </w:rPr>
        <w:tab/>
      </w:r>
      <w:r w:rsidR="000F52B3" w:rsidRPr="00E12DCD">
        <w:rPr>
          <w:rFonts w:ascii="Corbel" w:hAnsi="Corbel"/>
          <w:sz w:val="22"/>
          <w:szCs w:val="22"/>
        </w:rPr>
        <w:t xml:space="preserve">Kvalita vykonanej služby musí byt' taká, aby si nevyžadovala opravu zo strany objednávateľa. V prípade, že výstup z vykonanej služby je vrátený z dôvodu jeho neúplnosti alebo ak je jeho kvalita hodnotená objednávateľom ako nedostatočná, poskytovateľ je povinný vykonať nápravu v lehote určenej objednávateľom. Kvalita vykonanej služby sa posudzuje z hľadiska úplnosti, správnosti pravopisu, správneho prekladu odborných výrazov a zachovávania predpisov a noriem objednávateľa, ktoré sa týkajú formálnej stránky dokumentu a názvoslovia. </w:t>
      </w:r>
    </w:p>
    <w:p w14:paraId="3B91EAB9" w14:textId="485E29AC" w:rsidR="000F52B3" w:rsidRPr="00E12DCD" w:rsidRDefault="00093ABB" w:rsidP="00484E5F">
      <w:pPr>
        <w:pStyle w:val="tl"/>
        <w:tabs>
          <w:tab w:val="left" w:pos="567"/>
        </w:tabs>
        <w:spacing w:before="120" w:line="273" w:lineRule="exact"/>
        <w:ind w:left="567" w:right="68" w:hanging="567"/>
        <w:jc w:val="both"/>
        <w:rPr>
          <w:rFonts w:ascii="Corbel" w:hAnsi="Corbel"/>
          <w:sz w:val="22"/>
          <w:szCs w:val="22"/>
        </w:rPr>
      </w:pPr>
      <w:r w:rsidRPr="00E12DCD">
        <w:rPr>
          <w:rFonts w:ascii="Corbel" w:hAnsi="Corbel"/>
          <w:sz w:val="22"/>
          <w:szCs w:val="22"/>
        </w:rPr>
        <w:t>7.6.</w:t>
      </w:r>
      <w:r w:rsidRPr="00E12DCD">
        <w:rPr>
          <w:rFonts w:ascii="Corbel" w:hAnsi="Corbel"/>
          <w:sz w:val="22"/>
          <w:szCs w:val="22"/>
        </w:rPr>
        <w:tab/>
      </w:r>
      <w:r w:rsidR="000F52B3" w:rsidRPr="00E12DCD">
        <w:rPr>
          <w:rFonts w:ascii="Corbel" w:hAnsi="Corbel"/>
          <w:sz w:val="22"/>
          <w:szCs w:val="22"/>
        </w:rPr>
        <w:t>Poskytovateľ je zodpovedný za vykonanie dôkladnej kontroly celého prekladu, t.j. jeho revíziu v súlade s STN EN ISO 17100 alebo v súlade s inou normou platnou v členských štátoch Európskej únie pre zabezpečovanie prekladateľských služieb prekladateľmi, pred odovzdaním textu. Poskytovateľ sa zaväzuje, na základe požiadavky objednávateľa, predložiť všetky preklady do</w:t>
      </w:r>
      <w:r w:rsidR="00E76252" w:rsidRPr="00E12DCD">
        <w:rPr>
          <w:rFonts w:ascii="Corbel" w:hAnsi="Corbel"/>
          <w:sz w:val="22"/>
          <w:szCs w:val="22"/>
        </w:rPr>
        <w:t> </w:t>
      </w:r>
      <w:r w:rsidR="000F52B3" w:rsidRPr="00E12DCD">
        <w:rPr>
          <w:rFonts w:ascii="Corbel" w:hAnsi="Corbel"/>
          <w:sz w:val="22"/>
          <w:szCs w:val="22"/>
        </w:rPr>
        <w:t>cudzích jazykov, pred ich odovzdaním objednávateľovi, na</w:t>
      </w:r>
      <w:r w:rsidR="00617508" w:rsidRPr="00E12DCD">
        <w:rPr>
          <w:rFonts w:ascii="Corbel" w:hAnsi="Corbel"/>
          <w:sz w:val="22"/>
          <w:szCs w:val="22"/>
        </w:rPr>
        <w:t xml:space="preserve"> jazykovú </w:t>
      </w:r>
      <w:r w:rsidR="000F52B3" w:rsidRPr="00E12DCD">
        <w:rPr>
          <w:rFonts w:ascii="Corbel" w:hAnsi="Corbel"/>
          <w:sz w:val="22"/>
          <w:szCs w:val="22"/>
        </w:rPr>
        <w:t>korektúru rodenému hovorcovi cieľového jazyka (tzv. "</w:t>
      </w:r>
      <w:proofErr w:type="spellStart"/>
      <w:r w:rsidR="000F52B3" w:rsidRPr="00E12DCD">
        <w:rPr>
          <w:rFonts w:ascii="Corbel" w:hAnsi="Corbel"/>
          <w:sz w:val="22"/>
          <w:szCs w:val="22"/>
        </w:rPr>
        <w:t>native</w:t>
      </w:r>
      <w:proofErr w:type="spellEnd"/>
      <w:r w:rsidR="000F52B3" w:rsidRPr="00E12DCD">
        <w:rPr>
          <w:rFonts w:ascii="Corbel" w:hAnsi="Corbel"/>
          <w:sz w:val="22"/>
          <w:szCs w:val="22"/>
        </w:rPr>
        <w:t xml:space="preserve"> speaker</w:t>
      </w:r>
      <w:r w:rsidR="00DC5292">
        <w:rPr>
          <w:rFonts w:ascii="Corbel" w:hAnsi="Corbel"/>
          <w:sz w:val="22"/>
          <w:szCs w:val="22"/>
        </w:rPr>
        <w:t>“</w:t>
      </w:r>
      <w:r w:rsidR="000F52B3" w:rsidRPr="00E12DCD">
        <w:rPr>
          <w:rFonts w:ascii="Corbel" w:hAnsi="Corbel"/>
          <w:sz w:val="22"/>
          <w:szCs w:val="22"/>
        </w:rPr>
        <w:t>). Poskytovateľ zodpovedá za škodu, ktorá vznikne v prípade nedodržania týchto povinností.</w:t>
      </w:r>
    </w:p>
    <w:p w14:paraId="3B91EABA" w14:textId="23001CB6" w:rsidR="005C0276" w:rsidRPr="00E12DCD" w:rsidRDefault="005C0276" w:rsidP="00484E5F">
      <w:pPr>
        <w:pStyle w:val="tl"/>
        <w:tabs>
          <w:tab w:val="left" w:pos="567"/>
        </w:tabs>
        <w:spacing w:before="120" w:line="273" w:lineRule="exact"/>
        <w:ind w:left="567" w:right="68" w:hanging="567"/>
        <w:jc w:val="both"/>
        <w:rPr>
          <w:rFonts w:ascii="Corbel" w:hAnsi="Corbel"/>
          <w:sz w:val="22"/>
          <w:szCs w:val="22"/>
        </w:rPr>
      </w:pPr>
      <w:r w:rsidRPr="00E12DCD">
        <w:rPr>
          <w:rFonts w:ascii="Corbel" w:hAnsi="Corbel"/>
          <w:sz w:val="22"/>
          <w:szCs w:val="22"/>
        </w:rPr>
        <w:t>7.7</w:t>
      </w:r>
      <w:r w:rsidR="00093ABB" w:rsidRPr="00E12DCD">
        <w:rPr>
          <w:rFonts w:ascii="Corbel" w:hAnsi="Corbel"/>
          <w:sz w:val="22"/>
          <w:szCs w:val="22"/>
        </w:rPr>
        <w:t>.</w:t>
      </w:r>
      <w:r w:rsidR="00093ABB" w:rsidRPr="00E12DCD">
        <w:rPr>
          <w:rFonts w:ascii="Corbel" w:hAnsi="Corbel"/>
          <w:sz w:val="22"/>
          <w:szCs w:val="22"/>
        </w:rPr>
        <w:tab/>
      </w:r>
      <w:r w:rsidR="000F52B3" w:rsidRPr="00E12DCD">
        <w:rPr>
          <w:rFonts w:ascii="Corbel" w:hAnsi="Corbel"/>
          <w:sz w:val="22"/>
          <w:szCs w:val="22"/>
        </w:rPr>
        <w:t xml:space="preserve">Objednávateľ je povinný riadne vykonané služby </w:t>
      </w:r>
      <w:r w:rsidRPr="00E12DCD">
        <w:rPr>
          <w:rFonts w:ascii="Corbel" w:hAnsi="Corbel"/>
          <w:sz w:val="22"/>
          <w:szCs w:val="22"/>
        </w:rPr>
        <w:t xml:space="preserve">v súlade s čiastkovou zmluvou/objednávkou </w:t>
      </w:r>
      <w:r w:rsidR="000F52B3" w:rsidRPr="00E12DCD">
        <w:rPr>
          <w:rFonts w:ascii="Corbel" w:hAnsi="Corbel"/>
          <w:sz w:val="22"/>
          <w:szCs w:val="22"/>
        </w:rPr>
        <w:t xml:space="preserve">protokolárne prevziať. </w:t>
      </w:r>
    </w:p>
    <w:p w14:paraId="3B91EABB" w14:textId="7C6A863A" w:rsidR="000F52B3" w:rsidRDefault="00D050B5" w:rsidP="00484E5F">
      <w:pPr>
        <w:pStyle w:val="tl"/>
        <w:tabs>
          <w:tab w:val="left" w:pos="567"/>
        </w:tabs>
        <w:spacing w:before="120" w:line="273" w:lineRule="exact"/>
        <w:ind w:left="567" w:right="68" w:hanging="567"/>
        <w:jc w:val="both"/>
        <w:rPr>
          <w:rFonts w:ascii="Corbel" w:hAnsi="Corbel"/>
          <w:sz w:val="22"/>
          <w:szCs w:val="22"/>
        </w:rPr>
      </w:pPr>
      <w:r w:rsidRPr="00E12DCD">
        <w:rPr>
          <w:rFonts w:ascii="Corbel" w:hAnsi="Corbel"/>
          <w:sz w:val="22"/>
          <w:szCs w:val="22"/>
        </w:rPr>
        <w:t>7.</w:t>
      </w:r>
      <w:r w:rsidR="005C0276" w:rsidRPr="00E12DCD">
        <w:rPr>
          <w:rFonts w:ascii="Corbel" w:hAnsi="Corbel"/>
          <w:sz w:val="22"/>
          <w:szCs w:val="22"/>
        </w:rPr>
        <w:t>8</w:t>
      </w:r>
      <w:r w:rsidR="00093ABB" w:rsidRPr="00E12DCD">
        <w:rPr>
          <w:rFonts w:ascii="Corbel" w:hAnsi="Corbel"/>
          <w:sz w:val="22"/>
          <w:szCs w:val="22"/>
        </w:rPr>
        <w:t>.</w:t>
      </w:r>
      <w:r w:rsidR="00093ABB" w:rsidRPr="00E12DCD">
        <w:rPr>
          <w:rFonts w:ascii="Corbel" w:hAnsi="Corbel"/>
          <w:sz w:val="22"/>
          <w:szCs w:val="22"/>
        </w:rPr>
        <w:tab/>
      </w:r>
      <w:r w:rsidR="000F52B3" w:rsidRPr="00E12DCD">
        <w:rPr>
          <w:rFonts w:ascii="Corbel" w:hAnsi="Corbel"/>
          <w:sz w:val="22"/>
          <w:szCs w:val="22"/>
        </w:rPr>
        <w:t xml:space="preserve">Služba sa považuje za prevzatú objednávateľom momentom podpísania preberacieho protokolu. Preberací protokol musí byť podpísaný oprávnenými osobami obidvoch zmluvných strán, </w:t>
      </w:r>
      <w:r w:rsidR="00AB69F2" w:rsidRPr="00E12DCD">
        <w:rPr>
          <w:rFonts w:ascii="Corbel" w:hAnsi="Corbel"/>
          <w:sz w:val="22"/>
          <w:szCs w:val="22"/>
        </w:rPr>
        <w:t xml:space="preserve">podľa čl. </w:t>
      </w:r>
      <w:r w:rsidR="00DC5292">
        <w:rPr>
          <w:rFonts w:ascii="Corbel" w:hAnsi="Corbel"/>
          <w:sz w:val="22"/>
          <w:szCs w:val="22"/>
        </w:rPr>
        <w:t>4</w:t>
      </w:r>
      <w:r w:rsidR="000F52B3" w:rsidRPr="00E12DCD">
        <w:rPr>
          <w:rFonts w:ascii="Corbel" w:hAnsi="Corbel"/>
          <w:sz w:val="22"/>
          <w:szCs w:val="22"/>
        </w:rPr>
        <w:t xml:space="preserve"> tejto zmluvy, ak nie sú dohodnuté pre konkrétnu službu iné oprávnené osoby. Preberací protokol musí obsahovať najmä druh </w:t>
      </w:r>
      <w:r w:rsidR="005C0276" w:rsidRPr="00E12DCD">
        <w:rPr>
          <w:rFonts w:ascii="Corbel" w:hAnsi="Corbel"/>
          <w:sz w:val="22"/>
          <w:szCs w:val="22"/>
        </w:rPr>
        <w:t xml:space="preserve">podľa položiek </w:t>
      </w:r>
      <w:r w:rsidR="00AB69F2" w:rsidRPr="00E12DCD">
        <w:rPr>
          <w:rFonts w:ascii="Corbel" w:hAnsi="Corbel"/>
          <w:sz w:val="22"/>
          <w:szCs w:val="22"/>
        </w:rPr>
        <w:lastRenderedPageBreak/>
        <w:t xml:space="preserve">a množstvo </w:t>
      </w:r>
      <w:r w:rsidR="000F52B3" w:rsidRPr="00E12DCD">
        <w:rPr>
          <w:rFonts w:ascii="Corbel" w:hAnsi="Corbel"/>
          <w:sz w:val="22"/>
          <w:szCs w:val="22"/>
        </w:rPr>
        <w:t xml:space="preserve">poskytnutej služby a miesto dodania/poskytnutia služby. Zodpovednosť poskytovateľa za vykonanú službu podľa príslušných právnych predpisov nie je jeho prevzatím dotknutá. </w:t>
      </w:r>
    </w:p>
    <w:p w14:paraId="1DAC4FC4" w14:textId="77777777" w:rsidR="00564887" w:rsidRPr="00E12DCD" w:rsidRDefault="00564887" w:rsidP="00484E5F">
      <w:pPr>
        <w:pStyle w:val="tl"/>
        <w:tabs>
          <w:tab w:val="left" w:pos="567"/>
        </w:tabs>
        <w:spacing w:before="120" w:line="273" w:lineRule="exact"/>
        <w:ind w:left="567" w:right="68" w:hanging="567"/>
        <w:jc w:val="both"/>
        <w:rPr>
          <w:rFonts w:ascii="Corbel" w:hAnsi="Corbel"/>
          <w:sz w:val="22"/>
          <w:szCs w:val="22"/>
        </w:rPr>
      </w:pPr>
    </w:p>
    <w:p w14:paraId="3B91EABC" w14:textId="77777777" w:rsidR="00F637F2" w:rsidRPr="00E12DCD" w:rsidRDefault="00F637F2" w:rsidP="00DC5292">
      <w:pPr>
        <w:spacing w:before="240"/>
        <w:jc w:val="center"/>
        <w:rPr>
          <w:rFonts w:ascii="Corbel" w:hAnsi="Corbel"/>
          <w:b/>
          <w:w w:val="106"/>
          <w:sz w:val="22"/>
          <w:szCs w:val="22"/>
        </w:rPr>
      </w:pPr>
      <w:r w:rsidRPr="00E12DCD">
        <w:rPr>
          <w:rFonts w:ascii="Corbel" w:hAnsi="Corbel"/>
          <w:b/>
          <w:w w:val="106"/>
          <w:sz w:val="22"/>
          <w:szCs w:val="22"/>
        </w:rPr>
        <w:t xml:space="preserve">Článok 8 </w:t>
      </w:r>
    </w:p>
    <w:p w14:paraId="3B91EABD" w14:textId="77777777" w:rsidR="00F637F2" w:rsidRPr="00E12DCD" w:rsidRDefault="00F637F2" w:rsidP="003B633A">
      <w:pPr>
        <w:spacing w:after="120"/>
        <w:jc w:val="center"/>
        <w:rPr>
          <w:rFonts w:ascii="Corbel" w:hAnsi="Corbel"/>
          <w:b/>
          <w:w w:val="106"/>
          <w:sz w:val="22"/>
          <w:szCs w:val="22"/>
        </w:rPr>
      </w:pPr>
      <w:r w:rsidRPr="00E12DCD">
        <w:rPr>
          <w:rFonts w:ascii="Corbel" w:hAnsi="Corbel"/>
          <w:b/>
          <w:w w:val="106"/>
          <w:sz w:val="22"/>
          <w:szCs w:val="22"/>
        </w:rPr>
        <w:t>Práva a povinnosti zmluvných strán</w:t>
      </w:r>
    </w:p>
    <w:p w14:paraId="3B91EABE" w14:textId="5BEAD0DC" w:rsidR="00A32201" w:rsidRPr="00E12DCD" w:rsidRDefault="00A3744D" w:rsidP="00A32201">
      <w:pPr>
        <w:pStyle w:val="tl"/>
        <w:tabs>
          <w:tab w:val="left" w:pos="567"/>
        </w:tabs>
        <w:spacing w:before="120" w:line="273" w:lineRule="exact"/>
        <w:ind w:left="567" w:right="68" w:hanging="567"/>
        <w:jc w:val="both"/>
        <w:rPr>
          <w:rFonts w:ascii="Corbel" w:hAnsi="Corbel"/>
          <w:sz w:val="22"/>
          <w:szCs w:val="22"/>
        </w:rPr>
      </w:pPr>
      <w:r w:rsidRPr="00E12DCD">
        <w:rPr>
          <w:rFonts w:ascii="Corbel" w:hAnsi="Corbel"/>
          <w:sz w:val="22"/>
          <w:szCs w:val="22"/>
        </w:rPr>
        <w:t>8.1</w:t>
      </w:r>
      <w:r w:rsidR="00A32201" w:rsidRPr="00E12DCD">
        <w:rPr>
          <w:rFonts w:ascii="Corbel" w:hAnsi="Corbel"/>
          <w:sz w:val="22"/>
          <w:szCs w:val="22"/>
        </w:rPr>
        <w:t>.</w:t>
      </w:r>
      <w:r w:rsidR="00A32201" w:rsidRPr="00E12DCD">
        <w:rPr>
          <w:rFonts w:ascii="Corbel" w:hAnsi="Corbel"/>
          <w:sz w:val="22"/>
          <w:szCs w:val="22"/>
        </w:rPr>
        <w:tab/>
        <w:t>Objednávateľ zodpovedá za správnosť a úplnosť ním poskytnutých podkladov. S</w:t>
      </w:r>
      <w:r w:rsidR="00F3613F" w:rsidRPr="00E12DCD">
        <w:rPr>
          <w:rFonts w:ascii="Corbel" w:hAnsi="Corbel"/>
          <w:sz w:val="22"/>
          <w:szCs w:val="22"/>
        </w:rPr>
        <w:t> </w:t>
      </w:r>
      <w:r w:rsidR="00A32201" w:rsidRPr="00E12DCD">
        <w:rPr>
          <w:rFonts w:ascii="Corbel" w:hAnsi="Corbel"/>
          <w:sz w:val="22"/>
          <w:szCs w:val="22"/>
        </w:rPr>
        <w:t xml:space="preserve">poskytnutými podkladmi poskytovateľ nie je oprávnený nakladať inak ako </w:t>
      </w:r>
      <w:r w:rsidR="00483D44">
        <w:rPr>
          <w:rFonts w:ascii="Corbel" w:hAnsi="Corbel"/>
          <w:sz w:val="22"/>
          <w:szCs w:val="22"/>
        </w:rPr>
        <w:t>na</w:t>
      </w:r>
      <w:r w:rsidR="00A32201" w:rsidRPr="00E12DCD">
        <w:rPr>
          <w:rFonts w:ascii="Corbel" w:hAnsi="Corbel"/>
          <w:sz w:val="22"/>
          <w:szCs w:val="22"/>
        </w:rPr>
        <w:t xml:space="preserve"> účel</w:t>
      </w:r>
      <w:r w:rsidR="00483D44">
        <w:rPr>
          <w:rFonts w:ascii="Corbel" w:hAnsi="Corbel"/>
          <w:sz w:val="22"/>
          <w:szCs w:val="22"/>
        </w:rPr>
        <w:t>y</w:t>
      </w:r>
      <w:r w:rsidR="00A32201" w:rsidRPr="00E12DCD">
        <w:rPr>
          <w:rFonts w:ascii="Corbel" w:hAnsi="Corbel"/>
          <w:sz w:val="22"/>
          <w:szCs w:val="22"/>
        </w:rPr>
        <w:t xml:space="preserve"> vykonávania služieb, najmä ich sprístupniť tretím osobám, s výnimkou tretích osôb, ktoré prišli do styku s takýmito informáciami </w:t>
      </w:r>
      <w:r w:rsidR="00711C53">
        <w:rPr>
          <w:rFonts w:ascii="Corbel" w:hAnsi="Corbel"/>
          <w:sz w:val="22"/>
          <w:szCs w:val="22"/>
        </w:rPr>
        <w:t>n</w:t>
      </w:r>
      <w:r w:rsidR="00A32201" w:rsidRPr="00E12DCD">
        <w:rPr>
          <w:rFonts w:ascii="Corbel" w:hAnsi="Corbel"/>
          <w:sz w:val="22"/>
          <w:szCs w:val="22"/>
        </w:rPr>
        <w:t>a účel</w:t>
      </w:r>
      <w:r w:rsidR="00711C53">
        <w:rPr>
          <w:rFonts w:ascii="Corbel" w:hAnsi="Corbel"/>
          <w:sz w:val="22"/>
          <w:szCs w:val="22"/>
        </w:rPr>
        <w:t>y</w:t>
      </w:r>
      <w:r w:rsidR="00A32201" w:rsidRPr="00E12DCD">
        <w:rPr>
          <w:rFonts w:ascii="Corbel" w:hAnsi="Corbel"/>
          <w:sz w:val="22"/>
          <w:szCs w:val="22"/>
        </w:rPr>
        <w:t xml:space="preserve"> ich prekladu, jazykovej korekcie alebo inej úpravy textu, a to ani po zániku/zrušení tejto zmluvy. </w:t>
      </w:r>
    </w:p>
    <w:p w14:paraId="3B91EABF" w14:textId="77777777" w:rsidR="00A32201" w:rsidRPr="00E12DCD" w:rsidRDefault="00A3744D" w:rsidP="00A32201">
      <w:pPr>
        <w:pStyle w:val="tl"/>
        <w:tabs>
          <w:tab w:val="left" w:pos="567"/>
        </w:tabs>
        <w:spacing w:before="120" w:line="273" w:lineRule="exact"/>
        <w:ind w:left="567" w:right="68" w:hanging="567"/>
        <w:jc w:val="both"/>
        <w:rPr>
          <w:rFonts w:ascii="Corbel" w:hAnsi="Corbel"/>
          <w:sz w:val="22"/>
          <w:szCs w:val="22"/>
        </w:rPr>
      </w:pPr>
      <w:r w:rsidRPr="00E12DCD">
        <w:rPr>
          <w:rFonts w:ascii="Corbel" w:hAnsi="Corbel"/>
          <w:sz w:val="22"/>
          <w:szCs w:val="22"/>
        </w:rPr>
        <w:t>8.2</w:t>
      </w:r>
      <w:r w:rsidR="00A32201" w:rsidRPr="00E12DCD">
        <w:rPr>
          <w:rFonts w:ascii="Corbel" w:hAnsi="Corbel"/>
          <w:sz w:val="22"/>
          <w:szCs w:val="22"/>
        </w:rPr>
        <w:t>.</w:t>
      </w:r>
      <w:r w:rsidR="00A32201" w:rsidRPr="00E12DCD">
        <w:rPr>
          <w:rFonts w:ascii="Corbel" w:hAnsi="Corbel"/>
          <w:sz w:val="22"/>
          <w:szCs w:val="22"/>
        </w:rPr>
        <w:tab/>
        <w:t xml:space="preserve">Objednávateľ je povinný včas informovať poskytovateľa o všetkých skutočnostiach potrebných na zabezpečenie úspešného plnenia záväzkov podľa tejto zmluvy. </w:t>
      </w:r>
    </w:p>
    <w:p w14:paraId="3B91EAC0" w14:textId="77777777" w:rsidR="00A3744D" w:rsidRPr="00E12DCD" w:rsidRDefault="00A3744D" w:rsidP="00A3744D">
      <w:pPr>
        <w:pStyle w:val="tl"/>
        <w:tabs>
          <w:tab w:val="left" w:pos="567"/>
        </w:tabs>
        <w:spacing w:before="120" w:line="273" w:lineRule="exact"/>
        <w:ind w:left="567" w:right="68" w:hanging="567"/>
        <w:jc w:val="both"/>
        <w:rPr>
          <w:rFonts w:ascii="Corbel" w:hAnsi="Corbel"/>
          <w:sz w:val="22"/>
          <w:szCs w:val="22"/>
        </w:rPr>
      </w:pPr>
      <w:r w:rsidRPr="00E12DCD">
        <w:rPr>
          <w:rFonts w:ascii="Corbel" w:hAnsi="Corbel"/>
          <w:sz w:val="22"/>
          <w:szCs w:val="22"/>
        </w:rPr>
        <w:t>8.3.</w:t>
      </w:r>
      <w:r w:rsidRPr="00E12DCD">
        <w:rPr>
          <w:rFonts w:ascii="Corbel" w:hAnsi="Corbel"/>
          <w:sz w:val="22"/>
          <w:szCs w:val="22"/>
        </w:rPr>
        <w:tab/>
        <w:t>Poskytovateľ sa zaväzuje, že použije všetky podkladové alebo referenčné dokumenty alebo glosáre poskytnuté alebo odporučené objednávateľom a že vyvinie všetko úsilie potrebné na preštudovanie ďalších informačných zdrojov odporučených objednávateľom.</w:t>
      </w:r>
    </w:p>
    <w:p w14:paraId="3B91EAC1" w14:textId="77777777" w:rsidR="00A3744D" w:rsidRPr="00E12DCD" w:rsidRDefault="00A3744D" w:rsidP="00A3744D">
      <w:pPr>
        <w:pStyle w:val="tl"/>
        <w:tabs>
          <w:tab w:val="left" w:pos="567"/>
        </w:tabs>
        <w:spacing w:before="120" w:line="273" w:lineRule="exact"/>
        <w:ind w:left="567" w:right="68" w:hanging="567"/>
        <w:jc w:val="both"/>
        <w:rPr>
          <w:rFonts w:ascii="Corbel" w:hAnsi="Corbel"/>
          <w:sz w:val="22"/>
          <w:szCs w:val="22"/>
        </w:rPr>
      </w:pPr>
      <w:r w:rsidRPr="00E12DCD">
        <w:rPr>
          <w:rFonts w:ascii="Corbel" w:hAnsi="Corbel"/>
          <w:sz w:val="22"/>
          <w:szCs w:val="22"/>
        </w:rPr>
        <w:t>8.4.</w:t>
      </w:r>
      <w:r w:rsidRPr="00E12DCD">
        <w:rPr>
          <w:rFonts w:ascii="Corbel" w:hAnsi="Corbel"/>
          <w:sz w:val="22"/>
          <w:szCs w:val="22"/>
        </w:rPr>
        <w:tab/>
        <w:t xml:space="preserve">Poskytovateľ dodá preklady podľa požiadavky objednávateľa v elektronickej podobe vo formáte DOC, XLS, alebo PPT (programy balíka MS Office), resp. v inom kompatibilnom formáte podľa dohody medzi </w:t>
      </w:r>
      <w:r w:rsidR="002D1040" w:rsidRPr="00E12DCD">
        <w:rPr>
          <w:rFonts w:ascii="Corbel" w:hAnsi="Corbel"/>
          <w:sz w:val="22"/>
          <w:szCs w:val="22"/>
        </w:rPr>
        <w:t>poskytovateľom</w:t>
      </w:r>
      <w:r w:rsidRPr="00E12DCD">
        <w:rPr>
          <w:rFonts w:ascii="Corbel" w:hAnsi="Corbel"/>
          <w:sz w:val="22"/>
          <w:szCs w:val="22"/>
        </w:rPr>
        <w:t xml:space="preserve"> a objednávateľom. </w:t>
      </w:r>
    </w:p>
    <w:p w14:paraId="3B91EAC2" w14:textId="779E130F" w:rsidR="00A3744D" w:rsidRDefault="00A3744D" w:rsidP="00A3744D">
      <w:pPr>
        <w:pStyle w:val="tl"/>
        <w:tabs>
          <w:tab w:val="left" w:pos="567"/>
        </w:tabs>
        <w:spacing w:before="120" w:line="273" w:lineRule="exact"/>
        <w:ind w:left="567" w:right="68" w:hanging="567"/>
        <w:jc w:val="both"/>
        <w:rPr>
          <w:rFonts w:ascii="Corbel" w:hAnsi="Corbel"/>
          <w:sz w:val="22"/>
          <w:szCs w:val="22"/>
        </w:rPr>
      </w:pPr>
      <w:r w:rsidRPr="00E12DCD">
        <w:rPr>
          <w:rFonts w:ascii="Corbel" w:hAnsi="Corbel"/>
          <w:sz w:val="22"/>
          <w:szCs w:val="22"/>
        </w:rPr>
        <w:t>8.5.</w:t>
      </w:r>
      <w:r w:rsidRPr="00E12DCD">
        <w:rPr>
          <w:rFonts w:ascii="Corbel" w:hAnsi="Corbel"/>
          <w:sz w:val="22"/>
          <w:szCs w:val="22"/>
        </w:rPr>
        <w:tab/>
        <w:t xml:space="preserve">Poskytovateľ sa zaväzuje neodkladne písomne informovať objednávateľa o každom prípadnom zdržaní, či iných skutočnostiach, ktoré by mohli ohroziť včasné a riadne vykonanie služby. </w:t>
      </w:r>
    </w:p>
    <w:p w14:paraId="064E1439" w14:textId="77777777" w:rsidR="00564887" w:rsidRPr="00E12DCD" w:rsidRDefault="00564887" w:rsidP="00A3744D">
      <w:pPr>
        <w:pStyle w:val="tl"/>
        <w:tabs>
          <w:tab w:val="left" w:pos="567"/>
        </w:tabs>
        <w:spacing w:before="120" w:line="273" w:lineRule="exact"/>
        <w:ind w:left="567" w:right="68" w:hanging="567"/>
        <w:jc w:val="both"/>
        <w:rPr>
          <w:rFonts w:ascii="Corbel" w:hAnsi="Corbel"/>
          <w:sz w:val="22"/>
          <w:szCs w:val="22"/>
        </w:rPr>
      </w:pPr>
    </w:p>
    <w:p w14:paraId="3B91EAC3" w14:textId="77777777" w:rsidR="00B677FD" w:rsidRPr="00E12DCD" w:rsidRDefault="00484E5F" w:rsidP="00F27219">
      <w:pPr>
        <w:spacing w:before="240"/>
        <w:jc w:val="center"/>
        <w:rPr>
          <w:rFonts w:ascii="Corbel" w:hAnsi="Corbel"/>
          <w:b/>
          <w:w w:val="106"/>
          <w:sz w:val="22"/>
          <w:szCs w:val="22"/>
        </w:rPr>
      </w:pPr>
      <w:r w:rsidRPr="00E12DCD">
        <w:rPr>
          <w:rFonts w:ascii="Corbel" w:hAnsi="Corbel"/>
          <w:b/>
          <w:w w:val="106"/>
          <w:sz w:val="22"/>
          <w:szCs w:val="22"/>
        </w:rPr>
        <w:t xml:space="preserve">Článok </w:t>
      </w:r>
      <w:r w:rsidR="00A3744D" w:rsidRPr="00E12DCD">
        <w:rPr>
          <w:rFonts w:ascii="Corbel" w:hAnsi="Corbel"/>
          <w:b/>
          <w:w w:val="106"/>
          <w:sz w:val="22"/>
          <w:szCs w:val="22"/>
        </w:rPr>
        <w:t>9</w:t>
      </w:r>
      <w:r w:rsidR="00B677FD" w:rsidRPr="00E12DCD">
        <w:rPr>
          <w:rFonts w:ascii="Corbel" w:hAnsi="Corbel"/>
          <w:b/>
          <w:w w:val="106"/>
          <w:sz w:val="22"/>
          <w:szCs w:val="22"/>
        </w:rPr>
        <w:t xml:space="preserve"> </w:t>
      </w:r>
    </w:p>
    <w:p w14:paraId="3B91EAC4" w14:textId="77777777" w:rsidR="00B677FD" w:rsidRPr="00E12DCD" w:rsidRDefault="00B677FD" w:rsidP="00F27219">
      <w:pPr>
        <w:spacing w:after="120"/>
        <w:jc w:val="center"/>
        <w:rPr>
          <w:rFonts w:ascii="Corbel" w:hAnsi="Corbel"/>
          <w:b/>
          <w:w w:val="106"/>
          <w:sz w:val="22"/>
          <w:szCs w:val="22"/>
        </w:rPr>
      </w:pPr>
      <w:r w:rsidRPr="00E12DCD">
        <w:rPr>
          <w:rFonts w:ascii="Corbel" w:hAnsi="Corbel"/>
          <w:b/>
          <w:w w:val="106"/>
          <w:sz w:val="22"/>
          <w:szCs w:val="22"/>
        </w:rPr>
        <w:t xml:space="preserve">Autorské práva </w:t>
      </w:r>
    </w:p>
    <w:p w14:paraId="3B91EAC5" w14:textId="77777777" w:rsidR="00B677FD" w:rsidRPr="00E12DCD" w:rsidRDefault="00A3744D" w:rsidP="00484E5F">
      <w:pPr>
        <w:pStyle w:val="tl"/>
        <w:spacing w:before="120" w:line="273" w:lineRule="exact"/>
        <w:ind w:left="567" w:right="68" w:hanging="567"/>
        <w:jc w:val="both"/>
        <w:rPr>
          <w:rFonts w:ascii="Corbel" w:hAnsi="Corbel"/>
          <w:sz w:val="22"/>
          <w:szCs w:val="22"/>
        </w:rPr>
      </w:pPr>
      <w:r w:rsidRPr="00E12DCD">
        <w:rPr>
          <w:rFonts w:ascii="Corbel" w:hAnsi="Corbel"/>
          <w:sz w:val="22"/>
          <w:szCs w:val="22"/>
        </w:rPr>
        <w:t>9</w:t>
      </w:r>
      <w:r w:rsidR="00484E5F" w:rsidRPr="00E12DCD">
        <w:rPr>
          <w:rFonts w:ascii="Corbel" w:hAnsi="Corbel"/>
          <w:sz w:val="22"/>
          <w:szCs w:val="22"/>
        </w:rPr>
        <w:t>.1.</w:t>
      </w:r>
      <w:r w:rsidR="00484E5F" w:rsidRPr="00E12DCD">
        <w:rPr>
          <w:rFonts w:ascii="Corbel" w:hAnsi="Corbel"/>
          <w:sz w:val="22"/>
          <w:szCs w:val="22"/>
        </w:rPr>
        <w:tab/>
      </w:r>
      <w:r w:rsidR="00B677FD" w:rsidRPr="00E12DCD">
        <w:rPr>
          <w:rFonts w:ascii="Corbel" w:hAnsi="Corbel"/>
          <w:sz w:val="22"/>
          <w:szCs w:val="22"/>
        </w:rPr>
        <w:t>Ak v rá</w:t>
      </w:r>
      <w:r w:rsidR="00C156E7" w:rsidRPr="00E12DCD">
        <w:rPr>
          <w:rFonts w:ascii="Corbel" w:hAnsi="Corbel"/>
          <w:sz w:val="22"/>
          <w:szCs w:val="22"/>
        </w:rPr>
        <w:t>mci plnenia zmluvy poskytovateľom</w:t>
      </w:r>
      <w:r w:rsidR="00B677FD" w:rsidRPr="00E12DCD">
        <w:rPr>
          <w:rFonts w:ascii="Corbel" w:hAnsi="Corbel"/>
          <w:sz w:val="22"/>
          <w:szCs w:val="22"/>
        </w:rPr>
        <w:t xml:space="preserve"> bude vytvorené dielo ako hmotne zachytený výsledok inej činnosti, poskytovateľ nie je oprávnený poskytnúť výsledok činnosti, ktorý predstavuje dielo tretím osobám a sám ho používať bez súhlasu objednávateľa. Objednávateľ je oprávnený dielo použiť len v súvislosti s predmetom svojej činnosti. Súčasne s odovzdaním diela poskytovateľ postupuje na objednávateľa právo výkonu majetkových práv autora, pričom sa súhlas autora diela na tento účel považuje za daný. Takto udelená licencia na dielo je výhradná, udelená v neobmedzenom časovom, miestnom a vecnom rozsahu odo dňa jeho prebratia objednávateľom a udelenie licencie je bezodplatné. </w:t>
      </w:r>
      <w:r w:rsidR="00FF2250" w:rsidRPr="00E12DCD">
        <w:rPr>
          <w:rFonts w:ascii="Corbel" w:hAnsi="Corbel"/>
          <w:sz w:val="22"/>
          <w:szCs w:val="22"/>
        </w:rPr>
        <w:t xml:space="preserve"> Toto právo (licencia) zostáva o</w:t>
      </w:r>
      <w:r w:rsidR="00B677FD" w:rsidRPr="00E12DCD">
        <w:rPr>
          <w:rFonts w:ascii="Corbel" w:hAnsi="Corbel"/>
          <w:sz w:val="22"/>
          <w:szCs w:val="22"/>
        </w:rPr>
        <w:t xml:space="preserve">bjednávateľovi aj po zániku/zrušení tejto zmluvy. </w:t>
      </w:r>
    </w:p>
    <w:p w14:paraId="3B91EACA" w14:textId="057163A9" w:rsidR="001444BF" w:rsidRDefault="00A3744D" w:rsidP="00FA3771">
      <w:pPr>
        <w:pStyle w:val="tl"/>
        <w:spacing w:before="120" w:line="273" w:lineRule="exact"/>
        <w:ind w:left="567" w:right="68" w:hanging="567"/>
        <w:jc w:val="both"/>
        <w:rPr>
          <w:rFonts w:ascii="Corbel" w:hAnsi="Corbel"/>
          <w:sz w:val="22"/>
          <w:szCs w:val="22"/>
        </w:rPr>
      </w:pPr>
      <w:r w:rsidRPr="00E12DCD">
        <w:rPr>
          <w:rFonts w:ascii="Corbel" w:hAnsi="Corbel"/>
          <w:sz w:val="22"/>
          <w:szCs w:val="22"/>
        </w:rPr>
        <w:t>9</w:t>
      </w:r>
      <w:r w:rsidR="00484E5F" w:rsidRPr="00E12DCD">
        <w:rPr>
          <w:rFonts w:ascii="Corbel" w:hAnsi="Corbel"/>
          <w:sz w:val="22"/>
          <w:szCs w:val="22"/>
        </w:rPr>
        <w:t>.2.</w:t>
      </w:r>
      <w:r w:rsidR="00484E5F" w:rsidRPr="00E12DCD">
        <w:rPr>
          <w:rFonts w:ascii="Corbel" w:hAnsi="Corbel"/>
          <w:sz w:val="22"/>
          <w:szCs w:val="22"/>
        </w:rPr>
        <w:tab/>
      </w:r>
      <w:r w:rsidR="00B677FD" w:rsidRPr="00E12DCD">
        <w:rPr>
          <w:rFonts w:ascii="Corbel" w:hAnsi="Corbel"/>
          <w:sz w:val="22"/>
          <w:szCs w:val="22"/>
        </w:rPr>
        <w:t xml:space="preserve">Objednávateľ je oprávnený kedykoľvek si nahrávať tlmočenie na rokovaní a za týmto účelom poskytovateľ zabezpečí súhlas tlmočníka. </w:t>
      </w:r>
    </w:p>
    <w:p w14:paraId="6A0908A8" w14:textId="77777777" w:rsidR="00564887" w:rsidRPr="00FA3771" w:rsidRDefault="00564887" w:rsidP="00FA3771">
      <w:pPr>
        <w:pStyle w:val="tl"/>
        <w:spacing w:before="120" w:line="273" w:lineRule="exact"/>
        <w:ind w:left="567" w:right="68" w:hanging="567"/>
        <w:jc w:val="both"/>
        <w:rPr>
          <w:rFonts w:ascii="Corbel" w:hAnsi="Corbel"/>
          <w:sz w:val="22"/>
          <w:szCs w:val="22"/>
        </w:rPr>
      </w:pPr>
    </w:p>
    <w:p w14:paraId="41D398C9" w14:textId="7B018C54" w:rsidR="00564887" w:rsidRPr="00E12DCD" w:rsidRDefault="00170F56" w:rsidP="00564887">
      <w:pPr>
        <w:spacing w:before="240"/>
        <w:jc w:val="center"/>
        <w:rPr>
          <w:rFonts w:ascii="Corbel" w:hAnsi="Corbel"/>
          <w:b/>
          <w:w w:val="106"/>
          <w:sz w:val="22"/>
          <w:szCs w:val="22"/>
        </w:rPr>
      </w:pPr>
      <w:r w:rsidRPr="00E12DCD">
        <w:rPr>
          <w:rFonts w:ascii="Corbel" w:hAnsi="Corbel"/>
          <w:b/>
          <w:w w:val="106"/>
          <w:sz w:val="22"/>
          <w:szCs w:val="22"/>
        </w:rPr>
        <w:t xml:space="preserve">Čl. </w:t>
      </w:r>
      <w:r w:rsidR="00A3744D" w:rsidRPr="00E12DCD">
        <w:rPr>
          <w:rFonts w:ascii="Corbel" w:hAnsi="Corbel"/>
          <w:b/>
          <w:w w:val="106"/>
          <w:sz w:val="22"/>
          <w:szCs w:val="22"/>
        </w:rPr>
        <w:t>10</w:t>
      </w:r>
    </w:p>
    <w:p w14:paraId="3B91EACC" w14:textId="77777777" w:rsidR="00170F56" w:rsidRPr="00E12DCD" w:rsidRDefault="00170F56" w:rsidP="00CA080C">
      <w:pPr>
        <w:spacing w:after="120"/>
        <w:jc w:val="center"/>
        <w:rPr>
          <w:rFonts w:ascii="Corbel" w:hAnsi="Corbel"/>
          <w:b/>
          <w:w w:val="106"/>
          <w:sz w:val="22"/>
          <w:szCs w:val="22"/>
        </w:rPr>
      </w:pPr>
      <w:r w:rsidRPr="00E12DCD">
        <w:rPr>
          <w:rFonts w:ascii="Corbel" w:hAnsi="Corbel"/>
          <w:b/>
          <w:w w:val="106"/>
          <w:sz w:val="22"/>
          <w:szCs w:val="22"/>
        </w:rPr>
        <w:t>Zmluvné pokuty a úroky z omeškania</w:t>
      </w:r>
    </w:p>
    <w:p w14:paraId="3B91EACD" w14:textId="77777777" w:rsidR="00170F56" w:rsidRPr="00E12DCD" w:rsidRDefault="00A3744D" w:rsidP="00170F56">
      <w:pPr>
        <w:tabs>
          <w:tab w:val="left" w:pos="567"/>
        </w:tabs>
        <w:spacing w:after="120"/>
        <w:ind w:left="567" w:hanging="567"/>
        <w:jc w:val="both"/>
        <w:rPr>
          <w:rFonts w:ascii="Corbel" w:hAnsi="Corbel"/>
          <w:sz w:val="22"/>
          <w:szCs w:val="22"/>
        </w:rPr>
      </w:pPr>
      <w:r w:rsidRPr="00E12DCD">
        <w:rPr>
          <w:rFonts w:ascii="Corbel" w:hAnsi="Corbel"/>
          <w:sz w:val="22"/>
          <w:szCs w:val="22"/>
        </w:rPr>
        <w:t>10</w:t>
      </w:r>
      <w:r w:rsidR="00170F56" w:rsidRPr="00E12DCD">
        <w:rPr>
          <w:rFonts w:ascii="Corbel" w:hAnsi="Corbel"/>
          <w:sz w:val="22"/>
          <w:szCs w:val="22"/>
        </w:rPr>
        <w:t>.1.</w:t>
      </w:r>
      <w:r w:rsidR="00170F56" w:rsidRPr="00E12DCD">
        <w:rPr>
          <w:rFonts w:ascii="Corbel" w:hAnsi="Corbel"/>
          <w:sz w:val="22"/>
          <w:szCs w:val="22"/>
        </w:rPr>
        <w:tab/>
        <w:t xml:space="preserve">Neuhradením faktúry v stanovenej lehote podľa čl. 5 vzniká poskytovateľovi nárok požadovať úrok z omeškania v zákonnej výške z neuhradenej fakturovanej čiastky za každý deň omeškania. </w:t>
      </w:r>
    </w:p>
    <w:p w14:paraId="3B91EACE" w14:textId="39575B64" w:rsidR="00170F56" w:rsidRPr="00E12DCD" w:rsidRDefault="00A3744D" w:rsidP="00170F56">
      <w:pPr>
        <w:tabs>
          <w:tab w:val="left" w:pos="567"/>
        </w:tabs>
        <w:spacing w:after="120"/>
        <w:ind w:left="567" w:hanging="567"/>
        <w:jc w:val="both"/>
        <w:rPr>
          <w:rFonts w:ascii="Corbel" w:hAnsi="Corbel"/>
          <w:sz w:val="22"/>
          <w:szCs w:val="22"/>
        </w:rPr>
      </w:pPr>
      <w:r w:rsidRPr="00E12DCD">
        <w:rPr>
          <w:rFonts w:ascii="Corbel" w:hAnsi="Corbel"/>
          <w:sz w:val="22"/>
          <w:szCs w:val="22"/>
        </w:rPr>
        <w:t>10</w:t>
      </w:r>
      <w:r w:rsidR="00170F56" w:rsidRPr="00E12DCD">
        <w:rPr>
          <w:rFonts w:ascii="Corbel" w:hAnsi="Corbel"/>
          <w:sz w:val="22"/>
          <w:szCs w:val="22"/>
        </w:rPr>
        <w:t>.2.</w:t>
      </w:r>
      <w:r w:rsidR="00170F56" w:rsidRPr="00E12DCD">
        <w:rPr>
          <w:rFonts w:ascii="Corbel" w:hAnsi="Corbel"/>
          <w:sz w:val="22"/>
          <w:szCs w:val="22"/>
        </w:rPr>
        <w:tab/>
        <w:t>V prípade nedodržania lehoty poskytnutia služieb má objednávateľ právo uplatniť si u poskytovateľa zmluvnú pokutu vo výške 0,0</w:t>
      </w:r>
      <w:r w:rsidR="00947F46">
        <w:rPr>
          <w:rFonts w:ascii="Corbel" w:hAnsi="Corbel"/>
          <w:sz w:val="22"/>
          <w:szCs w:val="22"/>
        </w:rPr>
        <w:t>5</w:t>
      </w:r>
      <w:r w:rsidR="00170F56" w:rsidRPr="00E12DCD">
        <w:rPr>
          <w:rFonts w:ascii="Corbel" w:hAnsi="Corbel"/>
          <w:sz w:val="22"/>
          <w:szCs w:val="22"/>
        </w:rPr>
        <w:t xml:space="preserve"> % z ceny predmetu čiastkovej zmluvy/objednávky</w:t>
      </w:r>
      <w:r w:rsidR="001620B4" w:rsidRPr="00E12DCD">
        <w:rPr>
          <w:rFonts w:ascii="Corbel" w:hAnsi="Corbel"/>
          <w:sz w:val="22"/>
          <w:szCs w:val="22"/>
        </w:rPr>
        <w:t xml:space="preserve"> za každú aj začatú hodinu</w:t>
      </w:r>
      <w:r w:rsidR="00170F56" w:rsidRPr="00E12DCD">
        <w:rPr>
          <w:rFonts w:ascii="Corbel" w:hAnsi="Corbel"/>
          <w:sz w:val="22"/>
          <w:szCs w:val="22"/>
        </w:rPr>
        <w:t xml:space="preserve"> omeškania.</w:t>
      </w:r>
    </w:p>
    <w:p w14:paraId="3B91EACF" w14:textId="77777777" w:rsidR="00170F56" w:rsidRPr="00E12DCD" w:rsidRDefault="00A3744D" w:rsidP="00170F56">
      <w:pPr>
        <w:tabs>
          <w:tab w:val="left" w:pos="567"/>
        </w:tabs>
        <w:spacing w:after="120"/>
        <w:ind w:left="567" w:hanging="567"/>
        <w:jc w:val="both"/>
        <w:rPr>
          <w:rFonts w:ascii="Corbel" w:hAnsi="Corbel"/>
          <w:sz w:val="22"/>
          <w:szCs w:val="22"/>
        </w:rPr>
      </w:pPr>
      <w:r w:rsidRPr="00E12DCD">
        <w:rPr>
          <w:rFonts w:ascii="Corbel" w:hAnsi="Corbel"/>
          <w:sz w:val="22"/>
          <w:szCs w:val="22"/>
        </w:rPr>
        <w:t>10</w:t>
      </w:r>
      <w:r w:rsidR="00170F56" w:rsidRPr="00E12DCD">
        <w:rPr>
          <w:rFonts w:ascii="Corbel" w:hAnsi="Corbel"/>
          <w:sz w:val="22"/>
          <w:szCs w:val="22"/>
        </w:rPr>
        <w:t>.3.</w:t>
      </w:r>
      <w:r w:rsidR="00170F56" w:rsidRPr="00E12DCD">
        <w:rPr>
          <w:rFonts w:ascii="Corbel" w:hAnsi="Corbel"/>
          <w:sz w:val="22"/>
          <w:szCs w:val="22"/>
        </w:rPr>
        <w:tab/>
        <w:t xml:space="preserve">Zaplatením zmluvnej pokuty nie je dotknuté právo objednávateľa na náhradu škody. </w:t>
      </w:r>
    </w:p>
    <w:p w14:paraId="3B91EAD0" w14:textId="2D047D6F" w:rsidR="00170F56" w:rsidRDefault="00A3744D" w:rsidP="00170F56">
      <w:pPr>
        <w:tabs>
          <w:tab w:val="left" w:pos="567"/>
        </w:tabs>
        <w:spacing w:after="120"/>
        <w:ind w:left="567" w:hanging="567"/>
        <w:jc w:val="both"/>
        <w:rPr>
          <w:rFonts w:ascii="Corbel" w:hAnsi="Corbel"/>
          <w:sz w:val="22"/>
          <w:szCs w:val="22"/>
        </w:rPr>
      </w:pPr>
      <w:r w:rsidRPr="00E12DCD">
        <w:rPr>
          <w:rFonts w:ascii="Corbel" w:hAnsi="Corbel"/>
          <w:sz w:val="22"/>
          <w:szCs w:val="22"/>
        </w:rPr>
        <w:lastRenderedPageBreak/>
        <w:t>10</w:t>
      </w:r>
      <w:r w:rsidR="00170F56" w:rsidRPr="00E12DCD">
        <w:rPr>
          <w:rFonts w:ascii="Corbel" w:hAnsi="Corbel"/>
          <w:sz w:val="22"/>
          <w:szCs w:val="22"/>
        </w:rPr>
        <w:t>.</w:t>
      </w:r>
      <w:r w:rsidRPr="00E12DCD">
        <w:rPr>
          <w:rFonts w:ascii="Corbel" w:hAnsi="Corbel"/>
          <w:sz w:val="22"/>
          <w:szCs w:val="22"/>
        </w:rPr>
        <w:t>4</w:t>
      </w:r>
      <w:r w:rsidR="00170F56" w:rsidRPr="00E12DCD">
        <w:rPr>
          <w:rFonts w:ascii="Corbel" w:hAnsi="Corbel"/>
          <w:sz w:val="22"/>
          <w:szCs w:val="22"/>
        </w:rPr>
        <w:t>.</w:t>
      </w:r>
      <w:r w:rsidR="00170F56" w:rsidRPr="00E12DCD">
        <w:rPr>
          <w:rFonts w:ascii="Corbel" w:hAnsi="Corbel"/>
          <w:sz w:val="22"/>
          <w:szCs w:val="22"/>
        </w:rPr>
        <w:tab/>
        <w:t xml:space="preserve">Zaplatenie zmluvnej pokuty nezbavuje zmluvné strany plniť ich povinnosti, ktoré sú predmetom zmluvy. </w:t>
      </w:r>
    </w:p>
    <w:p w14:paraId="204CE278" w14:textId="77777777" w:rsidR="00564887" w:rsidRPr="00E12DCD" w:rsidRDefault="00564887" w:rsidP="00170F56">
      <w:pPr>
        <w:tabs>
          <w:tab w:val="left" w:pos="567"/>
        </w:tabs>
        <w:spacing w:after="120"/>
        <w:ind w:left="567" w:hanging="567"/>
        <w:jc w:val="both"/>
        <w:rPr>
          <w:rFonts w:ascii="Corbel" w:hAnsi="Corbel"/>
          <w:sz w:val="22"/>
          <w:szCs w:val="22"/>
        </w:rPr>
      </w:pPr>
    </w:p>
    <w:p w14:paraId="3B91EAD1" w14:textId="77777777" w:rsidR="00170F56" w:rsidRPr="00E12DCD" w:rsidRDefault="00A3744D" w:rsidP="00947F46">
      <w:pPr>
        <w:spacing w:before="240"/>
        <w:jc w:val="center"/>
        <w:rPr>
          <w:rFonts w:ascii="Corbel" w:hAnsi="Corbel"/>
          <w:b/>
          <w:w w:val="106"/>
          <w:sz w:val="22"/>
          <w:szCs w:val="22"/>
        </w:rPr>
      </w:pPr>
      <w:r w:rsidRPr="00E12DCD">
        <w:rPr>
          <w:rFonts w:ascii="Corbel" w:hAnsi="Corbel"/>
          <w:b/>
          <w:w w:val="106"/>
          <w:sz w:val="22"/>
          <w:szCs w:val="22"/>
        </w:rPr>
        <w:t>Čl. 11</w:t>
      </w:r>
      <w:r w:rsidR="00170F56" w:rsidRPr="00E12DCD">
        <w:rPr>
          <w:rFonts w:ascii="Corbel" w:hAnsi="Corbel"/>
          <w:b/>
          <w:w w:val="106"/>
          <w:sz w:val="22"/>
          <w:szCs w:val="22"/>
        </w:rPr>
        <w:t xml:space="preserve"> </w:t>
      </w:r>
    </w:p>
    <w:p w14:paraId="3B91EAD2" w14:textId="77777777" w:rsidR="00170F56" w:rsidRPr="00E12DCD" w:rsidRDefault="00170F56" w:rsidP="00947F46">
      <w:pPr>
        <w:spacing w:after="120"/>
        <w:jc w:val="center"/>
        <w:rPr>
          <w:rFonts w:ascii="Corbel" w:hAnsi="Corbel"/>
          <w:b/>
          <w:w w:val="106"/>
          <w:sz w:val="22"/>
          <w:szCs w:val="22"/>
        </w:rPr>
      </w:pPr>
      <w:r w:rsidRPr="00E12DCD">
        <w:rPr>
          <w:rFonts w:ascii="Corbel" w:hAnsi="Corbel"/>
          <w:b/>
          <w:w w:val="106"/>
          <w:sz w:val="22"/>
          <w:szCs w:val="22"/>
        </w:rPr>
        <w:t>Zodpovednosť za vady a škody</w:t>
      </w:r>
    </w:p>
    <w:p w14:paraId="3B91EAD3" w14:textId="77777777" w:rsidR="00170F56" w:rsidRPr="00E12DCD" w:rsidRDefault="00170F56" w:rsidP="00170F56">
      <w:pPr>
        <w:tabs>
          <w:tab w:val="left" w:pos="567"/>
        </w:tabs>
        <w:spacing w:after="120"/>
        <w:ind w:left="567" w:hanging="567"/>
        <w:jc w:val="both"/>
        <w:rPr>
          <w:rFonts w:ascii="Corbel" w:hAnsi="Corbel"/>
          <w:sz w:val="22"/>
          <w:szCs w:val="22"/>
        </w:rPr>
      </w:pPr>
      <w:r w:rsidRPr="00E12DCD">
        <w:rPr>
          <w:rFonts w:ascii="Corbel" w:hAnsi="Corbel"/>
          <w:sz w:val="22"/>
          <w:szCs w:val="22"/>
        </w:rPr>
        <w:t>1</w:t>
      </w:r>
      <w:r w:rsidR="00F91A73" w:rsidRPr="00E12DCD">
        <w:rPr>
          <w:rFonts w:ascii="Corbel" w:hAnsi="Corbel"/>
          <w:sz w:val="22"/>
          <w:szCs w:val="22"/>
        </w:rPr>
        <w:t>1</w:t>
      </w:r>
      <w:r w:rsidRPr="00E12DCD">
        <w:rPr>
          <w:rFonts w:ascii="Corbel" w:hAnsi="Corbel"/>
          <w:sz w:val="22"/>
          <w:szCs w:val="22"/>
        </w:rPr>
        <w:t>.1.</w:t>
      </w:r>
      <w:r w:rsidRPr="00E12DCD">
        <w:rPr>
          <w:rFonts w:ascii="Corbel" w:hAnsi="Corbel"/>
          <w:sz w:val="22"/>
          <w:szCs w:val="22"/>
        </w:rPr>
        <w:tab/>
        <w:t>Poskytovateľ zodpovedá za to, že predmet zmluvy je poskytnutý v súlade so zmluvou.</w:t>
      </w:r>
    </w:p>
    <w:p w14:paraId="3B91EAD4" w14:textId="5539498D" w:rsidR="00170F56" w:rsidRDefault="00170F56" w:rsidP="00170F56">
      <w:pPr>
        <w:tabs>
          <w:tab w:val="left" w:pos="567"/>
        </w:tabs>
        <w:spacing w:after="120"/>
        <w:ind w:left="567" w:hanging="567"/>
        <w:jc w:val="both"/>
        <w:rPr>
          <w:rFonts w:ascii="Corbel" w:hAnsi="Corbel"/>
          <w:sz w:val="22"/>
          <w:szCs w:val="22"/>
        </w:rPr>
      </w:pPr>
      <w:r w:rsidRPr="00E12DCD">
        <w:rPr>
          <w:rFonts w:ascii="Corbel" w:hAnsi="Corbel"/>
          <w:sz w:val="22"/>
          <w:szCs w:val="22"/>
        </w:rPr>
        <w:t>1</w:t>
      </w:r>
      <w:r w:rsidR="00F91A73" w:rsidRPr="00E12DCD">
        <w:rPr>
          <w:rFonts w:ascii="Corbel" w:hAnsi="Corbel"/>
          <w:sz w:val="22"/>
          <w:szCs w:val="22"/>
        </w:rPr>
        <w:t>1</w:t>
      </w:r>
      <w:r w:rsidRPr="00E12DCD">
        <w:rPr>
          <w:rFonts w:ascii="Corbel" w:hAnsi="Corbel"/>
          <w:sz w:val="22"/>
          <w:szCs w:val="22"/>
        </w:rPr>
        <w:t>.2</w:t>
      </w:r>
      <w:r w:rsidR="00622029" w:rsidRPr="00E12DCD">
        <w:rPr>
          <w:rFonts w:ascii="Corbel" w:hAnsi="Corbel"/>
          <w:sz w:val="22"/>
          <w:szCs w:val="22"/>
        </w:rPr>
        <w:t xml:space="preserve"> Reklamácie na kvalitu prekladov je potrebné zo strany objednávateľa uplatniť písomne (listinne alebo e-mailom) s uvedením konkrétnych nedostatkov do 30 dní od odovzdania prekladu, inak sa na </w:t>
      </w:r>
      <w:proofErr w:type="spellStart"/>
      <w:r w:rsidR="00622029" w:rsidRPr="00E12DCD">
        <w:rPr>
          <w:rFonts w:ascii="Corbel" w:hAnsi="Corbel"/>
          <w:sz w:val="22"/>
          <w:szCs w:val="22"/>
        </w:rPr>
        <w:t>ne</w:t>
      </w:r>
      <w:proofErr w:type="spellEnd"/>
      <w:r w:rsidR="00622029" w:rsidRPr="00E12DCD">
        <w:rPr>
          <w:rFonts w:ascii="Corbel" w:hAnsi="Corbel"/>
          <w:sz w:val="22"/>
          <w:szCs w:val="22"/>
        </w:rPr>
        <w:t xml:space="preserve"> nebude prihliadať</w:t>
      </w:r>
      <w:r w:rsidR="00AE207F" w:rsidRPr="00E12DCD">
        <w:rPr>
          <w:rFonts w:ascii="Corbel" w:hAnsi="Corbel"/>
          <w:sz w:val="22"/>
          <w:szCs w:val="22"/>
        </w:rPr>
        <w:t>.</w:t>
      </w:r>
    </w:p>
    <w:p w14:paraId="11C77C9E" w14:textId="77777777" w:rsidR="00564887" w:rsidRPr="00E12DCD" w:rsidRDefault="00564887" w:rsidP="00170F56">
      <w:pPr>
        <w:tabs>
          <w:tab w:val="left" w:pos="567"/>
        </w:tabs>
        <w:spacing w:after="120"/>
        <w:ind w:left="567" w:hanging="567"/>
        <w:jc w:val="both"/>
        <w:rPr>
          <w:rFonts w:ascii="Corbel" w:hAnsi="Corbel"/>
          <w:sz w:val="22"/>
          <w:szCs w:val="22"/>
        </w:rPr>
      </w:pPr>
    </w:p>
    <w:p w14:paraId="3B91EAD5" w14:textId="77777777" w:rsidR="00170F56" w:rsidRPr="00E12DCD" w:rsidRDefault="00F91A73" w:rsidP="00B61E62">
      <w:pPr>
        <w:spacing w:before="240"/>
        <w:jc w:val="center"/>
        <w:rPr>
          <w:rFonts w:ascii="Corbel" w:hAnsi="Corbel"/>
          <w:b/>
          <w:w w:val="106"/>
          <w:sz w:val="22"/>
          <w:szCs w:val="22"/>
        </w:rPr>
      </w:pPr>
      <w:r w:rsidRPr="00E12DCD">
        <w:rPr>
          <w:rFonts w:ascii="Corbel" w:hAnsi="Corbel"/>
          <w:b/>
          <w:w w:val="106"/>
          <w:sz w:val="22"/>
          <w:szCs w:val="22"/>
        </w:rPr>
        <w:t>Čl. 12</w:t>
      </w:r>
      <w:r w:rsidR="00170F56" w:rsidRPr="00E12DCD">
        <w:rPr>
          <w:rFonts w:ascii="Corbel" w:hAnsi="Corbel"/>
          <w:b/>
          <w:w w:val="106"/>
          <w:sz w:val="22"/>
          <w:szCs w:val="22"/>
        </w:rPr>
        <w:t xml:space="preserve"> </w:t>
      </w:r>
    </w:p>
    <w:p w14:paraId="3B91EAD6" w14:textId="77777777" w:rsidR="00170F56" w:rsidRPr="00E12DCD" w:rsidRDefault="00170F56" w:rsidP="00B61E62">
      <w:pPr>
        <w:spacing w:after="120"/>
        <w:jc w:val="center"/>
        <w:rPr>
          <w:rFonts w:ascii="Corbel" w:hAnsi="Corbel"/>
          <w:b/>
          <w:w w:val="106"/>
          <w:sz w:val="22"/>
          <w:szCs w:val="22"/>
        </w:rPr>
      </w:pPr>
      <w:r w:rsidRPr="00E12DCD">
        <w:rPr>
          <w:rFonts w:ascii="Corbel" w:hAnsi="Corbel"/>
          <w:b/>
          <w:w w:val="106"/>
          <w:sz w:val="22"/>
          <w:szCs w:val="22"/>
        </w:rPr>
        <w:t>Doba trvania zmluvy a právo odstúpenia od zmluvy</w:t>
      </w:r>
    </w:p>
    <w:p w14:paraId="3B91EAD7" w14:textId="426A02DC" w:rsidR="00170F56" w:rsidRPr="00E12DCD" w:rsidRDefault="00F91A73" w:rsidP="00A80D36">
      <w:pPr>
        <w:tabs>
          <w:tab w:val="left" w:pos="567"/>
        </w:tabs>
        <w:spacing w:after="120"/>
        <w:ind w:left="567" w:hanging="567"/>
        <w:jc w:val="both"/>
        <w:rPr>
          <w:rFonts w:ascii="Corbel" w:hAnsi="Corbel"/>
          <w:sz w:val="22"/>
          <w:szCs w:val="22"/>
        </w:rPr>
      </w:pPr>
      <w:r w:rsidRPr="00E12DCD">
        <w:rPr>
          <w:rFonts w:ascii="Corbel" w:hAnsi="Corbel"/>
          <w:sz w:val="22"/>
          <w:szCs w:val="22"/>
        </w:rPr>
        <w:t>12</w:t>
      </w:r>
      <w:r w:rsidR="00170F56" w:rsidRPr="00E12DCD">
        <w:rPr>
          <w:rFonts w:ascii="Corbel" w:hAnsi="Corbel"/>
          <w:sz w:val="22"/>
          <w:szCs w:val="22"/>
        </w:rPr>
        <w:t>.1.</w:t>
      </w:r>
      <w:r w:rsidR="00170F56" w:rsidRPr="00E12DCD">
        <w:rPr>
          <w:rFonts w:ascii="Corbel" w:hAnsi="Corbel"/>
          <w:sz w:val="22"/>
          <w:szCs w:val="22"/>
        </w:rPr>
        <w:tab/>
        <w:t xml:space="preserve">Zmluva je uzavretá na dobu určitú, na </w:t>
      </w:r>
      <w:r w:rsidR="00493EC0">
        <w:rPr>
          <w:rFonts w:ascii="Corbel" w:hAnsi="Corbel"/>
          <w:sz w:val="22"/>
          <w:szCs w:val="22"/>
        </w:rPr>
        <w:t>24</w:t>
      </w:r>
      <w:r w:rsidR="00170F56" w:rsidRPr="00E12DCD">
        <w:rPr>
          <w:rFonts w:ascii="Corbel" w:hAnsi="Corbel"/>
          <w:sz w:val="22"/>
          <w:szCs w:val="22"/>
        </w:rPr>
        <w:t xml:space="preserve"> </w:t>
      </w:r>
      <w:r w:rsidR="00493EC0">
        <w:rPr>
          <w:rFonts w:ascii="Corbel" w:hAnsi="Corbel"/>
          <w:sz w:val="22"/>
          <w:szCs w:val="22"/>
        </w:rPr>
        <w:t>mesiacov</w:t>
      </w:r>
      <w:r w:rsidR="00170F56" w:rsidRPr="00E12DCD">
        <w:rPr>
          <w:rFonts w:ascii="Corbel" w:hAnsi="Corbel"/>
          <w:sz w:val="22"/>
          <w:szCs w:val="22"/>
        </w:rPr>
        <w:t xml:space="preserve"> od nadobudnutia jej účinnosti, resp. do vyčerpania finančného limitu </w:t>
      </w:r>
      <w:r w:rsidR="00493EC0" w:rsidRPr="00493EC0">
        <w:rPr>
          <w:rFonts w:ascii="Corbel" w:hAnsi="Corbel"/>
          <w:bCs/>
          <w:sz w:val="22"/>
          <w:szCs w:val="22"/>
          <w:highlight w:val="yellow"/>
        </w:rPr>
        <w:t>..........</w:t>
      </w:r>
      <w:r w:rsidR="00493EC0">
        <w:rPr>
          <w:rFonts w:ascii="Corbel" w:hAnsi="Corbel"/>
          <w:bCs/>
          <w:sz w:val="22"/>
          <w:szCs w:val="22"/>
        </w:rPr>
        <w:t xml:space="preserve"> </w:t>
      </w:r>
      <w:r w:rsidR="00170F56" w:rsidRPr="00E12DCD">
        <w:rPr>
          <w:rFonts w:ascii="Corbel" w:hAnsi="Corbel"/>
          <w:bCs/>
          <w:sz w:val="22"/>
          <w:szCs w:val="22"/>
        </w:rPr>
        <w:t>Eur bez DPH</w:t>
      </w:r>
      <w:r w:rsidR="00170F56" w:rsidRPr="00E12DCD">
        <w:rPr>
          <w:rFonts w:ascii="Corbel" w:hAnsi="Corbel"/>
          <w:sz w:val="22"/>
          <w:szCs w:val="22"/>
        </w:rPr>
        <w:t xml:space="preserve">, podľa toho, čo nastane skôr. </w:t>
      </w:r>
    </w:p>
    <w:p w14:paraId="3B91EAD8" w14:textId="77777777" w:rsidR="00170F56" w:rsidRPr="00E12DCD" w:rsidRDefault="00F91A73" w:rsidP="00170F56">
      <w:pPr>
        <w:tabs>
          <w:tab w:val="left" w:pos="567"/>
        </w:tabs>
        <w:spacing w:after="120"/>
        <w:jc w:val="both"/>
        <w:rPr>
          <w:rFonts w:ascii="Corbel" w:hAnsi="Corbel"/>
          <w:sz w:val="22"/>
          <w:szCs w:val="22"/>
        </w:rPr>
      </w:pPr>
      <w:r w:rsidRPr="00E12DCD">
        <w:rPr>
          <w:rFonts w:ascii="Corbel" w:hAnsi="Corbel"/>
          <w:sz w:val="22"/>
          <w:szCs w:val="22"/>
        </w:rPr>
        <w:t>12</w:t>
      </w:r>
      <w:r w:rsidR="00170F56" w:rsidRPr="00E12DCD">
        <w:rPr>
          <w:rFonts w:ascii="Corbel" w:hAnsi="Corbel"/>
          <w:sz w:val="22"/>
          <w:szCs w:val="22"/>
        </w:rPr>
        <w:t>.2.</w:t>
      </w:r>
      <w:r w:rsidR="00170F56" w:rsidRPr="00E12DCD">
        <w:rPr>
          <w:rFonts w:ascii="Corbel" w:hAnsi="Corbel"/>
          <w:sz w:val="22"/>
          <w:szCs w:val="22"/>
        </w:rPr>
        <w:tab/>
        <w:t>Táto zmluva môže byť ukončená aj z nasledovných dôvodov:</w:t>
      </w:r>
    </w:p>
    <w:p w14:paraId="3B91EAD9" w14:textId="77777777" w:rsidR="00170F56" w:rsidRPr="00E12DCD" w:rsidRDefault="00170F56" w:rsidP="00170F56">
      <w:pPr>
        <w:pStyle w:val="Odsek"/>
        <w:numPr>
          <w:ilvl w:val="1"/>
          <w:numId w:val="1"/>
        </w:numPr>
        <w:tabs>
          <w:tab w:val="clear" w:pos="1440"/>
          <w:tab w:val="num" w:pos="1134"/>
        </w:tabs>
        <w:spacing w:before="0" w:after="120"/>
        <w:ind w:left="1134" w:hanging="567"/>
        <w:rPr>
          <w:rFonts w:ascii="Corbel" w:hAnsi="Corbel"/>
          <w:sz w:val="22"/>
          <w:szCs w:val="22"/>
        </w:rPr>
      </w:pPr>
      <w:r w:rsidRPr="00E12DCD">
        <w:rPr>
          <w:rFonts w:ascii="Corbel" w:hAnsi="Corbel"/>
          <w:sz w:val="22"/>
          <w:szCs w:val="22"/>
        </w:rPr>
        <w:t>odstúpením od zmluvy,</w:t>
      </w:r>
    </w:p>
    <w:p w14:paraId="3B91EADA" w14:textId="77777777" w:rsidR="00170F56" w:rsidRPr="00E12DCD" w:rsidRDefault="00170F56" w:rsidP="00170F56">
      <w:pPr>
        <w:pStyle w:val="Odsek"/>
        <w:numPr>
          <w:ilvl w:val="1"/>
          <w:numId w:val="1"/>
        </w:numPr>
        <w:tabs>
          <w:tab w:val="clear" w:pos="1440"/>
          <w:tab w:val="num" w:pos="1134"/>
        </w:tabs>
        <w:spacing w:before="0" w:after="120"/>
        <w:ind w:left="1134" w:hanging="567"/>
        <w:rPr>
          <w:rFonts w:ascii="Corbel" w:hAnsi="Corbel"/>
          <w:sz w:val="22"/>
          <w:szCs w:val="22"/>
        </w:rPr>
      </w:pPr>
      <w:r w:rsidRPr="00E12DCD">
        <w:rPr>
          <w:rFonts w:ascii="Corbel" w:hAnsi="Corbel"/>
          <w:sz w:val="22"/>
          <w:szCs w:val="22"/>
        </w:rPr>
        <w:t>dňom straty oprávnenia poskytovateľa k výkonu činnosti, ktorá je potrebná pre realizáciu predmetu zmluvy, bez potreby uskutočnenia akéhokoľvek úkonu zo strany zmluvných strán,</w:t>
      </w:r>
    </w:p>
    <w:p w14:paraId="3B91EADB" w14:textId="77777777" w:rsidR="00170F56" w:rsidRPr="00E12DCD" w:rsidRDefault="00170F56" w:rsidP="00170F56">
      <w:pPr>
        <w:pStyle w:val="Odsek"/>
        <w:numPr>
          <w:ilvl w:val="1"/>
          <w:numId w:val="1"/>
        </w:numPr>
        <w:tabs>
          <w:tab w:val="clear" w:pos="1440"/>
          <w:tab w:val="num" w:pos="1134"/>
        </w:tabs>
        <w:spacing w:before="0" w:after="120"/>
        <w:ind w:left="1134" w:hanging="567"/>
        <w:rPr>
          <w:rFonts w:ascii="Corbel" w:hAnsi="Corbel"/>
          <w:sz w:val="22"/>
          <w:szCs w:val="22"/>
        </w:rPr>
      </w:pPr>
      <w:r w:rsidRPr="00E12DCD">
        <w:rPr>
          <w:rFonts w:ascii="Corbel" w:hAnsi="Corbel"/>
          <w:sz w:val="22"/>
          <w:szCs w:val="22"/>
        </w:rPr>
        <w:t>písomnou dohodou zmluvných strán,</w:t>
      </w:r>
    </w:p>
    <w:p w14:paraId="3B91EADC" w14:textId="77777777" w:rsidR="00170F56" w:rsidRPr="00E12DCD" w:rsidRDefault="00170F56" w:rsidP="00170F56">
      <w:pPr>
        <w:pStyle w:val="Odsek"/>
        <w:numPr>
          <w:ilvl w:val="1"/>
          <w:numId w:val="1"/>
        </w:numPr>
        <w:tabs>
          <w:tab w:val="clear" w:pos="1440"/>
          <w:tab w:val="num" w:pos="1134"/>
        </w:tabs>
        <w:spacing w:before="0" w:after="120"/>
        <w:ind w:left="1134" w:hanging="567"/>
        <w:rPr>
          <w:rFonts w:ascii="Corbel" w:hAnsi="Corbel"/>
          <w:sz w:val="22"/>
          <w:szCs w:val="22"/>
        </w:rPr>
      </w:pPr>
      <w:r w:rsidRPr="00E12DCD">
        <w:rPr>
          <w:rFonts w:ascii="Corbel" w:hAnsi="Corbel"/>
          <w:sz w:val="22"/>
          <w:szCs w:val="22"/>
        </w:rPr>
        <w:t>dňom vyhlásenia konkurzu alebo likvidácie na poskytovateľa, bez potreby uskutočnenia akéhokoľvek úkonu zo strany zmluvných strán.</w:t>
      </w:r>
    </w:p>
    <w:p w14:paraId="3B91EADD" w14:textId="77777777" w:rsidR="00170F56" w:rsidRPr="00E12DCD" w:rsidRDefault="00F91A73" w:rsidP="00170F56">
      <w:pPr>
        <w:tabs>
          <w:tab w:val="left" w:pos="567"/>
        </w:tabs>
        <w:spacing w:after="120"/>
        <w:ind w:left="567" w:hanging="567"/>
        <w:jc w:val="both"/>
        <w:rPr>
          <w:rFonts w:ascii="Corbel" w:hAnsi="Corbel"/>
          <w:sz w:val="22"/>
          <w:szCs w:val="22"/>
        </w:rPr>
      </w:pPr>
      <w:r w:rsidRPr="00E12DCD">
        <w:rPr>
          <w:rFonts w:ascii="Corbel" w:hAnsi="Corbel"/>
          <w:sz w:val="22"/>
          <w:szCs w:val="22"/>
        </w:rPr>
        <w:t>12</w:t>
      </w:r>
      <w:r w:rsidR="00170F56" w:rsidRPr="00E12DCD">
        <w:rPr>
          <w:rFonts w:ascii="Corbel" w:hAnsi="Corbel"/>
          <w:sz w:val="22"/>
          <w:szCs w:val="22"/>
        </w:rPr>
        <w:t>.3.</w:t>
      </w:r>
      <w:r w:rsidR="00170F56" w:rsidRPr="00E12DCD">
        <w:rPr>
          <w:rFonts w:ascii="Corbel" w:hAnsi="Corbel"/>
          <w:sz w:val="22"/>
          <w:szCs w:val="22"/>
        </w:rPr>
        <w:tab/>
        <w:t>Každá zo zmluvných strán je oprávnená odstúpiť od zmluvy pri podstatnom porušení zmluvnej povinnosti druhou zmluvnou stranou alebo keď sa pre druhú zmluvnú stranu stalo splnenie podstatných zmluvných povinností úplne nemožným.</w:t>
      </w:r>
    </w:p>
    <w:p w14:paraId="3B91EADE" w14:textId="77777777" w:rsidR="00170F56" w:rsidRPr="00E12DCD" w:rsidRDefault="00F91A73" w:rsidP="00170F56">
      <w:pPr>
        <w:tabs>
          <w:tab w:val="left" w:pos="567"/>
        </w:tabs>
        <w:spacing w:after="120"/>
        <w:ind w:left="567" w:hanging="567"/>
        <w:jc w:val="both"/>
        <w:rPr>
          <w:rFonts w:ascii="Corbel" w:hAnsi="Corbel"/>
          <w:sz w:val="22"/>
          <w:szCs w:val="22"/>
        </w:rPr>
      </w:pPr>
      <w:r w:rsidRPr="00E12DCD">
        <w:rPr>
          <w:rFonts w:ascii="Corbel" w:hAnsi="Corbel"/>
          <w:sz w:val="22"/>
          <w:szCs w:val="22"/>
        </w:rPr>
        <w:t>12</w:t>
      </w:r>
      <w:r w:rsidR="00170F56" w:rsidRPr="00E12DCD">
        <w:rPr>
          <w:rFonts w:ascii="Corbel" w:hAnsi="Corbel"/>
          <w:sz w:val="22"/>
          <w:szCs w:val="22"/>
        </w:rPr>
        <w:t>.4.</w:t>
      </w:r>
      <w:r w:rsidR="00170F56" w:rsidRPr="00E12DCD">
        <w:rPr>
          <w:rFonts w:ascii="Corbel" w:hAnsi="Corbel"/>
          <w:sz w:val="22"/>
          <w:szCs w:val="22"/>
        </w:rPr>
        <w:tab/>
        <w:t xml:space="preserve">Za podstatné porušenie sa na účely tejto zmluvy považuje najmä: </w:t>
      </w:r>
    </w:p>
    <w:p w14:paraId="3B91EADF" w14:textId="77777777" w:rsidR="00170F56" w:rsidRPr="00E12DCD" w:rsidRDefault="00170F56" w:rsidP="00170F56">
      <w:pPr>
        <w:pStyle w:val="Odsek"/>
        <w:numPr>
          <w:ilvl w:val="0"/>
          <w:numId w:val="2"/>
        </w:numPr>
        <w:spacing w:before="0" w:after="120"/>
        <w:ind w:left="1134" w:hanging="567"/>
        <w:rPr>
          <w:rFonts w:ascii="Corbel" w:hAnsi="Corbel"/>
          <w:sz w:val="22"/>
          <w:szCs w:val="22"/>
        </w:rPr>
      </w:pPr>
      <w:r w:rsidRPr="00E12DCD">
        <w:rPr>
          <w:rFonts w:ascii="Corbel" w:hAnsi="Corbel"/>
          <w:sz w:val="22"/>
          <w:szCs w:val="22"/>
        </w:rPr>
        <w:t>omeškanie poskytovateľa s poskytnutím predmetu zmluvy</w:t>
      </w:r>
      <w:r w:rsidR="00325F60" w:rsidRPr="00E12DCD">
        <w:rPr>
          <w:rFonts w:ascii="Corbel" w:hAnsi="Corbel"/>
          <w:sz w:val="22"/>
          <w:szCs w:val="22"/>
        </w:rPr>
        <w:t xml:space="preserve"> (okrem tlmočníckych služieb)</w:t>
      </w:r>
      <w:r w:rsidRPr="00E12DCD">
        <w:rPr>
          <w:rFonts w:ascii="Corbel" w:hAnsi="Corbel"/>
          <w:sz w:val="22"/>
          <w:szCs w:val="22"/>
        </w:rPr>
        <w:t xml:space="preserve"> oproti dohodnutému termínu plnenia o viac ako 5 dní, okrem prípadov, ktorý by omeškanie objektívne ospravedlňoval (vyššia moc), ak v čiastkovej zmluve / objednávke nebude dohodnuté inak,</w:t>
      </w:r>
    </w:p>
    <w:p w14:paraId="3B91EAE0" w14:textId="77777777" w:rsidR="00170F56" w:rsidRPr="00E12DCD" w:rsidRDefault="00170F56" w:rsidP="00170F56">
      <w:pPr>
        <w:pStyle w:val="Odsek"/>
        <w:numPr>
          <w:ilvl w:val="0"/>
          <w:numId w:val="2"/>
        </w:numPr>
        <w:spacing w:before="0" w:after="120"/>
        <w:ind w:left="1134" w:hanging="567"/>
        <w:rPr>
          <w:rFonts w:ascii="Corbel" w:hAnsi="Corbel"/>
          <w:sz w:val="22"/>
          <w:szCs w:val="22"/>
        </w:rPr>
      </w:pPr>
      <w:r w:rsidRPr="00E12DCD">
        <w:rPr>
          <w:rFonts w:ascii="Corbel" w:hAnsi="Corbel"/>
          <w:sz w:val="22"/>
          <w:szCs w:val="22"/>
        </w:rPr>
        <w:t xml:space="preserve">ak bude cena fakturovaná v rozpore s platobnými podmienkami dohodnutými v tejto zmluve, </w:t>
      </w:r>
    </w:p>
    <w:p w14:paraId="3B91EAE1" w14:textId="77777777" w:rsidR="00170F56" w:rsidRPr="00E12DCD" w:rsidRDefault="00170F56" w:rsidP="00170F56">
      <w:pPr>
        <w:pStyle w:val="Odsek"/>
        <w:numPr>
          <w:ilvl w:val="0"/>
          <w:numId w:val="2"/>
        </w:numPr>
        <w:spacing w:before="0" w:after="120"/>
        <w:ind w:left="1134" w:hanging="567"/>
        <w:rPr>
          <w:rFonts w:ascii="Corbel" w:hAnsi="Corbel"/>
          <w:sz w:val="22"/>
          <w:szCs w:val="22"/>
        </w:rPr>
      </w:pPr>
      <w:r w:rsidRPr="00E12DCD">
        <w:rPr>
          <w:rFonts w:ascii="Corbel" w:hAnsi="Corbel"/>
          <w:sz w:val="22"/>
          <w:szCs w:val="22"/>
        </w:rPr>
        <w:t xml:space="preserve">ak poskytovateľ poskytne objednávateľovi plnenie vo vážnom rozpore s predmetom zmluvy, </w:t>
      </w:r>
    </w:p>
    <w:p w14:paraId="3B91EAE2" w14:textId="77777777" w:rsidR="00170F56" w:rsidRPr="00E12DCD" w:rsidRDefault="00170F56" w:rsidP="00170F56">
      <w:pPr>
        <w:pStyle w:val="Odsek"/>
        <w:numPr>
          <w:ilvl w:val="0"/>
          <w:numId w:val="2"/>
        </w:numPr>
        <w:spacing w:before="0" w:after="120"/>
        <w:ind w:left="1134" w:hanging="567"/>
        <w:rPr>
          <w:rFonts w:ascii="Corbel" w:hAnsi="Corbel"/>
          <w:sz w:val="22"/>
          <w:szCs w:val="22"/>
        </w:rPr>
      </w:pPr>
      <w:r w:rsidRPr="00E12DCD">
        <w:rPr>
          <w:rFonts w:ascii="Corbel" w:hAnsi="Corbel"/>
          <w:sz w:val="22"/>
          <w:szCs w:val="22"/>
        </w:rPr>
        <w:t>ak je objednávateľ v omeškaní so zaplatením faktúry o viac ako 60 kalendárnych dní.</w:t>
      </w:r>
    </w:p>
    <w:p w14:paraId="3B91EAE3" w14:textId="77777777" w:rsidR="00170F56" w:rsidRPr="00E12DCD" w:rsidRDefault="00F91A73" w:rsidP="00170F56">
      <w:pPr>
        <w:tabs>
          <w:tab w:val="left" w:pos="567"/>
        </w:tabs>
        <w:spacing w:after="120"/>
        <w:ind w:left="567" w:hanging="567"/>
        <w:jc w:val="both"/>
        <w:rPr>
          <w:rFonts w:ascii="Corbel" w:hAnsi="Corbel"/>
          <w:sz w:val="22"/>
          <w:szCs w:val="22"/>
        </w:rPr>
      </w:pPr>
      <w:r w:rsidRPr="00E12DCD">
        <w:rPr>
          <w:rFonts w:ascii="Corbel" w:hAnsi="Corbel"/>
          <w:sz w:val="22"/>
          <w:szCs w:val="22"/>
        </w:rPr>
        <w:t>12</w:t>
      </w:r>
      <w:r w:rsidR="00170F56" w:rsidRPr="00E12DCD">
        <w:rPr>
          <w:rFonts w:ascii="Corbel" w:hAnsi="Corbel"/>
          <w:sz w:val="22"/>
          <w:szCs w:val="22"/>
        </w:rPr>
        <w:t>.5.</w:t>
      </w:r>
      <w:r w:rsidR="00170F56" w:rsidRPr="00E12DCD">
        <w:rPr>
          <w:rFonts w:ascii="Corbel" w:hAnsi="Corbel"/>
          <w:sz w:val="22"/>
          <w:szCs w:val="22"/>
        </w:rPr>
        <w:tab/>
        <w:t>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prehlásenie, že zmluvná strana odstupuje od zmluvy až okamihom márneho uplynutia lehoty stanovenej k odstráneniu porušenia, ktoré je dôvodom odstúpenia, ak je to vzhľadom k povahe porušenia povinnosti možné.</w:t>
      </w:r>
    </w:p>
    <w:p w14:paraId="3B91EAE4" w14:textId="77777777" w:rsidR="00170F56" w:rsidRPr="00E12DCD" w:rsidRDefault="00F91A73" w:rsidP="00170F56">
      <w:pPr>
        <w:tabs>
          <w:tab w:val="left" w:pos="567"/>
        </w:tabs>
        <w:spacing w:after="120"/>
        <w:ind w:left="567" w:hanging="567"/>
        <w:jc w:val="both"/>
        <w:rPr>
          <w:rFonts w:ascii="Corbel" w:hAnsi="Corbel"/>
          <w:sz w:val="22"/>
          <w:szCs w:val="22"/>
        </w:rPr>
      </w:pPr>
      <w:r w:rsidRPr="00E12DCD">
        <w:rPr>
          <w:rFonts w:ascii="Corbel" w:hAnsi="Corbel"/>
          <w:sz w:val="22"/>
          <w:szCs w:val="22"/>
        </w:rPr>
        <w:t>12</w:t>
      </w:r>
      <w:r w:rsidR="00170F56" w:rsidRPr="00E12DCD">
        <w:rPr>
          <w:rFonts w:ascii="Corbel" w:hAnsi="Corbel"/>
          <w:sz w:val="22"/>
          <w:szCs w:val="22"/>
        </w:rPr>
        <w:t>.6.</w:t>
      </w:r>
      <w:r w:rsidR="00170F56" w:rsidRPr="00E12DCD">
        <w:rPr>
          <w:rFonts w:ascii="Corbel" w:hAnsi="Corbel"/>
          <w:sz w:val="22"/>
          <w:szCs w:val="22"/>
        </w:rPr>
        <w:tab/>
        <w:t xml:space="preserve">V prípade odstúpenia od zmluvy je toto odstúpenie účinné doručením písomného oznámenia o odstúpení druhej zmluvnej strane, ak z obsahu odstúpenia nevyplýva neskorší </w:t>
      </w:r>
      <w:r w:rsidR="00170F56" w:rsidRPr="00E12DCD">
        <w:rPr>
          <w:rFonts w:ascii="Corbel" w:hAnsi="Corbel"/>
          <w:sz w:val="22"/>
          <w:szCs w:val="22"/>
        </w:rPr>
        <w:lastRenderedPageBreak/>
        <w:t>účinok odstúpenia. Za riadne doručenie oznámenia o odstúpení od zmluvy sa považuje jeho doručenie prostredníctvom poskytovateľa poštovných služieb alebo kuriéra druhej zmluvnej strane. V prípade pochybností sa má za to, že je odstúpenie doručené tretí deň po jeho odoslaní. Doručuje sa zásadne na poslednú známu adresu zmluvnej strany.</w:t>
      </w:r>
    </w:p>
    <w:p w14:paraId="3B91EAE5" w14:textId="77777777" w:rsidR="00170F56" w:rsidRPr="00E12DCD" w:rsidRDefault="00F91A73" w:rsidP="00170F56">
      <w:pPr>
        <w:tabs>
          <w:tab w:val="left" w:pos="567"/>
        </w:tabs>
        <w:spacing w:after="120"/>
        <w:ind w:left="567" w:hanging="567"/>
        <w:jc w:val="both"/>
        <w:rPr>
          <w:rFonts w:ascii="Corbel" w:hAnsi="Corbel"/>
          <w:sz w:val="22"/>
          <w:szCs w:val="22"/>
        </w:rPr>
      </w:pPr>
      <w:r w:rsidRPr="00E12DCD">
        <w:rPr>
          <w:rFonts w:ascii="Corbel" w:hAnsi="Corbel"/>
          <w:sz w:val="22"/>
          <w:szCs w:val="22"/>
        </w:rPr>
        <w:t>12</w:t>
      </w:r>
      <w:r w:rsidR="00170F56" w:rsidRPr="00E12DCD">
        <w:rPr>
          <w:rFonts w:ascii="Corbel" w:hAnsi="Corbel"/>
          <w:sz w:val="22"/>
          <w:szCs w:val="22"/>
        </w:rPr>
        <w:t>.7.</w:t>
      </w:r>
      <w:r w:rsidR="00170F56" w:rsidRPr="00E12DCD">
        <w:rPr>
          <w:rFonts w:ascii="Corbel" w:hAnsi="Corbel"/>
          <w:sz w:val="22"/>
          <w:szCs w:val="22"/>
        </w:rPr>
        <w:tab/>
        <w:t>Odstúpením od zmluvy nezaniká nárok oprávnenej strany na zaplatenie zmluvných pokút a na náhradu vzniknutej škody.</w:t>
      </w:r>
    </w:p>
    <w:p w14:paraId="3B91EAE6" w14:textId="77777777" w:rsidR="00170F56" w:rsidRPr="00E12DCD" w:rsidRDefault="00F91A73" w:rsidP="00170F56">
      <w:pPr>
        <w:tabs>
          <w:tab w:val="left" w:pos="567"/>
        </w:tabs>
        <w:spacing w:after="120"/>
        <w:ind w:left="567" w:hanging="567"/>
        <w:jc w:val="both"/>
        <w:rPr>
          <w:rFonts w:ascii="Corbel" w:hAnsi="Corbel"/>
          <w:sz w:val="22"/>
          <w:szCs w:val="22"/>
        </w:rPr>
      </w:pPr>
      <w:r w:rsidRPr="00E12DCD">
        <w:rPr>
          <w:rFonts w:ascii="Corbel" w:hAnsi="Corbel"/>
          <w:sz w:val="22"/>
          <w:szCs w:val="22"/>
        </w:rPr>
        <w:t>12</w:t>
      </w:r>
      <w:r w:rsidR="00170F56" w:rsidRPr="00E12DCD">
        <w:rPr>
          <w:rFonts w:ascii="Corbel" w:hAnsi="Corbel"/>
          <w:sz w:val="22"/>
          <w:szCs w:val="22"/>
        </w:rPr>
        <w:t>.8.</w:t>
      </w:r>
      <w:r w:rsidR="00170F56" w:rsidRPr="00E12DCD">
        <w:rPr>
          <w:rFonts w:ascii="Corbel" w:hAnsi="Corbel"/>
          <w:sz w:val="22"/>
          <w:szCs w:val="22"/>
        </w:rPr>
        <w:tab/>
        <w:t>Zmluvné strany nie sú zodpovedné za čiastočné alebo úplné neplnenie zmluvných záväzkov následkom pôsobenia vyššej moci v zmysle § 374 Obchodného zákonníka.</w:t>
      </w:r>
    </w:p>
    <w:p w14:paraId="3B91EAE7" w14:textId="2F1253AD" w:rsidR="00170F56" w:rsidRDefault="00F91A73" w:rsidP="00170F56">
      <w:pPr>
        <w:tabs>
          <w:tab w:val="left" w:pos="567"/>
        </w:tabs>
        <w:spacing w:after="120"/>
        <w:ind w:left="567" w:hanging="567"/>
        <w:jc w:val="both"/>
        <w:rPr>
          <w:rFonts w:ascii="Corbel" w:hAnsi="Corbel"/>
          <w:sz w:val="22"/>
          <w:szCs w:val="22"/>
        </w:rPr>
      </w:pPr>
      <w:r w:rsidRPr="00E12DCD">
        <w:rPr>
          <w:rFonts w:ascii="Corbel" w:hAnsi="Corbel"/>
          <w:sz w:val="22"/>
          <w:szCs w:val="22"/>
        </w:rPr>
        <w:t>12</w:t>
      </w:r>
      <w:r w:rsidR="00170F56" w:rsidRPr="00E12DCD">
        <w:rPr>
          <w:rFonts w:ascii="Corbel" w:hAnsi="Corbel"/>
          <w:sz w:val="22"/>
          <w:szCs w:val="22"/>
        </w:rPr>
        <w:t>.9.</w:t>
      </w:r>
      <w:r w:rsidR="00170F56" w:rsidRPr="00E12DCD">
        <w:rPr>
          <w:rFonts w:ascii="Corbel" w:hAnsi="Corbel"/>
          <w:sz w:val="22"/>
          <w:szCs w:val="22"/>
        </w:rPr>
        <w:tab/>
        <w:t xml:space="preserve">Zmluvná strana ovplyvnená vyššou mocou je povinná druhú zmluvnú stranu upovedomiť písomne o začatí a ukončení pôsobenia vyššej moci bezodkladne, najneskôr však do </w:t>
      </w:r>
      <w:r w:rsidR="007D1AF5" w:rsidRPr="00E12DCD">
        <w:rPr>
          <w:rFonts w:ascii="Corbel" w:hAnsi="Corbel"/>
          <w:sz w:val="22"/>
          <w:szCs w:val="22"/>
        </w:rPr>
        <w:t>3</w:t>
      </w:r>
      <w:r w:rsidR="00170F56" w:rsidRPr="00E12DCD">
        <w:rPr>
          <w:rFonts w:ascii="Corbel" w:hAnsi="Corbel"/>
          <w:sz w:val="22"/>
          <w:szCs w:val="22"/>
        </w:rPr>
        <w:t xml:space="preserve"> dní od začatia jej pôsobenia. Ak by tak zmluvná strana neurobila, nemôže sa zmluvná strana účinne dovolávať pôsobenia vyššej moci.</w:t>
      </w:r>
    </w:p>
    <w:p w14:paraId="6D20DF00" w14:textId="77777777" w:rsidR="00564887" w:rsidRPr="00E12DCD" w:rsidRDefault="00564887" w:rsidP="00170F56">
      <w:pPr>
        <w:tabs>
          <w:tab w:val="left" w:pos="567"/>
        </w:tabs>
        <w:spacing w:after="120"/>
        <w:ind w:left="567" w:hanging="567"/>
        <w:jc w:val="both"/>
        <w:rPr>
          <w:rFonts w:ascii="Corbel" w:hAnsi="Corbel"/>
          <w:sz w:val="22"/>
          <w:szCs w:val="22"/>
        </w:rPr>
      </w:pPr>
    </w:p>
    <w:p w14:paraId="3B91EAE8" w14:textId="77777777" w:rsidR="00170F56" w:rsidRPr="00E12DCD" w:rsidRDefault="00F91A73" w:rsidP="006F5FEE">
      <w:pPr>
        <w:spacing w:before="240"/>
        <w:jc w:val="center"/>
        <w:rPr>
          <w:rFonts w:ascii="Corbel" w:hAnsi="Corbel"/>
          <w:b/>
          <w:w w:val="106"/>
          <w:sz w:val="22"/>
          <w:szCs w:val="22"/>
        </w:rPr>
      </w:pPr>
      <w:r w:rsidRPr="00E12DCD">
        <w:rPr>
          <w:rFonts w:ascii="Corbel" w:hAnsi="Corbel"/>
          <w:b/>
          <w:w w:val="106"/>
          <w:sz w:val="22"/>
          <w:szCs w:val="22"/>
        </w:rPr>
        <w:t>Čl. 13</w:t>
      </w:r>
    </w:p>
    <w:p w14:paraId="3B91EAE9" w14:textId="77777777" w:rsidR="00170F56" w:rsidRPr="00E12DCD" w:rsidRDefault="00170F56" w:rsidP="006F5FEE">
      <w:pPr>
        <w:spacing w:after="120"/>
        <w:jc w:val="center"/>
        <w:rPr>
          <w:rFonts w:ascii="Corbel" w:hAnsi="Corbel"/>
          <w:b/>
          <w:w w:val="106"/>
          <w:sz w:val="22"/>
          <w:szCs w:val="22"/>
        </w:rPr>
      </w:pPr>
      <w:r w:rsidRPr="00E12DCD">
        <w:rPr>
          <w:rFonts w:ascii="Corbel" w:hAnsi="Corbel"/>
          <w:b/>
          <w:w w:val="106"/>
          <w:sz w:val="22"/>
          <w:szCs w:val="22"/>
        </w:rPr>
        <w:t>Záverečné ustanovenia</w:t>
      </w:r>
    </w:p>
    <w:p w14:paraId="3B91EAEA" w14:textId="77777777" w:rsidR="00170F56" w:rsidRPr="00E12DCD" w:rsidRDefault="00170F56" w:rsidP="00170F56">
      <w:pPr>
        <w:tabs>
          <w:tab w:val="left" w:pos="567"/>
        </w:tabs>
        <w:spacing w:after="120"/>
        <w:ind w:left="567" w:hanging="567"/>
        <w:jc w:val="both"/>
        <w:rPr>
          <w:rFonts w:ascii="Corbel" w:hAnsi="Corbel"/>
          <w:sz w:val="22"/>
          <w:szCs w:val="22"/>
        </w:rPr>
      </w:pPr>
      <w:r w:rsidRPr="00E12DCD">
        <w:rPr>
          <w:rFonts w:ascii="Corbel" w:hAnsi="Corbel"/>
          <w:sz w:val="22"/>
          <w:szCs w:val="22"/>
        </w:rPr>
        <w:t>1</w:t>
      </w:r>
      <w:r w:rsidR="00F91A73" w:rsidRPr="00E12DCD">
        <w:rPr>
          <w:rFonts w:ascii="Corbel" w:hAnsi="Corbel"/>
          <w:sz w:val="22"/>
          <w:szCs w:val="22"/>
        </w:rPr>
        <w:t>3</w:t>
      </w:r>
      <w:r w:rsidRPr="00E12DCD">
        <w:rPr>
          <w:rFonts w:ascii="Corbel" w:hAnsi="Corbel"/>
          <w:sz w:val="22"/>
          <w:szCs w:val="22"/>
        </w:rPr>
        <w:t>.1.</w:t>
      </w:r>
      <w:r w:rsidRPr="00E12DCD">
        <w:rPr>
          <w:rFonts w:ascii="Corbel" w:hAnsi="Corbel"/>
          <w:sz w:val="22"/>
          <w:szCs w:val="22"/>
        </w:rPr>
        <w:tab/>
        <w:t>Pokiaľ v tejto zmluve nebolo dohodnuté inak, riadia sa právne vzťahy medzi zmluvnými stranami ustanoveniami Obchodného zákonníka a ostatnými právnymi predpismi platnými v Slovenskej republike.</w:t>
      </w:r>
    </w:p>
    <w:p w14:paraId="3B91EAEB" w14:textId="77777777" w:rsidR="00170F56" w:rsidRPr="00E12DCD" w:rsidRDefault="00170F56" w:rsidP="00170F56">
      <w:pPr>
        <w:tabs>
          <w:tab w:val="left" w:pos="567"/>
        </w:tabs>
        <w:spacing w:after="120"/>
        <w:ind w:left="567" w:hanging="567"/>
        <w:jc w:val="both"/>
        <w:rPr>
          <w:rFonts w:ascii="Corbel" w:hAnsi="Corbel"/>
          <w:sz w:val="22"/>
          <w:szCs w:val="22"/>
        </w:rPr>
      </w:pPr>
      <w:r w:rsidRPr="00E12DCD">
        <w:rPr>
          <w:rFonts w:ascii="Corbel" w:hAnsi="Corbel"/>
          <w:sz w:val="22"/>
          <w:szCs w:val="22"/>
        </w:rPr>
        <w:t>1</w:t>
      </w:r>
      <w:r w:rsidR="00F91A73" w:rsidRPr="00E12DCD">
        <w:rPr>
          <w:rFonts w:ascii="Corbel" w:hAnsi="Corbel"/>
          <w:sz w:val="22"/>
          <w:szCs w:val="22"/>
        </w:rPr>
        <w:t>3</w:t>
      </w:r>
      <w:r w:rsidRPr="00E12DCD">
        <w:rPr>
          <w:rFonts w:ascii="Corbel" w:hAnsi="Corbel"/>
          <w:sz w:val="22"/>
          <w:szCs w:val="22"/>
        </w:rPr>
        <w:t>.2.</w:t>
      </w:r>
      <w:r w:rsidRPr="00E12DCD">
        <w:rPr>
          <w:rFonts w:ascii="Corbel" w:hAnsi="Corbel"/>
          <w:sz w:val="22"/>
          <w:szCs w:val="22"/>
        </w:rPr>
        <w:tab/>
        <w:t>Zmluvné strany sa zaväzujú riešiť prípadné spory vyplývajúce z tejto zmluvy formou zmieru, a to prostredníctvom poverených zástupcov. V prípade, že sa spor nevyrieši zmierom, ktorákoľvek zo zmluvných strán je oprávnená predložiť spor na rozhodnutie príslušnému súdu.</w:t>
      </w:r>
    </w:p>
    <w:p w14:paraId="3B91EAEC" w14:textId="77777777" w:rsidR="00170F56" w:rsidRPr="00E12DCD" w:rsidRDefault="00F91A73" w:rsidP="00170F56">
      <w:pPr>
        <w:tabs>
          <w:tab w:val="left" w:pos="567"/>
        </w:tabs>
        <w:spacing w:after="120"/>
        <w:ind w:left="567" w:hanging="567"/>
        <w:jc w:val="both"/>
        <w:rPr>
          <w:rFonts w:ascii="Corbel" w:hAnsi="Corbel"/>
          <w:sz w:val="22"/>
          <w:szCs w:val="22"/>
        </w:rPr>
      </w:pPr>
      <w:r w:rsidRPr="00E12DCD">
        <w:rPr>
          <w:rFonts w:ascii="Corbel" w:hAnsi="Corbel"/>
          <w:sz w:val="22"/>
          <w:szCs w:val="22"/>
        </w:rPr>
        <w:t>13</w:t>
      </w:r>
      <w:r w:rsidR="00170F56" w:rsidRPr="00E12DCD">
        <w:rPr>
          <w:rFonts w:ascii="Corbel" w:hAnsi="Corbel"/>
          <w:sz w:val="22"/>
          <w:szCs w:val="22"/>
        </w:rPr>
        <w:t>.3.</w:t>
      </w:r>
      <w:r w:rsidR="00170F56" w:rsidRPr="00E12DCD">
        <w:rPr>
          <w:rFonts w:ascii="Corbel" w:hAnsi="Corbel"/>
          <w:sz w:val="22"/>
          <w:szCs w:val="22"/>
        </w:rPr>
        <w:tab/>
        <w:t>Zmluvu je možné zmeniť len v súlade so zákonom o verejnom obstarávaní písomnými dodatkami potvrdenými obidvomi zmluvnými stranami.</w:t>
      </w:r>
    </w:p>
    <w:p w14:paraId="3B91EAED" w14:textId="77777777" w:rsidR="00170F56" w:rsidRPr="00E12DCD" w:rsidRDefault="00F91A73" w:rsidP="00170F56">
      <w:pPr>
        <w:tabs>
          <w:tab w:val="left" w:pos="567"/>
        </w:tabs>
        <w:spacing w:after="120"/>
        <w:ind w:left="567" w:hanging="567"/>
        <w:jc w:val="both"/>
        <w:rPr>
          <w:rFonts w:ascii="Corbel" w:hAnsi="Corbel"/>
          <w:sz w:val="22"/>
          <w:szCs w:val="22"/>
        </w:rPr>
      </w:pPr>
      <w:r w:rsidRPr="00E12DCD">
        <w:rPr>
          <w:rFonts w:ascii="Corbel" w:hAnsi="Corbel"/>
          <w:sz w:val="22"/>
          <w:szCs w:val="22"/>
        </w:rPr>
        <w:t>13</w:t>
      </w:r>
      <w:r w:rsidR="00170F56" w:rsidRPr="00E12DCD">
        <w:rPr>
          <w:rFonts w:ascii="Corbel" w:hAnsi="Corbel"/>
          <w:sz w:val="22"/>
          <w:szCs w:val="22"/>
        </w:rPr>
        <w:t>.4.</w:t>
      </w:r>
      <w:r w:rsidR="00170F56" w:rsidRPr="00E12DCD">
        <w:rPr>
          <w:rFonts w:ascii="Corbel" w:hAnsi="Corbel"/>
          <w:sz w:val="22"/>
          <w:szCs w:val="22"/>
        </w:rPr>
        <w:tab/>
        <w:t>Zmluva je vyhotovená v 4 rovnopisoch, z ktorých po podpísaní obdrží poskytovateľ dva a objednávateľ dva rovnopisy.</w:t>
      </w:r>
    </w:p>
    <w:p w14:paraId="3B91EAEE" w14:textId="77777777" w:rsidR="00170F56" w:rsidRPr="00E12DCD" w:rsidRDefault="00F91A73" w:rsidP="00170F56">
      <w:pPr>
        <w:tabs>
          <w:tab w:val="left" w:pos="567"/>
        </w:tabs>
        <w:spacing w:after="120"/>
        <w:ind w:left="567" w:hanging="567"/>
        <w:jc w:val="both"/>
        <w:rPr>
          <w:rFonts w:ascii="Corbel" w:hAnsi="Corbel"/>
          <w:sz w:val="22"/>
          <w:szCs w:val="22"/>
        </w:rPr>
      </w:pPr>
      <w:r w:rsidRPr="00E12DCD">
        <w:rPr>
          <w:rFonts w:ascii="Corbel" w:hAnsi="Corbel"/>
          <w:sz w:val="22"/>
          <w:szCs w:val="22"/>
        </w:rPr>
        <w:t>13</w:t>
      </w:r>
      <w:r w:rsidR="00170F56" w:rsidRPr="00E12DCD">
        <w:rPr>
          <w:rFonts w:ascii="Corbel" w:hAnsi="Corbel"/>
          <w:sz w:val="22"/>
          <w:szCs w:val="22"/>
        </w:rPr>
        <w:t>.5.</w:t>
      </w:r>
      <w:r w:rsidR="00170F56" w:rsidRPr="00E12DCD">
        <w:rPr>
          <w:rFonts w:ascii="Corbel" w:hAnsi="Corbel"/>
          <w:sz w:val="22"/>
          <w:szCs w:val="22"/>
        </w:rPr>
        <w:tab/>
        <w:t>Zmluva nadobúda platnosť dňom jej podpisu oboma zmluvnými stranami a účinnosť nadobúda dňom nasledujúcim po dni jej zverejnenia v Centrálnom registri zmlúv vedenom Úradom vlády Slovenskej republiky. Poskytovateľ týmto prehlasuje, že súhlasí so zverejnením tejto zmluve v celom rozsahu v Centrálnom registri zmlúv.</w:t>
      </w:r>
    </w:p>
    <w:p w14:paraId="3B91EAF0" w14:textId="501AB3B2" w:rsidR="00170F56" w:rsidRPr="00E12DCD" w:rsidRDefault="00F91A73" w:rsidP="00564887">
      <w:pPr>
        <w:tabs>
          <w:tab w:val="left" w:pos="567"/>
        </w:tabs>
        <w:spacing w:after="120"/>
        <w:ind w:left="567" w:hanging="567"/>
        <w:jc w:val="both"/>
        <w:rPr>
          <w:rFonts w:ascii="Corbel" w:hAnsi="Corbel"/>
          <w:sz w:val="22"/>
          <w:szCs w:val="22"/>
        </w:rPr>
      </w:pPr>
      <w:r w:rsidRPr="00E12DCD">
        <w:rPr>
          <w:rFonts w:ascii="Corbel" w:hAnsi="Corbel"/>
          <w:sz w:val="22"/>
          <w:szCs w:val="22"/>
        </w:rPr>
        <w:t>13</w:t>
      </w:r>
      <w:r w:rsidR="00170F56" w:rsidRPr="00E12DCD">
        <w:rPr>
          <w:rFonts w:ascii="Corbel" w:hAnsi="Corbel"/>
          <w:sz w:val="22"/>
          <w:szCs w:val="22"/>
        </w:rPr>
        <w:t>.6.</w:t>
      </w:r>
      <w:r w:rsidR="00170F56" w:rsidRPr="00E12DCD">
        <w:rPr>
          <w:rFonts w:ascii="Corbel" w:hAnsi="Corbel"/>
          <w:sz w:val="22"/>
          <w:szCs w:val="22"/>
        </w:rPr>
        <w:tab/>
        <w:t>Zmluvné strany prehlasujú, že zmluvu uzavreli slobodn</w:t>
      </w:r>
      <w:r w:rsidR="007D1AF5" w:rsidRPr="00E12DCD">
        <w:rPr>
          <w:rFonts w:ascii="Corbel" w:hAnsi="Corbel"/>
          <w:sz w:val="22"/>
          <w:szCs w:val="22"/>
        </w:rPr>
        <w:t>e a vážne, pričom zmluva nebola</w:t>
      </w:r>
      <w:r w:rsidR="00170F56" w:rsidRPr="00E12DCD">
        <w:rPr>
          <w:rFonts w:ascii="Corbel" w:hAnsi="Corbel"/>
          <w:sz w:val="22"/>
          <w:szCs w:val="22"/>
        </w:rPr>
        <w:t xml:space="preserve"> uzatvorená v tiesni, ani za nápadne nevýhodných podmienok, ale tak, aby v budúcnosti medzi nimi nedochádzalo k sporom. Zmluvné strany si zmluvu prečítali, jej obsahu porozumeli a na znak súhlasu ju vlastnoručne podpísali.</w:t>
      </w:r>
    </w:p>
    <w:p w14:paraId="3B91EAF1" w14:textId="1BE924F9" w:rsidR="00170F56" w:rsidRPr="00E12DCD" w:rsidRDefault="00170F56" w:rsidP="00170F56">
      <w:pPr>
        <w:tabs>
          <w:tab w:val="left" w:pos="567"/>
        </w:tabs>
        <w:spacing w:after="120"/>
        <w:ind w:left="567" w:hanging="567"/>
        <w:jc w:val="both"/>
        <w:rPr>
          <w:rFonts w:ascii="Corbel" w:hAnsi="Corbel"/>
          <w:sz w:val="22"/>
          <w:szCs w:val="22"/>
        </w:rPr>
      </w:pPr>
      <w:r w:rsidRPr="00E12DCD">
        <w:rPr>
          <w:rFonts w:ascii="Corbel" w:hAnsi="Corbel"/>
          <w:sz w:val="22"/>
          <w:szCs w:val="22"/>
        </w:rPr>
        <w:t xml:space="preserve">Príloha č. 1 – </w:t>
      </w:r>
      <w:r w:rsidR="007B3A3B">
        <w:rPr>
          <w:rFonts w:ascii="Corbel" w:hAnsi="Corbel"/>
          <w:sz w:val="22"/>
          <w:szCs w:val="22"/>
        </w:rPr>
        <w:t>Opis predmetu zmluvy</w:t>
      </w:r>
    </w:p>
    <w:p w14:paraId="3B91EAF2" w14:textId="77777777" w:rsidR="00170F56" w:rsidRPr="00E12DCD" w:rsidRDefault="00170F56" w:rsidP="00170F56">
      <w:pPr>
        <w:tabs>
          <w:tab w:val="left" w:pos="567"/>
        </w:tabs>
        <w:spacing w:after="120"/>
        <w:ind w:left="567" w:hanging="567"/>
        <w:jc w:val="both"/>
        <w:rPr>
          <w:rFonts w:ascii="Corbel" w:hAnsi="Corbel"/>
          <w:sz w:val="22"/>
          <w:szCs w:val="22"/>
        </w:rPr>
      </w:pPr>
      <w:r w:rsidRPr="00E12DCD">
        <w:rPr>
          <w:rFonts w:ascii="Corbel" w:hAnsi="Corbel"/>
          <w:sz w:val="22"/>
          <w:szCs w:val="22"/>
        </w:rPr>
        <w:t>Príloha č. 2 –</w:t>
      </w:r>
      <w:r w:rsidR="00715ACB" w:rsidRPr="00E12DCD">
        <w:rPr>
          <w:rFonts w:ascii="Corbel" w:hAnsi="Corbel"/>
          <w:sz w:val="22"/>
          <w:szCs w:val="22"/>
        </w:rPr>
        <w:t xml:space="preserve"> Cenová ponuka</w:t>
      </w:r>
    </w:p>
    <w:p w14:paraId="3B91EAF3" w14:textId="09EB600A" w:rsidR="000230FE" w:rsidRPr="00E12DCD" w:rsidRDefault="000230FE" w:rsidP="00170F56">
      <w:pPr>
        <w:tabs>
          <w:tab w:val="left" w:pos="567"/>
        </w:tabs>
        <w:spacing w:after="120"/>
        <w:ind w:left="567" w:hanging="567"/>
        <w:jc w:val="both"/>
        <w:rPr>
          <w:rFonts w:ascii="Corbel" w:hAnsi="Corbel"/>
          <w:sz w:val="22"/>
          <w:szCs w:val="22"/>
        </w:rPr>
      </w:pPr>
      <w:r w:rsidRPr="00E12DCD">
        <w:rPr>
          <w:rFonts w:ascii="Corbel" w:hAnsi="Corbel"/>
          <w:sz w:val="22"/>
          <w:szCs w:val="22"/>
        </w:rPr>
        <w:t xml:space="preserve">Príloha č. 3 – </w:t>
      </w:r>
      <w:r w:rsidR="005140C3">
        <w:rPr>
          <w:rFonts w:ascii="Corbel" w:hAnsi="Corbel"/>
          <w:sz w:val="22"/>
          <w:szCs w:val="22"/>
        </w:rPr>
        <w:t>Zoznam prekladateľov a tlmočníkov a p</w:t>
      </w:r>
      <w:r w:rsidR="00715ACB" w:rsidRPr="00E12DCD">
        <w:rPr>
          <w:rFonts w:ascii="Corbel" w:hAnsi="Corbel"/>
          <w:sz w:val="22"/>
          <w:szCs w:val="22"/>
        </w:rPr>
        <w:t>ožiadavky na odbornú spôsobilosť</w:t>
      </w:r>
    </w:p>
    <w:p w14:paraId="3B91EAF6" w14:textId="096E56CD" w:rsidR="00E30494" w:rsidRPr="00E12DCD" w:rsidRDefault="000230FE" w:rsidP="00564887">
      <w:pPr>
        <w:tabs>
          <w:tab w:val="left" w:pos="567"/>
        </w:tabs>
        <w:spacing w:after="120"/>
        <w:ind w:left="567" w:hanging="567"/>
        <w:jc w:val="both"/>
        <w:rPr>
          <w:rFonts w:ascii="Corbel" w:hAnsi="Corbel"/>
          <w:sz w:val="22"/>
          <w:szCs w:val="22"/>
        </w:rPr>
      </w:pPr>
      <w:r w:rsidRPr="00E12DCD">
        <w:rPr>
          <w:rFonts w:ascii="Corbel" w:hAnsi="Corbel"/>
          <w:sz w:val="22"/>
          <w:szCs w:val="22"/>
        </w:rPr>
        <w:t>Príloha č. 4 –</w:t>
      </w:r>
      <w:r w:rsidR="00715ACB" w:rsidRPr="00E12DCD">
        <w:rPr>
          <w:rFonts w:ascii="Corbel" w:hAnsi="Corbel"/>
          <w:sz w:val="22"/>
          <w:szCs w:val="22"/>
        </w:rPr>
        <w:t xml:space="preserve"> Zoznam </w:t>
      </w:r>
      <w:r w:rsidR="005140C3">
        <w:rPr>
          <w:rFonts w:ascii="Corbel" w:hAnsi="Corbel"/>
          <w:sz w:val="22"/>
          <w:szCs w:val="22"/>
        </w:rPr>
        <w:t>kontaktných osôb</w:t>
      </w:r>
    </w:p>
    <w:p w14:paraId="3B91EAF7" w14:textId="17C91DBB" w:rsidR="00E30494" w:rsidRDefault="00E30494" w:rsidP="00170F56">
      <w:pPr>
        <w:jc w:val="both"/>
        <w:rPr>
          <w:rFonts w:ascii="Corbel" w:hAnsi="Corbel"/>
          <w:sz w:val="22"/>
          <w:szCs w:val="22"/>
        </w:rPr>
      </w:pPr>
    </w:p>
    <w:p w14:paraId="1986500D" w14:textId="77777777" w:rsidR="00564887" w:rsidRPr="00E12DCD" w:rsidRDefault="00564887" w:rsidP="00170F56">
      <w:pPr>
        <w:jc w:val="both"/>
        <w:rPr>
          <w:rFonts w:ascii="Corbel" w:hAnsi="Corbel"/>
          <w:sz w:val="22"/>
          <w:szCs w:val="22"/>
        </w:rPr>
      </w:pPr>
    </w:p>
    <w:p w14:paraId="3B91EAF8" w14:textId="77777777" w:rsidR="00170F56" w:rsidRPr="00E12DCD" w:rsidRDefault="00170F56" w:rsidP="00170F56">
      <w:pPr>
        <w:tabs>
          <w:tab w:val="left" w:pos="5245"/>
        </w:tabs>
        <w:jc w:val="both"/>
        <w:rPr>
          <w:rFonts w:ascii="Corbel" w:hAnsi="Corbel"/>
          <w:sz w:val="22"/>
          <w:szCs w:val="22"/>
        </w:rPr>
      </w:pPr>
      <w:r w:rsidRPr="00E12DCD">
        <w:rPr>
          <w:rFonts w:ascii="Corbel" w:hAnsi="Corbel"/>
          <w:sz w:val="22"/>
          <w:szCs w:val="22"/>
        </w:rPr>
        <w:t>Objednávateľ:</w:t>
      </w:r>
      <w:r w:rsidRPr="00E12DCD">
        <w:rPr>
          <w:rFonts w:ascii="Corbel" w:hAnsi="Corbel"/>
          <w:sz w:val="22"/>
          <w:szCs w:val="22"/>
        </w:rPr>
        <w:tab/>
        <w:t>Poskytovateľ:</w:t>
      </w:r>
    </w:p>
    <w:p w14:paraId="3B91EAF9" w14:textId="77777777" w:rsidR="00170F56" w:rsidRPr="00E12DCD" w:rsidRDefault="00170F56" w:rsidP="00170F56">
      <w:pPr>
        <w:tabs>
          <w:tab w:val="left" w:pos="5245"/>
        </w:tabs>
        <w:jc w:val="both"/>
        <w:rPr>
          <w:rFonts w:ascii="Corbel" w:hAnsi="Corbel"/>
          <w:sz w:val="22"/>
          <w:szCs w:val="22"/>
        </w:rPr>
      </w:pPr>
    </w:p>
    <w:p w14:paraId="3B91EAFA" w14:textId="2117E3F6" w:rsidR="00170F56" w:rsidRDefault="00170F56" w:rsidP="00170F56">
      <w:pPr>
        <w:tabs>
          <w:tab w:val="left" w:pos="5245"/>
        </w:tabs>
        <w:jc w:val="both"/>
        <w:rPr>
          <w:rFonts w:ascii="Corbel" w:hAnsi="Corbel"/>
          <w:sz w:val="22"/>
          <w:szCs w:val="22"/>
        </w:rPr>
      </w:pPr>
    </w:p>
    <w:p w14:paraId="2C9109A5" w14:textId="77777777" w:rsidR="00564887" w:rsidRPr="00E12DCD" w:rsidRDefault="00564887" w:rsidP="00170F56">
      <w:pPr>
        <w:tabs>
          <w:tab w:val="left" w:pos="5245"/>
        </w:tabs>
        <w:jc w:val="both"/>
        <w:rPr>
          <w:rFonts w:ascii="Corbel" w:hAnsi="Corbel"/>
          <w:sz w:val="22"/>
          <w:szCs w:val="22"/>
        </w:rPr>
      </w:pPr>
    </w:p>
    <w:p w14:paraId="3B91EAFD" w14:textId="301E752C" w:rsidR="00170F56" w:rsidRPr="00E12DCD" w:rsidRDefault="00170F56" w:rsidP="00564887">
      <w:pPr>
        <w:tabs>
          <w:tab w:val="left" w:pos="5245"/>
        </w:tabs>
        <w:jc w:val="both"/>
        <w:rPr>
          <w:rFonts w:ascii="Corbel" w:hAnsi="Corbel"/>
          <w:sz w:val="22"/>
          <w:szCs w:val="22"/>
        </w:rPr>
      </w:pPr>
      <w:r w:rsidRPr="00E12DCD">
        <w:rPr>
          <w:rFonts w:ascii="Corbel" w:hAnsi="Corbel"/>
          <w:sz w:val="22"/>
          <w:szCs w:val="22"/>
        </w:rPr>
        <w:t>V Bratislave, dňa .....................</w:t>
      </w:r>
      <w:r w:rsidRPr="00E12DCD">
        <w:rPr>
          <w:rFonts w:ascii="Corbel" w:hAnsi="Corbel"/>
          <w:sz w:val="22"/>
          <w:szCs w:val="22"/>
        </w:rPr>
        <w:tab/>
        <w:t xml:space="preserve">V Bratislave, dňa </w:t>
      </w:r>
      <w:r w:rsidR="000A3973" w:rsidRPr="00E12DCD">
        <w:rPr>
          <w:rFonts w:ascii="Corbel" w:hAnsi="Corbel"/>
          <w:sz w:val="22"/>
          <w:szCs w:val="22"/>
        </w:rPr>
        <w:t>....................</w:t>
      </w:r>
    </w:p>
    <w:p w14:paraId="3B91EAFF" w14:textId="532BB809" w:rsidR="00170F56" w:rsidRDefault="00170F56" w:rsidP="00170F56">
      <w:pPr>
        <w:jc w:val="both"/>
        <w:rPr>
          <w:rFonts w:ascii="Corbel" w:hAnsi="Corbel"/>
          <w:sz w:val="22"/>
          <w:szCs w:val="22"/>
        </w:rPr>
      </w:pPr>
    </w:p>
    <w:p w14:paraId="4F401AD8" w14:textId="6952A7AF" w:rsidR="00564887" w:rsidRDefault="00564887" w:rsidP="00170F56">
      <w:pPr>
        <w:jc w:val="both"/>
        <w:rPr>
          <w:rFonts w:ascii="Corbel" w:hAnsi="Corbel"/>
          <w:sz w:val="22"/>
          <w:szCs w:val="22"/>
        </w:rPr>
      </w:pPr>
    </w:p>
    <w:p w14:paraId="22F7CEE6" w14:textId="77777777" w:rsidR="00564887" w:rsidRPr="00E12DCD" w:rsidRDefault="00564887" w:rsidP="00170F56">
      <w:pPr>
        <w:jc w:val="both"/>
        <w:rPr>
          <w:rFonts w:ascii="Corbel" w:hAnsi="Corbel"/>
          <w:sz w:val="22"/>
          <w:szCs w:val="22"/>
        </w:rPr>
      </w:pPr>
    </w:p>
    <w:p w14:paraId="3B91EB00" w14:textId="77777777" w:rsidR="00170F56" w:rsidRPr="00E12DCD" w:rsidRDefault="00170F56" w:rsidP="00170F56">
      <w:pPr>
        <w:tabs>
          <w:tab w:val="center" w:pos="1701"/>
          <w:tab w:val="center" w:pos="7088"/>
        </w:tabs>
        <w:rPr>
          <w:rFonts w:ascii="Corbel" w:hAnsi="Corbel"/>
          <w:sz w:val="22"/>
          <w:szCs w:val="22"/>
        </w:rPr>
      </w:pPr>
      <w:r w:rsidRPr="00E12DCD">
        <w:rPr>
          <w:rFonts w:ascii="Corbel" w:hAnsi="Corbel"/>
          <w:sz w:val="22"/>
          <w:szCs w:val="22"/>
        </w:rPr>
        <w:tab/>
        <w:t>......................................................................</w:t>
      </w:r>
      <w:r w:rsidRPr="00E12DCD">
        <w:rPr>
          <w:rFonts w:ascii="Corbel" w:hAnsi="Corbel"/>
          <w:sz w:val="22"/>
          <w:szCs w:val="22"/>
        </w:rPr>
        <w:tab/>
        <w:t>......................................................................</w:t>
      </w:r>
    </w:p>
    <w:p w14:paraId="3B91EB01" w14:textId="31CCFA56" w:rsidR="00170F56" w:rsidRPr="00E12DCD" w:rsidRDefault="00170F56" w:rsidP="00170F56">
      <w:pPr>
        <w:tabs>
          <w:tab w:val="center" w:pos="2127"/>
          <w:tab w:val="center" w:pos="7088"/>
        </w:tabs>
        <w:rPr>
          <w:rFonts w:ascii="Corbel" w:hAnsi="Corbel"/>
          <w:sz w:val="22"/>
          <w:szCs w:val="22"/>
        </w:rPr>
      </w:pPr>
      <w:r w:rsidRPr="00E12DCD">
        <w:rPr>
          <w:rFonts w:ascii="Corbel" w:hAnsi="Corbel"/>
          <w:bCs/>
          <w:sz w:val="22"/>
          <w:szCs w:val="22"/>
        </w:rPr>
        <w:lastRenderedPageBreak/>
        <w:tab/>
      </w:r>
      <w:r w:rsidRPr="00E12DCD">
        <w:rPr>
          <w:rFonts w:ascii="Corbel" w:hAnsi="Corbel"/>
          <w:sz w:val="22"/>
          <w:szCs w:val="22"/>
        </w:rPr>
        <w:t xml:space="preserve">Ing. Ingrid Kútna Želonková, PhD. </w:t>
      </w:r>
      <w:r w:rsidRPr="00E12DCD">
        <w:rPr>
          <w:rFonts w:ascii="Corbel" w:hAnsi="Corbel"/>
          <w:sz w:val="22"/>
          <w:szCs w:val="22"/>
        </w:rPr>
        <w:tab/>
      </w:r>
    </w:p>
    <w:p w14:paraId="3B91EB02" w14:textId="7E966472" w:rsidR="00170F56" w:rsidRPr="00E12DCD" w:rsidRDefault="00170F56" w:rsidP="00170F56">
      <w:pPr>
        <w:tabs>
          <w:tab w:val="center" w:pos="2127"/>
          <w:tab w:val="center" w:pos="7088"/>
        </w:tabs>
        <w:jc w:val="both"/>
        <w:rPr>
          <w:rFonts w:ascii="Corbel" w:hAnsi="Corbel"/>
          <w:sz w:val="22"/>
          <w:szCs w:val="22"/>
        </w:rPr>
      </w:pPr>
      <w:r w:rsidRPr="00E12DCD">
        <w:rPr>
          <w:rFonts w:ascii="Corbel" w:hAnsi="Corbel"/>
          <w:sz w:val="22"/>
          <w:szCs w:val="22"/>
        </w:rPr>
        <w:tab/>
        <w:t>kvestorka</w:t>
      </w:r>
      <w:r w:rsidRPr="00E12DCD">
        <w:rPr>
          <w:rFonts w:ascii="Corbel" w:hAnsi="Corbel"/>
          <w:sz w:val="22"/>
          <w:szCs w:val="22"/>
        </w:rPr>
        <w:tab/>
      </w:r>
    </w:p>
    <w:p w14:paraId="3B91EB03" w14:textId="77777777" w:rsidR="00D81940" w:rsidRPr="00E12DCD" w:rsidRDefault="00D81940">
      <w:pPr>
        <w:rPr>
          <w:rFonts w:ascii="Corbel" w:hAnsi="Corbel"/>
          <w:sz w:val="22"/>
          <w:szCs w:val="22"/>
        </w:rPr>
      </w:pPr>
    </w:p>
    <w:sectPr w:rsidR="00D81940" w:rsidRPr="00E12DCD" w:rsidSect="00510E39">
      <w:headerReference w:type="even" r:id="rId11"/>
      <w:footerReference w:type="even" r:id="rId12"/>
      <w:footerReference w:type="default" r:id="rId13"/>
      <w:pgSz w:w="11906" w:h="16838"/>
      <w:pgMar w:top="1417" w:right="1417" w:bottom="1417" w:left="1417" w:header="709" w:footer="709" w:gutter="284"/>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4E25C" w14:textId="77777777" w:rsidR="008540EC" w:rsidRDefault="008540EC" w:rsidP="002E0020">
      <w:r>
        <w:separator/>
      </w:r>
    </w:p>
  </w:endnote>
  <w:endnote w:type="continuationSeparator" w:id="0">
    <w:p w14:paraId="434D8D4A" w14:textId="77777777" w:rsidR="008540EC" w:rsidRDefault="008540EC" w:rsidP="002E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EB0A" w14:textId="77777777" w:rsidR="0005278B" w:rsidRDefault="00413289" w:rsidP="00B150A5">
    <w:pPr>
      <w:pStyle w:val="Pta"/>
      <w:framePr w:wrap="around" w:vAnchor="text" w:hAnchor="margin" w:xAlign="right" w:y="1"/>
      <w:rPr>
        <w:rStyle w:val="slostrany"/>
      </w:rPr>
    </w:pPr>
    <w:r>
      <w:rPr>
        <w:rStyle w:val="slostrany"/>
      </w:rPr>
      <w:fldChar w:fldCharType="begin"/>
    </w:r>
    <w:r w:rsidR="00170F56">
      <w:rPr>
        <w:rStyle w:val="slostrany"/>
      </w:rPr>
      <w:instrText xml:space="preserve">PAGE  </w:instrText>
    </w:r>
    <w:r>
      <w:rPr>
        <w:rStyle w:val="slostrany"/>
      </w:rPr>
      <w:fldChar w:fldCharType="end"/>
    </w:r>
  </w:p>
  <w:p w14:paraId="3B91EB0B" w14:textId="77777777" w:rsidR="0005278B" w:rsidRDefault="00564887" w:rsidP="00B150A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EB0C" w14:textId="77777777" w:rsidR="0005278B" w:rsidRDefault="00413289" w:rsidP="005322DB">
    <w:pPr>
      <w:pStyle w:val="Pta"/>
      <w:pBdr>
        <w:top w:val="single" w:sz="4" w:space="1" w:color="auto"/>
      </w:pBdr>
      <w:jc w:val="right"/>
    </w:pPr>
    <w:r>
      <w:fldChar w:fldCharType="begin"/>
    </w:r>
    <w:r w:rsidR="00170F56">
      <w:instrText xml:space="preserve"> PAGE   \* MERGEFORMAT </w:instrText>
    </w:r>
    <w:r>
      <w:fldChar w:fldCharType="separate"/>
    </w:r>
    <w:r w:rsidR="001444BF">
      <w:rPr>
        <w:noProof/>
      </w:rPr>
      <w:t>9</w:t>
    </w:r>
    <w:r>
      <w:fldChar w:fldCharType="end"/>
    </w:r>
  </w:p>
  <w:p w14:paraId="3B91EB0D" w14:textId="77777777" w:rsidR="0005278B" w:rsidRDefault="00564887" w:rsidP="00B150A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0508" w14:textId="77777777" w:rsidR="008540EC" w:rsidRDefault="008540EC" w:rsidP="002E0020">
      <w:r>
        <w:separator/>
      </w:r>
    </w:p>
  </w:footnote>
  <w:footnote w:type="continuationSeparator" w:id="0">
    <w:p w14:paraId="1F0200A4" w14:textId="77777777" w:rsidR="008540EC" w:rsidRDefault="008540EC" w:rsidP="002E0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EB08" w14:textId="77777777" w:rsidR="0005278B" w:rsidRDefault="00413289" w:rsidP="005023CD">
    <w:pPr>
      <w:pStyle w:val="Hlavika"/>
      <w:framePr w:wrap="around" w:vAnchor="text" w:hAnchor="margin" w:xAlign="center" w:y="1"/>
      <w:rPr>
        <w:rStyle w:val="slostrany"/>
      </w:rPr>
    </w:pPr>
    <w:r>
      <w:rPr>
        <w:rStyle w:val="slostrany"/>
      </w:rPr>
      <w:fldChar w:fldCharType="begin"/>
    </w:r>
    <w:r w:rsidR="00170F56">
      <w:rPr>
        <w:rStyle w:val="slostrany"/>
      </w:rPr>
      <w:instrText xml:space="preserve">PAGE  </w:instrText>
    </w:r>
    <w:r>
      <w:rPr>
        <w:rStyle w:val="slostrany"/>
      </w:rPr>
      <w:fldChar w:fldCharType="end"/>
    </w:r>
  </w:p>
  <w:p w14:paraId="3B91EB09" w14:textId="77777777" w:rsidR="0005278B" w:rsidRDefault="0056488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632A0"/>
    <w:multiLevelType w:val="hybridMultilevel"/>
    <w:tmpl w:val="8F80B0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37A869F0"/>
    <w:multiLevelType w:val="hybridMultilevel"/>
    <w:tmpl w:val="CC124A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39FC2E80"/>
    <w:multiLevelType w:val="singleLevel"/>
    <w:tmpl w:val="0DA6FF02"/>
    <w:lvl w:ilvl="0">
      <w:start w:val="1"/>
      <w:numFmt w:val="decimal"/>
      <w:lvlText w:val="4.%1."/>
      <w:lvlJc w:val="left"/>
      <w:pPr>
        <w:tabs>
          <w:tab w:val="num" w:pos="624"/>
        </w:tabs>
        <w:ind w:left="624" w:hanging="624"/>
      </w:pPr>
      <w:rPr>
        <w:rFonts w:hint="default"/>
      </w:rPr>
    </w:lvl>
  </w:abstractNum>
  <w:abstractNum w:abstractNumId="4" w15:restartNumberingAfterBreak="0">
    <w:nsid w:val="5BF62AED"/>
    <w:multiLevelType w:val="hybridMultilevel"/>
    <w:tmpl w:val="28303E0A"/>
    <w:lvl w:ilvl="0" w:tplc="CD90C034">
      <w:start w:val="1"/>
      <w:numFmt w:val="decimal"/>
      <w:lvlText w:val="8.%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6FAF5307"/>
    <w:multiLevelType w:val="hybridMultilevel"/>
    <w:tmpl w:val="04161D8E"/>
    <w:lvl w:ilvl="0" w:tplc="7886213C">
      <w:start w:val="1"/>
      <w:numFmt w:val="decimal"/>
      <w:lvlText w:val="9.%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730C71D7"/>
    <w:multiLevelType w:val="hybridMultilevel"/>
    <w:tmpl w:val="0C7EA53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0F56"/>
    <w:rsid w:val="00003737"/>
    <w:rsid w:val="00004C6C"/>
    <w:rsid w:val="00007A6D"/>
    <w:rsid w:val="000113AA"/>
    <w:rsid w:val="000230FE"/>
    <w:rsid w:val="000443AF"/>
    <w:rsid w:val="00061673"/>
    <w:rsid w:val="000818A2"/>
    <w:rsid w:val="000830C6"/>
    <w:rsid w:val="00090C37"/>
    <w:rsid w:val="00093ABB"/>
    <w:rsid w:val="000A3973"/>
    <w:rsid w:val="000B1F79"/>
    <w:rsid w:val="000D07FD"/>
    <w:rsid w:val="000E4994"/>
    <w:rsid w:val="000F52B3"/>
    <w:rsid w:val="0012036E"/>
    <w:rsid w:val="0012266B"/>
    <w:rsid w:val="001242D2"/>
    <w:rsid w:val="00132C9B"/>
    <w:rsid w:val="001444BF"/>
    <w:rsid w:val="001620B4"/>
    <w:rsid w:val="00170F56"/>
    <w:rsid w:val="002468BF"/>
    <w:rsid w:val="00254053"/>
    <w:rsid w:val="002647C9"/>
    <w:rsid w:val="002832BE"/>
    <w:rsid w:val="002B4302"/>
    <w:rsid w:val="002D1040"/>
    <w:rsid w:val="002E0020"/>
    <w:rsid w:val="002F0F52"/>
    <w:rsid w:val="00322104"/>
    <w:rsid w:val="00325F60"/>
    <w:rsid w:val="003375E3"/>
    <w:rsid w:val="003412ED"/>
    <w:rsid w:val="00357384"/>
    <w:rsid w:val="003635CE"/>
    <w:rsid w:val="003A1A67"/>
    <w:rsid w:val="003B633A"/>
    <w:rsid w:val="003E5D30"/>
    <w:rsid w:val="003F3FBB"/>
    <w:rsid w:val="003F7E32"/>
    <w:rsid w:val="00413289"/>
    <w:rsid w:val="004137ED"/>
    <w:rsid w:val="00415E3F"/>
    <w:rsid w:val="00461FE0"/>
    <w:rsid w:val="00483D44"/>
    <w:rsid w:val="00484E5F"/>
    <w:rsid w:val="00493EC0"/>
    <w:rsid w:val="004A05A8"/>
    <w:rsid w:val="004C2A02"/>
    <w:rsid w:val="004D43FC"/>
    <w:rsid w:val="004D5625"/>
    <w:rsid w:val="00506F5F"/>
    <w:rsid w:val="005140C3"/>
    <w:rsid w:val="00564887"/>
    <w:rsid w:val="00570999"/>
    <w:rsid w:val="00594987"/>
    <w:rsid w:val="005A107B"/>
    <w:rsid w:val="005A155D"/>
    <w:rsid w:val="005B3D6D"/>
    <w:rsid w:val="005C0276"/>
    <w:rsid w:val="005C53F2"/>
    <w:rsid w:val="005F364C"/>
    <w:rsid w:val="00617508"/>
    <w:rsid w:val="00622029"/>
    <w:rsid w:val="0063069A"/>
    <w:rsid w:val="00662394"/>
    <w:rsid w:val="00670F76"/>
    <w:rsid w:val="006C63F0"/>
    <w:rsid w:val="006F5FEE"/>
    <w:rsid w:val="00711C53"/>
    <w:rsid w:val="00715ACB"/>
    <w:rsid w:val="00715ED1"/>
    <w:rsid w:val="00742A8C"/>
    <w:rsid w:val="00764208"/>
    <w:rsid w:val="00776491"/>
    <w:rsid w:val="00781C1B"/>
    <w:rsid w:val="0078289B"/>
    <w:rsid w:val="00785BB5"/>
    <w:rsid w:val="007920E3"/>
    <w:rsid w:val="00793949"/>
    <w:rsid w:val="007A157D"/>
    <w:rsid w:val="007A52A0"/>
    <w:rsid w:val="007B3A3B"/>
    <w:rsid w:val="007B7552"/>
    <w:rsid w:val="007C686C"/>
    <w:rsid w:val="007D1AF5"/>
    <w:rsid w:val="007D6166"/>
    <w:rsid w:val="007E04F6"/>
    <w:rsid w:val="0081766C"/>
    <w:rsid w:val="00836622"/>
    <w:rsid w:val="00843B89"/>
    <w:rsid w:val="00845B9B"/>
    <w:rsid w:val="008540EC"/>
    <w:rsid w:val="00890C83"/>
    <w:rsid w:val="008B24E2"/>
    <w:rsid w:val="008E7CC3"/>
    <w:rsid w:val="008F6B2C"/>
    <w:rsid w:val="00903DBA"/>
    <w:rsid w:val="0090652E"/>
    <w:rsid w:val="00910C58"/>
    <w:rsid w:val="00931229"/>
    <w:rsid w:val="009374C6"/>
    <w:rsid w:val="009443A6"/>
    <w:rsid w:val="00947F46"/>
    <w:rsid w:val="009516AF"/>
    <w:rsid w:val="009552BF"/>
    <w:rsid w:val="00955913"/>
    <w:rsid w:val="00955F42"/>
    <w:rsid w:val="009857E0"/>
    <w:rsid w:val="009944CB"/>
    <w:rsid w:val="009952E6"/>
    <w:rsid w:val="009A60E8"/>
    <w:rsid w:val="009A7B89"/>
    <w:rsid w:val="009C50CA"/>
    <w:rsid w:val="009C6AF9"/>
    <w:rsid w:val="00A32201"/>
    <w:rsid w:val="00A35968"/>
    <w:rsid w:val="00A3744D"/>
    <w:rsid w:val="00A65550"/>
    <w:rsid w:val="00A80D36"/>
    <w:rsid w:val="00A856AC"/>
    <w:rsid w:val="00A85BD0"/>
    <w:rsid w:val="00A85E7E"/>
    <w:rsid w:val="00A87114"/>
    <w:rsid w:val="00AA52FA"/>
    <w:rsid w:val="00AB2EBB"/>
    <w:rsid w:val="00AB6466"/>
    <w:rsid w:val="00AB69F2"/>
    <w:rsid w:val="00AC0743"/>
    <w:rsid w:val="00AD52D6"/>
    <w:rsid w:val="00AE207F"/>
    <w:rsid w:val="00B27AFB"/>
    <w:rsid w:val="00B61E62"/>
    <w:rsid w:val="00B677FD"/>
    <w:rsid w:val="00B7075D"/>
    <w:rsid w:val="00B72B4C"/>
    <w:rsid w:val="00BC5146"/>
    <w:rsid w:val="00BD02F2"/>
    <w:rsid w:val="00BD2201"/>
    <w:rsid w:val="00BD601A"/>
    <w:rsid w:val="00BE391D"/>
    <w:rsid w:val="00BE3B45"/>
    <w:rsid w:val="00C0651F"/>
    <w:rsid w:val="00C156E7"/>
    <w:rsid w:val="00C335B6"/>
    <w:rsid w:val="00C5596F"/>
    <w:rsid w:val="00C6066F"/>
    <w:rsid w:val="00CA080C"/>
    <w:rsid w:val="00CA7080"/>
    <w:rsid w:val="00CC7575"/>
    <w:rsid w:val="00CD43C1"/>
    <w:rsid w:val="00CE1040"/>
    <w:rsid w:val="00CE5468"/>
    <w:rsid w:val="00CF2095"/>
    <w:rsid w:val="00D009F5"/>
    <w:rsid w:val="00D02044"/>
    <w:rsid w:val="00D050B5"/>
    <w:rsid w:val="00D05480"/>
    <w:rsid w:val="00D20F02"/>
    <w:rsid w:val="00D227D7"/>
    <w:rsid w:val="00D81940"/>
    <w:rsid w:val="00D84C72"/>
    <w:rsid w:val="00DA0105"/>
    <w:rsid w:val="00DC5292"/>
    <w:rsid w:val="00DE3E07"/>
    <w:rsid w:val="00DE7ED2"/>
    <w:rsid w:val="00E034BF"/>
    <w:rsid w:val="00E12DCD"/>
    <w:rsid w:val="00E17844"/>
    <w:rsid w:val="00E30494"/>
    <w:rsid w:val="00E74496"/>
    <w:rsid w:val="00E76252"/>
    <w:rsid w:val="00EA5338"/>
    <w:rsid w:val="00EA554C"/>
    <w:rsid w:val="00EB1AC2"/>
    <w:rsid w:val="00EB76A0"/>
    <w:rsid w:val="00ED6CDC"/>
    <w:rsid w:val="00EE1902"/>
    <w:rsid w:val="00F27219"/>
    <w:rsid w:val="00F3613F"/>
    <w:rsid w:val="00F37E53"/>
    <w:rsid w:val="00F40E26"/>
    <w:rsid w:val="00F45FA0"/>
    <w:rsid w:val="00F5313F"/>
    <w:rsid w:val="00F56FF1"/>
    <w:rsid w:val="00F62598"/>
    <w:rsid w:val="00F637F2"/>
    <w:rsid w:val="00F678D8"/>
    <w:rsid w:val="00F91A73"/>
    <w:rsid w:val="00FA3771"/>
    <w:rsid w:val="00FC76F8"/>
    <w:rsid w:val="00FF2250"/>
    <w:rsid w:val="736AA8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EA5B"/>
  <w15:docId w15:val="{3DFA5E0E-038D-4AAB-BCC5-784764B3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0F56"/>
    <w:rPr>
      <w:rFonts w:ascii="Times New Roman" w:eastAsia="Times New Roman" w:hAnsi="Times New Roman" w:cs="Times New Roman"/>
      <w:lang w:eastAsia="sk-SK"/>
    </w:rPr>
  </w:style>
  <w:style w:type="paragraph" w:styleId="Nadpis2">
    <w:name w:val="heading 2"/>
    <w:basedOn w:val="Normlny"/>
    <w:next w:val="Normlny"/>
    <w:link w:val="Nadpis2Char"/>
    <w:qFormat/>
    <w:rsid w:val="00170F56"/>
    <w:pPr>
      <w:keepNext/>
      <w:jc w:val="center"/>
      <w:outlineLvl w:val="1"/>
    </w:pPr>
    <w:rPr>
      <w:b/>
      <w:szCs w:val="20"/>
    </w:rPr>
  </w:style>
  <w:style w:type="paragraph" w:styleId="Nadpis4">
    <w:name w:val="heading 4"/>
    <w:basedOn w:val="Normlny"/>
    <w:next w:val="Normlny"/>
    <w:link w:val="Nadpis4Char"/>
    <w:qFormat/>
    <w:rsid w:val="00170F56"/>
    <w:pPr>
      <w:keepNext/>
      <w:ind w:firstLine="705"/>
      <w:outlineLvl w:val="3"/>
    </w:pPr>
    <w:rPr>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170F56"/>
    <w:rPr>
      <w:rFonts w:ascii="Times New Roman" w:eastAsia="Times New Roman" w:hAnsi="Times New Roman" w:cs="Times New Roman"/>
      <w:b/>
      <w:szCs w:val="20"/>
      <w:lang w:eastAsia="sk-SK"/>
    </w:rPr>
  </w:style>
  <w:style w:type="character" w:customStyle="1" w:styleId="Nadpis4Char">
    <w:name w:val="Nadpis 4 Char"/>
    <w:basedOn w:val="Predvolenpsmoodseku"/>
    <w:link w:val="Nadpis4"/>
    <w:rsid w:val="00170F56"/>
    <w:rPr>
      <w:rFonts w:ascii="Times New Roman" w:eastAsia="Times New Roman" w:hAnsi="Times New Roman" w:cs="Times New Roman"/>
      <w:szCs w:val="20"/>
      <w:lang w:eastAsia="sk-SK"/>
    </w:rPr>
  </w:style>
  <w:style w:type="paragraph" w:styleId="Zkladntext">
    <w:name w:val="Body Text"/>
    <w:basedOn w:val="Normlny"/>
    <w:link w:val="ZkladntextChar"/>
    <w:rsid w:val="00170F56"/>
    <w:pPr>
      <w:jc w:val="center"/>
    </w:pPr>
    <w:rPr>
      <w:szCs w:val="20"/>
    </w:rPr>
  </w:style>
  <w:style w:type="character" w:customStyle="1" w:styleId="ZkladntextChar">
    <w:name w:val="Základný text Char"/>
    <w:basedOn w:val="Predvolenpsmoodseku"/>
    <w:link w:val="Zkladntext"/>
    <w:rsid w:val="00170F56"/>
    <w:rPr>
      <w:rFonts w:ascii="Times New Roman" w:eastAsia="Times New Roman" w:hAnsi="Times New Roman" w:cs="Times New Roman"/>
      <w:szCs w:val="20"/>
      <w:lang w:eastAsia="sk-SK"/>
    </w:rPr>
  </w:style>
  <w:style w:type="paragraph" w:styleId="Nzov">
    <w:name w:val="Title"/>
    <w:basedOn w:val="Normlny"/>
    <w:link w:val="NzovChar"/>
    <w:qFormat/>
    <w:rsid w:val="00170F56"/>
    <w:pPr>
      <w:jc w:val="center"/>
    </w:pPr>
    <w:rPr>
      <w:sz w:val="36"/>
      <w:szCs w:val="20"/>
    </w:rPr>
  </w:style>
  <w:style w:type="character" w:customStyle="1" w:styleId="NzovChar">
    <w:name w:val="Názov Char"/>
    <w:basedOn w:val="Predvolenpsmoodseku"/>
    <w:link w:val="Nzov"/>
    <w:rsid w:val="00170F56"/>
    <w:rPr>
      <w:rFonts w:ascii="Times New Roman" w:eastAsia="Times New Roman" w:hAnsi="Times New Roman" w:cs="Times New Roman"/>
      <w:sz w:val="36"/>
      <w:szCs w:val="20"/>
      <w:lang w:eastAsia="sk-SK"/>
    </w:rPr>
  </w:style>
  <w:style w:type="paragraph" w:styleId="Hlavika">
    <w:name w:val="header"/>
    <w:basedOn w:val="Normlny"/>
    <w:link w:val="HlavikaChar"/>
    <w:rsid w:val="00170F56"/>
    <w:pPr>
      <w:tabs>
        <w:tab w:val="center" w:pos="4536"/>
        <w:tab w:val="right" w:pos="9072"/>
      </w:tabs>
    </w:pPr>
    <w:rPr>
      <w:sz w:val="20"/>
      <w:szCs w:val="20"/>
    </w:rPr>
  </w:style>
  <w:style w:type="character" w:customStyle="1" w:styleId="HlavikaChar">
    <w:name w:val="Hlavička Char"/>
    <w:basedOn w:val="Predvolenpsmoodseku"/>
    <w:link w:val="Hlavika"/>
    <w:rsid w:val="00170F56"/>
    <w:rPr>
      <w:rFonts w:ascii="Times New Roman" w:eastAsia="Times New Roman" w:hAnsi="Times New Roman" w:cs="Times New Roman"/>
      <w:sz w:val="20"/>
      <w:szCs w:val="20"/>
      <w:lang w:eastAsia="sk-SK"/>
    </w:rPr>
  </w:style>
  <w:style w:type="character" w:styleId="slostrany">
    <w:name w:val="page number"/>
    <w:basedOn w:val="Predvolenpsmoodseku"/>
    <w:rsid w:val="00170F56"/>
  </w:style>
  <w:style w:type="paragraph" w:styleId="Pta">
    <w:name w:val="footer"/>
    <w:basedOn w:val="Normlny"/>
    <w:link w:val="PtaChar"/>
    <w:uiPriority w:val="99"/>
    <w:rsid w:val="00170F56"/>
    <w:pPr>
      <w:tabs>
        <w:tab w:val="center" w:pos="4536"/>
        <w:tab w:val="right" w:pos="9072"/>
      </w:tabs>
    </w:pPr>
    <w:rPr>
      <w:sz w:val="20"/>
      <w:szCs w:val="20"/>
    </w:rPr>
  </w:style>
  <w:style w:type="character" w:customStyle="1" w:styleId="PtaChar">
    <w:name w:val="Päta Char"/>
    <w:basedOn w:val="Predvolenpsmoodseku"/>
    <w:link w:val="Pta"/>
    <w:uiPriority w:val="99"/>
    <w:rsid w:val="00170F56"/>
    <w:rPr>
      <w:rFonts w:ascii="Times New Roman" w:eastAsia="Times New Roman" w:hAnsi="Times New Roman" w:cs="Times New Roman"/>
      <w:sz w:val="20"/>
      <w:szCs w:val="20"/>
      <w:lang w:eastAsia="sk-SK"/>
    </w:rPr>
  </w:style>
  <w:style w:type="paragraph" w:customStyle="1" w:styleId="Odsek">
    <w:name w:val="Odsek"/>
    <w:basedOn w:val="Normlny"/>
    <w:rsid w:val="00170F56"/>
    <w:pPr>
      <w:spacing w:before="120"/>
      <w:ind w:left="510" w:hanging="510"/>
      <w:jc w:val="both"/>
    </w:pPr>
  </w:style>
  <w:style w:type="paragraph" w:styleId="Odsekzoznamu">
    <w:name w:val="List Paragraph"/>
    <w:basedOn w:val="Normlny"/>
    <w:uiPriority w:val="34"/>
    <w:qFormat/>
    <w:rsid w:val="00170F56"/>
    <w:pPr>
      <w:ind w:left="708"/>
    </w:pPr>
    <w:rPr>
      <w:sz w:val="20"/>
      <w:szCs w:val="20"/>
    </w:rPr>
  </w:style>
  <w:style w:type="paragraph" w:customStyle="1" w:styleId="tl">
    <w:name w:val="Štýl"/>
    <w:rsid w:val="00170F56"/>
    <w:pPr>
      <w:widowControl w:val="0"/>
      <w:autoSpaceDE w:val="0"/>
      <w:autoSpaceDN w:val="0"/>
      <w:adjustRightInd w:val="0"/>
    </w:pPr>
    <w:rPr>
      <w:rFonts w:ascii="Times New Roman" w:eastAsia="Times New Roman" w:hAnsi="Times New Roman" w:cs="Times New Roman"/>
      <w:lang w:eastAsia="sk-SK"/>
    </w:rPr>
  </w:style>
  <w:style w:type="character" w:styleId="Vrazn">
    <w:name w:val="Strong"/>
    <w:uiPriority w:val="22"/>
    <w:qFormat/>
    <w:rsid w:val="00170F56"/>
    <w:rPr>
      <w:b/>
      <w:bCs/>
    </w:rPr>
  </w:style>
  <w:style w:type="paragraph" w:customStyle="1" w:styleId="Default">
    <w:name w:val="Default"/>
    <w:rsid w:val="00170F56"/>
    <w:pPr>
      <w:autoSpaceDE w:val="0"/>
      <w:autoSpaceDN w:val="0"/>
      <w:adjustRightInd w:val="0"/>
    </w:pPr>
    <w:rPr>
      <w:rFonts w:ascii="Times New Roman" w:eastAsia="Times New Roman" w:hAnsi="Times New Roman" w:cs="Times New Roman"/>
      <w:color w:val="000000"/>
      <w:lang w:eastAsia="sk-SK"/>
    </w:rPr>
  </w:style>
  <w:style w:type="paragraph" w:styleId="Normlnywebov">
    <w:name w:val="Normal (Web)"/>
    <w:basedOn w:val="Normlny"/>
    <w:uiPriority w:val="99"/>
    <w:semiHidden/>
    <w:unhideWhenUsed/>
    <w:rsid w:val="00170F56"/>
    <w:pPr>
      <w:spacing w:before="100" w:beforeAutospacing="1" w:after="100" w:afterAutospacing="1"/>
    </w:pPr>
  </w:style>
  <w:style w:type="character" w:styleId="Hypertextovprepojenie">
    <w:name w:val="Hyperlink"/>
    <w:basedOn w:val="Predvolenpsmoodseku"/>
    <w:uiPriority w:val="99"/>
    <w:unhideWhenUsed/>
    <w:rsid w:val="007A52A0"/>
    <w:rPr>
      <w:color w:val="0563C1" w:themeColor="hyperlink"/>
      <w:u w:val="single"/>
    </w:rPr>
  </w:style>
  <w:style w:type="character" w:styleId="Odkaznakomentr">
    <w:name w:val="annotation reference"/>
    <w:basedOn w:val="Predvolenpsmoodseku"/>
    <w:uiPriority w:val="99"/>
    <w:semiHidden/>
    <w:unhideWhenUsed/>
    <w:rsid w:val="00955F42"/>
    <w:rPr>
      <w:sz w:val="16"/>
      <w:szCs w:val="16"/>
    </w:rPr>
  </w:style>
  <w:style w:type="paragraph" w:styleId="Textkomentra">
    <w:name w:val="annotation text"/>
    <w:basedOn w:val="Normlny"/>
    <w:link w:val="TextkomentraChar"/>
    <w:uiPriority w:val="99"/>
    <w:semiHidden/>
    <w:unhideWhenUsed/>
    <w:rsid w:val="00955F42"/>
    <w:rPr>
      <w:sz w:val="20"/>
      <w:szCs w:val="20"/>
    </w:rPr>
  </w:style>
  <w:style w:type="character" w:customStyle="1" w:styleId="TextkomentraChar">
    <w:name w:val="Text komentára Char"/>
    <w:basedOn w:val="Predvolenpsmoodseku"/>
    <w:link w:val="Textkomentra"/>
    <w:uiPriority w:val="99"/>
    <w:semiHidden/>
    <w:rsid w:val="00955F4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55F42"/>
    <w:rPr>
      <w:b/>
      <w:bCs/>
    </w:rPr>
  </w:style>
  <w:style w:type="character" w:customStyle="1" w:styleId="PredmetkomentraChar">
    <w:name w:val="Predmet komentára Char"/>
    <w:basedOn w:val="TextkomentraChar"/>
    <w:link w:val="Predmetkomentra"/>
    <w:uiPriority w:val="99"/>
    <w:semiHidden/>
    <w:rsid w:val="00955F4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955F42"/>
    <w:rPr>
      <w:rFonts w:ascii="Tahoma" w:hAnsi="Tahoma" w:cs="Tahoma"/>
      <w:sz w:val="16"/>
      <w:szCs w:val="16"/>
    </w:rPr>
  </w:style>
  <w:style w:type="character" w:customStyle="1" w:styleId="TextbublinyChar">
    <w:name w:val="Text bubliny Char"/>
    <w:basedOn w:val="Predvolenpsmoodseku"/>
    <w:link w:val="Textbubliny"/>
    <w:uiPriority w:val="99"/>
    <w:semiHidden/>
    <w:rsid w:val="00955F42"/>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AA26A-9854-4DFD-9D71-58DD4D216A0A}">
  <ds:schemaRefs>
    <ds:schemaRef ds:uri="http://schemas.microsoft.com/sharepoint/v3/contenttype/forms"/>
  </ds:schemaRefs>
</ds:datastoreItem>
</file>

<file path=customXml/itemProps2.xml><?xml version="1.0" encoding="utf-8"?>
<ds:datastoreItem xmlns:ds="http://schemas.openxmlformats.org/officeDocument/2006/customXml" ds:itemID="{22FDBC52-5C2E-4A88-ACEE-E0112A67BBA1}">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32A44E1E-22F4-4492-B48C-BF964164E5CB}">
  <ds:schemaRefs>
    <ds:schemaRef ds:uri="http://schemas.openxmlformats.org/officeDocument/2006/bibliography"/>
  </ds:schemaRefs>
</ds:datastoreItem>
</file>

<file path=customXml/itemProps4.xml><?xml version="1.0" encoding="utf-8"?>
<ds:datastoreItem xmlns:ds="http://schemas.openxmlformats.org/officeDocument/2006/customXml" ds:itemID="{1E0FC6D5-E65C-48C3-8498-D18EE4421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8</Pages>
  <Words>2755</Words>
  <Characters>15709</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Vráblik</dc:creator>
  <cp:lastModifiedBy>Sabová Eva, Mgr.</cp:lastModifiedBy>
  <cp:revision>41</cp:revision>
  <cp:lastPrinted>2020-04-14T12:28:00Z</cp:lastPrinted>
  <dcterms:created xsi:type="dcterms:W3CDTF">2020-09-07T19:07:00Z</dcterms:created>
  <dcterms:modified xsi:type="dcterms:W3CDTF">2022-06-01T09:36:00Z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ies>
</file>