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5BB2C8C2"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proofErr w:type="spellStart"/>
      <w:r w:rsidR="008020B0" w:rsidRPr="008020B0">
        <w:rPr>
          <w:rFonts w:ascii="Arial" w:eastAsia="Arial" w:hAnsi="Arial" w:cs="Arial"/>
          <w:b/>
          <w:sz w:val="18"/>
          <w:szCs w:val="18"/>
        </w:rPr>
        <w:t>Autokláv</w:t>
      </w:r>
      <w:r w:rsidR="00D32DE7">
        <w:rPr>
          <w:rFonts w:ascii="Arial" w:eastAsia="Arial" w:hAnsi="Arial" w:cs="Arial"/>
          <w:b/>
          <w:sz w:val="18"/>
          <w:szCs w:val="18"/>
        </w:rPr>
        <w:t>u</w:t>
      </w:r>
      <w:proofErr w:type="spellEnd"/>
      <w:r w:rsidR="008020B0" w:rsidRPr="008020B0">
        <w:rPr>
          <w:rFonts w:ascii="Arial" w:eastAsia="Arial" w:hAnsi="Arial" w:cs="Arial"/>
          <w:b/>
          <w:sz w:val="18"/>
          <w:szCs w:val="18"/>
        </w:rPr>
        <w:t xml:space="preserve"> pre rýchlu sterilizáciu</w:t>
      </w:r>
      <w:r>
        <w:rPr>
          <w:rFonts w:ascii="Arial" w:eastAsia="Arial" w:hAnsi="Arial" w:cs="Arial"/>
          <w:b/>
          <w:sz w:val="18"/>
          <w:szCs w:val="18"/>
        </w:rPr>
        <w:t>“</w:t>
      </w:r>
      <w:r>
        <w:rPr>
          <w:rFonts w:ascii="Arial" w:eastAsia="Arial" w:hAnsi="Arial" w:cs="Arial"/>
          <w:b/>
          <w:sz w:val="18"/>
          <w:szCs w:val="18"/>
          <w:vertAlign w:val="superscript"/>
        </w:rPr>
        <w:t xml:space="preserve"> </w:t>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0569218C" w14:textId="0371F4C3" w:rsidR="00947AC7" w:rsidRPr="003D4D7B" w:rsidRDefault="00947AC7" w:rsidP="00947AC7">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2B38E2" w:rsidRPr="00925AB5">
        <w:rPr>
          <w:rFonts w:ascii="Arial" w:hAnsi="Arial" w:cs="Arial"/>
          <w:b/>
          <w:sz w:val="18"/>
          <w:szCs w:val="18"/>
        </w:rPr>
        <w:t xml:space="preserve">Svet zdravia Nemocnica Topoľčany, </w:t>
      </w:r>
      <w:proofErr w:type="spellStart"/>
      <w:r w:rsidR="002B38E2" w:rsidRPr="00925AB5">
        <w:rPr>
          <w:rFonts w:ascii="Arial" w:hAnsi="Arial" w:cs="Arial"/>
          <w:b/>
          <w:sz w:val="18"/>
          <w:szCs w:val="18"/>
        </w:rPr>
        <w:t>a.s</w:t>
      </w:r>
      <w:proofErr w:type="spellEnd"/>
      <w:r w:rsidR="002B38E2" w:rsidRPr="00925AB5">
        <w:rPr>
          <w:rFonts w:ascii="Arial" w:hAnsi="Arial" w:cs="Arial"/>
          <w:b/>
          <w:sz w:val="18"/>
          <w:szCs w:val="18"/>
        </w:rPr>
        <w:t>.</w:t>
      </w:r>
    </w:p>
    <w:p w14:paraId="2D389D06" w14:textId="1A4142CF"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Pavlovova 17</w:t>
      </w:r>
      <w:r w:rsidR="002B38E2">
        <w:rPr>
          <w:rFonts w:ascii="Arial" w:hAnsi="Arial" w:cs="Arial"/>
          <w:sz w:val="18"/>
          <w:szCs w:val="18"/>
        </w:rPr>
        <w:t xml:space="preserve">, </w:t>
      </w:r>
      <w:r w:rsidR="002B38E2" w:rsidRPr="00925AB5">
        <w:rPr>
          <w:rFonts w:ascii="Arial" w:hAnsi="Arial" w:cs="Arial"/>
          <w:sz w:val="18"/>
          <w:szCs w:val="18"/>
        </w:rPr>
        <w:t>955 20  Topoľčany</w:t>
      </w:r>
      <w:r w:rsidR="002A1283">
        <w:rPr>
          <w:rFonts w:ascii="Arial" w:eastAsia="Arial" w:hAnsi="Arial" w:cs="Arial"/>
          <w:color w:val="000000"/>
          <w:sz w:val="18"/>
        </w:rPr>
        <w:tab/>
      </w:r>
    </w:p>
    <w:p w14:paraId="6FECCC9D" w14:textId="326E145E"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sidR="0085403E" w:rsidRPr="007F1A44">
        <w:rPr>
          <w:rFonts w:ascii="Arial" w:hAnsi="Arial" w:cs="Arial"/>
          <w:b/>
          <w:bCs/>
          <w:sz w:val="18"/>
          <w:szCs w:val="18"/>
        </w:rPr>
        <w:t xml:space="preserve">MUDr. Radoslav Čuha, MBA,  MPH, </w:t>
      </w:r>
      <w:r w:rsidR="0085403E" w:rsidRPr="0085403E">
        <w:rPr>
          <w:rFonts w:ascii="Arial" w:hAnsi="Arial" w:cs="Arial"/>
          <w:sz w:val="18"/>
          <w:szCs w:val="18"/>
        </w:rPr>
        <w:t>predseda predstavenstva</w:t>
      </w:r>
    </w:p>
    <w:p w14:paraId="6A729047" w14:textId="0EE8D863" w:rsidR="00947AC7" w:rsidRPr="003D4D7B" w:rsidRDefault="00947AC7" w:rsidP="00947AC7">
      <w:pPr>
        <w:spacing w:after="0" w:line="240" w:lineRule="auto"/>
        <w:ind w:left="1440" w:firstLine="720"/>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4815EDB3" w14:textId="34151A6A"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46 458 581</w:t>
      </w:r>
      <w:r w:rsidRPr="003D4D7B">
        <w:rPr>
          <w:rFonts w:ascii="Arial" w:hAnsi="Arial" w:cs="Arial"/>
          <w:sz w:val="18"/>
          <w:szCs w:val="18"/>
        </w:rPr>
        <w:tab/>
        <w:t xml:space="preserve">           </w:t>
      </w:r>
    </w:p>
    <w:p w14:paraId="0C4CDA2D" w14:textId="606C9D0D"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2820020709</w:t>
      </w:r>
      <w:r w:rsidRPr="003D4D7B">
        <w:rPr>
          <w:rFonts w:ascii="Arial" w:hAnsi="Arial" w:cs="Arial"/>
          <w:sz w:val="18"/>
          <w:szCs w:val="18"/>
        </w:rPr>
        <w:tab/>
      </w:r>
    </w:p>
    <w:p w14:paraId="7B5AA445" w14:textId="16F03CD1"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002B38E2" w:rsidRPr="00925AB5">
        <w:rPr>
          <w:rFonts w:ascii="Arial" w:hAnsi="Arial" w:cs="Arial"/>
          <w:sz w:val="18"/>
          <w:szCs w:val="18"/>
        </w:rPr>
        <w:t>SK7020000669</w:t>
      </w: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00000022" w14:textId="13584EF7" w:rsidR="00261205" w:rsidRDefault="00947AC7" w:rsidP="00C44994">
      <w:pPr>
        <w:spacing w:after="0" w:line="240" w:lineRule="auto"/>
        <w:jc w:val="both"/>
        <w:rPr>
          <w:rFonts w:ascii="Times New Roman" w:eastAsia="Times New Roman" w:hAnsi="Times New Roman" w:cs="Times New Roman"/>
        </w:rPr>
      </w:pPr>
      <w:r w:rsidRPr="003D4D7B">
        <w:rPr>
          <w:rFonts w:ascii="Arial" w:hAnsi="Arial" w:cs="Arial"/>
          <w:sz w:val="18"/>
          <w:szCs w:val="18"/>
        </w:rPr>
        <w:t>Zapísaný:</w:t>
      </w:r>
      <w:r>
        <w:rPr>
          <w:rFonts w:ascii="Arial" w:hAnsi="Arial" w:cs="Arial"/>
          <w:sz w:val="18"/>
          <w:szCs w:val="18"/>
        </w:rPr>
        <w:tab/>
      </w:r>
      <w:r>
        <w:rPr>
          <w:rFonts w:ascii="Arial" w:hAnsi="Arial" w:cs="Arial"/>
          <w:sz w:val="18"/>
          <w:szCs w:val="18"/>
        </w:rPr>
        <w:tab/>
      </w:r>
      <w:r w:rsidR="002B38E2" w:rsidRPr="00925AB5">
        <w:rPr>
          <w:rFonts w:ascii="Arial" w:hAnsi="Arial" w:cs="Arial"/>
          <w:sz w:val="18"/>
          <w:szCs w:val="18"/>
        </w:rPr>
        <w:t>v Obchodnom registri vedenom Okresným súdom Nitra</w:t>
      </w:r>
      <w:r w:rsidR="002B38E2">
        <w:rPr>
          <w:rFonts w:ascii="Arial" w:hAnsi="Arial" w:cs="Arial"/>
          <w:sz w:val="18"/>
          <w:szCs w:val="18"/>
        </w:rPr>
        <w:t xml:space="preserve">, </w:t>
      </w:r>
      <w:r w:rsidR="002B38E2" w:rsidRPr="002B38E2">
        <w:rPr>
          <w:rFonts w:ascii="Arial" w:hAnsi="Arial" w:cs="Arial"/>
          <w:sz w:val="18"/>
          <w:szCs w:val="18"/>
        </w:rPr>
        <w:t>Odd.: Sa, vložka č. 10511/N</w:t>
      </w:r>
      <w:r w:rsidR="00B566FE">
        <w:rPr>
          <w:rFonts w:ascii="Arial" w:eastAsia="Arial" w:hAnsi="Arial" w:cs="Arial"/>
          <w:sz w:val="18"/>
          <w:szCs w:val="18"/>
        </w:rPr>
        <w:tab/>
      </w:r>
      <w:r w:rsidR="00B566FE">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E5564D3"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w:t>
      </w:r>
      <w:r w:rsidR="008020B0">
        <w:rPr>
          <w:rFonts w:ascii="Arial" w:eastAsia="Arial" w:hAnsi="Arial" w:cs="Arial"/>
          <w:sz w:val="18"/>
          <w:szCs w:val="18"/>
        </w:rPr>
        <w:t>prieskumu trhu</w:t>
      </w:r>
      <w:r w:rsidRPr="00041BE2">
        <w:rPr>
          <w:rFonts w:ascii="Arial" w:eastAsia="Arial" w:hAnsi="Arial" w:cs="Arial"/>
          <w:sz w:val="18"/>
          <w:szCs w:val="18"/>
        </w:rPr>
        <w:t xml:space="preserve">, ktorej predmetom </w:t>
      </w:r>
      <w:r w:rsidR="008020B0">
        <w:rPr>
          <w:rFonts w:ascii="Arial" w:eastAsia="Arial" w:hAnsi="Arial" w:cs="Arial"/>
          <w:sz w:val="18"/>
          <w:szCs w:val="18"/>
        </w:rPr>
        <w:t>je</w:t>
      </w:r>
      <w:r w:rsidRPr="00041BE2">
        <w:rPr>
          <w:rFonts w:ascii="Arial" w:eastAsia="Arial" w:hAnsi="Arial" w:cs="Arial"/>
          <w:sz w:val="18"/>
          <w:szCs w:val="18"/>
        </w:rPr>
        <w:t xml:space="preserve"> „</w:t>
      </w:r>
      <w:proofErr w:type="spellStart"/>
      <w:r w:rsidR="008020B0" w:rsidRPr="008020B0">
        <w:rPr>
          <w:rFonts w:ascii="Arial" w:eastAsia="Arial" w:hAnsi="Arial" w:cs="Arial"/>
          <w:b/>
          <w:sz w:val="18"/>
          <w:szCs w:val="18"/>
        </w:rPr>
        <w:t>Autokláv</w:t>
      </w:r>
      <w:proofErr w:type="spellEnd"/>
      <w:r w:rsidR="008020B0" w:rsidRPr="008020B0">
        <w:rPr>
          <w:rFonts w:ascii="Arial" w:eastAsia="Arial" w:hAnsi="Arial" w:cs="Arial"/>
          <w:b/>
          <w:sz w:val="18"/>
          <w:szCs w:val="18"/>
        </w:rPr>
        <w:t xml:space="preserve"> pre rýchlu sterilizáciu</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5D09D781"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Nevyhnutným predpokladom k čerpaniu /</w:t>
      </w:r>
      <w:r w:rsidR="008020B0">
        <w:rPr>
          <w:rFonts w:ascii="Arial" w:eastAsia="Arial" w:hAnsi="Arial" w:cs="Arial"/>
          <w:sz w:val="18"/>
          <w:szCs w:val="18"/>
        </w:rPr>
        <w:t xml:space="preserve"> </w:t>
      </w:r>
      <w:r w:rsidRPr="00041BE2">
        <w:rPr>
          <w:rFonts w:ascii="Arial" w:eastAsia="Arial" w:hAnsi="Arial" w:cs="Arial"/>
          <w:sz w:val="18"/>
          <w:szCs w:val="18"/>
        </w:rPr>
        <w:t xml:space="preserve">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221A0B3D"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proofErr w:type="spellStart"/>
      <w:r w:rsidR="008020B0" w:rsidRPr="008020B0">
        <w:rPr>
          <w:rFonts w:ascii="Arial" w:eastAsia="Arial" w:hAnsi="Arial" w:cs="Arial"/>
          <w:b/>
          <w:sz w:val="18"/>
          <w:szCs w:val="18"/>
        </w:rPr>
        <w:t>Autokláv</w:t>
      </w:r>
      <w:proofErr w:type="spellEnd"/>
      <w:r w:rsidR="008020B0" w:rsidRPr="008020B0">
        <w:rPr>
          <w:rFonts w:ascii="Arial" w:eastAsia="Arial" w:hAnsi="Arial" w:cs="Arial"/>
          <w:b/>
          <w:sz w:val="18"/>
          <w:szCs w:val="18"/>
        </w:rPr>
        <w:t xml:space="preserve"> pre rýchlu sterilizáciu</w:t>
      </w:r>
      <w:r>
        <w:rPr>
          <w:rFonts w:ascii="Arial" w:eastAsia="Arial" w:hAnsi="Arial" w:cs="Arial"/>
          <w:b/>
          <w:sz w:val="18"/>
          <w:szCs w:val="18"/>
        </w:rPr>
        <w:t xml:space="preserve"> </w:t>
      </w:r>
      <w:r>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1B5B5349" w:rsidR="00261205" w:rsidRDefault="004C05AD">
      <w:pPr>
        <w:numPr>
          <w:ilvl w:val="2"/>
          <w:numId w:val="15"/>
        </w:numPr>
        <w:spacing w:after="0" w:line="240" w:lineRule="auto"/>
        <w:ind w:left="1418" w:hanging="851"/>
        <w:jc w:val="both"/>
        <w:rPr>
          <w:rFonts w:ascii="Arial" w:eastAsia="Arial" w:hAnsi="Arial" w:cs="Arial"/>
          <w:sz w:val="18"/>
          <w:szCs w:val="18"/>
        </w:rPr>
      </w:pPr>
      <w:r w:rsidRPr="004C05AD">
        <w:rPr>
          <w:rFonts w:ascii="Arial" w:eastAsia="Arial" w:hAnsi="Arial" w:cs="Arial"/>
          <w:b/>
          <w:sz w:val="18"/>
          <w:szCs w:val="18"/>
        </w:rPr>
        <w:t>vykonanie skúšok a uvedenie prístroja do prevádzkyschopného stavu</w:t>
      </w:r>
      <w:r w:rsidR="00B566FE">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26CBC24B"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v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a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w:t>
      </w:r>
      <w:r>
        <w:rPr>
          <w:rFonts w:ascii="Arial" w:eastAsia="Arial" w:hAnsi="Arial" w:cs="Arial"/>
          <w:sz w:val="18"/>
          <w:szCs w:val="18"/>
        </w:rPr>
        <w:lastRenderedPageBreak/>
        <w:t>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611547">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15781261"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Miestom dodania tovaru je: </w:t>
      </w:r>
      <w:r w:rsidR="002B38E2" w:rsidRPr="005D66CE">
        <w:rPr>
          <w:rFonts w:ascii="Arial" w:hAnsi="Arial" w:cs="Arial"/>
          <w:b/>
          <w:sz w:val="18"/>
          <w:szCs w:val="18"/>
        </w:rPr>
        <w:t xml:space="preserve">Svet zdravia Nemocnica Topoľčany, </w:t>
      </w:r>
      <w:proofErr w:type="spellStart"/>
      <w:r w:rsidR="002B38E2" w:rsidRPr="005D66CE">
        <w:rPr>
          <w:rFonts w:ascii="Arial" w:hAnsi="Arial" w:cs="Arial"/>
          <w:b/>
          <w:sz w:val="18"/>
          <w:szCs w:val="18"/>
        </w:rPr>
        <w:t>a.s</w:t>
      </w:r>
      <w:proofErr w:type="spellEnd"/>
      <w:r w:rsidR="002B38E2" w:rsidRPr="005D66CE">
        <w:rPr>
          <w:rFonts w:ascii="Arial" w:hAnsi="Arial" w:cs="Arial"/>
          <w:b/>
          <w:sz w:val="18"/>
          <w:szCs w:val="18"/>
        </w:rPr>
        <w:t>., Pavlovova 17, 955 20  Topoľčany</w:t>
      </w:r>
      <w:r w:rsidR="00B1289E" w:rsidRPr="00B1289E">
        <w:rPr>
          <w:rFonts w:ascii="Arial" w:hAnsi="Arial" w:cs="Arial"/>
          <w:b/>
          <w:sz w:val="18"/>
          <w:szCs w:val="18"/>
        </w:rPr>
        <w:t xml:space="preserve"> </w:t>
      </w:r>
      <w:r>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611547">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2678C14C"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1"/>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3C00C4B0"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 bodu 3.</w:t>
      </w:r>
      <w:r w:rsidR="004C05AD">
        <w:rPr>
          <w:rFonts w:ascii="Arial" w:eastAsia="Arial" w:hAnsi="Arial" w:cs="Arial"/>
          <w:sz w:val="18"/>
          <w:szCs w:val="18"/>
        </w:rPr>
        <w:t>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36604D4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756AF2" w:rsidRPr="00AB54C3">
          <w:rPr>
            <w:rStyle w:val="Hypertextovprepojenie"/>
            <w:rFonts w:ascii="Arial" w:hAnsi="Arial" w:cs="Arial"/>
            <w:sz w:val="18"/>
            <w:szCs w:val="18"/>
          </w:rPr>
          <w:t>fakturacia.TO@svetzdravia.com</w:t>
        </w:r>
      </w:hyperlink>
      <w:r w:rsidR="00756AF2">
        <w:rPr>
          <w:rFonts w:ascii="Arial" w:hAnsi="Arial" w:cs="Arial"/>
          <w:sz w:val="18"/>
          <w:szCs w:val="18"/>
        </w:rPr>
        <w:t xml:space="preserve">. </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5104D6A"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lastRenderedPageBreak/>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lastRenderedPageBreak/>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675968F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85403E" w:rsidRPr="00C24C76">
        <w:rPr>
          <w:rFonts w:ascii="Arial" w:eastAsia="Arial" w:hAnsi="Arial" w:cs="Arial"/>
          <w:b/>
          <w:bCs/>
          <w:sz w:val="18"/>
          <w:szCs w:val="18"/>
        </w:rPr>
        <w:t>Ing. Žofia Kočanová,</w:t>
      </w:r>
      <w:r w:rsidR="0085403E" w:rsidRPr="00F844DE">
        <w:rPr>
          <w:rFonts w:ascii="Arial" w:eastAsia="Arial" w:hAnsi="Arial" w:cs="Arial"/>
          <w:b/>
          <w:sz w:val="18"/>
          <w:szCs w:val="18"/>
        </w:rPr>
        <w:t xml:space="preserve"> referent pre VO, </w:t>
      </w:r>
      <w:r w:rsidR="0085403E">
        <w:rPr>
          <w:rFonts w:ascii="Arial" w:eastAsia="Arial" w:hAnsi="Arial" w:cs="Arial"/>
          <w:b/>
          <w:sz w:val="18"/>
          <w:szCs w:val="18"/>
        </w:rPr>
        <w:t>zofia.kocanova</w:t>
      </w:r>
      <w:r w:rsidR="0085403E" w:rsidRPr="00F844DE">
        <w:rPr>
          <w:rFonts w:ascii="Arial" w:eastAsia="Arial" w:hAnsi="Arial" w:cs="Arial"/>
          <w:b/>
          <w:sz w:val="18"/>
          <w:szCs w:val="18"/>
        </w:rPr>
        <w:t>@svetzdravia.com, +421 915</w:t>
      </w:r>
      <w:r w:rsidR="0085403E">
        <w:rPr>
          <w:rFonts w:ascii="Arial" w:eastAsia="Arial" w:hAnsi="Arial" w:cs="Arial"/>
          <w:b/>
          <w:sz w:val="18"/>
          <w:szCs w:val="18"/>
        </w:rPr>
        <w:t> 396</w:t>
      </w:r>
      <w:r w:rsidR="0085403E">
        <w:rPr>
          <w:rFonts w:ascii="Arial" w:eastAsia="Arial" w:hAnsi="Arial" w:cs="Arial"/>
          <w:b/>
          <w:sz w:val="18"/>
          <w:szCs w:val="18"/>
        </w:rPr>
        <w:t> </w:t>
      </w:r>
      <w:r w:rsidR="0085403E">
        <w:rPr>
          <w:rFonts w:ascii="Arial" w:eastAsia="Arial" w:hAnsi="Arial" w:cs="Arial"/>
          <w:b/>
          <w:sz w:val="18"/>
          <w:szCs w:val="18"/>
        </w:rPr>
        <w:t>498</w:t>
      </w:r>
      <w:r w:rsidR="0085403E" w:rsidRPr="00F844DE">
        <w:rPr>
          <w:rFonts w:ascii="Arial" w:eastAsia="Arial" w:hAnsi="Arial" w:cs="Arial"/>
          <w:b/>
          <w:sz w:val="18"/>
          <w:szCs w:val="18"/>
        </w:rPr>
        <w:t>.</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D76CBFA"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611547">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2"/>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3"/>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36D70F38" w:rsidR="00261205" w:rsidRDefault="002B38E2">
      <w:pPr>
        <w:spacing w:after="0" w:line="240" w:lineRule="auto"/>
        <w:rPr>
          <w:rFonts w:ascii="Arial" w:eastAsia="Arial" w:hAnsi="Arial" w:cs="Arial"/>
          <w:b/>
          <w:sz w:val="18"/>
          <w:szCs w:val="18"/>
        </w:rPr>
      </w:pPr>
      <w:r>
        <w:rPr>
          <w:rFonts w:ascii="Arial" w:hAnsi="Arial" w:cs="Arial"/>
          <w:b/>
          <w:sz w:val="18"/>
          <w:szCs w:val="18"/>
        </w:rPr>
        <w:t>Svet zdravia Nemocnica Topoľčany</w:t>
      </w:r>
      <w:r w:rsidRPr="00891C8E">
        <w:rPr>
          <w:rFonts w:ascii="Arial" w:hAnsi="Arial" w:cs="Arial"/>
          <w:b/>
          <w:sz w:val="18"/>
          <w:szCs w:val="18"/>
        </w:rPr>
        <w:t xml:space="preserve">, </w:t>
      </w:r>
      <w:proofErr w:type="spellStart"/>
      <w:r w:rsidRPr="00891C8E">
        <w:rPr>
          <w:rFonts w:ascii="Arial" w:hAnsi="Arial" w:cs="Arial"/>
          <w:b/>
          <w:sz w:val="18"/>
          <w:szCs w:val="18"/>
        </w:rPr>
        <w:t>a.s</w:t>
      </w:r>
      <w:proofErr w:type="spellEnd"/>
      <w:r w:rsidRPr="00891C8E">
        <w:rPr>
          <w:rFonts w:ascii="Arial" w:hAnsi="Arial" w:cs="Arial"/>
          <w:b/>
          <w:sz w:val="18"/>
          <w:szCs w:val="18"/>
        </w:rPr>
        <w:t>.</w:t>
      </w:r>
    </w:p>
    <w:p w14:paraId="033FD6CF" w14:textId="77777777" w:rsidR="002A1283" w:rsidRDefault="002A1283">
      <w:pPr>
        <w:spacing w:after="0" w:line="240" w:lineRule="auto"/>
        <w:rPr>
          <w:rFonts w:ascii="Arial" w:eastAsia="Arial" w:hAnsi="Arial" w:cs="Arial"/>
          <w:sz w:val="18"/>
          <w:szCs w:val="18"/>
        </w:rPr>
      </w:pP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2AE81DC3" w:rsidR="00261205" w:rsidRDefault="00611547">
      <w:pPr>
        <w:spacing w:after="0" w:line="240" w:lineRule="auto"/>
        <w:rPr>
          <w:rFonts w:ascii="Arial" w:eastAsia="Arial" w:hAnsi="Arial" w:cs="Arial"/>
          <w:sz w:val="18"/>
          <w:szCs w:val="18"/>
        </w:rPr>
      </w:pPr>
      <w:r w:rsidRPr="00EE40D1">
        <w:rPr>
          <w:rFonts w:ascii="Arial" w:hAnsi="Arial" w:cs="Arial"/>
          <w:sz w:val="18"/>
          <w:szCs w:val="18"/>
        </w:rPr>
        <w:t>MUDr. Radoslav Čuha, MBA,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947AC7"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6B4498E9"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proofErr w:type="spellStart"/>
            <w:r w:rsidR="002B38E2" w:rsidRPr="002B38E2">
              <w:rPr>
                <w:rFonts w:asciiTheme="minorHAnsi" w:eastAsia="Times New Roman" w:hAnsiTheme="minorHAnsi" w:cstheme="minorHAnsi"/>
              </w:rPr>
              <w:t>Hemodialyzačný</w:t>
            </w:r>
            <w:proofErr w:type="spellEnd"/>
            <w:r w:rsidR="002B38E2" w:rsidRPr="002B38E2">
              <w:rPr>
                <w:rFonts w:asciiTheme="minorHAnsi" w:eastAsia="Times New Roman" w:hAnsiTheme="minorHAnsi" w:cstheme="minorHAnsi"/>
              </w:rPr>
              <w:t xml:space="preserve"> monitor</w:t>
            </w:r>
          </w:p>
        </w:tc>
        <w:tc>
          <w:tcPr>
            <w:tcW w:w="3969" w:type="dxa"/>
            <w:tcBorders>
              <w:top w:val="nil"/>
              <w:left w:val="nil"/>
              <w:bottom w:val="single" w:sz="4" w:space="0" w:color="000000"/>
              <w:right w:val="single" w:sz="8" w:space="0" w:color="000000"/>
            </w:tcBorders>
            <w:shd w:val="clear" w:color="auto" w:fill="auto"/>
            <w:vAlign w:val="bottom"/>
          </w:tcPr>
          <w:p w14:paraId="000001D6" w14:textId="7C9B9EFE" w:rsidR="00261205" w:rsidRPr="00947AC7" w:rsidRDefault="002B38E2">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r w:rsidR="00911221" w:rsidRPr="00947AC7" w14:paraId="653E60F7"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595F3EEC" w14:textId="17F392D0" w:rsidR="00911221" w:rsidRPr="00947AC7" w:rsidRDefault="00911221">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04AAE">
              <w:rPr>
                <w:rFonts w:asciiTheme="minorHAnsi" w:eastAsia="Times New Roman" w:hAnsiTheme="minorHAnsi" w:cstheme="minorHAnsi"/>
                <w:color w:val="000000"/>
              </w:rPr>
              <w:t>2</w:t>
            </w:r>
            <w:r>
              <w:rPr>
                <w:rFonts w:asciiTheme="minorHAnsi" w:eastAsia="Times New Roman" w:hAnsiTheme="minorHAnsi" w:cstheme="minorHAnsi"/>
                <w:color w:val="000000"/>
              </w:rPr>
              <w:t xml:space="preserve"> </w:t>
            </w:r>
            <w:r w:rsidRPr="00947AC7">
              <w:rPr>
                <w:rFonts w:asciiTheme="minorHAnsi" w:eastAsia="Times New Roman" w:hAnsiTheme="minorHAnsi" w:cstheme="minorHAnsi"/>
                <w:color w:val="000000"/>
              </w:rPr>
              <w:t xml:space="preserve">- </w:t>
            </w:r>
            <w:r w:rsidR="002B38E2" w:rsidRPr="002B38E2">
              <w:rPr>
                <w:rFonts w:asciiTheme="minorHAnsi" w:eastAsia="Times New Roman" w:hAnsiTheme="minorHAnsi" w:cstheme="minorHAnsi"/>
              </w:rPr>
              <w:t>Odsávačky</w:t>
            </w:r>
          </w:p>
        </w:tc>
        <w:tc>
          <w:tcPr>
            <w:tcW w:w="3969" w:type="dxa"/>
            <w:tcBorders>
              <w:top w:val="nil"/>
              <w:left w:val="nil"/>
              <w:bottom w:val="single" w:sz="4" w:space="0" w:color="000000"/>
              <w:right w:val="single" w:sz="8" w:space="0" w:color="000000"/>
            </w:tcBorders>
            <w:shd w:val="clear" w:color="auto" w:fill="auto"/>
            <w:vAlign w:val="bottom"/>
          </w:tcPr>
          <w:p w14:paraId="35FDD0C2" w14:textId="166B2323" w:rsidR="00911221" w:rsidRPr="00947AC7" w:rsidRDefault="00911221">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04AAE" w:rsidRPr="00947AC7" w14:paraId="205C6CE5"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4F8728FE" w14:textId="6A5DCB8D"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3 </w:t>
            </w:r>
            <w:r w:rsidRPr="00947AC7">
              <w:rPr>
                <w:rFonts w:asciiTheme="minorHAnsi" w:eastAsia="Times New Roman" w:hAnsiTheme="minorHAnsi" w:cstheme="minorHAnsi"/>
                <w:color w:val="000000"/>
              </w:rPr>
              <w:t xml:space="preserve">- </w:t>
            </w:r>
            <w:r w:rsidR="002B38E2" w:rsidRPr="002B38E2">
              <w:rPr>
                <w:rFonts w:asciiTheme="minorHAnsi" w:eastAsia="Times New Roman" w:hAnsiTheme="minorHAnsi" w:cstheme="minorHAnsi"/>
              </w:rPr>
              <w:t xml:space="preserve">Infúzne pumpy, lineárne dávkovače a </w:t>
            </w:r>
            <w:proofErr w:type="spellStart"/>
            <w:r w:rsidR="002B38E2" w:rsidRPr="002B38E2">
              <w:rPr>
                <w:rFonts w:asciiTheme="minorHAnsi" w:eastAsia="Times New Roman" w:hAnsiTheme="minorHAnsi" w:cstheme="minorHAnsi"/>
              </w:rPr>
              <w:t>dokovacia</w:t>
            </w:r>
            <w:proofErr w:type="spellEnd"/>
            <w:r w:rsidR="002B38E2" w:rsidRPr="002B38E2">
              <w:rPr>
                <w:rFonts w:asciiTheme="minorHAnsi" w:eastAsia="Times New Roman" w:hAnsiTheme="minorHAnsi" w:cstheme="minorHAnsi"/>
              </w:rPr>
              <w:t xml:space="preserve"> stanica</w:t>
            </w:r>
          </w:p>
        </w:tc>
        <w:tc>
          <w:tcPr>
            <w:tcW w:w="3969" w:type="dxa"/>
            <w:tcBorders>
              <w:top w:val="nil"/>
              <w:left w:val="nil"/>
              <w:bottom w:val="single" w:sz="4" w:space="0" w:color="000000"/>
              <w:right w:val="single" w:sz="8" w:space="0" w:color="000000"/>
            </w:tcBorders>
            <w:shd w:val="clear" w:color="auto" w:fill="auto"/>
            <w:vAlign w:val="bottom"/>
          </w:tcPr>
          <w:p w14:paraId="0F3C88E5" w14:textId="527A1542" w:rsidR="00204AAE" w:rsidRPr="00947AC7" w:rsidRDefault="002B38E2">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04AAE" w:rsidRPr="00947AC7" w14:paraId="46F29A6C"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17E909AF" w14:textId="37576B6A"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4 </w:t>
            </w:r>
            <w:r w:rsidRPr="00947AC7">
              <w:rPr>
                <w:rFonts w:asciiTheme="minorHAnsi" w:eastAsia="Times New Roman" w:hAnsiTheme="minorHAnsi" w:cstheme="minorHAnsi"/>
                <w:color w:val="000000"/>
              </w:rPr>
              <w:t xml:space="preserve">- </w:t>
            </w:r>
            <w:r w:rsidR="002B38E2" w:rsidRPr="002B38E2">
              <w:rPr>
                <w:rFonts w:asciiTheme="minorHAnsi" w:eastAsia="Times New Roman" w:hAnsiTheme="minorHAnsi" w:cstheme="minorHAnsi"/>
              </w:rPr>
              <w:t>Sterilizačné kontajnery</w:t>
            </w:r>
          </w:p>
        </w:tc>
        <w:tc>
          <w:tcPr>
            <w:tcW w:w="3969" w:type="dxa"/>
            <w:tcBorders>
              <w:top w:val="nil"/>
              <w:left w:val="nil"/>
              <w:bottom w:val="single" w:sz="4" w:space="0" w:color="000000"/>
              <w:right w:val="single" w:sz="8" w:space="0" w:color="000000"/>
            </w:tcBorders>
            <w:shd w:val="clear" w:color="auto" w:fill="auto"/>
            <w:vAlign w:val="bottom"/>
          </w:tcPr>
          <w:p w14:paraId="62252B14" w14:textId="5F4B9B71" w:rsidR="00204AAE" w:rsidRPr="00947AC7" w:rsidRDefault="002B38E2">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B38E2" w:rsidRPr="00947AC7" w14:paraId="0585DAB6"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CAFB158" w14:textId="423E40BF" w:rsidR="002B38E2" w:rsidRPr="00947AC7" w:rsidRDefault="002B38E2">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5 </w:t>
            </w:r>
            <w:r w:rsidRPr="00947AC7">
              <w:rPr>
                <w:rFonts w:asciiTheme="minorHAnsi" w:eastAsia="Times New Roman" w:hAnsiTheme="minorHAnsi" w:cstheme="minorHAnsi"/>
                <w:color w:val="000000"/>
              </w:rPr>
              <w:t xml:space="preserve">- </w:t>
            </w:r>
            <w:r w:rsidRPr="002B38E2">
              <w:rPr>
                <w:rFonts w:asciiTheme="minorHAnsi" w:eastAsia="Times New Roman" w:hAnsiTheme="minorHAnsi" w:cstheme="minorHAnsi"/>
                <w:color w:val="000000"/>
              </w:rPr>
              <w:t>Elektrokardiograf</w:t>
            </w:r>
          </w:p>
        </w:tc>
        <w:tc>
          <w:tcPr>
            <w:tcW w:w="3969" w:type="dxa"/>
            <w:tcBorders>
              <w:top w:val="nil"/>
              <w:left w:val="nil"/>
              <w:bottom w:val="single" w:sz="4" w:space="0" w:color="000000"/>
              <w:right w:val="single" w:sz="8" w:space="0" w:color="000000"/>
            </w:tcBorders>
            <w:shd w:val="clear" w:color="auto" w:fill="auto"/>
            <w:vAlign w:val="bottom"/>
          </w:tcPr>
          <w:p w14:paraId="4B332E59" w14:textId="7297370F" w:rsidR="002B38E2" w:rsidRDefault="002B38E2">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61205" w:rsidRPr="00947AC7"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003C2A11" w:rsidR="00261205" w:rsidRPr="00947AC7" w:rsidRDefault="00B566F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B38E2">
              <w:rPr>
                <w:rFonts w:asciiTheme="minorHAnsi" w:eastAsia="Times New Roman" w:hAnsiTheme="minorHAnsi" w:cstheme="minorHAnsi"/>
                <w:color w:val="000000"/>
              </w:rPr>
              <w:t>6</w:t>
            </w:r>
            <w:r w:rsidR="00B34C56">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proofErr w:type="spellStart"/>
            <w:r w:rsidR="002B38E2" w:rsidRPr="002B38E2">
              <w:rPr>
                <w:rFonts w:asciiTheme="minorHAnsi" w:eastAsia="Times New Roman" w:hAnsiTheme="minorHAnsi" w:cstheme="minorHAnsi"/>
                <w:color w:val="000000"/>
              </w:rPr>
              <w:t>Autokláv</w:t>
            </w:r>
            <w:proofErr w:type="spellEnd"/>
            <w:r w:rsidR="002B38E2" w:rsidRPr="002B38E2">
              <w:rPr>
                <w:rFonts w:asciiTheme="minorHAnsi" w:eastAsia="Times New Roman" w:hAnsiTheme="minorHAnsi" w:cstheme="minorHAnsi"/>
                <w:color w:val="000000"/>
              </w:rPr>
              <w:t xml:space="preserve"> pre rýchlu sterilizáciu</w:t>
            </w:r>
          </w:p>
        </w:tc>
        <w:tc>
          <w:tcPr>
            <w:tcW w:w="3969" w:type="dxa"/>
            <w:tcBorders>
              <w:top w:val="nil"/>
              <w:left w:val="nil"/>
              <w:bottom w:val="single" w:sz="8" w:space="0" w:color="000000"/>
              <w:right w:val="single" w:sz="8" w:space="0" w:color="000000"/>
            </w:tcBorders>
            <w:shd w:val="clear" w:color="auto" w:fill="auto"/>
            <w:vAlign w:val="bottom"/>
          </w:tcPr>
          <w:p w14:paraId="000001D8" w14:textId="54A1B58E" w:rsidR="00261205" w:rsidRPr="00947AC7" w:rsidRDefault="002B38E2">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00947AC7" w:rsidRPr="00947AC7">
              <w:rPr>
                <w:rFonts w:asciiTheme="minorHAnsi" w:eastAsia="Times New Roman" w:hAnsiTheme="minorHAnsi" w:cstheme="minorHAnsi"/>
                <w:color w:val="000000"/>
                <w:sz w:val="24"/>
                <w:szCs w:val="24"/>
              </w:rPr>
              <w:t>0</w:t>
            </w:r>
            <w:r w:rsidR="00B566FE" w:rsidRPr="00947AC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0B05" w14:textId="77777777" w:rsidR="00101E28" w:rsidRDefault="00101E28">
      <w:pPr>
        <w:spacing w:after="0" w:line="240" w:lineRule="auto"/>
      </w:pPr>
      <w:r>
        <w:separator/>
      </w:r>
    </w:p>
  </w:endnote>
  <w:endnote w:type="continuationSeparator" w:id="0">
    <w:p w14:paraId="44186668" w14:textId="77777777" w:rsidR="00101E28" w:rsidRDefault="0010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FFDB" w14:textId="77777777" w:rsidR="00101E28" w:rsidRDefault="00101E28">
      <w:pPr>
        <w:spacing w:after="0" w:line="240" w:lineRule="auto"/>
      </w:pPr>
      <w:r>
        <w:separator/>
      </w:r>
    </w:p>
  </w:footnote>
  <w:footnote w:type="continuationSeparator" w:id="0">
    <w:p w14:paraId="051774D0" w14:textId="77777777" w:rsidR="00101E28" w:rsidRDefault="00101E28">
      <w:pPr>
        <w:spacing w:after="0" w:line="240" w:lineRule="auto"/>
      </w:pPr>
      <w:r>
        <w:continuationSeparator/>
      </w:r>
    </w:p>
  </w:footnote>
  <w:footnote w:id="1">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3">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01771945">
    <w:abstractNumId w:val="22"/>
  </w:num>
  <w:num w:numId="2" w16cid:durableId="1887061826">
    <w:abstractNumId w:val="13"/>
  </w:num>
  <w:num w:numId="3" w16cid:durableId="253520011">
    <w:abstractNumId w:val="17"/>
  </w:num>
  <w:num w:numId="4" w16cid:durableId="1654673413">
    <w:abstractNumId w:val="2"/>
  </w:num>
  <w:num w:numId="5" w16cid:durableId="2002806272">
    <w:abstractNumId w:val="18"/>
  </w:num>
  <w:num w:numId="6" w16cid:durableId="863251760">
    <w:abstractNumId w:val="1"/>
  </w:num>
  <w:num w:numId="7" w16cid:durableId="649939192">
    <w:abstractNumId w:val="21"/>
  </w:num>
  <w:num w:numId="8" w16cid:durableId="1377779615">
    <w:abstractNumId w:val="12"/>
  </w:num>
  <w:num w:numId="9" w16cid:durableId="1104150934">
    <w:abstractNumId w:val="5"/>
  </w:num>
  <w:num w:numId="10" w16cid:durableId="1408839518">
    <w:abstractNumId w:val="7"/>
  </w:num>
  <w:num w:numId="11" w16cid:durableId="321735232">
    <w:abstractNumId w:val="4"/>
  </w:num>
  <w:num w:numId="12" w16cid:durableId="916210030">
    <w:abstractNumId w:val="14"/>
  </w:num>
  <w:num w:numId="13" w16cid:durableId="623272096">
    <w:abstractNumId w:val="16"/>
  </w:num>
  <w:num w:numId="14" w16cid:durableId="1187257334">
    <w:abstractNumId w:val="10"/>
  </w:num>
  <w:num w:numId="15" w16cid:durableId="1856725691">
    <w:abstractNumId w:val="3"/>
  </w:num>
  <w:num w:numId="16" w16cid:durableId="140540288">
    <w:abstractNumId w:val="11"/>
  </w:num>
  <w:num w:numId="17" w16cid:durableId="771894383">
    <w:abstractNumId w:val="0"/>
  </w:num>
  <w:num w:numId="18" w16cid:durableId="1204051252">
    <w:abstractNumId w:val="8"/>
  </w:num>
  <w:num w:numId="19" w16cid:durableId="691880317">
    <w:abstractNumId w:val="15"/>
  </w:num>
  <w:num w:numId="20" w16cid:durableId="978535651">
    <w:abstractNumId w:val="23"/>
  </w:num>
  <w:num w:numId="21" w16cid:durableId="579675641">
    <w:abstractNumId w:val="25"/>
  </w:num>
  <w:num w:numId="22" w16cid:durableId="1401443860">
    <w:abstractNumId w:val="24"/>
  </w:num>
  <w:num w:numId="23" w16cid:durableId="1401094978">
    <w:abstractNumId w:val="20"/>
  </w:num>
  <w:num w:numId="24" w16cid:durableId="1835300042">
    <w:abstractNumId w:val="28"/>
  </w:num>
  <w:num w:numId="25" w16cid:durableId="1647271736">
    <w:abstractNumId w:val="29"/>
  </w:num>
  <w:num w:numId="26" w16cid:durableId="1037705210">
    <w:abstractNumId w:val="26"/>
  </w:num>
  <w:num w:numId="27" w16cid:durableId="944190780">
    <w:abstractNumId w:val="9"/>
  </w:num>
  <w:num w:numId="28" w16cid:durableId="1060977295">
    <w:abstractNumId w:val="27"/>
  </w:num>
  <w:num w:numId="29" w16cid:durableId="1916549325">
    <w:abstractNumId w:val="19"/>
  </w:num>
  <w:num w:numId="30" w16cid:durableId="794521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41BE2"/>
    <w:rsid w:val="00101E28"/>
    <w:rsid w:val="001B1EA4"/>
    <w:rsid w:val="001B4677"/>
    <w:rsid w:val="00204AAE"/>
    <w:rsid w:val="0022417B"/>
    <w:rsid w:val="00261205"/>
    <w:rsid w:val="002A1283"/>
    <w:rsid w:val="002B38E2"/>
    <w:rsid w:val="002C6272"/>
    <w:rsid w:val="00337BAA"/>
    <w:rsid w:val="00442C17"/>
    <w:rsid w:val="00494865"/>
    <w:rsid w:val="004C05AD"/>
    <w:rsid w:val="004F38A9"/>
    <w:rsid w:val="00570A08"/>
    <w:rsid w:val="00611547"/>
    <w:rsid w:val="006430C5"/>
    <w:rsid w:val="006662CE"/>
    <w:rsid w:val="00701C8C"/>
    <w:rsid w:val="00724E85"/>
    <w:rsid w:val="00756AF2"/>
    <w:rsid w:val="007B74BB"/>
    <w:rsid w:val="007C6E70"/>
    <w:rsid w:val="008020B0"/>
    <w:rsid w:val="0085403E"/>
    <w:rsid w:val="00901B10"/>
    <w:rsid w:val="00911221"/>
    <w:rsid w:val="00947AC7"/>
    <w:rsid w:val="00AC49E0"/>
    <w:rsid w:val="00AC5333"/>
    <w:rsid w:val="00AE13F2"/>
    <w:rsid w:val="00AE25AD"/>
    <w:rsid w:val="00B1289E"/>
    <w:rsid w:val="00B34C56"/>
    <w:rsid w:val="00B566FE"/>
    <w:rsid w:val="00C1359F"/>
    <w:rsid w:val="00C44994"/>
    <w:rsid w:val="00C56A25"/>
    <w:rsid w:val="00CA40EA"/>
    <w:rsid w:val="00D2418D"/>
    <w:rsid w:val="00D32DE7"/>
    <w:rsid w:val="00E02719"/>
    <w:rsid w:val="00E37AF3"/>
    <w:rsid w:val="00E56EC7"/>
    <w:rsid w:val="00E7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Nevyrieenzmienka">
    <w:name w:val="Unresolved Mention"/>
    <w:basedOn w:val="Predvolenpsmoodseku"/>
    <w:uiPriority w:val="99"/>
    <w:semiHidden/>
    <w:unhideWhenUsed/>
    <w:rsid w:val="00B12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TO@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24F09-33A4-4530-9B17-880B73A0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6771</Words>
  <Characters>38601</Characters>
  <Application>Microsoft Office Word</Application>
  <DocSecurity>0</DocSecurity>
  <Lines>321</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6</cp:revision>
  <dcterms:created xsi:type="dcterms:W3CDTF">2021-01-13T08:51:00Z</dcterms:created>
  <dcterms:modified xsi:type="dcterms:W3CDTF">2022-06-01T09:30:00Z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