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E4D76" w14:textId="77777777" w:rsidR="007A6EA6" w:rsidRPr="00D3711A" w:rsidRDefault="007A6EA6" w:rsidP="007A6EA6">
      <w:pPr>
        <w:jc w:val="center"/>
        <w:rPr>
          <w:rFonts w:ascii="Arial Narrow" w:hAnsi="Arial Narrow" w:cs="Arial"/>
          <w:b/>
          <w:bCs/>
          <w:sz w:val="28"/>
          <w:szCs w:val="28"/>
        </w:rPr>
      </w:pPr>
      <w:bookmarkStart w:id="0" w:name="_GoBack"/>
      <w:bookmarkEnd w:id="0"/>
      <w:r w:rsidRPr="00D3711A">
        <w:rPr>
          <w:rFonts w:ascii="Arial Narrow" w:hAnsi="Arial Narrow" w:cs="Arial"/>
          <w:b/>
          <w:bCs/>
          <w:sz w:val="28"/>
          <w:szCs w:val="28"/>
        </w:rPr>
        <w:t>Opis predmetu zákazky</w:t>
      </w:r>
    </w:p>
    <w:p w14:paraId="159E6C5B" w14:textId="77777777" w:rsidR="007A6EA6" w:rsidRPr="00D3711A" w:rsidRDefault="007A6EA6" w:rsidP="007A6EA6">
      <w:pPr>
        <w:rPr>
          <w:rFonts w:ascii="Arial Narrow" w:hAnsi="Arial Narrow" w:cs="Arial"/>
          <w:sz w:val="22"/>
          <w:szCs w:val="22"/>
        </w:rPr>
      </w:pPr>
    </w:p>
    <w:p w14:paraId="79AF9EC8" w14:textId="77777777" w:rsidR="007A6EA6" w:rsidRPr="00D3711A" w:rsidRDefault="007A6EA6" w:rsidP="007A6EA6">
      <w:pPr>
        <w:rPr>
          <w:rFonts w:ascii="Arial Narrow" w:hAnsi="Arial Narrow" w:cs="Arial"/>
          <w:b/>
          <w:bCs/>
          <w:sz w:val="28"/>
          <w:szCs w:val="28"/>
        </w:rPr>
      </w:pPr>
      <w:r w:rsidRPr="00D3711A">
        <w:rPr>
          <w:rFonts w:ascii="Arial Narrow" w:hAnsi="Arial Narrow" w:cs="Arial"/>
          <w:b/>
          <w:bCs/>
          <w:sz w:val="28"/>
          <w:szCs w:val="28"/>
        </w:rPr>
        <w:t>Úvod</w:t>
      </w:r>
    </w:p>
    <w:p w14:paraId="616B5E4B" w14:textId="77777777" w:rsidR="007A6EA6" w:rsidRPr="00D3711A" w:rsidRDefault="007A6EA6" w:rsidP="007A6EA6">
      <w:pPr>
        <w:rPr>
          <w:rFonts w:ascii="Arial Narrow" w:hAnsi="Arial Narrow" w:cs="Arial"/>
          <w:sz w:val="22"/>
          <w:szCs w:val="22"/>
        </w:rPr>
      </w:pPr>
    </w:p>
    <w:p w14:paraId="6F0D6099" w14:textId="77777777" w:rsidR="007A6EA6" w:rsidRPr="00D3711A" w:rsidRDefault="007A6EA6" w:rsidP="007A6EA6">
      <w:pPr>
        <w:pStyle w:val="Zkladntext"/>
        <w:spacing w:after="0"/>
        <w:jc w:val="both"/>
        <w:rPr>
          <w:rFonts w:ascii="Arial Narrow" w:hAnsi="Arial Narrow"/>
          <w:sz w:val="22"/>
          <w:szCs w:val="22"/>
          <w:lang w:val="sk-SK"/>
        </w:rPr>
      </w:pPr>
      <w:r w:rsidRPr="00D3711A">
        <w:rPr>
          <w:rFonts w:ascii="Arial Narrow" w:hAnsi="Arial Narrow"/>
          <w:sz w:val="22"/>
          <w:szCs w:val="22"/>
          <w:lang w:val="sk-SK"/>
        </w:rPr>
        <w:t xml:space="preserve">Predmetom zákazky je vývoj, implementácia, otestovanie a nasadenie nového Multitenantného riešenia pre emailovú komunikáciu </w:t>
      </w:r>
      <w:r>
        <w:rPr>
          <w:rFonts w:ascii="Arial Narrow" w:hAnsi="Arial Narrow"/>
          <w:sz w:val="22"/>
          <w:szCs w:val="22"/>
          <w:lang w:val="sk-SK"/>
        </w:rPr>
        <w:t xml:space="preserve">vo forme SaaS nad </w:t>
      </w:r>
      <w:r w:rsidRPr="00D3711A">
        <w:rPr>
          <w:rFonts w:ascii="Arial Narrow" w:hAnsi="Arial Narrow"/>
          <w:sz w:val="22"/>
          <w:szCs w:val="22"/>
          <w:lang w:val="sk-SK"/>
        </w:rPr>
        <w:t xml:space="preserve">PaaS </w:t>
      </w:r>
      <w:r>
        <w:rPr>
          <w:rFonts w:ascii="Arial Narrow" w:hAnsi="Arial Narrow"/>
          <w:sz w:val="22"/>
          <w:szCs w:val="22"/>
          <w:lang w:val="sk-SK"/>
        </w:rPr>
        <w:t xml:space="preserve">Exchange prostredím v </w:t>
      </w:r>
      <w:r w:rsidRPr="00D3711A">
        <w:rPr>
          <w:rFonts w:ascii="Arial Narrow" w:hAnsi="Arial Narrow"/>
          <w:sz w:val="22"/>
          <w:szCs w:val="22"/>
          <w:lang w:val="sk-SK"/>
        </w:rPr>
        <w:t>existujúc</w:t>
      </w:r>
      <w:r>
        <w:rPr>
          <w:rFonts w:ascii="Arial Narrow" w:hAnsi="Arial Narrow"/>
          <w:sz w:val="22"/>
          <w:szCs w:val="22"/>
          <w:lang w:val="sk-SK"/>
        </w:rPr>
        <w:t>om</w:t>
      </w:r>
      <w:r w:rsidRPr="00D3711A">
        <w:rPr>
          <w:rFonts w:ascii="Arial Narrow" w:hAnsi="Arial Narrow"/>
          <w:sz w:val="22"/>
          <w:szCs w:val="22"/>
          <w:lang w:val="sk-SK"/>
        </w:rPr>
        <w:t xml:space="preserve"> riešen</w:t>
      </w:r>
      <w:r>
        <w:rPr>
          <w:rFonts w:ascii="Arial Narrow" w:hAnsi="Arial Narrow"/>
          <w:sz w:val="22"/>
          <w:szCs w:val="22"/>
          <w:lang w:val="sk-SK"/>
        </w:rPr>
        <w:t>í</w:t>
      </w:r>
      <w:r w:rsidRPr="00D3711A">
        <w:rPr>
          <w:rFonts w:ascii="Arial Narrow" w:hAnsi="Arial Narrow"/>
          <w:sz w:val="22"/>
          <w:szCs w:val="22"/>
          <w:lang w:val="sk-SK"/>
        </w:rPr>
        <w:t xml:space="preserve"> vládneho cloudu</w:t>
      </w:r>
      <w:r>
        <w:rPr>
          <w:rFonts w:ascii="Arial Narrow" w:hAnsi="Arial Narrow"/>
          <w:sz w:val="22"/>
          <w:szCs w:val="22"/>
          <w:lang w:val="sk-SK"/>
        </w:rPr>
        <w:t xml:space="preserve"> (ďalej aj ako „PaaS platforma“ alebo „PaaS mail“)</w:t>
      </w:r>
      <w:r w:rsidRPr="00D3711A">
        <w:rPr>
          <w:rFonts w:ascii="Arial Narrow" w:hAnsi="Arial Narrow"/>
          <w:sz w:val="22"/>
          <w:szCs w:val="22"/>
          <w:lang w:val="sk-SK"/>
        </w:rPr>
        <w:t>. Implementácia PaaS platformy je uvedená v NKIVS a jej strategických prioritách ako jeden z cieľov informatizácie. PaaS platforma v ponímaní tohto dokumentu predstavuje prostredie pre vývoj a nasadzovanie aplikácii v cloude, ktoré je navrhnuté tak, že podporuje celý životný cyklus aplikácie, vrátane zostavovania  a aktualizácií aplikácie.</w:t>
      </w:r>
    </w:p>
    <w:p w14:paraId="6F3FC95C" w14:textId="77777777" w:rsidR="007A6EA6" w:rsidRPr="00D3711A" w:rsidRDefault="007A6EA6" w:rsidP="007A6EA6">
      <w:pPr>
        <w:pStyle w:val="Zkladntext"/>
        <w:spacing w:after="0"/>
        <w:jc w:val="both"/>
        <w:rPr>
          <w:rFonts w:ascii="Arial Narrow" w:hAnsi="Arial Narrow"/>
          <w:sz w:val="22"/>
          <w:szCs w:val="22"/>
          <w:lang w:val="sk-SK"/>
        </w:rPr>
      </w:pPr>
      <w:r w:rsidRPr="00D3711A">
        <w:rPr>
          <w:rFonts w:ascii="Arial Narrow" w:hAnsi="Arial Narrow"/>
          <w:sz w:val="22"/>
          <w:szCs w:val="22"/>
          <w:lang w:val="sk-SK"/>
        </w:rPr>
        <w:t>Hlavnými cieľmi platformy PaaS vládneho cloudu sú nasledovné:</w:t>
      </w:r>
    </w:p>
    <w:p w14:paraId="7D1CD151" w14:textId="77777777" w:rsidR="007A6EA6" w:rsidRPr="00D3711A" w:rsidRDefault="007A6EA6" w:rsidP="007A6EA6">
      <w:pPr>
        <w:pStyle w:val="Zkladntext"/>
        <w:numPr>
          <w:ilvl w:val="0"/>
          <w:numId w:val="9"/>
        </w:numPr>
        <w:spacing w:after="0"/>
        <w:jc w:val="both"/>
        <w:rPr>
          <w:rFonts w:ascii="Arial Narrow" w:hAnsi="Arial Narrow"/>
          <w:sz w:val="22"/>
          <w:szCs w:val="22"/>
          <w:lang w:val="sk-SK"/>
        </w:rPr>
      </w:pPr>
      <w:r w:rsidRPr="00D3711A">
        <w:rPr>
          <w:rFonts w:ascii="Arial Narrow" w:hAnsi="Arial Narrow"/>
          <w:sz w:val="22"/>
          <w:szCs w:val="22"/>
          <w:lang w:val="sk-SK"/>
        </w:rPr>
        <w:t xml:space="preserve">splniť úlohy vyplývajúce z NKIVS a nadväzujúcich dokumentov, </w:t>
      </w:r>
    </w:p>
    <w:p w14:paraId="55971D37" w14:textId="77777777" w:rsidR="007A6EA6" w:rsidRPr="00D3711A" w:rsidRDefault="007A6EA6" w:rsidP="007A6EA6">
      <w:pPr>
        <w:pStyle w:val="Zkladntext"/>
        <w:numPr>
          <w:ilvl w:val="0"/>
          <w:numId w:val="9"/>
        </w:numPr>
        <w:spacing w:after="0"/>
        <w:jc w:val="both"/>
        <w:rPr>
          <w:rFonts w:ascii="Arial Narrow" w:hAnsi="Arial Narrow"/>
          <w:sz w:val="22"/>
          <w:szCs w:val="22"/>
          <w:lang w:val="sk-SK"/>
        </w:rPr>
      </w:pPr>
      <w:r w:rsidRPr="00D3711A">
        <w:rPr>
          <w:rFonts w:ascii="Arial Narrow" w:hAnsi="Arial Narrow"/>
          <w:sz w:val="22"/>
          <w:szCs w:val="22"/>
          <w:lang w:val="sk-SK"/>
        </w:rPr>
        <w:t xml:space="preserve">efektívnejšie (v zmysle ceny a rýchlosti nasadenia) poskytovanie vybraných platforiem a softvéru, </w:t>
      </w:r>
    </w:p>
    <w:p w14:paraId="2148AC83" w14:textId="77777777" w:rsidR="007A6EA6" w:rsidRPr="00D3711A" w:rsidRDefault="007A6EA6" w:rsidP="007A6EA6">
      <w:pPr>
        <w:pStyle w:val="Zkladntext"/>
        <w:numPr>
          <w:ilvl w:val="0"/>
          <w:numId w:val="9"/>
        </w:numPr>
        <w:spacing w:after="0"/>
        <w:jc w:val="both"/>
        <w:rPr>
          <w:rFonts w:ascii="Arial Narrow" w:hAnsi="Arial Narrow"/>
          <w:sz w:val="22"/>
          <w:szCs w:val="22"/>
          <w:lang w:val="sk-SK"/>
        </w:rPr>
      </w:pPr>
      <w:r w:rsidRPr="00D3711A">
        <w:rPr>
          <w:rFonts w:ascii="Arial Narrow" w:hAnsi="Arial Narrow"/>
          <w:sz w:val="22"/>
          <w:szCs w:val="22"/>
          <w:lang w:val="sk-SK"/>
        </w:rPr>
        <w:t xml:space="preserve">efektívnejšie využívanie HW a SW zdrojov súčasného cloudu, </w:t>
      </w:r>
    </w:p>
    <w:p w14:paraId="7C0ED5C8" w14:textId="77777777" w:rsidR="007A6EA6" w:rsidRPr="00D3711A" w:rsidRDefault="007A6EA6" w:rsidP="007A6EA6">
      <w:pPr>
        <w:pStyle w:val="Zkladntext"/>
        <w:numPr>
          <w:ilvl w:val="0"/>
          <w:numId w:val="9"/>
        </w:numPr>
        <w:spacing w:after="0"/>
        <w:jc w:val="both"/>
        <w:rPr>
          <w:rFonts w:ascii="Arial Narrow" w:hAnsi="Arial Narrow"/>
          <w:sz w:val="22"/>
          <w:szCs w:val="22"/>
          <w:lang w:val="sk-SK"/>
        </w:rPr>
      </w:pPr>
      <w:r w:rsidRPr="00D3711A">
        <w:rPr>
          <w:rFonts w:ascii="Arial Narrow" w:hAnsi="Arial Narrow"/>
          <w:sz w:val="22"/>
          <w:szCs w:val="22"/>
          <w:lang w:val="sk-SK"/>
        </w:rPr>
        <w:t xml:space="preserve">možnosť škálovania výkonu automatickým pridávaním ďalších zdrojov pre vhodne navrhnuté aplikácie, </w:t>
      </w:r>
    </w:p>
    <w:p w14:paraId="602C62B3" w14:textId="77777777" w:rsidR="007A6EA6" w:rsidRPr="00D3711A" w:rsidRDefault="007A6EA6" w:rsidP="007A6EA6">
      <w:pPr>
        <w:pStyle w:val="Zkladntext"/>
        <w:numPr>
          <w:ilvl w:val="0"/>
          <w:numId w:val="9"/>
        </w:numPr>
        <w:spacing w:after="0"/>
        <w:jc w:val="both"/>
        <w:rPr>
          <w:rFonts w:ascii="Arial Narrow" w:hAnsi="Arial Narrow"/>
          <w:sz w:val="22"/>
          <w:szCs w:val="22"/>
          <w:lang w:val="sk-SK"/>
        </w:rPr>
      </w:pPr>
      <w:r w:rsidRPr="00D3711A">
        <w:rPr>
          <w:rFonts w:ascii="Arial Narrow" w:hAnsi="Arial Narrow"/>
          <w:sz w:val="22"/>
          <w:szCs w:val="22"/>
          <w:lang w:val="sk-SK"/>
        </w:rPr>
        <w:t xml:space="preserve">interné vybudovanie devops tímu, ktorý bude mať nástroje, schopnosti a kapacity dosiahnuť nasledovné: </w:t>
      </w:r>
    </w:p>
    <w:p w14:paraId="21D34F69" w14:textId="77777777" w:rsidR="007A6EA6" w:rsidRPr="00D3711A" w:rsidRDefault="007A6EA6" w:rsidP="007A6EA6">
      <w:pPr>
        <w:pStyle w:val="Zkladntext"/>
        <w:numPr>
          <w:ilvl w:val="0"/>
          <w:numId w:val="9"/>
        </w:numPr>
        <w:spacing w:after="0"/>
        <w:jc w:val="both"/>
        <w:rPr>
          <w:rFonts w:ascii="Arial Narrow" w:hAnsi="Arial Narrow"/>
          <w:sz w:val="22"/>
          <w:szCs w:val="22"/>
          <w:lang w:val="sk-SK"/>
        </w:rPr>
      </w:pPr>
      <w:r w:rsidRPr="00D3711A">
        <w:rPr>
          <w:rFonts w:ascii="Arial Narrow" w:hAnsi="Arial Narrow"/>
          <w:sz w:val="22"/>
          <w:szCs w:val="22"/>
          <w:lang w:val="sk-SK"/>
        </w:rPr>
        <w:t xml:space="preserve">riadenie životného cyklu aplikácii, od zdrojového kódu až po nasadenie príslušných aplikácii, ich komponentov a prepojení, </w:t>
      </w:r>
    </w:p>
    <w:p w14:paraId="429A3594" w14:textId="77777777" w:rsidR="007A6EA6" w:rsidRPr="00D3711A" w:rsidRDefault="007A6EA6" w:rsidP="007A6EA6">
      <w:pPr>
        <w:pStyle w:val="Zkladntext"/>
        <w:numPr>
          <w:ilvl w:val="0"/>
          <w:numId w:val="9"/>
        </w:numPr>
        <w:spacing w:after="0"/>
        <w:jc w:val="both"/>
        <w:rPr>
          <w:rFonts w:ascii="Arial Narrow" w:hAnsi="Arial Narrow"/>
          <w:sz w:val="22"/>
          <w:szCs w:val="22"/>
          <w:lang w:val="sk-SK"/>
        </w:rPr>
      </w:pPr>
      <w:r w:rsidRPr="00D3711A">
        <w:rPr>
          <w:rFonts w:ascii="Arial Narrow" w:hAnsi="Arial Narrow"/>
          <w:sz w:val="22"/>
          <w:szCs w:val="22"/>
          <w:lang w:val="sk-SK"/>
        </w:rPr>
        <w:t>centralizácia a optimalizácia celkovej prevádzky ISVS.</w:t>
      </w:r>
    </w:p>
    <w:p w14:paraId="31063EB7" w14:textId="77777777" w:rsidR="007A6EA6" w:rsidRPr="00D3711A" w:rsidRDefault="007A6EA6" w:rsidP="007A6EA6">
      <w:pPr>
        <w:rPr>
          <w:rFonts w:ascii="Arial Narrow" w:hAnsi="Arial Narrow"/>
          <w:w w:val="98"/>
        </w:rPr>
      </w:pPr>
    </w:p>
    <w:p w14:paraId="57A0C50D" w14:textId="77777777" w:rsidR="007A6EA6" w:rsidRPr="00D3711A" w:rsidRDefault="007A6EA6" w:rsidP="007A6EA6">
      <w:pPr>
        <w:pStyle w:val="Zkladntext"/>
        <w:spacing w:after="0"/>
        <w:jc w:val="both"/>
        <w:rPr>
          <w:rFonts w:ascii="Arial Narrow" w:hAnsi="Arial Narrow"/>
          <w:sz w:val="22"/>
          <w:szCs w:val="22"/>
          <w:lang w:val="sk-SK"/>
        </w:rPr>
      </w:pPr>
      <w:r w:rsidRPr="00D3711A">
        <w:rPr>
          <w:rFonts w:ascii="Arial Narrow" w:hAnsi="Arial Narrow"/>
          <w:sz w:val="22"/>
          <w:szCs w:val="22"/>
          <w:lang w:val="sk-SK"/>
        </w:rPr>
        <w:t xml:space="preserve">Vládny cloud, jeho budovanie a rozvoj je v súčasnosti definovaný v nasledovných dokumentoch a legislatívnych predpisoch: </w:t>
      </w:r>
    </w:p>
    <w:p w14:paraId="4DB46401" w14:textId="77777777" w:rsidR="007A6EA6" w:rsidRPr="00D3711A" w:rsidRDefault="007A6EA6" w:rsidP="007A6EA6">
      <w:pPr>
        <w:pStyle w:val="Zkladntext"/>
        <w:numPr>
          <w:ilvl w:val="0"/>
          <w:numId w:val="10"/>
        </w:numPr>
        <w:spacing w:after="0"/>
        <w:jc w:val="both"/>
        <w:rPr>
          <w:rFonts w:ascii="Arial Narrow" w:hAnsi="Arial Narrow"/>
          <w:sz w:val="22"/>
          <w:szCs w:val="22"/>
          <w:lang w:val="sk-SK"/>
        </w:rPr>
      </w:pPr>
      <w:r w:rsidRPr="00D3711A">
        <w:rPr>
          <w:rFonts w:ascii="Arial Narrow" w:hAnsi="Arial Narrow"/>
          <w:sz w:val="22"/>
          <w:szCs w:val="22"/>
          <w:lang w:val="sk-SK"/>
        </w:rPr>
        <w:t xml:space="preserve">NKIVS 2016, </w:t>
      </w:r>
    </w:p>
    <w:p w14:paraId="1C6D63DD" w14:textId="77777777" w:rsidR="007A6EA6" w:rsidRPr="00D3711A" w:rsidRDefault="007A6EA6" w:rsidP="007A6EA6">
      <w:pPr>
        <w:pStyle w:val="Zkladntext"/>
        <w:numPr>
          <w:ilvl w:val="0"/>
          <w:numId w:val="10"/>
        </w:numPr>
        <w:spacing w:after="0"/>
        <w:jc w:val="both"/>
        <w:rPr>
          <w:rFonts w:ascii="Arial Narrow" w:hAnsi="Arial Narrow"/>
          <w:sz w:val="22"/>
          <w:szCs w:val="22"/>
          <w:lang w:val="sk-SK"/>
        </w:rPr>
      </w:pPr>
      <w:r w:rsidRPr="00D3711A">
        <w:rPr>
          <w:rFonts w:ascii="Arial Narrow" w:hAnsi="Arial Narrow"/>
          <w:sz w:val="22"/>
          <w:szCs w:val="22"/>
          <w:lang w:val="sk-SK"/>
        </w:rPr>
        <w:t xml:space="preserve">Strategická priorita vládny cloud, </w:t>
      </w:r>
    </w:p>
    <w:p w14:paraId="2B9CE589" w14:textId="77777777" w:rsidR="007A6EA6" w:rsidRPr="00D3711A" w:rsidRDefault="007A6EA6" w:rsidP="007A6EA6">
      <w:pPr>
        <w:pStyle w:val="Zkladntext"/>
        <w:numPr>
          <w:ilvl w:val="0"/>
          <w:numId w:val="10"/>
        </w:numPr>
        <w:spacing w:after="0"/>
        <w:jc w:val="both"/>
        <w:rPr>
          <w:rFonts w:ascii="Arial Narrow" w:hAnsi="Arial Narrow"/>
          <w:sz w:val="22"/>
          <w:szCs w:val="22"/>
          <w:lang w:val="sk-SK"/>
        </w:rPr>
      </w:pPr>
      <w:r w:rsidRPr="00D3711A">
        <w:rPr>
          <w:rFonts w:ascii="Arial Narrow" w:hAnsi="Arial Narrow"/>
          <w:sz w:val="22"/>
          <w:szCs w:val="22"/>
          <w:lang w:val="sk-SK"/>
        </w:rPr>
        <w:t xml:space="preserve">Uznesenia vlády SR č. 247/2014 – "Návrh centralizácie a rozvoja dátových centier v štátnej správe". </w:t>
      </w:r>
    </w:p>
    <w:p w14:paraId="3D1E80DA" w14:textId="77777777" w:rsidR="007A6EA6" w:rsidRPr="00D3711A" w:rsidRDefault="007A6EA6" w:rsidP="007A6EA6">
      <w:pPr>
        <w:pStyle w:val="Zkladntext"/>
        <w:numPr>
          <w:ilvl w:val="0"/>
          <w:numId w:val="10"/>
        </w:numPr>
        <w:spacing w:after="0"/>
        <w:jc w:val="both"/>
        <w:rPr>
          <w:rFonts w:ascii="Arial Narrow" w:hAnsi="Arial Narrow"/>
          <w:sz w:val="22"/>
          <w:szCs w:val="22"/>
          <w:lang w:val="sk-SK"/>
        </w:rPr>
      </w:pPr>
      <w:r w:rsidRPr="00D3711A">
        <w:rPr>
          <w:rFonts w:ascii="Arial Narrow" w:hAnsi="Arial Narrow"/>
          <w:sz w:val="22"/>
          <w:szCs w:val="22"/>
          <w:lang w:val="sk-SK"/>
        </w:rPr>
        <w:t xml:space="preserve">Pre vládny cloud ako ISVS platia aj nasledovné zákony, vyhlášky a predpisy: Zákon č. 95/2019 Z. z. o informačných technológiách verejnej správy, </w:t>
      </w:r>
    </w:p>
    <w:p w14:paraId="5641FAFE" w14:textId="77777777" w:rsidR="007A6EA6" w:rsidRPr="00D3711A" w:rsidRDefault="007A6EA6" w:rsidP="007A6EA6">
      <w:pPr>
        <w:pStyle w:val="Zkladntext"/>
        <w:numPr>
          <w:ilvl w:val="0"/>
          <w:numId w:val="10"/>
        </w:numPr>
        <w:spacing w:after="0"/>
        <w:jc w:val="both"/>
        <w:rPr>
          <w:rFonts w:ascii="Arial Narrow" w:hAnsi="Arial Narrow"/>
          <w:sz w:val="22"/>
          <w:szCs w:val="22"/>
          <w:lang w:val="sk-SK"/>
        </w:rPr>
      </w:pPr>
      <w:r w:rsidRPr="00D3711A">
        <w:rPr>
          <w:rFonts w:ascii="Arial Narrow" w:hAnsi="Arial Narrow"/>
          <w:sz w:val="22"/>
          <w:szCs w:val="22"/>
          <w:lang w:val="sk-SK"/>
        </w:rPr>
        <w:t xml:space="preserve">Zákon 305/2013 Z. z. o eGovernmente, </w:t>
      </w:r>
    </w:p>
    <w:p w14:paraId="3C46CD46" w14:textId="77777777" w:rsidR="007A6EA6" w:rsidRPr="00D3711A" w:rsidRDefault="007A6EA6" w:rsidP="007A6EA6">
      <w:pPr>
        <w:pStyle w:val="Zkladntext"/>
        <w:numPr>
          <w:ilvl w:val="0"/>
          <w:numId w:val="10"/>
        </w:numPr>
        <w:spacing w:after="0"/>
        <w:jc w:val="both"/>
        <w:rPr>
          <w:rFonts w:ascii="Arial Narrow" w:hAnsi="Arial Narrow"/>
          <w:sz w:val="22"/>
          <w:szCs w:val="22"/>
          <w:lang w:val="sk-SK"/>
        </w:rPr>
      </w:pPr>
      <w:r w:rsidRPr="00D3711A">
        <w:rPr>
          <w:rFonts w:ascii="Arial Narrow" w:hAnsi="Arial Narrow"/>
          <w:sz w:val="22"/>
          <w:szCs w:val="22"/>
          <w:lang w:val="sk-SK"/>
        </w:rPr>
        <w:t xml:space="preserve">Vyhláška o štandardoch pre informačné technológie verejnej správy č. 78/2020 Z. z., najmä v nasledovných častiach: modely poskytovania cloudových služieb a typy cloud computingu, správa cloud computingu, vytváranie a rozvoj cloud computingu, používanie cloudových služieb. </w:t>
      </w:r>
    </w:p>
    <w:p w14:paraId="033DB898" w14:textId="77777777" w:rsidR="007A6EA6" w:rsidRPr="00D3711A" w:rsidRDefault="007A6EA6" w:rsidP="007A6EA6">
      <w:pPr>
        <w:rPr>
          <w:rFonts w:ascii="Arial Narrow" w:hAnsi="Arial Narrow"/>
          <w:w w:val="98"/>
        </w:rPr>
      </w:pPr>
    </w:p>
    <w:p w14:paraId="71DF619A" w14:textId="77777777" w:rsidR="007A6EA6" w:rsidRPr="00D3711A" w:rsidRDefault="007A6EA6" w:rsidP="007A6EA6">
      <w:pPr>
        <w:pStyle w:val="Zkladntext"/>
        <w:spacing w:after="0"/>
        <w:jc w:val="both"/>
        <w:rPr>
          <w:rFonts w:ascii="Arial Narrow" w:hAnsi="Arial Narrow"/>
          <w:sz w:val="22"/>
          <w:szCs w:val="22"/>
          <w:lang w:val="sk-SK"/>
        </w:rPr>
      </w:pPr>
      <w:r w:rsidRPr="00D3711A">
        <w:rPr>
          <w:rFonts w:ascii="Arial Narrow" w:hAnsi="Arial Narrow"/>
          <w:sz w:val="22"/>
          <w:szCs w:val="22"/>
          <w:lang w:val="sk-SK"/>
        </w:rPr>
        <w:t xml:space="preserve">Vládny cloud v súčasnosti pozostáva z dvoch lokalít. </w:t>
      </w:r>
    </w:p>
    <w:p w14:paraId="21B04E9B" w14:textId="77777777" w:rsidR="007A6EA6" w:rsidRPr="00D3711A" w:rsidRDefault="007A6EA6" w:rsidP="007A6EA6">
      <w:pPr>
        <w:pStyle w:val="Zkladntext"/>
        <w:spacing w:after="0"/>
        <w:jc w:val="both"/>
        <w:rPr>
          <w:rFonts w:ascii="Arial Narrow" w:hAnsi="Arial Narrow"/>
          <w:sz w:val="22"/>
          <w:szCs w:val="22"/>
          <w:lang w:val="sk-SK"/>
        </w:rPr>
      </w:pPr>
      <w:r w:rsidRPr="00D3711A">
        <w:rPr>
          <w:rFonts w:ascii="Arial Narrow" w:hAnsi="Arial Narrow"/>
          <w:sz w:val="22"/>
          <w:szCs w:val="22"/>
          <w:lang w:val="sk-SK"/>
        </w:rPr>
        <w:t xml:space="preserve">Ako prvé bolo vybudované IaaS riešenie umiestnené v novovybudovanom nadrezortnom dátovom centre Ministerstva financií SR (ďalej len MF SR), ktoré je primárne určené pre nové projekty informačných systémov prevádzkované vo vládnom cloude. Iniciálne prostredie umožnilo „proof of concept (PoC)" pre nadrezortný cloud, definovanie technologických štandardov a prevádzkových procesov, poskytuje vysoko dostupné škálovateľné a bezpečné IaaS služby pre vývojové, testovacie, predprodukčné a produkčné prostredia nových informačných systémov. </w:t>
      </w:r>
    </w:p>
    <w:p w14:paraId="03C44BE1" w14:textId="77777777" w:rsidR="007A6EA6" w:rsidRPr="00D3711A" w:rsidRDefault="007A6EA6" w:rsidP="007A6EA6">
      <w:pPr>
        <w:pStyle w:val="Zkladntext"/>
        <w:spacing w:after="0"/>
        <w:jc w:val="both"/>
        <w:rPr>
          <w:rFonts w:ascii="Arial Narrow" w:hAnsi="Arial Narrow"/>
          <w:sz w:val="22"/>
          <w:szCs w:val="22"/>
          <w:lang w:val="sk-SK"/>
        </w:rPr>
      </w:pPr>
    </w:p>
    <w:p w14:paraId="1C9FB9BA" w14:textId="77777777" w:rsidR="007A6EA6" w:rsidRPr="00D3711A" w:rsidRDefault="007A6EA6" w:rsidP="007A6EA6">
      <w:pPr>
        <w:pStyle w:val="Zkladntext"/>
        <w:spacing w:after="0"/>
        <w:jc w:val="both"/>
        <w:rPr>
          <w:rFonts w:ascii="Arial Narrow" w:hAnsi="Arial Narrow"/>
          <w:sz w:val="22"/>
          <w:szCs w:val="22"/>
          <w:lang w:val="sk-SK"/>
        </w:rPr>
      </w:pPr>
      <w:r w:rsidRPr="00D3711A">
        <w:rPr>
          <w:rFonts w:ascii="Arial Narrow" w:hAnsi="Arial Narrow"/>
          <w:sz w:val="22"/>
          <w:szCs w:val="22"/>
          <w:lang w:val="sk-SK"/>
        </w:rPr>
        <w:t xml:space="preserve">Druhou časťou je IKT infraštruktúra pre poskytovanie IaaS služieb v Datacentre MV SR, ktorá je rozšírená o funkcionalitu replikácie medzi Datacentrom MV SR a Datacentrom MF SR. </w:t>
      </w:r>
    </w:p>
    <w:p w14:paraId="36A4D6E2" w14:textId="77777777" w:rsidR="007A6EA6" w:rsidRPr="00D3711A" w:rsidRDefault="007A6EA6" w:rsidP="007A6EA6">
      <w:pPr>
        <w:pStyle w:val="Zkladntext"/>
        <w:spacing w:after="0"/>
        <w:jc w:val="both"/>
        <w:rPr>
          <w:rFonts w:ascii="Arial Narrow" w:hAnsi="Arial Narrow"/>
          <w:sz w:val="22"/>
          <w:szCs w:val="22"/>
          <w:lang w:val="sk-SK"/>
        </w:rPr>
      </w:pPr>
    </w:p>
    <w:p w14:paraId="6CD46C6C" w14:textId="77777777" w:rsidR="007A6EA6" w:rsidRPr="00D3711A" w:rsidRDefault="007A6EA6" w:rsidP="007A6EA6">
      <w:pPr>
        <w:pStyle w:val="Zkladntext"/>
        <w:spacing w:after="0"/>
        <w:jc w:val="both"/>
        <w:rPr>
          <w:rFonts w:ascii="Arial Narrow" w:hAnsi="Arial Narrow"/>
          <w:sz w:val="22"/>
          <w:szCs w:val="22"/>
          <w:lang w:val="sk-SK"/>
        </w:rPr>
      </w:pPr>
      <w:r w:rsidRPr="00D3711A">
        <w:rPr>
          <w:rFonts w:ascii="Arial Narrow" w:hAnsi="Arial Narrow"/>
          <w:sz w:val="22"/>
          <w:szCs w:val="22"/>
          <w:lang w:val="sk-SK"/>
        </w:rPr>
        <w:t xml:space="preserve">Toto riešenie v súčasnosti umožňuje jednoduchý prístup k IaaS službám na vyžiadanie vo virtuálnom prostredí. Tieto služby môžu byt prideľované alebo uvoľňované s flexibilným časovým obmedzením a to na základe voliteľného škálovania, nezávisle od lokality zdrojov a prístupu k nim. </w:t>
      </w:r>
    </w:p>
    <w:p w14:paraId="2C5060A6" w14:textId="77777777" w:rsidR="007A6EA6" w:rsidRPr="00D3711A" w:rsidRDefault="007A6EA6" w:rsidP="007A6EA6">
      <w:pPr>
        <w:pStyle w:val="Zkladntext"/>
        <w:spacing w:after="0"/>
        <w:jc w:val="both"/>
        <w:rPr>
          <w:rFonts w:ascii="Arial Narrow" w:hAnsi="Arial Narrow"/>
          <w:sz w:val="22"/>
          <w:szCs w:val="22"/>
          <w:lang w:val="sk-SK"/>
        </w:rPr>
      </w:pPr>
    </w:p>
    <w:p w14:paraId="22988C0F" w14:textId="77777777" w:rsidR="007A6EA6" w:rsidRPr="00D3711A" w:rsidRDefault="007A6EA6" w:rsidP="007A6EA6">
      <w:pPr>
        <w:pStyle w:val="Zkladntext"/>
        <w:spacing w:after="0"/>
        <w:jc w:val="both"/>
        <w:rPr>
          <w:rFonts w:ascii="Arial Narrow" w:hAnsi="Arial Narrow"/>
          <w:sz w:val="22"/>
          <w:szCs w:val="22"/>
          <w:lang w:val="sk-SK"/>
        </w:rPr>
      </w:pPr>
      <w:r w:rsidRPr="00D3711A">
        <w:rPr>
          <w:rFonts w:ascii="Arial Narrow" w:hAnsi="Arial Narrow"/>
          <w:sz w:val="22"/>
          <w:szCs w:val="22"/>
          <w:lang w:val="sk-SK"/>
        </w:rPr>
        <w:t>Z vrstvy PaaS nie sú vo vládnom cloude implementované ani poskytované žiadne PaaS služby. Pre PaaS je fungovanie nad existujúcim IaaS stanovené ako podmienka.</w:t>
      </w:r>
    </w:p>
    <w:p w14:paraId="5141E76D" w14:textId="77777777" w:rsidR="007A6EA6" w:rsidRPr="00D3711A" w:rsidRDefault="007A6EA6" w:rsidP="007A6EA6">
      <w:pPr>
        <w:pStyle w:val="Zkladntext"/>
        <w:spacing w:after="0"/>
        <w:jc w:val="both"/>
        <w:rPr>
          <w:rFonts w:ascii="Arial Narrow" w:hAnsi="Arial Narrow"/>
          <w:sz w:val="22"/>
          <w:szCs w:val="22"/>
          <w:lang w:val="sk-SK"/>
        </w:rPr>
      </w:pPr>
    </w:p>
    <w:p w14:paraId="6858217A" w14:textId="77777777" w:rsidR="007A6EA6" w:rsidRPr="00D3711A" w:rsidRDefault="007A6EA6" w:rsidP="007A6EA6">
      <w:pPr>
        <w:pStyle w:val="Zkladntext"/>
        <w:spacing w:after="0"/>
        <w:jc w:val="both"/>
        <w:rPr>
          <w:rFonts w:ascii="Arial Narrow" w:hAnsi="Arial Narrow"/>
          <w:sz w:val="22"/>
          <w:szCs w:val="22"/>
          <w:lang w:val="sk-SK"/>
        </w:rPr>
      </w:pPr>
      <w:r w:rsidRPr="00D3711A">
        <w:rPr>
          <w:rFonts w:ascii="Arial Narrow" w:hAnsi="Arial Narrow"/>
          <w:sz w:val="22"/>
          <w:szCs w:val="22"/>
          <w:lang w:val="sk-SK"/>
        </w:rPr>
        <w:t>NKIVS 2016 aj dokument Strategická priorita Vládny Cloud (ďalej aj ako „SP Vládny Cloud") uvádzajú nasledovné skupiny služieb:</w:t>
      </w:r>
    </w:p>
    <w:p w14:paraId="18094035" w14:textId="77777777" w:rsidR="007A6EA6" w:rsidRPr="00D3711A" w:rsidRDefault="007A6EA6" w:rsidP="007A6EA6">
      <w:pPr>
        <w:rPr>
          <w:rFonts w:ascii="Arial Narrow" w:hAnsi="Arial Narrow"/>
          <w:w w:val="98"/>
        </w:rPr>
      </w:pPr>
    </w:p>
    <w:p w14:paraId="35F0E089" w14:textId="77777777" w:rsidR="007A6EA6" w:rsidRPr="00D3711A" w:rsidRDefault="007A6EA6" w:rsidP="007A6EA6">
      <w:pPr>
        <w:rPr>
          <w:rFonts w:ascii="Arial Narrow" w:hAnsi="Arial Narrow"/>
          <w:w w:val="98"/>
        </w:rPr>
      </w:pPr>
      <w:r w:rsidRPr="00D3711A">
        <w:rPr>
          <w:rFonts w:ascii="Arial Narrow" w:hAnsi="Arial Narrow"/>
          <w:noProof/>
          <w:w w:val="98"/>
        </w:rPr>
        <w:lastRenderedPageBreak/>
        <w:drawing>
          <wp:inline distT="0" distB="0" distL="0" distR="0" wp14:anchorId="1CE4B9C4" wp14:editId="0DB74549">
            <wp:extent cx="5949315" cy="2449830"/>
            <wp:effectExtent l="0" t="0" r="0" b="762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9315" cy="2449830"/>
                    </a:xfrm>
                    <a:prstGeom prst="rect">
                      <a:avLst/>
                    </a:prstGeom>
                    <a:noFill/>
                    <a:ln>
                      <a:noFill/>
                    </a:ln>
                  </pic:spPr>
                </pic:pic>
              </a:graphicData>
            </a:graphic>
          </wp:inline>
        </w:drawing>
      </w:r>
    </w:p>
    <w:p w14:paraId="74E2B2D8" w14:textId="77777777" w:rsidR="007A6EA6" w:rsidRPr="00D3711A" w:rsidRDefault="007A6EA6" w:rsidP="007A6EA6">
      <w:pPr>
        <w:rPr>
          <w:rFonts w:ascii="Arial Narrow" w:hAnsi="Arial Narrow"/>
          <w:w w:val="98"/>
        </w:rPr>
      </w:pPr>
    </w:p>
    <w:p w14:paraId="37F408D2" w14:textId="77777777" w:rsidR="007A6EA6" w:rsidRPr="00D3711A" w:rsidRDefault="007A6EA6" w:rsidP="007A6EA6">
      <w:pPr>
        <w:pStyle w:val="Zkladntext"/>
        <w:spacing w:after="0"/>
        <w:jc w:val="both"/>
        <w:rPr>
          <w:rFonts w:ascii="Arial Narrow" w:hAnsi="Arial Narrow"/>
          <w:sz w:val="22"/>
          <w:szCs w:val="22"/>
          <w:lang w:val="sk-SK"/>
        </w:rPr>
      </w:pPr>
      <w:r w:rsidRPr="00D3711A">
        <w:rPr>
          <w:rFonts w:ascii="Arial Narrow" w:hAnsi="Arial Narrow"/>
          <w:sz w:val="22"/>
          <w:szCs w:val="22"/>
          <w:lang w:val="sk-SK"/>
        </w:rPr>
        <w:t xml:space="preserve">Súčasťou novo budovaných služieb majú byť aj nasledovné Exchange služby, ktoré predstavujú komplexné transparentné poskytovanie služieb Exchange, kde sú pre odberateľa služby zriadené emailové schránky v multitenant režime. K dispozícii bude štandardná funkcionalita MS Exchange, pričom </w:t>
      </w:r>
      <w:r>
        <w:rPr>
          <w:rFonts w:ascii="Arial Narrow" w:hAnsi="Arial Narrow"/>
          <w:sz w:val="22"/>
          <w:szCs w:val="22"/>
          <w:lang w:val="sk-SK"/>
        </w:rPr>
        <w:t xml:space="preserve">hlavnú </w:t>
      </w:r>
      <w:r w:rsidRPr="00D3711A">
        <w:rPr>
          <w:rFonts w:ascii="Arial Narrow" w:hAnsi="Arial Narrow"/>
          <w:sz w:val="22"/>
          <w:szCs w:val="22"/>
          <w:lang w:val="sk-SK"/>
        </w:rPr>
        <w:t xml:space="preserve">administráciu </w:t>
      </w:r>
      <w:r>
        <w:rPr>
          <w:rFonts w:ascii="Arial Narrow" w:hAnsi="Arial Narrow"/>
          <w:sz w:val="22"/>
          <w:szCs w:val="22"/>
          <w:lang w:val="sk-SK"/>
        </w:rPr>
        <w:t xml:space="preserve">na úrovni PaaS platformy </w:t>
      </w:r>
      <w:r w:rsidRPr="00D3711A">
        <w:rPr>
          <w:rFonts w:ascii="Arial Narrow" w:hAnsi="Arial Narrow"/>
          <w:sz w:val="22"/>
          <w:szCs w:val="22"/>
          <w:lang w:val="sk-SK"/>
        </w:rPr>
        <w:t>bude zabezpečovať prevádzkovateľ cloudu</w:t>
      </w:r>
      <w:r>
        <w:rPr>
          <w:rFonts w:ascii="Arial Narrow" w:hAnsi="Arial Narrow"/>
          <w:sz w:val="22"/>
          <w:szCs w:val="22"/>
          <w:lang w:val="sk-SK"/>
        </w:rPr>
        <w:t xml:space="preserve"> a administráciu na úrovni tenanta bude zabezpečovať oprávnená osoba zapojenej inštitúcie</w:t>
      </w:r>
      <w:r w:rsidRPr="00D3711A">
        <w:rPr>
          <w:rFonts w:ascii="Arial Narrow" w:hAnsi="Arial Narrow"/>
          <w:sz w:val="22"/>
          <w:szCs w:val="22"/>
          <w:lang w:val="sk-SK"/>
        </w:rPr>
        <w:t>.</w:t>
      </w:r>
    </w:p>
    <w:p w14:paraId="28033FF9" w14:textId="77777777" w:rsidR="007A6EA6" w:rsidRPr="00D3711A" w:rsidRDefault="007A6EA6" w:rsidP="007A6EA6">
      <w:pPr>
        <w:pStyle w:val="Zkladntext"/>
        <w:spacing w:after="0"/>
        <w:jc w:val="both"/>
        <w:rPr>
          <w:rFonts w:ascii="Arial Narrow" w:hAnsi="Arial Narrow"/>
          <w:sz w:val="22"/>
          <w:szCs w:val="22"/>
          <w:lang w:val="sk-SK"/>
        </w:rPr>
      </w:pPr>
    </w:p>
    <w:p w14:paraId="1FBA0B93" w14:textId="77777777" w:rsidR="007A6EA6" w:rsidRPr="00D3711A" w:rsidRDefault="007A6EA6" w:rsidP="007A6EA6">
      <w:pPr>
        <w:pStyle w:val="Zkladntext"/>
        <w:spacing w:after="0"/>
        <w:jc w:val="both"/>
        <w:rPr>
          <w:rFonts w:ascii="Arial Narrow" w:hAnsi="Arial Narrow"/>
          <w:sz w:val="22"/>
          <w:szCs w:val="22"/>
          <w:lang w:val="sk-SK"/>
        </w:rPr>
      </w:pPr>
      <w:r w:rsidRPr="00D3711A">
        <w:rPr>
          <w:rFonts w:ascii="Arial Narrow" w:hAnsi="Arial Narrow"/>
          <w:sz w:val="22"/>
          <w:szCs w:val="22"/>
          <w:lang w:val="sk-SK"/>
        </w:rPr>
        <w:t>Definície a skratky:</w:t>
      </w:r>
    </w:p>
    <w:tbl>
      <w:tblPr>
        <w:tblW w:w="93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562"/>
        <w:gridCol w:w="6794"/>
      </w:tblGrid>
      <w:tr w:rsidR="007A6EA6" w:rsidRPr="00D3711A" w14:paraId="08FBA96D" w14:textId="77777777" w:rsidTr="00F52621">
        <w:trPr>
          <w:trHeight w:val="283"/>
        </w:trPr>
        <w:tc>
          <w:tcPr>
            <w:tcW w:w="2562" w:type="dxa"/>
            <w:shd w:val="clear" w:color="auto" w:fill="D0CECE"/>
          </w:tcPr>
          <w:p w14:paraId="3F5AD142"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Skratka/Značka</w:t>
            </w:r>
          </w:p>
        </w:tc>
        <w:tc>
          <w:tcPr>
            <w:tcW w:w="6794" w:type="dxa"/>
            <w:shd w:val="clear" w:color="auto" w:fill="D0CECE"/>
          </w:tcPr>
          <w:p w14:paraId="1A1A9610"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Definícia</w:t>
            </w:r>
          </w:p>
        </w:tc>
      </w:tr>
      <w:tr w:rsidR="007A6EA6" w:rsidRPr="00D3711A" w14:paraId="596AD11D" w14:textId="77777777" w:rsidTr="00F52621">
        <w:trPr>
          <w:trHeight w:val="283"/>
        </w:trPr>
        <w:tc>
          <w:tcPr>
            <w:tcW w:w="2562" w:type="dxa"/>
            <w:shd w:val="clear" w:color="auto" w:fill="auto"/>
          </w:tcPr>
          <w:p w14:paraId="399F6442"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MV SR</w:t>
            </w:r>
          </w:p>
        </w:tc>
        <w:tc>
          <w:tcPr>
            <w:tcW w:w="6794" w:type="dxa"/>
            <w:shd w:val="clear" w:color="auto" w:fill="auto"/>
          </w:tcPr>
          <w:p w14:paraId="32D61184"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Ministerstvo vnútra Slovenskej republiky</w:t>
            </w:r>
          </w:p>
        </w:tc>
      </w:tr>
      <w:tr w:rsidR="007A6EA6" w:rsidRPr="00D3711A" w14:paraId="626093D9" w14:textId="77777777" w:rsidTr="00F52621">
        <w:trPr>
          <w:trHeight w:val="283"/>
        </w:trPr>
        <w:tc>
          <w:tcPr>
            <w:tcW w:w="2562" w:type="dxa"/>
            <w:shd w:val="clear" w:color="auto" w:fill="auto"/>
          </w:tcPr>
          <w:p w14:paraId="71E52F68"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SITB MV SR</w:t>
            </w:r>
          </w:p>
        </w:tc>
        <w:tc>
          <w:tcPr>
            <w:tcW w:w="6794" w:type="dxa"/>
            <w:shd w:val="clear" w:color="auto" w:fill="auto"/>
          </w:tcPr>
          <w:p w14:paraId="00589BE0"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Sekcia informatiky, telekomunikácií a bezpečnosti Ministerstva vnútra Slovenskej republiky</w:t>
            </w:r>
          </w:p>
        </w:tc>
      </w:tr>
      <w:tr w:rsidR="007A6EA6" w:rsidRPr="00D3711A" w14:paraId="4C685607" w14:textId="77777777" w:rsidTr="00F52621">
        <w:trPr>
          <w:trHeight w:val="283"/>
        </w:trPr>
        <w:tc>
          <w:tcPr>
            <w:tcW w:w="2562" w:type="dxa"/>
            <w:shd w:val="clear" w:color="auto" w:fill="auto"/>
          </w:tcPr>
          <w:p w14:paraId="2E14E3DF"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NFP</w:t>
            </w:r>
          </w:p>
        </w:tc>
        <w:tc>
          <w:tcPr>
            <w:tcW w:w="6794" w:type="dxa"/>
            <w:shd w:val="clear" w:color="auto" w:fill="auto"/>
          </w:tcPr>
          <w:p w14:paraId="7276A36C"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Nenávratný finančný príspevok</w:t>
            </w:r>
          </w:p>
        </w:tc>
      </w:tr>
      <w:tr w:rsidR="007A6EA6" w:rsidRPr="00D3711A" w14:paraId="40461F62" w14:textId="77777777" w:rsidTr="00F52621">
        <w:trPr>
          <w:trHeight w:val="283"/>
        </w:trPr>
        <w:tc>
          <w:tcPr>
            <w:tcW w:w="2562" w:type="dxa"/>
            <w:shd w:val="clear" w:color="auto" w:fill="auto"/>
          </w:tcPr>
          <w:p w14:paraId="59B924AE"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OP</w:t>
            </w:r>
          </w:p>
        </w:tc>
        <w:tc>
          <w:tcPr>
            <w:tcW w:w="6794" w:type="dxa"/>
            <w:shd w:val="clear" w:color="auto" w:fill="auto"/>
          </w:tcPr>
          <w:p w14:paraId="2EC114C2"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Operačný program</w:t>
            </w:r>
          </w:p>
        </w:tc>
      </w:tr>
      <w:tr w:rsidR="007A6EA6" w:rsidRPr="00D3711A" w14:paraId="22AFA75C" w14:textId="77777777" w:rsidTr="00F52621">
        <w:trPr>
          <w:trHeight w:val="283"/>
        </w:trPr>
        <w:tc>
          <w:tcPr>
            <w:tcW w:w="2562" w:type="dxa"/>
            <w:shd w:val="clear" w:color="auto" w:fill="auto"/>
          </w:tcPr>
          <w:p w14:paraId="5D2EC253"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IKT</w:t>
            </w:r>
          </w:p>
        </w:tc>
        <w:tc>
          <w:tcPr>
            <w:tcW w:w="6794" w:type="dxa"/>
            <w:shd w:val="clear" w:color="auto" w:fill="auto"/>
          </w:tcPr>
          <w:p w14:paraId="65E1CE2E"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Informačno-komunikačné technológie</w:t>
            </w:r>
          </w:p>
        </w:tc>
      </w:tr>
      <w:tr w:rsidR="007A6EA6" w:rsidRPr="00D3711A" w14:paraId="77B2ED3F" w14:textId="77777777" w:rsidTr="00F52621">
        <w:trPr>
          <w:trHeight w:val="283"/>
        </w:trPr>
        <w:tc>
          <w:tcPr>
            <w:tcW w:w="2562" w:type="dxa"/>
            <w:shd w:val="clear" w:color="auto" w:fill="auto"/>
          </w:tcPr>
          <w:p w14:paraId="47B4366F"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IaaS</w:t>
            </w:r>
          </w:p>
        </w:tc>
        <w:tc>
          <w:tcPr>
            <w:tcW w:w="6794" w:type="dxa"/>
            <w:shd w:val="clear" w:color="auto" w:fill="auto"/>
          </w:tcPr>
          <w:p w14:paraId="67991B23"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Infrastructure as a Service (infraštruktúra ako služba)</w:t>
            </w:r>
          </w:p>
        </w:tc>
      </w:tr>
      <w:tr w:rsidR="007A6EA6" w:rsidRPr="00D3711A" w14:paraId="6E4A4086" w14:textId="77777777" w:rsidTr="00F52621">
        <w:trPr>
          <w:trHeight w:val="283"/>
        </w:trPr>
        <w:tc>
          <w:tcPr>
            <w:tcW w:w="2562" w:type="dxa"/>
            <w:shd w:val="clear" w:color="auto" w:fill="auto"/>
          </w:tcPr>
          <w:p w14:paraId="26447A6E"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PaaS</w:t>
            </w:r>
          </w:p>
        </w:tc>
        <w:tc>
          <w:tcPr>
            <w:tcW w:w="6794" w:type="dxa"/>
            <w:shd w:val="clear" w:color="auto" w:fill="auto"/>
          </w:tcPr>
          <w:p w14:paraId="2C19A135"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Platform as a Service (platforma ako služba)</w:t>
            </w:r>
          </w:p>
        </w:tc>
      </w:tr>
      <w:tr w:rsidR="007A6EA6" w:rsidRPr="00D3711A" w14:paraId="44A29F76" w14:textId="77777777" w:rsidTr="00F52621">
        <w:trPr>
          <w:trHeight w:val="283"/>
        </w:trPr>
        <w:tc>
          <w:tcPr>
            <w:tcW w:w="2562" w:type="dxa"/>
            <w:shd w:val="clear" w:color="auto" w:fill="auto"/>
          </w:tcPr>
          <w:p w14:paraId="319A3F74"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KPI</w:t>
            </w:r>
          </w:p>
        </w:tc>
        <w:tc>
          <w:tcPr>
            <w:tcW w:w="6794" w:type="dxa"/>
            <w:shd w:val="clear" w:color="auto" w:fill="auto"/>
          </w:tcPr>
          <w:p w14:paraId="058118D7"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Key Performance Indicator (kľúčový ukazovateľ výkonnosti)</w:t>
            </w:r>
          </w:p>
        </w:tc>
      </w:tr>
      <w:tr w:rsidR="007A6EA6" w:rsidRPr="00D3711A" w14:paraId="57909A5B" w14:textId="77777777" w:rsidTr="00F52621">
        <w:trPr>
          <w:trHeight w:val="283"/>
        </w:trPr>
        <w:tc>
          <w:tcPr>
            <w:tcW w:w="2562" w:type="dxa"/>
            <w:shd w:val="clear" w:color="auto" w:fill="auto"/>
          </w:tcPr>
          <w:p w14:paraId="2DCC43EA"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NKIVS</w:t>
            </w:r>
          </w:p>
        </w:tc>
        <w:tc>
          <w:tcPr>
            <w:tcW w:w="6794" w:type="dxa"/>
            <w:shd w:val="clear" w:color="auto" w:fill="auto"/>
          </w:tcPr>
          <w:p w14:paraId="10563DE1"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Národná koncepcia informatizácie verejnej správy</w:t>
            </w:r>
          </w:p>
        </w:tc>
      </w:tr>
      <w:tr w:rsidR="007A6EA6" w:rsidRPr="00D3711A" w14:paraId="4B91C94D" w14:textId="77777777" w:rsidTr="00F52621">
        <w:trPr>
          <w:trHeight w:val="283"/>
        </w:trPr>
        <w:tc>
          <w:tcPr>
            <w:tcW w:w="2562" w:type="dxa"/>
            <w:shd w:val="clear" w:color="auto" w:fill="auto"/>
          </w:tcPr>
          <w:p w14:paraId="617E890C"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OP II</w:t>
            </w:r>
          </w:p>
        </w:tc>
        <w:tc>
          <w:tcPr>
            <w:tcW w:w="6794" w:type="dxa"/>
            <w:shd w:val="clear" w:color="auto" w:fill="auto"/>
          </w:tcPr>
          <w:p w14:paraId="4E5C7217"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Operačný program integrovaná infraštruktúra</w:t>
            </w:r>
          </w:p>
        </w:tc>
      </w:tr>
      <w:tr w:rsidR="007A6EA6" w:rsidRPr="00D3711A" w14:paraId="7296BE48" w14:textId="77777777" w:rsidTr="00F52621">
        <w:trPr>
          <w:trHeight w:val="283"/>
        </w:trPr>
        <w:tc>
          <w:tcPr>
            <w:tcW w:w="2562" w:type="dxa"/>
            <w:shd w:val="clear" w:color="auto" w:fill="auto"/>
          </w:tcPr>
          <w:p w14:paraId="32E46CDC"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API</w:t>
            </w:r>
          </w:p>
        </w:tc>
        <w:tc>
          <w:tcPr>
            <w:tcW w:w="6794" w:type="dxa"/>
            <w:shd w:val="clear" w:color="auto" w:fill="auto"/>
          </w:tcPr>
          <w:p w14:paraId="0030FE41"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Application programming interface (rozhranie pre programovanie aplikácií)</w:t>
            </w:r>
          </w:p>
        </w:tc>
      </w:tr>
      <w:tr w:rsidR="007A6EA6" w:rsidRPr="00D3711A" w14:paraId="0CE3C1B0" w14:textId="77777777" w:rsidTr="00F52621">
        <w:trPr>
          <w:trHeight w:val="283"/>
        </w:trPr>
        <w:tc>
          <w:tcPr>
            <w:tcW w:w="2562" w:type="dxa"/>
            <w:shd w:val="clear" w:color="auto" w:fill="auto"/>
          </w:tcPr>
          <w:p w14:paraId="1C0EB29E"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ŠU</w:t>
            </w:r>
          </w:p>
        </w:tc>
        <w:tc>
          <w:tcPr>
            <w:tcW w:w="6794" w:type="dxa"/>
            <w:shd w:val="clear" w:color="auto" w:fill="auto"/>
          </w:tcPr>
          <w:p w14:paraId="7AE70CD2"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Štúdia uskutočniteľnosti</w:t>
            </w:r>
          </w:p>
        </w:tc>
      </w:tr>
      <w:tr w:rsidR="007A6EA6" w:rsidRPr="00D3711A" w14:paraId="64AA2F2A" w14:textId="77777777" w:rsidTr="00F52621">
        <w:trPr>
          <w:trHeight w:val="283"/>
        </w:trPr>
        <w:tc>
          <w:tcPr>
            <w:tcW w:w="2562" w:type="dxa"/>
            <w:shd w:val="clear" w:color="auto" w:fill="auto"/>
          </w:tcPr>
          <w:p w14:paraId="188A37E9"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OVM</w:t>
            </w:r>
          </w:p>
        </w:tc>
        <w:tc>
          <w:tcPr>
            <w:tcW w:w="6794" w:type="dxa"/>
            <w:shd w:val="clear" w:color="auto" w:fill="auto"/>
          </w:tcPr>
          <w:p w14:paraId="098F9740"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Orgán verejnej moci</w:t>
            </w:r>
          </w:p>
        </w:tc>
      </w:tr>
      <w:tr w:rsidR="007A6EA6" w:rsidRPr="00D3711A" w14:paraId="2AD6C1DC" w14:textId="77777777" w:rsidTr="00F52621">
        <w:trPr>
          <w:trHeight w:val="283"/>
        </w:trPr>
        <w:tc>
          <w:tcPr>
            <w:tcW w:w="2562" w:type="dxa"/>
            <w:shd w:val="clear" w:color="auto" w:fill="auto"/>
          </w:tcPr>
          <w:p w14:paraId="6FE051F2"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AS</w:t>
            </w:r>
          </w:p>
        </w:tc>
        <w:tc>
          <w:tcPr>
            <w:tcW w:w="6794" w:type="dxa"/>
            <w:shd w:val="clear" w:color="auto" w:fill="auto"/>
          </w:tcPr>
          <w:p w14:paraId="0BB49C24"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Aplikačný server</w:t>
            </w:r>
          </w:p>
        </w:tc>
      </w:tr>
      <w:tr w:rsidR="007A6EA6" w:rsidRPr="00D3711A" w14:paraId="283CBB13" w14:textId="77777777" w:rsidTr="00F52621">
        <w:trPr>
          <w:trHeight w:val="283"/>
        </w:trPr>
        <w:tc>
          <w:tcPr>
            <w:tcW w:w="2562" w:type="dxa"/>
            <w:shd w:val="clear" w:color="auto" w:fill="auto"/>
          </w:tcPr>
          <w:p w14:paraId="0BD7D1EB"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DB</w:t>
            </w:r>
          </w:p>
        </w:tc>
        <w:tc>
          <w:tcPr>
            <w:tcW w:w="6794" w:type="dxa"/>
            <w:shd w:val="clear" w:color="auto" w:fill="auto"/>
          </w:tcPr>
          <w:p w14:paraId="719CD24D"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Databázový server</w:t>
            </w:r>
          </w:p>
        </w:tc>
      </w:tr>
      <w:tr w:rsidR="007A6EA6" w:rsidRPr="00D3711A" w14:paraId="515A948D" w14:textId="77777777" w:rsidTr="00F52621">
        <w:trPr>
          <w:trHeight w:val="283"/>
        </w:trPr>
        <w:tc>
          <w:tcPr>
            <w:tcW w:w="2562" w:type="dxa"/>
            <w:shd w:val="clear" w:color="auto" w:fill="auto"/>
          </w:tcPr>
          <w:p w14:paraId="3CE19F58"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DMZ</w:t>
            </w:r>
          </w:p>
        </w:tc>
        <w:tc>
          <w:tcPr>
            <w:tcW w:w="6794" w:type="dxa"/>
            <w:shd w:val="clear" w:color="auto" w:fill="auto"/>
          </w:tcPr>
          <w:p w14:paraId="36AACBD6" w14:textId="77777777" w:rsidR="007A6EA6" w:rsidRPr="00D3711A" w:rsidRDefault="007A6EA6" w:rsidP="00F52621">
            <w:pPr>
              <w:pStyle w:val="Zkladntext"/>
              <w:spacing w:after="0"/>
              <w:jc w:val="both"/>
              <w:rPr>
                <w:rFonts w:ascii="Arial Narrow" w:hAnsi="Arial Narrow"/>
                <w:sz w:val="22"/>
                <w:szCs w:val="22"/>
                <w:lang w:val="sk-SK"/>
              </w:rPr>
            </w:pPr>
            <w:r w:rsidRPr="00D3711A">
              <w:rPr>
                <w:rFonts w:ascii="Arial Narrow" w:hAnsi="Arial Narrow"/>
                <w:sz w:val="22"/>
                <w:szCs w:val="22"/>
                <w:lang w:val="sk-SK"/>
              </w:rPr>
              <w:t>Demilitarizovaná zóna</w:t>
            </w:r>
          </w:p>
        </w:tc>
      </w:tr>
    </w:tbl>
    <w:p w14:paraId="1B01CDD3" w14:textId="77777777" w:rsidR="007A6EA6" w:rsidRPr="00D3711A" w:rsidRDefault="007A6EA6" w:rsidP="007A6EA6">
      <w:pPr>
        <w:rPr>
          <w:rFonts w:ascii="Arial Narrow" w:hAnsi="Arial Narrow"/>
          <w:w w:val="98"/>
        </w:rPr>
      </w:pPr>
    </w:p>
    <w:p w14:paraId="2F41E102" w14:textId="77777777" w:rsidR="007A6EA6" w:rsidRPr="00D3711A" w:rsidRDefault="007A6EA6" w:rsidP="007A6EA6">
      <w:pPr>
        <w:numPr>
          <w:ilvl w:val="0"/>
          <w:numId w:val="11"/>
        </w:numPr>
        <w:jc w:val="both"/>
        <w:rPr>
          <w:rFonts w:ascii="Arial Narrow" w:hAnsi="Arial Narrow" w:cs="Arial"/>
          <w:b/>
          <w:bCs/>
          <w:sz w:val="28"/>
          <w:szCs w:val="28"/>
        </w:rPr>
      </w:pPr>
      <w:r w:rsidRPr="00D3711A">
        <w:rPr>
          <w:rFonts w:ascii="Arial Narrow" w:hAnsi="Arial Narrow"/>
          <w:sz w:val="32"/>
          <w:szCs w:val="32"/>
        </w:rPr>
        <w:br w:type="page"/>
      </w:r>
      <w:r w:rsidRPr="00D3711A">
        <w:rPr>
          <w:rFonts w:ascii="Arial Narrow" w:hAnsi="Arial Narrow" w:cs="Arial"/>
          <w:b/>
          <w:bCs/>
          <w:sz w:val="28"/>
          <w:szCs w:val="28"/>
        </w:rPr>
        <w:lastRenderedPageBreak/>
        <w:t>Implementácia multitenantného riešenia emailovej komunikácie</w:t>
      </w:r>
      <w:r>
        <w:rPr>
          <w:rFonts w:ascii="Arial Narrow" w:hAnsi="Arial Narrow" w:cs="Arial"/>
          <w:b/>
          <w:bCs/>
          <w:sz w:val="28"/>
          <w:szCs w:val="28"/>
        </w:rPr>
        <w:t xml:space="preserve"> </w:t>
      </w:r>
      <w:r w:rsidRPr="009153BF">
        <w:rPr>
          <w:rFonts w:ascii="Arial Narrow" w:hAnsi="Arial Narrow" w:cs="Arial"/>
          <w:sz w:val="22"/>
          <w:szCs w:val="22"/>
        </w:rPr>
        <w:t xml:space="preserve">(ďalej aj ako </w:t>
      </w:r>
      <w:r>
        <w:rPr>
          <w:rFonts w:ascii="Arial Narrow" w:hAnsi="Arial Narrow" w:cs="Arial"/>
          <w:sz w:val="22"/>
          <w:szCs w:val="22"/>
        </w:rPr>
        <w:t>„</w:t>
      </w:r>
      <w:r w:rsidRPr="009153BF">
        <w:rPr>
          <w:rFonts w:ascii="Arial Narrow" w:hAnsi="Arial Narrow" w:cs="Arial"/>
          <w:sz w:val="22"/>
          <w:szCs w:val="22"/>
        </w:rPr>
        <w:t>služby implementácie“)</w:t>
      </w:r>
    </w:p>
    <w:p w14:paraId="0D61DCE6" w14:textId="77777777" w:rsidR="007A6EA6" w:rsidRPr="00D3711A" w:rsidRDefault="007A6EA6" w:rsidP="007A6EA6">
      <w:pPr>
        <w:rPr>
          <w:rFonts w:ascii="Arial Narrow" w:hAnsi="Arial Narrow"/>
        </w:rPr>
      </w:pPr>
    </w:p>
    <w:p w14:paraId="7E642EDB" w14:textId="77777777" w:rsidR="007A6EA6" w:rsidRPr="0085751F" w:rsidRDefault="007A6EA6" w:rsidP="007A6EA6">
      <w:pPr>
        <w:numPr>
          <w:ilvl w:val="1"/>
          <w:numId w:val="11"/>
        </w:numPr>
        <w:jc w:val="both"/>
        <w:rPr>
          <w:rFonts w:ascii="Arial Narrow" w:hAnsi="Arial Narrow"/>
          <w:sz w:val="22"/>
          <w:szCs w:val="22"/>
        </w:rPr>
      </w:pPr>
      <w:r w:rsidRPr="00D3711A">
        <w:rPr>
          <w:rFonts w:ascii="Arial Narrow" w:hAnsi="Arial Narrow"/>
          <w:sz w:val="22"/>
          <w:szCs w:val="22"/>
        </w:rPr>
        <w:t xml:space="preserve">Predmetom zákazky je </w:t>
      </w:r>
      <w:r>
        <w:rPr>
          <w:rFonts w:ascii="Arial Narrow" w:hAnsi="Arial Narrow"/>
          <w:sz w:val="22"/>
          <w:szCs w:val="22"/>
        </w:rPr>
        <w:t>vytvorenie a implementácia</w:t>
      </w:r>
      <w:r w:rsidRPr="00D3711A">
        <w:rPr>
          <w:rFonts w:ascii="Arial Narrow" w:hAnsi="Arial Narrow"/>
          <w:sz w:val="22"/>
          <w:szCs w:val="22"/>
        </w:rPr>
        <w:t xml:space="preserve"> multitenantného riešenia pre emailovú komunikáciu v prostredí vládneho cloudu</w:t>
      </w:r>
      <w:r w:rsidRPr="00BA7D0D">
        <w:rPr>
          <w:rFonts w:ascii="Arial Narrow" w:hAnsi="Arial Narrow"/>
          <w:sz w:val="22"/>
          <w:szCs w:val="22"/>
        </w:rPr>
        <w:t>.</w:t>
      </w:r>
      <w:r>
        <w:rPr>
          <w:rFonts w:ascii="Arial Narrow" w:hAnsi="Arial Narrow"/>
          <w:sz w:val="22"/>
          <w:szCs w:val="22"/>
        </w:rPr>
        <w:t xml:space="preserve"> </w:t>
      </w:r>
      <w:r w:rsidRPr="0085751F">
        <w:rPr>
          <w:rFonts w:ascii="Arial Narrow" w:hAnsi="Arial Narrow"/>
          <w:sz w:val="22"/>
          <w:szCs w:val="22"/>
        </w:rPr>
        <w:t>Tenant znamená ohraničenie pre objekty jednej organizácie ako napríklad používatelia, mailboxy, domény, SMTP domény, distribučné skupiny, politiky a ďalšie položky a/alebo nastavenia vzťahujúce sa na danú organizáciu.</w:t>
      </w:r>
    </w:p>
    <w:p w14:paraId="64667673" w14:textId="77777777" w:rsidR="007A6EA6" w:rsidRPr="00977AA6" w:rsidRDefault="007A6EA6" w:rsidP="007A6EA6">
      <w:pPr>
        <w:jc w:val="both"/>
        <w:rPr>
          <w:rFonts w:ascii="Arial Narrow" w:hAnsi="Arial Narrow"/>
          <w:sz w:val="22"/>
          <w:szCs w:val="22"/>
        </w:rPr>
      </w:pPr>
    </w:p>
    <w:p w14:paraId="49DB1363" w14:textId="77777777" w:rsidR="007A6EA6" w:rsidRPr="00F71CE5" w:rsidRDefault="007A6EA6" w:rsidP="007A6EA6">
      <w:pPr>
        <w:numPr>
          <w:ilvl w:val="1"/>
          <w:numId w:val="11"/>
        </w:numPr>
        <w:jc w:val="both"/>
        <w:rPr>
          <w:rFonts w:ascii="Arial Narrow" w:hAnsi="Arial Narrow"/>
          <w:sz w:val="22"/>
          <w:szCs w:val="22"/>
        </w:rPr>
      </w:pPr>
      <w:r w:rsidRPr="00832A62">
        <w:rPr>
          <w:rFonts w:ascii="Arial Narrow" w:hAnsi="Arial Narrow"/>
          <w:sz w:val="22"/>
          <w:szCs w:val="22"/>
        </w:rPr>
        <w:t>Multitenantný Exchange je riešenie, ktoré poskytuje možnosti Exchange serveru ako cloudovej služby. Poskytuje používateľom prístup k mailu, kalendárom, kontaktom a úlohám z PC, prostredníctvom webu ak</w:t>
      </w:r>
      <w:r w:rsidRPr="00F71CE5">
        <w:rPr>
          <w:rFonts w:ascii="Arial Narrow" w:hAnsi="Arial Narrow"/>
          <w:sz w:val="22"/>
          <w:szCs w:val="22"/>
        </w:rPr>
        <w:t>o aj mobilných zariadení. Organizácie využívajúce službu multitenantný Exchange si ponechajú kontrolu nad službou email ale nebudú zaťažený dennodennou administráciou hardvéru, operačného systému a samotného Exchange.</w:t>
      </w:r>
    </w:p>
    <w:p w14:paraId="74838F3C" w14:textId="77777777" w:rsidR="007A6EA6" w:rsidRPr="00711DE6" w:rsidRDefault="007A6EA6" w:rsidP="007A6EA6">
      <w:pPr>
        <w:numPr>
          <w:ilvl w:val="0"/>
          <w:numId w:val="12"/>
        </w:numPr>
        <w:ind w:left="709"/>
        <w:jc w:val="both"/>
        <w:rPr>
          <w:rFonts w:ascii="Arial Narrow" w:hAnsi="Arial Narrow"/>
          <w:sz w:val="22"/>
          <w:szCs w:val="22"/>
          <w:u w:val="single"/>
        </w:rPr>
      </w:pPr>
      <w:r w:rsidRPr="00711DE6">
        <w:rPr>
          <w:rFonts w:ascii="Arial Narrow" w:hAnsi="Arial Narrow"/>
          <w:sz w:val="22"/>
          <w:szCs w:val="22"/>
          <w:u w:val="single"/>
        </w:rPr>
        <w:t>Provisioning a vytváranie objektov</w:t>
      </w:r>
    </w:p>
    <w:p w14:paraId="761ADB91" w14:textId="77777777" w:rsidR="007A6EA6" w:rsidRPr="00837941" w:rsidRDefault="007A6EA6" w:rsidP="007A6EA6">
      <w:pPr>
        <w:ind w:left="709"/>
        <w:jc w:val="both"/>
        <w:rPr>
          <w:rFonts w:ascii="Arial Narrow" w:hAnsi="Arial Narrow"/>
          <w:sz w:val="22"/>
          <w:szCs w:val="22"/>
        </w:rPr>
      </w:pPr>
      <w:r w:rsidRPr="00194061">
        <w:rPr>
          <w:rFonts w:ascii="Arial Narrow" w:hAnsi="Arial Narrow"/>
          <w:sz w:val="22"/>
          <w:szCs w:val="22"/>
        </w:rPr>
        <w:t>Riešenie musí umožňovať synchronizáciu používateľov a ďalších objektov, tak aby iné organizácie nemali prístupné žiadne objekty a atribúty objektov či už sa jedná o samotných používateľov alebo iné atribúty ako napr. mailová adresa. Kľúčová vlastnosť služby E</w:t>
      </w:r>
      <w:r w:rsidRPr="00837941">
        <w:rPr>
          <w:rFonts w:ascii="Arial Narrow" w:hAnsi="Arial Narrow"/>
          <w:sz w:val="22"/>
          <w:szCs w:val="22"/>
        </w:rPr>
        <w:t>xchange je vytváranie objektov (používateľov, mailboxov, distribučných listov a iných), ktoré je potrebné vytvoriť na správnom mieste so správnymi nastaveniami či už samotných atribútov objektu alebo bezpečnostných nastavení.</w:t>
      </w:r>
    </w:p>
    <w:p w14:paraId="7F6643BB" w14:textId="77777777" w:rsidR="007A6EA6" w:rsidRPr="00D871D6" w:rsidRDefault="007A6EA6" w:rsidP="007A6EA6">
      <w:pPr>
        <w:numPr>
          <w:ilvl w:val="0"/>
          <w:numId w:val="12"/>
        </w:numPr>
        <w:ind w:left="709"/>
        <w:jc w:val="both"/>
        <w:rPr>
          <w:rFonts w:ascii="Arial Narrow" w:hAnsi="Arial Narrow"/>
          <w:sz w:val="22"/>
          <w:szCs w:val="22"/>
          <w:u w:val="single"/>
        </w:rPr>
      </w:pPr>
      <w:r w:rsidRPr="00C6037B">
        <w:rPr>
          <w:rFonts w:ascii="Arial Narrow" w:hAnsi="Arial Narrow"/>
          <w:sz w:val="22"/>
          <w:szCs w:val="22"/>
          <w:u w:val="single"/>
        </w:rPr>
        <w:t>Nastavenie bezpečnostných ohra</w:t>
      </w:r>
      <w:r w:rsidRPr="00D871D6">
        <w:rPr>
          <w:rFonts w:ascii="Arial Narrow" w:hAnsi="Arial Narrow"/>
          <w:sz w:val="22"/>
          <w:szCs w:val="22"/>
          <w:u w:val="single"/>
        </w:rPr>
        <w:t>ničení</w:t>
      </w:r>
    </w:p>
    <w:p w14:paraId="11415918" w14:textId="77777777" w:rsidR="007A6EA6" w:rsidRPr="00D871D6" w:rsidRDefault="007A6EA6" w:rsidP="007A6EA6">
      <w:pPr>
        <w:ind w:left="709"/>
        <w:jc w:val="both"/>
        <w:rPr>
          <w:rFonts w:ascii="Arial Narrow" w:hAnsi="Arial Narrow"/>
          <w:sz w:val="22"/>
          <w:szCs w:val="22"/>
        </w:rPr>
      </w:pPr>
      <w:r w:rsidRPr="00D871D6">
        <w:rPr>
          <w:rFonts w:ascii="Arial Narrow" w:hAnsi="Arial Narrow"/>
          <w:sz w:val="22"/>
          <w:szCs w:val="22"/>
        </w:rPr>
        <w:t>Riešenie musí umožňovať manažment vlastných objektov a ich nastavení a to buď prostredníctvom synchronizácie Active Directory alebo cez webové rozhranie, tak aby používateľ jedného tenanta nemohol zmeniť údaje iného tenanta a ani ich nevidel. V najjednoduchšej forme ide o zabezpečenie, že používateľ od jedného tenanta neuvidí dáta z druhého tenantu, že administrátor jednej organizácie nebude nielen vedieť zmeniť nastavenia druhej organizácie ale ich ani neuvidí apod.</w:t>
      </w:r>
    </w:p>
    <w:p w14:paraId="1303A073" w14:textId="77777777" w:rsidR="007A6EA6" w:rsidRPr="00D871D6" w:rsidRDefault="007A6EA6" w:rsidP="007A6EA6">
      <w:pPr>
        <w:numPr>
          <w:ilvl w:val="0"/>
          <w:numId w:val="12"/>
        </w:numPr>
        <w:ind w:left="709"/>
        <w:jc w:val="both"/>
        <w:rPr>
          <w:rFonts w:ascii="Arial Narrow" w:hAnsi="Arial Narrow"/>
          <w:sz w:val="22"/>
          <w:szCs w:val="22"/>
          <w:u w:val="single"/>
        </w:rPr>
      </w:pPr>
      <w:r w:rsidRPr="00D871D6">
        <w:rPr>
          <w:rFonts w:ascii="Arial Narrow" w:hAnsi="Arial Narrow"/>
          <w:sz w:val="22"/>
          <w:szCs w:val="22"/>
          <w:u w:val="single"/>
        </w:rPr>
        <w:t>Systémové nastavenia a politiky</w:t>
      </w:r>
    </w:p>
    <w:p w14:paraId="0D2F0E22" w14:textId="77777777" w:rsidR="007A6EA6" w:rsidRPr="001A0C90" w:rsidRDefault="007A6EA6" w:rsidP="007A6EA6">
      <w:pPr>
        <w:ind w:left="709"/>
        <w:jc w:val="both"/>
        <w:rPr>
          <w:rFonts w:ascii="Arial Narrow" w:hAnsi="Arial Narrow"/>
          <w:sz w:val="22"/>
          <w:szCs w:val="22"/>
        </w:rPr>
      </w:pPr>
      <w:r w:rsidRPr="001A0C90">
        <w:rPr>
          <w:rFonts w:ascii="Arial Narrow" w:hAnsi="Arial Narrow"/>
          <w:sz w:val="22"/>
          <w:szCs w:val="22"/>
        </w:rPr>
        <w:t>Exchange má mnohé nastavenia a vlastnosti dostupné či už pre používateľa alebo aj pre administrátora a tieto môžu mať rôzne nastavenia, niektoré nastavenia môžu byť na používateľa, na mail databázu, na server alebo na celý systém. Tieto nastavenia treba použiť, aby bolo umožnené používateľom vykonať vlastné nastavenia na požadovanej úrovni.</w:t>
      </w:r>
    </w:p>
    <w:p w14:paraId="613DE439" w14:textId="77777777" w:rsidR="007A6EA6" w:rsidRPr="004B3A86" w:rsidRDefault="007A6EA6" w:rsidP="007A6EA6">
      <w:pPr>
        <w:numPr>
          <w:ilvl w:val="0"/>
          <w:numId w:val="12"/>
        </w:numPr>
        <w:ind w:left="709"/>
        <w:jc w:val="both"/>
        <w:rPr>
          <w:rFonts w:ascii="Arial Narrow" w:hAnsi="Arial Narrow"/>
          <w:sz w:val="22"/>
          <w:szCs w:val="22"/>
          <w:u w:val="single"/>
        </w:rPr>
      </w:pPr>
      <w:r w:rsidRPr="004B3A86">
        <w:rPr>
          <w:rFonts w:ascii="Arial Narrow" w:hAnsi="Arial Narrow"/>
          <w:sz w:val="22"/>
          <w:szCs w:val="22"/>
          <w:u w:val="single"/>
        </w:rPr>
        <w:t>Transport správ</w:t>
      </w:r>
    </w:p>
    <w:p w14:paraId="1E694F8D" w14:textId="77777777" w:rsidR="007A6EA6" w:rsidRPr="0053120F" w:rsidRDefault="007A6EA6" w:rsidP="007A6EA6">
      <w:pPr>
        <w:ind w:left="709"/>
        <w:jc w:val="both"/>
        <w:rPr>
          <w:rFonts w:ascii="Arial Narrow" w:hAnsi="Arial Narrow"/>
          <w:sz w:val="22"/>
          <w:szCs w:val="22"/>
        </w:rPr>
      </w:pPr>
      <w:r w:rsidRPr="0053120F">
        <w:rPr>
          <w:rFonts w:ascii="Arial Narrow" w:hAnsi="Arial Narrow"/>
          <w:sz w:val="22"/>
          <w:szCs w:val="22"/>
        </w:rPr>
        <w:t>Riešenie musí umožniť, aby sa emailová komunikácia medzi tenantami javila ako štandardná komunikácia, teda aby správa odchádzajúca od jedného tenanta k druhému prišla akoby cez Internet a teda podliehala všetkým kontrolám vrátane antispam kontroly. Ďalším dôležitým komponentom je transport správ, niektoré nastavenia sú na globálnej úrovni, niektoré na používateľskej úrovni, ale napriek týmto nastaveniam sú tu určité vlastnosti spojené s tým ako Exchange rozlišuje adresy pre používateľov, ktorí sú umiestnení v rovnakej infraštruktúre pre mailový systém</w:t>
      </w:r>
      <w:r>
        <w:rPr>
          <w:rFonts w:ascii="Arial Narrow" w:hAnsi="Arial Narrow"/>
          <w:sz w:val="22"/>
          <w:szCs w:val="22"/>
        </w:rPr>
        <w:t>.</w:t>
      </w:r>
    </w:p>
    <w:p w14:paraId="491D9CD4" w14:textId="77777777" w:rsidR="007A6EA6" w:rsidRPr="0053120F" w:rsidRDefault="007A6EA6" w:rsidP="007A6EA6">
      <w:pPr>
        <w:numPr>
          <w:ilvl w:val="0"/>
          <w:numId w:val="12"/>
        </w:numPr>
        <w:ind w:left="709"/>
        <w:jc w:val="both"/>
        <w:rPr>
          <w:rFonts w:ascii="Arial Narrow" w:hAnsi="Arial Narrow"/>
          <w:sz w:val="22"/>
          <w:szCs w:val="22"/>
          <w:u w:val="single"/>
        </w:rPr>
      </w:pPr>
      <w:r w:rsidRPr="0053120F">
        <w:rPr>
          <w:rFonts w:ascii="Arial Narrow" w:hAnsi="Arial Narrow"/>
          <w:sz w:val="22"/>
          <w:szCs w:val="22"/>
          <w:u w:val="single"/>
        </w:rPr>
        <w:t>Vlastnosti a funkcionality</w:t>
      </w:r>
    </w:p>
    <w:p w14:paraId="10164B3C" w14:textId="77777777" w:rsidR="007A6EA6" w:rsidRPr="0053120F" w:rsidRDefault="007A6EA6" w:rsidP="007A6EA6">
      <w:pPr>
        <w:ind w:left="709"/>
        <w:jc w:val="both"/>
        <w:rPr>
          <w:rFonts w:ascii="Arial Narrow" w:hAnsi="Arial Narrow"/>
          <w:sz w:val="22"/>
          <w:szCs w:val="22"/>
        </w:rPr>
      </w:pPr>
      <w:r w:rsidRPr="0053120F">
        <w:rPr>
          <w:rFonts w:ascii="Arial Narrow" w:hAnsi="Arial Narrow"/>
          <w:sz w:val="22"/>
          <w:szCs w:val="22"/>
        </w:rPr>
        <w:t>Exchange má mnoho nastavení, niektoré z nich je možné dedikovať až na používateľa resp. mailbox ale mnoho z týchto nastavení má globálny charakter ako napr. MailTips alebo nastavenia Out-Of-Office. Niektoré z týchto nastavení predstavujú problém v prípade multitenantného riešenia, keďže považujú aj používateľov ostatných tenantov za rovnocenných s vlastnými členmi jedného tenanta resp. organizácie. Súčasťou PaaS mail má byť aj vyriešenie uvedeného problému.</w:t>
      </w:r>
    </w:p>
    <w:p w14:paraId="4250E496" w14:textId="77777777" w:rsidR="007A6EA6" w:rsidRPr="0053120F" w:rsidRDefault="007A6EA6" w:rsidP="007A6EA6">
      <w:pPr>
        <w:numPr>
          <w:ilvl w:val="0"/>
          <w:numId w:val="12"/>
        </w:numPr>
        <w:ind w:left="709"/>
        <w:jc w:val="both"/>
        <w:rPr>
          <w:rFonts w:ascii="Arial Narrow" w:hAnsi="Arial Narrow"/>
          <w:sz w:val="22"/>
          <w:szCs w:val="22"/>
          <w:u w:val="single"/>
        </w:rPr>
      </w:pPr>
      <w:r w:rsidRPr="0053120F">
        <w:rPr>
          <w:rFonts w:ascii="Arial Narrow" w:hAnsi="Arial Narrow"/>
          <w:sz w:val="22"/>
          <w:szCs w:val="22"/>
          <w:u w:val="single"/>
        </w:rPr>
        <w:t>Design a architektúra riešenia</w:t>
      </w:r>
    </w:p>
    <w:p w14:paraId="345E1347" w14:textId="77777777" w:rsidR="007A6EA6" w:rsidRPr="0053120F" w:rsidRDefault="007A6EA6" w:rsidP="007A6EA6">
      <w:pPr>
        <w:ind w:left="709"/>
        <w:jc w:val="both"/>
        <w:rPr>
          <w:rFonts w:ascii="Arial Narrow" w:hAnsi="Arial Narrow"/>
          <w:sz w:val="22"/>
          <w:szCs w:val="22"/>
        </w:rPr>
      </w:pPr>
      <w:r w:rsidRPr="0053120F">
        <w:rPr>
          <w:rFonts w:ascii="Arial Narrow" w:hAnsi="Arial Narrow"/>
          <w:sz w:val="22"/>
          <w:szCs w:val="22"/>
        </w:rPr>
        <w:t>Táto časť hovorí o nastavení generických názvov resp. mien služieb pre Outlook Web App, Outlook klientov, Autodiscover služby resp. ďalšie služby, ktoré majú na základe požiadaviek dostupné pre používateľov ako napr. Sharepoint, Skype apod.</w:t>
      </w:r>
    </w:p>
    <w:p w14:paraId="18165AE5" w14:textId="77777777" w:rsidR="007A6EA6" w:rsidRPr="0053120F" w:rsidRDefault="007A6EA6" w:rsidP="007A6EA6">
      <w:pPr>
        <w:numPr>
          <w:ilvl w:val="0"/>
          <w:numId w:val="12"/>
        </w:numPr>
        <w:ind w:left="709"/>
        <w:jc w:val="both"/>
        <w:rPr>
          <w:rFonts w:ascii="Arial Narrow" w:hAnsi="Arial Narrow"/>
          <w:sz w:val="22"/>
          <w:szCs w:val="22"/>
          <w:u w:val="single"/>
        </w:rPr>
      </w:pPr>
      <w:r w:rsidRPr="0053120F">
        <w:rPr>
          <w:rFonts w:ascii="Arial Narrow" w:hAnsi="Arial Narrow"/>
          <w:sz w:val="22"/>
          <w:szCs w:val="22"/>
          <w:u w:val="single"/>
        </w:rPr>
        <w:t>Škálovateľnosť</w:t>
      </w:r>
    </w:p>
    <w:p w14:paraId="2CA9BD56" w14:textId="77777777" w:rsidR="007A6EA6" w:rsidRPr="0053120F" w:rsidRDefault="007A6EA6" w:rsidP="007A6EA6">
      <w:pPr>
        <w:ind w:left="709"/>
        <w:jc w:val="both"/>
        <w:rPr>
          <w:rFonts w:ascii="Arial Narrow" w:hAnsi="Arial Narrow"/>
          <w:sz w:val="22"/>
          <w:szCs w:val="22"/>
        </w:rPr>
      </w:pPr>
      <w:r w:rsidRPr="0053120F">
        <w:rPr>
          <w:rFonts w:ascii="Arial Narrow" w:hAnsi="Arial Narrow"/>
          <w:sz w:val="22"/>
          <w:szCs w:val="22"/>
        </w:rPr>
        <w:t>Riešenie musí umožniť službu Exchange pre celú štátnu správu. Predpokladaný počet používateľov je 100 000.</w:t>
      </w:r>
    </w:p>
    <w:p w14:paraId="06D16449" w14:textId="77777777" w:rsidR="007A6EA6" w:rsidRPr="0053120F" w:rsidRDefault="007A6EA6" w:rsidP="007A6EA6">
      <w:pPr>
        <w:ind w:left="709"/>
        <w:jc w:val="both"/>
        <w:rPr>
          <w:rFonts w:ascii="Arial Narrow" w:hAnsi="Arial Narrow"/>
          <w:sz w:val="22"/>
          <w:szCs w:val="22"/>
        </w:rPr>
      </w:pPr>
      <w:r w:rsidRPr="0053120F">
        <w:rPr>
          <w:rFonts w:ascii="Arial Narrow" w:hAnsi="Arial Narrow"/>
          <w:sz w:val="22"/>
          <w:szCs w:val="22"/>
        </w:rPr>
        <w:t>Dôležitým faktorom je škálovateľnosť riešenia a stabilita z pohľadu nielen početnosti používateľov, ktorých „utiahne“ jeden server, ale najmä o tom, aby systém ostal stabilný aj počas špičiek ako napr. ráno, keď všetci používatelia začínajú pracovať.</w:t>
      </w:r>
    </w:p>
    <w:p w14:paraId="2A010868" w14:textId="77777777" w:rsidR="007A6EA6" w:rsidRPr="00D3711A" w:rsidRDefault="007A6EA6" w:rsidP="007A6EA6">
      <w:pPr>
        <w:pStyle w:val="Odsekzoznamu"/>
        <w:spacing w:after="160" w:line="240" w:lineRule="auto"/>
        <w:rPr>
          <w:rFonts w:ascii="Arial Narrow" w:hAnsi="Arial Narrow"/>
        </w:rPr>
      </w:pPr>
      <w:r w:rsidRPr="00D3711A">
        <w:rPr>
          <w:rFonts w:ascii="Arial Narrow" w:hAnsi="Arial Narrow"/>
          <w:noProof/>
        </w:rPr>
        <w:object w:dxaOrig="8820" w:dyaOrig="8655" w14:anchorId="4AE9B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pt;height:433.9pt" o:ole="">
            <v:imagedata r:id="rId10" o:title=""/>
          </v:shape>
          <o:OLEObject Type="Embed" ProgID="Visio.Drawing.15" ShapeID="_x0000_i1025" DrawAspect="Content" ObjectID="_1707220097" r:id="rId11"/>
        </w:object>
      </w:r>
    </w:p>
    <w:p w14:paraId="04AC46FD" w14:textId="77777777" w:rsidR="007A6EA6" w:rsidRPr="00D3711A" w:rsidRDefault="007A6EA6" w:rsidP="007A6EA6">
      <w:pPr>
        <w:numPr>
          <w:ilvl w:val="1"/>
          <w:numId w:val="11"/>
        </w:numPr>
        <w:jc w:val="both"/>
        <w:rPr>
          <w:rFonts w:ascii="Arial Narrow" w:hAnsi="Arial Narrow"/>
          <w:sz w:val="22"/>
          <w:szCs w:val="22"/>
        </w:rPr>
      </w:pPr>
      <w:r w:rsidRPr="00D3711A">
        <w:rPr>
          <w:rFonts w:ascii="Arial Narrow" w:hAnsi="Arial Narrow"/>
          <w:sz w:val="22"/>
          <w:szCs w:val="22"/>
        </w:rPr>
        <w:t>Očakávané nastavenie úvodných parametrov:</w:t>
      </w:r>
    </w:p>
    <w:p w14:paraId="602C1D24" w14:textId="77777777" w:rsidR="007A6EA6" w:rsidRPr="007F7DC5" w:rsidRDefault="007A6EA6" w:rsidP="007A6EA6">
      <w:pPr>
        <w:numPr>
          <w:ilvl w:val="0"/>
          <w:numId w:val="12"/>
        </w:numPr>
        <w:ind w:left="709"/>
        <w:jc w:val="both"/>
        <w:rPr>
          <w:rFonts w:ascii="Arial Narrow" w:hAnsi="Arial Narrow"/>
          <w:sz w:val="22"/>
          <w:szCs w:val="22"/>
        </w:rPr>
      </w:pPr>
      <w:r w:rsidRPr="0041360A">
        <w:rPr>
          <w:rFonts w:ascii="Arial Narrow" w:hAnsi="Arial Narrow"/>
          <w:sz w:val="22"/>
          <w:szCs w:val="22"/>
        </w:rPr>
        <w:t xml:space="preserve">Minimálny počet </w:t>
      </w:r>
      <w:r>
        <w:rPr>
          <w:rFonts w:ascii="Arial Narrow" w:hAnsi="Arial Narrow"/>
          <w:sz w:val="22"/>
          <w:szCs w:val="22"/>
        </w:rPr>
        <w:t>tenantov v rámci odovzdania diela do produkčnej prevádzky:</w:t>
      </w:r>
      <w:r>
        <w:rPr>
          <w:rFonts w:ascii="Arial Narrow" w:hAnsi="Arial Narrow"/>
          <w:sz w:val="22"/>
          <w:szCs w:val="22"/>
        </w:rPr>
        <w:tab/>
      </w:r>
      <w:r w:rsidRPr="0053120F">
        <w:rPr>
          <w:rFonts w:ascii="Arial Narrow" w:hAnsi="Arial Narrow"/>
          <w:sz w:val="22"/>
          <w:szCs w:val="22"/>
        </w:rPr>
        <w:tab/>
      </w:r>
      <w:r>
        <w:rPr>
          <w:rFonts w:ascii="Arial Narrow" w:hAnsi="Arial Narrow"/>
          <w:sz w:val="22"/>
          <w:szCs w:val="22"/>
        </w:rPr>
        <w:t>2 (maximálne 2000 mailboxov)</w:t>
      </w:r>
    </w:p>
    <w:p w14:paraId="1766E7FD" w14:textId="77777777" w:rsidR="007A6EA6" w:rsidRPr="007F7DC5" w:rsidRDefault="007A6EA6" w:rsidP="007A6EA6">
      <w:pPr>
        <w:numPr>
          <w:ilvl w:val="0"/>
          <w:numId w:val="12"/>
        </w:numPr>
        <w:ind w:left="709"/>
        <w:jc w:val="both"/>
        <w:rPr>
          <w:rFonts w:ascii="Arial Narrow" w:hAnsi="Arial Narrow"/>
          <w:sz w:val="22"/>
          <w:szCs w:val="22"/>
        </w:rPr>
      </w:pPr>
      <w:r w:rsidRPr="007F7DC5">
        <w:rPr>
          <w:rFonts w:ascii="Arial Narrow" w:hAnsi="Arial Narrow"/>
          <w:sz w:val="22"/>
          <w:szCs w:val="22"/>
        </w:rPr>
        <w:t xml:space="preserve">Maximálna predpokladaná hodnota počtu mailboxov: </w:t>
      </w:r>
      <w:r>
        <w:rPr>
          <w:rFonts w:ascii="Arial Narrow" w:hAnsi="Arial Narrow"/>
          <w:sz w:val="22"/>
          <w:szCs w:val="22"/>
        </w:rPr>
        <w:tab/>
      </w:r>
      <w:r w:rsidRPr="007F7DC5">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7F7DC5">
        <w:rPr>
          <w:rFonts w:ascii="Arial Narrow" w:hAnsi="Arial Narrow"/>
          <w:sz w:val="22"/>
          <w:szCs w:val="22"/>
        </w:rPr>
        <w:t>100 000</w:t>
      </w:r>
    </w:p>
    <w:p w14:paraId="61DE9CB1" w14:textId="77777777" w:rsidR="007A6EA6" w:rsidRDefault="007A6EA6" w:rsidP="007A6EA6">
      <w:pPr>
        <w:numPr>
          <w:ilvl w:val="0"/>
          <w:numId w:val="12"/>
        </w:numPr>
        <w:ind w:left="709"/>
        <w:jc w:val="both"/>
        <w:rPr>
          <w:rFonts w:ascii="Arial Narrow" w:hAnsi="Arial Narrow"/>
          <w:sz w:val="22"/>
          <w:szCs w:val="22"/>
        </w:rPr>
      </w:pPr>
      <w:r w:rsidRPr="007F7DC5">
        <w:rPr>
          <w:rFonts w:ascii="Arial Narrow" w:hAnsi="Arial Narrow"/>
          <w:sz w:val="22"/>
          <w:szCs w:val="22"/>
        </w:rPr>
        <w:t>Požadovaná</w:t>
      </w:r>
      <w:r>
        <w:rPr>
          <w:rFonts w:ascii="Arial Narrow" w:hAnsi="Arial Narrow"/>
          <w:sz w:val="22"/>
          <w:szCs w:val="22"/>
        </w:rPr>
        <w:t xml:space="preserve"> maximálna</w:t>
      </w:r>
      <w:r w:rsidRPr="007F7DC5">
        <w:rPr>
          <w:rFonts w:ascii="Arial Narrow" w:hAnsi="Arial Narrow"/>
          <w:sz w:val="22"/>
          <w:szCs w:val="22"/>
        </w:rPr>
        <w:t xml:space="preserve"> veľkosť mailboxu:  </w:t>
      </w:r>
      <w:r w:rsidRPr="007F7DC5">
        <w:rPr>
          <w:rFonts w:ascii="Arial Narrow" w:hAnsi="Arial Narrow"/>
          <w:sz w:val="22"/>
          <w:szCs w:val="22"/>
        </w:rPr>
        <w:tab/>
      </w:r>
      <w:r w:rsidRPr="007F7DC5">
        <w:rPr>
          <w:rFonts w:ascii="Arial Narrow" w:hAnsi="Arial Narrow"/>
          <w:sz w:val="22"/>
          <w:szCs w:val="22"/>
        </w:rPr>
        <w:tab/>
      </w:r>
      <w:r w:rsidRPr="007F7DC5">
        <w:rPr>
          <w:rFonts w:ascii="Arial Narrow" w:hAnsi="Arial Narrow"/>
          <w:sz w:val="22"/>
          <w:szCs w:val="22"/>
        </w:rPr>
        <w:tab/>
      </w:r>
      <w:r w:rsidRPr="007F7DC5">
        <w:rPr>
          <w:rFonts w:ascii="Arial Narrow" w:hAnsi="Arial Narrow"/>
          <w:sz w:val="22"/>
          <w:szCs w:val="22"/>
        </w:rPr>
        <w:tab/>
      </w:r>
      <w:r w:rsidRPr="007F7DC5">
        <w:rPr>
          <w:rFonts w:ascii="Arial Narrow" w:hAnsi="Arial Narrow"/>
          <w:sz w:val="22"/>
          <w:szCs w:val="22"/>
        </w:rPr>
        <w:tab/>
      </w:r>
      <w:r w:rsidRPr="007F7DC5">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2</w:t>
      </w:r>
      <w:r w:rsidRPr="007F7DC5">
        <w:rPr>
          <w:rFonts w:ascii="Arial Narrow" w:hAnsi="Arial Narrow"/>
          <w:sz w:val="22"/>
          <w:szCs w:val="22"/>
        </w:rPr>
        <w:t>0 GB</w:t>
      </w:r>
    </w:p>
    <w:p w14:paraId="342E0C97" w14:textId="77777777" w:rsidR="007A6EA6" w:rsidRPr="007F7DC5" w:rsidRDefault="007A6EA6" w:rsidP="007A6EA6">
      <w:pPr>
        <w:numPr>
          <w:ilvl w:val="0"/>
          <w:numId w:val="12"/>
        </w:numPr>
        <w:ind w:left="709"/>
        <w:jc w:val="both"/>
        <w:rPr>
          <w:rFonts w:ascii="Arial Narrow" w:hAnsi="Arial Narrow"/>
          <w:sz w:val="22"/>
          <w:szCs w:val="22"/>
        </w:rPr>
      </w:pPr>
      <w:r>
        <w:rPr>
          <w:rFonts w:ascii="Arial Narrow" w:hAnsi="Arial Narrow"/>
          <w:sz w:val="22"/>
          <w:szCs w:val="22"/>
        </w:rPr>
        <w:t>Priemerná veľkosť mailboxu:</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5 GB</w:t>
      </w:r>
    </w:p>
    <w:p w14:paraId="65A5D1F9" w14:textId="77777777" w:rsidR="007A6EA6" w:rsidRPr="007F7DC5" w:rsidRDefault="007A6EA6" w:rsidP="007A6EA6">
      <w:pPr>
        <w:numPr>
          <w:ilvl w:val="0"/>
          <w:numId w:val="12"/>
        </w:numPr>
        <w:ind w:left="709"/>
        <w:jc w:val="both"/>
        <w:rPr>
          <w:rFonts w:ascii="Arial Narrow" w:hAnsi="Arial Narrow"/>
          <w:sz w:val="22"/>
          <w:szCs w:val="22"/>
        </w:rPr>
      </w:pPr>
      <w:r w:rsidRPr="007F7DC5">
        <w:rPr>
          <w:rFonts w:ascii="Arial Narrow" w:hAnsi="Arial Narrow"/>
          <w:sz w:val="22"/>
          <w:szCs w:val="22"/>
        </w:rPr>
        <w:t xml:space="preserve">Čas uchovania zmazaného mailboxu:  </w:t>
      </w:r>
      <w:r w:rsidRPr="007F7DC5">
        <w:rPr>
          <w:rFonts w:ascii="Arial Narrow" w:hAnsi="Arial Narrow"/>
          <w:sz w:val="22"/>
          <w:szCs w:val="22"/>
        </w:rPr>
        <w:tab/>
      </w:r>
      <w:r w:rsidRPr="007F7DC5">
        <w:rPr>
          <w:rFonts w:ascii="Arial Narrow" w:hAnsi="Arial Narrow"/>
          <w:sz w:val="22"/>
          <w:szCs w:val="22"/>
        </w:rPr>
        <w:tab/>
      </w:r>
      <w:r w:rsidRPr="007F7DC5">
        <w:rPr>
          <w:rFonts w:ascii="Arial Narrow" w:hAnsi="Arial Narrow"/>
          <w:sz w:val="22"/>
          <w:szCs w:val="22"/>
        </w:rPr>
        <w:tab/>
      </w:r>
      <w:r w:rsidRPr="007F7DC5">
        <w:rPr>
          <w:rFonts w:ascii="Arial Narrow" w:hAnsi="Arial Narrow"/>
          <w:sz w:val="22"/>
          <w:szCs w:val="22"/>
        </w:rPr>
        <w:tab/>
      </w:r>
      <w:r w:rsidRPr="007F7DC5">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7F7DC5">
        <w:rPr>
          <w:rFonts w:ascii="Arial Narrow" w:hAnsi="Arial Narrow"/>
          <w:sz w:val="22"/>
          <w:szCs w:val="22"/>
        </w:rPr>
        <w:t>60 dní</w:t>
      </w:r>
    </w:p>
    <w:p w14:paraId="2575247C" w14:textId="77777777" w:rsidR="007A6EA6" w:rsidRPr="007F7DC5" w:rsidRDefault="007A6EA6" w:rsidP="007A6EA6">
      <w:pPr>
        <w:numPr>
          <w:ilvl w:val="0"/>
          <w:numId w:val="12"/>
        </w:numPr>
        <w:ind w:left="709"/>
        <w:jc w:val="both"/>
        <w:rPr>
          <w:rFonts w:ascii="Arial Narrow" w:hAnsi="Arial Narrow"/>
          <w:sz w:val="22"/>
          <w:szCs w:val="22"/>
        </w:rPr>
      </w:pPr>
      <w:r w:rsidRPr="007F7DC5">
        <w:rPr>
          <w:rFonts w:ascii="Arial Narrow" w:hAnsi="Arial Narrow"/>
          <w:sz w:val="22"/>
          <w:szCs w:val="22"/>
        </w:rPr>
        <w:t xml:space="preserve">Čas uchovania zmazanej správy: </w:t>
      </w:r>
      <w:r w:rsidRPr="007F7DC5">
        <w:rPr>
          <w:rFonts w:ascii="Arial Narrow" w:hAnsi="Arial Narrow"/>
          <w:sz w:val="22"/>
          <w:szCs w:val="22"/>
        </w:rPr>
        <w:tab/>
      </w:r>
      <w:r w:rsidRPr="007F7DC5">
        <w:rPr>
          <w:rFonts w:ascii="Arial Narrow" w:hAnsi="Arial Narrow"/>
          <w:sz w:val="22"/>
          <w:szCs w:val="22"/>
        </w:rPr>
        <w:tab/>
      </w:r>
      <w:r w:rsidRPr="007F7DC5">
        <w:rPr>
          <w:rFonts w:ascii="Arial Narrow" w:hAnsi="Arial Narrow"/>
          <w:sz w:val="22"/>
          <w:szCs w:val="22"/>
        </w:rPr>
        <w:tab/>
      </w:r>
      <w:r w:rsidRPr="007F7DC5">
        <w:rPr>
          <w:rFonts w:ascii="Arial Narrow" w:hAnsi="Arial Narrow"/>
          <w:sz w:val="22"/>
          <w:szCs w:val="22"/>
        </w:rPr>
        <w:tab/>
      </w:r>
      <w:r w:rsidRPr="007F7DC5">
        <w:rPr>
          <w:rFonts w:ascii="Arial Narrow" w:hAnsi="Arial Narrow"/>
          <w:sz w:val="22"/>
          <w:szCs w:val="22"/>
        </w:rPr>
        <w:tab/>
      </w:r>
      <w:r w:rsidRPr="007F7DC5">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7F7DC5">
        <w:rPr>
          <w:rFonts w:ascii="Arial Narrow" w:hAnsi="Arial Narrow"/>
          <w:sz w:val="22"/>
          <w:szCs w:val="22"/>
        </w:rPr>
        <w:t>60 dní</w:t>
      </w:r>
    </w:p>
    <w:p w14:paraId="1A057986" w14:textId="77777777" w:rsidR="007A6EA6" w:rsidRPr="007F7DC5" w:rsidRDefault="007A6EA6" w:rsidP="007A6EA6">
      <w:pPr>
        <w:numPr>
          <w:ilvl w:val="0"/>
          <w:numId w:val="12"/>
        </w:numPr>
        <w:ind w:left="709"/>
        <w:jc w:val="both"/>
        <w:rPr>
          <w:rFonts w:ascii="Arial Narrow" w:hAnsi="Arial Narrow"/>
          <w:sz w:val="22"/>
          <w:szCs w:val="22"/>
        </w:rPr>
      </w:pPr>
      <w:r w:rsidRPr="007F7DC5">
        <w:rPr>
          <w:rFonts w:ascii="Arial Narrow" w:hAnsi="Arial Narrow"/>
          <w:sz w:val="22"/>
          <w:szCs w:val="22"/>
        </w:rPr>
        <w:t>Aktuálny priemerný mailový profil:</w:t>
      </w:r>
    </w:p>
    <w:p w14:paraId="5F13C04D" w14:textId="77777777" w:rsidR="007A6EA6" w:rsidRPr="007F7DC5" w:rsidRDefault="007A6EA6" w:rsidP="007A6EA6">
      <w:pPr>
        <w:numPr>
          <w:ilvl w:val="1"/>
          <w:numId w:val="12"/>
        </w:numPr>
        <w:jc w:val="both"/>
        <w:rPr>
          <w:rFonts w:ascii="Arial Narrow" w:hAnsi="Arial Narrow"/>
          <w:sz w:val="22"/>
          <w:szCs w:val="22"/>
        </w:rPr>
      </w:pPr>
      <w:r w:rsidRPr="007F7DC5">
        <w:rPr>
          <w:rFonts w:ascii="Arial Narrow" w:hAnsi="Arial Narrow"/>
          <w:sz w:val="22"/>
          <w:szCs w:val="22"/>
        </w:rPr>
        <w:t xml:space="preserve">priemerná veľkosť správy: </w:t>
      </w:r>
      <w:r w:rsidRPr="007F7DC5">
        <w:rPr>
          <w:rFonts w:ascii="Arial Narrow" w:hAnsi="Arial Narrow"/>
          <w:sz w:val="22"/>
          <w:szCs w:val="22"/>
        </w:rPr>
        <w:tab/>
      </w:r>
      <w:r w:rsidRPr="007F7DC5">
        <w:rPr>
          <w:rFonts w:ascii="Arial Narrow" w:hAnsi="Arial Narrow"/>
          <w:sz w:val="22"/>
          <w:szCs w:val="22"/>
        </w:rPr>
        <w:tab/>
      </w:r>
      <w:r w:rsidRPr="007F7DC5">
        <w:rPr>
          <w:rFonts w:ascii="Arial Narrow" w:hAnsi="Arial Narrow"/>
          <w:sz w:val="22"/>
          <w:szCs w:val="22"/>
        </w:rPr>
        <w:tab/>
      </w:r>
      <w:r w:rsidRPr="007F7DC5">
        <w:rPr>
          <w:rFonts w:ascii="Arial Narrow" w:hAnsi="Arial Narrow"/>
          <w:sz w:val="22"/>
          <w:szCs w:val="22"/>
        </w:rPr>
        <w:tab/>
      </w:r>
      <w:r w:rsidRPr="007F7DC5">
        <w:rPr>
          <w:rFonts w:ascii="Arial Narrow" w:hAnsi="Arial Narrow"/>
          <w:sz w:val="22"/>
          <w:szCs w:val="22"/>
        </w:rPr>
        <w:tab/>
      </w:r>
      <w:r w:rsidRPr="007F7DC5">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7F7DC5">
        <w:rPr>
          <w:rFonts w:ascii="Arial Narrow" w:hAnsi="Arial Narrow"/>
          <w:sz w:val="22"/>
          <w:szCs w:val="22"/>
        </w:rPr>
        <w:t>150 kbyte</w:t>
      </w:r>
    </w:p>
    <w:p w14:paraId="13C533C6" w14:textId="77777777" w:rsidR="007A6EA6" w:rsidRPr="007F7DC5" w:rsidRDefault="007A6EA6" w:rsidP="007A6EA6">
      <w:pPr>
        <w:numPr>
          <w:ilvl w:val="1"/>
          <w:numId w:val="12"/>
        </w:numPr>
        <w:jc w:val="both"/>
        <w:rPr>
          <w:rFonts w:ascii="Arial Narrow" w:hAnsi="Arial Narrow"/>
          <w:sz w:val="22"/>
          <w:szCs w:val="22"/>
        </w:rPr>
      </w:pPr>
      <w:r w:rsidRPr="007F7DC5">
        <w:rPr>
          <w:rFonts w:ascii="Arial Narrow" w:hAnsi="Arial Narrow"/>
          <w:sz w:val="22"/>
          <w:szCs w:val="22"/>
        </w:rPr>
        <w:t xml:space="preserve">priemerný počet odoslaných a prijatých správ na mailbox a deň: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7F7DC5">
        <w:rPr>
          <w:rFonts w:ascii="Arial Narrow" w:hAnsi="Arial Narrow"/>
          <w:sz w:val="22"/>
          <w:szCs w:val="22"/>
        </w:rPr>
        <w:t>200</w:t>
      </w:r>
    </w:p>
    <w:p w14:paraId="0F5FF8B1" w14:textId="77777777" w:rsidR="007A6EA6" w:rsidRPr="007F7DC5" w:rsidRDefault="007A6EA6" w:rsidP="007A6EA6">
      <w:pPr>
        <w:rPr>
          <w:rFonts w:ascii="Arial Narrow" w:hAnsi="Arial Narrow"/>
          <w:sz w:val="22"/>
          <w:szCs w:val="22"/>
        </w:rPr>
      </w:pPr>
    </w:p>
    <w:p w14:paraId="6FD455E5" w14:textId="77777777" w:rsidR="007A6EA6" w:rsidRPr="007F7DC5" w:rsidRDefault="007A6EA6" w:rsidP="007A6EA6">
      <w:pPr>
        <w:numPr>
          <w:ilvl w:val="1"/>
          <w:numId w:val="11"/>
        </w:numPr>
        <w:jc w:val="both"/>
        <w:rPr>
          <w:rFonts w:ascii="Arial Narrow" w:hAnsi="Arial Narrow"/>
          <w:sz w:val="22"/>
          <w:szCs w:val="22"/>
        </w:rPr>
      </w:pPr>
      <w:r w:rsidRPr="007F7DC5">
        <w:rPr>
          <w:rFonts w:ascii="Arial Narrow" w:hAnsi="Arial Narrow"/>
          <w:sz w:val="22"/>
          <w:szCs w:val="22"/>
        </w:rPr>
        <w:t>Ďalšie požiadavky na predmet zákazky:</w:t>
      </w:r>
    </w:p>
    <w:p w14:paraId="3FF029DA" w14:textId="77777777" w:rsidR="007A6EA6" w:rsidRPr="007F7DC5" w:rsidRDefault="007A6EA6" w:rsidP="007A6EA6">
      <w:pPr>
        <w:numPr>
          <w:ilvl w:val="0"/>
          <w:numId w:val="12"/>
        </w:numPr>
        <w:ind w:left="709"/>
        <w:jc w:val="both"/>
        <w:rPr>
          <w:rFonts w:ascii="Arial Narrow" w:hAnsi="Arial Narrow"/>
          <w:sz w:val="22"/>
          <w:szCs w:val="22"/>
        </w:rPr>
      </w:pPr>
      <w:r w:rsidRPr="007F7DC5">
        <w:rPr>
          <w:rFonts w:ascii="Arial Narrow" w:hAnsi="Arial Narrow"/>
          <w:sz w:val="22"/>
          <w:szCs w:val="22"/>
        </w:rPr>
        <w:t xml:space="preserve">Provisioning tenanta </w:t>
      </w:r>
    </w:p>
    <w:p w14:paraId="7B826D2E" w14:textId="77777777" w:rsidR="007A6EA6" w:rsidRPr="007F7DC5" w:rsidRDefault="007A6EA6" w:rsidP="007A6EA6">
      <w:pPr>
        <w:numPr>
          <w:ilvl w:val="0"/>
          <w:numId w:val="12"/>
        </w:numPr>
        <w:ind w:left="709"/>
        <w:jc w:val="both"/>
        <w:rPr>
          <w:rFonts w:ascii="Arial Narrow" w:hAnsi="Arial Narrow"/>
          <w:sz w:val="22"/>
          <w:szCs w:val="22"/>
        </w:rPr>
      </w:pPr>
      <w:r w:rsidRPr="007F7DC5">
        <w:rPr>
          <w:rFonts w:ascii="Arial Narrow" w:hAnsi="Arial Narrow"/>
          <w:sz w:val="22"/>
          <w:szCs w:val="22"/>
        </w:rPr>
        <w:lastRenderedPageBreak/>
        <w:t>Synchronizácia identít</w:t>
      </w:r>
    </w:p>
    <w:p w14:paraId="55A36782" w14:textId="77777777" w:rsidR="007A6EA6" w:rsidRPr="007F7DC5" w:rsidRDefault="007A6EA6" w:rsidP="007A6EA6">
      <w:pPr>
        <w:numPr>
          <w:ilvl w:val="0"/>
          <w:numId w:val="12"/>
        </w:numPr>
        <w:ind w:left="709"/>
        <w:jc w:val="both"/>
        <w:rPr>
          <w:rFonts w:ascii="Arial Narrow" w:hAnsi="Arial Narrow"/>
          <w:sz w:val="22"/>
          <w:szCs w:val="22"/>
        </w:rPr>
      </w:pPr>
      <w:r w:rsidRPr="007F7DC5">
        <w:rPr>
          <w:rFonts w:ascii="Arial Narrow" w:hAnsi="Arial Narrow"/>
          <w:sz w:val="22"/>
          <w:szCs w:val="22"/>
        </w:rPr>
        <w:t>Identifikácia a autentizácia používateľov email infraštruktúry</w:t>
      </w:r>
    </w:p>
    <w:p w14:paraId="78C6D258" w14:textId="77777777" w:rsidR="007A6EA6" w:rsidRPr="007F7DC5" w:rsidRDefault="007A6EA6" w:rsidP="007A6EA6">
      <w:pPr>
        <w:numPr>
          <w:ilvl w:val="0"/>
          <w:numId w:val="12"/>
        </w:numPr>
        <w:ind w:left="709"/>
        <w:jc w:val="both"/>
        <w:rPr>
          <w:rFonts w:ascii="Arial Narrow" w:hAnsi="Arial Narrow"/>
          <w:sz w:val="22"/>
          <w:szCs w:val="22"/>
        </w:rPr>
      </w:pPr>
      <w:r w:rsidRPr="007F7DC5">
        <w:rPr>
          <w:rFonts w:ascii="Arial Narrow" w:hAnsi="Arial Narrow"/>
          <w:sz w:val="22"/>
          <w:szCs w:val="22"/>
        </w:rPr>
        <w:t>Email služba:</w:t>
      </w:r>
    </w:p>
    <w:p w14:paraId="7E807E4A" w14:textId="77777777" w:rsidR="007A6EA6" w:rsidRPr="007F7DC5" w:rsidRDefault="007A6EA6" w:rsidP="007A6EA6">
      <w:pPr>
        <w:numPr>
          <w:ilvl w:val="1"/>
          <w:numId w:val="12"/>
        </w:numPr>
        <w:jc w:val="both"/>
        <w:rPr>
          <w:rFonts w:ascii="Arial Narrow" w:hAnsi="Arial Narrow"/>
          <w:sz w:val="22"/>
          <w:szCs w:val="22"/>
        </w:rPr>
      </w:pPr>
      <w:r w:rsidRPr="007F7DC5">
        <w:rPr>
          <w:rFonts w:ascii="Arial Narrow" w:hAnsi="Arial Narrow"/>
          <w:sz w:val="22"/>
          <w:szCs w:val="22"/>
        </w:rPr>
        <w:t> antispam</w:t>
      </w:r>
    </w:p>
    <w:p w14:paraId="2279D4B2" w14:textId="77777777" w:rsidR="007A6EA6" w:rsidRPr="007F7DC5" w:rsidRDefault="007A6EA6" w:rsidP="007A6EA6">
      <w:pPr>
        <w:numPr>
          <w:ilvl w:val="1"/>
          <w:numId w:val="12"/>
        </w:numPr>
        <w:jc w:val="both"/>
        <w:rPr>
          <w:rFonts w:ascii="Arial Narrow" w:hAnsi="Arial Narrow"/>
          <w:sz w:val="22"/>
          <w:szCs w:val="22"/>
        </w:rPr>
      </w:pPr>
      <w:r w:rsidRPr="007F7DC5">
        <w:rPr>
          <w:rFonts w:ascii="Arial Narrow" w:hAnsi="Arial Narrow"/>
          <w:sz w:val="22"/>
          <w:szCs w:val="22"/>
        </w:rPr>
        <w:t> antivírus</w:t>
      </w:r>
    </w:p>
    <w:p w14:paraId="36E17539" w14:textId="77777777" w:rsidR="007A6EA6" w:rsidRPr="007F7DC5" w:rsidRDefault="007A6EA6" w:rsidP="007A6EA6">
      <w:pPr>
        <w:numPr>
          <w:ilvl w:val="1"/>
          <w:numId w:val="12"/>
        </w:numPr>
        <w:jc w:val="both"/>
        <w:rPr>
          <w:rFonts w:ascii="Arial Narrow" w:hAnsi="Arial Narrow"/>
          <w:sz w:val="22"/>
          <w:szCs w:val="22"/>
        </w:rPr>
      </w:pPr>
      <w:r w:rsidRPr="007F7DC5">
        <w:rPr>
          <w:rFonts w:ascii="Arial Narrow" w:hAnsi="Arial Narrow"/>
          <w:sz w:val="22"/>
          <w:szCs w:val="22"/>
        </w:rPr>
        <w:t> antimalware</w:t>
      </w:r>
    </w:p>
    <w:p w14:paraId="025AED45" w14:textId="77777777" w:rsidR="007A6EA6" w:rsidRPr="007F7DC5" w:rsidRDefault="007A6EA6" w:rsidP="007A6EA6">
      <w:pPr>
        <w:numPr>
          <w:ilvl w:val="1"/>
          <w:numId w:val="12"/>
        </w:numPr>
        <w:jc w:val="both"/>
        <w:rPr>
          <w:rFonts w:ascii="Arial Narrow" w:hAnsi="Arial Narrow"/>
          <w:sz w:val="22"/>
          <w:szCs w:val="22"/>
        </w:rPr>
      </w:pPr>
      <w:r w:rsidRPr="007F7DC5">
        <w:rPr>
          <w:rFonts w:ascii="Arial Narrow" w:hAnsi="Arial Narrow"/>
          <w:sz w:val="22"/>
          <w:szCs w:val="22"/>
        </w:rPr>
        <w:t> ochrana pred rôznymi typmi útokov na službu</w:t>
      </w:r>
    </w:p>
    <w:p w14:paraId="754D1035" w14:textId="77777777" w:rsidR="007A6EA6" w:rsidRPr="007F7DC5" w:rsidRDefault="007A6EA6" w:rsidP="007A6EA6">
      <w:pPr>
        <w:numPr>
          <w:ilvl w:val="1"/>
          <w:numId w:val="12"/>
        </w:numPr>
        <w:jc w:val="both"/>
        <w:rPr>
          <w:rFonts w:ascii="Arial Narrow" w:hAnsi="Arial Narrow"/>
          <w:sz w:val="22"/>
          <w:szCs w:val="22"/>
        </w:rPr>
      </w:pPr>
      <w:r w:rsidRPr="007F7DC5">
        <w:rPr>
          <w:rFonts w:ascii="Arial Narrow" w:hAnsi="Arial Narrow"/>
          <w:sz w:val="22"/>
          <w:szCs w:val="22"/>
        </w:rPr>
        <w:t> Information Rights Management</w:t>
      </w:r>
    </w:p>
    <w:p w14:paraId="2873BE8A" w14:textId="77777777" w:rsidR="007A6EA6" w:rsidRPr="007F7DC5" w:rsidRDefault="007A6EA6" w:rsidP="007A6EA6">
      <w:pPr>
        <w:rPr>
          <w:rFonts w:ascii="Arial Narrow" w:hAnsi="Arial Narrow"/>
          <w:sz w:val="22"/>
          <w:szCs w:val="22"/>
        </w:rPr>
      </w:pPr>
    </w:p>
    <w:p w14:paraId="7B61734B" w14:textId="77777777" w:rsidR="007A6EA6" w:rsidRPr="007F7DC5" w:rsidRDefault="007A6EA6" w:rsidP="007A6EA6">
      <w:pPr>
        <w:numPr>
          <w:ilvl w:val="1"/>
          <w:numId w:val="11"/>
        </w:numPr>
        <w:jc w:val="both"/>
        <w:rPr>
          <w:rFonts w:ascii="Arial Narrow" w:hAnsi="Arial Narrow"/>
          <w:sz w:val="22"/>
          <w:szCs w:val="22"/>
        </w:rPr>
      </w:pPr>
      <w:r w:rsidRPr="007F7DC5">
        <w:rPr>
          <w:rFonts w:ascii="Arial Narrow" w:hAnsi="Arial Narrow"/>
          <w:sz w:val="22"/>
          <w:szCs w:val="22"/>
        </w:rPr>
        <w:t>Požiadavky na infraštruktúru</w:t>
      </w:r>
    </w:p>
    <w:p w14:paraId="6491092B" w14:textId="77777777" w:rsidR="007A6EA6" w:rsidRPr="007F7DC5" w:rsidRDefault="007A6EA6" w:rsidP="007A6EA6">
      <w:pPr>
        <w:rPr>
          <w:rFonts w:ascii="Arial Narrow" w:hAnsi="Arial Narrow"/>
          <w:sz w:val="22"/>
          <w:szCs w:val="22"/>
        </w:rPr>
      </w:pPr>
      <w:r w:rsidRPr="007F7DC5">
        <w:rPr>
          <w:rFonts w:ascii="Arial Narrow" w:hAnsi="Arial Narrow"/>
          <w:sz w:val="22"/>
          <w:szCs w:val="22"/>
        </w:rPr>
        <w:t xml:space="preserve">Požiadavky vychádzajú z Microsoft Preferred Architecture </w:t>
      </w:r>
    </w:p>
    <w:p w14:paraId="2B199974" w14:textId="77777777" w:rsidR="007A6EA6" w:rsidRPr="00D3711A" w:rsidRDefault="00F05923" w:rsidP="007A6EA6">
      <w:pPr>
        <w:rPr>
          <w:rFonts w:ascii="Arial Narrow" w:hAnsi="Arial Narrow"/>
          <w:sz w:val="22"/>
          <w:szCs w:val="22"/>
        </w:rPr>
      </w:pPr>
      <w:hyperlink r:id="rId12" w:history="1">
        <w:r w:rsidR="007A6EA6" w:rsidRPr="00D3711A">
          <w:rPr>
            <w:rStyle w:val="Hypertextovprepojenie"/>
            <w:rFonts w:ascii="Arial Narrow" w:hAnsi="Arial Narrow"/>
            <w:sz w:val="22"/>
            <w:szCs w:val="22"/>
          </w:rPr>
          <w:t>https://docs.microsoft.com/en-us/exchange/plan-and-deploy/deployment-ref/preferred-architecture-2019?view=exchserver-2019</w:t>
        </w:r>
      </w:hyperlink>
      <w:r w:rsidR="007A6EA6" w:rsidRPr="00D3711A">
        <w:rPr>
          <w:rFonts w:ascii="Arial Narrow" w:hAnsi="Arial Narrow"/>
          <w:sz w:val="22"/>
          <w:szCs w:val="22"/>
        </w:rPr>
        <w:t xml:space="preserve"> </w:t>
      </w:r>
    </w:p>
    <w:p w14:paraId="1020C106" w14:textId="77777777" w:rsidR="007A6EA6" w:rsidRPr="00D3711A" w:rsidRDefault="007A6EA6" w:rsidP="007A6EA6">
      <w:pPr>
        <w:rPr>
          <w:rFonts w:ascii="Arial Narrow" w:hAnsi="Arial Narrow"/>
          <w:sz w:val="22"/>
          <w:szCs w:val="22"/>
        </w:rPr>
      </w:pPr>
      <w:r w:rsidRPr="00D3711A">
        <w:rPr>
          <w:rFonts w:ascii="Arial Narrow" w:hAnsi="Arial Narrow"/>
          <w:noProof/>
          <w:sz w:val="22"/>
          <w:szCs w:val="22"/>
        </w:rPr>
        <w:drawing>
          <wp:inline distT="0" distB="0" distL="0" distR="0" wp14:anchorId="02AC0DFE" wp14:editId="1DA18B83">
            <wp:extent cx="4800600" cy="4606925"/>
            <wp:effectExtent l="0" t="0" r="0" b="3175"/>
            <wp:docPr id="1" name="Obrázok 1" descr="Obrázok, na ktorom je text, výsledková tabuľa, snímka obrazovk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brázok, na ktorom je text, výsledková tabuľa, snímka obrazovky&#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0600" cy="4606925"/>
                    </a:xfrm>
                    <a:prstGeom prst="rect">
                      <a:avLst/>
                    </a:prstGeom>
                    <a:noFill/>
                    <a:ln>
                      <a:noFill/>
                    </a:ln>
                  </pic:spPr>
                </pic:pic>
              </a:graphicData>
            </a:graphic>
          </wp:inline>
        </w:drawing>
      </w:r>
    </w:p>
    <w:p w14:paraId="5399BA67" w14:textId="77777777" w:rsidR="007A6EA6" w:rsidRPr="00D3711A" w:rsidRDefault="007A6EA6" w:rsidP="007A6EA6">
      <w:pPr>
        <w:jc w:val="both"/>
        <w:rPr>
          <w:rFonts w:ascii="Arial Narrow" w:hAnsi="Arial Narrow"/>
          <w:sz w:val="22"/>
          <w:szCs w:val="22"/>
        </w:rPr>
      </w:pPr>
    </w:p>
    <w:p w14:paraId="4B90D63D" w14:textId="77777777" w:rsidR="007A6EA6" w:rsidRPr="0041360A" w:rsidRDefault="007A6EA6" w:rsidP="007A6EA6">
      <w:pPr>
        <w:numPr>
          <w:ilvl w:val="1"/>
          <w:numId w:val="11"/>
        </w:numPr>
        <w:jc w:val="both"/>
        <w:rPr>
          <w:rFonts w:ascii="Arial Narrow" w:hAnsi="Arial Narrow"/>
          <w:sz w:val="22"/>
          <w:szCs w:val="22"/>
        </w:rPr>
      </w:pPr>
      <w:r w:rsidRPr="0041360A">
        <w:rPr>
          <w:rFonts w:ascii="Arial Narrow" w:hAnsi="Arial Narrow"/>
          <w:sz w:val="22"/>
          <w:szCs w:val="22"/>
        </w:rPr>
        <w:t>Server Design</w:t>
      </w:r>
    </w:p>
    <w:p w14:paraId="0E77AD51" w14:textId="77777777" w:rsidR="007A6EA6" w:rsidRPr="00D3711A" w:rsidRDefault="007A6EA6" w:rsidP="007A6EA6">
      <w:pPr>
        <w:rPr>
          <w:rFonts w:ascii="Arial Narrow" w:hAnsi="Arial Narrow"/>
          <w:sz w:val="22"/>
          <w:szCs w:val="22"/>
        </w:rPr>
      </w:pPr>
      <w:r w:rsidRPr="004A08F1">
        <w:rPr>
          <w:rFonts w:ascii="Arial Narrow" w:hAnsi="Arial Narrow"/>
          <w:sz w:val="22"/>
          <w:szCs w:val="22"/>
        </w:rPr>
        <w:t xml:space="preserve">V rámci návrhu architektúry sa použijú komponenty IaaS vládneho cloudu </w:t>
      </w:r>
      <w:r>
        <w:rPr>
          <w:rFonts w:ascii="Arial Narrow" w:hAnsi="Arial Narrow"/>
          <w:sz w:val="22"/>
          <w:szCs w:val="22"/>
        </w:rPr>
        <w:t xml:space="preserve">so zvážením možných alternatív </w:t>
      </w:r>
      <w:r w:rsidRPr="004A08F1">
        <w:rPr>
          <w:rFonts w:ascii="Arial Narrow" w:hAnsi="Arial Narrow"/>
          <w:sz w:val="22"/>
          <w:szCs w:val="22"/>
        </w:rPr>
        <w:t>na</w:t>
      </w:r>
      <w:r w:rsidRPr="00D3711A">
        <w:rPr>
          <w:rFonts w:ascii="Arial Narrow" w:hAnsi="Arial Narrow"/>
          <w:sz w:val="22"/>
          <w:szCs w:val="22"/>
        </w:rPr>
        <w:t xml:space="preserve"> základe vykonanej analýzy požiadaviek a disponibilnej infraštruktúry. Návrh musí zohľadňovať:</w:t>
      </w:r>
    </w:p>
    <w:p w14:paraId="2040B706" w14:textId="77777777" w:rsidR="007A6EA6" w:rsidRPr="0041360A" w:rsidRDefault="007A6EA6" w:rsidP="007A6EA6">
      <w:pPr>
        <w:pStyle w:val="Odsekzoznamu"/>
        <w:numPr>
          <w:ilvl w:val="0"/>
          <w:numId w:val="8"/>
        </w:numPr>
        <w:spacing w:after="160" w:line="240" w:lineRule="auto"/>
        <w:rPr>
          <w:rFonts w:ascii="Arial Narrow" w:hAnsi="Arial Narrow"/>
        </w:rPr>
      </w:pPr>
      <w:r w:rsidRPr="00D3711A">
        <w:rPr>
          <w:rFonts w:ascii="Arial Narrow" w:hAnsi="Arial Narrow"/>
        </w:rPr>
        <w:t xml:space="preserve">rozsah </w:t>
      </w:r>
      <w:r>
        <w:rPr>
          <w:rFonts w:ascii="Arial Narrow" w:hAnsi="Arial Narrow"/>
        </w:rPr>
        <w:t xml:space="preserve">a podmienky </w:t>
      </w:r>
      <w:r w:rsidRPr="00D3711A">
        <w:rPr>
          <w:rFonts w:ascii="Arial Narrow" w:hAnsi="Arial Narrow"/>
        </w:rPr>
        <w:t>škál</w:t>
      </w:r>
      <w:r w:rsidRPr="0041360A">
        <w:rPr>
          <w:rFonts w:ascii="Arial Narrow" w:hAnsi="Arial Narrow"/>
        </w:rPr>
        <w:t>ovateľnosti.</w:t>
      </w:r>
    </w:p>
    <w:p w14:paraId="6DBA164D" w14:textId="77777777" w:rsidR="007A6EA6" w:rsidRPr="00BA7D0D" w:rsidRDefault="007A6EA6" w:rsidP="007A6EA6">
      <w:pPr>
        <w:pStyle w:val="Odsekzoznamu"/>
        <w:numPr>
          <w:ilvl w:val="0"/>
          <w:numId w:val="8"/>
        </w:numPr>
        <w:spacing w:after="160" w:line="240" w:lineRule="auto"/>
        <w:rPr>
          <w:rFonts w:ascii="Arial Narrow" w:hAnsi="Arial Narrow"/>
        </w:rPr>
      </w:pPr>
      <w:r w:rsidRPr="00BA7D0D">
        <w:rPr>
          <w:rFonts w:ascii="Arial Narrow" w:hAnsi="Arial Narrow"/>
        </w:rPr>
        <w:t>zálohovanie a recovery.</w:t>
      </w:r>
    </w:p>
    <w:p w14:paraId="16F67FDC" w14:textId="77777777" w:rsidR="007A6EA6" w:rsidRPr="00BA7D0D" w:rsidRDefault="007A6EA6" w:rsidP="007A6EA6">
      <w:pPr>
        <w:pStyle w:val="Odsekzoznamu"/>
        <w:spacing w:after="160" w:line="240" w:lineRule="auto"/>
        <w:ind w:left="0"/>
        <w:rPr>
          <w:rFonts w:ascii="Arial Narrow" w:hAnsi="Arial Narrow"/>
        </w:rPr>
      </w:pPr>
    </w:p>
    <w:p w14:paraId="0993E661" w14:textId="77777777" w:rsidR="007A6EA6" w:rsidRPr="00C45836" w:rsidRDefault="007A6EA6" w:rsidP="007A6EA6">
      <w:pPr>
        <w:pStyle w:val="Odsekzoznamu"/>
        <w:spacing w:after="160" w:line="240" w:lineRule="auto"/>
        <w:ind w:left="0"/>
        <w:jc w:val="both"/>
        <w:rPr>
          <w:rFonts w:ascii="Arial Narrow" w:hAnsi="Arial Narrow"/>
        </w:rPr>
      </w:pPr>
      <w:r w:rsidRPr="00BD485A">
        <w:rPr>
          <w:rFonts w:ascii="Arial Narrow" w:hAnsi="Arial Narrow"/>
        </w:rPr>
        <w:t>V</w:t>
      </w:r>
      <w:r w:rsidRPr="008F2D34">
        <w:rPr>
          <w:rFonts w:ascii="Arial Narrow" w:hAnsi="Arial Narrow"/>
        </w:rPr>
        <w:t xml:space="preserve"> rámci navrhnutej </w:t>
      </w:r>
      <w:r w:rsidRPr="00977AA6">
        <w:rPr>
          <w:rFonts w:ascii="Arial Narrow" w:hAnsi="Arial Narrow"/>
        </w:rPr>
        <w:t xml:space="preserve">architektúry </w:t>
      </w:r>
      <w:r w:rsidRPr="00832A62">
        <w:rPr>
          <w:rFonts w:ascii="Arial Narrow" w:hAnsi="Arial Narrow"/>
        </w:rPr>
        <w:t xml:space="preserve">verejný </w:t>
      </w:r>
      <w:r w:rsidRPr="00F71CE5">
        <w:rPr>
          <w:rFonts w:ascii="Arial Narrow" w:hAnsi="Arial Narrow"/>
        </w:rPr>
        <w:t>obstarávateľ po</w:t>
      </w:r>
      <w:r w:rsidRPr="00736C49">
        <w:rPr>
          <w:rFonts w:ascii="Arial Narrow" w:hAnsi="Arial Narrow"/>
        </w:rPr>
        <w:t xml:space="preserve">žaduje </w:t>
      </w:r>
      <w:r w:rsidRPr="00711DE6">
        <w:rPr>
          <w:rFonts w:ascii="Arial Narrow" w:hAnsi="Arial Narrow"/>
        </w:rPr>
        <w:t xml:space="preserve">vytvorenie </w:t>
      </w:r>
      <w:r w:rsidRPr="00277499">
        <w:rPr>
          <w:rFonts w:ascii="Arial Narrow" w:hAnsi="Arial Narrow"/>
        </w:rPr>
        <w:t>minimálne</w:t>
      </w:r>
      <w:r w:rsidRPr="00194061">
        <w:rPr>
          <w:rFonts w:ascii="Arial Narrow" w:hAnsi="Arial Narrow"/>
        </w:rPr>
        <w:t xml:space="preserve"> dvoch prostred</w:t>
      </w:r>
      <w:r>
        <w:rPr>
          <w:rFonts w:ascii="Arial Narrow" w:hAnsi="Arial Narrow"/>
        </w:rPr>
        <w:t>í</w:t>
      </w:r>
      <w:r w:rsidRPr="00194061">
        <w:rPr>
          <w:rFonts w:ascii="Arial Narrow" w:hAnsi="Arial Narrow"/>
        </w:rPr>
        <w:t xml:space="preserve"> –</w:t>
      </w:r>
      <w:r w:rsidRPr="00837941">
        <w:rPr>
          <w:rFonts w:ascii="Arial Narrow" w:hAnsi="Arial Narrow"/>
        </w:rPr>
        <w:t xml:space="preserve"> prod</w:t>
      </w:r>
      <w:r w:rsidRPr="00C6037B">
        <w:rPr>
          <w:rFonts w:ascii="Arial Narrow" w:hAnsi="Arial Narrow"/>
        </w:rPr>
        <w:t>ukčného</w:t>
      </w:r>
      <w:r w:rsidRPr="00D871D6">
        <w:rPr>
          <w:rFonts w:ascii="Arial Narrow" w:hAnsi="Arial Narrow"/>
        </w:rPr>
        <w:t xml:space="preserve"> a testovacieho. V každom prostredí bude vytvorená vrstva exchange infraštruktúry a vrstva samotného </w:t>
      </w:r>
      <w:r w:rsidRPr="00E317DD">
        <w:rPr>
          <w:rFonts w:ascii="Arial Narrow" w:hAnsi="Arial Narrow"/>
        </w:rPr>
        <w:t xml:space="preserve">dodaného multitenant riešenia. Každý komponent v produkčnom prostredí </w:t>
      </w:r>
      <w:r w:rsidRPr="001A0C90">
        <w:rPr>
          <w:rFonts w:ascii="Arial Narrow" w:hAnsi="Arial Narrow"/>
        </w:rPr>
        <w:t>musí byt redundantn</w:t>
      </w:r>
      <w:r w:rsidRPr="00F5631B">
        <w:rPr>
          <w:rFonts w:ascii="Arial Narrow" w:hAnsi="Arial Narrow"/>
        </w:rPr>
        <w:t>ý.</w:t>
      </w:r>
    </w:p>
    <w:p w14:paraId="09F9C759" w14:textId="77777777" w:rsidR="007A6EA6" w:rsidRPr="004B3A86" w:rsidRDefault="007A6EA6" w:rsidP="007A6EA6">
      <w:pPr>
        <w:pStyle w:val="Odsekzoznamu"/>
        <w:spacing w:after="160" w:line="240" w:lineRule="auto"/>
        <w:ind w:left="0"/>
        <w:jc w:val="both"/>
        <w:rPr>
          <w:rFonts w:ascii="Arial Narrow" w:hAnsi="Arial Narrow"/>
        </w:rPr>
      </w:pPr>
    </w:p>
    <w:p w14:paraId="4E6145F9" w14:textId="77777777" w:rsidR="007A6EA6" w:rsidRPr="007F7DC5" w:rsidRDefault="007A6EA6" w:rsidP="007A6EA6">
      <w:pPr>
        <w:pStyle w:val="Odsekzoznamu"/>
        <w:spacing w:after="160" w:line="240" w:lineRule="auto"/>
        <w:ind w:left="0"/>
        <w:jc w:val="both"/>
        <w:rPr>
          <w:rFonts w:ascii="Arial Narrow" w:hAnsi="Arial Narrow"/>
        </w:rPr>
      </w:pPr>
      <w:r w:rsidRPr="0053120F">
        <w:rPr>
          <w:rFonts w:ascii="Arial Narrow" w:hAnsi="Arial Narrow"/>
        </w:rPr>
        <w:t xml:space="preserve">Verejný </w:t>
      </w:r>
      <w:r w:rsidRPr="007F7DC5">
        <w:rPr>
          <w:rFonts w:ascii="Arial Narrow" w:hAnsi="Arial Narrow"/>
        </w:rPr>
        <w:t xml:space="preserve">obstarávateľ požaduje nasadenie riešenia minimálne v tejto </w:t>
      </w:r>
      <w:r>
        <w:rPr>
          <w:rFonts w:ascii="Arial Narrow" w:hAnsi="Arial Narrow"/>
        </w:rPr>
        <w:t xml:space="preserve">úvodnej </w:t>
      </w:r>
      <w:r w:rsidRPr="007F7DC5">
        <w:rPr>
          <w:rFonts w:ascii="Arial Narrow" w:hAnsi="Arial Narrow"/>
        </w:rPr>
        <w:t>konfigurácii</w:t>
      </w:r>
      <w:r>
        <w:rPr>
          <w:rFonts w:ascii="Arial Narrow" w:hAnsi="Arial Narrow"/>
        </w:rPr>
        <w:t xml:space="preserve"> služieb vládneho cloudu.</w:t>
      </w:r>
    </w:p>
    <w:p w14:paraId="04C6347B" w14:textId="77777777" w:rsidR="007A6EA6" w:rsidRDefault="007A6EA6" w:rsidP="007A6EA6">
      <w:pPr>
        <w:pStyle w:val="Odsekzoznamu"/>
        <w:spacing w:after="160" w:line="240" w:lineRule="auto"/>
        <w:ind w:left="0"/>
        <w:rPr>
          <w:rFonts w:ascii="Arial Narrow" w:hAnsi="Arial Narrow"/>
          <w:b/>
        </w:rPr>
      </w:pPr>
    </w:p>
    <w:p w14:paraId="42D8100D" w14:textId="77777777" w:rsidR="007A6EA6" w:rsidRPr="007F7DC5" w:rsidRDefault="007A6EA6" w:rsidP="007A6EA6">
      <w:pPr>
        <w:pStyle w:val="Odsekzoznamu"/>
        <w:spacing w:after="160" w:line="240" w:lineRule="auto"/>
        <w:ind w:left="0"/>
        <w:rPr>
          <w:rFonts w:ascii="Arial Narrow" w:hAnsi="Arial Narrow"/>
          <w:b/>
        </w:rPr>
      </w:pPr>
      <w:r w:rsidRPr="007F7DC5">
        <w:rPr>
          <w:rFonts w:ascii="Arial Narrow" w:hAnsi="Arial Narrow"/>
          <w:b/>
        </w:rPr>
        <w:lastRenderedPageBreak/>
        <w:t>Produkčné prostredie:</w:t>
      </w:r>
    </w:p>
    <w:p w14:paraId="75EC937E" w14:textId="77777777" w:rsidR="007A6EA6" w:rsidRPr="00485347" w:rsidRDefault="007A6EA6" w:rsidP="007A6EA6">
      <w:pPr>
        <w:pStyle w:val="Odsekzoznamu"/>
        <w:spacing w:after="160" w:line="240" w:lineRule="auto"/>
        <w:ind w:left="0"/>
        <w:rPr>
          <w:rFonts w:ascii="Arial Narrow" w:hAnsi="Arial Narrow"/>
          <w:u w:val="single"/>
        </w:rPr>
      </w:pPr>
      <w:r w:rsidRPr="00485347">
        <w:rPr>
          <w:rFonts w:ascii="Arial Narrow" w:hAnsi="Arial Narrow"/>
          <w:u w:val="single"/>
        </w:rPr>
        <w:t>Vrstva multitenant riešenia:</w:t>
      </w:r>
    </w:p>
    <w:p w14:paraId="0FE341A3" w14:textId="77777777" w:rsidR="007A6EA6" w:rsidRDefault="007A6EA6" w:rsidP="007A6EA6">
      <w:pPr>
        <w:pStyle w:val="Odsekzoznamu"/>
        <w:spacing w:after="160" w:line="240" w:lineRule="auto"/>
        <w:ind w:left="0"/>
        <w:rPr>
          <w:rFonts w:ascii="Arial Narrow" w:hAnsi="Arial Narrow"/>
        </w:rPr>
      </w:pPr>
    </w:p>
    <w:p w14:paraId="1C59BD3E" w14:textId="77777777" w:rsidR="007A6EA6" w:rsidRPr="00485347" w:rsidRDefault="007A6EA6" w:rsidP="007A6EA6">
      <w:pPr>
        <w:pStyle w:val="Odsekzoznamu"/>
        <w:spacing w:after="160" w:line="240" w:lineRule="auto"/>
        <w:ind w:left="0"/>
        <w:rPr>
          <w:rFonts w:ascii="Arial Narrow" w:hAnsi="Arial Narrow"/>
          <w:b/>
          <w:bCs/>
          <w:i/>
          <w:iCs/>
        </w:rPr>
      </w:pPr>
      <w:r>
        <w:rPr>
          <w:rFonts w:ascii="Arial Narrow" w:hAnsi="Arial Narrow"/>
          <w:b/>
          <w:bCs/>
          <w:i/>
          <w:iCs/>
        </w:rPr>
        <w:t>F</w:t>
      </w:r>
      <w:r w:rsidRPr="00485347">
        <w:rPr>
          <w:rFonts w:ascii="Arial Narrow" w:hAnsi="Arial Narrow"/>
          <w:b/>
          <w:bCs/>
          <w:i/>
          <w:iCs/>
        </w:rPr>
        <w:t>rontend aplikačný server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7A6EA6" w:rsidRPr="00EB46C0" w14:paraId="113956D8" w14:textId="77777777" w:rsidTr="00F52621">
        <w:tc>
          <w:tcPr>
            <w:tcW w:w="4673" w:type="dxa"/>
            <w:tcBorders>
              <w:bottom w:val="single" w:sz="12" w:space="0" w:color="95B3D7"/>
            </w:tcBorders>
            <w:shd w:val="clear" w:color="auto" w:fill="D9D9D9"/>
          </w:tcPr>
          <w:p w14:paraId="39BDC1C0"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Komponent</w:t>
            </w:r>
          </w:p>
        </w:tc>
        <w:tc>
          <w:tcPr>
            <w:tcW w:w="4678" w:type="dxa"/>
            <w:tcBorders>
              <w:bottom w:val="single" w:sz="12" w:space="0" w:color="95B3D7"/>
            </w:tcBorders>
            <w:shd w:val="clear" w:color="auto" w:fill="D9D9D9"/>
          </w:tcPr>
          <w:p w14:paraId="3FBEAE81"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Parameter</w:t>
            </w:r>
          </w:p>
        </w:tc>
      </w:tr>
      <w:tr w:rsidR="007A6EA6" w:rsidRPr="00EB46C0" w14:paraId="112EDD9B" w14:textId="77777777" w:rsidTr="00F52621">
        <w:tc>
          <w:tcPr>
            <w:tcW w:w="4673" w:type="dxa"/>
            <w:shd w:val="clear" w:color="auto" w:fill="auto"/>
          </w:tcPr>
          <w:p w14:paraId="5FC556FC"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vCPU</w:t>
            </w:r>
          </w:p>
        </w:tc>
        <w:tc>
          <w:tcPr>
            <w:tcW w:w="4678" w:type="dxa"/>
            <w:shd w:val="clear" w:color="auto" w:fill="auto"/>
          </w:tcPr>
          <w:p w14:paraId="30A6FC6E"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8</w:t>
            </w:r>
          </w:p>
        </w:tc>
      </w:tr>
      <w:tr w:rsidR="007A6EA6" w:rsidRPr="00EB46C0" w14:paraId="4BC54140" w14:textId="77777777" w:rsidTr="00F52621">
        <w:tc>
          <w:tcPr>
            <w:tcW w:w="4673" w:type="dxa"/>
            <w:shd w:val="clear" w:color="auto" w:fill="auto"/>
          </w:tcPr>
          <w:p w14:paraId="4DF84E63"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RAM</w:t>
            </w:r>
          </w:p>
        </w:tc>
        <w:tc>
          <w:tcPr>
            <w:tcW w:w="4678" w:type="dxa"/>
            <w:shd w:val="clear" w:color="auto" w:fill="auto"/>
          </w:tcPr>
          <w:p w14:paraId="49E405F4"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32 GB</w:t>
            </w:r>
          </w:p>
        </w:tc>
      </w:tr>
      <w:tr w:rsidR="007A6EA6" w:rsidRPr="00EB46C0" w14:paraId="2FD49C9E" w14:textId="77777777" w:rsidTr="00F52621">
        <w:tc>
          <w:tcPr>
            <w:tcW w:w="4673" w:type="dxa"/>
            <w:shd w:val="clear" w:color="auto" w:fill="auto"/>
          </w:tcPr>
          <w:p w14:paraId="69650565"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Systémový disk (operačný systém)</w:t>
            </w:r>
          </w:p>
        </w:tc>
        <w:tc>
          <w:tcPr>
            <w:tcW w:w="4678" w:type="dxa"/>
            <w:shd w:val="clear" w:color="auto" w:fill="auto"/>
          </w:tcPr>
          <w:p w14:paraId="638CE907"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128 GB Tier II</w:t>
            </w:r>
          </w:p>
        </w:tc>
      </w:tr>
      <w:tr w:rsidR="007A6EA6" w:rsidRPr="00EB46C0" w14:paraId="428E9327" w14:textId="77777777" w:rsidTr="00F52621">
        <w:tc>
          <w:tcPr>
            <w:tcW w:w="4673" w:type="dxa"/>
            <w:shd w:val="clear" w:color="auto" w:fill="auto"/>
          </w:tcPr>
          <w:p w14:paraId="0A892288"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Sieťová karta</w:t>
            </w:r>
          </w:p>
        </w:tc>
        <w:tc>
          <w:tcPr>
            <w:tcW w:w="4678" w:type="dxa"/>
            <w:shd w:val="clear" w:color="auto" w:fill="auto"/>
          </w:tcPr>
          <w:p w14:paraId="49FE79AC"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 x minimálne 1Gbps</w:t>
            </w:r>
          </w:p>
        </w:tc>
      </w:tr>
      <w:tr w:rsidR="007A6EA6" w:rsidRPr="00EB46C0" w14:paraId="1F62E858" w14:textId="77777777" w:rsidTr="00F52621">
        <w:tc>
          <w:tcPr>
            <w:tcW w:w="4673" w:type="dxa"/>
            <w:shd w:val="clear" w:color="auto" w:fill="auto"/>
          </w:tcPr>
          <w:p w14:paraId="72B00692"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Disk</w:t>
            </w:r>
          </w:p>
        </w:tc>
        <w:tc>
          <w:tcPr>
            <w:tcW w:w="4678" w:type="dxa"/>
            <w:shd w:val="clear" w:color="auto" w:fill="auto"/>
          </w:tcPr>
          <w:p w14:paraId="65F91336"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1000 GB Tier II</w:t>
            </w:r>
          </w:p>
        </w:tc>
      </w:tr>
      <w:tr w:rsidR="007A6EA6" w:rsidRPr="00EB46C0" w14:paraId="4BD848DF" w14:textId="77777777" w:rsidTr="00F52621">
        <w:tc>
          <w:tcPr>
            <w:tcW w:w="4673" w:type="dxa"/>
            <w:shd w:val="clear" w:color="auto" w:fill="auto"/>
          </w:tcPr>
          <w:p w14:paraId="307836C3"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Potrebný počet serverov</w:t>
            </w:r>
          </w:p>
        </w:tc>
        <w:tc>
          <w:tcPr>
            <w:tcW w:w="4678" w:type="dxa"/>
            <w:shd w:val="clear" w:color="auto" w:fill="auto"/>
          </w:tcPr>
          <w:p w14:paraId="0ED99290"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4</w:t>
            </w:r>
          </w:p>
        </w:tc>
      </w:tr>
    </w:tbl>
    <w:p w14:paraId="43707372" w14:textId="77777777" w:rsidR="007A6EA6" w:rsidRPr="00D871D6" w:rsidRDefault="007A6EA6" w:rsidP="007A6EA6">
      <w:pPr>
        <w:pStyle w:val="Odsekzoznamu"/>
        <w:spacing w:after="160" w:line="240" w:lineRule="auto"/>
        <w:ind w:left="357"/>
        <w:rPr>
          <w:rFonts w:ascii="Arial Narrow" w:hAnsi="Arial Narrow"/>
        </w:rPr>
      </w:pPr>
    </w:p>
    <w:p w14:paraId="4C09AD7C" w14:textId="77777777" w:rsidR="007A6EA6" w:rsidRPr="00485347" w:rsidRDefault="007A6EA6" w:rsidP="007A6EA6">
      <w:pPr>
        <w:pStyle w:val="Odsekzoznamu"/>
        <w:spacing w:after="160" w:line="240" w:lineRule="auto"/>
        <w:ind w:left="0"/>
        <w:rPr>
          <w:rFonts w:ascii="Arial Narrow" w:hAnsi="Arial Narrow"/>
          <w:b/>
          <w:bCs/>
          <w:i/>
          <w:iCs/>
        </w:rPr>
      </w:pPr>
      <w:r>
        <w:rPr>
          <w:rFonts w:ascii="Arial Narrow" w:hAnsi="Arial Narrow"/>
          <w:b/>
          <w:bCs/>
          <w:i/>
          <w:iCs/>
        </w:rPr>
        <w:t>W</w:t>
      </w:r>
      <w:r w:rsidRPr="00485347">
        <w:rPr>
          <w:rFonts w:ascii="Arial Narrow" w:hAnsi="Arial Narrow"/>
          <w:b/>
          <w:bCs/>
          <w:i/>
          <w:iCs/>
        </w:rPr>
        <w:t xml:space="preserve">ebservice aplikačný server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7A6EA6" w:rsidRPr="00EB46C0" w14:paraId="2A72EB26" w14:textId="77777777" w:rsidTr="00F52621">
        <w:tc>
          <w:tcPr>
            <w:tcW w:w="4673" w:type="dxa"/>
            <w:tcBorders>
              <w:bottom w:val="single" w:sz="12" w:space="0" w:color="95B3D7"/>
            </w:tcBorders>
            <w:shd w:val="clear" w:color="auto" w:fill="D9D9D9"/>
          </w:tcPr>
          <w:p w14:paraId="2A515C6B"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Komponent</w:t>
            </w:r>
          </w:p>
        </w:tc>
        <w:tc>
          <w:tcPr>
            <w:tcW w:w="4678" w:type="dxa"/>
            <w:tcBorders>
              <w:bottom w:val="single" w:sz="12" w:space="0" w:color="95B3D7"/>
            </w:tcBorders>
            <w:shd w:val="clear" w:color="auto" w:fill="D9D9D9"/>
          </w:tcPr>
          <w:p w14:paraId="0E533DB4"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Parameter</w:t>
            </w:r>
          </w:p>
        </w:tc>
      </w:tr>
      <w:tr w:rsidR="007A6EA6" w:rsidRPr="00EB46C0" w14:paraId="3823D286" w14:textId="77777777" w:rsidTr="00F52621">
        <w:tc>
          <w:tcPr>
            <w:tcW w:w="4673" w:type="dxa"/>
            <w:shd w:val="clear" w:color="auto" w:fill="auto"/>
          </w:tcPr>
          <w:p w14:paraId="15B3D298"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vCPU</w:t>
            </w:r>
          </w:p>
        </w:tc>
        <w:tc>
          <w:tcPr>
            <w:tcW w:w="4678" w:type="dxa"/>
            <w:shd w:val="clear" w:color="auto" w:fill="auto"/>
          </w:tcPr>
          <w:p w14:paraId="2EA2D721"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8</w:t>
            </w:r>
          </w:p>
        </w:tc>
      </w:tr>
      <w:tr w:rsidR="007A6EA6" w:rsidRPr="00EB46C0" w14:paraId="2E2976CB" w14:textId="77777777" w:rsidTr="00F52621">
        <w:tc>
          <w:tcPr>
            <w:tcW w:w="4673" w:type="dxa"/>
            <w:shd w:val="clear" w:color="auto" w:fill="auto"/>
          </w:tcPr>
          <w:p w14:paraId="515027BC"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RAM</w:t>
            </w:r>
          </w:p>
        </w:tc>
        <w:tc>
          <w:tcPr>
            <w:tcW w:w="4678" w:type="dxa"/>
            <w:shd w:val="clear" w:color="auto" w:fill="auto"/>
          </w:tcPr>
          <w:p w14:paraId="0B1134F6"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32 GB</w:t>
            </w:r>
          </w:p>
        </w:tc>
      </w:tr>
      <w:tr w:rsidR="007A6EA6" w:rsidRPr="00EB46C0" w14:paraId="640D6917" w14:textId="77777777" w:rsidTr="00F52621">
        <w:tc>
          <w:tcPr>
            <w:tcW w:w="4673" w:type="dxa"/>
            <w:shd w:val="clear" w:color="auto" w:fill="auto"/>
          </w:tcPr>
          <w:p w14:paraId="07BF10C8"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Systémový disk (operačný systém)</w:t>
            </w:r>
          </w:p>
        </w:tc>
        <w:tc>
          <w:tcPr>
            <w:tcW w:w="4678" w:type="dxa"/>
            <w:shd w:val="clear" w:color="auto" w:fill="auto"/>
          </w:tcPr>
          <w:p w14:paraId="47F383A0"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128 GB Tier II</w:t>
            </w:r>
          </w:p>
        </w:tc>
      </w:tr>
      <w:tr w:rsidR="007A6EA6" w:rsidRPr="00EB46C0" w14:paraId="3122755B" w14:textId="77777777" w:rsidTr="00F52621">
        <w:tc>
          <w:tcPr>
            <w:tcW w:w="4673" w:type="dxa"/>
            <w:shd w:val="clear" w:color="auto" w:fill="auto"/>
          </w:tcPr>
          <w:p w14:paraId="71857AA2"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Sieťová karta</w:t>
            </w:r>
          </w:p>
        </w:tc>
        <w:tc>
          <w:tcPr>
            <w:tcW w:w="4678" w:type="dxa"/>
            <w:shd w:val="clear" w:color="auto" w:fill="auto"/>
          </w:tcPr>
          <w:p w14:paraId="28BE8C8B"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 x minimálne 1Gbps</w:t>
            </w:r>
          </w:p>
        </w:tc>
      </w:tr>
      <w:tr w:rsidR="007A6EA6" w:rsidRPr="00EB46C0" w14:paraId="39576682" w14:textId="77777777" w:rsidTr="00F52621">
        <w:tc>
          <w:tcPr>
            <w:tcW w:w="4673" w:type="dxa"/>
            <w:shd w:val="clear" w:color="auto" w:fill="auto"/>
          </w:tcPr>
          <w:p w14:paraId="11FCFB21"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 xml:space="preserve">Disk </w:t>
            </w:r>
          </w:p>
        </w:tc>
        <w:tc>
          <w:tcPr>
            <w:tcW w:w="4678" w:type="dxa"/>
            <w:shd w:val="clear" w:color="auto" w:fill="auto"/>
          </w:tcPr>
          <w:p w14:paraId="313AD703"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1000 GB Tier II</w:t>
            </w:r>
          </w:p>
        </w:tc>
      </w:tr>
      <w:tr w:rsidR="007A6EA6" w:rsidRPr="00EB46C0" w14:paraId="50943F65" w14:textId="77777777" w:rsidTr="00F52621">
        <w:tc>
          <w:tcPr>
            <w:tcW w:w="4673" w:type="dxa"/>
            <w:shd w:val="clear" w:color="auto" w:fill="auto"/>
          </w:tcPr>
          <w:p w14:paraId="69044996"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Potrebný počet serverov</w:t>
            </w:r>
          </w:p>
        </w:tc>
        <w:tc>
          <w:tcPr>
            <w:tcW w:w="4678" w:type="dxa"/>
            <w:shd w:val="clear" w:color="auto" w:fill="auto"/>
          </w:tcPr>
          <w:p w14:paraId="648800D1"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4</w:t>
            </w:r>
          </w:p>
        </w:tc>
      </w:tr>
    </w:tbl>
    <w:p w14:paraId="6250EDFD" w14:textId="77777777" w:rsidR="007A6EA6" w:rsidRPr="00D871D6" w:rsidRDefault="007A6EA6" w:rsidP="007A6EA6">
      <w:pPr>
        <w:pStyle w:val="Odsekzoznamu"/>
        <w:spacing w:after="160" w:line="240" w:lineRule="auto"/>
        <w:ind w:left="357"/>
        <w:rPr>
          <w:rFonts w:ascii="Arial Narrow" w:hAnsi="Arial Narrow"/>
        </w:rPr>
      </w:pPr>
    </w:p>
    <w:p w14:paraId="55C6FD1E" w14:textId="77777777" w:rsidR="007A6EA6" w:rsidRPr="00485347" w:rsidRDefault="007A6EA6" w:rsidP="007A6EA6">
      <w:pPr>
        <w:pStyle w:val="Odsekzoznamu"/>
        <w:spacing w:after="160" w:line="240" w:lineRule="auto"/>
        <w:ind w:left="0"/>
        <w:rPr>
          <w:rFonts w:ascii="Arial Narrow" w:hAnsi="Arial Narrow"/>
          <w:b/>
          <w:bCs/>
          <w:i/>
          <w:iCs/>
        </w:rPr>
      </w:pPr>
      <w:r w:rsidRPr="00485347">
        <w:rPr>
          <w:rFonts w:ascii="Arial Narrow" w:hAnsi="Arial Narrow"/>
          <w:b/>
          <w:bCs/>
          <w:i/>
          <w:iCs/>
        </w:rPr>
        <w:t>Nod vysoko dostupného SQL servera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7A6EA6" w:rsidRPr="00EB46C0" w14:paraId="628CE2F2" w14:textId="77777777" w:rsidTr="00F52621">
        <w:tc>
          <w:tcPr>
            <w:tcW w:w="4673" w:type="dxa"/>
            <w:tcBorders>
              <w:bottom w:val="single" w:sz="12" w:space="0" w:color="95B3D7"/>
            </w:tcBorders>
            <w:shd w:val="clear" w:color="auto" w:fill="D9D9D9"/>
          </w:tcPr>
          <w:p w14:paraId="4DE94B8D"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Komponent</w:t>
            </w:r>
          </w:p>
        </w:tc>
        <w:tc>
          <w:tcPr>
            <w:tcW w:w="4678" w:type="dxa"/>
            <w:tcBorders>
              <w:bottom w:val="single" w:sz="12" w:space="0" w:color="95B3D7"/>
            </w:tcBorders>
            <w:shd w:val="clear" w:color="auto" w:fill="D9D9D9"/>
          </w:tcPr>
          <w:p w14:paraId="0A045065"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Parameter</w:t>
            </w:r>
          </w:p>
        </w:tc>
      </w:tr>
      <w:tr w:rsidR="007A6EA6" w:rsidRPr="00EB46C0" w14:paraId="025ED9BA" w14:textId="77777777" w:rsidTr="00F52621">
        <w:tc>
          <w:tcPr>
            <w:tcW w:w="4673" w:type="dxa"/>
            <w:shd w:val="clear" w:color="auto" w:fill="auto"/>
          </w:tcPr>
          <w:p w14:paraId="51EB36DA"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vCPU</w:t>
            </w:r>
          </w:p>
        </w:tc>
        <w:tc>
          <w:tcPr>
            <w:tcW w:w="4678" w:type="dxa"/>
            <w:shd w:val="clear" w:color="auto" w:fill="auto"/>
          </w:tcPr>
          <w:p w14:paraId="47A43A56"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8</w:t>
            </w:r>
          </w:p>
        </w:tc>
      </w:tr>
      <w:tr w:rsidR="007A6EA6" w:rsidRPr="00EB46C0" w14:paraId="727342CB" w14:textId="77777777" w:rsidTr="00F52621">
        <w:tc>
          <w:tcPr>
            <w:tcW w:w="4673" w:type="dxa"/>
            <w:shd w:val="clear" w:color="auto" w:fill="auto"/>
          </w:tcPr>
          <w:p w14:paraId="0BD357F1"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RAM</w:t>
            </w:r>
          </w:p>
        </w:tc>
        <w:tc>
          <w:tcPr>
            <w:tcW w:w="4678" w:type="dxa"/>
            <w:shd w:val="clear" w:color="auto" w:fill="auto"/>
          </w:tcPr>
          <w:p w14:paraId="45E161D7"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32 GB</w:t>
            </w:r>
          </w:p>
        </w:tc>
      </w:tr>
      <w:tr w:rsidR="007A6EA6" w:rsidRPr="00EB46C0" w14:paraId="018223C0" w14:textId="77777777" w:rsidTr="00F52621">
        <w:tc>
          <w:tcPr>
            <w:tcW w:w="4673" w:type="dxa"/>
            <w:shd w:val="clear" w:color="auto" w:fill="auto"/>
          </w:tcPr>
          <w:p w14:paraId="4AD66486"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Systémový disk (operačný systém)</w:t>
            </w:r>
          </w:p>
        </w:tc>
        <w:tc>
          <w:tcPr>
            <w:tcW w:w="4678" w:type="dxa"/>
            <w:shd w:val="clear" w:color="auto" w:fill="auto"/>
          </w:tcPr>
          <w:p w14:paraId="1DDB4F69"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128 GB Tier II</w:t>
            </w:r>
          </w:p>
        </w:tc>
      </w:tr>
      <w:tr w:rsidR="007A6EA6" w:rsidRPr="00EB46C0" w14:paraId="3749DF49" w14:textId="77777777" w:rsidTr="00F52621">
        <w:tc>
          <w:tcPr>
            <w:tcW w:w="4673" w:type="dxa"/>
            <w:shd w:val="clear" w:color="auto" w:fill="auto"/>
          </w:tcPr>
          <w:p w14:paraId="78A21D7E"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Sieťová karta</w:t>
            </w:r>
          </w:p>
        </w:tc>
        <w:tc>
          <w:tcPr>
            <w:tcW w:w="4678" w:type="dxa"/>
            <w:shd w:val="clear" w:color="auto" w:fill="auto"/>
          </w:tcPr>
          <w:p w14:paraId="7E525312"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 x minimálne 1Gbps</w:t>
            </w:r>
          </w:p>
        </w:tc>
      </w:tr>
      <w:tr w:rsidR="007A6EA6" w:rsidRPr="00EB46C0" w14:paraId="5EAA8534" w14:textId="77777777" w:rsidTr="00F52621">
        <w:tc>
          <w:tcPr>
            <w:tcW w:w="4673" w:type="dxa"/>
            <w:shd w:val="clear" w:color="auto" w:fill="auto"/>
          </w:tcPr>
          <w:p w14:paraId="2807D634"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Disk (DB)</w:t>
            </w:r>
          </w:p>
        </w:tc>
        <w:tc>
          <w:tcPr>
            <w:tcW w:w="4678" w:type="dxa"/>
            <w:shd w:val="clear" w:color="auto" w:fill="auto"/>
          </w:tcPr>
          <w:p w14:paraId="4FB144D5"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1000 GB Tier II</w:t>
            </w:r>
          </w:p>
        </w:tc>
      </w:tr>
      <w:tr w:rsidR="007A6EA6" w:rsidRPr="00EB46C0" w14:paraId="770F7A22" w14:textId="77777777" w:rsidTr="00F52621">
        <w:tc>
          <w:tcPr>
            <w:tcW w:w="4673" w:type="dxa"/>
            <w:shd w:val="clear" w:color="auto" w:fill="auto"/>
          </w:tcPr>
          <w:p w14:paraId="4EC51653"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Potrebný počet serverov</w:t>
            </w:r>
          </w:p>
        </w:tc>
        <w:tc>
          <w:tcPr>
            <w:tcW w:w="4678" w:type="dxa"/>
            <w:shd w:val="clear" w:color="auto" w:fill="auto"/>
          </w:tcPr>
          <w:p w14:paraId="79F64058"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2</w:t>
            </w:r>
          </w:p>
        </w:tc>
      </w:tr>
    </w:tbl>
    <w:p w14:paraId="27CD6875" w14:textId="77777777" w:rsidR="007A6EA6" w:rsidRPr="00D871D6" w:rsidRDefault="007A6EA6" w:rsidP="007A6EA6">
      <w:pPr>
        <w:pStyle w:val="Odsekzoznamu"/>
        <w:spacing w:after="160" w:line="240" w:lineRule="auto"/>
        <w:ind w:left="357"/>
        <w:rPr>
          <w:rFonts w:ascii="Arial Narrow" w:hAnsi="Arial Narrow"/>
        </w:rPr>
      </w:pPr>
    </w:p>
    <w:p w14:paraId="0E2D1EF5" w14:textId="77777777" w:rsidR="007A6EA6" w:rsidRPr="00485347" w:rsidRDefault="007A6EA6" w:rsidP="007A6EA6">
      <w:pPr>
        <w:pStyle w:val="Odsekzoznamu"/>
        <w:spacing w:after="160" w:line="240" w:lineRule="auto"/>
        <w:ind w:left="0"/>
        <w:rPr>
          <w:rFonts w:ascii="Arial Narrow" w:hAnsi="Arial Narrow"/>
          <w:u w:val="single"/>
        </w:rPr>
      </w:pPr>
      <w:r w:rsidRPr="00485347">
        <w:rPr>
          <w:rFonts w:ascii="Arial Narrow" w:hAnsi="Arial Narrow"/>
          <w:u w:val="single"/>
        </w:rPr>
        <w:t>Vrstva Exchange:</w:t>
      </w:r>
    </w:p>
    <w:p w14:paraId="7409574C" w14:textId="77777777" w:rsidR="007A6EA6" w:rsidRDefault="007A6EA6" w:rsidP="007A6EA6">
      <w:pPr>
        <w:pStyle w:val="Odsekzoznamu"/>
        <w:spacing w:after="160" w:line="240" w:lineRule="auto"/>
        <w:ind w:left="0"/>
        <w:rPr>
          <w:rFonts w:ascii="Arial Narrow" w:hAnsi="Arial Narrow"/>
        </w:rPr>
      </w:pPr>
    </w:p>
    <w:p w14:paraId="2566E497" w14:textId="77777777" w:rsidR="007A6EA6" w:rsidRPr="00485347" w:rsidRDefault="007A6EA6" w:rsidP="007A6EA6">
      <w:pPr>
        <w:pStyle w:val="Odsekzoznamu"/>
        <w:spacing w:after="160" w:line="240" w:lineRule="auto"/>
        <w:ind w:left="0"/>
        <w:rPr>
          <w:rFonts w:ascii="Arial Narrow" w:hAnsi="Arial Narrow"/>
          <w:b/>
          <w:bCs/>
          <w:i/>
          <w:iCs/>
        </w:rPr>
      </w:pPr>
      <w:r w:rsidRPr="00485347">
        <w:rPr>
          <w:rFonts w:ascii="Arial Narrow" w:hAnsi="Arial Narrow"/>
          <w:b/>
          <w:bCs/>
          <w:i/>
          <w:iCs/>
        </w:rPr>
        <w:t>Exchange mailbox server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7A6EA6" w:rsidRPr="00EB46C0" w14:paraId="39A37896" w14:textId="77777777" w:rsidTr="00F52621">
        <w:tc>
          <w:tcPr>
            <w:tcW w:w="4675" w:type="dxa"/>
            <w:shd w:val="clear" w:color="auto" w:fill="D9D9D9"/>
          </w:tcPr>
          <w:p w14:paraId="775C3092"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Komponent</w:t>
            </w:r>
          </w:p>
        </w:tc>
        <w:tc>
          <w:tcPr>
            <w:tcW w:w="4675" w:type="dxa"/>
            <w:shd w:val="clear" w:color="auto" w:fill="D9D9D9"/>
          </w:tcPr>
          <w:p w14:paraId="26C04854"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Parameter</w:t>
            </w:r>
          </w:p>
        </w:tc>
      </w:tr>
      <w:tr w:rsidR="007A6EA6" w:rsidRPr="00EB46C0" w14:paraId="26027768" w14:textId="77777777" w:rsidTr="00F52621">
        <w:tc>
          <w:tcPr>
            <w:tcW w:w="4675" w:type="dxa"/>
            <w:shd w:val="clear" w:color="auto" w:fill="auto"/>
          </w:tcPr>
          <w:p w14:paraId="4F55E390"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vCPU</w:t>
            </w:r>
          </w:p>
        </w:tc>
        <w:tc>
          <w:tcPr>
            <w:tcW w:w="4675" w:type="dxa"/>
            <w:shd w:val="clear" w:color="auto" w:fill="auto"/>
          </w:tcPr>
          <w:p w14:paraId="2D07F9AF"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8</w:t>
            </w:r>
          </w:p>
        </w:tc>
      </w:tr>
      <w:tr w:rsidR="007A6EA6" w:rsidRPr="00EB46C0" w14:paraId="097F97A5" w14:textId="77777777" w:rsidTr="00F52621">
        <w:tc>
          <w:tcPr>
            <w:tcW w:w="4675" w:type="dxa"/>
            <w:shd w:val="clear" w:color="auto" w:fill="auto"/>
          </w:tcPr>
          <w:p w14:paraId="47AB9989"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RAM</w:t>
            </w:r>
          </w:p>
        </w:tc>
        <w:tc>
          <w:tcPr>
            <w:tcW w:w="4675" w:type="dxa"/>
            <w:shd w:val="clear" w:color="auto" w:fill="auto"/>
          </w:tcPr>
          <w:p w14:paraId="1D2E04EC"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64 GB</w:t>
            </w:r>
          </w:p>
        </w:tc>
      </w:tr>
      <w:tr w:rsidR="007A6EA6" w:rsidRPr="00EB46C0" w14:paraId="2494179D" w14:textId="77777777" w:rsidTr="00F52621">
        <w:tc>
          <w:tcPr>
            <w:tcW w:w="4675" w:type="dxa"/>
            <w:shd w:val="clear" w:color="auto" w:fill="auto"/>
          </w:tcPr>
          <w:p w14:paraId="7EE95A79"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Systémový disk (operačný systém)</w:t>
            </w:r>
          </w:p>
        </w:tc>
        <w:tc>
          <w:tcPr>
            <w:tcW w:w="4675" w:type="dxa"/>
            <w:shd w:val="clear" w:color="auto" w:fill="auto"/>
          </w:tcPr>
          <w:p w14:paraId="5940C360"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128 GB Tier II</w:t>
            </w:r>
          </w:p>
        </w:tc>
      </w:tr>
      <w:tr w:rsidR="007A6EA6" w:rsidRPr="00EB46C0" w14:paraId="3BCDE0B8" w14:textId="77777777" w:rsidTr="00F52621">
        <w:tc>
          <w:tcPr>
            <w:tcW w:w="4675" w:type="dxa"/>
            <w:shd w:val="clear" w:color="auto" w:fill="auto"/>
          </w:tcPr>
          <w:p w14:paraId="605A9E6D"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Sieťová karta</w:t>
            </w:r>
          </w:p>
        </w:tc>
        <w:tc>
          <w:tcPr>
            <w:tcW w:w="4675" w:type="dxa"/>
            <w:shd w:val="clear" w:color="auto" w:fill="auto"/>
          </w:tcPr>
          <w:p w14:paraId="0F7CA4E0"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 x minimálne 1Gbps</w:t>
            </w:r>
          </w:p>
        </w:tc>
      </w:tr>
      <w:tr w:rsidR="007A6EA6" w:rsidRPr="00EB46C0" w14:paraId="2097AD27" w14:textId="77777777" w:rsidTr="00F52621">
        <w:tc>
          <w:tcPr>
            <w:tcW w:w="4675" w:type="dxa"/>
            <w:shd w:val="clear" w:color="auto" w:fill="auto"/>
          </w:tcPr>
          <w:p w14:paraId="6432C749"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Disk (logy, mail fronta)</w:t>
            </w:r>
          </w:p>
        </w:tc>
        <w:tc>
          <w:tcPr>
            <w:tcW w:w="4675" w:type="dxa"/>
            <w:shd w:val="clear" w:color="auto" w:fill="auto"/>
          </w:tcPr>
          <w:p w14:paraId="0B143090"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1000 GB Tier II</w:t>
            </w:r>
          </w:p>
        </w:tc>
      </w:tr>
      <w:tr w:rsidR="007A6EA6" w:rsidRPr="00EB46C0" w14:paraId="1FE325D4" w14:textId="77777777" w:rsidTr="00F52621">
        <w:tc>
          <w:tcPr>
            <w:tcW w:w="4675" w:type="dxa"/>
            <w:shd w:val="clear" w:color="auto" w:fill="auto"/>
          </w:tcPr>
          <w:p w14:paraId="75DA646A"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Disk (mailbox databázy)</w:t>
            </w:r>
          </w:p>
        </w:tc>
        <w:tc>
          <w:tcPr>
            <w:tcW w:w="4675" w:type="dxa"/>
            <w:shd w:val="clear" w:color="auto" w:fill="auto"/>
          </w:tcPr>
          <w:p w14:paraId="564B4000" w14:textId="77777777" w:rsidR="007A6EA6" w:rsidRPr="00DE70B2" w:rsidRDefault="007A6EA6" w:rsidP="00F52621">
            <w:pPr>
              <w:rPr>
                <w:rFonts w:ascii="Arial Narrow" w:eastAsia="Calibri" w:hAnsi="Arial Narrow"/>
                <w:sz w:val="20"/>
                <w:szCs w:val="20"/>
              </w:rPr>
            </w:pPr>
            <w:r>
              <w:rPr>
                <w:rFonts w:ascii="Arial Narrow" w:eastAsia="Calibri" w:hAnsi="Arial Narrow"/>
                <w:sz w:val="20"/>
                <w:szCs w:val="20"/>
              </w:rPr>
              <w:t>16</w:t>
            </w:r>
            <w:r w:rsidRPr="00DE70B2">
              <w:rPr>
                <w:rFonts w:ascii="Arial Narrow" w:eastAsia="Calibri" w:hAnsi="Arial Narrow"/>
                <w:sz w:val="20"/>
                <w:szCs w:val="20"/>
              </w:rPr>
              <w:t xml:space="preserve"> x 2000 GB Tier III</w:t>
            </w:r>
          </w:p>
        </w:tc>
      </w:tr>
      <w:tr w:rsidR="007A6EA6" w:rsidRPr="00EB46C0" w14:paraId="51B3D53E" w14:textId="77777777" w:rsidTr="00F52621">
        <w:tc>
          <w:tcPr>
            <w:tcW w:w="4675" w:type="dxa"/>
            <w:shd w:val="clear" w:color="auto" w:fill="auto"/>
          </w:tcPr>
          <w:p w14:paraId="682F0A15"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Potrebný počet serverov</w:t>
            </w:r>
          </w:p>
        </w:tc>
        <w:tc>
          <w:tcPr>
            <w:tcW w:w="4675" w:type="dxa"/>
            <w:shd w:val="clear" w:color="auto" w:fill="auto"/>
          </w:tcPr>
          <w:p w14:paraId="6FA2C030"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4</w:t>
            </w:r>
          </w:p>
        </w:tc>
      </w:tr>
    </w:tbl>
    <w:p w14:paraId="7B088343" w14:textId="77777777" w:rsidR="007A6EA6" w:rsidRPr="00D871D6" w:rsidRDefault="007A6EA6" w:rsidP="007A6EA6">
      <w:pPr>
        <w:pStyle w:val="Odsekzoznamu"/>
        <w:spacing w:after="160" w:line="240" w:lineRule="auto"/>
        <w:ind w:left="357"/>
        <w:rPr>
          <w:rFonts w:ascii="Arial Narrow" w:hAnsi="Arial Narrow"/>
        </w:rPr>
      </w:pPr>
    </w:p>
    <w:p w14:paraId="10A09615" w14:textId="77777777" w:rsidR="007A6EA6" w:rsidRPr="00485347" w:rsidRDefault="007A6EA6" w:rsidP="007A6EA6">
      <w:pPr>
        <w:pStyle w:val="Odsekzoznamu"/>
        <w:spacing w:after="160" w:line="240" w:lineRule="auto"/>
        <w:ind w:left="0"/>
        <w:rPr>
          <w:rFonts w:ascii="Arial Narrow" w:hAnsi="Arial Narrow"/>
          <w:b/>
          <w:bCs/>
          <w:i/>
          <w:iCs/>
        </w:rPr>
      </w:pPr>
      <w:r w:rsidRPr="00485347">
        <w:rPr>
          <w:rFonts w:ascii="Arial Narrow" w:hAnsi="Arial Narrow"/>
          <w:b/>
          <w:bCs/>
          <w:i/>
          <w:iCs/>
        </w:rPr>
        <w:t>Exchange Edge server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7A6EA6" w:rsidRPr="00EB46C0" w14:paraId="3506E039" w14:textId="77777777" w:rsidTr="00F52621">
        <w:tc>
          <w:tcPr>
            <w:tcW w:w="4673" w:type="dxa"/>
            <w:tcBorders>
              <w:bottom w:val="single" w:sz="12" w:space="0" w:color="95B3D7"/>
            </w:tcBorders>
            <w:shd w:val="clear" w:color="auto" w:fill="D9D9D9"/>
          </w:tcPr>
          <w:p w14:paraId="7BAA571A"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Komponent</w:t>
            </w:r>
          </w:p>
        </w:tc>
        <w:tc>
          <w:tcPr>
            <w:tcW w:w="4678" w:type="dxa"/>
            <w:tcBorders>
              <w:bottom w:val="single" w:sz="12" w:space="0" w:color="95B3D7"/>
            </w:tcBorders>
            <w:shd w:val="clear" w:color="auto" w:fill="D9D9D9"/>
          </w:tcPr>
          <w:p w14:paraId="50DC787B"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Parameter</w:t>
            </w:r>
          </w:p>
        </w:tc>
      </w:tr>
      <w:tr w:rsidR="007A6EA6" w:rsidRPr="00EB46C0" w14:paraId="07F90D69" w14:textId="77777777" w:rsidTr="00F52621">
        <w:tc>
          <w:tcPr>
            <w:tcW w:w="4673" w:type="dxa"/>
            <w:shd w:val="clear" w:color="auto" w:fill="auto"/>
          </w:tcPr>
          <w:p w14:paraId="63D4C6DE"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vCPU</w:t>
            </w:r>
          </w:p>
        </w:tc>
        <w:tc>
          <w:tcPr>
            <w:tcW w:w="4678" w:type="dxa"/>
            <w:shd w:val="clear" w:color="auto" w:fill="auto"/>
          </w:tcPr>
          <w:p w14:paraId="74DE1C85"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8</w:t>
            </w:r>
          </w:p>
        </w:tc>
      </w:tr>
      <w:tr w:rsidR="007A6EA6" w:rsidRPr="00EB46C0" w14:paraId="7136D4DC" w14:textId="77777777" w:rsidTr="00F52621">
        <w:tc>
          <w:tcPr>
            <w:tcW w:w="4673" w:type="dxa"/>
            <w:shd w:val="clear" w:color="auto" w:fill="auto"/>
          </w:tcPr>
          <w:p w14:paraId="7884289E"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RAM</w:t>
            </w:r>
          </w:p>
        </w:tc>
        <w:tc>
          <w:tcPr>
            <w:tcW w:w="4678" w:type="dxa"/>
            <w:shd w:val="clear" w:color="auto" w:fill="auto"/>
          </w:tcPr>
          <w:p w14:paraId="01172D70"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32 GB</w:t>
            </w:r>
          </w:p>
        </w:tc>
      </w:tr>
      <w:tr w:rsidR="007A6EA6" w:rsidRPr="00EB46C0" w14:paraId="00EFA0B3" w14:textId="77777777" w:rsidTr="00F52621">
        <w:tc>
          <w:tcPr>
            <w:tcW w:w="4673" w:type="dxa"/>
            <w:shd w:val="clear" w:color="auto" w:fill="auto"/>
          </w:tcPr>
          <w:p w14:paraId="5F90FE72"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Systémový disk (operačný systém)</w:t>
            </w:r>
          </w:p>
        </w:tc>
        <w:tc>
          <w:tcPr>
            <w:tcW w:w="4678" w:type="dxa"/>
            <w:shd w:val="clear" w:color="auto" w:fill="auto"/>
          </w:tcPr>
          <w:p w14:paraId="587E50D3"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128 GB Tier II</w:t>
            </w:r>
          </w:p>
        </w:tc>
      </w:tr>
      <w:tr w:rsidR="007A6EA6" w:rsidRPr="00EB46C0" w14:paraId="0EA0930E" w14:textId="77777777" w:rsidTr="00F52621">
        <w:tc>
          <w:tcPr>
            <w:tcW w:w="4673" w:type="dxa"/>
            <w:shd w:val="clear" w:color="auto" w:fill="auto"/>
          </w:tcPr>
          <w:p w14:paraId="03F491AD"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Sieťová karta</w:t>
            </w:r>
          </w:p>
        </w:tc>
        <w:tc>
          <w:tcPr>
            <w:tcW w:w="4678" w:type="dxa"/>
            <w:shd w:val="clear" w:color="auto" w:fill="auto"/>
          </w:tcPr>
          <w:p w14:paraId="5885587D"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 x minimálne 1Gbps</w:t>
            </w:r>
          </w:p>
        </w:tc>
      </w:tr>
      <w:tr w:rsidR="007A6EA6" w:rsidRPr="00EB46C0" w14:paraId="734581A4" w14:textId="77777777" w:rsidTr="00F52621">
        <w:tc>
          <w:tcPr>
            <w:tcW w:w="4673" w:type="dxa"/>
            <w:shd w:val="clear" w:color="auto" w:fill="auto"/>
          </w:tcPr>
          <w:p w14:paraId="413639EE"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Disk (logy, mail fronta)</w:t>
            </w:r>
          </w:p>
        </w:tc>
        <w:tc>
          <w:tcPr>
            <w:tcW w:w="4678" w:type="dxa"/>
            <w:shd w:val="clear" w:color="auto" w:fill="auto"/>
          </w:tcPr>
          <w:p w14:paraId="585941FE"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1000 GB Tier II</w:t>
            </w:r>
          </w:p>
        </w:tc>
      </w:tr>
      <w:tr w:rsidR="007A6EA6" w:rsidRPr="00EB46C0" w14:paraId="303E883D" w14:textId="77777777" w:rsidTr="00F52621">
        <w:tc>
          <w:tcPr>
            <w:tcW w:w="4673" w:type="dxa"/>
            <w:shd w:val="clear" w:color="auto" w:fill="auto"/>
          </w:tcPr>
          <w:p w14:paraId="4C8B5EA6"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Potrebný počet serverov</w:t>
            </w:r>
          </w:p>
        </w:tc>
        <w:tc>
          <w:tcPr>
            <w:tcW w:w="4678" w:type="dxa"/>
            <w:shd w:val="clear" w:color="auto" w:fill="auto"/>
          </w:tcPr>
          <w:p w14:paraId="19BAD9B4"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4</w:t>
            </w:r>
          </w:p>
        </w:tc>
      </w:tr>
    </w:tbl>
    <w:p w14:paraId="69FD4853" w14:textId="77777777" w:rsidR="007A6EA6" w:rsidRPr="00D871D6" w:rsidRDefault="007A6EA6" w:rsidP="007A6EA6">
      <w:pPr>
        <w:pStyle w:val="Odsekzoznamu"/>
        <w:spacing w:after="160" w:line="240" w:lineRule="auto"/>
        <w:ind w:left="357"/>
        <w:rPr>
          <w:rFonts w:ascii="Arial Narrow" w:hAnsi="Arial Narrow"/>
        </w:rPr>
      </w:pPr>
    </w:p>
    <w:p w14:paraId="34CC92E3" w14:textId="77777777" w:rsidR="007A6EA6" w:rsidRPr="00485347" w:rsidRDefault="007A6EA6" w:rsidP="007A6EA6">
      <w:pPr>
        <w:pStyle w:val="Odsekzoznamu"/>
        <w:spacing w:after="160" w:line="240" w:lineRule="auto"/>
        <w:ind w:left="0"/>
        <w:rPr>
          <w:rFonts w:ascii="Arial Narrow" w:hAnsi="Arial Narrow"/>
          <w:b/>
          <w:bCs/>
          <w:i/>
          <w:iCs/>
        </w:rPr>
      </w:pPr>
      <w:r w:rsidRPr="00485347">
        <w:rPr>
          <w:rFonts w:ascii="Arial Narrow" w:hAnsi="Arial Narrow"/>
          <w:b/>
          <w:bCs/>
          <w:i/>
          <w:iCs/>
        </w:rPr>
        <w:t>Server Active Directory Federation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7A6EA6" w:rsidRPr="00EB46C0" w14:paraId="1B716E94" w14:textId="77777777" w:rsidTr="00F52621">
        <w:tc>
          <w:tcPr>
            <w:tcW w:w="4675" w:type="dxa"/>
            <w:shd w:val="clear" w:color="auto" w:fill="D9D9D9"/>
          </w:tcPr>
          <w:p w14:paraId="272BD62C"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Komponent</w:t>
            </w:r>
          </w:p>
        </w:tc>
        <w:tc>
          <w:tcPr>
            <w:tcW w:w="4675" w:type="dxa"/>
            <w:shd w:val="clear" w:color="auto" w:fill="D9D9D9"/>
          </w:tcPr>
          <w:p w14:paraId="57C4294E"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Parameter</w:t>
            </w:r>
          </w:p>
        </w:tc>
      </w:tr>
      <w:tr w:rsidR="007A6EA6" w:rsidRPr="00EB46C0" w14:paraId="21F40DDC" w14:textId="77777777" w:rsidTr="00F52621">
        <w:tc>
          <w:tcPr>
            <w:tcW w:w="4675" w:type="dxa"/>
            <w:shd w:val="clear" w:color="auto" w:fill="auto"/>
          </w:tcPr>
          <w:p w14:paraId="69ABE40D"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lastRenderedPageBreak/>
              <w:t>vCPU</w:t>
            </w:r>
          </w:p>
        </w:tc>
        <w:tc>
          <w:tcPr>
            <w:tcW w:w="4675" w:type="dxa"/>
            <w:shd w:val="clear" w:color="auto" w:fill="auto"/>
          </w:tcPr>
          <w:p w14:paraId="0258C116"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8</w:t>
            </w:r>
          </w:p>
        </w:tc>
      </w:tr>
      <w:tr w:rsidR="007A6EA6" w:rsidRPr="00EB46C0" w14:paraId="4D68EAB3" w14:textId="77777777" w:rsidTr="00F52621">
        <w:tc>
          <w:tcPr>
            <w:tcW w:w="4675" w:type="dxa"/>
            <w:shd w:val="clear" w:color="auto" w:fill="auto"/>
          </w:tcPr>
          <w:p w14:paraId="2AC4727D"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RAM</w:t>
            </w:r>
          </w:p>
        </w:tc>
        <w:tc>
          <w:tcPr>
            <w:tcW w:w="4675" w:type="dxa"/>
            <w:shd w:val="clear" w:color="auto" w:fill="auto"/>
          </w:tcPr>
          <w:p w14:paraId="4D68ED6A"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32 GB</w:t>
            </w:r>
          </w:p>
        </w:tc>
      </w:tr>
      <w:tr w:rsidR="007A6EA6" w:rsidRPr="00EB46C0" w14:paraId="70373820" w14:textId="77777777" w:rsidTr="00F52621">
        <w:tc>
          <w:tcPr>
            <w:tcW w:w="4675" w:type="dxa"/>
            <w:shd w:val="clear" w:color="auto" w:fill="auto"/>
          </w:tcPr>
          <w:p w14:paraId="4D00C425"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Systémový disk (operačný systém)</w:t>
            </w:r>
          </w:p>
        </w:tc>
        <w:tc>
          <w:tcPr>
            <w:tcW w:w="4675" w:type="dxa"/>
            <w:shd w:val="clear" w:color="auto" w:fill="auto"/>
          </w:tcPr>
          <w:p w14:paraId="3171A798"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128 GB Tier II</w:t>
            </w:r>
          </w:p>
        </w:tc>
      </w:tr>
      <w:tr w:rsidR="007A6EA6" w:rsidRPr="00EB46C0" w14:paraId="31BF19F5" w14:textId="77777777" w:rsidTr="00F52621">
        <w:tc>
          <w:tcPr>
            <w:tcW w:w="4675" w:type="dxa"/>
            <w:shd w:val="clear" w:color="auto" w:fill="auto"/>
          </w:tcPr>
          <w:p w14:paraId="11710F86"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Sieťová karta</w:t>
            </w:r>
          </w:p>
        </w:tc>
        <w:tc>
          <w:tcPr>
            <w:tcW w:w="4675" w:type="dxa"/>
            <w:shd w:val="clear" w:color="auto" w:fill="auto"/>
          </w:tcPr>
          <w:p w14:paraId="396D50BC"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 x minimálne 1Gbps</w:t>
            </w:r>
          </w:p>
        </w:tc>
      </w:tr>
      <w:tr w:rsidR="007A6EA6" w:rsidRPr="00EB46C0" w14:paraId="2340FCA0" w14:textId="77777777" w:rsidTr="00F52621">
        <w:tc>
          <w:tcPr>
            <w:tcW w:w="4675" w:type="dxa"/>
            <w:shd w:val="clear" w:color="auto" w:fill="auto"/>
          </w:tcPr>
          <w:p w14:paraId="0B53A7CB"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Potrebný počet serverov</w:t>
            </w:r>
          </w:p>
        </w:tc>
        <w:tc>
          <w:tcPr>
            <w:tcW w:w="4675" w:type="dxa"/>
            <w:shd w:val="clear" w:color="auto" w:fill="auto"/>
          </w:tcPr>
          <w:p w14:paraId="2358DDC8"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4</w:t>
            </w:r>
          </w:p>
        </w:tc>
      </w:tr>
    </w:tbl>
    <w:p w14:paraId="0F285E18" w14:textId="77777777" w:rsidR="007A6EA6" w:rsidRDefault="007A6EA6" w:rsidP="007A6EA6">
      <w:pPr>
        <w:pStyle w:val="Odsekzoznamu"/>
        <w:spacing w:after="160" w:line="240" w:lineRule="auto"/>
        <w:ind w:left="0"/>
        <w:rPr>
          <w:rFonts w:ascii="Arial Narrow" w:hAnsi="Arial Narrow"/>
          <w:b/>
          <w:bCs/>
          <w:i/>
          <w:iCs/>
        </w:rPr>
      </w:pPr>
    </w:p>
    <w:p w14:paraId="1AAE7BA3" w14:textId="77777777" w:rsidR="007A6EA6" w:rsidRPr="00485347" w:rsidRDefault="007A6EA6" w:rsidP="007A6EA6">
      <w:pPr>
        <w:pStyle w:val="Odsekzoznamu"/>
        <w:spacing w:after="160" w:line="240" w:lineRule="auto"/>
        <w:ind w:left="0"/>
        <w:rPr>
          <w:rFonts w:ascii="Arial Narrow" w:hAnsi="Arial Narrow"/>
          <w:b/>
          <w:bCs/>
          <w:i/>
          <w:iCs/>
        </w:rPr>
      </w:pPr>
      <w:r w:rsidRPr="00485347">
        <w:rPr>
          <w:rFonts w:ascii="Arial Narrow" w:hAnsi="Arial Narrow"/>
          <w:b/>
          <w:bCs/>
          <w:i/>
          <w:iCs/>
        </w:rPr>
        <w:t>Active Directory server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7A6EA6" w:rsidRPr="00EB46C0" w14:paraId="3B920020" w14:textId="77777777" w:rsidTr="00F52621">
        <w:tc>
          <w:tcPr>
            <w:tcW w:w="4675" w:type="dxa"/>
            <w:shd w:val="clear" w:color="auto" w:fill="D9D9D9"/>
          </w:tcPr>
          <w:p w14:paraId="32C9E98B"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Komponent</w:t>
            </w:r>
          </w:p>
        </w:tc>
        <w:tc>
          <w:tcPr>
            <w:tcW w:w="4675" w:type="dxa"/>
            <w:shd w:val="clear" w:color="auto" w:fill="D9D9D9"/>
          </w:tcPr>
          <w:p w14:paraId="07113E5C"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Parameter</w:t>
            </w:r>
          </w:p>
        </w:tc>
      </w:tr>
      <w:tr w:rsidR="007A6EA6" w:rsidRPr="00EB46C0" w14:paraId="43D56297" w14:textId="77777777" w:rsidTr="00F52621">
        <w:tc>
          <w:tcPr>
            <w:tcW w:w="4675" w:type="dxa"/>
            <w:shd w:val="clear" w:color="auto" w:fill="auto"/>
          </w:tcPr>
          <w:p w14:paraId="6B1BA802"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vCPU</w:t>
            </w:r>
          </w:p>
        </w:tc>
        <w:tc>
          <w:tcPr>
            <w:tcW w:w="4675" w:type="dxa"/>
            <w:shd w:val="clear" w:color="auto" w:fill="auto"/>
          </w:tcPr>
          <w:p w14:paraId="1F095382"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8</w:t>
            </w:r>
          </w:p>
        </w:tc>
      </w:tr>
      <w:tr w:rsidR="007A6EA6" w:rsidRPr="00EB46C0" w14:paraId="1EEE6B12" w14:textId="77777777" w:rsidTr="00F52621">
        <w:tc>
          <w:tcPr>
            <w:tcW w:w="4675" w:type="dxa"/>
            <w:shd w:val="clear" w:color="auto" w:fill="auto"/>
          </w:tcPr>
          <w:p w14:paraId="6C3415D1"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RAM</w:t>
            </w:r>
          </w:p>
        </w:tc>
        <w:tc>
          <w:tcPr>
            <w:tcW w:w="4675" w:type="dxa"/>
            <w:shd w:val="clear" w:color="auto" w:fill="auto"/>
          </w:tcPr>
          <w:p w14:paraId="2535E066"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32 GB</w:t>
            </w:r>
          </w:p>
        </w:tc>
      </w:tr>
      <w:tr w:rsidR="007A6EA6" w:rsidRPr="00EB46C0" w14:paraId="4D0C1198" w14:textId="77777777" w:rsidTr="00F52621">
        <w:tc>
          <w:tcPr>
            <w:tcW w:w="4675" w:type="dxa"/>
            <w:shd w:val="clear" w:color="auto" w:fill="auto"/>
          </w:tcPr>
          <w:p w14:paraId="3B8E45FD"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Systémový disk (operačný systém)</w:t>
            </w:r>
          </w:p>
        </w:tc>
        <w:tc>
          <w:tcPr>
            <w:tcW w:w="4675" w:type="dxa"/>
            <w:shd w:val="clear" w:color="auto" w:fill="auto"/>
          </w:tcPr>
          <w:p w14:paraId="5C1FDA71"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128 GB Tier II</w:t>
            </w:r>
          </w:p>
        </w:tc>
      </w:tr>
      <w:tr w:rsidR="007A6EA6" w:rsidRPr="00EB46C0" w14:paraId="14AA2F7F" w14:textId="77777777" w:rsidTr="00F52621">
        <w:tc>
          <w:tcPr>
            <w:tcW w:w="4675" w:type="dxa"/>
            <w:shd w:val="clear" w:color="auto" w:fill="auto"/>
          </w:tcPr>
          <w:p w14:paraId="630BC750"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Sieťová karta</w:t>
            </w:r>
          </w:p>
        </w:tc>
        <w:tc>
          <w:tcPr>
            <w:tcW w:w="4675" w:type="dxa"/>
            <w:shd w:val="clear" w:color="auto" w:fill="auto"/>
          </w:tcPr>
          <w:p w14:paraId="55EA32C2"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 x minimálne 1Gbps</w:t>
            </w:r>
          </w:p>
        </w:tc>
      </w:tr>
      <w:tr w:rsidR="007A6EA6" w:rsidRPr="00EB46C0" w14:paraId="23DB3750" w14:textId="77777777" w:rsidTr="00F52621">
        <w:tc>
          <w:tcPr>
            <w:tcW w:w="4675" w:type="dxa"/>
            <w:shd w:val="clear" w:color="auto" w:fill="auto"/>
          </w:tcPr>
          <w:p w14:paraId="5FECC7A4"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Potrebný počet serverov</w:t>
            </w:r>
          </w:p>
        </w:tc>
        <w:tc>
          <w:tcPr>
            <w:tcW w:w="4675" w:type="dxa"/>
            <w:shd w:val="clear" w:color="auto" w:fill="auto"/>
          </w:tcPr>
          <w:p w14:paraId="19B3DABD"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4</w:t>
            </w:r>
          </w:p>
        </w:tc>
      </w:tr>
    </w:tbl>
    <w:p w14:paraId="2BE5C9D0" w14:textId="77777777" w:rsidR="007A6EA6" w:rsidRPr="00D871D6" w:rsidRDefault="007A6EA6" w:rsidP="007A6EA6">
      <w:pPr>
        <w:pStyle w:val="Odsekzoznamu"/>
        <w:spacing w:after="160" w:line="240" w:lineRule="auto"/>
        <w:ind w:left="357"/>
        <w:rPr>
          <w:rFonts w:ascii="Arial Narrow" w:hAnsi="Arial Narrow"/>
        </w:rPr>
      </w:pPr>
    </w:p>
    <w:p w14:paraId="297BEA8F" w14:textId="77777777" w:rsidR="007A6EA6" w:rsidRPr="00485347" w:rsidRDefault="007A6EA6" w:rsidP="007A6EA6">
      <w:pPr>
        <w:pStyle w:val="Odsekzoznamu"/>
        <w:spacing w:after="160" w:line="240" w:lineRule="auto"/>
        <w:ind w:left="0"/>
        <w:rPr>
          <w:rFonts w:ascii="Arial Narrow" w:hAnsi="Arial Narrow"/>
          <w:b/>
          <w:bCs/>
          <w:i/>
          <w:iCs/>
        </w:rPr>
      </w:pPr>
      <w:r w:rsidRPr="00485347">
        <w:rPr>
          <w:rFonts w:ascii="Arial Narrow" w:hAnsi="Arial Narrow"/>
          <w:b/>
          <w:bCs/>
          <w:i/>
          <w:iCs/>
        </w:rPr>
        <w:t>Server pre synchronizačné rozhranie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7A6EA6" w:rsidRPr="00EB46C0" w14:paraId="7AEDC16F" w14:textId="77777777" w:rsidTr="00F52621">
        <w:tc>
          <w:tcPr>
            <w:tcW w:w="4675" w:type="dxa"/>
            <w:shd w:val="clear" w:color="auto" w:fill="D9D9D9"/>
          </w:tcPr>
          <w:p w14:paraId="11E23A0E"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Komponent</w:t>
            </w:r>
          </w:p>
        </w:tc>
        <w:tc>
          <w:tcPr>
            <w:tcW w:w="4675" w:type="dxa"/>
            <w:shd w:val="clear" w:color="auto" w:fill="D9D9D9"/>
          </w:tcPr>
          <w:p w14:paraId="2ED9F737"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Parameter</w:t>
            </w:r>
          </w:p>
        </w:tc>
      </w:tr>
      <w:tr w:rsidR="007A6EA6" w:rsidRPr="00EB46C0" w14:paraId="27797A67" w14:textId="77777777" w:rsidTr="00F52621">
        <w:tc>
          <w:tcPr>
            <w:tcW w:w="4675" w:type="dxa"/>
            <w:shd w:val="clear" w:color="auto" w:fill="auto"/>
          </w:tcPr>
          <w:p w14:paraId="0E22B1F8"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vCPU</w:t>
            </w:r>
          </w:p>
        </w:tc>
        <w:tc>
          <w:tcPr>
            <w:tcW w:w="4675" w:type="dxa"/>
            <w:shd w:val="clear" w:color="auto" w:fill="auto"/>
          </w:tcPr>
          <w:p w14:paraId="64122745"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8</w:t>
            </w:r>
          </w:p>
        </w:tc>
      </w:tr>
      <w:tr w:rsidR="007A6EA6" w:rsidRPr="00EB46C0" w14:paraId="49E4C9A8" w14:textId="77777777" w:rsidTr="00F52621">
        <w:tc>
          <w:tcPr>
            <w:tcW w:w="4675" w:type="dxa"/>
            <w:shd w:val="clear" w:color="auto" w:fill="auto"/>
          </w:tcPr>
          <w:p w14:paraId="7A599050"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RAM</w:t>
            </w:r>
          </w:p>
        </w:tc>
        <w:tc>
          <w:tcPr>
            <w:tcW w:w="4675" w:type="dxa"/>
            <w:shd w:val="clear" w:color="auto" w:fill="auto"/>
          </w:tcPr>
          <w:p w14:paraId="59025787"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32 GB</w:t>
            </w:r>
          </w:p>
        </w:tc>
      </w:tr>
      <w:tr w:rsidR="007A6EA6" w:rsidRPr="00EB46C0" w14:paraId="6EDF00C3" w14:textId="77777777" w:rsidTr="00F52621">
        <w:tc>
          <w:tcPr>
            <w:tcW w:w="4675" w:type="dxa"/>
            <w:shd w:val="clear" w:color="auto" w:fill="auto"/>
          </w:tcPr>
          <w:p w14:paraId="69191648"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Systémový disk (operačný systém)</w:t>
            </w:r>
          </w:p>
        </w:tc>
        <w:tc>
          <w:tcPr>
            <w:tcW w:w="4675" w:type="dxa"/>
            <w:shd w:val="clear" w:color="auto" w:fill="auto"/>
          </w:tcPr>
          <w:p w14:paraId="0278C9B6"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128 GB Tier II</w:t>
            </w:r>
          </w:p>
        </w:tc>
      </w:tr>
      <w:tr w:rsidR="007A6EA6" w:rsidRPr="00EB46C0" w14:paraId="11CE82D3" w14:textId="77777777" w:rsidTr="00F52621">
        <w:tc>
          <w:tcPr>
            <w:tcW w:w="4675" w:type="dxa"/>
            <w:shd w:val="clear" w:color="auto" w:fill="auto"/>
          </w:tcPr>
          <w:p w14:paraId="7C2D3B24"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Sieťová karta</w:t>
            </w:r>
          </w:p>
        </w:tc>
        <w:tc>
          <w:tcPr>
            <w:tcW w:w="4675" w:type="dxa"/>
            <w:shd w:val="clear" w:color="auto" w:fill="auto"/>
          </w:tcPr>
          <w:p w14:paraId="6E42C00C"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 x minimálne 1Gbps</w:t>
            </w:r>
          </w:p>
        </w:tc>
      </w:tr>
      <w:tr w:rsidR="007A6EA6" w:rsidRPr="00EB46C0" w14:paraId="693C29F1" w14:textId="77777777" w:rsidTr="00F52621">
        <w:tc>
          <w:tcPr>
            <w:tcW w:w="4675" w:type="dxa"/>
            <w:shd w:val="clear" w:color="auto" w:fill="auto"/>
          </w:tcPr>
          <w:p w14:paraId="3A7D92DF"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Potrebný počet serverov</w:t>
            </w:r>
          </w:p>
        </w:tc>
        <w:tc>
          <w:tcPr>
            <w:tcW w:w="4675" w:type="dxa"/>
            <w:shd w:val="clear" w:color="auto" w:fill="auto"/>
          </w:tcPr>
          <w:p w14:paraId="7E785404"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2</w:t>
            </w:r>
          </w:p>
        </w:tc>
      </w:tr>
    </w:tbl>
    <w:p w14:paraId="4421F292" w14:textId="77777777" w:rsidR="007A6EA6" w:rsidRDefault="007A6EA6" w:rsidP="007A6EA6">
      <w:pPr>
        <w:pStyle w:val="Odsekzoznamu"/>
        <w:spacing w:after="160" w:line="240" w:lineRule="auto"/>
        <w:ind w:left="357"/>
        <w:rPr>
          <w:rFonts w:ascii="Arial Narrow" w:hAnsi="Arial Narrow"/>
        </w:rPr>
      </w:pPr>
    </w:p>
    <w:p w14:paraId="656393B8" w14:textId="77777777" w:rsidR="007A6EA6" w:rsidRPr="00485347" w:rsidRDefault="007A6EA6" w:rsidP="007A6EA6">
      <w:pPr>
        <w:pStyle w:val="Odsekzoznamu"/>
        <w:spacing w:after="160" w:line="240" w:lineRule="auto"/>
        <w:ind w:left="0"/>
        <w:rPr>
          <w:rFonts w:ascii="Arial Narrow" w:hAnsi="Arial Narrow"/>
          <w:b/>
          <w:bCs/>
          <w:i/>
          <w:iCs/>
        </w:rPr>
      </w:pPr>
      <w:r w:rsidRPr="00485347">
        <w:rPr>
          <w:rFonts w:ascii="Arial Narrow" w:hAnsi="Arial Narrow"/>
          <w:b/>
          <w:bCs/>
          <w:i/>
          <w:iCs/>
        </w:rPr>
        <w:t>Backup server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7A6EA6" w:rsidRPr="00EB46C0" w14:paraId="281E7D90" w14:textId="77777777" w:rsidTr="00F52621">
        <w:tc>
          <w:tcPr>
            <w:tcW w:w="4675" w:type="dxa"/>
            <w:shd w:val="clear" w:color="auto" w:fill="D9D9D9"/>
          </w:tcPr>
          <w:p w14:paraId="3826DB07"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Komponent</w:t>
            </w:r>
          </w:p>
        </w:tc>
        <w:tc>
          <w:tcPr>
            <w:tcW w:w="4675" w:type="dxa"/>
            <w:shd w:val="clear" w:color="auto" w:fill="D9D9D9"/>
          </w:tcPr>
          <w:p w14:paraId="45AD6592"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Parameter</w:t>
            </w:r>
          </w:p>
        </w:tc>
      </w:tr>
      <w:tr w:rsidR="007A6EA6" w:rsidRPr="00EB46C0" w14:paraId="63DA0ED8" w14:textId="77777777" w:rsidTr="00F52621">
        <w:tc>
          <w:tcPr>
            <w:tcW w:w="4675" w:type="dxa"/>
            <w:shd w:val="clear" w:color="auto" w:fill="auto"/>
          </w:tcPr>
          <w:p w14:paraId="34C3C9E4"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vCPU</w:t>
            </w:r>
          </w:p>
        </w:tc>
        <w:tc>
          <w:tcPr>
            <w:tcW w:w="4675" w:type="dxa"/>
            <w:shd w:val="clear" w:color="auto" w:fill="auto"/>
          </w:tcPr>
          <w:p w14:paraId="5624FBBB"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8</w:t>
            </w:r>
          </w:p>
        </w:tc>
      </w:tr>
      <w:tr w:rsidR="007A6EA6" w:rsidRPr="00EB46C0" w14:paraId="1D7885AC" w14:textId="77777777" w:rsidTr="00F52621">
        <w:tc>
          <w:tcPr>
            <w:tcW w:w="4675" w:type="dxa"/>
            <w:shd w:val="clear" w:color="auto" w:fill="auto"/>
          </w:tcPr>
          <w:p w14:paraId="3F787379"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RAM</w:t>
            </w:r>
          </w:p>
        </w:tc>
        <w:tc>
          <w:tcPr>
            <w:tcW w:w="4675" w:type="dxa"/>
            <w:shd w:val="clear" w:color="auto" w:fill="auto"/>
          </w:tcPr>
          <w:p w14:paraId="0AF2BE3B"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32 GB</w:t>
            </w:r>
          </w:p>
        </w:tc>
      </w:tr>
      <w:tr w:rsidR="007A6EA6" w:rsidRPr="00EB46C0" w14:paraId="081219BD" w14:textId="77777777" w:rsidTr="00F52621">
        <w:tc>
          <w:tcPr>
            <w:tcW w:w="4675" w:type="dxa"/>
            <w:shd w:val="clear" w:color="auto" w:fill="auto"/>
          </w:tcPr>
          <w:p w14:paraId="33ACDFB7"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Systémový disk (operačný systém)</w:t>
            </w:r>
          </w:p>
        </w:tc>
        <w:tc>
          <w:tcPr>
            <w:tcW w:w="4675" w:type="dxa"/>
            <w:shd w:val="clear" w:color="auto" w:fill="auto"/>
          </w:tcPr>
          <w:p w14:paraId="0A0F4D38"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128 GB Tier II</w:t>
            </w:r>
          </w:p>
        </w:tc>
      </w:tr>
      <w:tr w:rsidR="007A6EA6" w:rsidRPr="00EB46C0" w14:paraId="593AE7D4" w14:textId="77777777" w:rsidTr="00F52621">
        <w:tc>
          <w:tcPr>
            <w:tcW w:w="4675" w:type="dxa"/>
            <w:shd w:val="clear" w:color="auto" w:fill="auto"/>
          </w:tcPr>
          <w:p w14:paraId="39722A92"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Sieťová karta</w:t>
            </w:r>
          </w:p>
        </w:tc>
        <w:tc>
          <w:tcPr>
            <w:tcW w:w="4675" w:type="dxa"/>
            <w:shd w:val="clear" w:color="auto" w:fill="auto"/>
          </w:tcPr>
          <w:p w14:paraId="6BD804BE"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 x minimálne 1Gbps</w:t>
            </w:r>
          </w:p>
        </w:tc>
      </w:tr>
      <w:tr w:rsidR="007A6EA6" w:rsidRPr="00EB46C0" w14:paraId="5D470906" w14:textId="77777777" w:rsidTr="00F52621">
        <w:tc>
          <w:tcPr>
            <w:tcW w:w="4675" w:type="dxa"/>
            <w:shd w:val="clear" w:color="auto" w:fill="auto"/>
          </w:tcPr>
          <w:p w14:paraId="43DCA521"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Potrebný počet serverov</w:t>
            </w:r>
          </w:p>
        </w:tc>
        <w:tc>
          <w:tcPr>
            <w:tcW w:w="4675" w:type="dxa"/>
            <w:shd w:val="clear" w:color="auto" w:fill="auto"/>
          </w:tcPr>
          <w:p w14:paraId="02B7B929"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w:t>
            </w:r>
          </w:p>
        </w:tc>
      </w:tr>
    </w:tbl>
    <w:p w14:paraId="09320EB1" w14:textId="77777777" w:rsidR="007A6EA6" w:rsidRDefault="007A6EA6" w:rsidP="007A6EA6">
      <w:pPr>
        <w:pStyle w:val="Odsekzoznamu"/>
        <w:spacing w:after="160" w:line="240" w:lineRule="auto"/>
        <w:ind w:left="357"/>
        <w:rPr>
          <w:rFonts w:ascii="Arial Narrow" w:hAnsi="Arial Narrow"/>
        </w:rPr>
      </w:pPr>
    </w:p>
    <w:p w14:paraId="606A48CE" w14:textId="77777777" w:rsidR="007A6EA6" w:rsidRPr="008F2D34" w:rsidRDefault="007A6EA6" w:rsidP="007A6EA6">
      <w:pPr>
        <w:pStyle w:val="Odsekzoznamu"/>
        <w:spacing w:after="160" w:line="240" w:lineRule="auto"/>
        <w:ind w:left="357"/>
        <w:rPr>
          <w:rFonts w:ascii="Arial Narrow" w:hAnsi="Arial Narrow"/>
        </w:rPr>
      </w:pPr>
    </w:p>
    <w:p w14:paraId="687802FD" w14:textId="77777777" w:rsidR="007A6EA6" w:rsidRPr="00D3711A" w:rsidRDefault="007A6EA6" w:rsidP="007A6EA6">
      <w:pPr>
        <w:pStyle w:val="Odsekzoznamu"/>
        <w:spacing w:after="160" w:line="240" w:lineRule="auto"/>
        <w:ind w:left="0"/>
        <w:rPr>
          <w:rFonts w:ascii="Arial Narrow" w:hAnsi="Arial Narrow"/>
          <w:b/>
        </w:rPr>
      </w:pPr>
      <w:r w:rsidRPr="00485347">
        <w:rPr>
          <w:rFonts w:ascii="Arial Narrow" w:hAnsi="Arial Narrow"/>
          <w:b/>
        </w:rPr>
        <w:t>Testovacie prostredie</w:t>
      </w:r>
    </w:p>
    <w:p w14:paraId="5F17A349" w14:textId="77777777" w:rsidR="007A6EA6" w:rsidRDefault="007A6EA6" w:rsidP="007A6EA6">
      <w:pPr>
        <w:pStyle w:val="Odsekzoznamu"/>
        <w:spacing w:after="160" w:line="240" w:lineRule="auto"/>
        <w:ind w:left="0"/>
        <w:rPr>
          <w:rFonts w:ascii="Arial Narrow" w:hAnsi="Arial Narrow"/>
          <w:u w:val="single"/>
        </w:rPr>
      </w:pPr>
    </w:p>
    <w:p w14:paraId="28E01FA2" w14:textId="77777777" w:rsidR="007A6EA6" w:rsidRPr="00485347" w:rsidRDefault="007A6EA6" w:rsidP="007A6EA6">
      <w:pPr>
        <w:pStyle w:val="Odsekzoznamu"/>
        <w:spacing w:after="160" w:line="240" w:lineRule="auto"/>
        <w:ind w:left="0"/>
        <w:rPr>
          <w:rFonts w:ascii="Arial Narrow" w:hAnsi="Arial Narrow"/>
          <w:u w:val="single"/>
        </w:rPr>
      </w:pPr>
      <w:r w:rsidRPr="00485347">
        <w:rPr>
          <w:rFonts w:ascii="Arial Narrow" w:hAnsi="Arial Narrow"/>
          <w:u w:val="single"/>
        </w:rPr>
        <w:t>Vrstva multitenant rie</w:t>
      </w:r>
      <w:r>
        <w:rPr>
          <w:rFonts w:ascii="Arial Narrow" w:hAnsi="Arial Narrow"/>
          <w:u w:val="single"/>
        </w:rPr>
        <w:t>š</w:t>
      </w:r>
      <w:r w:rsidRPr="00485347">
        <w:rPr>
          <w:rFonts w:ascii="Arial Narrow" w:hAnsi="Arial Narrow"/>
          <w:u w:val="single"/>
        </w:rPr>
        <w:t>enia:</w:t>
      </w:r>
    </w:p>
    <w:p w14:paraId="392A43D9" w14:textId="77777777" w:rsidR="007A6EA6" w:rsidRDefault="007A6EA6" w:rsidP="007A6EA6">
      <w:pPr>
        <w:pStyle w:val="Odsekzoznamu"/>
        <w:spacing w:after="160" w:line="240" w:lineRule="auto"/>
        <w:ind w:left="714"/>
        <w:rPr>
          <w:rFonts w:ascii="Arial Narrow" w:hAnsi="Arial Narrow"/>
        </w:rPr>
      </w:pPr>
      <w:r w:rsidRPr="0053120F">
        <w:rPr>
          <w:rFonts w:ascii="Arial Narrow" w:hAnsi="Arial Narrow"/>
        </w:rPr>
        <w:tab/>
      </w:r>
    </w:p>
    <w:p w14:paraId="2579A5F0" w14:textId="77777777" w:rsidR="007A6EA6" w:rsidRPr="00485347" w:rsidRDefault="007A6EA6" w:rsidP="007A6EA6">
      <w:pPr>
        <w:pStyle w:val="Odsekzoznamu"/>
        <w:spacing w:after="160" w:line="240" w:lineRule="auto"/>
        <w:ind w:left="0"/>
        <w:rPr>
          <w:rFonts w:ascii="Arial Narrow" w:hAnsi="Arial Narrow"/>
          <w:b/>
          <w:bCs/>
          <w:i/>
          <w:iCs/>
        </w:rPr>
      </w:pPr>
      <w:r w:rsidRPr="00485347">
        <w:rPr>
          <w:rFonts w:ascii="Arial Narrow" w:hAnsi="Arial Narrow"/>
          <w:b/>
          <w:bCs/>
          <w:i/>
          <w:iCs/>
        </w:rPr>
        <w:t>Frontend aplikačný server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7A6EA6" w:rsidRPr="00EB46C0" w14:paraId="3FA65D61" w14:textId="77777777" w:rsidTr="00F52621">
        <w:tc>
          <w:tcPr>
            <w:tcW w:w="4673" w:type="dxa"/>
            <w:tcBorders>
              <w:bottom w:val="single" w:sz="12" w:space="0" w:color="95B3D7"/>
            </w:tcBorders>
            <w:shd w:val="clear" w:color="auto" w:fill="D9D9D9"/>
          </w:tcPr>
          <w:p w14:paraId="46DFB451"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Komponent</w:t>
            </w:r>
          </w:p>
        </w:tc>
        <w:tc>
          <w:tcPr>
            <w:tcW w:w="4678" w:type="dxa"/>
            <w:tcBorders>
              <w:bottom w:val="single" w:sz="12" w:space="0" w:color="95B3D7"/>
            </w:tcBorders>
            <w:shd w:val="clear" w:color="auto" w:fill="D9D9D9"/>
          </w:tcPr>
          <w:p w14:paraId="0F154FE2"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Parameter</w:t>
            </w:r>
          </w:p>
        </w:tc>
      </w:tr>
      <w:tr w:rsidR="007A6EA6" w:rsidRPr="00EB46C0" w14:paraId="33A7E59C" w14:textId="77777777" w:rsidTr="00F52621">
        <w:tc>
          <w:tcPr>
            <w:tcW w:w="4673" w:type="dxa"/>
            <w:shd w:val="clear" w:color="auto" w:fill="auto"/>
          </w:tcPr>
          <w:p w14:paraId="6C5928A1"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vCPU</w:t>
            </w:r>
          </w:p>
        </w:tc>
        <w:tc>
          <w:tcPr>
            <w:tcW w:w="4678" w:type="dxa"/>
            <w:shd w:val="clear" w:color="auto" w:fill="auto"/>
          </w:tcPr>
          <w:p w14:paraId="337892E3"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8</w:t>
            </w:r>
          </w:p>
        </w:tc>
      </w:tr>
      <w:tr w:rsidR="007A6EA6" w:rsidRPr="00EB46C0" w14:paraId="2F806DD3" w14:textId="77777777" w:rsidTr="00F52621">
        <w:tc>
          <w:tcPr>
            <w:tcW w:w="4673" w:type="dxa"/>
            <w:shd w:val="clear" w:color="auto" w:fill="auto"/>
          </w:tcPr>
          <w:p w14:paraId="4B204EAA"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RAM</w:t>
            </w:r>
          </w:p>
        </w:tc>
        <w:tc>
          <w:tcPr>
            <w:tcW w:w="4678" w:type="dxa"/>
            <w:shd w:val="clear" w:color="auto" w:fill="auto"/>
          </w:tcPr>
          <w:p w14:paraId="3176A40E"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32 GB</w:t>
            </w:r>
          </w:p>
        </w:tc>
      </w:tr>
      <w:tr w:rsidR="007A6EA6" w:rsidRPr="00EB46C0" w14:paraId="2D931274" w14:textId="77777777" w:rsidTr="00F52621">
        <w:tc>
          <w:tcPr>
            <w:tcW w:w="4673" w:type="dxa"/>
            <w:shd w:val="clear" w:color="auto" w:fill="auto"/>
          </w:tcPr>
          <w:p w14:paraId="6D020F17"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Systémový disk (operačný systém)</w:t>
            </w:r>
          </w:p>
        </w:tc>
        <w:tc>
          <w:tcPr>
            <w:tcW w:w="4678" w:type="dxa"/>
            <w:shd w:val="clear" w:color="auto" w:fill="auto"/>
          </w:tcPr>
          <w:p w14:paraId="0309E496"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128 GB Tier II</w:t>
            </w:r>
          </w:p>
        </w:tc>
      </w:tr>
      <w:tr w:rsidR="007A6EA6" w:rsidRPr="00EB46C0" w14:paraId="2C056A5A" w14:textId="77777777" w:rsidTr="00F52621">
        <w:tc>
          <w:tcPr>
            <w:tcW w:w="4673" w:type="dxa"/>
            <w:shd w:val="clear" w:color="auto" w:fill="auto"/>
          </w:tcPr>
          <w:p w14:paraId="7E37BC50"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Sieťová karta</w:t>
            </w:r>
          </w:p>
        </w:tc>
        <w:tc>
          <w:tcPr>
            <w:tcW w:w="4678" w:type="dxa"/>
            <w:shd w:val="clear" w:color="auto" w:fill="auto"/>
          </w:tcPr>
          <w:p w14:paraId="3B40478B"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 x minimálne 1Gbps</w:t>
            </w:r>
          </w:p>
        </w:tc>
      </w:tr>
      <w:tr w:rsidR="007A6EA6" w:rsidRPr="00EB46C0" w14:paraId="6F5721B9" w14:textId="77777777" w:rsidTr="00F52621">
        <w:tc>
          <w:tcPr>
            <w:tcW w:w="4673" w:type="dxa"/>
            <w:shd w:val="clear" w:color="auto" w:fill="auto"/>
          </w:tcPr>
          <w:p w14:paraId="66CDC3C7"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Disk</w:t>
            </w:r>
          </w:p>
        </w:tc>
        <w:tc>
          <w:tcPr>
            <w:tcW w:w="4678" w:type="dxa"/>
            <w:shd w:val="clear" w:color="auto" w:fill="auto"/>
          </w:tcPr>
          <w:p w14:paraId="7EDC9543"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1000 GB Tier II</w:t>
            </w:r>
          </w:p>
        </w:tc>
      </w:tr>
      <w:tr w:rsidR="007A6EA6" w:rsidRPr="00EB46C0" w14:paraId="546C82B2" w14:textId="77777777" w:rsidTr="00F52621">
        <w:tc>
          <w:tcPr>
            <w:tcW w:w="4673" w:type="dxa"/>
            <w:shd w:val="clear" w:color="auto" w:fill="auto"/>
          </w:tcPr>
          <w:p w14:paraId="7CB5B61B"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Potrebný počet serverov</w:t>
            </w:r>
          </w:p>
        </w:tc>
        <w:tc>
          <w:tcPr>
            <w:tcW w:w="4678" w:type="dxa"/>
            <w:shd w:val="clear" w:color="auto" w:fill="auto"/>
          </w:tcPr>
          <w:p w14:paraId="62182C68"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2</w:t>
            </w:r>
          </w:p>
        </w:tc>
      </w:tr>
    </w:tbl>
    <w:p w14:paraId="61DEDC99" w14:textId="77777777" w:rsidR="007A6EA6" w:rsidRPr="00E317DD" w:rsidRDefault="007A6EA6" w:rsidP="007A6EA6">
      <w:pPr>
        <w:pStyle w:val="Odsekzoznamu"/>
        <w:spacing w:after="160" w:line="240" w:lineRule="auto"/>
        <w:ind w:left="714"/>
        <w:rPr>
          <w:rFonts w:ascii="Arial Narrow" w:hAnsi="Arial Narrow"/>
        </w:rPr>
      </w:pPr>
    </w:p>
    <w:p w14:paraId="3DC1D60A" w14:textId="77777777" w:rsidR="007A6EA6" w:rsidRPr="00485347" w:rsidRDefault="007A6EA6" w:rsidP="007A6EA6">
      <w:pPr>
        <w:pStyle w:val="Odsekzoznamu"/>
        <w:spacing w:after="160" w:line="240" w:lineRule="auto"/>
        <w:ind w:left="0"/>
        <w:rPr>
          <w:rFonts w:ascii="Arial Narrow" w:hAnsi="Arial Narrow"/>
          <w:b/>
          <w:bCs/>
          <w:i/>
          <w:iCs/>
        </w:rPr>
      </w:pPr>
      <w:r w:rsidRPr="00485347">
        <w:rPr>
          <w:rFonts w:ascii="Arial Narrow" w:hAnsi="Arial Narrow"/>
          <w:b/>
          <w:bCs/>
          <w:i/>
          <w:iCs/>
        </w:rPr>
        <w:t xml:space="preserve">Webservice aplikačný server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7A6EA6" w:rsidRPr="00EB46C0" w14:paraId="44DEDA63" w14:textId="77777777" w:rsidTr="00F52621">
        <w:tc>
          <w:tcPr>
            <w:tcW w:w="4673" w:type="dxa"/>
            <w:tcBorders>
              <w:bottom w:val="single" w:sz="12" w:space="0" w:color="95B3D7"/>
            </w:tcBorders>
            <w:shd w:val="clear" w:color="auto" w:fill="D9D9D9"/>
          </w:tcPr>
          <w:p w14:paraId="503D0C28"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Komponent</w:t>
            </w:r>
          </w:p>
        </w:tc>
        <w:tc>
          <w:tcPr>
            <w:tcW w:w="4678" w:type="dxa"/>
            <w:tcBorders>
              <w:bottom w:val="single" w:sz="12" w:space="0" w:color="95B3D7"/>
            </w:tcBorders>
            <w:shd w:val="clear" w:color="auto" w:fill="D9D9D9"/>
          </w:tcPr>
          <w:p w14:paraId="51084228"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Parameter</w:t>
            </w:r>
          </w:p>
        </w:tc>
      </w:tr>
      <w:tr w:rsidR="007A6EA6" w:rsidRPr="00EB46C0" w14:paraId="7C141526" w14:textId="77777777" w:rsidTr="00F52621">
        <w:tc>
          <w:tcPr>
            <w:tcW w:w="4673" w:type="dxa"/>
            <w:shd w:val="clear" w:color="auto" w:fill="auto"/>
          </w:tcPr>
          <w:p w14:paraId="346CEA59"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vCPU</w:t>
            </w:r>
          </w:p>
        </w:tc>
        <w:tc>
          <w:tcPr>
            <w:tcW w:w="4678" w:type="dxa"/>
            <w:shd w:val="clear" w:color="auto" w:fill="auto"/>
          </w:tcPr>
          <w:p w14:paraId="51671EC4"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8</w:t>
            </w:r>
          </w:p>
        </w:tc>
      </w:tr>
      <w:tr w:rsidR="007A6EA6" w:rsidRPr="00EB46C0" w14:paraId="618FD3CA" w14:textId="77777777" w:rsidTr="00F52621">
        <w:tc>
          <w:tcPr>
            <w:tcW w:w="4673" w:type="dxa"/>
            <w:shd w:val="clear" w:color="auto" w:fill="auto"/>
          </w:tcPr>
          <w:p w14:paraId="297C4BBE"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RAM</w:t>
            </w:r>
          </w:p>
        </w:tc>
        <w:tc>
          <w:tcPr>
            <w:tcW w:w="4678" w:type="dxa"/>
            <w:shd w:val="clear" w:color="auto" w:fill="auto"/>
          </w:tcPr>
          <w:p w14:paraId="20727218"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32 GB</w:t>
            </w:r>
          </w:p>
        </w:tc>
      </w:tr>
      <w:tr w:rsidR="007A6EA6" w:rsidRPr="00EB46C0" w14:paraId="1E489AAC" w14:textId="77777777" w:rsidTr="00F52621">
        <w:tc>
          <w:tcPr>
            <w:tcW w:w="4673" w:type="dxa"/>
            <w:shd w:val="clear" w:color="auto" w:fill="auto"/>
          </w:tcPr>
          <w:p w14:paraId="65BCDAC0"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Systémový disk (operačný systém)</w:t>
            </w:r>
          </w:p>
        </w:tc>
        <w:tc>
          <w:tcPr>
            <w:tcW w:w="4678" w:type="dxa"/>
            <w:shd w:val="clear" w:color="auto" w:fill="auto"/>
          </w:tcPr>
          <w:p w14:paraId="1920E6F2"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128 GB Tier II</w:t>
            </w:r>
          </w:p>
        </w:tc>
      </w:tr>
      <w:tr w:rsidR="007A6EA6" w:rsidRPr="00EB46C0" w14:paraId="5FE2F023" w14:textId="77777777" w:rsidTr="00F52621">
        <w:tc>
          <w:tcPr>
            <w:tcW w:w="4673" w:type="dxa"/>
            <w:shd w:val="clear" w:color="auto" w:fill="auto"/>
          </w:tcPr>
          <w:p w14:paraId="62627A45"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Sieťová karta</w:t>
            </w:r>
          </w:p>
        </w:tc>
        <w:tc>
          <w:tcPr>
            <w:tcW w:w="4678" w:type="dxa"/>
            <w:shd w:val="clear" w:color="auto" w:fill="auto"/>
          </w:tcPr>
          <w:p w14:paraId="76F99556"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 x minimálne 1Gbps</w:t>
            </w:r>
          </w:p>
        </w:tc>
      </w:tr>
      <w:tr w:rsidR="007A6EA6" w:rsidRPr="00EB46C0" w14:paraId="15427AE1" w14:textId="77777777" w:rsidTr="00F52621">
        <w:tc>
          <w:tcPr>
            <w:tcW w:w="4673" w:type="dxa"/>
            <w:shd w:val="clear" w:color="auto" w:fill="auto"/>
          </w:tcPr>
          <w:p w14:paraId="20235E23"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Disk</w:t>
            </w:r>
          </w:p>
        </w:tc>
        <w:tc>
          <w:tcPr>
            <w:tcW w:w="4678" w:type="dxa"/>
            <w:shd w:val="clear" w:color="auto" w:fill="auto"/>
          </w:tcPr>
          <w:p w14:paraId="07DF1C04"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1000 GB Tier II</w:t>
            </w:r>
          </w:p>
        </w:tc>
      </w:tr>
      <w:tr w:rsidR="007A6EA6" w:rsidRPr="00EB46C0" w14:paraId="58DDAD85" w14:textId="77777777" w:rsidTr="00F52621">
        <w:tc>
          <w:tcPr>
            <w:tcW w:w="4673" w:type="dxa"/>
            <w:shd w:val="clear" w:color="auto" w:fill="auto"/>
          </w:tcPr>
          <w:p w14:paraId="3270D0C5"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Potrebný počet serverov</w:t>
            </w:r>
          </w:p>
        </w:tc>
        <w:tc>
          <w:tcPr>
            <w:tcW w:w="4678" w:type="dxa"/>
            <w:shd w:val="clear" w:color="auto" w:fill="auto"/>
          </w:tcPr>
          <w:p w14:paraId="2D05F6E6"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2</w:t>
            </w:r>
          </w:p>
        </w:tc>
      </w:tr>
    </w:tbl>
    <w:p w14:paraId="4B56AA99" w14:textId="77777777" w:rsidR="007A6EA6" w:rsidRPr="00E317DD" w:rsidRDefault="007A6EA6" w:rsidP="007A6EA6">
      <w:pPr>
        <w:pStyle w:val="Odsekzoznamu"/>
        <w:spacing w:after="160" w:line="240" w:lineRule="auto"/>
        <w:ind w:left="714"/>
        <w:rPr>
          <w:rFonts w:ascii="Arial Narrow" w:hAnsi="Arial Narrow"/>
        </w:rPr>
      </w:pPr>
    </w:p>
    <w:p w14:paraId="56DB7CE8" w14:textId="77777777" w:rsidR="007A6EA6" w:rsidRPr="00485347" w:rsidRDefault="007A6EA6" w:rsidP="007A6EA6">
      <w:pPr>
        <w:pStyle w:val="Odsekzoznamu"/>
        <w:spacing w:after="160" w:line="240" w:lineRule="auto"/>
        <w:ind w:left="0"/>
        <w:rPr>
          <w:rFonts w:ascii="Arial Narrow" w:hAnsi="Arial Narrow"/>
          <w:b/>
          <w:bCs/>
          <w:i/>
          <w:iCs/>
        </w:rPr>
      </w:pPr>
      <w:r>
        <w:rPr>
          <w:rFonts w:ascii="Arial Narrow" w:hAnsi="Arial Narrow"/>
          <w:b/>
          <w:bCs/>
          <w:i/>
          <w:iCs/>
        </w:rPr>
        <w:br w:type="page"/>
      </w:r>
      <w:r w:rsidRPr="00485347">
        <w:rPr>
          <w:rFonts w:ascii="Arial Narrow" w:hAnsi="Arial Narrow"/>
          <w:b/>
          <w:bCs/>
          <w:i/>
          <w:iCs/>
        </w:rPr>
        <w:lastRenderedPageBreak/>
        <w:t>Nod vysoko dostupného SQL servera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7A6EA6" w:rsidRPr="00EB46C0" w14:paraId="390EF8D9" w14:textId="77777777" w:rsidTr="00F52621">
        <w:tc>
          <w:tcPr>
            <w:tcW w:w="4673" w:type="dxa"/>
            <w:tcBorders>
              <w:bottom w:val="single" w:sz="12" w:space="0" w:color="95B3D7"/>
            </w:tcBorders>
            <w:shd w:val="clear" w:color="auto" w:fill="D9D9D9"/>
          </w:tcPr>
          <w:p w14:paraId="3D53BB81"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Komponent</w:t>
            </w:r>
          </w:p>
        </w:tc>
        <w:tc>
          <w:tcPr>
            <w:tcW w:w="4678" w:type="dxa"/>
            <w:tcBorders>
              <w:bottom w:val="single" w:sz="12" w:space="0" w:color="95B3D7"/>
            </w:tcBorders>
            <w:shd w:val="clear" w:color="auto" w:fill="D9D9D9"/>
          </w:tcPr>
          <w:p w14:paraId="504D1AEE"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Parameter</w:t>
            </w:r>
          </w:p>
        </w:tc>
      </w:tr>
      <w:tr w:rsidR="007A6EA6" w:rsidRPr="00EB46C0" w14:paraId="317DDA00" w14:textId="77777777" w:rsidTr="00F52621">
        <w:tc>
          <w:tcPr>
            <w:tcW w:w="4673" w:type="dxa"/>
            <w:shd w:val="clear" w:color="auto" w:fill="auto"/>
          </w:tcPr>
          <w:p w14:paraId="0E6D7540"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vCPU</w:t>
            </w:r>
          </w:p>
        </w:tc>
        <w:tc>
          <w:tcPr>
            <w:tcW w:w="4678" w:type="dxa"/>
            <w:shd w:val="clear" w:color="auto" w:fill="auto"/>
          </w:tcPr>
          <w:p w14:paraId="1837D89E"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8</w:t>
            </w:r>
          </w:p>
        </w:tc>
      </w:tr>
      <w:tr w:rsidR="007A6EA6" w:rsidRPr="00EB46C0" w14:paraId="112A2B05" w14:textId="77777777" w:rsidTr="00F52621">
        <w:tc>
          <w:tcPr>
            <w:tcW w:w="4673" w:type="dxa"/>
            <w:shd w:val="clear" w:color="auto" w:fill="auto"/>
          </w:tcPr>
          <w:p w14:paraId="4420F91B"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RAM</w:t>
            </w:r>
          </w:p>
        </w:tc>
        <w:tc>
          <w:tcPr>
            <w:tcW w:w="4678" w:type="dxa"/>
            <w:shd w:val="clear" w:color="auto" w:fill="auto"/>
          </w:tcPr>
          <w:p w14:paraId="4001691C"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32 GB</w:t>
            </w:r>
          </w:p>
        </w:tc>
      </w:tr>
      <w:tr w:rsidR="007A6EA6" w:rsidRPr="00EB46C0" w14:paraId="23EA7871" w14:textId="77777777" w:rsidTr="00F52621">
        <w:tc>
          <w:tcPr>
            <w:tcW w:w="4673" w:type="dxa"/>
            <w:shd w:val="clear" w:color="auto" w:fill="auto"/>
          </w:tcPr>
          <w:p w14:paraId="19C11C1C"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Systémový disk (operačný systém)</w:t>
            </w:r>
          </w:p>
        </w:tc>
        <w:tc>
          <w:tcPr>
            <w:tcW w:w="4678" w:type="dxa"/>
            <w:shd w:val="clear" w:color="auto" w:fill="auto"/>
          </w:tcPr>
          <w:p w14:paraId="206027FA"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128 GB Tier II</w:t>
            </w:r>
          </w:p>
        </w:tc>
      </w:tr>
      <w:tr w:rsidR="007A6EA6" w:rsidRPr="00EB46C0" w14:paraId="04D73556" w14:textId="77777777" w:rsidTr="00F52621">
        <w:tc>
          <w:tcPr>
            <w:tcW w:w="4673" w:type="dxa"/>
            <w:shd w:val="clear" w:color="auto" w:fill="auto"/>
          </w:tcPr>
          <w:p w14:paraId="751B39A0"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Sieťová karta</w:t>
            </w:r>
          </w:p>
        </w:tc>
        <w:tc>
          <w:tcPr>
            <w:tcW w:w="4678" w:type="dxa"/>
            <w:shd w:val="clear" w:color="auto" w:fill="auto"/>
          </w:tcPr>
          <w:p w14:paraId="307EA045"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 x minimálne 1Gbps</w:t>
            </w:r>
          </w:p>
        </w:tc>
      </w:tr>
      <w:tr w:rsidR="007A6EA6" w:rsidRPr="00EB46C0" w14:paraId="771BC583" w14:textId="77777777" w:rsidTr="00F52621">
        <w:tc>
          <w:tcPr>
            <w:tcW w:w="4673" w:type="dxa"/>
            <w:shd w:val="clear" w:color="auto" w:fill="auto"/>
          </w:tcPr>
          <w:p w14:paraId="4F25D58B"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Disk</w:t>
            </w:r>
          </w:p>
        </w:tc>
        <w:tc>
          <w:tcPr>
            <w:tcW w:w="4678" w:type="dxa"/>
            <w:shd w:val="clear" w:color="auto" w:fill="auto"/>
          </w:tcPr>
          <w:p w14:paraId="797E2343"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1000 GB Tier II</w:t>
            </w:r>
          </w:p>
        </w:tc>
      </w:tr>
      <w:tr w:rsidR="007A6EA6" w:rsidRPr="00EB46C0" w14:paraId="114D1603" w14:textId="77777777" w:rsidTr="00F52621">
        <w:tc>
          <w:tcPr>
            <w:tcW w:w="4673" w:type="dxa"/>
            <w:shd w:val="clear" w:color="auto" w:fill="auto"/>
          </w:tcPr>
          <w:p w14:paraId="7F751C4F"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Potrebný počet serverov</w:t>
            </w:r>
          </w:p>
        </w:tc>
        <w:tc>
          <w:tcPr>
            <w:tcW w:w="4678" w:type="dxa"/>
            <w:shd w:val="clear" w:color="auto" w:fill="auto"/>
          </w:tcPr>
          <w:p w14:paraId="4ACC0E4A"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2</w:t>
            </w:r>
          </w:p>
        </w:tc>
      </w:tr>
    </w:tbl>
    <w:p w14:paraId="55521E7F" w14:textId="77777777" w:rsidR="007A6EA6" w:rsidRDefault="007A6EA6" w:rsidP="007A6EA6">
      <w:pPr>
        <w:pStyle w:val="Odsekzoznamu"/>
        <w:spacing w:after="160" w:line="240" w:lineRule="auto"/>
        <w:ind w:left="714"/>
        <w:rPr>
          <w:rFonts w:ascii="Arial Narrow" w:hAnsi="Arial Narrow"/>
        </w:rPr>
      </w:pPr>
    </w:p>
    <w:p w14:paraId="4A68CAD3" w14:textId="77777777" w:rsidR="007A6EA6" w:rsidRPr="00E317DD" w:rsidRDefault="007A6EA6" w:rsidP="007A6EA6">
      <w:pPr>
        <w:pStyle w:val="Odsekzoznamu"/>
        <w:spacing w:after="160" w:line="240" w:lineRule="auto"/>
        <w:ind w:left="714"/>
        <w:rPr>
          <w:rFonts w:ascii="Arial Narrow" w:hAnsi="Arial Narrow"/>
        </w:rPr>
      </w:pPr>
    </w:p>
    <w:p w14:paraId="3139CE94" w14:textId="77777777" w:rsidR="007A6EA6" w:rsidRPr="00485347" w:rsidRDefault="007A6EA6" w:rsidP="007A6EA6">
      <w:pPr>
        <w:pStyle w:val="Odsekzoznamu"/>
        <w:spacing w:after="160" w:line="240" w:lineRule="auto"/>
        <w:ind w:left="0"/>
        <w:rPr>
          <w:rFonts w:ascii="Arial Narrow" w:hAnsi="Arial Narrow"/>
          <w:u w:val="single"/>
        </w:rPr>
      </w:pPr>
      <w:r w:rsidRPr="00485347">
        <w:rPr>
          <w:rFonts w:ascii="Arial Narrow" w:hAnsi="Arial Narrow"/>
          <w:u w:val="single"/>
        </w:rPr>
        <w:t>Vrstva Exchange:</w:t>
      </w:r>
    </w:p>
    <w:p w14:paraId="11B6DA03" w14:textId="77777777" w:rsidR="007A6EA6" w:rsidRDefault="007A6EA6" w:rsidP="007A6EA6">
      <w:pPr>
        <w:pStyle w:val="Odsekzoznamu"/>
        <w:spacing w:after="160" w:line="240" w:lineRule="auto"/>
        <w:ind w:left="714"/>
        <w:rPr>
          <w:rFonts w:ascii="Arial Narrow" w:hAnsi="Arial Narrow"/>
        </w:rPr>
      </w:pPr>
      <w:r w:rsidRPr="0053120F">
        <w:rPr>
          <w:rFonts w:ascii="Arial Narrow" w:hAnsi="Arial Narrow"/>
        </w:rPr>
        <w:tab/>
      </w:r>
    </w:p>
    <w:p w14:paraId="2ED65B30" w14:textId="77777777" w:rsidR="007A6EA6" w:rsidRPr="00485347" w:rsidRDefault="007A6EA6" w:rsidP="007A6EA6">
      <w:pPr>
        <w:pStyle w:val="Odsekzoznamu"/>
        <w:spacing w:after="160" w:line="240" w:lineRule="auto"/>
        <w:ind w:left="0"/>
        <w:rPr>
          <w:rFonts w:ascii="Arial Narrow" w:hAnsi="Arial Narrow"/>
          <w:b/>
          <w:bCs/>
          <w:i/>
          <w:iCs/>
        </w:rPr>
      </w:pPr>
      <w:r w:rsidRPr="00485347">
        <w:rPr>
          <w:rFonts w:ascii="Arial Narrow" w:hAnsi="Arial Narrow"/>
          <w:b/>
          <w:bCs/>
          <w:i/>
          <w:iCs/>
        </w:rPr>
        <w:t>Exchange mailbox server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7A6EA6" w:rsidRPr="00EB46C0" w14:paraId="74803587" w14:textId="77777777" w:rsidTr="00F52621">
        <w:tc>
          <w:tcPr>
            <w:tcW w:w="4644" w:type="dxa"/>
            <w:tcBorders>
              <w:bottom w:val="single" w:sz="12" w:space="0" w:color="95B3D7"/>
            </w:tcBorders>
            <w:shd w:val="clear" w:color="auto" w:fill="D9D9D9"/>
          </w:tcPr>
          <w:p w14:paraId="70751FD2"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Komponent</w:t>
            </w:r>
          </w:p>
        </w:tc>
        <w:tc>
          <w:tcPr>
            <w:tcW w:w="4644" w:type="dxa"/>
            <w:tcBorders>
              <w:bottom w:val="single" w:sz="12" w:space="0" w:color="95B3D7"/>
            </w:tcBorders>
            <w:shd w:val="clear" w:color="auto" w:fill="D9D9D9"/>
          </w:tcPr>
          <w:p w14:paraId="58529DE5"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Parameter</w:t>
            </w:r>
          </w:p>
        </w:tc>
      </w:tr>
      <w:tr w:rsidR="007A6EA6" w:rsidRPr="00EB46C0" w14:paraId="49E883A1" w14:textId="77777777" w:rsidTr="00F52621">
        <w:tc>
          <w:tcPr>
            <w:tcW w:w="4644" w:type="dxa"/>
            <w:shd w:val="clear" w:color="auto" w:fill="auto"/>
          </w:tcPr>
          <w:p w14:paraId="759265FD"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vCPU</w:t>
            </w:r>
          </w:p>
        </w:tc>
        <w:tc>
          <w:tcPr>
            <w:tcW w:w="4644" w:type="dxa"/>
            <w:shd w:val="clear" w:color="auto" w:fill="auto"/>
          </w:tcPr>
          <w:p w14:paraId="0C5F951F"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8</w:t>
            </w:r>
          </w:p>
        </w:tc>
      </w:tr>
      <w:tr w:rsidR="007A6EA6" w:rsidRPr="00EB46C0" w14:paraId="4CF39F22" w14:textId="77777777" w:rsidTr="00F52621">
        <w:tc>
          <w:tcPr>
            <w:tcW w:w="4644" w:type="dxa"/>
            <w:shd w:val="clear" w:color="auto" w:fill="auto"/>
          </w:tcPr>
          <w:p w14:paraId="780E8842"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RAM</w:t>
            </w:r>
          </w:p>
        </w:tc>
        <w:tc>
          <w:tcPr>
            <w:tcW w:w="4644" w:type="dxa"/>
            <w:shd w:val="clear" w:color="auto" w:fill="auto"/>
          </w:tcPr>
          <w:p w14:paraId="608E44D6"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64 GB</w:t>
            </w:r>
          </w:p>
        </w:tc>
      </w:tr>
      <w:tr w:rsidR="007A6EA6" w:rsidRPr="00EB46C0" w14:paraId="1BA0E04C" w14:textId="77777777" w:rsidTr="00F52621">
        <w:tc>
          <w:tcPr>
            <w:tcW w:w="4644" w:type="dxa"/>
            <w:shd w:val="clear" w:color="auto" w:fill="auto"/>
          </w:tcPr>
          <w:p w14:paraId="392CA994"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Systémový disk (operačný systém)</w:t>
            </w:r>
          </w:p>
        </w:tc>
        <w:tc>
          <w:tcPr>
            <w:tcW w:w="4644" w:type="dxa"/>
            <w:shd w:val="clear" w:color="auto" w:fill="auto"/>
          </w:tcPr>
          <w:p w14:paraId="01725E86"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128 GB Tier II</w:t>
            </w:r>
          </w:p>
        </w:tc>
      </w:tr>
      <w:tr w:rsidR="007A6EA6" w:rsidRPr="00EB46C0" w14:paraId="64EC6904" w14:textId="77777777" w:rsidTr="00F52621">
        <w:tc>
          <w:tcPr>
            <w:tcW w:w="4644" w:type="dxa"/>
            <w:shd w:val="clear" w:color="auto" w:fill="auto"/>
          </w:tcPr>
          <w:p w14:paraId="05C97E22"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Sieťová karta</w:t>
            </w:r>
          </w:p>
        </w:tc>
        <w:tc>
          <w:tcPr>
            <w:tcW w:w="4644" w:type="dxa"/>
            <w:shd w:val="clear" w:color="auto" w:fill="auto"/>
          </w:tcPr>
          <w:p w14:paraId="1DF89803"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 x minimálne 1Gbps</w:t>
            </w:r>
          </w:p>
        </w:tc>
      </w:tr>
      <w:tr w:rsidR="007A6EA6" w:rsidRPr="00EB46C0" w14:paraId="4243A0C8" w14:textId="77777777" w:rsidTr="00F52621">
        <w:tc>
          <w:tcPr>
            <w:tcW w:w="4644" w:type="dxa"/>
            <w:shd w:val="clear" w:color="auto" w:fill="auto"/>
          </w:tcPr>
          <w:p w14:paraId="5C85B04E"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Disk (logy, mail fronta)</w:t>
            </w:r>
          </w:p>
        </w:tc>
        <w:tc>
          <w:tcPr>
            <w:tcW w:w="4644" w:type="dxa"/>
            <w:shd w:val="clear" w:color="auto" w:fill="auto"/>
          </w:tcPr>
          <w:p w14:paraId="0FC98D6F"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1000 GB Tier II</w:t>
            </w:r>
          </w:p>
        </w:tc>
      </w:tr>
      <w:tr w:rsidR="007A6EA6" w:rsidRPr="00EB46C0" w14:paraId="4F915E44" w14:textId="77777777" w:rsidTr="00F52621">
        <w:tc>
          <w:tcPr>
            <w:tcW w:w="4644" w:type="dxa"/>
            <w:shd w:val="clear" w:color="auto" w:fill="auto"/>
          </w:tcPr>
          <w:p w14:paraId="377C011B"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Disk (mailbox databázy)</w:t>
            </w:r>
          </w:p>
        </w:tc>
        <w:tc>
          <w:tcPr>
            <w:tcW w:w="4644" w:type="dxa"/>
            <w:shd w:val="clear" w:color="auto" w:fill="auto"/>
          </w:tcPr>
          <w:p w14:paraId="2B434A97"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8 x 2000 GB Tier III</w:t>
            </w:r>
          </w:p>
        </w:tc>
      </w:tr>
      <w:tr w:rsidR="007A6EA6" w:rsidRPr="00EB46C0" w14:paraId="7867AF55" w14:textId="77777777" w:rsidTr="00F52621">
        <w:tc>
          <w:tcPr>
            <w:tcW w:w="4644" w:type="dxa"/>
            <w:shd w:val="clear" w:color="auto" w:fill="auto"/>
          </w:tcPr>
          <w:p w14:paraId="16DA479F"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Potrebný počet serverov</w:t>
            </w:r>
          </w:p>
        </w:tc>
        <w:tc>
          <w:tcPr>
            <w:tcW w:w="4644" w:type="dxa"/>
            <w:shd w:val="clear" w:color="auto" w:fill="auto"/>
          </w:tcPr>
          <w:p w14:paraId="4EFA6E56"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3</w:t>
            </w:r>
          </w:p>
        </w:tc>
      </w:tr>
    </w:tbl>
    <w:p w14:paraId="3CBE44C4" w14:textId="77777777" w:rsidR="007A6EA6" w:rsidRPr="00D871D6" w:rsidRDefault="007A6EA6" w:rsidP="007A6EA6">
      <w:pPr>
        <w:pStyle w:val="Odsekzoznamu"/>
        <w:spacing w:after="160" w:line="240" w:lineRule="auto"/>
        <w:ind w:left="357"/>
        <w:rPr>
          <w:rFonts w:ascii="Arial Narrow" w:hAnsi="Arial Narrow"/>
        </w:rPr>
      </w:pPr>
    </w:p>
    <w:p w14:paraId="6A60FAD4" w14:textId="77777777" w:rsidR="007A6EA6" w:rsidRPr="00485347" w:rsidRDefault="007A6EA6" w:rsidP="007A6EA6">
      <w:pPr>
        <w:pStyle w:val="Odsekzoznamu"/>
        <w:spacing w:after="160" w:line="240" w:lineRule="auto"/>
        <w:ind w:left="0"/>
        <w:rPr>
          <w:rFonts w:ascii="Arial Narrow" w:hAnsi="Arial Narrow"/>
          <w:b/>
          <w:bCs/>
          <w:i/>
          <w:iCs/>
        </w:rPr>
      </w:pPr>
      <w:r w:rsidRPr="00485347">
        <w:rPr>
          <w:rFonts w:ascii="Arial Narrow" w:hAnsi="Arial Narrow"/>
          <w:b/>
          <w:bCs/>
          <w:i/>
          <w:iCs/>
        </w:rPr>
        <w:t>Exchange Edge server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7A6EA6" w:rsidRPr="00EB46C0" w14:paraId="662D1A1F" w14:textId="77777777" w:rsidTr="00F52621">
        <w:tc>
          <w:tcPr>
            <w:tcW w:w="4673" w:type="dxa"/>
            <w:tcBorders>
              <w:bottom w:val="single" w:sz="12" w:space="0" w:color="95B3D7"/>
            </w:tcBorders>
            <w:shd w:val="clear" w:color="auto" w:fill="D9D9D9"/>
          </w:tcPr>
          <w:p w14:paraId="258378E0"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Komponent</w:t>
            </w:r>
          </w:p>
        </w:tc>
        <w:tc>
          <w:tcPr>
            <w:tcW w:w="4678" w:type="dxa"/>
            <w:tcBorders>
              <w:bottom w:val="single" w:sz="12" w:space="0" w:color="95B3D7"/>
            </w:tcBorders>
            <w:shd w:val="clear" w:color="auto" w:fill="D9D9D9"/>
          </w:tcPr>
          <w:p w14:paraId="3FC0E565"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Parameter</w:t>
            </w:r>
          </w:p>
        </w:tc>
      </w:tr>
      <w:tr w:rsidR="007A6EA6" w:rsidRPr="00EB46C0" w14:paraId="31843AE4" w14:textId="77777777" w:rsidTr="00F52621">
        <w:tc>
          <w:tcPr>
            <w:tcW w:w="4673" w:type="dxa"/>
            <w:shd w:val="clear" w:color="auto" w:fill="auto"/>
          </w:tcPr>
          <w:p w14:paraId="6B500D92"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vCPU</w:t>
            </w:r>
          </w:p>
        </w:tc>
        <w:tc>
          <w:tcPr>
            <w:tcW w:w="4678" w:type="dxa"/>
            <w:shd w:val="clear" w:color="auto" w:fill="auto"/>
          </w:tcPr>
          <w:p w14:paraId="792592F8"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8</w:t>
            </w:r>
          </w:p>
        </w:tc>
      </w:tr>
      <w:tr w:rsidR="007A6EA6" w:rsidRPr="00EB46C0" w14:paraId="51C39CD1" w14:textId="77777777" w:rsidTr="00F52621">
        <w:tc>
          <w:tcPr>
            <w:tcW w:w="4673" w:type="dxa"/>
            <w:shd w:val="clear" w:color="auto" w:fill="auto"/>
          </w:tcPr>
          <w:p w14:paraId="38D40DFA"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RAM</w:t>
            </w:r>
          </w:p>
        </w:tc>
        <w:tc>
          <w:tcPr>
            <w:tcW w:w="4678" w:type="dxa"/>
            <w:shd w:val="clear" w:color="auto" w:fill="auto"/>
          </w:tcPr>
          <w:p w14:paraId="3A28FECC"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32 GB</w:t>
            </w:r>
          </w:p>
        </w:tc>
      </w:tr>
      <w:tr w:rsidR="007A6EA6" w:rsidRPr="00EB46C0" w14:paraId="3F3E342B" w14:textId="77777777" w:rsidTr="00F52621">
        <w:tc>
          <w:tcPr>
            <w:tcW w:w="4673" w:type="dxa"/>
            <w:shd w:val="clear" w:color="auto" w:fill="auto"/>
          </w:tcPr>
          <w:p w14:paraId="5863ED6B"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Systémový disk (operačný systém)</w:t>
            </w:r>
          </w:p>
        </w:tc>
        <w:tc>
          <w:tcPr>
            <w:tcW w:w="4678" w:type="dxa"/>
            <w:shd w:val="clear" w:color="auto" w:fill="auto"/>
          </w:tcPr>
          <w:p w14:paraId="0C980681"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128 GB Tier II</w:t>
            </w:r>
          </w:p>
        </w:tc>
      </w:tr>
      <w:tr w:rsidR="007A6EA6" w:rsidRPr="00EB46C0" w14:paraId="2AE82D6C" w14:textId="77777777" w:rsidTr="00F52621">
        <w:tc>
          <w:tcPr>
            <w:tcW w:w="4673" w:type="dxa"/>
            <w:shd w:val="clear" w:color="auto" w:fill="auto"/>
          </w:tcPr>
          <w:p w14:paraId="50641D07"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Sieťová karta</w:t>
            </w:r>
          </w:p>
        </w:tc>
        <w:tc>
          <w:tcPr>
            <w:tcW w:w="4678" w:type="dxa"/>
            <w:shd w:val="clear" w:color="auto" w:fill="auto"/>
          </w:tcPr>
          <w:p w14:paraId="2BBA735B"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 x minimálne 1Gbps</w:t>
            </w:r>
          </w:p>
        </w:tc>
      </w:tr>
      <w:tr w:rsidR="007A6EA6" w:rsidRPr="00EB46C0" w14:paraId="02E64244" w14:textId="77777777" w:rsidTr="00F52621">
        <w:tc>
          <w:tcPr>
            <w:tcW w:w="4673" w:type="dxa"/>
            <w:shd w:val="clear" w:color="auto" w:fill="auto"/>
          </w:tcPr>
          <w:p w14:paraId="28234707"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Disk (logy, mail fronta)</w:t>
            </w:r>
          </w:p>
        </w:tc>
        <w:tc>
          <w:tcPr>
            <w:tcW w:w="4678" w:type="dxa"/>
            <w:shd w:val="clear" w:color="auto" w:fill="auto"/>
          </w:tcPr>
          <w:p w14:paraId="6C689342"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1000 GB Tier II</w:t>
            </w:r>
          </w:p>
        </w:tc>
      </w:tr>
      <w:tr w:rsidR="007A6EA6" w:rsidRPr="00EB46C0" w14:paraId="65D9725F" w14:textId="77777777" w:rsidTr="00F52621">
        <w:tc>
          <w:tcPr>
            <w:tcW w:w="4673" w:type="dxa"/>
            <w:shd w:val="clear" w:color="auto" w:fill="auto"/>
          </w:tcPr>
          <w:p w14:paraId="5688E4C6"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Potrebný počet serverov</w:t>
            </w:r>
          </w:p>
        </w:tc>
        <w:tc>
          <w:tcPr>
            <w:tcW w:w="4678" w:type="dxa"/>
            <w:shd w:val="clear" w:color="auto" w:fill="auto"/>
          </w:tcPr>
          <w:p w14:paraId="5CBD5101"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3</w:t>
            </w:r>
          </w:p>
        </w:tc>
      </w:tr>
    </w:tbl>
    <w:p w14:paraId="62058CA3" w14:textId="77777777" w:rsidR="007A6EA6" w:rsidRPr="00D871D6" w:rsidRDefault="007A6EA6" w:rsidP="007A6EA6">
      <w:pPr>
        <w:pStyle w:val="Odsekzoznamu"/>
        <w:spacing w:after="160" w:line="240" w:lineRule="auto"/>
        <w:ind w:left="357"/>
        <w:rPr>
          <w:rFonts w:ascii="Arial Narrow" w:hAnsi="Arial Narrow"/>
        </w:rPr>
      </w:pPr>
    </w:p>
    <w:p w14:paraId="09F13929" w14:textId="77777777" w:rsidR="007A6EA6" w:rsidRPr="00485347" w:rsidRDefault="007A6EA6" w:rsidP="007A6EA6">
      <w:pPr>
        <w:pStyle w:val="Odsekzoznamu"/>
        <w:spacing w:after="160" w:line="240" w:lineRule="auto"/>
        <w:ind w:left="0"/>
        <w:rPr>
          <w:rFonts w:ascii="Arial Narrow" w:hAnsi="Arial Narrow"/>
          <w:b/>
          <w:bCs/>
          <w:i/>
          <w:iCs/>
        </w:rPr>
      </w:pPr>
      <w:r w:rsidRPr="00485347">
        <w:rPr>
          <w:rFonts w:ascii="Arial Narrow" w:hAnsi="Arial Narrow"/>
          <w:b/>
          <w:bCs/>
          <w:i/>
          <w:iCs/>
        </w:rPr>
        <w:t>Server Active Directory Federation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7A6EA6" w:rsidRPr="00EB46C0" w14:paraId="44C046B1" w14:textId="77777777" w:rsidTr="00F52621">
        <w:tc>
          <w:tcPr>
            <w:tcW w:w="4675" w:type="dxa"/>
            <w:tcBorders>
              <w:bottom w:val="single" w:sz="12" w:space="0" w:color="95B3D7"/>
            </w:tcBorders>
            <w:shd w:val="clear" w:color="auto" w:fill="D9D9D9"/>
          </w:tcPr>
          <w:p w14:paraId="062A9B9C"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Komponent</w:t>
            </w:r>
          </w:p>
        </w:tc>
        <w:tc>
          <w:tcPr>
            <w:tcW w:w="4675" w:type="dxa"/>
            <w:tcBorders>
              <w:bottom w:val="single" w:sz="12" w:space="0" w:color="95B3D7"/>
            </w:tcBorders>
            <w:shd w:val="clear" w:color="auto" w:fill="D9D9D9"/>
          </w:tcPr>
          <w:p w14:paraId="2BA06E9D"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Parameter</w:t>
            </w:r>
          </w:p>
        </w:tc>
      </w:tr>
      <w:tr w:rsidR="007A6EA6" w:rsidRPr="00EB46C0" w14:paraId="440A422D" w14:textId="77777777" w:rsidTr="00F52621">
        <w:tc>
          <w:tcPr>
            <w:tcW w:w="4675" w:type="dxa"/>
            <w:shd w:val="clear" w:color="auto" w:fill="auto"/>
          </w:tcPr>
          <w:p w14:paraId="1F64BCFC"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vCPU</w:t>
            </w:r>
          </w:p>
        </w:tc>
        <w:tc>
          <w:tcPr>
            <w:tcW w:w="4675" w:type="dxa"/>
            <w:shd w:val="clear" w:color="auto" w:fill="auto"/>
          </w:tcPr>
          <w:p w14:paraId="76B2CA5D"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8</w:t>
            </w:r>
          </w:p>
        </w:tc>
      </w:tr>
      <w:tr w:rsidR="007A6EA6" w:rsidRPr="00EB46C0" w14:paraId="720F62C1" w14:textId="77777777" w:rsidTr="00F52621">
        <w:tc>
          <w:tcPr>
            <w:tcW w:w="4675" w:type="dxa"/>
            <w:shd w:val="clear" w:color="auto" w:fill="auto"/>
          </w:tcPr>
          <w:p w14:paraId="5899A3DE"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RAM</w:t>
            </w:r>
          </w:p>
        </w:tc>
        <w:tc>
          <w:tcPr>
            <w:tcW w:w="4675" w:type="dxa"/>
            <w:shd w:val="clear" w:color="auto" w:fill="auto"/>
          </w:tcPr>
          <w:p w14:paraId="19306E97"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32 GB</w:t>
            </w:r>
          </w:p>
        </w:tc>
      </w:tr>
      <w:tr w:rsidR="007A6EA6" w:rsidRPr="00EB46C0" w14:paraId="75C9395C" w14:textId="77777777" w:rsidTr="00F52621">
        <w:tc>
          <w:tcPr>
            <w:tcW w:w="4675" w:type="dxa"/>
            <w:shd w:val="clear" w:color="auto" w:fill="auto"/>
          </w:tcPr>
          <w:p w14:paraId="534C8664"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Systémový disk (operačný systém)</w:t>
            </w:r>
          </w:p>
        </w:tc>
        <w:tc>
          <w:tcPr>
            <w:tcW w:w="4675" w:type="dxa"/>
            <w:shd w:val="clear" w:color="auto" w:fill="auto"/>
          </w:tcPr>
          <w:p w14:paraId="39CC82F8"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128 GB Tier II</w:t>
            </w:r>
          </w:p>
        </w:tc>
      </w:tr>
      <w:tr w:rsidR="007A6EA6" w:rsidRPr="00EB46C0" w14:paraId="524EECC5" w14:textId="77777777" w:rsidTr="00F52621">
        <w:tc>
          <w:tcPr>
            <w:tcW w:w="4675" w:type="dxa"/>
            <w:shd w:val="clear" w:color="auto" w:fill="auto"/>
          </w:tcPr>
          <w:p w14:paraId="43AA7363"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Sieťová karta</w:t>
            </w:r>
          </w:p>
        </w:tc>
        <w:tc>
          <w:tcPr>
            <w:tcW w:w="4675" w:type="dxa"/>
            <w:shd w:val="clear" w:color="auto" w:fill="auto"/>
          </w:tcPr>
          <w:p w14:paraId="7D196544"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 x minimálne 1Gbps</w:t>
            </w:r>
          </w:p>
        </w:tc>
      </w:tr>
      <w:tr w:rsidR="007A6EA6" w:rsidRPr="00EB46C0" w14:paraId="02A65289" w14:textId="77777777" w:rsidTr="00F52621">
        <w:tc>
          <w:tcPr>
            <w:tcW w:w="4675" w:type="dxa"/>
            <w:shd w:val="clear" w:color="auto" w:fill="auto"/>
          </w:tcPr>
          <w:p w14:paraId="38DE2034"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Potrebný počet serverov</w:t>
            </w:r>
          </w:p>
        </w:tc>
        <w:tc>
          <w:tcPr>
            <w:tcW w:w="4675" w:type="dxa"/>
            <w:shd w:val="clear" w:color="auto" w:fill="auto"/>
          </w:tcPr>
          <w:p w14:paraId="3C862E2D"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2</w:t>
            </w:r>
          </w:p>
        </w:tc>
      </w:tr>
    </w:tbl>
    <w:p w14:paraId="41B9119C" w14:textId="77777777" w:rsidR="007A6EA6" w:rsidRPr="00D871D6" w:rsidRDefault="007A6EA6" w:rsidP="007A6EA6">
      <w:pPr>
        <w:pStyle w:val="Odsekzoznamu"/>
        <w:spacing w:after="160" w:line="240" w:lineRule="auto"/>
        <w:ind w:left="357"/>
        <w:rPr>
          <w:rFonts w:ascii="Arial Narrow" w:hAnsi="Arial Narrow"/>
        </w:rPr>
      </w:pPr>
    </w:p>
    <w:p w14:paraId="73E55E38" w14:textId="77777777" w:rsidR="007A6EA6" w:rsidRPr="00485347" w:rsidRDefault="007A6EA6" w:rsidP="007A6EA6">
      <w:pPr>
        <w:pStyle w:val="Odsekzoznamu"/>
        <w:spacing w:after="160" w:line="240" w:lineRule="auto"/>
        <w:ind w:left="0"/>
        <w:rPr>
          <w:rFonts w:ascii="Arial Narrow" w:hAnsi="Arial Narrow"/>
          <w:b/>
          <w:bCs/>
          <w:i/>
          <w:iCs/>
        </w:rPr>
      </w:pPr>
      <w:r w:rsidRPr="00485347">
        <w:rPr>
          <w:rFonts w:ascii="Arial Narrow" w:hAnsi="Arial Narrow"/>
          <w:b/>
          <w:bCs/>
          <w:i/>
          <w:iCs/>
        </w:rPr>
        <w:t>Active Directory server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7A6EA6" w:rsidRPr="00EB46C0" w14:paraId="6CFC9C51" w14:textId="77777777" w:rsidTr="00F52621">
        <w:tc>
          <w:tcPr>
            <w:tcW w:w="4675" w:type="dxa"/>
            <w:tcBorders>
              <w:bottom w:val="single" w:sz="12" w:space="0" w:color="95B3D7"/>
            </w:tcBorders>
            <w:shd w:val="clear" w:color="auto" w:fill="D9D9D9"/>
          </w:tcPr>
          <w:p w14:paraId="415C854D"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Komponent</w:t>
            </w:r>
          </w:p>
        </w:tc>
        <w:tc>
          <w:tcPr>
            <w:tcW w:w="4675" w:type="dxa"/>
            <w:tcBorders>
              <w:bottom w:val="single" w:sz="12" w:space="0" w:color="95B3D7"/>
            </w:tcBorders>
            <w:shd w:val="clear" w:color="auto" w:fill="D9D9D9"/>
          </w:tcPr>
          <w:p w14:paraId="1572B7A9"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Parameter</w:t>
            </w:r>
          </w:p>
        </w:tc>
      </w:tr>
      <w:tr w:rsidR="007A6EA6" w:rsidRPr="00EB46C0" w14:paraId="479C7467" w14:textId="77777777" w:rsidTr="00F52621">
        <w:tc>
          <w:tcPr>
            <w:tcW w:w="4675" w:type="dxa"/>
            <w:shd w:val="clear" w:color="auto" w:fill="auto"/>
          </w:tcPr>
          <w:p w14:paraId="3205CC08"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vCPU</w:t>
            </w:r>
          </w:p>
        </w:tc>
        <w:tc>
          <w:tcPr>
            <w:tcW w:w="4675" w:type="dxa"/>
            <w:shd w:val="clear" w:color="auto" w:fill="auto"/>
          </w:tcPr>
          <w:p w14:paraId="23712B72"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8</w:t>
            </w:r>
          </w:p>
        </w:tc>
      </w:tr>
      <w:tr w:rsidR="007A6EA6" w:rsidRPr="00EB46C0" w14:paraId="6519B4EA" w14:textId="77777777" w:rsidTr="00F52621">
        <w:tc>
          <w:tcPr>
            <w:tcW w:w="4675" w:type="dxa"/>
            <w:shd w:val="clear" w:color="auto" w:fill="auto"/>
          </w:tcPr>
          <w:p w14:paraId="582A71E7"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RAM</w:t>
            </w:r>
          </w:p>
        </w:tc>
        <w:tc>
          <w:tcPr>
            <w:tcW w:w="4675" w:type="dxa"/>
            <w:shd w:val="clear" w:color="auto" w:fill="auto"/>
          </w:tcPr>
          <w:p w14:paraId="6F6086A1"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32 GB</w:t>
            </w:r>
          </w:p>
        </w:tc>
      </w:tr>
      <w:tr w:rsidR="007A6EA6" w:rsidRPr="00EB46C0" w14:paraId="20C63133" w14:textId="77777777" w:rsidTr="00F52621">
        <w:tc>
          <w:tcPr>
            <w:tcW w:w="4675" w:type="dxa"/>
            <w:shd w:val="clear" w:color="auto" w:fill="auto"/>
          </w:tcPr>
          <w:p w14:paraId="263E5A8A"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Systémový disk (operačný systém)</w:t>
            </w:r>
          </w:p>
        </w:tc>
        <w:tc>
          <w:tcPr>
            <w:tcW w:w="4675" w:type="dxa"/>
            <w:shd w:val="clear" w:color="auto" w:fill="auto"/>
          </w:tcPr>
          <w:p w14:paraId="41241854"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128 GB Tier II</w:t>
            </w:r>
          </w:p>
        </w:tc>
      </w:tr>
      <w:tr w:rsidR="007A6EA6" w:rsidRPr="00EB46C0" w14:paraId="55C11561" w14:textId="77777777" w:rsidTr="00F52621">
        <w:tc>
          <w:tcPr>
            <w:tcW w:w="4675" w:type="dxa"/>
            <w:shd w:val="clear" w:color="auto" w:fill="auto"/>
          </w:tcPr>
          <w:p w14:paraId="6E5A2D78"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Sieťová karta</w:t>
            </w:r>
          </w:p>
        </w:tc>
        <w:tc>
          <w:tcPr>
            <w:tcW w:w="4675" w:type="dxa"/>
            <w:shd w:val="clear" w:color="auto" w:fill="auto"/>
          </w:tcPr>
          <w:p w14:paraId="148F3A6D"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 x minimálne 1Gbps</w:t>
            </w:r>
          </w:p>
        </w:tc>
      </w:tr>
      <w:tr w:rsidR="007A6EA6" w:rsidRPr="00EB46C0" w14:paraId="1A1ACBA3" w14:textId="77777777" w:rsidTr="00F52621">
        <w:tc>
          <w:tcPr>
            <w:tcW w:w="4675" w:type="dxa"/>
            <w:shd w:val="clear" w:color="auto" w:fill="auto"/>
          </w:tcPr>
          <w:p w14:paraId="6B5E0367"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Potrebný počet serverov</w:t>
            </w:r>
          </w:p>
        </w:tc>
        <w:tc>
          <w:tcPr>
            <w:tcW w:w="4675" w:type="dxa"/>
            <w:shd w:val="clear" w:color="auto" w:fill="auto"/>
          </w:tcPr>
          <w:p w14:paraId="10B5661B"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2</w:t>
            </w:r>
          </w:p>
        </w:tc>
      </w:tr>
    </w:tbl>
    <w:p w14:paraId="1102FE0A" w14:textId="77777777" w:rsidR="007A6EA6" w:rsidRPr="00D871D6" w:rsidRDefault="007A6EA6" w:rsidP="007A6EA6">
      <w:pPr>
        <w:pStyle w:val="Odsekzoznamu"/>
        <w:spacing w:after="160" w:line="240" w:lineRule="auto"/>
        <w:ind w:left="357"/>
        <w:rPr>
          <w:rFonts w:ascii="Arial Narrow" w:hAnsi="Arial Narrow"/>
        </w:rPr>
      </w:pPr>
    </w:p>
    <w:p w14:paraId="3AD88699" w14:textId="77777777" w:rsidR="007A6EA6" w:rsidRPr="00485347" w:rsidRDefault="007A6EA6" w:rsidP="007A6EA6">
      <w:pPr>
        <w:pStyle w:val="Odsekzoznamu"/>
        <w:spacing w:after="160" w:line="240" w:lineRule="auto"/>
        <w:ind w:left="0"/>
        <w:rPr>
          <w:rFonts w:ascii="Arial Narrow" w:hAnsi="Arial Narrow"/>
          <w:b/>
          <w:bCs/>
          <w:i/>
          <w:iCs/>
        </w:rPr>
      </w:pPr>
      <w:r w:rsidRPr="00485347">
        <w:rPr>
          <w:rFonts w:ascii="Arial Narrow" w:hAnsi="Arial Narrow"/>
          <w:b/>
          <w:bCs/>
          <w:i/>
          <w:iCs/>
        </w:rPr>
        <w:t>Server pre synchronizačné rozhranie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7A6EA6" w:rsidRPr="00EB46C0" w14:paraId="0EC1DDA6" w14:textId="77777777" w:rsidTr="00F52621">
        <w:tc>
          <w:tcPr>
            <w:tcW w:w="4675" w:type="dxa"/>
            <w:tcBorders>
              <w:bottom w:val="single" w:sz="12" w:space="0" w:color="95B3D7"/>
            </w:tcBorders>
            <w:shd w:val="clear" w:color="auto" w:fill="D9D9D9"/>
          </w:tcPr>
          <w:p w14:paraId="1FB06191"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Komponent</w:t>
            </w:r>
          </w:p>
        </w:tc>
        <w:tc>
          <w:tcPr>
            <w:tcW w:w="4675" w:type="dxa"/>
            <w:tcBorders>
              <w:bottom w:val="single" w:sz="12" w:space="0" w:color="95B3D7"/>
            </w:tcBorders>
            <w:shd w:val="clear" w:color="auto" w:fill="D9D9D9"/>
          </w:tcPr>
          <w:p w14:paraId="4C9BC42D"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Parameter</w:t>
            </w:r>
          </w:p>
        </w:tc>
      </w:tr>
      <w:tr w:rsidR="007A6EA6" w:rsidRPr="00EB46C0" w14:paraId="1380B7C9" w14:textId="77777777" w:rsidTr="00F52621">
        <w:tc>
          <w:tcPr>
            <w:tcW w:w="4675" w:type="dxa"/>
            <w:shd w:val="clear" w:color="auto" w:fill="auto"/>
          </w:tcPr>
          <w:p w14:paraId="3E60E0FA"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vCPU</w:t>
            </w:r>
          </w:p>
        </w:tc>
        <w:tc>
          <w:tcPr>
            <w:tcW w:w="4675" w:type="dxa"/>
            <w:shd w:val="clear" w:color="auto" w:fill="auto"/>
          </w:tcPr>
          <w:p w14:paraId="25A3AF16"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8</w:t>
            </w:r>
          </w:p>
        </w:tc>
      </w:tr>
      <w:tr w:rsidR="007A6EA6" w:rsidRPr="00EB46C0" w14:paraId="6D79DCEB" w14:textId="77777777" w:rsidTr="00F52621">
        <w:tc>
          <w:tcPr>
            <w:tcW w:w="4675" w:type="dxa"/>
            <w:shd w:val="clear" w:color="auto" w:fill="auto"/>
          </w:tcPr>
          <w:p w14:paraId="4C1756DC"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RAM</w:t>
            </w:r>
          </w:p>
        </w:tc>
        <w:tc>
          <w:tcPr>
            <w:tcW w:w="4675" w:type="dxa"/>
            <w:shd w:val="clear" w:color="auto" w:fill="auto"/>
          </w:tcPr>
          <w:p w14:paraId="366C22A5"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32 GB</w:t>
            </w:r>
          </w:p>
        </w:tc>
      </w:tr>
      <w:tr w:rsidR="007A6EA6" w:rsidRPr="00EB46C0" w14:paraId="311B82D5" w14:textId="77777777" w:rsidTr="00F52621">
        <w:tc>
          <w:tcPr>
            <w:tcW w:w="4675" w:type="dxa"/>
            <w:shd w:val="clear" w:color="auto" w:fill="auto"/>
          </w:tcPr>
          <w:p w14:paraId="771D206C"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Systémový disk (operačný systém)</w:t>
            </w:r>
          </w:p>
        </w:tc>
        <w:tc>
          <w:tcPr>
            <w:tcW w:w="4675" w:type="dxa"/>
            <w:shd w:val="clear" w:color="auto" w:fill="auto"/>
          </w:tcPr>
          <w:p w14:paraId="3371D595"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128 GB Tier II</w:t>
            </w:r>
          </w:p>
        </w:tc>
      </w:tr>
      <w:tr w:rsidR="007A6EA6" w:rsidRPr="00EB46C0" w14:paraId="33860599" w14:textId="77777777" w:rsidTr="00F52621">
        <w:tc>
          <w:tcPr>
            <w:tcW w:w="4675" w:type="dxa"/>
            <w:shd w:val="clear" w:color="auto" w:fill="auto"/>
          </w:tcPr>
          <w:p w14:paraId="0776E6B8"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lastRenderedPageBreak/>
              <w:t>Sieťová karta</w:t>
            </w:r>
          </w:p>
        </w:tc>
        <w:tc>
          <w:tcPr>
            <w:tcW w:w="4675" w:type="dxa"/>
            <w:shd w:val="clear" w:color="auto" w:fill="auto"/>
          </w:tcPr>
          <w:p w14:paraId="777DE34D"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1 x minimálne 1Gbps</w:t>
            </w:r>
          </w:p>
        </w:tc>
      </w:tr>
      <w:tr w:rsidR="007A6EA6" w:rsidRPr="00EB46C0" w14:paraId="3BF0B939" w14:textId="77777777" w:rsidTr="00F52621">
        <w:tc>
          <w:tcPr>
            <w:tcW w:w="4675" w:type="dxa"/>
            <w:shd w:val="clear" w:color="auto" w:fill="auto"/>
          </w:tcPr>
          <w:p w14:paraId="3791858A" w14:textId="77777777" w:rsidR="007A6EA6" w:rsidRPr="00DE70B2" w:rsidRDefault="007A6EA6" w:rsidP="00F52621">
            <w:pPr>
              <w:rPr>
                <w:rFonts w:ascii="Arial Narrow" w:eastAsia="Calibri" w:hAnsi="Arial Narrow"/>
                <w:b/>
                <w:bCs/>
                <w:sz w:val="20"/>
                <w:szCs w:val="20"/>
              </w:rPr>
            </w:pPr>
            <w:r w:rsidRPr="00DE70B2">
              <w:rPr>
                <w:rFonts w:ascii="Arial Narrow" w:eastAsia="Calibri" w:hAnsi="Arial Narrow"/>
                <w:b/>
                <w:bCs/>
                <w:sz w:val="20"/>
                <w:szCs w:val="20"/>
              </w:rPr>
              <w:t>Potrebný počet serverov</w:t>
            </w:r>
          </w:p>
        </w:tc>
        <w:tc>
          <w:tcPr>
            <w:tcW w:w="4675" w:type="dxa"/>
            <w:shd w:val="clear" w:color="auto" w:fill="auto"/>
          </w:tcPr>
          <w:p w14:paraId="64BCD97F" w14:textId="77777777" w:rsidR="007A6EA6" w:rsidRPr="00DE70B2" w:rsidRDefault="007A6EA6" w:rsidP="00F52621">
            <w:pPr>
              <w:rPr>
                <w:rFonts w:ascii="Arial Narrow" w:eastAsia="Calibri" w:hAnsi="Arial Narrow"/>
                <w:sz w:val="20"/>
                <w:szCs w:val="20"/>
              </w:rPr>
            </w:pPr>
            <w:r w:rsidRPr="00DE70B2">
              <w:rPr>
                <w:rFonts w:ascii="Arial Narrow" w:eastAsia="Calibri" w:hAnsi="Arial Narrow"/>
                <w:sz w:val="20"/>
                <w:szCs w:val="20"/>
              </w:rPr>
              <w:t>2</w:t>
            </w:r>
          </w:p>
        </w:tc>
      </w:tr>
    </w:tbl>
    <w:p w14:paraId="1CFEA29D" w14:textId="77777777" w:rsidR="007A6EA6" w:rsidRDefault="007A6EA6" w:rsidP="007A6EA6">
      <w:pPr>
        <w:pStyle w:val="Odsekzoznamu"/>
        <w:spacing w:after="160" w:line="240" w:lineRule="auto"/>
        <w:ind w:left="0"/>
        <w:rPr>
          <w:rFonts w:ascii="Arial Narrow" w:hAnsi="Arial Narrow"/>
        </w:rPr>
      </w:pPr>
    </w:p>
    <w:p w14:paraId="6FB131E1" w14:textId="77777777" w:rsidR="007A6EA6" w:rsidRPr="00E317DD" w:rsidRDefault="007A6EA6" w:rsidP="007A6EA6">
      <w:pPr>
        <w:pStyle w:val="Odsekzoznamu"/>
        <w:spacing w:after="160" w:line="240" w:lineRule="auto"/>
        <w:ind w:left="714"/>
        <w:rPr>
          <w:rFonts w:ascii="Arial Narrow" w:hAnsi="Arial Narrow"/>
        </w:rPr>
      </w:pPr>
    </w:p>
    <w:p w14:paraId="7BD38490" w14:textId="77777777" w:rsidR="007A6EA6" w:rsidRPr="00485347" w:rsidRDefault="007A6EA6" w:rsidP="007A6EA6">
      <w:pPr>
        <w:pStyle w:val="Odsekzoznamu"/>
        <w:spacing w:after="160" w:line="240" w:lineRule="auto"/>
        <w:ind w:left="0"/>
        <w:rPr>
          <w:rFonts w:ascii="Arial Narrow" w:hAnsi="Arial Narrow"/>
          <w:b/>
        </w:rPr>
      </w:pPr>
    </w:p>
    <w:p w14:paraId="7C918404" w14:textId="77777777" w:rsidR="007A6EA6" w:rsidRPr="00D3711A" w:rsidRDefault="007A6EA6" w:rsidP="007A6EA6">
      <w:pPr>
        <w:pStyle w:val="Odsekzoznamu"/>
        <w:spacing w:after="160" w:line="240" w:lineRule="auto"/>
        <w:rPr>
          <w:rFonts w:ascii="Arial Narrow" w:hAnsi="Arial Narrow"/>
        </w:rPr>
      </w:pPr>
    </w:p>
    <w:p w14:paraId="75828975" w14:textId="77777777" w:rsidR="007A6EA6" w:rsidRPr="00485347" w:rsidRDefault="007A6EA6" w:rsidP="007A6EA6">
      <w:pPr>
        <w:pStyle w:val="Odsekzoznamu"/>
        <w:numPr>
          <w:ilvl w:val="1"/>
          <w:numId w:val="11"/>
        </w:numPr>
        <w:spacing w:after="160" w:line="240" w:lineRule="auto"/>
        <w:rPr>
          <w:rFonts w:ascii="Arial Narrow" w:hAnsi="Arial Narrow"/>
        </w:rPr>
      </w:pPr>
      <w:r w:rsidRPr="00D3711A">
        <w:rPr>
          <w:rFonts w:ascii="Arial Narrow" w:hAnsi="Arial Narrow"/>
        </w:rPr>
        <w:t>Požiadavky</w:t>
      </w:r>
      <w:r w:rsidRPr="00485347">
        <w:rPr>
          <w:rFonts w:ascii="Arial Narrow" w:hAnsi="Arial Narrow"/>
        </w:rPr>
        <w:t xml:space="preserve"> na licencie</w:t>
      </w:r>
    </w:p>
    <w:p w14:paraId="2BE03F06" w14:textId="77777777" w:rsidR="007A6EA6" w:rsidRPr="00D3711A" w:rsidRDefault="007A6EA6" w:rsidP="007A6EA6">
      <w:pPr>
        <w:ind w:left="576"/>
        <w:jc w:val="both"/>
        <w:rPr>
          <w:rFonts w:ascii="Arial Narrow" w:hAnsi="Arial Narrow"/>
          <w:sz w:val="22"/>
          <w:szCs w:val="22"/>
        </w:rPr>
      </w:pPr>
      <w:r w:rsidRPr="00D3711A">
        <w:rPr>
          <w:rFonts w:ascii="Arial Narrow" w:hAnsi="Arial Narrow"/>
          <w:sz w:val="22"/>
          <w:szCs w:val="22"/>
        </w:rPr>
        <w:t>Okrem licencii operačných syst</w:t>
      </w:r>
      <w:r>
        <w:rPr>
          <w:rFonts w:ascii="Arial Narrow" w:hAnsi="Arial Narrow"/>
          <w:sz w:val="22"/>
          <w:szCs w:val="22"/>
        </w:rPr>
        <w:t>é</w:t>
      </w:r>
      <w:r w:rsidRPr="00D3711A">
        <w:rPr>
          <w:rFonts w:ascii="Arial Narrow" w:hAnsi="Arial Narrow"/>
          <w:sz w:val="22"/>
          <w:szCs w:val="22"/>
        </w:rPr>
        <w:t>mov v r</w:t>
      </w:r>
      <w:r>
        <w:rPr>
          <w:rFonts w:ascii="Arial Narrow" w:hAnsi="Arial Narrow"/>
          <w:sz w:val="22"/>
          <w:szCs w:val="22"/>
        </w:rPr>
        <w:t>á</w:t>
      </w:r>
      <w:r w:rsidRPr="00D3711A">
        <w:rPr>
          <w:rFonts w:ascii="Arial Narrow" w:hAnsi="Arial Narrow"/>
          <w:sz w:val="22"/>
          <w:szCs w:val="22"/>
        </w:rPr>
        <w:t xml:space="preserve">mci IaaS vládneho cloudu sa </w:t>
      </w:r>
      <w:r>
        <w:rPr>
          <w:rFonts w:ascii="Arial Narrow" w:hAnsi="Arial Narrow"/>
          <w:sz w:val="22"/>
          <w:szCs w:val="22"/>
        </w:rPr>
        <w:t>použijú</w:t>
      </w:r>
      <w:r w:rsidRPr="00D3711A">
        <w:rPr>
          <w:rFonts w:ascii="Arial Narrow" w:hAnsi="Arial Narrow"/>
          <w:sz w:val="22"/>
          <w:szCs w:val="22"/>
        </w:rPr>
        <w:t xml:space="preserve"> aj dodatočné licencie na samotne exchange servre</w:t>
      </w:r>
      <w:r>
        <w:rPr>
          <w:rFonts w:ascii="Arial Narrow" w:hAnsi="Arial Narrow"/>
          <w:sz w:val="22"/>
          <w:szCs w:val="22"/>
        </w:rPr>
        <w:t xml:space="preserve"> a servre pre samotné multitenant riešenie</w:t>
      </w:r>
      <w:r w:rsidRPr="00D3711A">
        <w:rPr>
          <w:rFonts w:ascii="Arial Narrow" w:hAnsi="Arial Narrow"/>
          <w:sz w:val="22"/>
          <w:szCs w:val="22"/>
        </w:rPr>
        <w:t>. Verejn</w:t>
      </w:r>
      <w:r>
        <w:rPr>
          <w:rFonts w:ascii="Arial Narrow" w:hAnsi="Arial Narrow"/>
          <w:sz w:val="22"/>
          <w:szCs w:val="22"/>
        </w:rPr>
        <w:t>ý</w:t>
      </w:r>
      <w:r w:rsidRPr="00D3711A">
        <w:rPr>
          <w:rFonts w:ascii="Arial Narrow" w:hAnsi="Arial Narrow"/>
          <w:sz w:val="22"/>
          <w:szCs w:val="22"/>
        </w:rPr>
        <w:t xml:space="preserve"> obstarávateľ požaduje dodanie týchto licencii:</w:t>
      </w:r>
    </w:p>
    <w:p w14:paraId="54DE83D9" w14:textId="77777777" w:rsidR="007A6EA6" w:rsidRPr="00D3711A" w:rsidRDefault="007A6EA6" w:rsidP="007A6EA6">
      <w:pPr>
        <w:ind w:left="576"/>
        <w:jc w:val="both"/>
        <w:rPr>
          <w:rFonts w:ascii="Arial Narrow" w:hAnsi="Arial Narrow"/>
          <w:b/>
          <w:sz w:val="22"/>
          <w:szCs w:val="22"/>
        </w:rPr>
      </w:pPr>
      <w:r w:rsidRPr="00D3711A">
        <w:rPr>
          <w:rFonts w:ascii="Arial Narrow" w:hAnsi="Arial Narrow"/>
          <w:b/>
          <w:sz w:val="22"/>
          <w:szCs w:val="22"/>
        </w:rPr>
        <w:t>Produkčné prostredie</w:t>
      </w:r>
    </w:p>
    <w:p w14:paraId="7774FE49" w14:textId="77777777" w:rsidR="007A6EA6" w:rsidRPr="0041360A" w:rsidRDefault="007A6EA6" w:rsidP="007A6EA6">
      <w:pPr>
        <w:ind w:left="714"/>
        <w:jc w:val="both"/>
        <w:rPr>
          <w:rFonts w:ascii="Arial Narrow" w:hAnsi="Arial Narrow"/>
          <w:sz w:val="22"/>
          <w:szCs w:val="22"/>
        </w:rPr>
      </w:pPr>
      <w:r w:rsidRPr="0041360A">
        <w:rPr>
          <w:rFonts w:ascii="Arial Narrow" w:hAnsi="Arial Narrow"/>
          <w:sz w:val="22"/>
          <w:szCs w:val="22"/>
        </w:rPr>
        <w:t>4x Exchange servre  - Mailbox rola</w:t>
      </w:r>
    </w:p>
    <w:p w14:paraId="5E4C2A48" w14:textId="77777777" w:rsidR="007A6EA6" w:rsidRPr="00BA7D0D" w:rsidRDefault="007A6EA6" w:rsidP="007A6EA6">
      <w:pPr>
        <w:ind w:left="714"/>
        <w:jc w:val="both"/>
        <w:rPr>
          <w:rFonts w:ascii="Arial Narrow" w:hAnsi="Arial Narrow"/>
          <w:sz w:val="22"/>
          <w:szCs w:val="22"/>
        </w:rPr>
      </w:pPr>
      <w:r w:rsidRPr="00BA7D0D">
        <w:rPr>
          <w:rFonts w:ascii="Arial Narrow" w:hAnsi="Arial Narrow"/>
          <w:sz w:val="22"/>
          <w:szCs w:val="22"/>
        </w:rPr>
        <w:tab/>
        <w:t>4ks licencie</w:t>
      </w:r>
      <w:r w:rsidRPr="00BA7D0D">
        <w:rPr>
          <w:rFonts w:ascii="Arial Narrow" w:hAnsi="Arial Narrow"/>
          <w:sz w:val="22"/>
          <w:szCs w:val="22"/>
        </w:rPr>
        <w:tab/>
        <w:t>Exchange Server Enterprise - Lic/SA OLP NL Government</w:t>
      </w:r>
    </w:p>
    <w:p w14:paraId="2AFEFE6C" w14:textId="77777777" w:rsidR="007A6EA6" w:rsidRPr="00BD485A" w:rsidRDefault="007A6EA6" w:rsidP="007A6EA6">
      <w:pPr>
        <w:ind w:left="714"/>
        <w:jc w:val="both"/>
        <w:rPr>
          <w:rFonts w:ascii="Arial Narrow" w:hAnsi="Arial Narrow"/>
          <w:sz w:val="22"/>
          <w:szCs w:val="22"/>
        </w:rPr>
      </w:pPr>
      <w:r w:rsidRPr="00BD485A">
        <w:rPr>
          <w:rFonts w:ascii="Arial Narrow" w:hAnsi="Arial Narrow"/>
          <w:sz w:val="22"/>
          <w:szCs w:val="22"/>
        </w:rPr>
        <w:t>4x Exchange servre – Edge rola</w:t>
      </w:r>
    </w:p>
    <w:p w14:paraId="13734F27" w14:textId="77777777" w:rsidR="007A6EA6" w:rsidRPr="00977AA6" w:rsidRDefault="007A6EA6" w:rsidP="007A6EA6">
      <w:pPr>
        <w:ind w:left="714"/>
        <w:jc w:val="both"/>
        <w:rPr>
          <w:rFonts w:ascii="Arial Narrow" w:hAnsi="Arial Narrow"/>
          <w:sz w:val="22"/>
          <w:szCs w:val="22"/>
        </w:rPr>
      </w:pPr>
      <w:r w:rsidRPr="008F2D34">
        <w:rPr>
          <w:rFonts w:ascii="Arial Narrow" w:hAnsi="Arial Narrow"/>
          <w:sz w:val="22"/>
          <w:szCs w:val="22"/>
        </w:rPr>
        <w:tab/>
        <w:t>4ks licencie</w:t>
      </w:r>
      <w:r w:rsidRPr="008F2D34">
        <w:rPr>
          <w:rFonts w:ascii="Arial Narrow" w:hAnsi="Arial Narrow"/>
          <w:sz w:val="22"/>
          <w:szCs w:val="22"/>
        </w:rPr>
        <w:tab/>
        <w:t>Exchange Server Standard - Lic/SA OLP NL Government</w:t>
      </w:r>
    </w:p>
    <w:p w14:paraId="49B03D72" w14:textId="77777777" w:rsidR="007A6EA6" w:rsidRPr="00F71CE5" w:rsidRDefault="007A6EA6" w:rsidP="007A6EA6">
      <w:pPr>
        <w:ind w:left="714"/>
        <w:jc w:val="both"/>
        <w:rPr>
          <w:rFonts w:ascii="Arial Narrow" w:hAnsi="Arial Narrow"/>
          <w:sz w:val="22"/>
          <w:szCs w:val="22"/>
        </w:rPr>
      </w:pPr>
      <w:r w:rsidRPr="00977AA6">
        <w:rPr>
          <w:rFonts w:ascii="Arial Narrow" w:hAnsi="Arial Narrow"/>
          <w:sz w:val="22"/>
          <w:szCs w:val="22"/>
        </w:rPr>
        <w:t>2x 8</w:t>
      </w:r>
      <w:r w:rsidRPr="00832A62">
        <w:rPr>
          <w:rFonts w:ascii="Arial Narrow" w:hAnsi="Arial Narrow"/>
          <w:sz w:val="22"/>
          <w:szCs w:val="22"/>
        </w:rPr>
        <w:t>core SQL Server Enterprise</w:t>
      </w:r>
      <w:r>
        <w:rPr>
          <w:rFonts w:ascii="Arial Narrow" w:hAnsi="Arial Narrow"/>
          <w:sz w:val="22"/>
          <w:szCs w:val="22"/>
        </w:rPr>
        <w:t xml:space="preserve"> (alternativne PostgreSQL)</w:t>
      </w:r>
    </w:p>
    <w:p w14:paraId="093213B0" w14:textId="77777777" w:rsidR="007A6EA6" w:rsidRPr="00736C49" w:rsidRDefault="007A6EA6" w:rsidP="007A6EA6">
      <w:pPr>
        <w:ind w:left="576"/>
        <w:jc w:val="both"/>
        <w:rPr>
          <w:rFonts w:ascii="Arial Narrow" w:hAnsi="Arial Narrow"/>
          <w:b/>
          <w:sz w:val="22"/>
          <w:szCs w:val="22"/>
        </w:rPr>
      </w:pPr>
      <w:r w:rsidRPr="00F71CE5">
        <w:rPr>
          <w:rFonts w:ascii="Arial Narrow" w:hAnsi="Arial Narrow"/>
          <w:b/>
          <w:sz w:val="22"/>
          <w:szCs w:val="22"/>
        </w:rPr>
        <w:t>Testovacie prostredie</w:t>
      </w:r>
    </w:p>
    <w:p w14:paraId="6129EF2C" w14:textId="77777777" w:rsidR="007A6EA6" w:rsidRPr="0053120F" w:rsidRDefault="007A6EA6" w:rsidP="007A6EA6">
      <w:pPr>
        <w:ind w:left="714"/>
        <w:jc w:val="both"/>
        <w:rPr>
          <w:rFonts w:ascii="Arial Narrow" w:hAnsi="Arial Narrow"/>
          <w:sz w:val="22"/>
          <w:szCs w:val="22"/>
        </w:rPr>
      </w:pPr>
      <w:r w:rsidRPr="0053120F">
        <w:rPr>
          <w:rFonts w:ascii="Arial Narrow" w:hAnsi="Arial Narrow"/>
          <w:sz w:val="22"/>
          <w:szCs w:val="22"/>
        </w:rPr>
        <w:t>3x Exchange servre  - Mailbox rola</w:t>
      </w:r>
    </w:p>
    <w:p w14:paraId="20C95995" w14:textId="77777777" w:rsidR="007A6EA6" w:rsidRPr="007F7DC5" w:rsidRDefault="007A6EA6" w:rsidP="007A6EA6">
      <w:pPr>
        <w:ind w:left="714"/>
        <w:jc w:val="both"/>
        <w:rPr>
          <w:rFonts w:ascii="Arial Narrow" w:hAnsi="Arial Narrow"/>
          <w:sz w:val="22"/>
          <w:szCs w:val="22"/>
        </w:rPr>
      </w:pPr>
      <w:r w:rsidRPr="007F7DC5">
        <w:rPr>
          <w:rFonts w:ascii="Arial Narrow" w:hAnsi="Arial Narrow"/>
          <w:sz w:val="22"/>
          <w:szCs w:val="22"/>
        </w:rPr>
        <w:tab/>
        <w:t>3ks licencie</w:t>
      </w:r>
      <w:r w:rsidRPr="007F7DC5">
        <w:rPr>
          <w:rFonts w:ascii="Arial Narrow" w:hAnsi="Arial Narrow"/>
          <w:sz w:val="22"/>
          <w:szCs w:val="22"/>
        </w:rPr>
        <w:tab/>
        <w:t>Exchange Server Standard - Lic/SA OLP NL Government</w:t>
      </w:r>
    </w:p>
    <w:p w14:paraId="677E6080" w14:textId="77777777" w:rsidR="007A6EA6" w:rsidRPr="007F7DC5" w:rsidRDefault="007A6EA6" w:rsidP="007A6EA6">
      <w:pPr>
        <w:ind w:left="714"/>
        <w:jc w:val="both"/>
        <w:rPr>
          <w:rFonts w:ascii="Arial Narrow" w:hAnsi="Arial Narrow"/>
          <w:sz w:val="22"/>
          <w:szCs w:val="22"/>
        </w:rPr>
      </w:pPr>
      <w:r w:rsidRPr="007F7DC5">
        <w:rPr>
          <w:rFonts w:ascii="Arial Narrow" w:hAnsi="Arial Narrow"/>
          <w:sz w:val="22"/>
          <w:szCs w:val="22"/>
        </w:rPr>
        <w:t>2x Exchange servre – Edge rola</w:t>
      </w:r>
    </w:p>
    <w:p w14:paraId="7648F141" w14:textId="77777777" w:rsidR="007A6EA6" w:rsidRPr="007F7DC5" w:rsidRDefault="007A6EA6" w:rsidP="007A6EA6">
      <w:pPr>
        <w:ind w:left="714"/>
        <w:jc w:val="both"/>
        <w:rPr>
          <w:rFonts w:ascii="Arial Narrow" w:hAnsi="Arial Narrow"/>
          <w:sz w:val="22"/>
          <w:szCs w:val="22"/>
        </w:rPr>
      </w:pPr>
      <w:r w:rsidRPr="007F7DC5">
        <w:rPr>
          <w:rFonts w:ascii="Arial Narrow" w:hAnsi="Arial Narrow"/>
          <w:sz w:val="22"/>
          <w:szCs w:val="22"/>
        </w:rPr>
        <w:tab/>
        <w:t>2ks licencie</w:t>
      </w:r>
      <w:r w:rsidRPr="007F7DC5">
        <w:rPr>
          <w:rFonts w:ascii="Arial Narrow" w:hAnsi="Arial Narrow"/>
          <w:sz w:val="22"/>
          <w:szCs w:val="22"/>
        </w:rPr>
        <w:tab/>
        <w:t>Exchange Server Standard - Lic/SA OLP NL Government</w:t>
      </w:r>
    </w:p>
    <w:p w14:paraId="675C33E3" w14:textId="77777777" w:rsidR="007A6EA6" w:rsidRPr="0053120F" w:rsidRDefault="007A6EA6" w:rsidP="007A6EA6">
      <w:pPr>
        <w:ind w:left="714"/>
        <w:jc w:val="both"/>
        <w:rPr>
          <w:rFonts w:ascii="Arial Narrow" w:hAnsi="Arial Narrow"/>
          <w:sz w:val="22"/>
          <w:szCs w:val="22"/>
        </w:rPr>
      </w:pPr>
      <w:r w:rsidRPr="007F7DC5">
        <w:rPr>
          <w:rFonts w:ascii="Arial Narrow" w:hAnsi="Arial Narrow"/>
          <w:sz w:val="22"/>
          <w:szCs w:val="22"/>
        </w:rPr>
        <w:t>2x 4core SQL Server Enterprise</w:t>
      </w:r>
      <w:r>
        <w:rPr>
          <w:rFonts w:ascii="Arial Narrow" w:hAnsi="Arial Narrow"/>
          <w:sz w:val="22"/>
          <w:szCs w:val="22"/>
        </w:rPr>
        <w:t xml:space="preserve"> (alternativne PostgreSQL)</w:t>
      </w:r>
    </w:p>
    <w:p w14:paraId="573F6D3F" w14:textId="77777777" w:rsidR="007A6EA6" w:rsidRPr="00BD485A" w:rsidRDefault="007A6EA6" w:rsidP="007A6EA6">
      <w:pPr>
        <w:jc w:val="both"/>
        <w:rPr>
          <w:rFonts w:ascii="Arial Narrow" w:hAnsi="Arial Narrow"/>
          <w:sz w:val="22"/>
          <w:szCs w:val="22"/>
        </w:rPr>
      </w:pPr>
    </w:p>
    <w:p w14:paraId="374EE54D" w14:textId="77777777" w:rsidR="007A6EA6" w:rsidRPr="00E317DD" w:rsidRDefault="007A6EA6" w:rsidP="007A6EA6">
      <w:pPr>
        <w:numPr>
          <w:ilvl w:val="1"/>
          <w:numId w:val="11"/>
        </w:numPr>
        <w:jc w:val="both"/>
        <w:rPr>
          <w:rFonts w:ascii="Arial Narrow" w:hAnsi="Arial Narrow"/>
          <w:sz w:val="22"/>
          <w:szCs w:val="22"/>
        </w:rPr>
      </w:pPr>
      <w:r w:rsidRPr="00E317DD">
        <w:rPr>
          <w:rFonts w:ascii="Arial Narrow" w:hAnsi="Arial Narrow"/>
          <w:sz w:val="22"/>
          <w:szCs w:val="22"/>
        </w:rPr>
        <w:t>Realizácia</w:t>
      </w:r>
      <w:r w:rsidRPr="00E317DD">
        <w:rPr>
          <w:rFonts w:ascii="Arial Narrow" w:hAnsi="Arial Narrow"/>
          <w:b/>
          <w:bCs/>
          <w:sz w:val="28"/>
          <w:szCs w:val="28"/>
        </w:rPr>
        <w:t xml:space="preserve"> </w:t>
      </w:r>
      <w:r w:rsidRPr="00E317DD">
        <w:rPr>
          <w:rFonts w:ascii="Arial Narrow" w:hAnsi="Arial Narrow"/>
          <w:sz w:val="22"/>
          <w:szCs w:val="22"/>
        </w:rPr>
        <w:t>predmetu zákazky aktivity:</w:t>
      </w:r>
    </w:p>
    <w:p w14:paraId="68BF8586" w14:textId="77777777" w:rsidR="007A6EA6" w:rsidRPr="001A0C90" w:rsidRDefault="007A6EA6" w:rsidP="007A6EA6">
      <w:pPr>
        <w:numPr>
          <w:ilvl w:val="0"/>
          <w:numId w:val="13"/>
        </w:numPr>
        <w:ind w:left="709"/>
        <w:rPr>
          <w:rFonts w:ascii="Arial Narrow" w:hAnsi="Arial Narrow"/>
          <w:sz w:val="22"/>
          <w:szCs w:val="22"/>
        </w:rPr>
      </w:pPr>
      <w:r w:rsidRPr="001A0C90">
        <w:rPr>
          <w:rFonts w:ascii="Arial Narrow" w:hAnsi="Arial Narrow"/>
          <w:sz w:val="22"/>
          <w:szCs w:val="22"/>
        </w:rPr>
        <w:t>Analýza a návrh riešenia – etapa 1</w:t>
      </w:r>
    </w:p>
    <w:p w14:paraId="16725B9F" w14:textId="77777777" w:rsidR="007A6EA6" w:rsidRPr="00F5631B" w:rsidRDefault="007A6EA6" w:rsidP="007A6EA6">
      <w:pPr>
        <w:numPr>
          <w:ilvl w:val="0"/>
          <w:numId w:val="13"/>
        </w:numPr>
        <w:ind w:left="709"/>
        <w:rPr>
          <w:rFonts w:ascii="Arial Narrow" w:hAnsi="Arial Narrow"/>
          <w:sz w:val="22"/>
          <w:szCs w:val="22"/>
        </w:rPr>
      </w:pPr>
      <w:r w:rsidRPr="001A0C90">
        <w:rPr>
          <w:rFonts w:ascii="Arial Narrow" w:hAnsi="Arial Narrow"/>
          <w:sz w:val="22"/>
          <w:szCs w:val="22"/>
        </w:rPr>
        <w:t>Vývoj a implementácia systému</w:t>
      </w:r>
      <w:r w:rsidRPr="00F5631B">
        <w:rPr>
          <w:rFonts w:ascii="Arial Narrow" w:hAnsi="Arial Narrow"/>
          <w:sz w:val="22"/>
          <w:szCs w:val="22"/>
        </w:rPr>
        <w:t xml:space="preserve"> – etapa 2</w:t>
      </w:r>
    </w:p>
    <w:p w14:paraId="3C31927E" w14:textId="77777777" w:rsidR="007A6EA6" w:rsidRPr="0024750B" w:rsidRDefault="007A6EA6" w:rsidP="007A6EA6">
      <w:pPr>
        <w:numPr>
          <w:ilvl w:val="0"/>
          <w:numId w:val="13"/>
        </w:numPr>
        <w:ind w:left="709"/>
        <w:rPr>
          <w:rFonts w:ascii="Arial Narrow" w:hAnsi="Arial Narrow"/>
          <w:sz w:val="22"/>
          <w:szCs w:val="22"/>
        </w:rPr>
      </w:pPr>
      <w:r w:rsidRPr="004B3A86">
        <w:rPr>
          <w:rFonts w:ascii="Arial Narrow" w:hAnsi="Arial Narrow"/>
          <w:sz w:val="22"/>
          <w:szCs w:val="22"/>
        </w:rPr>
        <w:t>Testovanie – etapa 3</w:t>
      </w:r>
    </w:p>
    <w:p w14:paraId="54CDBA4C" w14:textId="77777777" w:rsidR="007A6EA6" w:rsidRDefault="007A6EA6" w:rsidP="007A6EA6">
      <w:pPr>
        <w:numPr>
          <w:ilvl w:val="0"/>
          <w:numId w:val="13"/>
        </w:numPr>
        <w:ind w:left="709"/>
        <w:rPr>
          <w:rFonts w:ascii="Arial Narrow" w:hAnsi="Arial Narrow"/>
          <w:sz w:val="22"/>
          <w:szCs w:val="22"/>
        </w:rPr>
      </w:pPr>
      <w:r w:rsidRPr="0053120F">
        <w:rPr>
          <w:rFonts w:ascii="Arial Narrow" w:hAnsi="Arial Narrow"/>
          <w:sz w:val="22"/>
          <w:szCs w:val="22"/>
        </w:rPr>
        <w:t>Nasadenie riešenia systému a </w:t>
      </w:r>
      <w:r w:rsidRPr="007F7DC5">
        <w:rPr>
          <w:rFonts w:ascii="Arial Narrow" w:hAnsi="Arial Narrow"/>
          <w:sz w:val="22"/>
          <w:szCs w:val="22"/>
        </w:rPr>
        <w:t>školenia – etapa 4</w:t>
      </w:r>
    </w:p>
    <w:p w14:paraId="7370DD3B" w14:textId="77777777" w:rsidR="007A6EA6" w:rsidRPr="007F7DC5" w:rsidRDefault="007A6EA6" w:rsidP="007A6EA6">
      <w:pPr>
        <w:numPr>
          <w:ilvl w:val="0"/>
          <w:numId w:val="13"/>
        </w:numPr>
        <w:ind w:left="709"/>
        <w:rPr>
          <w:rFonts w:ascii="Arial Narrow" w:hAnsi="Arial Narrow"/>
          <w:sz w:val="22"/>
          <w:szCs w:val="22"/>
        </w:rPr>
      </w:pPr>
      <w:r>
        <w:rPr>
          <w:rFonts w:ascii="Arial Narrow" w:hAnsi="Arial Narrow"/>
          <w:sz w:val="22"/>
          <w:szCs w:val="22"/>
        </w:rPr>
        <w:t>Pilotná produkčná prevádzka – etapa 5</w:t>
      </w:r>
    </w:p>
    <w:p w14:paraId="4BE428A7" w14:textId="77777777" w:rsidR="007A6EA6" w:rsidRPr="007F7DC5" w:rsidRDefault="007A6EA6" w:rsidP="007A6EA6">
      <w:pPr>
        <w:pStyle w:val="Nadpis2"/>
        <w:keepLines/>
        <w:widowControl w:val="0"/>
        <w:spacing w:before="40" w:after="0"/>
        <w:rPr>
          <w:rFonts w:ascii="Arial Narrow" w:hAnsi="Arial Narrow"/>
          <w:b w:val="0"/>
          <w:bCs w:val="0"/>
          <w:i w:val="0"/>
          <w:iCs w:val="0"/>
          <w:sz w:val="22"/>
          <w:szCs w:val="22"/>
        </w:rPr>
      </w:pPr>
    </w:p>
    <w:p w14:paraId="0AF87134" w14:textId="77777777" w:rsidR="007A6EA6" w:rsidRPr="007F7DC5" w:rsidRDefault="007A6EA6" w:rsidP="007A6EA6">
      <w:pPr>
        <w:numPr>
          <w:ilvl w:val="1"/>
          <w:numId w:val="11"/>
        </w:numPr>
        <w:jc w:val="both"/>
        <w:rPr>
          <w:rFonts w:ascii="Arial Narrow" w:hAnsi="Arial Narrow"/>
          <w:b/>
          <w:bCs/>
          <w:i/>
          <w:iCs/>
        </w:rPr>
      </w:pPr>
      <w:r w:rsidRPr="007F7DC5">
        <w:rPr>
          <w:rFonts w:ascii="Arial Narrow" w:hAnsi="Arial Narrow"/>
          <w:b/>
          <w:bCs/>
          <w:sz w:val="22"/>
          <w:szCs w:val="22"/>
        </w:rPr>
        <w:t>Analýza a návrh riešenia</w:t>
      </w:r>
    </w:p>
    <w:p w14:paraId="781B85E5" w14:textId="77777777" w:rsidR="007A6EA6" w:rsidRPr="007F7DC5" w:rsidRDefault="007A6EA6" w:rsidP="007A6EA6">
      <w:pPr>
        <w:jc w:val="both"/>
        <w:rPr>
          <w:rFonts w:ascii="Arial Narrow" w:hAnsi="Arial Narrow"/>
          <w:sz w:val="22"/>
          <w:szCs w:val="22"/>
        </w:rPr>
      </w:pPr>
      <w:r w:rsidRPr="007F7DC5">
        <w:rPr>
          <w:rFonts w:ascii="Arial Narrow" w:hAnsi="Arial Narrow"/>
          <w:sz w:val="22"/>
          <w:szCs w:val="22"/>
        </w:rPr>
        <w:t>Poskytovateľ vykoná a predloží objednávateľovi analýzu existujúcich systémov a návrh detailnej funkčnej a technickej špecifikácie súvisiacej s vývojom P</w:t>
      </w:r>
      <w:r>
        <w:rPr>
          <w:rFonts w:ascii="Arial Narrow" w:hAnsi="Arial Narrow"/>
          <w:sz w:val="22"/>
          <w:szCs w:val="22"/>
        </w:rPr>
        <w:t>aa</w:t>
      </w:r>
      <w:r w:rsidRPr="007F7DC5">
        <w:rPr>
          <w:rFonts w:ascii="Arial Narrow" w:hAnsi="Arial Narrow"/>
          <w:sz w:val="22"/>
          <w:szCs w:val="22"/>
        </w:rPr>
        <w:t xml:space="preserve">S </w:t>
      </w:r>
      <w:r>
        <w:rPr>
          <w:rFonts w:ascii="Arial Narrow" w:hAnsi="Arial Narrow"/>
          <w:sz w:val="22"/>
          <w:szCs w:val="22"/>
        </w:rPr>
        <w:t>mail</w:t>
      </w:r>
      <w:r w:rsidRPr="007F7DC5">
        <w:rPr>
          <w:rFonts w:ascii="Arial Narrow" w:hAnsi="Arial Narrow"/>
          <w:sz w:val="22"/>
          <w:szCs w:val="22"/>
        </w:rPr>
        <w:t xml:space="preserve">, integráciou na spoločné moduly, interné a externé systémy a požiadavkami na technickú infraštruktúru a aplikačné platformy z katalógu vládneho cloudu. </w:t>
      </w:r>
    </w:p>
    <w:p w14:paraId="52EC9043" w14:textId="77777777" w:rsidR="007A6EA6" w:rsidRPr="007F7DC5" w:rsidRDefault="007A6EA6" w:rsidP="007A6EA6">
      <w:pPr>
        <w:rPr>
          <w:rFonts w:ascii="Arial Narrow" w:hAnsi="Arial Narrow"/>
          <w:sz w:val="22"/>
          <w:szCs w:val="22"/>
        </w:rPr>
      </w:pPr>
      <w:r w:rsidRPr="007F7DC5">
        <w:rPr>
          <w:rFonts w:ascii="Arial Narrow" w:hAnsi="Arial Narrow"/>
          <w:sz w:val="22"/>
          <w:szCs w:val="22"/>
        </w:rPr>
        <w:t>Poskytovateľ vyhotoví v rámci návrhu riešenia nasledovnú dokumentáciu:</w:t>
      </w:r>
    </w:p>
    <w:p w14:paraId="58672DBC"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Špecifikácia všetkých relevantných požiadaviek (funkčných a nefunkčných) a obmedzení,</w:t>
      </w:r>
    </w:p>
    <w:p w14:paraId="09526582"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Funkčný návrh – t. j. dokument obsahujúci podrobný popis funkčnej architektúry jednotlivých častí PaaS mail s procesným modelom jednotlivých častí, ich riešením a popis jednotlivých procesov,</w:t>
      </w:r>
    </w:p>
    <w:p w14:paraId="390CE865"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Technický návrh – t. j. dokument obsahujúci podrobný popis technickej špecifikácie jednotlivých častí PaaS mail aj s požiadavkami na infraštruktúru a nastavenia komponentov vo Vládnom cloude,</w:t>
      </w:r>
    </w:p>
    <w:p w14:paraId="3F3C3F10"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Navrhnutie metodiky testovania a testovacieho plánu,</w:t>
      </w:r>
    </w:p>
    <w:p w14:paraId="054C1086"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Technickú špecifikáciu softvérových licencií PaaS mail - t. j. dokument obsahujúci požiadavky s popisom a parametrami licencií vo Vládnom cloude</w:t>
      </w:r>
      <w:r>
        <w:rPr>
          <w:rFonts w:ascii="Arial Narrow" w:hAnsi="Arial Narrow"/>
          <w:sz w:val="22"/>
          <w:szCs w:val="22"/>
        </w:rPr>
        <w:t xml:space="preserve"> pre potreby budúceho škálovania</w:t>
      </w:r>
      <w:r w:rsidRPr="007F7DC5">
        <w:rPr>
          <w:rFonts w:ascii="Arial Narrow" w:hAnsi="Arial Narrow"/>
          <w:sz w:val="22"/>
          <w:szCs w:val="22"/>
        </w:rPr>
        <w:t>,</w:t>
      </w:r>
    </w:p>
    <w:p w14:paraId="522291A3" w14:textId="77777777" w:rsidR="007A6EA6" w:rsidRPr="007F7DC5" w:rsidRDefault="007A6EA6" w:rsidP="007A6EA6">
      <w:pPr>
        <w:numPr>
          <w:ilvl w:val="0"/>
          <w:numId w:val="14"/>
        </w:numPr>
        <w:jc w:val="both"/>
        <w:rPr>
          <w:rFonts w:ascii="Arial Narrow" w:hAnsi="Arial Narrow"/>
          <w:sz w:val="22"/>
          <w:szCs w:val="22"/>
        </w:rPr>
      </w:pPr>
      <w:bookmarkStart w:id="1" w:name="3"/>
      <w:bookmarkEnd w:id="1"/>
      <w:r w:rsidRPr="007F7DC5">
        <w:rPr>
          <w:rFonts w:ascii="Arial Narrow" w:hAnsi="Arial Narrow"/>
          <w:sz w:val="22"/>
          <w:szCs w:val="22"/>
        </w:rPr>
        <w:t>Bezpečnostné požiadavky a návrh aplikačnej bezpečnosti.</w:t>
      </w:r>
    </w:p>
    <w:p w14:paraId="1339F375" w14:textId="77777777" w:rsidR="007A6EA6" w:rsidRPr="007F7DC5" w:rsidRDefault="007A6EA6" w:rsidP="007A6EA6">
      <w:pPr>
        <w:rPr>
          <w:rFonts w:ascii="Arial Narrow" w:hAnsi="Arial Narrow"/>
        </w:rPr>
      </w:pPr>
    </w:p>
    <w:p w14:paraId="313D8FCB" w14:textId="77777777" w:rsidR="007A6EA6" w:rsidRPr="007F7DC5" w:rsidRDefault="007A6EA6" w:rsidP="007A6EA6">
      <w:pPr>
        <w:jc w:val="both"/>
        <w:rPr>
          <w:rFonts w:ascii="Arial Narrow" w:hAnsi="Arial Narrow"/>
          <w:sz w:val="22"/>
          <w:szCs w:val="22"/>
        </w:rPr>
      </w:pPr>
      <w:r w:rsidRPr="007F7DC5">
        <w:rPr>
          <w:rFonts w:ascii="Arial Narrow" w:hAnsi="Arial Narrow"/>
          <w:sz w:val="22"/>
          <w:szCs w:val="22"/>
        </w:rPr>
        <w:t>Táto aktivita je ukončená protokolárnou akceptáciou návrhu riešenia, ktoré predloží poskytovateľ objednávateľovi.</w:t>
      </w:r>
    </w:p>
    <w:p w14:paraId="21C232BE" w14:textId="77777777" w:rsidR="007A6EA6" w:rsidRPr="007F7DC5" w:rsidRDefault="007A6EA6" w:rsidP="007A6EA6">
      <w:pPr>
        <w:pStyle w:val="Nadpis2"/>
        <w:keepLines/>
        <w:widowControl w:val="0"/>
        <w:spacing w:before="40" w:after="0"/>
        <w:ind w:left="576"/>
        <w:rPr>
          <w:rFonts w:ascii="Arial Narrow" w:hAnsi="Arial Narrow"/>
          <w:b w:val="0"/>
          <w:bCs w:val="0"/>
          <w:i w:val="0"/>
          <w:iCs w:val="0"/>
        </w:rPr>
      </w:pPr>
    </w:p>
    <w:p w14:paraId="32216E41" w14:textId="77777777" w:rsidR="007A6EA6" w:rsidRPr="007F7DC5" w:rsidRDefault="007A6EA6" w:rsidP="007A6EA6">
      <w:pPr>
        <w:numPr>
          <w:ilvl w:val="1"/>
          <w:numId w:val="11"/>
        </w:numPr>
        <w:jc w:val="both"/>
        <w:rPr>
          <w:rFonts w:ascii="Arial Narrow" w:hAnsi="Arial Narrow"/>
          <w:b/>
          <w:bCs/>
          <w:sz w:val="22"/>
          <w:szCs w:val="22"/>
        </w:rPr>
      </w:pPr>
      <w:r w:rsidRPr="007F7DC5">
        <w:rPr>
          <w:rFonts w:ascii="Arial Narrow" w:hAnsi="Arial Narrow"/>
          <w:b/>
          <w:bCs/>
          <w:sz w:val="22"/>
          <w:szCs w:val="22"/>
        </w:rPr>
        <w:t>Vývoj a implementácia  systému</w:t>
      </w:r>
    </w:p>
    <w:p w14:paraId="478F752D" w14:textId="77777777" w:rsidR="007A6EA6" w:rsidRPr="007F7DC5" w:rsidRDefault="007A6EA6" w:rsidP="007A6EA6">
      <w:pPr>
        <w:rPr>
          <w:rFonts w:ascii="Arial Narrow" w:hAnsi="Arial Narrow"/>
          <w:w w:val="98"/>
        </w:rPr>
      </w:pPr>
      <w:r w:rsidRPr="007F7DC5">
        <w:rPr>
          <w:rFonts w:ascii="Arial Narrow" w:hAnsi="Arial Narrow"/>
          <w:w w:val="98"/>
        </w:rPr>
        <w:t>P</w:t>
      </w:r>
      <w:r w:rsidRPr="007F7DC5">
        <w:rPr>
          <w:rFonts w:ascii="Arial Narrow" w:hAnsi="Arial Narrow"/>
          <w:sz w:val="22"/>
          <w:szCs w:val="22"/>
        </w:rPr>
        <w:t>oskytovateľ vypracuje a predloží Implementačný plán a harmonogram realizácie, v ktorom určí:</w:t>
      </w:r>
    </w:p>
    <w:p w14:paraId="658F16B6"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Detailný časový rámec implementácie.</w:t>
      </w:r>
    </w:p>
    <w:p w14:paraId="3D673C61"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Plán dodávok a požiadavky na inštaláciu softvérových licencií a hardvéru systému vo vládnom cloude.</w:t>
      </w:r>
    </w:p>
    <w:p w14:paraId="3C841D2C"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Plán školení.</w:t>
      </w:r>
    </w:p>
    <w:p w14:paraId="335FE2D9"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Spôsob zavedenia skúšobnej prevádzky a prechod do produkčnej prevádzky.</w:t>
      </w:r>
    </w:p>
    <w:p w14:paraId="008E6BB6"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lastRenderedPageBreak/>
        <w:t>Nevyhnutnú súčinnosť medzi objednávateľom a poskytovateľom,</w:t>
      </w:r>
    </w:p>
    <w:p w14:paraId="72C6E687"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ďalšie špecifické náležitosti.</w:t>
      </w:r>
    </w:p>
    <w:p w14:paraId="5386B8D6" w14:textId="77777777" w:rsidR="007A6EA6" w:rsidRPr="007F7DC5" w:rsidRDefault="007A6EA6" w:rsidP="007A6EA6">
      <w:pPr>
        <w:rPr>
          <w:rFonts w:ascii="Arial Narrow" w:hAnsi="Arial Narrow"/>
          <w:w w:val="98"/>
        </w:rPr>
      </w:pPr>
    </w:p>
    <w:p w14:paraId="726DCF6B" w14:textId="77777777" w:rsidR="007A6EA6" w:rsidRPr="007F7DC5" w:rsidRDefault="007A6EA6" w:rsidP="007A6EA6">
      <w:pPr>
        <w:rPr>
          <w:rFonts w:ascii="Arial Narrow" w:hAnsi="Arial Narrow"/>
          <w:sz w:val="22"/>
          <w:szCs w:val="22"/>
        </w:rPr>
      </w:pPr>
      <w:r w:rsidRPr="007F7DC5">
        <w:rPr>
          <w:rFonts w:ascii="Arial Narrow" w:hAnsi="Arial Narrow"/>
          <w:sz w:val="22"/>
          <w:szCs w:val="22"/>
        </w:rPr>
        <w:t>Poskytovateľ:</w:t>
      </w:r>
    </w:p>
    <w:p w14:paraId="79BB285D"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 xml:space="preserve">Zrealizuje vývoj softvéru centrálneho systému PaaS mail a jeho jednotlivých modulov pri dodržaní minimálnych požiadaviek uvedených v kapitole </w:t>
      </w:r>
      <w:r>
        <w:rPr>
          <w:rFonts w:ascii="Arial Narrow" w:hAnsi="Arial Narrow"/>
          <w:sz w:val="22"/>
          <w:szCs w:val="22"/>
        </w:rPr>
        <w:t>1.2 – 1.7</w:t>
      </w:r>
      <w:r w:rsidRPr="007F7DC5">
        <w:rPr>
          <w:rFonts w:ascii="Arial Narrow" w:hAnsi="Arial Narrow"/>
          <w:sz w:val="22"/>
          <w:szCs w:val="22"/>
        </w:rPr>
        <w:t xml:space="preserve"> tohto opisu,</w:t>
      </w:r>
    </w:p>
    <w:p w14:paraId="1C087897"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Nainštaluje softvér systému PaaS mail vo vládnom cloude,</w:t>
      </w:r>
    </w:p>
    <w:p w14:paraId="0C06F5A0"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Nadefinuje požiadavky na zálohovanie údajov a zabezpečenie hardvéru systému PaaS mail v rámci Vládneho cloudu,</w:t>
      </w:r>
    </w:p>
    <w:p w14:paraId="0209BA85"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Sprevádzkuje testovacie prostredie PaaS mail,</w:t>
      </w:r>
    </w:p>
    <w:p w14:paraId="4A45270E"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Dodá detailné testovacie scenáre pre zabezpečenie ďalšej fázy „Testovanie“,</w:t>
      </w:r>
    </w:p>
    <w:p w14:paraId="59F81A68"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Vytvorí dokumentáciu t. j. prevádzková, administrátorská a užívateľská dokumentácia k informačnému systému PaaS mail.</w:t>
      </w:r>
    </w:p>
    <w:p w14:paraId="1E19DBDA" w14:textId="77777777" w:rsidR="007A6EA6" w:rsidRPr="007F7DC5" w:rsidRDefault="007A6EA6" w:rsidP="007A6EA6">
      <w:pPr>
        <w:pStyle w:val="Nadpis2"/>
        <w:keepLines/>
        <w:widowControl w:val="0"/>
        <w:spacing w:before="40" w:after="0"/>
        <w:ind w:left="360"/>
        <w:rPr>
          <w:rFonts w:ascii="Arial Narrow" w:hAnsi="Arial Narrow"/>
          <w:b w:val="0"/>
          <w:bCs w:val="0"/>
          <w:i w:val="0"/>
          <w:iCs w:val="0"/>
        </w:rPr>
      </w:pPr>
    </w:p>
    <w:p w14:paraId="61140C64" w14:textId="77777777" w:rsidR="007A6EA6" w:rsidRPr="007F7DC5" w:rsidRDefault="007A6EA6" w:rsidP="007A6EA6">
      <w:pPr>
        <w:numPr>
          <w:ilvl w:val="1"/>
          <w:numId w:val="11"/>
        </w:numPr>
        <w:jc w:val="both"/>
        <w:rPr>
          <w:rFonts w:ascii="Arial Narrow" w:hAnsi="Arial Narrow"/>
          <w:b/>
          <w:bCs/>
          <w:sz w:val="22"/>
          <w:szCs w:val="22"/>
        </w:rPr>
      </w:pPr>
      <w:r w:rsidRPr="007F7DC5">
        <w:rPr>
          <w:rFonts w:ascii="Arial Narrow" w:hAnsi="Arial Narrow"/>
          <w:b/>
          <w:bCs/>
          <w:sz w:val="22"/>
          <w:szCs w:val="22"/>
        </w:rPr>
        <w:t>Testovanie</w:t>
      </w:r>
    </w:p>
    <w:p w14:paraId="592C3C22" w14:textId="77777777" w:rsidR="007A6EA6" w:rsidRPr="007F7DC5" w:rsidRDefault="007A6EA6" w:rsidP="007A6EA6">
      <w:pPr>
        <w:jc w:val="both"/>
        <w:rPr>
          <w:rFonts w:ascii="Arial Narrow" w:hAnsi="Arial Narrow"/>
          <w:sz w:val="22"/>
          <w:szCs w:val="22"/>
        </w:rPr>
      </w:pPr>
      <w:r w:rsidRPr="007F7DC5">
        <w:rPr>
          <w:rFonts w:ascii="Arial Narrow" w:hAnsi="Arial Narrow"/>
          <w:sz w:val="22"/>
          <w:szCs w:val="22"/>
        </w:rPr>
        <w:t>Poskytovateľ navrhne a predloží sadu testov objednávateľovi, zabezpečí testovanie vyvinutého riešenia, na základe objednávateľom schválenej sady testov, a to vrátane:</w:t>
      </w:r>
    </w:p>
    <w:p w14:paraId="110BBC19"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UNIT testovania,</w:t>
      </w:r>
    </w:p>
    <w:p w14:paraId="0A3BB319"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Integračného testovania,</w:t>
      </w:r>
    </w:p>
    <w:p w14:paraId="2F527969"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Regresného testovania,</w:t>
      </w:r>
    </w:p>
    <w:p w14:paraId="0A0874E2"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Akceptačného testovania,</w:t>
      </w:r>
    </w:p>
    <w:p w14:paraId="0178BD60"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Testovania pripravenosti na nasadenie do produkčného prostredia.</w:t>
      </w:r>
    </w:p>
    <w:p w14:paraId="1005B2FE" w14:textId="77777777" w:rsidR="007A6EA6" w:rsidRDefault="007A6EA6" w:rsidP="007A6EA6">
      <w:pPr>
        <w:rPr>
          <w:rFonts w:ascii="Arial Narrow" w:hAnsi="Arial Narrow"/>
        </w:rPr>
      </w:pPr>
    </w:p>
    <w:p w14:paraId="45B066B5" w14:textId="77777777" w:rsidR="007A6EA6" w:rsidRPr="00941B09" w:rsidRDefault="007A6EA6" w:rsidP="007A6EA6">
      <w:pPr>
        <w:rPr>
          <w:rFonts w:ascii="Arial Narrow" w:hAnsi="Arial Narrow"/>
          <w:sz w:val="22"/>
          <w:szCs w:val="22"/>
          <w:u w:val="single"/>
        </w:rPr>
      </w:pPr>
      <w:r w:rsidRPr="00941B09">
        <w:rPr>
          <w:rFonts w:ascii="Arial Narrow" w:hAnsi="Arial Narrow"/>
          <w:sz w:val="22"/>
          <w:szCs w:val="22"/>
          <w:u w:val="single"/>
        </w:rPr>
        <w:t>Samotné testy budú zamerané hlavne na:</w:t>
      </w:r>
    </w:p>
    <w:p w14:paraId="1B610815" w14:textId="77777777" w:rsidR="007A6EA6" w:rsidRDefault="007A6EA6" w:rsidP="007A6EA6">
      <w:pPr>
        <w:numPr>
          <w:ilvl w:val="0"/>
          <w:numId w:val="30"/>
        </w:numPr>
        <w:rPr>
          <w:rFonts w:ascii="Arial Narrow" w:hAnsi="Arial Narrow"/>
          <w:sz w:val="22"/>
          <w:szCs w:val="22"/>
        </w:rPr>
      </w:pPr>
      <w:r>
        <w:rPr>
          <w:rFonts w:ascii="Arial Narrow" w:hAnsi="Arial Narrow"/>
          <w:sz w:val="22"/>
          <w:szCs w:val="22"/>
        </w:rPr>
        <w:t>Overenie provisioningu nového tenanta a jeho používateľov,</w:t>
      </w:r>
    </w:p>
    <w:p w14:paraId="747FD302" w14:textId="77777777" w:rsidR="007A6EA6" w:rsidRDefault="007A6EA6" w:rsidP="007A6EA6">
      <w:pPr>
        <w:numPr>
          <w:ilvl w:val="0"/>
          <w:numId w:val="30"/>
        </w:numPr>
        <w:rPr>
          <w:rFonts w:ascii="Arial Narrow" w:hAnsi="Arial Narrow"/>
          <w:sz w:val="22"/>
          <w:szCs w:val="22"/>
        </w:rPr>
      </w:pPr>
      <w:r>
        <w:rPr>
          <w:rFonts w:ascii="Arial Narrow" w:hAnsi="Arial Narrow"/>
          <w:sz w:val="22"/>
          <w:szCs w:val="22"/>
        </w:rPr>
        <w:t>Kontrolu viditeľnosť vytvorených objektov medzi jednotlivými tenantami,</w:t>
      </w:r>
    </w:p>
    <w:p w14:paraId="66CEFB92" w14:textId="77777777" w:rsidR="007A6EA6" w:rsidRDefault="007A6EA6" w:rsidP="007A6EA6">
      <w:pPr>
        <w:numPr>
          <w:ilvl w:val="0"/>
          <w:numId w:val="30"/>
        </w:numPr>
        <w:rPr>
          <w:rFonts w:ascii="Arial Narrow" w:hAnsi="Arial Narrow"/>
          <w:sz w:val="22"/>
          <w:szCs w:val="22"/>
        </w:rPr>
      </w:pPr>
      <w:r>
        <w:rPr>
          <w:rFonts w:ascii="Arial Narrow" w:hAnsi="Arial Narrow"/>
          <w:sz w:val="22"/>
          <w:szCs w:val="22"/>
        </w:rPr>
        <w:t>Korektne overovanie jednotlivých používateľov,</w:t>
      </w:r>
    </w:p>
    <w:p w14:paraId="2D95F605" w14:textId="77777777" w:rsidR="007A6EA6" w:rsidRDefault="007A6EA6" w:rsidP="007A6EA6">
      <w:pPr>
        <w:numPr>
          <w:ilvl w:val="0"/>
          <w:numId w:val="30"/>
        </w:numPr>
        <w:rPr>
          <w:rFonts w:ascii="Arial Narrow" w:hAnsi="Arial Narrow"/>
          <w:sz w:val="22"/>
          <w:szCs w:val="22"/>
        </w:rPr>
      </w:pPr>
      <w:r>
        <w:rPr>
          <w:rFonts w:ascii="Arial Narrow" w:hAnsi="Arial Narrow"/>
          <w:sz w:val="22"/>
          <w:szCs w:val="22"/>
        </w:rPr>
        <w:t>Overenie správneho toku emailov v rámci multitenant riešenia,</w:t>
      </w:r>
    </w:p>
    <w:p w14:paraId="6D0BD975" w14:textId="77777777" w:rsidR="007A6EA6" w:rsidRDefault="007A6EA6" w:rsidP="007A6EA6">
      <w:pPr>
        <w:numPr>
          <w:ilvl w:val="0"/>
          <w:numId w:val="30"/>
        </w:numPr>
        <w:rPr>
          <w:rFonts w:ascii="Arial Narrow" w:hAnsi="Arial Narrow"/>
          <w:sz w:val="22"/>
          <w:szCs w:val="22"/>
        </w:rPr>
      </w:pPr>
      <w:r>
        <w:rPr>
          <w:rFonts w:ascii="Arial Narrow" w:hAnsi="Arial Narrow"/>
          <w:sz w:val="22"/>
          <w:szCs w:val="22"/>
        </w:rPr>
        <w:t>Overenie pripojenia užívateľov k mailovým službám mutlitenant riešenia.</w:t>
      </w:r>
    </w:p>
    <w:p w14:paraId="7AA24DD1" w14:textId="77777777" w:rsidR="007A6EA6" w:rsidRPr="00977AA6" w:rsidRDefault="007A6EA6" w:rsidP="007A6EA6">
      <w:pPr>
        <w:rPr>
          <w:rFonts w:ascii="Arial Narrow" w:hAnsi="Arial Narrow"/>
        </w:rPr>
      </w:pPr>
    </w:p>
    <w:p w14:paraId="3F9055EB" w14:textId="77777777" w:rsidR="007A6EA6" w:rsidRPr="00977AA6" w:rsidRDefault="007A6EA6" w:rsidP="007A6EA6">
      <w:pPr>
        <w:numPr>
          <w:ilvl w:val="1"/>
          <w:numId w:val="11"/>
        </w:numPr>
        <w:jc w:val="both"/>
        <w:rPr>
          <w:rFonts w:ascii="Arial Narrow" w:hAnsi="Arial Narrow"/>
          <w:b/>
          <w:bCs/>
          <w:i/>
          <w:iCs/>
        </w:rPr>
      </w:pPr>
      <w:r w:rsidRPr="00977AA6">
        <w:rPr>
          <w:rFonts w:ascii="Arial Narrow" w:hAnsi="Arial Narrow"/>
          <w:b/>
          <w:bCs/>
          <w:sz w:val="22"/>
          <w:szCs w:val="22"/>
        </w:rPr>
        <w:t>Nasadenie riešenia systému a školenia</w:t>
      </w:r>
    </w:p>
    <w:p w14:paraId="1F3CF01D" w14:textId="77777777" w:rsidR="007A6EA6" w:rsidRPr="00977AA6" w:rsidRDefault="007A6EA6" w:rsidP="007A6EA6">
      <w:pPr>
        <w:jc w:val="both"/>
        <w:rPr>
          <w:rFonts w:ascii="Arial Narrow" w:hAnsi="Arial Narrow"/>
          <w:sz w:val="22"/>
          <w:szCs w:val="22"/>
        </w:rPr>
      </w:pPr>
      <w:r w:rsidRPr="00977AA6">
        <w:rPr>
          <w:rFonts w:ascii="Arial Narrow" w:hAnsi="Arial Narrow"/>
          <w:sz w:val="22"/>
          <w:szCs w:val="22"/>
        </w:rPr>
        <w:t>Poskytovateľ zabezpečí v rámci sprevádzkovania riešenia na pripravenú infraštruktúru:</w:t>
      </w:r>
    </w:p>
    <w:p w14:paraId="7FD456E8" w14:textId="77777777" w:rsidR="007A6EA6" w:rsidRPr="00832A62" w:rsidRDefault="007A6EA6" w:rsidP="007A6EA6">
      <w:pPr>
        <w:numPr>
          <w:ilvl w:val="0"/>
          <w:numId w:val="14"/>
        </w:numPr>
        <w:jc w:val="both"/>
        <w:rPr>
          <w:rFonts w:ascii="Arial Narrow" w:hAnsi="Arial Narrow"/>
          <w:sz w:val="22"/>
          <w:szCs w:val="22"/>
        </w:rPr>
      </w:pPr>
      <w:r w:rsidRPr="00832A62">
        <w:rPr>
          <w:rFonts w:ascii="Arial Narrow" w:hAnsi="Arial Narrow"/>
          <w:sz w:val="22"/>
          <w:szCs w:val="22"/>
        </w:rPr>
        <w:t>Nasadenie systému</w:t>
      </w:r>
      <w:r>
        <w:rPr>
          <w:rFonts w:ascii="Arial Narrow" w:hAnsi="Arial Narrow"/>
          <w:sz w:val="22"/>
          <w:szCs w:val="22"/>
        </w:rPr>
        <w:t xml:space="preserve"> s úvodným počtom 2 tenantov, resp. maximálne 2000 mailboxov</w:t>
      </w:r>
      <w:r w:rsidRPr="00832A62">
        <w:rPr>
          <w:rFonts w:ascii="Arial Narrow" w:hAnsi="Arial Narrow"/>
          <w:sz w:val="22"/>
          <w:szCs w:val="22"/>
        </w:rPr>
        <w:t>,</w:t>
      </w:r>
    </w:p>
    <w:p w14:paraId="10170256" w14:textId="77777777" w:rsidR="007A6EA6" w:rsidRPr="00F71CE5" w:rsidRDefault="007A6EA6" w:rsidP="007A6EA6">
      <w:pPr>
        <w:numPr>
          <w:ilvl w:val="0"/>
          <w:numId w:val="14"/>
        </w:numPr>
        <w:jc w:val="both"/>
        <w:rPr>
          <w:rFonts w:ascii="Arial Narrow" w:hAnsi="Arial Narrow"/>
          <w:sz w:val="22"/>
          <w:szCs w:val="22"/>
        </w:rPr>
      </w:pPr>
      <w:r w:rsidRPr="00F71CE5">
        <w:rPr>
          <w:rFonts w:ascii="Arial Narrow" w:hAnsi="Arial Narrow"/>
          <w:sz w:val="22"/>
          <w:szCs w:val="22"/>
        </w:rPr>
        <w:t>Konfigurácia produkčných integračných rozhraní,</w:t>
      </w:r>
    </w:p>
    <w:p w14:paraId="5DC1610D" w14:textId="77777777" w:rsidR="007A6EA6" w:rsidRPr="00711DE6" w:rsidRDefault="007A6EA6" w:rsidP="007A6EA6">
      <w:pPr>
        <w:numPr>
          <w:ilvl w:val="0"/>
          <w:numId w:val="14"/>
        </w:numPr>
        <w:jc w:val="both"/>
        <w:rPr>
          <w:rFonts w:ascii="Arial Narrow" w:hAnsi="Arial Narrow"/>
          <w:sz w:val="22"/>
          <w:szCs w:val="22"/>
        </w:rPr>
      </w:pPr>
      <w:r w:rsidRPr="00711DE6">
        <w:rPr>
          <w:rFonts w:ascii="Arial Narrow" w:hAnsi="Arial Narrow"/>
          <w:sz w:val="22"/>
          <w:szCs w:val="22"/>
        </w:rPr>
        <w:t>Integračné testovanie externých produkčných systémov,</w:t>
      </w:r>
    </w:p>
    <w:p w14:paraId="5EB51852" w14:textId="77777777" w:rsidR="007A6EA6" w:rsidRPr="00194061" w:rsidRDefault="007A6EA6" w:rsidP="007A6EA6">
      <w:pPr>
        <w:numPr>
          <w:ilvl w:val="0"/>
          <w:numId w:val="14"/>
        </w:numPr>
        <w:jc w:val="both"/>
        <w:rPr>
          <w:rFonts w:ascii="Arial Narrow" w:hAnsi="Arial Narrow"/>
          <w:sz w:val="22"/>
          <w:szCs w:val="22"/>
        </w:rPr>
      </w:pPr>
      <w:r w:rsidRPr="00194061">
        <w:rPr>
          <w:rFonts w:ascii="Arial Narrow" w:hAnsi="Arial Narrow"/>
          <w:sz w:val="22"/>
          <w:szCs w:val="22"/>
        </w:rPr>
        <w:t>Riadenie rizík, Hodnotenie stavu projektu,</w:t>
      </w:r>
    </w:p>
    <w:p w14:paraId="6472F181" w14:textId="77777777" w:rsidR="007A6EA6" w:rsidRPr="00837941" w:rsidRDefault="007A6EA6" w:rsidP="007A6EA6">
      <w:pPr>
        <w:numPr>
          <w:ilvl w:val="0"/>
          <w:numId w:val="14"/>
        </w:numPr>
        <w:jc w:val="both"/>
        <w:rPr>
          <w:rFonts w:ascii="Arial Narrow" w:hAnsi="Arial Narrow"/>
          <w:sz w:val="22"/>
          <w:szCs w:val="22"/>
        </w:rPr>
      </w:pPr>
      <w:r w:rsidRPr="00837941">
        <w:rPr>
          <w:rFonts w:ascii="Arial Narrow" w:hAnsi="Arial Narrow"/>
          <w:sz w:val="22"/>
          <w:szCs w:val="22"/>
        </w:rPr>
        <w:t>Implementácia princípov bezpečnosti a bezpečnostný audit,</w:t>
      </w:r>
    </w:p>
    <w:p w14:paraId="28A7DB66" w14:textId="77777777" w:rsidR="007A6EA6" w:rsidRPr="00D871D6" w:rsidRDefault="007A6EA6" w:rsidP="007A6EA6">
      <w:pPr>
        <w:numPr>
          <w:ilvl w:val="0"/>
          <w:numId w:val="14"/>
        </w:numPr>
        <w:jc w:val="both"/>
        <w:rPr>
          <w:rFonts w:ascii="Arial Narrow" w:hAnsi="Arial Narrow"/>
          <w:sz w:val="22"/>
          <w:szCs w:val="22"/>
        </w:rPr>
      </w:pPr>
      <w:r w:rsidRPr="00C6037B">
        <w:rPr>
          <w:rFonts w:ascii="Arial Narrow" w:hAnsi="Arial Narrow"/>
          <w:sz w:val="22"/>
          <w:szCs w:val="22"/>
        </w:rPr>
        <w:t>Aktualizuje dokumentáciu t. j. prevádzkovú, administrátorskú a užívateľsk</w:t>
      </w:r>
      <w:r w:rsidRPr="00D871D6">
        <w:rPr>
          <w:rFonts w:ascii="Arial Narrow" w:hAnsi="Arial Narrow"/>
          <w:sz w:val="22"/>
          <w:szCs w:val="22"/>
        </w:rPr>
        <w:t>ú dokumentáciu k informačnému systému PaaS mail.</w:t>
      </w:r>
    </w:p>
    <w:p w14:paraId="4A98A35B" w14:textId="77777777" w:rsidR="007A6EA6" w:rsidRPr="00D871D6" w:rsidRDefault="007A6EA6" w:rsidP="007A6EA6">
      <w:pPr>
        <w:jc w:val="both"/>
        <w:rPr>
          <w:rFonts w:ascii="Arial Narrow" w:hAnsi="Arial Narrow"/>
          <w:sz w:val="22"/>
          <w:szCs w:val="22"/>
        </w:rPr>
      </w:pPr>
    </w:p>
    <w:p w14:paraId="5CBFC8F3" w14:textId="77777777" w:rsidR="007A6EA6" w:rsidRPr="00E317DD" w:rsidRDefault="007A6EA6" w:rsidP="007A6EA6">
      <w:pPr>
        <w:jc w:val="both"/>
        <w:rPr>
          <w:rFonts w:ascii="Arial Narrow" w:hAnsi="Arial Narrow"/>
          <w:sz w:val="22"/>
          <w:szCs w:val="22"/>
        </w:rPr>
      </w:pPr>
      <w:r w:rsidRPr="00E317DD">
        <w:rPr>
          <w:rFonts w:ascii="Arial Narrow" w:hAnsi="Arial Narrow"/>
          <w:sz w:val="22"/>
          <w:szCs w:val="22"/>
        </w:rPr>
        <w:t>Prevádzkovú dokumentáciu tvorí najmä:</w:t>
      </w:r>
    </w:p>
    <w:p w14:paraId="448D0BE3" w14:textId="77777777" w:rsidR="007A6EA6" w:rsidRPr="001A0C90" w:rsidRDefault="007A6EA6" w:rsidP="007A6EA6">
      <w:pPr>
        <w:numPr>
          <w:ilvl w:val="0"/>
          <w:numId w:val="14"/>
        </w:numPr>
        <w:jc w:val="both"/>
        <w:rPr>
          <w:rFonts w:ascii="Arial Narrow" w:hAnsi="Arial Narrow"/>
          <w:sz w:val="22"/>
          <w:szCs w:val="22"/>
        </w:rPr>
      </w:pPr>
      <w:r w:rsidRPr="001A0C90">
        <w:rPr>
          <w:rFonts w:ascii="Arial Narrow" w:hAnsi="Arial Narrow"/>
          <w:sz w:val="22"/>
          <w:szCs w:val="22"/>
        </w:rPr>
        <w:t>Popis prevádzkových postupov,</w:t>
      </w:r>
    </w:p>
    <w:p w14:paraId="720DD5BC" w14:textId="77777777" w:rsidR="007A6EA6" w:rsidRPr="00F5631B" w:rsidRDefault="007A6EA6" w:rsidP="007A6EA6">
      <w:pPr>
        <w:numPr>
          <w:ilvl w:val="0"/>
          <w:numId w:val="14"/>
        </w:numPr>
        <w:jc w:val="both"/>
        <w:rPr>
          <w:rFonts w:ascii="Arial Narrow" w:hAnsi="Arial Narrow"/>
          <w:sz w:val="22"/>
          <w:szCs w:val="22"/>
        </w:rPr>
      </w:pPr>
      <w:r w:rsidRPr="00F5631B">
        <w:rPr>
          <w:rFonts w:ascii="Arial Narrow" w:hAnsi="Arial Narrow"/>
          <w:sz w:val="22"/>
          <w:szCs w:val="22"/>
        </w:rPr>
        <w:t>Popis postupov zotavenia sa z bežných chýb,</w:t>
      </w:r>
    </w:p>
    <w:p w14:paraId="17CD7813" w14:textId="77777777" w:rsidR="007A6EA6" w:rsidRPr="0024750B" w:rsidRDefault="007A6EA6" w:rsidP="007A6EA6">
      <w:pPr>
        <w:numPr>
          <w:ilvl w:val="0"/>
          <w:numId w:val="14"/>
        </w:numPr>
        <w:jc w:val="both"/>
        <w:rPr>
          <w:rFonts w:ascii="Arial Narrow" w:hAnsi="Arial Narrow"/>
          <w:sz w:val="22"/>
          <w:szCs w:val="22"/>
        </w:rPr>
      </w:pPr>
      <w:r w:rsidRPr="0024750B">
        <w:rPr>
          <w:rFonts w:ascii="Arial Narrow" w:hAnsi="Arial Narrow"/>
          <w:sz w:val="22"/>
          <w:szCs w:val="22"/>
        </w:rPr>
        <w:t>Rozdelenie a popis funkcií pri prevádzke informačného systému,</w:t>
      </w:r>
      <w:bookmarkStart w:id="2" w:name="4"/>
      <w:bookmarkEnd w:id="2"/>
    </w:p>
    <w:p w14:paraId="40841E3C" w14:textId="77777777" w:rsidR="007A6EA6" w:rsidRPr="0053120F" w:rsidRDefault="007A6EA6" w:rsidP="007A6EA6">
      <w:pPr>
        <w:numPr>
          <w:ilvl w:val="0"/>
          <w:numId w:val="14"/>
        </w:numPr>
        <w:jc w:val="both"/>
        <w:rPr>
          <w:rFonts w:ascii="Arial Narrow" w:hAnsi="Arial Narrow"/>
          <w:sz w:val="22"/>
          <w:szCs w:val="22"/>
        </w:rPr>
      </w:pPr>
      <w:r w:rsidRPr="0053120F">
        <w:rPr>
          <w:rFonts w:ascii="Arial Narrow" w:hAnsi="Arial Narrow"/>
          <w:sz w:val="22"/>
          <w:szCs w:val="22"/>
        </w:rPr>
        <w:t>Popis konfigurácie informačného systému a umiestenia jeho jednotlivých fyzických a aplikačných komponentov,</w:t>
      </w:r>
    </w:p>
    <w:p w14:paraId="2788B984" w14:textId="77777777" w:rsidR="007A6EA6" w:rsidRPr="0053120F" w:rsidRDefault="007A6EA6" w:rsidP="007A6EA6">
      <w:pPr>
        <w:numPr>
          <w:ilvl w:val="0"/>
          <w:numId w:val="14"/>
        </w:numPr>
        <w:jc w:val="both"/>
        <w:rPr>
          <w:rFonts w:ascii="Arial Narrow" w:hAnsi="Arial Narrow"/>
          <w:sz w:val="22"/>
          <w:szCs w:val="22"/>
        </w:rPr>
      </w:pPr>
      <w:r w:rsidRPr="0053120F">
        <w:rPr>
          <w:rFonts w:ascii="Arial Narrow" w:hAnsi="Arial Narrow"/>
          <w:sz w:val="22"/>
          <w:szCs w:val="22"/>
        </w:rPr>
        <w:t>Politika použitia kryptografických opatrení,</w:t>
      </w:r>
    </w:p>
    <w:p w14:paraId="4341CF00"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Podrobný popis aktivít rutinne vyžadovaných pri prevádzke informačného systému,</w:t>
      </w:r>
    </w:p>
    <w:p w14:paraId="4EAF08DE"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Šablóny operátorských denníkov a uvedenie typov udalostí, ktoré sa do nich zapisujú,</w:t>
      </w:r>
    </w:p>
    <w:p w14:paraId="2BF40CA2"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Popis spôsobov riadenia a plánovania zmien a implementácie nových verzií a rozšírení,</w:t>
      </w:r>
    </w:p>
    <w:p w14:paraId="4C95707A"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Popis spôsobov zálohovania údajov,</w:t>
      </w:r>
    </w:p>
    <w:p w14:paraId="1C08D90E"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Popis spôsobov monitorovania prevádzky (z hľadiska záťaže, kapacít, konfigurácie, chýb).</w:t>
      </w:r>
    </w:p>
    <w:p w14:paraId="1A7BB4AC" w14:textId="77777777" w:rsidR="007A6EA6" w:rsidRPr="007F7DC5" w:rsidRDefault="007A6EA6" w:rsidP="007A6EA6">
      <w:pPr>
        <w:jc w:val="both"/>
        <w:rPr>
          <w:rFonts w:ascii="Arial Narrow" w:hAnsi="Arial Narrow"/>
        </w:rPr>
      </w:pPr>
    </w:p>
    <w:p w14:paraId="16CEE202" w14:textId="77777777" w:rsidR="007A6EA6" w:rsidRPr="007F7DC5" w:rsidRDefault="007A6EA6" w:rsidP="007A6EA6">
      <w:pPr>
        <w:jc w:val="both"/>
        <w:rPr>
          <w:rFonts w:ascii="Arial Narrow" w:hAnsi="Arial Narrow"/>
          <w:sz w:val="22"/>
          <w:szCs w:val="22"/>
        </w:rPr>
      </w:pPr>
      <w:r w:rsidRPr="007F7DC5">
        <w:rPr>
          <w:rFonts w:ascii="Arial Narrow" w:hAnsi="Arial Narrow"/>
          <w:sz w:val="22"/>
          <w:szCs w:val="22"/>
        </w:rPr>
        <w:t>Administrátorskú dokumentáciu tvorí najmä:</w:t>
      </w:r>
    </w:p>
    <w:p w14:paraId="19C1310F"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Popis správy bezpečnostných mechanizmov a procedúr vo vzťahu k administrátorom informačného systému,</w:t>
      </w:r>
    </w:p>
    <w:p w14:paraId="2383C71F"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Popis správy užívateľov informačného systému,</w:t>
      </w:r>
    </w:p>
    <w:p w14:paraId="117AAC5B"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Popis správy údajov v informačnom systéme,</w:t>
      </w:r>
    </w:p>
    <w:p w14:paraId="2A32EC76"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Vysvetlenie spôsobu konfigurácie informačného systému,</w:t>
      </w:r>
    </w:p>
    <w:p w14:paraId="7EA636B1"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Rozdelenie a popis funkcií pri administrácii informačného systému,</w:t>
      </w:r>
    </w:p>
    <w:p w14:paraId="498D1D9C"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Šablóny administrátorských denníkov a uvedenie typov udalostí, ktoré sa do nich zapisujú.</w:t>
      </w:r>
    </w:p>
    <w:p w14:paraId="45B5C682" w14:textId="77777777" w:rsidR="007A6EA6" w:rsidRPr="007F7DC5" w:rsidRDefault="007A6EA6" w:rsidP="007A6EA6">
      <w:pPr>
        <w:rPr>
          <w:rFonts w:ascii="Arial Narrow" w:hAnsi="Arial Narrow"/>
        </w:rPr>
      </w:pPr>
    </w:p>
    <w:p w14:paraId="698D4516" w14:textId="77777777" w:rsidR="007A6EA6" w:rsidRPr="007F7DC5" w:rsidRDefault="007A6EA6" w:rsidP="007A6EA6">
      <w:pPr>
        <w:jc w:val="both"/>
        <w:rPr>
          <w:rFonts w:ascii="Arial Narrow" w:hAnsi="Arial Narrow"/>
          <w:sz w:val="22"/>
          <w:szCs w:val="22"/>
        </w:rPr>
      </w:pPr>
      <w:r w:rsidRPr="007F7DC5">
        <w:rPr>
          <w:rFonts w:ascii="Arial Narrow" w:hAnsi="Arial Narrow"/>
          <w:sz w:val="22"/>
          <w:szCs w:val="22"/>
        </w:rPr>
        <w:t>Užívateľskú dokumentáciu tvorí najmä:</w:t>
      </w:r>
    </w:p>
    <w:p w14:paraId="6BA0515A"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Popis ovládania informačného systému a využívanie jeho služieb,</w:t>
      </w:r>
    </w:p>
    <w:p w14:paraId="005DED46"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Pravidlá používania informačného systému,</w:t>
      </w:r>
    </w:p>
    <w:p w14:paraId="2E644869"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Popis bezpečnostných procedúr a ovládanie bezpečnostných mechanizmov vo vzťahu k užívateľom informačného systému,</w:t>
      </w:r>
    </w:p>
    <w:p w14:paraId="583A9D8A"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Popis chybových hlásení.</w:t>
      </w:r>
    </w:p>
    <w:p w14:paraId="5BBAA49A" w14:textId="77777777" w:rsidR="007A6EA6" w:rsidRPr="007F7DC5" w:rsidRDefault="007A6EA6" w:rsidP="007A6EA6">
      <w:pPr>
        <w:rPr>
          <w:rFonts w:ascii="Arial Narrow" w:hAnsi="Arial Narrow"/>
          <w:w w:val="94"/>
        </w:rPr>
      </w:pPr>
    </w:p>
    <w:p w14:paraId="2249903F" w14:textId="77777777" w:rsidR="007A6EA6" w:rsidRPr="007F7DC5" w:rsidRDefault="007A6EA6" w:rsidP="007A6EA6">
      <w:pPr>
        <w:rPr>
          <w:rFonts w:ascii="Arial Narrow" w:hAnsi="Arial Narrow"/>
          <w:w w:val="94"/>
        </w:rPr>
      </w:pPr>
      <w:r w:rsidRPr="007F7DC5">
        <w:rPr>
          <w:rFonts w:ascii="Arial Narrow" w:hAnsi="Arial Narrow"/>
          <w:w w:val="94"/>
        </w:rPr>
        <w:t>V</w:t>
      </w:r>
      <w:r w:rsidRPr="007F7DC5">
        <w:rPr>
          <w:rFonts w:ascii="Arial Narrow" w:hAnsi="Arial Narrow"/>
          <w:sz w:val="22"/>
          <w:szCs w:val="22"/>
        </w:rPr>
        <w:t>erejný obstarávateľ požaduje zabezpečenie 2 školení:</w:t>
      </w:r>
    </w:p>
    <w:p w14:paraId="7B2F94BA"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školenie administrácie a prevádzky Exchange v rozsahu 5 dní a 10 zamestnancov, ktoré bude v priestoroch verejného obstarávateľa,</w:t>
      </w:r>
    </w:p>
    <w:p w14:paraId="6B69AD96"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školenie administrácie a prevádzky dodaného riešenia PaaS mail v rozsahu 3 dní a 10 zamestnancov, ktoré bude v priestoroch verejného obstarávateľa.</w:t>
      </w:r>
    </w:p>
    <w:p w14:paraId="503543CF" w14:textId="77777777" w:rsidR="007A6EA6" w:rsidRDefault="007A6EA6" w:rsidP="007A6EA6">
      <w:pPr>
        <w:rPr>
          <w:rFonts w:ascii="Arial Narrow" w:hAnsi="Arial Narrow"/>
        </w:rPr>
      </w:pPr>
    </w:p>
    <w:p w14:paraId="267740D4" w14:textId="77777777" w:rsidR="007A6EA6" w:rsidRPr="00A5645B" w:rsidRDefault="007A6EA6" w:rsidP="007A6EA6">
      <w:pPr>
        <w:numPr>
          <w:ilvl w:val="1"/>
          <w:numId w:val="11"/>
        </w:numPr>
        <w:jc w:val="both"/>
        <w:rPr>
          <w:rFonts w:ascii="Arial Narrow" w:hAnsi="Arial Narrow"/>
          <w:b/>
          <w:bCs/>
          <w:i/>
          <w:iCs/>
        </w:rPr>
      </w:pPr>
      <w:r>
        <w:rPr>
          <w:rFonts w:ascii="Arial Narrow" w:hAnsi="Arial Narrow"/>
          <w:b/>
          <w:bCs/>
          <w:sz w:val="22"/>
          <w:szCs w:val="22"/>
        </w:rPr>
        <w:t>Pilotná produkčná prevádzka</w:t>
      </w:r>
    </w:p>
    <w:p w14:paraId="47FEDCAE" w14:textId="77777777" w:rsidR="007A6EA6" w:rsidRPr="00977AA6" w:rsidRDefault="007A6EA6" w:rsidP="007A6EA6">
      <w:pPr>
        <w:jc w:val="both"/>
        <w:rPr>
          <w:rFonts w:ascii="Arial Narrow" w:hAnsi="Arial Narrow"/>
          <w:sz w:val="22"/>
          <w:szCs w:val="22"/>
        </w:rPr>
      </w:pPr>
      <w:r w:rsidRPr="00977AA6">
        <w:rPr>
          <w:rFonts w:ascii="Arial Narrow" w:hAnsi="Arial Narrow"/>
          <w:sz w:val="22"/>
          <w:szCs w:val="22"/>
        </w:rPr>
        <w:t xml:space="preserve">Poskytovateľ </w:t>
      </w:r>
      <w:r>
        <w:rPr>
          <w:rFonts w:ascii="Arial Narrow" w:hAnsi="Arial Narrow"/>
          <w:sz w:val="22"/>
          <w:szCs w:val="22"/>
        </w:rPr>
        <w:t xml:space="preserve">v rámci aktivity </w:t>
      </w:r>
      <w:r w:rsidRPr="00977AA6">
        <w:rPr>
          <w:rFonts w:ascii="Arial Narrow" w:hAnsi="Arial Narrow"/>
          <w:sz w:val="22"/>
          <w:szCs w:val="22"/>
        </w:rPr>
        <w:t xml:space="preserve">zabezpečí </w:t>
      </w:r>
      <w:r>
        <w:rPr>
          <w:rFonts w:ascii="Arial Narrow" w:hAnsi="Arial Narrow"/>
          <w:sz w:val="22"/>
          <w:szCs w:val="22"/>
        </w:rPr>
        <w:t>realizáciu pilotnej produkčnej prevádzky</w:t>
      </w:r>
      <w:r w:rsidRPr="00977AA6">
        <w:rPr>
          <w:rFonts w:ascii="Arial Narrow" w:hAnsi="Arial Narrow"/>
          <w:sz w:val="22"/>
          <w:szCs w:val="22"/>
        </w:rPr>
        <w:t>:</w:t>
      </w:r>
    </w:p>
    <w:p w14:paraId="1764ECFC" w14:textId="77777777" w:rsidR="007A6EA6" w:rsidRPr="00832A62" w:rsidRDefault="007A6EA6" w:rsidP="007A6EA6">
      <w:pPr>
        <w:numPr>
          <w:ilvl w:val="0"/>
          <w:numId w:val="14"/>
        </w:numPr>
        <w:jc w:val="both"/>
        <w:rPr>
          <w:rFonts w:ascii="Arial Narrow" w:hAnsi="Arial Narrow"/>
          <w:sz w:val="22"/>
          <w:szCs w:val="22"/>
        </w:rPr>
      </w:pPr>
      <w:r>
        <w:rPr>
          <w:rFonts w:ascii="Arial Narrow" w:hAnsi="Arial Narrow"/>
          <w:sz w:val="22"/>
          <w:szCs w:val="22"/>
        </w:rPr>
        <w:t>Monitorovanie a profylaktiku</w:t>
      </w:r>
      <w:r w:rsidRPr="00832A62">
        <w:rPr>
          <w:rFonts w:ascii="Arial Narrow" w:hAnsi="Arial Narrow"/>
          <w:sz w:val="22"/>
          <w:szCs w:val="22"/>
        </w:rPr>
        <w:t xml:space="preserve"> systému</w:t>
      </w:r>
      <w:r>
        <w:rPr>
          <w:rFonts w:ascii="Arial Narrow" w:hAnsi="Arial Narrow"/>
          <w:sz w:val="22"/>
          <w:szCs w:val="22"/>
        </w:rPr>
        <w:t xml:space="preserve"> s úvodným počtom 2 tenantov, resp. maximálne 2000 mailboxov</w:t>
      </w:r>
      <w:r w:rsidRPr="00832A62">
        <w:rPr>
          <w:rFonts w:ascii="Arial Narrow" w:hAnsi="Arial Narrow"/>
          <w:sz w:val="22"/>
          <w:szCs w:val="22"/>
        </w:rPr>
        <w:t>,</w:t>
      </w:r>
    </w:p>
    <w:p w14:paraId="15E436FF" w14:textId="77777777" w:rsidR="007A6EA6" w:rsidRPr="00194061" w:rsidRDefault="007A6EA6" w:rsidP="007A6EA6">
      <w:pPr>
        <w:numPr>
          <w:ilvl w:val="0"/>
          <w:numId w:val="14"/>
        </w:numPr>
        <w:jc w:val="both"/>
        <w:rPr>
          <w:rFonts w:ascii="Arial Narrow" w:hAnsi="Arial Narrow"/>
          <w:sz w:val="22"/>
          <w:szCs w:val="22"/>
        </w:rPr>
      </w:pPr>
      <w:r w:rsidRPr="00194061">
        <w:rPr>
          <w:rFonts w:ascii="Arial Narrow" w:hAnsi="Arial Narrow"/>
          <w:sz w:val="22"/>
          <w:szCs w:val="22"/>
        </w:rPr>
        <w:t>Riadenie rizík, Hodnotenie stavu projektu,</w:t>
      </w:r>
    </w:p>
    <w:p w14:paraId="6F1E97FF" w14:textId="77777777" w:rsidR="007A6EA6" w:rsidRDefault="007A6EA6" w:rsidP="007A6EA6">
      <w:pPr>
        <w:numPr>
          <w:ilvl w:val="0"/>
          <w:numId w:val="14"/>
        </w:numPr>
        <w:jc w:val="both"/>
        <w:rPr>
          <w:rFonts w:ascii="Arial Narrow" w:hAnsi="Arial Narrow"/>
          <w:sz w:val="22"/>
          <w:szCs w:val="22"/>
        </w:rPr>
      </w:pPr>
      <w:r>
        <w:rPr>
          <w:rFonts w:ascii="Arial Narrow" w:hAnsi="Arial Narrow"/>
          <w:sz w:val="22"/>
          <w:szCs w:val="22"/>
        </w:rPr>
        <w:t>Monitorovanie a vyhodnocovanie rizík</w:t>
      </w:r>
      <w:r w:rsidRPr="00837941">
        <w:rPr>
          <w:rFonts w:ascii="Arial Narrow" w:hAnsi="Arial Narrow"/>
          <w:sz w:val="22"/>
          <w:szCs w:val="22"/>
        </w:rPr>
        <w:t>,</w:t>
      </w:r>
    </w:p>
    <w:p w14:paraId="03B9F6CB" w14:textId="77777777" w:rsidR="007A6EA6" w:rsidRDefault="007A6EA6" w:rsidP="007A6EA6">
      <w:pPr>
        <w:numPr>
          <w:ilvl w:val="0"/>
          <w:numId w:val="14"/>
        </w:numPr>
        <w:jc w:val="both"/>
        <w:rPr>
          <w:rFonts w:ascii="Arial Narrow" w:hAnsi="Arial Narrow"/>
          <w:sz w:val="22"/>
          <w:szCs w:val="22"/>
        </w:rPr>
      </w:pPr>
      <w:r>
        <w:rPr>
          <w:rFonts w:ascii="Arial Narrow" w:hAnsi="Arial Narrow"/>
          <w:sz w:val="22"/>
          <w:szCs w:val="22"/>
        </w:rPr>
        <w:t>Patch, fix,</w:t>
      </w:r>
    </w:p>
    <w:p w14:paraId="103D859E" w14:textId="77777777" w:rsidR="007A6EA6" w:rsidRPr="007F7DC5" w:rsidRDefault="007A6EA6" w:rsidP="007A6EA6">
      <w:pPr>
        <w:pStyle w:val="Odsekzoznamu"/>
        <w:numPr>
          <w:ilvl w:val="0"/>
          <w:numId w:val="14"/>
        </w:numPr>
        <w:spacing w:after="160" w:line="240" w:lineRule="auto"/>
        <w:rPr>
          <w:rFonts w:ascii="Arial Narrow" w:hAnsi="Arial Narrow"/>
        </w:rPr>
      </w:pPr>
      <w:r w:rsidRPr="007F7DC5">
        <w:rPr>
          <w:rFonts w:ascii="Arial Narrow" w:hAnsi="Arial Narrow"/>
        </w:rPr>
        <w:t>Zabezpečenie kanálu na nahlasovanie incidentov 24x7</w:t>
      </w:r>
    </w:p>
    <w:p w14:paraId="233BB6E5" w14:textId="77777777" w:rsidR="007A6EA6" w:rsidRPr="00B5482A" w:rsidRDefault="007A6EA6" w:rsidP="007A6EA6">
      <w:pPr>
        <w:pStyle w:val="Odsekzoznamu"/>
        <w:numPr>
          <w:ilvl w:val="0"/>
          <w:numId w:val="14"/>
        </w:numPr>
        <w:spacing w:after="160" w:line="240" w:lineRule="auto"/>
        <w:jc w:val="both"/>
        <w:rPr>
          <w:rFonts w:ascii="Arial Narrow" w:hAnsi="Arial Narrow"/>
        </w:rPr>
      </w:pPr>
      <w:r w:rsidRPr="00AE3FEC">
        <w:rPr>
          <w:rFonts w:ascii="Arial Narrow" w:hAnsi="Arial Narrow"/>
        </w:rPr>
        <w:t>Zabezpečenie dostupnosti riešenia na úrovni 99,00% okrem plánovaných odstávok</w:t>
      </w:r>
    </w:p>
    <w:p w14:paraId="44E44762" w14:textId="77777777" w:rsidR="007A6EA6" w:rsidRDefault="007A6EA6" w:rsidP="007A6EA6">
      <w:pPr>
        <w:pStyle w:val="Odsekzoznamu"/>
        <w:numPr>
          <w:ilvl w:val="0"/>
          <w:numId w:val="14"/>
        </w:numPr>
        <w:spacing w:after="160" w:line="240" w:lineRule="auto"/>
        <w:jc w:val="both"/>
        <w:rPr>
          <w:rFonts w:ascii="Arial Narrow" w:hAnsi="Arial Narrow"/>
        </w:rPr>
      </w:pPr>
      <w:r w:rsidRPr="00AE3FEC">
        <w:rPr>
          <w:rFonts w:ascii="Arial Narrow" w:hAnsi="Arial Narrow"/>
        </w:rPr>
        <w:t>Zabezpečenie aktualizácií riešenia 1 x za kvartál</w:t>
      </w:r>
    </w:p>
    <w:p w14:paraId="04934C6D" w14:textId="77777777" w:rsidR="007A6EA6" w:rsidRPr="00A5645B" w:rsidRDefault="007A6EA6" w:rsidP="007A6EA6">
      <w:pPr>
        <w:pStyle w:val="Odsekzoznamu"/>
        <w:numPr>
          <w:ilvl w:val="0"/>
          <w:numId w:val="14"/>
        </w:numPr>
        <w:spacing w:after="160" w:line="240" w:lineRule="auto"/>
        <w:jc w:val="both"/>
        <w:rPr>
          <w:rFonts w:ascii="Arial Narrow" w:hAnsi="Arial Narrow"/>
        </w:rPr>
      </w:pPr>
      <w:r w:rsidRPr="00AE3FEC">
        <w:rPr>
          <w:rFonts w:ascii="Arial Narrow" w:hAnsi="Arial Narrow"/>
        </w:rPr>
        <w:t>Aktualizácia dokumentácie t. j. prevádzkovú, administrátorskú a užívateľskú dokumentáciu k informačnému systému PaaS mail.</w:t>
      </w:r>
    </w:p>
    <w:p w14:paraId="21E7B290" w14:textId="77777777" w:rsidR="007A6EA6" w:rsidRPr="00A5645B" w:rsidRDefault="007A6EA6" w:rsidP="007A6EA6">
      <w:pPr>
        <w:jc w:val="both"/>
        <w:rPr>
          <w:rFonts w:ascii="Arial Narrow" w:hAnsi="Arial Narrow"/>
          <w:b/>
          <w:bCs/>
        </w:rPr>
      </w:pPr>
    </w:p>
    <w:p w14:paraId="50BA044B" w14:textId="77777777" w:rsidR="007A6EA6" w:rsidRPr="007F7DC5" w:rsidRDefault="007A6EA6" w:rsidP="007A6EA6">
      <w:pPr>
        <w:numPr>
          <w:ilvl w:val="1"/>
          <w:numId w:val="11"/>
        </w:numPr>
        <w:jc w:val="both"/>
        <w:rPr>
          <w:rFonts w:ascii="Arial Narrow" w:hAnsi="Arial Narrow"/>
          <w:b/>
          <w:bCs/>
          <w:sz w:val="22"/>
          <w:szCs w:val="22"/>
        </w:rPr>
      </w:pPr>
      <w:r w:rsidRPr="007F7DC5">
        <w:rPr>
          <w:rFonts w:ascii="Arial Narrow" w:hAnsi="Arial Narrow"/>
          <w:b/>
          <w:bCs/>
          <w:sz w:val="22"/>
          <w:szCs w:val="22"/>
        </w:rPr>
        <w:t>Bezpečnostné</w:t>
      </w:r>
      <w:r w:rsidRPr="007F7DC5">
        <w:rPr>
          <w:rFonts w:ascii="Arial Narrow" w:hAnsi="Arial Narrow" w:cs="Arial"/>
          <w:b/>
          <w:bCs/>
          <w:sz w:val="28"/>
          <w:szCs w:val="28"/>
        </w:rPr>
        <w:t> </w:t>
      </w:r>
      <w:r w:rsidRPr="007F7DC5">
        <w:rPr>
          <w:rFonts w:ascii="Arial Narrow" w:hAnsi="Arial Narrow"/>
          <w:b/>
          <w:bCs/>
          <w:sz w:val="22"/>
          <w:szCs w:val="22"/>
        </w:rPr>
        <w:t>požiadavky na systém PaaS mail</w:t>
      </w:r>
    </w:p>
    <w:p w14:paraId="0B43A41D"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riadenie incidentov – automatické reakcie na narušenie systému, generovanie podrobných záznamov, možnosť analýz, resp. prezerania auditných záznamov, bezpečné ukladanie záznamov,</w:t>
      </w:r>
    </w:p>
    <w:p w14:paraId="3CFBB178"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požiadavky na ochranu aplikačných údajov – zabezpečenie požiadaviek z oblastí - definovanie politík ochrany pre riadenie prístupu, funkcie prístupu, autentifikácie, formy ochrany údajov v systéme a zálohách (šifrovanie), import a export, ochranu komunikácie medzi komponentmi systému a pod.,</w:t>
      </w:r>
    </w:p>
    <w:p w14:paraId="1ED426A2"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požiadavky na identifikáciu a autentifikáciu – detekcia neúspešných pokusov, definovanie používateľských atribútov, vykonanie identifikácie používateľov a autentifikačných operácií pred umožnením prístupu ku funkciám systému, previazanosť medzi používateľmi a procesmi,</w:t>
      </w:r>
    </w:p>
    <w:p w14:paraId="4BDAC6C1"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požiadavky na správu/riadenie bezpečnosti – manažment bezpečnostných atribútov, funkcií, správu systémových údajov a správu rolí,</w:t>
      </w:r>
    </w:p>
    <w:p w14:paraId="2307B2E8"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požiadavky na ochranu súkromia – ochrana identity, resp. zaznamenávanie aktivít a identity používateľov, logovanie všetkých činností v aplikácii (dôvod operácie, vykonaná operácia, dátum a čas operácie, identifikačné údaje používateľa ktorý operáciu vykonal),</w:t>
      </w:r>
    </w:p>
    <w:p w14:paraId="79672B1F"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požiadavky na prístup k systému – obmedzenie prístupu nad rámec povolený autentifikačným a identifikačným mechanizmom,</w:t>
      </w:r>
    </w:p>
    <w:p w14:paraId="05EE30FD"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lastRenderedPageBreak/>
        <w:t>požiadavky na dôveryhodnú cestu a dôveryhodný kanál – okolie systému musí zabezpečiť, aby komunikácia medzi subsystémami, resp. s inými systémami poskytovali ochranu dôvernosti a integrity prenášaných údajov a poskytoval vzájomnú autentifikáciu systémov,</w:t>
      </w:r>
    </w:p>
    <w:p w14:paraId="1DD9FC9B" w14:textId="77777777" w:rsidR="007A6EA6" w:rsidRPr="007F7DC5" w:rsidRDefault="007A6EA6" w:rsidP="007A6EA6">
      <w:pPr>
        <w:numPr>
          <w:ilvl w:val="0"/>
          <w:numId w:val="14"/>
        </w:numPr>
        <w:jc w:val="both"/>
        <w:rPr>
          <w:rFonts w:ascii="Arial Narrow" w:hAnsi="Arial Narrow"/>
          <w:sz w:val="22"/>
          <w:szCs w:val="22"/>
        </w:rPr>
      </w:pPr>
      <w:r w:rsidRPr="007F7DC5">
        <w:rPr>
          <w:rFonts w:ascii="Arial Narrow" w:hAnsi="Arial Narrow"/>
          <w:sz w:val="22"/>
          <w:szCs w:val="22"/>
        </w:rPr>
        <w:t>úspešný uchádzač vypracuje bezpečnostn</w:t>
      </w:r>
      <w:r>
        <w:rPr>
          <w:rFonts w:ascii="Arial Narrow" w:hAnsi="Arial Narrow"/>
          <w:sz w:val="22"/>
          <w:szCs w:val="22"/>
        </w:rPr>
        <w:t>é</w:t>
      </w:r>
      <w:r w:rsidRPr="007F7DC5">
        <w:rPr>
          <w:rFonts w:ascii="Arial Narrow" w:hAnsi="Arial Narrow"/>
          <w:sz w:val="22"/>
          <w:szCs w:val="22"/>
        </w:rPr>
        <w:t xml:space="preserve"> požiadavky na prevádzku PaaS mail.</w:t>
      </w:r>
    </w:p>
    <w:p w14:paraId="4EBC7D9B" w14:textId="77777777" w:rsidR="007A6EA6" w:rsidRPr="007F7DC5" w:rsidRDefault="007A6EA6" w:rsidP="007A6EA6">
      <w:pPr>
        <w:rPr>
          <w:rFonts w:ascii="Arial Narrow" w:hAnsi="Arial Narrow"/>
        </w:rPr>
      </w:pPr>
      <w:bookmarkStart w:id="3" w:name="16"/>
      <w:bookmarkEnd w:id="3"/>
    </w:p>
    <w:p w14:paraId="302B7F19" w14:textId="77777777" w:rsidR="007A6EA6" w:rsidRPr="007F7DC5" w:rsidRDefault="007A6EA6" w:rsidP="007A6EA6">
      <w:pPr>
        <w:rPr>
          <w:rFonts w:ascii="Arial Narrow" w:hAnsi="Arial Narrow"/>
        </w:rPr>
      </w:pPr>
    </w:p>
    <w:p w14:paraId="0FB7A91E" w14:textId="77777777" w:rsidR="007A6EA6" w:rsidRPr="007F7DC5" w:rsidRDefault="007A6EA6" w:rsidP="007A6EA6">
      <w:pPr>
        <w:numPr>
          <w:ilvl w:val="0"/>
          <w:numId w:val="11"/>
        </w:numPr>
        <w:jc w:val="both"/>
        <w:rPr>
          <w:rFonts w:ascii="Arial Narrow" w:hAnsi="Arial Narrow" w:cs="Arial"/>
          <w:noProof/>
          <w:color w:val="000000"/>
          <w:w w:val="95"/>
          <w:szCs w:val="21"/>
        </w:rPr>
      </w:pPr>
      <w:r w:rsidRPr="007F7DC5">
        <w:rPr>
          <w:rFonts w:ascii="Arial Narrow" w:hAnsi="Arial Narrow" w:cs="Arial"/>
          <w:b/>
          <w:bCs/>
          <w:sz w:val="28"/>
          <w:szCs w:val="28"/>
        </w:rPr>
        <w:t>Služby prevádzkovej podpory</w:t>
      </w:r>
    </w:p>
    <w:p w14:paraId="13DF9EDF" w14:textId="77777777" w:rsidR="007A6EA6" w:rsidRDefault="007A6EA6" w:rsidP="007A6EA6">
      <w:pPr>
        <w:jc w:val="both"/>
        <w:rPr>
          <w:rFonts w:ascii="Arial Narrow" w:hAnsi="Arial Narrow"/>
          <w:sz w:val="22"/>
          <w:szCs w:val="22"/>
        </w:rPr>
      </w:pPr>
    </w:p>
    <w:p w14:paraId="04DE829E" w14:textId="77777777" w:rsidR="007A6EA6" w:rsidRPr="007F7DC5" w:rsidRDefault="007A6EA6" w:rsidP="007A6EA6">
      <w:pPr>
        <w:jc w:val="both"/>
        <w:rPr>
          <w:rFonts w:ascii="Arial Narrow" w:hAnsi="Arial Narrow"/>
          <w:sz w:val="22"/>
          <w:szCs w:val="22"/>
        </w:rPr>
      </w:pPr>
      <w:r w:rsidRPr="007F7DC5">
        <w:rPr>
          <w:rFonts w:ascii="Arial Narrow" w:hAnsi="Arial Narrow"/>
          <w:sz w:val="22"/>
          <w:szCs w:val="22"/>
        </w:rPr>
        <w:t>Verejný obstarávateľ požaduje, aby záručná doba na predmet zákazky bola 2 roky odo dňa prevzatia diela do produkčnej prevádzky záverečným akceptačným protokolom.</w:t>
      </w:r>
    </w:p>
    <w:p w14:paraId="6745A450" w14:textId="77777777" w:rsidR="007A6EA6" w:rsidRPr="007F7DC5" w:rsidRDefault="007A6EA6" w:rsidP="007A6EA6">
      <w:pPr>
        <w:jc w:val="both"/>
        <w:rPr>
          <w:rFonts w:ascii="Arial Narrow" w:hAnsi="Arial Narrow"/>
          <w:sz w:val="22"/>
          <w:szCs w:val="22"/>
        </w:rPr>
      </w:pPr>
    </w:p>
    <w:p w14:paraId="75BD84C0" w14:textId="77777777" w:rsidR="007A6EA6" w:rsidRPr="007F7DC5" w:rsidRDefault="007A6EA6" w:rsidP="007A6EA6">
      <w:pPr>
        <w:jc w:val="both"/>
        <w:rPr>
          <w:rFonts w:ascii="Arial Narrow" w:hAnsi="Arial Narrow"/>
          <w:sz w:val="22"/>
          <w:szCs w:val="22"/>
        </w:rPr>
      </w:pPr>
      <w:r w:rsidRPr="007F7DC5">
        <w:rPr>
          <w:rFonts w:ascii="Arial Narrow" w:hAnsi="Arial Narrow"/>
          <w:sz w:val="22"/>
          <w:szCs w:val="22"/>
        </w:rPr>
        <w:t xml:space="preserve">Celková dĺžka poskytovania služieb </w:t>
      </w:r>
      <w:r>
        <w:rPr>
          <w:rFonts w:ascii="Arial Narrow" w:hAnsi="Arial Narrow"/>
          <w:sz w:val="22"/>
          <w:szCs w:val="22"/>
        </w:rPr>
        <w:t>prevádzkovej podpory</w:t>
      </w:r>
      <w:r w:rsidRPr="007F7DC5">
        <w:rPr>
          <w:rFonts w:ascii="Arial Narrow" w:hAnsi="Arial Narrow"/>
          <w:sz w:val="22"/>
          <w:szCs w:val="22"/>
        </w:rPr>
        <w:t xml:space="preserve"> je 60 mesiacov od uvedenia diela do produkčnej prevádzky a podpísaním záverečného akceptačného protokolu.</w:t>
      </w:r>
    </w:p>
    <w:p w14:paraId="029AA4FA" w14:textId="77777777" w:rsidR="007A6EA6" w:rsidRDefault="007A6EA6" w:rsidP="007A6EA6">
      <w:pPr>
        <w:jc w:val="both"/>
        <w:rPr>
          <w:rFonts w:ascii="Arial Narrow" w:hAnsi="Arial Narrow"/>
          <w:sz w:val="22"/>
          <w:szCs w:val="22"/>
        </w:rPr>
      </w:pPr>
    </w:p>
    <w:p w14:paraId="01B7BB9A" w14:textId="77777777" w:rsidR="007A6EA6" w:rsidRPr="00295AEC" w:rsidRDefault="007A6EA6" w:rsidP="007A6EA6">
      <w:pPr>
        <w:jc w:val="both"/>
        <w:rPr>
          <w:rFonts w:ascii="Arial Narrow" w:hAnsi="Arial Narrow"/>
          <w:sz w:val="22"/>
          <w:szCs w:val="22"/>
        </w:rPr>
      </w:pPr>
      <w:r w:rsidRPr="00295AEC">
        <w:rPr>
          <w:rFonts w:ascii="Arial Narrow" w:hAnsi="Arial Narrow"/>
          <w:sz w:val="22"/>
          <w:szCs w:val="22"/>
        </w:rPr>
        <w:t>Medzi požadované služby prevádzkovej podpory patria nasledovné:</w:t>
      </w:r>
    </w:p>
    <w:p w14:paraId="00A4BFF2" w14:textId="77777777" w:rsidR="007A6EA6" w:rsidRPr="00295AEC" w:rsidRDefault="007A6EA6" w:rsidP="007A6EA6">
      <w:pPr>
        <w:pStyle w:val="Odsekzoznamu"/>
        <w:numPr>
          <w:ilvl w:val="0"/>
          <w:numId w:val="8"/>
        </w:numPr>
        <w:spacing w:after="160" w:line="240" w:lineRule="auto"/>
        <w:rPr>
          <w:rFonts w:ascii="Arial Narrow" w:hAnsi="Arial Narrow"/>
        </w:rPr>
      </w:pPr>
      <w:r w:rsidRPr="00295AEC">
        <w:rPr>
          <w:rFonts w:ascii="Arial Narrow" w:hAnsi="Arial Narrow"/>
        </w:rPr>
        <w:t>Zabezpečenie kanálu na nahlasovanie incidentov 24x7</w:t>
      </w:r>
    </w:p>
    <w:p w14:paraId="4B64457B" w14:textId="77777777" w:rsidR="007A6EA6" w:rsidRPr="00295AEC" w:rsidRDefault="007A6EA6" w:rsidP="007A6EA6">
      <w:pPr>
        <w:pStyle w:val="Odsekzoznamu"/>
        <w:numPr>
          <w:ilvl w:val="0"/>
          <w:numId w:val="8"/>
        </w:numPr>
        <w:spacing w:after="160" w:line="240" w:lineRule="auto"/>
        <w:rPr>
          <w:rFonts w:ascii="Arial Narrow" w:hAnsi="Arial Narrow"/>
        </w:rPr>
      </w:pPr>
      <w:r w:rsidRPr="00295AEC">
        <w:rPr>
          <w:rFonts w:ascii="Arial Narrow" w:hAnsi="Arial Narrow"/>
        </w:rPr>
        <w:t>Zabezpečenie dostupnosti riešenia na úrovni 99,5 % okrem plánovaných odstávok</w:t>
      </w:r>
    </w:p>
    <w:p w14:paraId="60CA5617" w14:textId="77777777" w:rsidR="007A6EA6" w:rsidRPr="00295AEC" w:rsidRDefault="007A6EA6" w:rsidP="007A6EA6">
      <w:pPr>
        <w:pStyle w:val="Odsekzoznamu"/>
        <w:numPr>
          <w:ilvl w:val="0"/>
          <w:numId w:val="8"/>
        </w:numPr>
        <w:spacing w:after="160" w:line="240" w:lineRule="auto"/>
        <w:rPr>
          <w:rFonts w:ascii="Arial Narrow" w:hAnsi="Arial Narrow"/>
        </w:rPr>
      </w:pPr>
      <w:r w:rsidRPr="00295AEC">
        <w:rPr>
          <w:rFonts w:ascii="Arial Narrow" w:hAnsi="Arial Narrow"/>
        </w:rPr>
        <w:t>Zabezpečenie technologickej podpory – patche, fixy</w:t>
      </w:r>
    </w:p>
    <w:p w14:paraId="4D5596C8" w14:textId="77777777" w:rsidR="007A6EA6" w:rsidRPr="00295AEC" w:rsidRDefault="007A6EA6" w:rsidP="007A6EA6">
      <w:pPr>
        <w:pStyle w:val="Odsekzoznamu"/>
        <w:numPr>
          <w:ilvl w:val="0"/>
          <w:numId w:val="8"/>
        </w:numPr>
        <w:spacing w:after="160" w:line="240" w:lineRule="auto"/>
        <w:rPr>
          <w:rFonts w:ascii="Arial Narrow" w:hAnsi="Arial Narrow"/>
        </w:rPr>
      </w:pPr>
      <w:r w:rsidRPr="00295AEC">
        <w:rPr>
          <w:rFonts w:ascii="Arial Narrow" w:hAnsi="Arial Narrow"/>
        </w:rPr>
        <w:t>Zabezpečenie aktualizácií riešenia 1 x za kvartál</w:t>
      </w:r>
    </w:p>
    <w:p w14:paraId="67865C1B" w14:textId="77777777" w:rsidR="007A6EA6" w:rsidRPr="007F7DC5" w:rsidRDefault="007A6EA6" w:rsidP="007A6EA6">
      <w:pPr>
        <w:jc w:val="both"/>
        <w:rPr>
          <w:rFonts w:ascii="Arial Narrow" w:hAnsi="Arial Narrow"/>
          <w:sz w:val="22"/>
          <w:szCs w:val="22"/>
        </w:rPr>
      </w:pPr>
    </w:p>
    <w:p w14:paraId="288875C4" w14:textId="77777777" w:rsidR="007A6EA6" w:rsidRPr="00AF54E8" w:rsidRDefault="007A6EA6" w:rsidP="007A6EA6">
      <w:pPr>
        <w:jc w:val="both"/>
        <w:rPr>
          <w:rFonts w:ascii="Arial Narrow" w:hAnsi="Arial Narrow"/>
          <w:sz w:val="22"/>
          <w:szCs w:val="22"/>
        </w:rPr>
      </w:pPr>
      <w:r w:rsidRPr="007F7DC5">
        <w:rPr>
          <w:rFonts w:ascii="Arial Narrow" w:hAnsi="Arial Narrow"/>
          <w:sz w:val="22"/>
          <w:szCs w:val="22"/>
        </w:rPr>
        <w:t xml:space="preserve">Požadovaná úroveň </w:t>
      </w:r>
      <w:r>
        <w:rPr>
          <w:rFonts w:ascii="Arial Narrow" w:hAnsi="Arial Narrow"/>
          <w:sz w:val="22"/>
          <w:szCs w:val="22"/>
        </w:rPr>
        <w:t>prevádzkovej</w:t>
      </w:r>
      <w:r w:rsidRPr="007F7DC5">
        <w:rPr>
          <w:rFonts w:ascii="Arial Narrow" w:hAnsi="Arial Narrow"/>
          <w:sz w:val="22"/>
          <w:szCs w:val="22"/>
        </w:rPr>
        <w:t xml:space="preserve"> podpory je na úrovni 24x7x365.</w:t>
      </w:r>
    </w:p>
    <w:p w14:paraId="161AA0A5" w14:textId="77777777" w:rsidR="007A6EA6" w:rsidRPr="00194061" w:rsidRDefault="007A6EA6" w:rsidP="007A6EA6">
      <w:pPr>
        <w:rPr>
          <w:rFonts w:ascii="Arial Narrow" w:hAnsi="Arial Narrow" w:cs="Arial"/>
          <w:sz w:val="22"/>
        </w:rPr>
      </w:pPr>
    </w:p>
    <w:p w14:paraId="16919583" w14:textId="77777777" w:rsidR="007A6EA6" w:rsidRPr="00837941" w:rsidRDefault="007A6EA6" w:rsidP="007A6EA6">
      <w:pPr>
        <w:rPr>
          <w:rFonts w:ascii="Arial Narrow" w:hAnsi="Arial Narrow" w:cs="Arial"/>
          <w:sz w:val="22"/>
        </w:rPr>
      </w:pPr>
    </w:p>
    <w:p w14:paraId="6A218593" w14:textId="77777777" w:rsidR="007A6EA6" w:rsidRPr="00303395" w:rsidRDefault="007A6EA6" w:rsidP="007A6EA6">
      <w:pPr>
        <w:numPr>
          <w:ilvl w:val="1"/>
          <w:numId w:val="11"/>
        </w:numPr>
        <w:jc w:val="both"/>
        <w:rPr>
          <w:rFonts w:ascii="Arial Narrow" w:hAnsi="Arial Narrow" w:cs="Arial"/>
          <w:sz w:val="22"/>
        </w:rPr>
      </w:pPr>
      <w:r w:rsidRPr="00C6037B">
        <w:rPr>
          <w:rFonts w:ascii="Arial Narrow" w:hAnsi="Arial Narrow" w:cs="Arial"/>
          <w:sz w:val="22"/>
        </w:rPr>
        <w:t>Pojmy</w:t>
      </w:r>
    </w:p>
    <w:p w14:paraId="230E4114" w14:textId="77777777" w:rsidR="007A6EA6" w:rsidRPr="00D871D6" w:rsidRDefault="007A6EA6" w:rsidP="007A6EA6">
      <w:pPr>
        <w:numPr>
          <w:ilvl w:val="0"/>
          <w:numId w:val="15"/>
        </w:numPr>
        <w:jc w:val="both"/>
        <w:rPr>
          <w:rFonts w:ascii="Arial Narrow" w:hAnsi="Arial Narrow" w:cs="Arial"/>
          <w:sz w:val="22"/>
        </w:rPr>
      </w:pPr>
      <w:r w:rsidRPr="00D871D6">
        <w:rPr>
          <w:rFonts w:ascii="Arial Narrow" w:hAnsi="Arial Narrow" w:cs="Arial"/>
          <w:sz w:val="22"/>
        </w:rPr>
        <w:t>„Požiadavka na výkon servisných služieb“ je dopyt alebo požiadavka nahlásená Objednávateľom v súlade s touto prílohou Zmluvy.</w:t>
      </w:r>
    </w:p>
    <w:p w14:paraId="74E36C96" w14:textId="77777777" w:rsidR="007A6EA6" w:rsidRPr="001A0C90" w:rsidRDefault="007A6EA6" w:rsidP="007A6EA6">
      <w:pPr>
        <w:numPr>
          <w:ilvl w:val="0"/>
          <w:numId w:val="15"/>
        </w:numPr>
        <w:jc w:val="both"/>
        <w:rPr>
          <w:rFonts w:ascii="Arial Narrow" w:hAnsi="Arial Narrow" w:cs="Arial"/>
          <w:sz w:val="22"/>
        </w:rPr>
      </w:pPr>
      <w:r w:rsidRPr="00D871D6">
        <w:rPr>
          <w:rFonts w:ascii="Arial Narrow" w:hAnsi="Arial Narrow" w:cs="Arial"/>
          <w:sz w:val="22"/>
        </w:rPr>
        <w:t>„Reakčná doba“ je definovaná ako čas od nahlásenia Požiadavky na výkon špecifickej Služby dostupnosti PaaS mail - Odstraňovanie nahlásených vád a problémov PaaS mail Objednávateľom v súlade so stanovenými pravidlami až po začatie činností v rámci výkonu predmetnej služby, ktoré sú kontrolovateľné Objednávateľom. Obvykle je táto dob</w:t>
      </w:r>
      <w:r w:rsidRPr="00E317DD">
        <w:rPr>
          <w:rFonts w:ascii="Arial Narrow" w:hAnsi="Arial Narrow" w:cs="Arial"/>
          <w:sz w:val="22"/>
        </w:rPr>
        <w:t>a ohraničená potvrdením Požiadavky na výkon predmetnej služby, spätným zavolaním alebo priamym kontaktom so servisným technikom, ktorý požadovaný výkon servisnej služby realizuje. Poskytovateľ reaguje na nahlásený problém pri Službe dostupnosti PaaS mail - Odstraňovanie nahlásených vád a problémov v rámci dohodnutých reakčných časov, ktoré sú definované podľa závažnosti vady.</w:t>
      </w:r>
    </w:p>
    <w:p w14:paraId="53C9ABE7" w14:textId="77777777" w:rsidR="007A6EA6" w:rsidRPr="0053120F" w:rsidRDefault="007A6EA6" w:rsidP="007A6EA6">
      <w:pPr>
        <w:numPr>
          <w:ilvl w:val="0"/>
          <w:numId w:val="15"/>
        </w:numPr>
        <w:jc w:val="both"/>
        <w:rPr>
          <w:rFonts w:ascii="Arial Narrow" w:hAnsi="Arial Narrow" w:cs="Arial"/>
          <w:sz w:val="22"/>
        </w:rPr>
      </w:pPr>
      <w:r w:rsidRPr="00F5631B">
        <w:rPr>
          <w:rFonts w:ascii="Arial Narrow" w:hAnsi="Arial Narrow" w:cs="Arial"/>
          <w:sz w:val="22"/>
        </w:rPr>
        <w:t>„Doba odstránenia poruchy“ je definovaná ako čas od nahlásenia Požiadavky na výkon špecifickej Služby dostupnosti PaaS mail - Odstraňovanie nahlásených vád a problémov PaaS mail až po obnovenie pôvodnej úrovne funkcionality Systému, alebo zabezpečenie takého náhr</w:t>
      </w:r>
      <w:r w:rsidRPr="0024750B">
        <w:rPr>
          <w:rFonts w:ascii="Arial Narrow" w:hAnsi="Arial Narrow" w:cs="Arial"/>
          <w:sz w:val="22"/>
        </w:rPr>
        <w:t>adného riešenia, ktoré poskytne Objednávateľovi v najhoršom prípade stav Systému zodpovedajúci Vade kategórie C pokiaľ predmetom odstraňovania bola Vada kategórie A alebo Vada kategórie B. Ak v rámci odstraňovania poruchy dôjde k zníženiu jej závažnosti a zmene jej klasifikácie, platia pre dobu odstránenia termíny pre takto znížený typ poruchy, pričom začiatok tejto doby tým nie je dotknutý.</w:t>
      </w:r>
    </w:p>
    <w:p w14:paraId="7AD4AF08" w14:textId="77777777" w:rsidR="007A6EA6" w:rsidRPr="007F7DC5" w:rsidRDefault="007A6EA6" w:rsidP="007A6EA6">
      <w:pPr>
        <w:numPr>
          <w:ilvl w:val="0"/>
          <w:numId w:val="15"/>
        </w:numPr>
        <w:jc w:val="both"/>
        <w:rPr>
          <w:rFonts w:ascii="Arial Narrow" w:hAnsi="Arial Narrow" w:cs="Arial"/>
          <w:sz w:val="22"/>
        </w:rPr>
      </w:pPr>
      <w:r w:rsidRPr="0053120F">
        <w:rPr>
          <w:rFonts w:ascii="Arial Narrow" w:hAnsi="Arial Narrow" w:cs="Arial"/>
          <w:sz w:val="22"/>
        </w:rPr>
        <w:t>„Vada kategórie A“ (kritická vada): vada Systému ktorá ohrozuje zabezpečenie základných činností aplikácií v rámci vy</w:t>
      </w:r>
      <w:r w:rsidRPr="007F7DC5">
        <w:rPr>
          <w:rFonts w:ascii="Arial Narrow" w:hAnsi="Arial Narrow" w:cs="Arial"/>
          <w:sz w:val="22"/>
        </w:rPr>
        <w:t>vinutého riešenia IS. Znemožňuje využívanie vyvinutého riešenia IS, alebo jeho časti, spôsobuje vážne prevádzkové problémy. Jeho prechodné riešenie organizačným opatrením nie je možné. Incident znemožňuje prácu všetkým používateľom alebo používateľom vo viac ako jednej lokalite, Incident je potrebné riešiť bezodkladne.</w:t>
      </w:r>
    </w:p>
    <w:p w14:paraId="4C4BB83F"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„Vada kategórie B“ (závažná vada): vada Systému, ktorá neohrozuje základné činnosti aplikácií v rámci vyvinutého riešenia IS. Spôsobuje problémy pri využívaní a prevádzkovaní vyvinutého riešenia IS, alebo jeho časti. Umožňuje prevádzku bez dôsledkov na konzistenciu dát a výsledky spracovania. Je možné ju dočasne vyriešiť organizačným opatrením na strane Objednávateľa.</w:t>
      </w:r>
    </w:p>
    <w:p w14:paraId="0FE829EC"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„Vada kategórie C“ (nezávažná vada): vada Systému, ktorá</w:t>
      </w:r>
      <w:r w:rsidRPr="007F7DC5">
        <w:rPr>
          <w:rFonts w:ascii="Arial Narrow" w:hAnsi="Arial Narrow"/>
        </w:rPr>
        <w:t xml:space="preserve"> </w:t>
      </w:r>
      <w:r w:rsidRPr="007F7DC5">
        <w:rPr>
          <w:rFonts w:ascii="Arial Narrow" w:hAnsi="Arial Narrow" w:cs="Arial"/>
          <w:sz w:val="22"/>
        </w:rPr>
        <w:t>neobmedzuje zabezpečenie základných činností vyvinutého riešenia IS, alebo jeho častí a nespôsobuje vážne dôsledky na využívanie a prevádzku vyvinutého riešenia IS. Používateľ je schopný aplikáciu používať. Incident môže byť zapríčinený i chybným ovládaním aplikácie zo strany používateľa, alebo nedostatočnými oprávneniami používateľa.</w:t>
      </w:r>
    </w:p>
    <w:p w14:paraId="589CFED3"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lastRenderedPageBreak/>
        <w:t>„Oprávnené osoby“ sú osoby určené Objednávateľom a oznámené Poskytovateľovi , ktoré majú právo kontaktovať Helpdesk a nahlasovať Požiadavky na výkon Služieb dostupnosti PaaS mail. Objednávateľ má právo určiť Oprávnené osoby a je povinný bezodkladne zaslať ich zoznam Poskytovateľovi. Objednávateľ má právo tento zoznam kedykoľvek zmeniť avšak o tejto zmene oboznámi Poskytovateľa.</w:t>
      </w:r>
    </w:p>
    <w:p w14:paraId="19E8D86B" w14:textId="77777777" w:rsidR="007A6EA6" w:rsidRPr="007F7DC5" w:rsidRDefault="007A6EA6" w:rsidP="007A6EA6">
      <w:pPr>
        <w:rPr>
          <w:rFonts w:ascii="Arial Narrow" w:hAnsi="Arial Narrow" w:cs="Arial"/>
          <w:sz w:val="22"/>
        </w:rPr>
      </w:pPr>
    </w:p>
    <w:p w14:paraId="14C34CB4" w14:textId="77777777" w:rsidR="007A6EA6" w:rsidRPr="007F7DC5" w:rsidRDefault="007A6EA6" w:rsidP="007A6EA6">
      <w:pPr>
        <w:numPr>
          <w:ilvl w:val="1"/>
          <w:numId w:val="11"/>
        </w:numPr>
        <w:jc w:val="both"/>
        <w:rPr>
          <w:rFonts w:ascii="Arial Narrow" w:hAnsi="Arial Narrow" w:cs="Arial"/>
          <w:b/>
          <w:bCs/>
          <w:sz w:val="22"/>
        </w:rPr>
      </w:pPr>
      <w:r w:rsidRPr="007F7DC5">
        <w:rPr>
          <w:rFonts w:ascii="Arial Narrow" w:hAnsi="Arial Narrow" w:cs="Arial"/>
          <w:b/>
          <w:bCs/>
          <w:sz w:val="22"/>
        </w:rPr>
        <w:t>Odstraňovanie nahlásených vád a problémov PaaS mail</w:t>
      </w:r>
    </w:p>
    <w:p w14:paraId="236241FA" w14:textId="77777777" w:rsidR="007A6EA6" w:rsidRPr="007F7DC5" w:rsidRDefault="007A6EA6" w:rsidP="007A6EA6">
      <w:pPr>
        <w:ind w:left="71"/>
        <w:rPr>
          <w:rFonts w:ascii="Arial Narrow" w:hAnsi="Arial Narrow" w:cs="Arial"/>
          <w:sz w:val="22"/>
        </w:rPr>
      </w:pPr>
    </w:p>
    <w:p w14:paraId="0B89CA39" w14:textId="77777777" w:rsidR="007A6EA6" w:rsidRPr="007F7DC5" w:rsidRDefault="007A6EA6" w:rsidP="007A6EA6">
      <w:pPr>
        <w:jc w:val="both"/>
        <w:rPr>
          <w:rFonts w:ascii="Arial Narrow" w:hAnsi="Arial Narrow" w:cs="Arial"/>
          <w:sz w:val="22"/>
        </w:rPr>
      </w:pPr>
      <w:r w:rsidRPr="007F7DC5">
        <w:rPr>
          <w:rFonts w:ascii="Arial Narrow" w:hAnsi="Arial Narrow" w:cs="Arial"/>
          <w:sz w:val="22"/>
        </w:rPr>
        <w:t>Riešenie a odstraňovanie nahlásených vád a problémov Služieb PaaS mail hlásených prostredníctvom Oprávnených osôb na helpdesk predovšetkým zahŕňa riešenie problémov, ktoré operatívne vzniknú v priebehu rutinnej prevádzky systému PaaS mail v nasledujúcom rozsahu:</w:t>
      </w:r>
    </w:p>
    <w:p w14:paraId="401F9B3D"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analýza nahlásených vád a problémov Služieb</w:t>
      </w:r>
    </w:p>
    <w:p w14:paraId="17934549"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klasifikácia vád</w:t>
      </w:r>
    </w:p>
    <w:p w14:paraId="07D5B7FF"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spracovanie návrhu riešení alebo dočasných riešení</w:t>
      </w:r>
    </w:p>
    <w:p w14:paraId="2D006723"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aplikácie opravných krokov</w:t>
      </w:r>
    </w:p>
    <w:p w14:paraId="038177B8"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korekcia nepredvídaných stavov systému spôsobených chybami užívateľov</w:t>
      </w:r>
    </w:p>
    <w:p w14:paraId="18DA84B2"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poskytnutie návodu, rady alebo odporúčania</w:t>
      </w:r>
    </w:p>
    <w:p w14:paraId="122152A5"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tvorba skrátených návodov</w:t>
      </w:r>
    </w:p>
    <w:p w14:paraId="236C3D57"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analýza príčiny vzniku vád</w:t>
      </w:r>
    </w:p>
    <w:p w14:paraId="0A79EB54"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návrh riešenia, odstránenie incidentu a uvedenie do funkčného stavu</w:t>
      </w:r>
    </w:p>
    <w:p w14:paraId="0245BC41" w14:textId="77777777" w:rsidR="007A6EA6" w:rsidRPr="007F7DC5" w:rsidRDefault="007A6EA6" w:rsidP="007A6EA6">
      <w:pPr>
        <w:ind w:left="71"/>
        <w:rPr>
          <w:rFonts w:ascii="Arial Narrow" w:hAnsi="Arial Narrow" w:cs="Arial"/>
          <w:sz w:val="22"/>
        </w:rPr>
      </w:pPr>
    </w:p>
    <w:p w14:paraId="4853A8B5" w14:textId="77777777" w:rsidR="007A6EA6" w:rsidRPr="007F7DC5" w:rsidRDefault="007A6EA6" w:rsidP="007A6EA6">
      <w:pPr>
        <w:jc w:val="both"/>
        <w:rPr>
          <w:rFonts w:ascii="Arial Narrow" w:hAnsi="Arial Narrow" w:cs="Arial"/>
          <w:sz w:val="22"/>
        </w:rPr>
      </w:pPr>
      <w:r w:rsidRPr="007F7DC5">
        <w:rPr>
          <w:rFonts w:ascii="Arial Narrow" w:hAnsi="Arial Narrow" w:cs="Arial"/>
          <w:sz w:val="22"/>
        </w:rPr>
        <w:t>O službu Odstraňovanie nahlásených vád a problémov PaaS mail požiada Oprávnená osoba formou kontaktovania helpdesku.</w:t>
      </w:r>
    </w:p>
    <w:p w14:paraId="4C7C1035" w14:textId="77777777" w:rsidR="007A6EA6" w:rsidRPr="007F7DC5" w:rsidRDefault="007A6EA6" w:rsidP="007A6EA6">
      <w:pPr>
        <w:jc w:val="both"/>
        <w:rPr>
          <w:rFonts w:ascii="Arial Narrow" w:hAnsi="Arial Narrow" w:cs="Arial"/>
          <w:sz w:val="22"/>
        </w:rPr>
      </w:pPr>
    </w:p>
    <w:p w14:paraId="4E8693AD" w14:textId="77777777" w:rsidR="007A6EA6" w:rsidRPr="007F7DC5" w:rsidRDefault="007A6EA6" w:rsidP="007A6EA6">
      <w:pPr>
        <w:jc w:val="both"/>
        <w:rPr>
          <w:rFonts w:ascii="Arial Narrow" w:hAnsi="Arial Narrow" w:cs="Arial"/>
          <w:sz w:val="22"/>
        </w:rPr>
      </w:pPr>
      <w:r w:rsidRPr="007F7DC5">
        <w:rPr>
          <w:rFonts w:ascii="Arial Narrow" w:hAnsi="Arial Narrow" w:cs="Arial"/>
          <w:sz w:val="22"/>
        </w:rPr>
        <w:t>Kategorizáciu nahlásenej vady Služby PaaS mail vykonáva pracovník Poskytovateľa v súčinnosti s Oprávnenou osobou, a to priamo v rámci hlásenia na helpdesk. V prípade námietok Objednávateľa sa postupuje podľa pravidiel eskalačného mechanizmu.</w:t>
      </w:r>
    </w:p>
    <w:p w14:paraId="1BDC2632" w14:textId="77777777" w:rsidR="007A6EA6" w:rsidRPr="007F7DC5" w:rsidRDefault="007A6EA6" w:rsidP="007A6EA6">
      <w:pPr>
        <w:jc w:val="both"/>
        <w:rPr>
          <w:rFonts w:ascii="Arial Narrow" w:hAnsi="Arial Narrow" w:cs="Arial"/>
          <w:sz w:val="22"/>
        </w:rPr>
      </w:pPr>
    </w:p>
    <w:p w14:paraId="67B2178A" w14:textId="77777777" w:rsidR="007A6EA6" w:rsidRPr="007F7DC5" w:rsidRDefault="007A6EA6" w:rsidP="007A6EA6">
      <w:pPr>
        <w:jc w:val="both"/>
        <w:rPr>
          <w:rFonts w:ascii="Arial Narrow" w:hAnsi="Arial Narrow" w:cs="Arial"/>
          <w:sz w:val="22"/>
        </w:rPr>
      </w:pPr>
      <w:r w:rsidRPr="007F7DC5">
        <w:rPr>
          <w:rFonts w:ascii="Arial Narrow" w:hAnsi="Arial Narrow" w:cs="Arial"/>
          <w:sz w:val="22"/>
        </w:rPr>
        <w:t>Eskalačný mechanizmus slúži pre riešenie sporných situácií problémov v rámci činností definovaných v tejto prílohe. V prípade rozporov medzi zmluvnými stranami v súvislosti s poskytovaním Služieb dostupnosti PaaS mail môže oprávnená osoba Objednávateľa alebo Poskytovateľa vyvolať eskalačný mechanizmus, ktorý zameria pozornosť na sporný problém a zabezpečí nájdenie postupu pre jeho ďalšie riešenie prijateľného pre Objednávateľa aj Poskytovateľa.</w:t>
      </w:r>
    </w:p>
    <w:p w14:paraId="363DFEFF" w14:textId="77777777" w:rsidR="007A6EA6" w:rsidRPr="007F7DC5" w:rsidRDefault="007A6EA6" w:rsidP="007A6EA6">
      <w:pPr>
        <w:jc w:val="both"/>
        <w:rPr>
          <w:rFonts w:ascii="Arial Narrow" w:hAnsi="Arial Narrow" w:cs="Arial"/>
          <w:sz w:val="22"/>
        </w:rPr>
      </w:pPr>
    </w:p>
    <w:p w14:paraId="036C4BC4" w14:textId="77777777" w:rsidR="007A6EA6" w:rsidRPr="007F7DC5" w:rsidRDefault="007A6EA6" w:rsidP="007A6EA6">
      <w:pPr>
        <w:jc w:val="both"/>
        <w:rPr>
          <w:rFonts w:ascii="Arial Narrow" w:hAnsi="Arial Narrow" w:cs="Arial"/>
          <w:sz w:val="22"/>
        </w:rPr>
      </w:pPr>
      <w:r w:rsidRPr="007F7DC5">
        <w:rPr>
          <w:rFonts w:ascii="Arial Narrow" w:hAnsi="Arial Narrow" w:cs="Arial"/>
          <w:sz w:val="22"/>
        </w:rPr>
        <w:t>1.</w:t>
      </w:r>
      <w:r w:rsidRPr="007F7DC5">
        <w:rPr>
          <w:rFonts w:ascii="Arial Narrow" w:hAnsi="Arial Narrow" w:cs="Arial"/>
          <w:sz w:val="22"/>
        </w:rPr>
        <w:tab/>
        <w:t>stupeň eskalácie – projektoví manažéri zmluvných strán</w:t>
      </w:r>
    </w:p>
    <w:p w14:paraId="6CA34A7C" w14:textId="77777777" w:rsidR="007A6EA6" w:rsidRPr="007F7DC5" w:rsidRDefault="007A6EA6" w:rsidP="007A6EA6">
      <w:pPr>
        <w:jc w:val="both"/>
        <w:rPr>
          <w:rFonts w:ascii="Arial Narrow" w:hAnsi="Arial Narrow" w:cs="Arial"/>
          <w:sz w:val="22"/>
        </w:rPr>
      </w:pPr>
      <w:r w:rsidRPr="007F7DC5">
        <w:rPr>
          <w:rFonts w:ascii="Arial Narrow" w:hAnsi="Arial Narrow" w:cs="Arial"/>
          <w:sz w:val="22"/>
        </w:rPr>
        <w:t>2.</w:t>
      </w:r>
      <w:r w:rsidRPr="007F7DC5">
        <w:rPr>
          <w:rFonts w:ascii="Arial Narrow" w:hAnsi="Arial Narrow" w:cs="Arial"/>
          <w:sz w:val="22"/>
        </w:rPr>
        <w:tab/>
        <w:t>stupeň eskalácie – Riadiaci výbor Projektu</w:t>
      </w:r>
    </w:p>
    <w:p w14:paraId="4F6D5E4C" w14:textId="77777777" w:rsidR="007A6EA6" w:rsidRPr="007F7DC5" w:rsidRDefault="007A6EA6" w:rsidP="007A6EA6">
      <w:pPr>
        <w:jc w:val="both"/>
        <w:rPr>
          <w:rFonts w:ascii="Arial Narrow" w:hAnsi="Arial Narrow" w:cs="Arial"/>
          <w:sz w:val="22"/>
        </w:rPr>
      </w:pPr>
      <w:r w:rsidRPr="007F7DC5">
        <w:rPr>
          <w:rFonts w:ascii="Arial Narrow" w:hAnsi="Arial Narrow" w:cs="Arial"/>
          <w:sz w:val="22"/>
        </w:rPr>
        <w:t>3.</w:t>
      </w:r>
      <w:r w:rsidRPr="007F7DC5">
        <w:rPr>
          <w:rFonts w:ascii="Arial Narrow" w:hAnsi="Arial Narrow" w:cs="Arial"/>
          <w:sz w:val="22"/>
        </w:rPr>
        <w:tab/>
        <w:t>stupeň eskalácie – stredný manažment</w:t>
      </w:r>
    </w:p>
    <w:p w14:paraId="31C76F23" w14:textId="77777777" w:rsidR="007A6EA6" w:rsidRPr="007F7DC5" w:rsidRDefault="007A6EA6" w:rsidP="007A6EA6">
      <w:pPr>
        <w:jc w:val="both"/>
        <w:rPr>
          <w:rFonts w:ascii="Arial Narrow" w:hAnsi="Arial Narrow" w:cs="Arial"/>
          <w:sz w:val="22"/>
        </w:rPr>
      </w:pPr>
      <w:r w:rsidRPr="007F7DC5">
        <w:rPr>
          <w:rFonts w:ascii="Arial Narrow" w:hAnsi="Arial Narrow" w:cs="Arial"/>
          <w:sz w:val="22"/>
        </w:rPr>
        <w:t>4.</w:t>
      </w:r>
      <w:r w:rsidRPr="007F7DC5">
        <w:rPr>
          <w:rFonts w:ascii="Arial Narrow" w:hAnsi="Arial Narrow" w:cs="Arial"/>
          <w:sz w:val="22"/>
        </w:rPr>
        <w:tab/>
        <w:t>stupeň eskalácie – vrcholový manažment</w:t>
      </w:r>
    </w:p>
    <w:p w14:paraId="4AFF7046" w14:textId="77777777" w:rsidR="007A6EA6" w:rsidRPr="007F7DC5" w:rsidRDefault="007A6EA6" w:rsidP="007A6EA6">
      <w:pPr>
        <w:jc w:val="both"/>
        <w:rPr>
          <w:rFonts w:ascii="Arial Narrow" w:hAnsi="Arial Narrow" w:cs="Arial"/>
          <w:sz w:val="22"/>
        </w:rPr>
      </w:pPr>
    </w:p>
    <w:p w14:paraId="4483101C" w14:textId="77777777" w:rsidR="007A6EA6" w:rsidRPr="007F7DC5" w:rsidRDefault="007A6EA6" w:rsidP="007A6EA6">
      <w:pPr>
        <w:jc w:val="both"/>
        <w:rPr>
          <w:rFonts w:ascii="Arial Narrow" w:hAnsi="Arial Narrow" w:cs="Arial"/>
          <w:sz w:val="22"/>
        </w:rPr>
      </w:pPr>
      <w:r w:rsidRPr="007F7DC5">
        <w:rPr>
          <w:rFonts w:ascii="Arial Narrow" w:hAnsi="Arial Narrow" w:cs="Arial"/>
          <w:sz w:val="22"/>
        </w:rPr>
        <w:t>Poskytovateľ je povinný dodržať nasledovné termíny SLA:</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999"/>
        <w:gridCol w:w="3038"/>
        <w:gridCol w:w="3025"/>
      </w:tblGrid>
      <w:tr w:rsidR="007A6EA6" w:rsidRPr="007F7DC5" w14:paraId="58802684" w14:textId="77777777" w:rsidTr="00F52621">
        <w:trPr>
          <w:trHeight w:val="283"/>
        </w:trPr>
        <w:tc>
          <w:tcPr>
            <w:tcW w:w="3217" w:type="dxa"/>
            <w:shd w:val="clear" w:color="auto" w:fill="D0CECE"/>
          </w:tcPr>
          <w:p w14:paraId="730DE47A" w14:textId="77777777" w:rsidR="007A6EA6" w:rsidRPr="007F7DC5" w:rsidRDefault="007A6EA6" w:rsidP="00F52621">
            <w:pPr>
              <w:ind w:left="71"/>
              <w:jc w:val="both"/>
              <w:rPr>
                <w:rFonts w:ascii="Arial Narrow" w:hAnsi="Arial Narrow" w:cs="Arial"/>
                <w:sz w:val="22"/>
              </w:rPr>
            </w:pPr>
            <w:r w:rsidRPr="007F7DC5">
              <w:rPr>
                <w:rFonts w:ascii="Arial Narrow" w:hAnsi="Arial Narrow" w:cs="Arial"/>
                <w:sz w:val="22"/>
              </w:rPr>
              <w:t>Kategória vady</w:t>
            </w:r>
          </w:p>
        </w:tc>
        <w:tc>
          <w:tcPr>
            <w:tcW w:w="3238" w:type="dxa"/>
            <w:shd w:val="clear" w:color="auto" w:fill="D0CECE"/>
          </w:tcPr>
          <w:p w14:paraId="77030225" w14:textId="77777777" w:rsidR="007A6EA6" w:rsidRPr="007F7DC5" w:rsidRDefault="007A6EA6" w:rsidP="00F52621">
            <w:pPr>
              <w:ind w:left="71"/>
              <w:jc w:val="both"/>
              <w:rPr>
                <w:rFonts w:ascii="Arial Narrow" w:hAnsi="Arial Narrow" w:cs="Arial"/>
                <w:sz w:val="22"/>
              </w:rPr>
            </w:pPr>
            <w:r w:rsidRPr="007F7DC5">
              <w:rPr>
                <w:rFonts w:ascii="Arial Narrow" w:hAnsi="Arial Narrow" w:cs="Arial"/>
                <w:sz w:val="22"/>
              </w:rPr>
              <w:t>Reakčná doba</w:t>
            </w:r>
          </w:p>
        </w:tc>
        <w:tc>
          <w:tcPr>
            <w:tcW w:w="3228" w:type="dxa"/>
            <w:shd w:val="clear" w:color="auto" w:fill="D0CECE"/>
          </w:tcPr>
          <w:p w14:paraId="49763FF3" w14:textId="77777777" w:rsidR="007A6EA6" w:rsidRPr="007F7DC5" w:rsidRDefault="007A6EA6" w:rsidP="00F52621">
            <w:pPr>
              <w:ind w:left="71"/>
              <w:jc w:val="both"/>
              <w:rPr>
                <w:rFonts w:ascii="Arial Narrow" w:hAnsi="Arial Narrow" w:cs="Arial"/>
                <w:sz w:val="22"/>
              </w:rPr>
            </w:pPr>
            <w:r w:rsidRPr="007F7DC5">
              <w:rPr>
                <w:rFonts w:ascii="Arial Narrow" w:hAnsi="Arial Narrow" w:cs="Arial"/>
                <w:sz w:val="22"/>
              </w:rPr>
              <w:t>Doba odstránenia vady</w:t>
            </w:r>
          </w:p>
        </w:tc>
      </w:tr>
      <w:tr w:rsidR="007A6EA6" w:rsidRPr="007F7DC5" w14:paraId="7E6A953C" w14:textId="77777777" w:rsidTr="00F52621">
        <w:trPr>
          <w:trHeight w:val="283"/>
        </w:trPr>
        <w:tc>
          <w:tcPr>
            <w:tcW w:w="3217" w:type="dxa"/>
            <w:shd w:val="clear" w:color="auto" w:fill="auto"/>
          </w:tcPr>
          <w:p w14:paraId="47527C9B" w14:textId="77777777" w:rsidR="007A6EA6" w:rsidRPr="007F7DC5" w:rsidRDefault="007A6EA6" w:rsidP="00F52621">
            <w:pPr>
              <w:ind w:left="71"/>
              <w:jc w:val="both"/>
              <w:rPr>
                <w:rFonts w:ascii="Arial Narrow" w:hAnsi="Arial Narrow" w:cs="Arial"/>
                <w:sz w:val="22"/>
              </w:rPr>
            </w:pPr>
            <w:r w:rsidRPr="007F7DC5">
              <w:rPr>
                <w:rFonts w:ascii="Arial Narrow" w:hAnsi="Arial Narrow" w:cs="Arial"/>
                <w:sz w:val="22"/>
              </w:rPr>
              <w:t>A</w:t>
            </w:r>
          </w:p>
        </w:tc>
        <w:tc>
          <w:tcPr>
            <w:tcW w:w="3238" w:type="dxa"/>
            <w:shd w:val="clear" w:color="auto" w:fill="auto"/>
          </w:tcPr>
          <w:p w14:paraId="42831A4E" w14:textId="77777777" w:rsidR="007A6EA6" w:rsidRPr="007F7DC5" w:rsidRDefault="007A6EA6" w:rsidP="00F52621">
            <w:pPr>
              <w:ind w:left="71"/>
              <w:jc w:val="both"/>
              <w:rPr>
                <w:rFonts w:ascii="Arial Narrow" w:hAnsi="Arial Narrow" w:cs="Arial"/>
                <w:sz w:val="22"/>
              </w:rPr>
            </w:pPr>
            <w:r w:rsidRPr="007F7DC5">
              <w:rPr>
                <w:rFonts w:ascii="Arial Narrow" w:hAnsi="Arial Narrow" w:cs="Arial"/>
                <w:sz w:val="22"/>
              </w:rPr>
              <w:t>do 30 minút</w:t>
            </w:r>
          </w:p>
        </w:tc>
        <w:tc>
          <w:tcPr>
            <w:tcW w:w="3228" w:type="dxa"/>
            <w:shd w:val="clear" w:color="auto" w:fill="auto"/>
          </w:tcPr>
          <w:p w14:paraId="3A94ED91" w14:textId="77777777" w:rsidR="007A6EA6" w:rsidRPr="007F7DC5" w:rsidRDefault="007A6EA6" w:rsidP="00F52621">
            <w:pPr>
              <w:ind w:left="71"/>
              <w:jc w:val="both"/>
              <w:rPr>
                <w:rFonts w:ascii="Arial Narrow" w:hAnsi="Arial Narrow" w:cs="Arial"/>
                <w:sz w:val="22"/>
              </w:rPr>
            </w:pPr>
            <w:r w:rsidRPr="007F7DC5">
              <w:rPr>
                <w:rFonts w:ascii="Arial Narrow" w:hAnsi="Arial Narrow" w:cs="Arial"/>
                <w:sz w:val="22"/>
              </w:rPr>
              <w:t>do 2 hodín</w:t>
            </w:r>
          </w:p>
        </w:tc>
      </w:tr>
      <w:tr w:rsidR="007A6EA6" w:rsidRPr="007F7DC5" w14:paraId="0CB853B2" w14:textId="77777777" w:rsidTr="00F52621">
        <w:trPr>
          <w:trHeight w:val="283"/>
        </w:trPr>
        <w:tc>
          <w:tcPr>
            <w:tcW w:w="3217" w:type="dxa"/>
            <w:shd w:val="clear" w:color="auto" w:fill="auto"/>
          </w:tcPr>
          <w:p w14:paraId="59EC1C86" w14:textId="77777777" w:rsidR="007A6EA6" w:rsidRPr="007F7DC5" w:rsidRDefault="007A6EA6" w:rsidP="00F52621">
            <w:pPr>
              <w:ind w:left="71"/>
              <w:jc w:val="both"/>
              <w:rPr>
                <w:rFonts w:ascii="Arial Narrow" w:hAnsi="Arial Narrow" w:cs="Arial"/>
                <w:sz w:val="22"/>
              </w:rPr>
            </w:pPr>
            <w:r w:rsidRPr="007F7DC5">
              <w:rPr>
                <w:rFonts w:ascii="Arial Narrow" w:hAnsi="Arial Narrow" w:cs="Arial"/>
                <w:sz w:val="22"/>
              </w:rPr>
              <w:t>B</w:t>
            </w:r>
          </w:p>
        </w:tc>
        <w:tc>
          <w:tcPr>
            <w:tcW w:w="3238" w:type="dxa"/>
            <w:shd w:val="clear" w:color="auto" w:fill="auto"/>
          </w:tcPr>
          <w:p w14:paraId="520F3917" w14:textId="77777777" w:rsidR="007A6EA6" w:rsidRPr="007F7DC5" w:rsidRDefault="007A6EA6" w:rsidP="00F52621">
            <w:pPr>
              <w:ind w:left="71"/>
              <w:jc w:val="both"/>
              <w:rPr>
                <w:rFonts w:ascii="Arial Narrow" w:hAnsi="Arial Narrow" w:cs="Arial"/>
                <w:sz w:val="22"/>
              </w:rPr>
            </w:pPr>
            <w:r w:rsidRPr="007F7DC5">
              <w:rPr>
                <w:rFonts w:ascii="Arial Narrow" w:hAnsi="Arial Narrow" w:cs="Arial"/>
                <w:sz w:val="22"/>
              </w:rPr>
              <w:t>do 2 h</w:t>
            </w:r>
          </w:p>
        </w:tc>
        <w:tc>
          <w:tcPr>
            <w:tcW w:w="3228" w:type="dxa"/>
            <w:shd w:val="clear" w:color="auto" w:fill="auto"/>
          </w:tcPr>
          <w:p w14:paraId="2D0DFD3A" w14:textId="77777777" w:rsidR="007A6EA6" w:rsidRPr="007F7DC5" w:rsidRDefault="007A6EA6" w:rsidP="00F52621">
            <w:pPr>
              <w:ind w:left="71"/>
              <w:jc w:val="both"/>
              <w:rPr>
                <w:rFonts w:ascii="Arial Narrow" w:hAnsi="Arial Narrow" w:cs="Arial"/>
                <w:sz w:val="22"/>
              </w:rPr>
            </w:pPr>
            <w:r w:rsidRPr="007F7DC5">
              <w:rPr>
                <w:rFonts w:ascii="Arial Narrow" w:hAnsi="Arial Narrow" w:cs="Arial"/>
                <w:sz w:val="22"/>
              </w:rPr>
              <w:t>do 7 dní</w:t>
            </w:r>
          </w:p>
        </w:tc>
      </w:tr>
      <w:tr w:rsidR="007A6EA6" w:rsidRPr="007F7DC5" w14:paraId="6103EE40" w14:textId="77777777" w:rsidTr="00F52621">
        <w:trPr>
          <w:trHeight w:val="283"/>
        </w:trPr>
        <w:tc>
          <w:tcPr>
            <w:tcW w:w="3217" w:type="dxa"/>
            <w:shd w:val="clear" w:color="auto" w:fill="auto"/>
          </w:tcPr>
          <w:p w14:paraId="166F7AEE" w14:textId="77777777" w:rsidR="007A6EA6" w:rsidRPr="007F7DC5" w:rsidRDefault="007A6EA6" w:rsidP="00F52621">
            <w:pPr>
              <w:ind w:left="71"/>
              <w:jc w:val="both"/>
              <w:rPr>
                <w:rFonts w:ascii="Arial Narrow" w:hAnsi="Arial Narrow" w:cs="Arial"/>
                <w:sz w:val="22"/>
              </w:rPr>
            </w:pPr>
            <w:r w:rsidRPr="007F7DC5">
              <w:rPr>
                <w:rFonts w:ascii="Arial Narrow" w:hAnsi="Arial Narrow" w:cs="Arial"/>
                <w:sz w:val="22"/>
              </w:rPr>
              <w:t>C</w:t>
            </w:r>
          </w:p>
        </w:tc>
        <w:tc>
          <w:tcPr>
            <w:tcW w:w="3238" w:type="dxa"/>
            <w:shd w:val="clear" w:color="auto" w:fill="auto"/>
          </w:tcPr>
          <w:p w14:paraId="4DCBB6D4" w14:textId="77777777" w:rsidR="007A6EA6" w:rsidRPr="007F7DC5" w:rsidRDefault="007A6EA6" w:rsidP="00F52621">
            <w:pPr>
              <w:ind w:left="71"/>
              <w:jc w:val="both"/>
              <w:rPr>
                <w:rFonts w:ascii="Arial Narrow" w:hAnsi="Arial Narrow" w:cs="Arial"/>
                <w:sz w:val="22"/>
              </w:rPr>
            </w:pPr>
            <w:r w:rsidRPr="007F7DC5">
              <w:rPr>
                <w:rFonts w:ascii="Arial Narrow" w:hAnsi="Arial Narrow" w:cs="Arial"/>
                <w:sz w:val="22"/>
              </w:rPr>
              <w:t>nie je požadovaná</w:t>
            </w:r>
          </w:p>
        </w:tc>
        <w:tc>
          <w:tcPr>
            <w:tcW w:w="3228" w:type="dxa"/>
            <w:shd w:val="clear" w:color="auto" w:fill="auto"/>
          </w:tcPr>
          <w:p w14:paraId="1B31CFF7" w14:textId="77777777" w:rsidR="007A6EA6" w:rsidRPr="007F7DC5" w:rsidRDefault="007A6EA6" w:rsidP="00F52621">
            <w:pPr>
              <w:ind w:left="71"/>
              <w:jc w:val="both"/>
              <w:rPr>
                <w:rFonts w:ascii="Arial Narrow" w:hAnsi="Arial Narrow" w:cs="Arial"/>
                <w:sz w:val="22"/>
              </w:rPr>
            </w:pPr>
            <w:r w:rsidRPr="007F7DC5">
              <w:rPr>
                <w:rFonts w:ascii="Arial Narrow" w:hAnsi="Arial Narrow" w:cs="Arial"/>
                <w:sz w:val="22"/>
              </w:rPr>
              <w:t>do 30 dní</w:t>
            </w:r>
          </w:p>
        </w:tc>
      </w:tr>
    </w:tbl>
    <w:p w14:paraId="6ED7FDF1" w14:textId="77777777" w:rsidR="007A6EA6" w:rsidRPr="007F7DC5" w:rsidRDefault="007A6EA6" w:rsidP="007A6EA6">
      <w:pPr>
        <w:jc w:val="both"/>
        <w:rPr>
          <w:rFonts w:ascii="Arial Narrow" w:hAnsi="Arial Narrow" w:cs="Arial"/>
          <w:sz w:val="22"/>
        </w:rPr>
      </w:pPr>
    </w:p>
    <w:p w14:paraId="6F35E795" w14:textId="77777777" w:rsidR="007A6EA6" w:rsidRPr="007F7DC5" w:rsidRDefault="007A6EA6" w:rsidP="007A6EA6">
      <w:pPr>
        <w:jc w:val="both"/>
        <w:rPr>
          <w:rFonts w:ascii="Arial Narrow" w:hAnsi="Arial Narrow" w:cs="Arial"/>
          <w:sz w:val="22"/>
        </w:rPr>
      </w:pPr>
      <w:r w:rsidRPr="007F7DC5">
        <w:rPr>
          <w:rFonts w:ascii="Arial Narrow" w:hAnsi="Arial Narrow" w:cs="Arial"/>
          <w:sz w:val="22"/>
        </w:rPr>
        <w:t>Odstraňovanie Vád bude považované za ukončené odoslaním informácie z Helpdesku Oprávnenej osobe, ktorá vadu nahlásila o odstránení príslušnej vady alebo aplikovaní náhradného riešenia eliminujúceho závadný stav alebo zodpovedajúceho v najhoršom prípade Vade kategórie C (pri odstraňovaní Vád kategórie A alebo B). Ak v rámci odstraňovania poruchy dôjde k zníženiu jej závažnosti a zmene jej klasifikácie, platia pre dobu odstránenia termíny pre takto znížený typ poruchy, pričom začiatok tejto doby tým nie je dotknutý.</w:t>
      </w:r>
    </w:p>
    <w:p w14:paraId="020221AA" w14:textId="77777777" w:rsidR="007A6EA6" w:rsidRPr="007F7DC5" w:rsidRDefault="007A6EA6" w:rsidP="007A6EA6">
      <w:pPr>
        <w:ind w:left="71"/>
        <w:jc w:val="both"/>
        <w:rPr>
          <w:rFonts w:ascii="Arial Narrow" w:hAnsi="Arial Narrow" w:cs="Arial"/>
          <w:sz w:val="22"/>
        </w:rPr>
      </w:pPr>
    </w:p>
    <w:p w14:paraId="26D224D7" w14:textId="77777777" w:rsidR="007A6EA6" w:rsidRPr="007F7DC5" w:rsidRDefault="007A6EA6" w:rsidP="007A6EA6">
      <w:pPr>
        <w:jc w:val="both"/>
        <w:rPr>
          <w:rFonts w:ascii="Arial Narrow" w:hAnsi="Arial Narrow" w:cs="Arial"/>
          <w:sz w:val="22"/>
        </w:rPr>
      </w:pPr>
      <w:r w:rsidRPr="007F7DC5">
        <w:rPr>
          <w:rFonts w:ascii="Arial Narrow" w:hAnsi="Arial Narrow" w:cs="Arial"/>
          <w:sz w:val="22"/>
        </w:rPr>
        <w:t>Po uplynutí príslušného kalendárneho mesiaca Poskytovateľ na základe logov Helpdesku vypracuje a Objednávateľovi predloží prehľad obsahujúci zoznam v uplynulom kalendárnom mesiaci riešených požiadaviek na Helpdesk, hlásení vád, ich kategorizácie, doby nahlásenia, dosiahnutú reakčnú dobu a dosiahnutú dobu odstránenia poruchy pri každom incidente (ďalej len „Výkaz Helpdesku“).</w:t>
      </w:r>
    </w:p>
    <w:p w14:paraId="66DC1AC8" w14:textId="77777777" w:rsidR="007A6EA6" w:rsidRPr="007F7DC5" w:rsidRDefault="007A6EA6" w:rsidP="007A6EA6">
      <w:pPr>
        <w:ind w:left="71"/>
        <w:jc w:val="both"/>
        <w:rPr>
          <w:rFonts w:ascii="Arial Narrow" w:hAnsi="Arial Narrow" w:cs="Arial"/>
          <w:sz w:val="22"/>
        </w:rPr>
      </w:pPr>
    </w:p>
    <w:p w14:paraId="24FC50DC" w14:textId="77777777" w:rsidR="007A6EA6" w:rsidRPr="007F7DC5" w:rsidRDefault="007A6EA6" w:rsidP="007A6EA6">
      <w:pPr>
        <w:ind w:left="71"/>
        <w:jc w:val="both"/>
        <w:rPr>
          <w:rFonts w:ascii="Arial Narrow" w:hAnsi="Arial Narrow" w:cs="Arial"/>
          <w:sz w:val="22"/>
        </w:rPr>
      </w:pPr>
      <w:r w:rsidRPr="007F7DC5">
        <w:rPr>
          <w:rFonts w:ascii="Arial Narrow" w:hAnsi="Arial Narrow" w:cs="Arial"/>
          <w:sz w:val="22"/>
        </w:rPr>
        <w:t>Výkaz Helpdesku bude rovnako slúžiť ako podklad pre sledovanie úrovne dosiahnutej dostupnosti PaaS mail oproti garantovanej dostupnosti PaaS mail.</w:t>
      </w:r>
    </w:p>
    <w:p w14:paraId="7EB6D877" w14:textId="77777777" w:rsidR="007A6EA6" w:rsidRPr="007F7DC5" w:rsidRDefault="007A6EA6" w:rsidP="007A6EA6">
      <w:pPr>
        <w:ind w:left="71"/>
        <w:jc w:val="both"/>
        <w:rPr>
          <w:rFonts w:ascii="Arial Narrow" w:hAnsi="Arial Narrow" w:cs="Arial"/>
          <w:sz w:val="22"/>
        </w:rPr>
      </w:pPr>
    </w:p>
    <w:p w14:paraId="479B578C" w14:textId="77777777" w:rsidR="007A6EA6" w:rsidRPr="007F7DC5" w:rsidRDefault="007A6EA6" w:rsidP="007A6EA6">
      <w:pPr>
        <w:numPr>
          <w:ilvl w:val="1"/>
          <w:numId w:val="11"/>
        </w:numPr>
        <w:jc w:val="both"/>
        <w:rPr>
          <w:rFonts w:ascii="Arial Narrow" w:hAnsi="Arial Narrow" w:cs="Arial"/>
          <w:b/>
          <w:bCs/>
          <w:sz w:val="22"/>
        </w:rPr>
      </w:pPr>
      <w:r w:rsidRPr="007F7DC5">
        <w:rPr>
          <w:rFonts w:ascii="Arial Narrow" w:hAnsi="Arial Narrow" w:cs="Arial"/>
          <w:b/>
          <w:bCs/>
          <w:sz w:val="22"/>
        </w:rPr>
        <w:t>Garancia dostupnosti PaaS mail</w:t>
      </w:r>
    </w:p>
    <w:p w14:paraId="2D7A7BB0" w14:textId="77777777" w:rsidR="007A6EA6" w:rsidRPr="007F7DC5" w:rsidRDefault="007A6EA6" w:rsidP="007A6EA6">
      <w:pPr>
        <w:ind w:left="71"/>
        <w:rPr>
          <w:rFonts w:ascii="Arial Narrow" w:hAnsi="Arial Narrow" w:cs="Arial"/>
          <w:sz w:val="22"/>
        </w:rPr>
      </w:pPr>
    </w:p>
    <w:p w14:paraId="4EE7E302" w14:textId="77777777" w:rsidR="007A6EA6" w:rsidRPr="007F7DC5" w:rsidRDefault="007A6EA6" w:rsidP="007A6EA6">
      <w:pPr>
        <w:jc w:val="both"/>
        <w:rPr>
          <w:rFonts w:ascii="Arial Narrow" w:hAnsi="Arial Narrow" w:cs="Arial"/>
          <w:sz w:val="22"/>
        </w:rPr>
      </w:pPr>
      <w:r w:rsidRPr="007F7DC5">
        <w:rPr>
          <w:rFonts w:ascii="Arial Narrow" w:hAnsi="Arial Narrow" w:cs="Arial"/>
          <w:sz w:val="22"/>
        </w:rPr>
        <w:t>Poskytovateľ garantuje cieľovú dostupnosť Systému PaaS mail najmenej vo výške 99,5 % cieľovej prevádzkovej doby v sledovanom období, ktorým je príslušný kalendárny štvrťrok (ďalej len „Cieľová dostupnosť“) .</w:t>
      </w:r>
    </w:p>
    <w:p w14:paraId="30FC95ED" w14:textId="77777777" w:rsidR="007A6EA6" w:rsidRPr="007F7DC5" w:rsidRDefault="007A6EA6" w:rsidP="007A6EA6">
      <w:pPr>
        <w:ind w:left="71"/>
        <w:rPr>
          <w:rFonts w:ascii="Arial Narrow" w:hAnsi="Arial Narrow" w:cs="Arial"/>
          <w:sz w:val="22"/>
        </w:rPr>
      </w:pPr>
    </w:p>
    <w:p w14:paraId="65106289" w14:textId="77777777" w:rsidR="007A6EA6" w:rsidRPr="007F7DC5" w:rsidRDefault="007A6EA6" w:rsidP="007A6EA6">
      <w:pPr>
        <w:rPr>
          <w:rFonts w:ascii="Arial Narrow" w:hAnsi="Arial Narrow" w:cs="Arial"/>
          <w:sz w:val="22"/>
        </w:rPr>
      </w:pPr>
      <w:r w:rsidRPr="007F7DC5">
        <w:rPr>
          <w:rFonts w:ascii="Arial Narrow" w:hAnsi="Arial Narrow" w:cs="Arial"/>
          <w:sz w:val="22"/>
        </w:rPr>
        <w:t>Sledovaným obdobím je kalendárny štvrťrok (ďalej len „Sledované obdobie“)</w:t>
      </w:r>
    </w:p>
    <w:p w14:paraId="40A11FE0" w14:textId="77777777" w:rsidR="007A6EA6" w:rsidRPr="007F7DC5" w:rsidRDefault="007A6EA6" w:rsidP="007A6EA6">
      <w:pPr>
        <w:ind w:left="71"/>
        <w:rPr>
          <w:rFonts w:ascii="Arial Narrow" w:hAnsi="Arial Narrow" w:cs="Arial"/>
          <w:sz w:val="22"/>
        </w:rPr>
      </w:pPr>
    </w:p>
    <w:p w14:paraId="0050A2C1" w14:textId="77777777" w:rsidR="007A6EA6" w:rsidRPr="007F7DC5" w:rsidRDefault="007A6EA6" w:rsidP="007A6EA6">
      <w:pPr>
        <w:jc w:val="both"/>
        <w:rPr>
          <w:rFonts w:ascii="Arial Narrow" w:hAnsi="Arial Narrow" w:cs="Arial"/>
          <w:sz w:val="22"/>
        </w:rPr>
      </w:pPr>
      <w:r w:rsidRPr="007F7DC5">
        <w:rPr>
          <w:rFonts w:ascii="Arial Narrow" w:hAnsi="Arial Narrow" w:cs="Arial"/>
          <w:sz w:val="22"/>
        </w:rPr>
        <w:t>Cieľovou prevádzkovou dobou (ďalej len „Cieľová prevádzková doba“) je celkový počet hodín pripadajúci v sledovanom období na obdobie kedy Systém má byť k dostupný a dispozícii Koncovým užívateľom PaaS mail. Cieľová prevádzková doba sú celé pracovné dni platné v Slovenskej republike v rámci Sledovaného obdobia.</w:t>
      </w:r>
    </w:p>
    <w:p w14:paraId="30807971" w14:textId="77777777" w:rsidR="007A6EA6" w:rsidRPr="007F7DC5" w:rsidRDefault="007A6EA6" w:rsidP="007A6EA6">
      <w:pPr>
        <w:ind w:left="71"/>
        <w:rPr>
          <w:rFonts w:ascii="Arial Narrow" w:hAnsi="Arial Narrow" w:cs="Arial"/>
          <w:sz w:val="22"/>
        </w:rPr>
      </w:pPr>
      <w:r w:rsidRPr="007F7DC5">
        <w:rPr>
          <w:rFonts w:ascii="Arial Narrow" w:hAnsi="Arial Narrow" w:cs="Arial"/>
          <w:sz w:val="22"/>
        </w:rPr>
        <w:t xml:space="preserve"> </w:t>
      </w:r>
    </w:p>
    <w:p w14:paraId="4BBFA7C9" w14:textId="77777777" w:rsidR="007A6EA6" w:rsidRPr="007F7DC5" w:rsidRDefault="007A6EA6" w:rsidP="007A6EA6">
      <w:pPr>
        <w:jc w:val="both"/>
        <w:rPr>
          <w:rFonts w:ascii="Arial Narrow" w:hAnsi="Arial Narrow" w:cs="Arial"/>
          <w:sz w:val="22"/>
        </w:rPr>
      </w:pPr>
      <w:r w:rsidRPr="007F7DC5">
        <w:rPr>
          <w:rFonts w:ascii="Arial Narrow" w:hAnsi="Arial Narrow" w:cs="Arial"/>
          <w:sz w:val="22"/>
        </w:rPr>
        <w:t>Časom nedostupnosti (ďalej len „Čas nedostupnosti systému“) sa rozumie obdobie od nahlásenia Vady kategórie A na Helpdesk v súlade s podmienkami tejto SLA do momentu doručenia potvrdenia Helpdesku Oprávnenej osobe ktorá vadu nahlásila o odstránení takýchto vád alebo implementácii dočasného riešenia eliminujúceho predmetnú vadu kategórie A alebo modifikujúceho závažnosť vady Systému na vadu kategórie najviac B.</w:t>
      </w:r>
    </w:p>
    <w:p w14:paraId="1294BA0A" w14:textId="77777777" w:rsidR="007A6EA6" w:rsidRPr="007F7DC5" w:rsidRDefault="007A6EA6" w:rsidP="007A6EA6">
      <w:pPr>
        <w:ind w:left="71"/>
        <w:jc w:val="both"/>
        <w:rPr>
          <w:rFonts w:ascii="Arial Narrow" w:hAnsi="Arial Narrow" w:cs="Arial"/>
          <w:sz w:val="22"/>
        </w:rPr>
      </w:pPr>
    </w:p>
    <w:p w14:paraId="6EB1DA50" w14:textId="77777777" w:rsidR="007A6EA6" w:rsidRPr="007F7DC5" w:rsidRDefault="007A6EA6" w:rsidP="007A6EA6">
      <w:pPr>
        <w:jc w:val="both"/>
        <w:rPr>
          <w:rFonts w:ascii="Arial Narrow" w:hAnsi="Arial Narrow" w:cs="Arial"/>
          <w:sz w:val="22"/>
        </w:rPr>
      </w:pPr>
      <w:r w:rsidRPr="007F7DC5">
        <w:rPr>
          <w:rFonts w:ascii="Arial Narrow" w:hAnsi="Arial Narrow" w:cs="Arial"/>
          <w:sz w:val="22"/>
        </w:rPr>
        <w:t>Dosiahnutou dostupnosťou sa rozumie hodnota určená nasledovným vzorcom:</w:t>
      </w:r>
    </w:p>
    <w:p w14:paraId="3811103F" w14:textId="77777777" w:rsidR="007A6EA6" w:rsidRPr="007F7DC5" w:rsidRDefault="007A6EA6" w:rsidP="007A6EA6">
      <w:pPr>
        <w:ind w:left="71"/>
        <w:jc w:val="both"/>
        <w:rPr>
          <w:rFonts w:ascii="Arial Narrow" w:hAnsi="Arial Narrow" w:cs="Arial"/>
          <w:sz w:val="22"/>
        </w:rPr>
      </w:pPr>
    </w:p>
    <w:p w14:paraId="01A90AFF" w14:textId="77777777" w:rsidR="007A6EA6" w:rsidRPr="007F7DC5" w:rsidRDefault="007A6EA6" w:rsidP="007A6EA6">
      <w:pPr>
        <w:ind w:left="71"/>
        <w:jc w:val="both"/>
        <w:rPr>
          <w:rFonts w:ascii="Arial Narrow" w:hAnsi="Arial Narrow" w:cs="Arial"/>
          <w:sz w:val="22"/>
        </w:rPr>
      </w:pPr>
      <w:r w:rsidRPr="007F7DC5">
        <w:rPr>
          <w:rFonts w:ascii="Arial Narrow" w:hAnsi="Arial Narrow" w:cs="Arial"/>
          <w:sz w:val="22"/>
        </w:rPr>
        <w:tab/>
      </w:r>
      <w:r w:rsidRPr="007F7DC5">
        <w:rPr>
          <w:rFonts w:ascii="Arial Narrow" w:hAnsi="Arial Narrow" w:cs="Arial"/>
          <w:sz w:val="22"/>
        </w:rPr>
        <w:tab/>
        <w:t>CD - CNS</w:t>
      </w:r>
    </w:p>
    <w:p w14:paraId="4D177E66" w14:textId="77777777" w:rsidR="007A6EA6" w:rsidRPr="007F7DC5" w:rsidRDefault="007A6EA6" w:rsidP="007A6EA6">
      <w:pPr>
        <w:jc w:val="both"/>
        <w:rPr>
          <w:rFonts w:ascii="Arial Narrow" w:hAnsi="Arial Narrow" w:cs="Arial"/>
          <w:sz w:val="22"/>
        </w:rPr>
      </w:pPr>
      <w:r w:rsidRPr="007F7DC5">
        <w:rPr>
          <w:rFonts w:ascii="Arial Narrow" w:hAnsi="Arial Narrow" w:cs="Arial"/>
          <w:sz w:val="22"/>
        </w:rPr>
        <w:t>DD = -----------------------------------------   x 100</w:t>
      </w:r>
    </w:p>
    <w:p w14:paraId="1958FDE1" w14:textId="77777777" w:rsidR="007A6EA6" w:rsidRPr="007F7DC5" w:rsidRDefault="007A6EA6" w:rsidP="007A6EA6">
      <w:pPr>
        <w:ind w:left="71"/>
        <w:jc w:val="both"/>
        <w:rPr>
          <w:rFonts w:ascii="Arial Narrow" w:hAnsi="Arial Narrow" w:cs="Arial"/>
          <w:sz w:val="22"/>
        </w:rPr>
      </w:pPr>
      <w:r w:rsidRPr="007F7DC5">
        <w:rPr>
          <w:rFonts w:ascii="Arial Narrow" w:hAnsi="Arial Narrow" w:cs="Arial"/>
          <w:sz w:val="22"/>
        </w:rPr>
        <w:tab/>
      </w:r>
      <w:r w:rsidRPr="007F7DC5">
        <w:rPr>
          <w:rFonts w:ascii="Arial Narrow" w:hAnsi="Arial Narrow" w:cs="Arial"/>
          <w:sz w:val="22"/>
        </w:rPr>
        <w:tab/>
        <w:t xml:space="preserve">     CD</w:t>
      </w:r>
    </w:p>
    <w:p w14:paraId="0610521F" w14:textId="77777777" w:rsidR="007A6EA6" w:rsidRPr="007F7DC5" w:rsidRDefault="007A6EA6" w:rsidP="007A6EA6">
      <w:pPr>
        <w:ind w:left="71"/>
        <w:jc w:val="both"/>
        <w:rPr>
          <w:rFonts w:ascii="Arial Narrow" w:hAnsi="Arial Narrow" w:cs="Arial"/>
          <w:sz w:val="22"/>
        </w:rPr>
      </w:pPr>
    </w:p>
    <w:p w14:paraId="3B2B1746" w14:textId="77777777" w:rsidR="007A6EA6" w:rsidRPr="007F7DC5" w:rsidRDefault="007A6EA6" w:rsidP="007A6EA6">
      <w:pPr>
        <w:rPr>
          <w:rFonts w:ascii="Arial Narrow" w:hAnsi="Arial Narrow" w:cs="Arial"/>
          <w:sz w:val="22"/>
        </w:rPr>
      </w:pPr>
      <w:r w:rsidRPr="007F7DC5">
        <w:rPr>
          <w:rFonts w:ascii="Arial Narrow" w:hAnsi="Arial Narrow" w:cs="Arial"/>
          <w:sz w:val="22"/>
        </w:rPr>
        <w:t>DD</w:t>
      </w:r>
      <w:r w:rsidRPr="007F7DC5">
        <w:rPr>
          <w:rFonts w:ascii="Arial Narrow" w:hAnsi="Arial Narrow" w:cs="Arial"/>
          <w:sz w:val="22"/>
        </w:rPr>
        <w:tab/>
      </w:r>
      <w:r w:rsidRPr="007F7DC5">
        <w:rPr>
          <w:rFonts w:ascii="Arial Narrow" w:hAnsi="Arial Narrow" w:cs="Arial"/>
          <w:sz w:val="22"/>
        </w:rPr>
        <w:tab/>
        <w:t>Dosiahnutá dostupnosť</w:t>
      </w:r>
    </w:p>
    <w:p w14:paraId="7F28B21E" w14:textId="77777777" w:rsidR="007A6EA6" w:rsidRPr="007F7DC5" w:rsidRDefault="007A6EA6" w:rsidP="007A6EA6">
      <w:pPr>
        <w:rPr>
          <w:rFonts w:ascii="Arial Narrow" w:hAnsi="Arial Narrow" w:cs="Arial"/>
          <w:sz w:val="22"/>
        </w:rPr>
      </w:pPr>
      <w:r w:rsidRPr="007F7DC5">
        <w:rPr>
          <w:rFonts w:ascii="Arial Narrow" w:hAnsi="Arial Narrow" w:cs="Arial"/>
          <w:sz w:val="22"/>
        </w:rPr>
        <w:t>CD</w:t>
      </w:r>
      <w:r w:rsidRPr="007F7DC5">
        <w:rPr>
          <w:rFonts w:ascii="Arial Narrow" w:hAnsi="Arial Narrow" w:cs="Arial"/>
          <w:sz w:val="22"/>
        </w:rPr>
        <w:tab/>
      </w:r>
      <w:r w:rsidRPr="007F7DC5">
        <w:rPr>
          <w:rFonts w:ascii="Arial Narrow" w:hAnsi="Arial Narrow" w:cs="Arial"/>
          <w:sz w:val="22"/>
        </w:rPr>
        <w:tab/>
        <w:t>Cieľová dostupnosť pripadajúca na Sledované obdobie</w:t>
      </w:r>
    </w:p>
    <w:p w14:paraId="574612FF" w14:textId="77777777" w:rsidR="007A6EA6" w:rsidRPr="007F7DC5" w:rsidRDefault="007A6EA6" w:rsidP="007A6EA6">
      <w:pPr>
        <w:rPr>
          <w:rFonts w:ascii="Arial Narrow" w:hAnsi="Arial Narrow" w:cs="Arial"/>
          <w:sz w:val="22"/>
        </w:rPr>
      </w:pPr>
      <w:r w:rsidRPr="007F7DC5">
        <w:rPr>
          <w:rFonts w:ascii="Arial Narrow" w:hAnsi="Arial Narrow" w:cs="Arial"/>
          <w:sz w:val="22"/>
        </w:rPr>
        <w:t>CNS</w:t>
      </w:r>
      <w:r w:rsidRPr="007F7DC5">
        <w:rPr>
          <w:rFonts w:ascii="Arial Narrow" w:hAnsi="Arial Narrow" w:cs="Arial"/>
          <w:sz w:val="22"/>
        </w:rPr>
        <w:tab/>
        <w:t>Čas nedostupnosti systému počas Cieľovej prevádzkovej doby</w:t>
      </w:r>
    </w:p>
    <w:p w14:paraId="3653A245" w14:textId="77777777" w:rsidR="007A6EA6" w:rsidRPr="007F7DC5" w:rsidRDefault="007A6EA6" w:rsidP="007A6EA6">
      <w:pPr>
        <w:ind w:left="71"/>
        <w:rPr>
          <w:rFonts w:ascii="Arial Narrow" w:hAnsi="Arial Narrow" w:cs="Arial"/>
          <w:sz w:val="22"/>
        </w:rPr>
      </w:pPr>
    </w:p>
    <w:p w14:paraId="4184FE8B" w14:textId="77777777" w:rsidR="007A6EA6" w:rsidRPr="007F7DC5" w:rsidRDefault="007A6EA6" w:rsidP="007A6EA6">
      <w:pPr>
        <w:jc w:val="both"/>
        <w:rPr>
          <w:rFonts w:ascii="Arial Narrow" w:hAnsi="Arial Narrow" w:cs="Arial"/>
          <w:sz w:val="22"/>
        </w:rPr>
      </w:pPr>
      <w:r w:rsidRPr="007F7DC5">
        <w:rPr>
          <w:rFonts w:ascii="Arial Narrow" w:hAnsi="Arial Narrow" w:cs="Arial"/>
          <w:sz w:val="22"/>
        </w:rPr>
        <w:t>Do Cieľovej prevádzkovej doby ani Času nedostupnosť systému sa bez ohľadu na iné ustanovenia tejto SLA nezapočítava:</w:t>
      </w:r>
    </w:p>
    <w:p w14:paraId="2625ED4B"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čas plánovanej vopred ohlásenej údržby PaaS mail v rozsahu najviac 1 deň počas kalendárneho štvrťroka</w:t>
      </w:r>
    </w:p>
    <w:p w14:paraId="180D2513"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vady Systému spôsobené externými okolnosťami nemajúcimi pôvod v žiadnej časti PaaS mail, napr. výpadky elektrickej energie, telekomunikačných služieb, pokiaľ súčasne príčina výpadku nespočíva v porušení Zmluvy Poskytovateľom,</w:t>
      </w:r>
    </w:p>
    <w:p w14:paraId="4B5400AD"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nedostupnosť Systému v dôsledku prác Poskytovateľa na základe objednávky/požiadavky Objednávateľa v rámci ktorej bola nedostupnosť vopred avizovaná</w:t>
      </w:r>
    </w:p>
    <w:p w14:paraId="70AABE38"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obdobie nedostupnosti spôsobené vadami spočívajúcimi v Krabicovom softvéri, pre ktorú nebolo doposiaľ výrobcom takéhoto softvéru uvoľnené opravné riešenie (hotfix, patch, update)</w:t>
      </w:r>
    </w:p>
    <w:p w14:paraId="61504E39" w14:textId="77777777" w:rsidR="007A6EA6" w:rsidRPr="007F7DC5" w:rsidRDefault="007A6EA6" w:rsidP="007A6EA6">
      <w:pPr>
        <w:ind w:left="71"/>
        <w:jc w:val="both"/>
        <w:rPr>
          <w:rFonts w:ascii="Arial Narrow" w:hAnsi="Arial Narrow" w:cs="Arial"/>
          <w:sz w:val="22"/>
        </w:rPr>
      </w:pPr>
    </w:p>
    <w:p w14:paraId="60D5BF7D" w14:textId="77777777" w:rsidR="007A6EA6" w:rsidRPr="007F7DC5" w:rsidRDefault="007A6EA6" w:rsidP="007A6EA6">
      <w:pPr>
        <w:jc w:val="both"/>
        <w:rPr>
          <w:rFonts w:ascii="Arial Narrow" w:hAnsi="Arial Narrow" w:cs="Arial"/>
          <w:sz w:val="22"/>
        </w:rPr>
      </w:pPr>
      <w:r w:rsidRPr="007F7DC5">
        <w:rPr>
          <w:rFonts w:ascii="Arial Narrow" w:hAnsi="Arial Narrow" w:cs="Arial"/>
          <w:sz w:val="22"/>
        </w:rPr>
        <w:t>Po uplynutí príslušného Sledovaného obdobia Poskytovateľ na základe záznamov z Helpdesku vypracuje ~ Objednávateľovi predloží výkaz dostupnosti PaaS mail obsahujúci informáciu o Sledovanom období, Cieľovej prevádzkovej dobe v Sledovanom období, Čase nedostupnosti počas Cieľovej prevádzkovej dobe a celkovej dosiahnutej dostupnosti Služieb PaaS mail (ďalej len „Výkaz Dostupnosti“).</w:t>
      </w:r>
    </w:p>
    <w:p w14:paraId="03201600" w14:textId="77777777" w:rsidR="007A6EA6" w:rsidRPr="007F7DC5" w:rsidRDefault="007A6EA6" w:rsidP="007A6EA6">
      <w:pPr>
        <w:ind w:left="71"/>
        <w:rPr>
          <w:rFonts w:ascii="Arial Narrow" w:hAnsi="Arial Narrow" w:cs="Arial"/>
          <w:sz w:val="22"/>
        </w:rPr>
      </w:pPr>
    </w:p>
    <w:p w14:paraId="00F8AD95" w14:textId="77777777" w:rsidR="007A6EA6" w:rsidRPr="007F7DC5" w:rsidRDefault="007A6EA6" w:rsidP="007A6EA6">
      <w:pPr>
        <w:jc w:val="both"/>
        <w:rPr>
          <w:rFonts w:ascii="Arial Narrow" w:hAnsi="Arial Narrow" w:cs="Arial"/>
          <w:sz w:val="22"/>
        </w:rPr>
      </w:pPr>
      <w:r w:rsidRPr="007F7DC5">
        <w:rPr>
          <w:rFonts w:ascii="Arial Narrow" w:hAnsi="Arial Narrow" w:cs="Arial"/>
          <w:sz w:val="22"/>
        </w:rPr>
        <w:t>Náklady spojené s garanciou dostupnosti sú zahrnuté v mesačne paušálnej odmene za poskytovanie služieb Prevádzkovej podpory. V prípade ak je v sledovanom období dosiahnutá nižšia ako cieľová dostupnosť náleží Objednávateľovi zľava z ceny Služieb prevádzkovej podpory. Zľavu sa určuje v percentách podľa nižšie uvedeného vzorca. Zľava sa automaticky uplatní na paušálnu cenu za Služby prevádzkovej podpory počas Sledovaného obdobia nasledujúceho po Sledovanom období v ktorom nastala nižšia ako Cieľová dostupnosť. Maximálna výška zľava je 100 % z paušálneho poplatku za službu Prevádzkovej podpory. Uvedenú zľavu uplatní Poskytovateľ v príslušných faktúrach automaticky.</w:t>
      </w:r>
    </w:p>
    <w:p w14:paraId="5F27EDB8" w14:textId="77777777" w:rsidR="007A6EA6" w:rsidRPr="007F7DC5" w:rsidRDefault="007A6EA6" w:rsidP="007A6EA6">
      <w:pPr>
        <w:ind w:left="71"/>
        <w:rPr>
          <w:rFonts w:ascii="Arial Narrow" w:hAnsi="Arial Narrow" w:cs="Arial"/>
          <w:sz w:val="22"/>
        </w:rPr>
      </w:pPr>
    </w:p>
    <w:p w14:paraId="19D78C59" w14:textId="77777777" w:rsidR="007A6EA6" w:rsidRPr="007F7DC5" w:rsidRDefault="007A6EA6" w:rsidP="007A6EA6">
      <w:pPr>
        <w:rPr>
          <w:rFonts w:ascii="Arial Narrow" w:hAnsi="Arial Narrow" w:cs="Arial"/>
          <w:sz w:val="22"/>
        </w:rPr>
      </w:pPr>
      <w:r w:rsidRPr="007F7DC5">
        <w:rPr>
          <w:rFonts w:ascii="Arial Narrow" w:hAnsi="Arial Narrow" w:cs="Arial"/>
          <w:sz w:val="22"/>
        </w:rPr>
        <w:t>Výpočet:</w:t>
      </w:r>
    </w:p>
    <w:p w14:paraId="7D2FF743" w14:textId="77777777" w:rsidR="007A6EA6" w:rsidRPr="007F7DC5" w:rsidRDefault="007A6EA6" w:rsidP="007A6EA6">
      <w:pPr>
        <w:rPr>
          <w:rFonts w:ascii="Arial Narrow" w:hAnsi="Arial Narrow" w:cs="Arial"/>
          <w:sz w:val="22"/>
        </w:rPr>
      </w:pPr>
      <w:r w:rsidRPr="007F7DC5">
        <w:rPr>
          <w:rFonts w:ascii="Arial Narrow" w:hAnsi="Arial Narrow" w:cs="Arial"/>
          <w:sz w:val="22"/>
        </w:rPr>
        <w:lastRenderedPageBreak/>
        <w:t>Zľava (%) = 200 (99,5 – DD)</w:t>
      </w:r>
    </w:p>
    <w:p w14:paraId="342DC9BD" w14:textId="77777777" w:rsidR="007A6EA6" w:rsidRPr="007F7DC5" w:rsidRDefault="007A6EA6" w:rsidP="007A6EA6">
      <w:pPr>
        <w:rPr>
          <w:rFonts w:ascii="Arial Narrow" w:hAnsi="Arial Narrow" w:cs="Arial"/>
          <w:sz w:val="22"/>
        </w:rPr>
      </w:pPr>
    </w:p>
    <w:p w14:paraId="5BA13000" w14:textId="77777777" w:rsidR="007A6EA6" w:rsidRPr="007F7DC5" w:rsidRDefault="007A6EA6" w:rsidP="007A6EA6">
      <w:pPr>
        <w:numPr>
          <w:ilvl w:val="1"/>
          <w:numId w:val="11"/>
        </w:numPr>
        <w:jc w:val="both"/>
        <w:rPr>
          <w:rFonts w:ascii="Arial Narrow" w:hAnsi="Arial Narrow" w:cs="Arial"/>
          <w:b/>
          <w:bCs/>
          <w:sz w:val="22"/>
        </w:rPr>
      </w:pPr>
      <w:r w:rsidRPr="007F7DC5">
        <w:rPr>
          <w:rFonts w:ascii="Arial Narrow" w:hAnsi="Arial Narrow" w:cs="Arial"/>
          <w:b/>
          <w:bCs/>
          <w:sz w:val="22"/>
        </w:rPr>
        <w:t>Helpdesk PaaS mail</w:t>
      </w:r>
    </w:p>
    <w:p w14:paraId="51BB4FC2" w14:textId="77777777" w:rsidR="007A6EA6" w:rsidRPr="007F7DC5" w:rsidRDefault="007A6EA6" w:rsidP="007A6EA6">
      <w:pPr>
        <w:jc w:val="both"/>
        <w:rPr>
          <w:rFonts w:ascii="Arial Narrow" w:hAnsi="Arial Narrow" w:cs="Arial"/>
          <w:sz w:val="22"/>
        </w:rPr>
      </w:pPr>
      <w:r w:rsidRPr="007F7DC5">
        <w:rPr>
          <w:rFonts w:ascii="Arial Narrow" w:hAnsi="Arial Narrow" w:cs="Arial"/>
          <w:sz w:val="22"/>
        </w:rPr>
        <w:t>Poskytovateľ poskytne prostredníctvom služby Helpdesk Koncovým užívateľom PaaS mail v rozsahu ich oprávnenia užívať PaaS mail (ďalej len „Oprávnená osoba “) operatívne rady a inštrukcie za účelom diaľkovej podpory pri užívaní Systému a nahlasovaní, lokalizácii vád a problémov Systému a ich odstránení prípadne navrhnutí alternatívnych možností riešenia.</w:t>
      </w:r>
    </w:p>
    <w:p w14:paraId="19EFA490" w14:textId="77777777" w:rsidR="007A6EA6" w:rsidRPr="007F7DC5" w:rsidRDefault="007A6EA6" w:rsidP="007A6EA6">
      <w:pPr>
        <w:ind w:left="71"/>
        <w:rPr>
          <w:rFonts w:ascii="Arial Narrow" w:hAnsi="Arial Narrow" w:cs="Arial"/>
          <w:sz w:val="22"/>
        </w:rPr>
      </w:pPr>
    </w:p>
    <w:p w14:paraId="1988EF0C" w14:textId="77777777" w:rsidR="007A6EA6" w:rsidRPr="007F7DC5" w:rsidRDefault="007A6EA6" w:rsidP="007A6EA6">
      <w:pPr>
        <w:ind w:left="71"/>
        <w:rPr>
          <w:rFonts w:ascii="Arial Narrow" w:hAnsi="Arial Narrow" w:cs="Arial"/>
          <w:sz w:val="22"/>
        </w:rPr>
      </w:pPr>
      <w:r w:rsidRPr="007F7DC5">
        <w:rPr>
          <w:rFonts w:ascii="Arial Narrow" w:hAnsi="Arial Narrow" w:cs="Arial"/>
          <w:sz w:val="22"/>
        </w:rPr>
        <w:t xml:space="preserve">Poskytovateľ sa zaväzuje prevádzkovať Helpdesk </w:t>
      </w:r>
      <w:r>
        <w:rPr>
          <w:rFonts w:ascii="Arial Narrow" w:hAnsi="Arial Narrow" w:cs="Arial"/>
          <w:sz w:val="22"/>
        </w:rPr>
        <w:t>24x7x365</w:t>
      </w:r>
      <w:r w:rsidRPr="007F7DC5">
        <w:rPr>
          <w:rFonts w:ascii="Arial Narrow" w:hAnsi="Arial Narrow" w:cs="Arial"/>
          <w:sz w:val="22"/>
        </w:rPr>
        <w:t>:</w:t>
      </w:r>
    </w:p>
    <w:p w14:paraId="354764D2"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Telefonicky na tel. čísle : doplniť</w:t>
      </w:r>
    </w:p>
    <w:p w14:paraId="0EF38E61"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Prostredníctvom pravidelne monitorovanej mailovej komunikácie na adrese: ...................</w:t>
      </w:r>
    </w:p>
    <w:p w14:paraId="30A9DAA8" w14:textId="77777777" w:rsidR="007A6EA6" w:rsidRPr="007F7DC5" w:rsidRDefault="007A6EA6" w:rsidP="007A6EA6">
      <w:pPr>
        <w:ind w:left="71"/>
        <w:rPr>
          <w:rFonts w:ascii="Arial Narrow" w:hAnsi="Arial Narrow" w:cs="Arial"/>
          <w:sz w:val="22"/>
        </w:rPr>
      </w:pPr>
    </w:p>
    <w:p w14:paraId="7F363A71" w14:textId="77777777" w:rsidR="007A6EA6" w:rsidRPr="007F7DC5" w:rsidRDefault="007A6EA6" w:rsidP="007A6EA6">
      <w:pPr>
        <w:jc w:val="both"/>
        <w:rPr>
          <w:rFonts w:ascii="Arial Narrow" w:hAnsi="Arial Narrow" w:cs="Arial"/>
          <w:sz w:val="22"/>
        </w:rPr>
      </w:pPr>
      <w:r w:rsidRPr="007F7DC5">
        <w:rPr>
          <w:rFonts w:ascii="Arial Narrow" w:hAnsi="Arial Narrow" w:cs="Arial"/>
          <w:sz w:val="22"/>
        </w:rPr>
        <w:t>Oprávnená osoba je povinná pri kontaktovaní Helpdesku oznámiť pracovníkovi Poskytovateľa základné informácie nutné k svojej identifikácii ako Oprávnenej osoby. Pracovník Poskytovateľa odpovie na otázky buď priamo, alebo otázky zaznamená a zabezpečí ich zodpovedanie v dohodnutom čase, najneskôr do konca nasledujúceho pracovného dňa. Požiadavka na zodpovedanie otázky sa považuje za vyriešenú odoslaním odpovede na príslušnú mailovú adresu oprávnenej osoby alebo telefonickým zodpovedaním otázky priamo príslušnej Oprávnenej osobe.</w:t>
      </w:r>
    </w:p>
    <w:p w14:paraId="5E6CF1F7" w14:textId="77777777" w:rsidR="007A6EA6" w:rsidRPr="007F7DC5" w:rsidRDefault="007A6EA6" w:rsidP="007A6EA6">
      <w:pPr>
        <w:ind w:left="71"/>
        <w:jc w:val="both"/>
        <w:rPr>
          <w:rFonts w:ascii="Arial Narrow" w:hAnsi="Arial Narrow" w:cs="Arial"/>
          <w:sz w:val="22"/>
        </w:rPr>
      </w:pPr>
    </w:p>
    <w:p w14:paraId="148B86BF" w14:textId="77777777" w:rsidR="007A6EA6" w:rsidRPr="007F7DC5" w:rsidRDefault="007A6EA6" w:rsidP="007A6EA6">
      <w:pPr>
        <w:rPr>
          <w:rFonts w:ascii="Arial Narrow" w:hAnsi="Arial Narrow" w:cs="Arial"/>
          <w:sz w:val="22"/>
        </w:rPr>
      </w:pPr>
      <w:r w:rsidRPr="007F7DC5">
        <w:rPr>
          <w:rFonts w:ascii="Arial Narrow" w:hAnsi="Arial Narrow" w:cs="Arial"/>
          <w:sz w:val="22"/>
        </w:rPr>
        <w:t>V rozsahu služby Helpdesk je poskytované:</w:t>
      </w:r>
    </w:p>
    <w:p w14:paraId="47BD0416"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Poskytovanie dedikovanej e-mailovej schránky a telefonickej linky pre kontaktovanie Helpdesku,</w:t>
      </w:r>
    </w:p>
    <w:p w14:paraId="39528A66"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Zaznamenávanie prichádzajúcich hlásení vád a problémov Systému a požiadaviek na podporu ohľadom používania Systému,</w:t>
      </w:r>
    </w:p>
    <w:p w14:paraId="2E942CB1"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priradenie jednoznačného referenčného čísla každému hláseniu,</w:t>
      </w:r>
    </w:p>
    <w:p w14:paraId="058360A4"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zabezpečenie prvotnej odozvy, priebežné evidovanie stavov riešenia incidentov pre účely analýzy a reportovania,</w:t>
      </w:r>
    </w:p>
    <w:p w14:paraId="1C1F1AFE"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Overenie správnosti vyplnenia formulára pre servisné hlásenie zaslané Oprávnenou osobou,</w:t>
      </w:r>
    </w:p>
    <w:p w14:paraId="705B4A94"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Priradenie osoby, ktorá incident bude riešiť.</w:t>
      </w:r>
    </w:p>
    <w:p w14:paraId="7948F477"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Zber dodatočných informácií,</w:t>
      </w:r>
    </w:p>
    <w:p w14:paraId="7ED77E3A"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Informovanie Oprávnenej osoby o aktuálnom stave riešenia problémov a ich vývoji,</w:t>
      </w:r>
    </w:p>
    <w:p w14:paraId="2C1260CC"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Zabezpečenie platformy pre sledovanie dodržiavania reakčných dôb a dôb odstránenia porúch,</w:t>
      </w:r>
    </w:p>
    <w:p w14:paraId="581830F9"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Zber Požiadaviek na poskytnutie iných servisných služieb v zmysle tejto prílohy.</w:t>
      </w:r>
    </w:p>
    <w:p w14:paraId="331BA982" w14:textId="77777777" w:rsidR="007A6EA6" w:rsidRPr="007F7DC5" w:rsidRDefault="007A6EA6" w:rsidP="007A6EA6">
      <w:pPr>
        <w:jc w:val="both"/>
        <w:rPr>
          <w:rFonts w:ascii="Arial Narrow" w:hAnsi="Arial Narrow" w:cs="Arial"/>
          <w:sz w:val="22"/>
        </w:rPr>
      </w:pPr>
    </w:p>
    <w:p w14:paraId="4742AD07" w14:textId="77777777" w:rsidR="007A6EA6" w:rsidRPr="007F7DC5" w:rsidRDefault="007A6EA6" w:rsidP="007A6EA6">
      <w:pPr>
        <w:jc w:val="both"/>
        <w:rPr>
          <w:rFonts w:ascii="Arial Narrow" w:hAnsi="Arial Narrow" w:cs="Arial"/>
          <w:sz w:val="22"/>
        </w:rPr>
      </w:pPr>
      <w:r w:rsidRPr="007F7DC5">
        <w:rPr>
          <w:rFonts w:ascii="Arial Narrow" w:hAnsi="Arial Narrow" w:cs="Arial"/>
          <w:sz w:val="22"/>
        </w:rPr>
        <w:t>Služba Helpdesk nie je určená na:</w:t>
      </w:r>
    </w:p>
    <w:p w14:paraId="63F4C659"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rozsiahlejšie technické a analytické konzultácie ohľadom Systému spravidla v trvaní presahujúcom 30 minút, pre ktoré slúžia pre Objednávateľa konzultačné služby v zmysle čl. 3.4 a 4.2 tejto prílohy,</w:t>
      </w:r>
    </w:p>
    <w:p w14:paraId="406A383F"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na suplovanie predmetu Školení vykonaných v súlade so Zmluvou Dopyt.</w:t>
      </w:r>
    </w:p>
    <w:p w14:paraId="45FCA2A7" w14:textId="77777777" w:rsidR="007A6EA6" w:rsidRPr="007F7DC5" w:rsidRDefault="007A6EA6" w:rsidP="007A6EA6">
      <w:pPr>
        <w:widowControl w:val="0"/>
        <w:tabs>
          <w:tab w:val="left" w:pos="750"/>
        </w:tabs>
        <w:ind w:left="748"/>
        <w:contextualSpacing/>
        <w:rPr>
          <w:rFonts w:ascii="Arial Narrow" w:hAnsi="Arial Narrow" w:cs="Arial Narrow"/>
          <w:noProof/>
          <w:color w:val="000000"/>
          <w:w w:val="91"/>
          <w:kern w:val="2"/>
          <w:sz w:val="22"/>
          <w:lang w:eastAsia="zh-CN"/>
        </w:rPr>
      </w:pPr>
    </w:p>
    <w:p w14:paraId="07F8AB60" w14:textId="77777777" w:rsidR="007A6EA6" w:rsidRPr="007F7DC5" w:rsidRDefault="007A6EA6" w:rsidP="007A6EA6">
      <w:pPr>
        <w:rPr>
          <w:rFonts w:ascii="Arial Narrow" w:hAnsi="Arial Narrow" w:cs="Arial"/>
          <w:sz w:val="22"/>
        </w:rPr>
      </w:pPr>
      <w:r w:rsidRPr="007F7DC5">
        <w:rPr>
          <w:rFonts w:ascii="Arial Narrow" w:hAnsi="Arial Narrow" w:cs="Arial"/>
          <w:sz w:val="22"/>
        </w:rPr>
        <w:t>Požiadavka Oprávnenej osoby musí obsahovať minimálne nasledovné údaje:</w:t>
      </w:r>
    </w:p>
    <w:p w14:paraId="69D33905"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meno nahlasujúcej Oprávnenej osoby,</w:t>
      </w:r>
    </w:p>
    <w:p w14:paraId="673F6907"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Služba alebo iná funkcia Systému ktorej sa vada alebo dotaz týka,</w:t>
      </w:r>
    </w:p>
    <w:p w14:paraId="06AD272F"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čas vzniku poruchy,</w:t>
      </w:r>
    </w:p>
    <w:p w14:paraId="3BC4F04B"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popis poruchy</w:t>
      </w:r>
    </w:p>
    <w:p w14:paraId="0D434C42" w14:textId="77777777" w:rsidR="007A6EA6" w:rsidRPr="007F7DC5" w:rsidRDefault="007A6EA6" w:rsidP="007A6EA6">
      <w:pPr>
        <w:numPr>
          <w:ilvl w:val="0"/>
          <w:numId w:val="15"/>
        </w:numPr>
        <w:jc w:val="both"/>
        <w:rPr>
          <w:rFonts w:ascii="Arial Narrow" w:hAnsi="Arial Narrow" w:cs="Arial"/>
          <w:sz w:val="22"/>
        </w:rPr>
      </w:pPr>
      <w:r w:rsidRPr="007F7DC5">
        <w:rPr>
          <w:rFonts w:ascii="Arial Narrow" w:hAnsi="Arial Narrow" w:cs="Arial"/>
          <w:sz w:val="22"/>
        </w:rPr>
        <w:t>kontaktná osoba s telefonickým resp. mailovým kontaktom.</w:t>
      </w:r>
    </w:p>
    <w:p w14:paraId="69D13FBD" w14:textId="77777777" w:rsidR="007A6EA6" w:rsidRPr="007F7DC5" w:rsidRDefault="007A6EA6" w:rsidP="007A6EA6">
      <w:pPr>
        <w:jc w:val="both"/>
        <w:rPr>
          <w:rFonts w:ascii="Arial Narrow" w:hAnsi="Arial Narrow" w:cs="Arial"/>
          <w:sz w:val="22"/>
        </w:rPr>
      </w:pPr>
    </w:p>
    <w:p w14:paraId="1B87259B" w14:textId="77777777" w:rsidR="007A6EA6" w:rsidRPr="007F7DC5" w:rsidRDefault="007A6EA6" w:rsidP="007A6EA6">
      <w:pPr>
        <w:jc w:val="both"/>
        <w:rPr>
          <w:rFonts w:ascii="Arial Narrow" w:hAnsi="Arial Narrow" w:cs="Arial"/>
          <w:sz w:val="22"/>
        </w:rPr>
      </w:pPr>
      <w:r w:rsidRPr="007F7DC5">
        <w:rPr>
          <w:rFonts w:ascii="Arial Narrow" w:hAnsi="Arial Narrow" w:cs="Arial"/>
          <w:sz w:val="22"/>
        </w:rPr>
        <w:t>K písomnému nahlasovaniu požiadavky na helpdesk e-mailom bude zmluvnými stranami vzájomne odsúhlasený formulár resp. elektronický formulár uvedený na webovej stránke Poskytovateľa. Doručenie nahlásenia požiadavky na elektronickou formou je Objednávateľ povinný si overiť na telefónnom čísle helpdesku, kde servisný operátor zaregistruje a potvrdí prijatie hlásenia.</w:t>
      </w:r>
    </w:p>
    <w:p w14:paraId="2ABA6D06" w14:textId="77777777" w:rsidR="007A6EA6" w:rsidRPr="007F7DC5" w:rsidRDefault="007A6EA6" w:rsidP="007A6EA6">
      <w:pPr>
        <w:jc w:val="both"/>
        <w:rPr>
          <w:rFonts w:ascii="Arial Narrow" w:hAnsi="Arial Narrow" w:cs="Arial"/>
          <w:sz w:val="22"/>
        </w:rPr>
      </w:pPr>
    </w:p>
    <w:p w14:paraId="4CF53E1E" w14:textId="77777777" w:rsidR="007A6EA6" w:rsidRPr="007F7DC5" w:rsidRDefault="007A6EA6" w:rsidP="007A6EA6">
      <w:pPr>
        <w:jc w:val="both"/>
        <w:rPr>
          <w:rFonts w:ascii="Arial Narrow" w:hAnsi="Arial Narrow" w:cs="Arial"/>
          <w:sz w:val="22"/>
        </w:rPr>
      </w:pPr>
      <w:r w:rsidRPr="007F7DC5">
        <w:rPr>
          <w:rFonts w:ascii="Arial Narrow" w:hAnsi="Arial Narrow" w:cs="Arial"/>
          <w:sz w:val="22"/>
        </w:rPr>
        <w:t>Servisný operátor Poskytovateľa bezodkladne po doručení požiadavky na helpdesk zaregistruje a potvrdí prijatie hlásenia na kontaktné údaje uvedené v hlásení. Odoslaním potvrdenia podľa predošlej vety Poskytovateľ splní svoju povinnosť reagovať na hlásenia Helpdesku.</w:t>
      </w:r>
    </w:p>
    <w:p w14:paraId="775CF4EA" w14:textId="77777777" w:rsidR="007A6EA6" w:rsidRPr="007F7DC5" w:rsidRDefault="007A6EA6" w:rsidP="007A6EA6">
      <w:pPr>
        <w:ind w:left="71"/>
        <w:jc w:val="both"/>
        <w:rPr>
          <w:rFonts w:ascii="Arial Narrow" w:hAnsi="Arial Narrow" w:cs="Arial"/>
          <w:sz w:val="22"/>
        </w:rPr>
      </w:pPr>
    </w:p>
    <w:p w14:paraId="442CA40D" w14:textId="77777777" w:rsidR="007A6EA6" w:rsidRPr="007F7DC5" w:rsidRDefault="007A6EA6" w:rsidP="007A6EA6">
      <w:pPr>
        <w:jc w:val="both"/>
        <w:rPr>
          <w:rFonts w:ascii="Arial Narrow" w:hAnsi="Arial Narrow" w:cs="Arial"/>
          <w:sz w:val="22"/>
        </w:rPr>
      </w:pPr>
      <w:r w:rsidRPr="007F7DC5">
        <w:rPr>
          <w:rFonts w:ascii="Arial Narrow" w:hAnsi="Arial Narrow" w:cs="Arial"/>
          <w:sz w:val="22"/>
        </w:rPr>
        <w:lastRenderedPageBreak/>
        <w:t>Každému prijatému dopytu alebo požiadavke je pridelené jedinečné registračné číslo Poskytovateľa. Každá registrovaná požiadavka je z hľadiska jej riešenia ďalej automaticky monitorovaná interným systémom Poskytovateľa.</w:t>
      </w:r>
    </w:p>
    <w:p w14:paraId="7F9E680D" w14:textId="77777777" w:rsidR="007A6EA6" w:rsidRPr="007F7DC5" w:rsidRDefault="007A6EA6" w:rsidP="007A6EA6">
      <w:pPr>
        <w:jc w:val="both"/>
        <w:rPr>
          <w:rFonts w:ascii="Arial Narrow" w:hAnsi="Arial Narrow" w:cs="Arial"/>
          <w:sz w:val="22"/>
        </w:rPr>
      </w:pPr>
    </w:p>
    <w:p w14:paraId="7B0AB90C" w14:textId="77777777" w:rsidR="007A6EA6" w:rsidRPr="007F7DC5" w:rsidRDefault="007A6EA6" w:rsidP="007A6EA6">
      <w:pPr>
        <w:jc w:val="both"/>
        <w:rPr>
          <w:rFonts w:ascii="Arial Narrow" w:hAnsi="Arial Narrow" w:cs="Arial"/>
          <w:sz w:val="22"/>
        </w:rPr>
      </w:pPr>
      <w:r w:rsidRPr="007F7DC5">
        <w:rPr>
          <w:rFonts w:ascii="Arial Narrow" w:hAnsi="Arial Narrow" w:cs="Arial"/>
          <w:sz w:val="22"/>
        </w:rPr>
        <w:t>Registrovaná požiadavka Oprávnenej osoby je spracovaná v závislosti od svojho charakteru a zmluvných podmienok plnenia príslušných servisných služieb, ktoré definujú parametre konkrétnej Servisnej služby.</w:t>
      </w:r>
    </w:p>
    <w:p w14:paraId="656A0B27" w14:textId="77777777" w:rsidR="007A6EA6" w:rsidRPr="007F7DC5" w:rsidRDefault="007A6EA6" w:rsidP="007A6EA6">
      <w:pPr>
        <w:jc w:val="both"/>
        <w:rPr>
          <w:rFonts w:ascii="Arial Narrow" w:hAnsi="Arial Narrow" w:cs="Arial"/>
          <w:sz w:val="22"/>
        </w:rPr>
      </w:pPr>
    </w:p>
    <w:p w14:paraId="303AB282" w14:textId="77777777" w:rsidR="007A6EA6" w:rsidRPr="007F7DC5" w:rsidRDefault="007A6EA6" w:rsidP="007A6EA6">
      <w:pPr>
        <w:jc w:val="both"/>
        <w:rPr>
          <w:rFonts w:ascii="Arial Narrow" w:hAnsi="Arial Narrow" w:cs="Arial"/>
          <w:sz w:val="22"/>
        </w:rPr>
      </w:pPr>
      <w:r w:rsidRPr="007F7DC5">
        <w:rPr>
          <w:rFonts w:ascii="Arial Narrow" w:hAnsi="Arial Narrow" w:cs="Arial"/>
          <w:sz w:val="22"/>
        </w:rPr>
        <w:t>Spôsob zabezpečenia výkonu servisných úkonov môže variovať v závislosti na charaktere, rozsahu, vážnosti a dosahu vady, problému, resp. požiadavky Oprávnenej osoby.</w:t>
      </w:r>
    </w:p>
    <w:p w14:paraId="56DEE8D0" w14:textId="77777777" w:rsidR="007A6EA6" w:rsidRPr="007F7DC5" w:rsidRDefault="007A6EA6" w:rsidP="007A6EA6">
      <w:pPr>
        <w:jc w:val="both"/>
        <w:rPr>
          <w:rFonts w:ascii="Arial Narrow" w:hAnsi="Arial Narrow" w:cs="Arial"/>
          <w:sz w:val="22"/>
        </w:rPr>
      </w:pPr>
      <w:r w:rsidRPr="007F7DC5">
        <w:rPr>
          <w:rFonts w:ascii="Arial Narrow" w:hAnsi="Arial Narrow" w:cs="Arial"/>
          <w:sz w:val="22"/>
        </w:rPr>
        <w:t>Poskytovateľ zabezpečuje a koordinuje ľudské a materiálne zdroje nevyhnutné pre výkon servisných služieb a garantuje kvalitu prác svojich pracovníkov, ako aj pracovníkov svojich zmluvných partnerov.</w:t>
      </w:r>
    </w:p>
    <w:p w14:paraId="40964742" w14:textId="77777777" w:rsidR="007A6EA6" w:rsidRPr="007F7DC5" w:rsidRDefault="007A6EA6" w:rsidP="007A6EA6">
      <w:pPr>
        <w:ind w:left="71"/>
        <w:jc w:val="both"/>
        <w:rPr>
          <w:rFonts w:ascii="Arial Narrow" w:hAnsi="Arial Narrow" w:cs="Arial"/>
          <w:sz w:val="22"/>
        </w:rPr>
      </w:pPr>
    </w:p>
    <w:p w14:paraId="603884B1" w14:textId="77777777" w:rsidR="007A6EA6" w:rsidRPr="00D3711A" w:rsidRDefault="007A6EA6" w:rsidP="007A6EA6">
      <w:pPr>
        <w:jc w:val="both"/>
        <w:rPr>
          <w:rFonts w:ascii="Arial Narrow" w:hAnsi="Arial Narrow" w:cs="Arial"/>
          <w:sz w:val="22"/>
        </w:rPr>
      </w:pPr>
      <w:r w:rsidRPr="007F7DC5">
        <w:rPr>
          <w:rFonts w:ascii="Arial Narrow" w:hAnsi="Arial Narrow" w:cs="Arial"/>
          <w:sz w:val="22"/>
        </w:rPr>
        <w:t>Každá registrovaná požiadavka na Helpdesk je monitorovaná a logovaná interným systémom Poskytovateľa.</w:t>
      </w:r>
    </w:p>
    <w:p w14:paraId="734772B5" w14:textId="77777777" w:rsidR="007A6EA6" w:rsidRPr="0041360A" w:rsidRDefault="007A6EA6" w:rsidP="007A6EA6">
      <w:pPr>
        <w:rPr>
          <w:rFonts w:ascii="Arial Narrow" w:hAnsi="Arial Narrow" w:cs="Arial"/>
          <w:sz w:val="22"/>
        </w:rPr>
      </w:pPr>
    </w:p>
    <w:p w14:paraId="170885FD" w14:textId="77777777" w:rsidR="007A6EA6" w:rsidRPr="001E26D0" w:rsidRDefault="007A6EA6" w:rsidP="007A6EA6">
      <w:pPr>
        <w:rPr>
          <w:rFonts w:ascii="Arial Narrow" w:hAnsi="Arial Narrow" w:cs="Arial"/>
          <w:sz w:val="22"/>
        </w:rPr>
      </w:pPr>
      <w:r w:rsidRPr="001E26D0">
        <w:rPr>
          <w:rFonts w:ascii="Arial Narrow" w:hAnsi="Arial Narrow" w:cs="Arial"/>
          <w:sz w:val="22"/>
        </w:rPr>
        <w:t>Náklady pre zriadenie a prevádzku služby Helpdesk PaaS mail sú zahrnuté v paušálnej odmene za poskytovanie Služieb prevádzkovej podpory.</w:t>
      </w:r>
    </w:p>
    <w:p w14:paraId="3D08F4AE" w14:textId="77777777" w:rsidR="007A6EA6" w:rsidRPr="001E26D0" w:rsidRDefault="007A6EA6" w:rsidP="007A6EA6">
      <w:pPr>
        <w:rPr>
          <w:rFonts w:ascii="Arial Narrow" w:hAnsi="Arial Narrow" w:cs="Arial"/>
          <w:sz w:val="22"/>
        </w:rPr>
      </w:pPr>
    </w:p>
    <w:p w14:paraId="1B9F92C7" w14:textId="77777777" w:rsidR="007A6EA6" w:rsidRPr="00BA7D0D" w:rsidRDefault="007A6EA6" w:rsidP="007A6EA6">
      <w:pPr>
        <w:numPr>
          <w:ilvl w:val="0"/>
          <w:numId w:val="11"/>
        </w:numPr>
        <w:jc w:val="both"/>
        <w:rPr>
          <w:rFonts w:ascii="Arial Narrow" w:hAnsi="Arial Narrow" w:cs="Arial"/>
          <w:sz w:val="22"/>
        </w:rPr>
      </w:pPr>
      <w:r w:rsidRPr="00BA7D0D">
        <w:rPr>
          <w:rFonts w:ascii="Arial Narrow" w:hAnsi="Arial Narrow" w:cs="Arial"/>
          <w:b/>
          <w:bCs/>
          <w:sz w:val="28"/>
          <w:szCs w:val="28"/>
        </w:rPr>
        <w:t>Služby rozvoja a konzultácie</w:t>
      </w:r>
    </w:p>
    <w:p w14:paraId="53CE8E6B" w14:textId="77777777" w:rsidR="007A6EA6" w:rsidRDefault="007A6EA6" w:rsidP="007A6EA6">
      <w:pPr>
        <w:rPr>
          <w:rFonts w:ascii="Arial Narrow" w:hAnsi="Arial Narrow" w:cs="Arial"/>
          <w:sz w:val="22"/>
        </w:rPr>
      </w:pPr>
    </w:p>
    <w:p w14:paraId="363A8C91" w14:textId="77777777" w:rsidR="007A6EA6" w:rsidRPr="008F2D34" w:rsidRDefault="007A6EA6" w:rsidP="007A6EA6">
      <w:pPr>
        <w:rPr>
          <w:rFonts w:ascii="Arial Narrow" w:hAnsi="Arial Narrow" w:cs="Arial"/>
          <w:sz w:val="22"/>
        </w:rPr>
      </w:pPr>
    </w:p>
    <w:p w14:paraId="7F2F6D84" w14:textId="77777777" w:rsidR="007A6EA6" w:rsidRPr="00832A62" w:rsidRDefault="007A6EA6" w:rsidP="007A6EA6">
      <w:pPr>
        <w:numPr>
          <w:ilvl w:val="1"/>
          <w:numId w:val="11"/>
        </w:numPr>
        <w:jc w:val="both"/>
        <w:rPr>
          <w:rFonts w:ascii="Arial Narrow" w:hAnsi="Arial Narrow" w:cs="Arial"/>
          <w:b/>
          <w:bCs/>
          <w:sz w:val="22"/>
        </w:rPr>
      </w:pPr>
      <w:r w:rsidRPr="00977AA6">
        <w:rPr>
          <w:rFonts w:ascii="Arial Narrow" w:hAnsi="Arial Narrow" w:cs="Arial"/>
          <w:b/>
          <w:bCs/>
          <w:sz w:val="22"/>
        </w:rPr>
        <w:t>Služby rozvoja</w:t>
      </w:r>
    </w:p>
    <w:p w14:paraId="59894ECC" w14:textId="77777777" w:rsidR="007A6EA6" w:rsidRPr="00F71CE5" w:rsidRDefault="007A6EA6" w:rsidP="007A6EA6">
      <w:pPr>
        <w:ind w:left="71"/>
        <w:rPr>
          <w:rFonts w:ascii="Arial Narrow" w:hAnsi="Arial Narrow" w:cs="Arial"/>
          <w:sz w:val="22"/>
        </w:rPr>
      </w:pPr>
    </w:p>
    <w:p w14:paraId="03A0CD0B" w14:textId="77777777" w:rsidR="007A6EA6" w:rsidRPr="00277499" w:rsidRDefault="007A6EA6" w:rsidP="007A6EA6">
      <w:pPr>
        <w:jc w:val="both"/>
        <w:rPr>
          <w:rFonts w:ascii="Arial Narrow" w:hAnsi="Arial Narrow" w:cs="Arial"/>
          <w:sz w:val="22"/>
        </w:rPr>
      </w:pPr>
      <w:r w:rsidRPr="00736C49">
        <w:rPr>
          <w:rFonts w:ascii="Arial Narrow" w:hAnsi="Arial Narrow" w:cs="Arial"/>
          <w:sz w:val="22"/>
        </w:rPr>
        <w:t>V rámci riešenia požiadaviek Objednávateľa na ďalší rozvoj a zmeny Systému (ďalej len „Rozvoj“) Poskytovateľ poskytne svoje odborné kapacity k realizácii úprav Systému podľa požiadaviek a zadania Objednávateľa, pričom súvisiace služby Poskytovateľa budú ocenené v jednotkových cenách rolí uve</w:t>
      </w:r>
      <w:r w:rsidRPr="00277499">
        <w:rPr>
          <w:rFonts w:ascii="Arial Narrow" w:hAnsi="Arial Narrow" w:cs="Arial"/>
          <w:sz w:val="22"/>
        </w:rPr>
        <w:t xml:space="preserve">dených v Prílohe č. </w:t>
      </w:r>
      <w:r>
        <w:rPr>
          <w:rFonts w:ascii="Arial Narrow" w:hAnsi="Arial Narrow" w:cs="Arial"/>
          <w:sz w:val="22"/>
        </w:rPr>
        <w:t>3</w:t>
      </w:r>
      <w:r w:rsidRPr="00277499">
        <w:rPr>
          <w:rFonts w:ascii="Arial Narrow" w:hAnsi="Arial Narrow" w:cs="Arial"/>
          <w:sz w:val="22"/>
        </w:rPr>
        <w:t xml:space="preserve"> Zmluvy.</w:t>
      </w:r>
    </w:p>
    <w:p w14:paraId="4AE6C5CF" w14:textId="77777777" w:rsidR="007A6EA6" w:rsidRDefault="007A6EA6" w:rsidP="007A6EA6">
      <w:pPr>
        <w:rPr>
          <w:rFonts w:ascii="Arial Narrow" w:hAnsi="Arial Narrow" w:cs="Arial"/>
          <w:sz w:val="22"/>
        </w:rPr>
      </w:pPr>
    </w:p>
    <w:p w14:paraId="123F737D" w14:textId="77777777" w:rsidR="007A6EA6" w:rsidRPr="00194061" w:rsidRDefault="007A6EA6" w:rsidP="007A6EA6">
      <w:pPr>
        <w:jc w:val="both"/>
        <w:rPr>
          <w:rFonts w:ascii="Arial Narrow" w:hAnsi="Arial Narrow" w:cs="Arial"/>
          <w:sz w:val="22"/>
        </w:rPr>
      </w:pPr>
      <w:r w:rsidRPr="00194061">
        <w:rPr>
          <w:rFonts w:ascii="Arial Narrow" w:hAnsi="Arial Narrow" w:cs="Arial"/>
          <w:sz w:val="22"/>
        </w:rPr>
        <w:t>Služba zriadenia dostupnosti pri zmene e služba v rámci ktorej Poskytovateľ na základe požiadavky Objednávateľa a po schválení Rozboru dopadov zmenovej požiadavky Objednávateľom alebo Riadiacim výborom projektu:</w:t>
      </w:r>
    </w:p>
    <w:p w14:paraId="273E3B5C" w14:textId="77777777" w:rsidR="007A6EA6" w:rsidRPr="00EA2CA4" w:rsidRDefault="007A6EA6" w:rsidP="007A6EA6">
      <w:pPr>
        <w:numPr>
          <w:ilvl w:val="0"/>
          <w:numId w:val="15"/>
        </w:numPr>
        <w:jc w:val="both"/>
        <w:rPr>
          <w:rFonts w:ascii="Arial Narrow" w:hAnsi="Arial Narrow" w:cs="Arial"/>
          <w:sz w:val="22"/>
        </w:rPr>
      </w:pPr>
      <w:r w:rsidRPr="00EA2CA4">
        <w:rPr>
          <w:rFonts w:ascii="Arial Narrow" w:hAnsi="Arial Narrow" w:cs="Arial"/>
          <w:sz w:val="22"/>
        </w:rPr>
        <w:t>implementuje novú funkcionalitu Systému</w:t>
      </w:r>
    </w:p>
    <w:p w14:paraId="1977EDB3" w14:textId="77777777" w:rsidR="007A6EA6" w:rsidRPr="00EA2CA4" w:rsidRDefault="007A6EA6" w:rsidP="007A6EA6">
      <w:pPr>
        <w:numPr>
          <w:ilvl w:val="0"/>
          <w:numId w:val="15"/>
        </w:numPr>
        <w:jc w:val="both"/>
        <w:rPr>
          <w:rFonts w:ascii="Arial Narrow" w:hAnsi="Arial Narrow" w:cs="Arial"/>
          <w:sz w:val="22"/>
        </w:rPr>
      </w:pPr>
      <w:r w:rsidRPr="00EA2CA4">
        <w:rPr>
          <w:rFonts w:ascii="Arial Narrow" w:hAnsi="Arial Narrow" w:cs="Arial"/>
          <w:sz w:val="22"/>
        </w:rPr>
        <w:t>alebo mení funkcionalitu Systému na vyžiadanie</w:t>
      </w:r>
    </w:p>
    <w:p w14:paraId="28E6A520" w14:textId="77777777" w:rsidR="007A6EA6" w:rsidRPr="00EA2CA4" w:rsidRDefault="007A6EA6" w:rsidP="007A6EA6">
      <w:pPr>
        <w:numPr>
          <w:ilvl w:val="0"/>
          <w:numId w:val="15"/>
        </w:numPr>
        <w:jc w:val="both"/>
        <w:rPr>
          <w:rFonts w:ascii="Arial Narrow" w:hAnsi="Arial Narrow" w:cs="Arial"/>
          <w:sz w:val="22"/>
        </w:rPr>
      </w:pPr>
      <w:r w:rsidRPr="00EA2CA4">
        <w:rPr>
          <w:rFonts w:ascii="Arial Narrow" w:hAnsi="Arial Narrow" w:cs="Arial"/>
          <w:sz w:val="22"/>
        </w:rPr>
        <w:t xml:space="preserve">zabezpečuje upgrade na veľkú verziu Exchange a s ňou súvisiace zmeny Systému </w:t>
      </w:r>
    </w:p>
    <w:p w14:paraId="33597FD6" w14:textId="77777777" w:rsidR="007A6EA6" w:rsidRPr="00EA2CA4" w:rsidRDefault="007A6EA6" w:rsidP="007A6EA6">
      <w:pPr>
        <w:numPr>
          <w:ilvl w:val="0"/>
          <w:numId w:val="15"/>
        </w:numPr>
        <w:jc w:val="both"/>
        <w:rPr>
          <w:rFonts w:ascii="Arial Narrow" w:hAnsi="Arial Narrow" w:cs="Arial"/>
          <w:sz w:val="22"/>
        </w:rPr>
      </w:pPr>
      <w:r w:rsidRPr="00EA2CA4">
        <w:rPr>
          <w:rFonts w:ascii="Arial Narrow" w:hAnsi="Arial Narrow" w:cs="Arial"/>
          <w:sz w:val="22"/>
        </w:rPr>
        <w:t xml:space="preserve">poskytne podporu pri zapájaní nových tenantov </w:t>
      </w:r>
    </w:p>
    <w:p w14:paraId="0B8A0BF6" w14:textId="77777777" w:rsidR="007A6EA6" w:rsidRPr="00EA2CA4" w:rsidRDefault="007A6EA6" w:rsidP="007A6EA6">
      <w:pPr>
        <w:numPr>
          <w:ilvl w:val="0"/>
          <w:numId w:val="15"/>
        </w:numPr>
        <w:jc w:val="both"/>
        <w:rPr>
          <w:rFonts w:ascii="Arial Narrow" w:hAnsi="Arial Narrow" w:cs="Arial"/>
          <w:sz w:val="22"/>
        </w:rPr>
      </w:pPr>
      <w:r w:rsidRPr="00EA2CA4">
        <w:rPr>
          <w:rFonts w:ascii="Arial Narrow" w:hAnsi="Arial Narrow" w:cs="Arial"/>
          <w:sz w:val="22"/>
        </w:rPr>
        <w:t>poskytne podporu pri migrácii účtov a mailboxov nových tenantov</w:t>
      </w:r>
    </w:p>
    <w:p w14:paraId="49F9A054" w14:textId="77777777" w:rsidR="007A6EA6" w:rsidRDefault="007A6EA6" w:rsidP="007A6EA6">
      <w:pPr>
        <w:numPr>
          <w:ilvl w:val="0"/>
          <w:numId w:val="15"/>
        </w:numPr>
        <w:jc w:val="both"/>
        <w:rPr>
          <w:rFonts w:ascii="Arial Narrow" w:hAnsi="Arial Narrow" w:cs="Arial"/>
          <w:sz w:val="22"/>
        </w:rPr>
      </w:pPr>
      <w:r w:rsidRPr="00EA2CA4">
        <w:rPr>
          <w:rFonts w:ascii="Arial Narrow" w:hAnsi="Arial Narrow" w:cs="Arial"/>
          <w:sz w:val="22"/>
        </w:rPr>
        <w:t>poskytne podporu pri definovaní zvýšených požiadaviek na vládny cloud</w:t>
      </w:r>
    </w:p>
    <w:p w14:paraId="088886B1" w14:textId="77777777" w:rsidR="007A6EA6" w:rsidRDefault="007A6EA6" w:rsidP="007A6EA6">
      <w:pPr>
        <w:numPr>
          <w:ilvl w:val="0"/>
          <w:numId w:val="15"/>
        </w:numPr>
        <w:jc w:val="both"/>
        <w:rPr>
          <w:rFonts w:ascii="Arial Narrow" w:hAnsi="Arial Narrow" w:cs="Arial"/>
          <w:sz w:val="22"/>
        </w:rPr>
      </w:pPr>
      <w:r>
        <w:rPr>
          <w:rFonts w:ascii="Arial Narrow" w:hAnsi="Arial Narrow" w:cs="Arial"/>
          <w:sz w:val="22"/>
        </w:rPr>
        <w:t>p</w:t>
      </w:r>
      <w:r w:rsidRPr="00100AC4">
        <w:rPr>
          <w:rFonts w:ascii="Arial Narrow" w:hAnsi="Arial Narrow" w:cs="Arial"/>
          <w:sz w:val="22"/>
        </w:rPr>
        <w:t>odpora pri definovaní zvýšených požiadaviek na vládny cloud</w:t>
      </w:r>
    </w:p>
    <w:p w14:paraId="78A3F569" w14:textId="77777777" w:rsidR="007A6EA6" w:rsidRPr="00EA2CA4" w:rsidRDefault="007A6EA6" w:rsidP="007A6EA6">
      <w:pPr>
        <w:numPr>
          <w:ilvl w:val="0"/>
          <w:numId w:val="15"/>
        </w:numPr>
        <w:jc w:val="both"/>
        <w:rPr>
          <w:rFonts w:ascii="Arial Narrow" w:hAnsi="Arial Narrow" w:cs="Arial"/>
          <w:sz w:val="22"/>
        </w:rPr>
      </w:pPr>
      <w:r w:rsidRPr="005F6143">
        <w:rPr>
          <w:rFonts w:ascii="Arial Narrow" w:hAnsi="Arial Narrow" w:cs="Arial"/>
          <w:sz w:val="22"/>
        </w:rPr>
        <w:t>Podpora hybridného režimu prevádzky na platforme exchange server (ADsync + federácia koncovej inštitúcie a serverov vládneho cloudu)</w:t>
      </w:r>
    </w:p>
    <w:p w14:paraId="450AB76D" w14:textId="77777777" w:rsidR="007A6EA6" w:rsidRPr="00C6037B" w:rsidRDefault="007A6EA6" w:rsidP="007A6EA6">
      <w:pPr>
        <w:ind w:left="360"/>
        <w:jc w:val="both"/>
        <w:rPr>
          <w:rFonts w:ascii="Arial Narrow" w:hAnsi="Arial Narrow" w:cs="Arial"/>
          <w:sz w:val="22"/>
        </w:rPr>
      </w:pPr>
    </w:p>
    <w:p w14:paraId="472BBB38" w14:textId="77777777" w:rsidR="007A6EA6" w:rsidRPr="00D871D6" w:rsidRDefault="007A6EA6" w:rsidP="007A6EA6">
      <w:pPr>
        <w:ind w:left="71"/>
        <w:rPr>
          <w:rFonts w:ascii="Arial Narrow" w:hAnsi="Arial Narrow" w:cs="Arial"/>
          <w:sz w:val="22"/>
        </w:rPr>
      </w:pPr>
    </w:p>
    <w:p w14:paraId="73BA3F63" w14:textId="77777777" w:rsidR="007A6EA6" w:rsidRPr="00E317DD" w:rsidRDefault="007A6EA6" w:rsidP="007A6EA6">
      <w:pPr>
        <w:jc w:val="both"/>
        <w:rPr>
          <w:rFonts w:ascii="Arial Narrow" w:hAnsi="Arial Narrow" w:cs="Arial"/>
          <w:sz w:val="22"/>
        </w:rPr>
      </w:pPr>
      <w:r w:rsidRPr="00E317DD">
        <w:rPr>
          <w:rFonts w:ascii="Arial Narrow" w:hAnsi="Arial Narrow" w:cs="Arial"/>
          <w:sz w:val="22"/>
        </w:rPr>
        <w:t>Testovanie a akceptácia vyššie uvedených zmien týkajúcich sa Systému sa primerane bude spravovať ustanoveniami Zmluvy.</w:t>
      </w:r>
    </w:p>
    <w:p w14:paraId="4B1EB652" w14:textId="77777777" w:rsidR="007A6EA6" w:rsidRPr="001A0C90" w:rsidRDefault="007A6EA6" w:rsidP="007A6EA6">
      <w:pPr>
        <w:ind w:left="71"/>
        <w:rPr>
          <w:rFonts w:ascii="Arial Narrow" w:hAnsi="Arial Narrow" w:cs="Arial"/>
          <w:sz w:val="22"/>
        </w:rPr>
      </w:pPr>
    </w:p>
    <w:p w14:paraId="74453D48" w14:textId="77777777" w:rsidR="007A6EA6" w:rsidRPr="00F5631B" w:rsidRDefault="007A6EA6" w:rsidP="007A6EA6">
      <w:pPr>
        <w:numPr>
          <w:ilvl w:val="1"/>
          <w:numId w:val="11"/>
        </w:numPr>
        <w:jc w:val="both"/>
        <w:rPr>
          <w:rFonts w:ascii="Arial Narrow" w:hAnsi="Arial Narrow" w:cs="Arial"/>
          <w:b/>
          <w:bCs/>
          <w:sz w:val="22"/>
        </w:rPr>
      </w:pPr>
      <w:r w:rsidRPr="00F5631B">
        <w:rPr>
          <w:rFonts w:ascii="Arial Narrow" w:hAnsi="Arial Narrow" w:cs="Arial"/>
          <w:b/>
          <w:bCs/>
          <w:sz w:val="22"/>
        </w:rPr>
        <w:t>Konzultácie Služieb PaaS mail</w:t>
      </w:r>
    </w:p>
    <w:p w14:paraId="1F4CD6AA" w14:textId="77777777" w:rsidR="007A6EA6" w:rsidRPr="0024750B" w:rsidRDefault="007A6EA6" w:rsidP="007A6EA6">
      <w:pPr>
        <w:ind w:left="71"/>
        <w:rPr>
          <w:rFonts w:ascii="Arial Narrow" w:hAnsi="Arial Narrow" w:cs="Arial"/>
          <w:sz w:val="22"/>
        </w:rPr>
      </w:pPr>
    </w:p>
    <w:p w14:paraId="61D3F3A0" w14:textId="77777777" w:rsidR="007A6EA6" w:rsidRPr="007F7DC5" w:rsidRDefault="007A6EA6" w:rsidP="007A6EA6">
      <w:pPr>
        <w:jc w:val="both"/>
        <w:rPr>
          <w:rFonts w:ascii="Arial Narrow" w:hAnsi="Arial Narrow" w:cs="Arial"/>
          <w:sz w:val="22"/>
        </w:rPr>
      </w:pPr>
      <w:r w:rsidRPr="0053120F">
        <w:rPr>
          <w:rFonts w:ascii="Arial Narrow" w:hAnsi="Arial Narrow" w:cs="Arial"/>
          <w:sz w:val="22"/>
        </w:rPr>
        <w:t>Konzultácie Služieb dostupnosti PaaS mail</w:t>
      </w:r>
      <w:r w:rsidRPr="007F7DC5">
        <w:rPr>
          <w:rFonts w:ascii="Arial Narrow" w:hAnsi="Arial Narrow" w:cs="Arial"/>
          <w:sz w:val="22"/>
        </w:rPr>
        <w:t xml:space="preserve"> budú poskytnuté na vyžiadanie Objednávateľa a budú Poskytovateľom fakturované mesačne podľa výkazu o poskytnutí konzultačných služieb spracovaného Poskytovateľom za príslušné fakturačné obdobie, ktoré Poskytovateľ doručí Objednávateľovi po uplynutí príslušného kalendárneho mesiaca.</w:t>
      </w:r>
    </w:p>
    <w:p w14:paraId="1B361FFD" w14:textId="77777777" w:rsidR="007A6EA6" w:rsidRPr="007F7DC5" w:rsidRDefault="007A6EA6" w:rsidP="007A6EA6">
      <w:pPr>
        <w:jc w:val="both"/>
        <w:rPr>
          <w:rFonts w:ascii="Arial Narrow" w:hAnsi="Arial Narrow" w:cs="Arial"/>
          <w:sz w:val="22"/>
        </w:rPr>
      </w:pPr>
    </w:p>
    <w:p w14:paraId="4DDAB802" w14:textId="77777777" w:rsidR="007A6EA6" w:rsidRPr="007F7DC5" w:rsidRDefault="007A6EA6" w:rsidP="007A6EA6">
      <w:pPr>
        <w:jc w:val="center"/>
        <w:rPr>
          <w:rFonts w:ascii="Arial Narrow" w:hAnsi="Arial Narrow"/>
          <w:b/>
          <w:bCs/>
          <w:color w:val="000000"/>
          <w:sz w:val="22"/>
          <w:szCs w:val="22"/>
        </w:rPr>
      </w:pPr>
    </w:p>
    <w:p w14:paraId="5AD21126" w14:textId="77777777" w:rsidR="007A6EA6" w:rsidRPr="007F7DC5" w:rsidRDefault="007A6EA6" w:rsidP="007A6EA6">
      <w:pPr>
        <w:jc w:val="center"/>
        <w:rPr>
          <w:rFonts w:ascii="Arial Narrow" w:hAnsi="Arial Narrow"/>
          <w:b/>
          <w:bCs/>
          <w:color w:val="000000"/>
          <w:sz w:val="22"/>
          <w:szCs w:val="22"/>
        </w:rPr>
      </w:pPr>
      <w:r w:rsidRPr="007F7DC5">
        <w:rPr>
          <w:rFonts w:ascii="Arial Narrow" w:hAnsi="Arial Narrow"/>
          <w:b/>
          <w:bCs/>
          <w:color w:val="000000"/>
          <w:sz w:val="22"/>
          <w:szCs w:val="22"/>
        </w:rPr>
        <w:t>Časový harmonogram Implementácia multitenantného riešenia emailovej komunikácie (PaaS mail).</w:t>
      </w:r>
    </w:p>
    <w:p w14:paraId="47E8B246" w14:textId="77777777" w:rsidR="007A6EA6" w:rsidRPr="007F7DC5" w:rsidRDefault="007A6EA6" w:rsidP="007A6EA6">
      <w:pPr>
        <w:spacing w:line="240" w:lineRule="exact"/>
        <w:ind w:left="71"/>
        <w:jc w:val="both"/>
        <w:rPr>
          <w:rFonts w:ascii="Arial Narrow" w:hAnsi="Arial Narrow" w:cs="Arial"/>
          <w:sz w:val="22"/>
        </w:rPr>
      </w:pPr>
    </w:p>
    <w:tbl>
      <w:tblPr>
        <w:tblW w:w="10615" w:type="dxa"/>
        <w:tblInd w:w="-5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536"/>
        <w:gridCol w:w="6079"/>
      </w:tblGrid>
      <w:tr w:rsidR="007A6EA6" w:rsidRPr="007F7DC5" w14:paraId="61A21D96" w14:textId="77777777" w:rsidTr="00F52621">
        <w:trPr>
          <w:trHeight w:val="340"/>
        </w:trPr>
        <w:tc>
          <w:tcPr>
            <w:tcW w:w="4536" w:type="dxa"/>
            <w:shd w:val="clear" w:color="auto" w:fill="D0CECE"/>
            <w:vAlign w:val="center"/>
          </w:tcPr>
          <w:p w14:paraId="450C0E9B" w14:textId="77777777" w:rsidR="007A6EA6" w:rsidRPr="007F7DC5" w:rsidRDefault="007A6EA6" w:rsidP="00F52621">
            <w:pPr>
              <w:jc w:val="center"/>
              <w:rPr>
                <w:rFonts w:ascii="Arial Narrow" w:hAnsi="Arial Narrow"/>
                <w:color w:val="000000"/>
                <w:sz w:val="22"/>
                <w:szCs w:val="22"/>
              </w:rPr>
            </w:pPr>
            <w:r w:rsidRPr="007F7DC5">
              <w:rPr>
                <w:rFonts w:ascii="Arial Narrow" w:hAnsi="Arial Narrow"/>
                <w:color w:val="000000"/>
                <w:sz w:val="22"/>
                <w:szCs w:val="22"/>
              </w:rPr>
              <w:t>Predmet dodania</w:t>
            </w:r>
          </w:p>
        </w:tc>
        <w:tc>
          <w:tcPr>
            <w:tcW w:w="6079" w:type="dxa"/>
            <w:shd w:val="clear" w:color="auto" w:fill="D0CECE"/>
            <w:vAlign w:val="center"/>
          </w:tcPr>
          <w:p w14:paraId="7A992EB7" w14:textId="77777777" w:rsidR="007A6EA6" w:rsidRPr="007F7DC5" w:rsidRDefault="007A6EA6" w:rsidP="00F52621">
            <w:pPr>
              <w:ind w:right="-239"/>
              <w:jc w:val="center"/>
              <w:rPr>
                <w:rFonts w:ascii="Arial Narrow" w:hAnsi="Arial Narrow"/>
                <w:color w:val="000000"/>
                <w:sz w:val="22"/>
                <w:szCs w:val="22"/>
              </w:rPr>
            </w:pPr>
            <w:r w:rsidRPr="007F7DC5">
              <w:rPr>
                <w:rFonts w:ascii="Arial Narrow" w:hAnsi="Arial Narrow"/>
                <w:color w:val="000000"/>
                <w:sz w:val="22"/>
                <w:szCs w:val="22"/>
              </w:rPr>
              <w:t>Termín dodania od účinnosti zmluvy</w:t>
            </w:r>
          </w:p>
        </w:tc>
      </w:tr>
      <w:tr w:rsidR="007A6EA6" w:rsidRPr="007F7DC5" w14:paraId="41AEBD1F" w14:textId="77777777" w:rsidTr="00F52621">
        <w:trPr>
          <w:trHeight w:val="340"/>
        </w:trPr>
        <w:tc>
          <w:tcPr>
            <w:tcW w:w="4536" w:type="dxa"/>
            <w:shd w:val="clear" w:color="auto" w:fill="auto"/>
            <w:vAlign w:val="center"/>
          </w:tcPr>
          <w:p w14:paraId="2355EE1E" w14:textId="77777777" w:rsidR="007A6EA6" w:rsidRPr="007F7DC5" w:rsidRDefault="007A6EA6" w:rsidP="00F52621">
            <w:pPr>
              <w:rPr>
                <w:rFonts w:ascii="Arial Narrow" w:hAnsi="Arial Narrow"/>
                <w:color w:val="000000"/>
                <w:sz w:val="22"/>
                <w:szCs w:val="22"/>
              </w:rPr>
            </w:pPr>
            <w:r w:rsidRPr="007F7DC5">
              <w:rPr>
                <w:rFonts w:ascii="Arial Narrow" w:hAnsi="Arial Narrow"/>
                <w:color w:val="000000"/>
                <w:sz w:val="22"/>
                <w:szCs w:val="22"/>
              </w:rPr>
              <w:t>Analýza a návrh riešenia – etapa 1</w:t>
            </w:r>
          </w:p>
        </w:tc>
        <w:tc>
          <w:tcPr>
            <w:tcW w:w="6079" w:type="dxa"/>
            <w:shd w:val="clear" w:color="auto" w:fill="auto"/>
            <w:vAlign w:val="center"/>
          </w:tcPr>
          <w:p w14:paraId="329CBA95" w14:textId="77777777" w:rsidR="007A6EA6" w:rsidRPr="007F7DC5" w:rsidRDefault="007A6EA6" w:rsidP="00F52621">
            <w:pPr>
              <w:jc w:val="center"/>
              <w:rPr>
                <w:rFonts w:ascii="Arial Narrow" w:hAnsi="Arial Narrow"/>
                <w:color w:val="000000"/>
                <w:sz w:val="22"/>
                <w:szCs w:val="22"/>
              </w:rPr>
            </w:pPr>
            <w:r w:rsidRPr="007F7DC5">
              <w:rPr>
                <w:rFonts w:ascii="Arial Narrow" w:hAnsi="Arial Narrow"/>
                <w:color w:val="000000"/>
                <w:sz w:val="22"/>
                <w:szCs w:val="22"/>
              </w:rPr>
              <w:t>Do 3 mesiacov</w:t>
            </w:r>
          </w:p>
        </w:tc>
      </w:tr>
      <w:tr w:rsidR="007A6EA6" w:rsidRPr="007F7DC5" w14:paraId="00A4D3BE" w14:textId="77777777" w:rsidTr="00F52621">
        <w:trPr>
          <w:trHeight w:val="340"/>
        </w:trPr>
        <w:tc>
          <w:tcPr>
            <w:tcW w:w="4536" w:type="dxa"/>
            <w:shd w:val="clear" w:color="auto" w:fill="auto"/>
            <w:vAlign w:val="center"/>
          </w:tcPr>
          <w:p w14:paraId="679A23AE" w14:textId="77777777" w:rsidR="007A6EA6" w:rsidRPr="007F7DC5" w:rsidRDefault="007A6EA6" w:rsidP="00F52621">
            <w:pPr>
              <w:rPr>
                <w:rFonts w:ascii="Arial Narrow" w:hAnsi="Arial Narrow"/>
                <w:color w:val="000000"/>
                <w:sz w:val="22"/>
                <w:szCs w:val="22"/>
              </w:rPr>
            </w:pPr>
            <w:r w:rsidRPr="007F7DC5">
              <w:rPr>
                <w:rFonts w:ascii="Arial Narrow" w:hAnsi="Arial Narrow"/>
                <w:color w:val="000000"/>
                <w:sz w:val="22"/>
                <w:szCs w:val="22"/>
              </w:rPr>
              <w:lastRenderedPageBreak/>
              <w:t>Vývoj a implementácia systému – etapa 2</w:t>
            </w:r>
          </w:p>
        </w:tc>
        <w:tc>
          <w:tcPr>
            <w:tcW w:w="6079" w:type="dxa"/>
            <w:shd w:val="clear" w:color="auto" w:fill="auto"/>
            <w:vAlign w:val="center"/>
          </w:tcPr>
          <w:p w14:paraId="1F57A6C0" w14:textId="77777777" w:rsidR="007A6EA6" w:rsidRPr="007F7DC5" w:rsidRDefault="007A6EA6" w:rsidP="00F52621">
            <w:pPr>
              <w:jc w:val="center"/>
              <w:rPr>
                <w:rFonts w:ascii="Arial Narrow" w:hAnsi="Arial Narrow"/>
                <w:color w:val="000000"/>
                <w:sz w:val="22"/>
                <w:szCs w:val="22"/>
              </w:rPr>
            </w:pPr>
            <w:r w:rsidRPr="007F7DC5">
              <w:rPr>
                <w:rFonts w:ascii="Arial Narrow" w:hAnsi="Arial Narrow"/>
                <w:color w:val="000000"/>
                <w:sz w:val="22"/>
                <w:szCs w:val="22"/>
              </w:rPr>
              <w:t>Do 15 mesiacov</w:t>
            </w:r>
          </w:p>
        </w:tc>
      </w:tr>
      <w:tr w:rsidR="007A6EA6" w:rsidRPr="007F7DC5" w14:paraId="28A0CD10" w14:textId="77777777" w:rsidTr="00F52621">
        <w:trPr>
          <w:trHeight w:val="340"/>
        </w:trPr>
        <w:tc>
          <w:tcPr>
            <w:tcW w:w="4536" w:type="dxa"/>
            <w:shd w:val="clear" w:color="auto" w:fill="auto"/>
            <w:vAlign w:val="center"/>
          </w:tcPr>
          <w:p w14:paraId="4E5BD825" w14:textId="77777777" w:rsidR="007A6EA6" w:rsidRPr="007F7DC5" w:rsidRDefault="007A6EA6" w:rsidP="00F52621">
            <w:pPr>
              <w:rPr>
                <w:rFonts w:ascii="Arial Narrow" w:hAnsi="Arial Narrow"/>
                <w:color w:val="000000"/>
                <w:sz w:val="22"/>
                <w:szCs w:val="22"/>
              </w:rPr>
            </w:pPr>
            <w:r w:rsidRPr="007F7DC5">
              <w:rPr>
                <w:rFonts w:ascii="Arial Narrow" w:hAnsi="Arial Narrow"/>
                <w:color w:val="000000"/>
                <w:sz w:val="22"/>
                <w:szCs w:val="22"/>
              </w:rPr>
              <w:t>Testovanie – etapa 3</w:t>
            </w:r>
          </w:p>
        </w:tc>
        <w:tc>
          <w:tcPr>
            <w:tcW w:w="6079" w:type="dxa"/>
            <w:shd w:val="clear" w:color="auto" w:fill="auto"/>
            <w:vAlign w:val="center"/>
          </w:tcPr>
          <w:p w14:paraId="347FDF28" w14:textId="77777777" w:rsidR="007A6EA6" w:rsidRPr="007F7DC5" w:rsidRDefault="007A6EA6" w:rsidP="00F52621">
            <w:pPr>
              <w:jc w:val="center"/>
              <w:rPr>
                <w:rFonts w:ascii="Arial Narrow" w:hAnsi="Arial Narrow"/>
                <w:color w:val="000000"/>
                <w:sz w:val="22"/>
                <w:szCs w:val="22"/>
              </w:rPr>
            </w:pPr>
            <w:r w:rsidRPr="007F7DC5">
              <w:rPr>
                <w:rFonts w:ascii="Arial Narrow" w:hAnsi="Arial Narrow"/>
                <w:color w:val="000000"/>
                <w:sz w:val="22"/>
                <w:szCs w:val="22"/>
              </w:rPr>
              <w:t>Do 17 mesiacov</w:t>
            </w:r>
          </w:p>
        </w:tc>
      </w:tr>
      <w:tr w:rsidR="007A6EA6" w:rsidRPr="007F7DC5" w14:paraId="1A10E5BB" w14:textId="77777777" w:rsidTr="00F52621">
        <w:trPr>
          <w:trHeight w:val="340"/>
        </w:trPr>
        <w:tc>
          <w:tcPr>
            <w:tcW w:w="4536" w:type="dxa"/>
            <w:shd w:val="clear" w:color="auto" w:fill="auto"/>
            <w:vAlign w:val="center"/>
          </w:tcPr>
          <w:p w14:paraId="3BE795E3" w14:textId="77777777" w:rsidR="007A6EA6" w:rsidRPr="007F7DC5" w:rsidRDefault="007A6EA6" w:rsidP="00F52621">
            <w:pPr>
              <w:rPr>
                <w:rFonts w:ascii="Arial Narrow" w:hAnsi="Arial Narrow"/>
                <w:color w:val="000000"/>
                <w:sz w:val="22"/>
                <w:szCs w:val="22"/>
              </w:rPr>
            </w:pPr>
            <w:r w:rsidRPr="007F7DC5">
              <w:rPr>
                <w:rFonts w:ascii="Arial Narrow" w:hAnsi="Arial Narrow"/>
                <w:color w:val="000000"/>
                <w:sz w:val="22"/>
                <w:szCs w:val="22"/>
              </w:rPr>
              <w:t>Nasadenie riešenia systému a školenia – etapa 4</w:t>
            </w:r>
          </w:p>
        </w:tc>
        <w:tc>
          <w:tcPr>
            <w:tcW w:w="6079" w:type="dxa"/>
            <w:shd w:val="clear" w:color="auto" w:fill="auto"/>
            <w:vAlign w:val="center"/>
          </w:tcPr>
          <w:p w14:paraId="3E6DEC59" w14:textId="77777777" w:rsidR="007A6EA6" w:rsidRPr="007F7DC5" w:rsidRDefault="007A6EA6" w:rsidP="00F52621">
            <w:pPr>
              <w:jc w:val="center"/>
              <w:rPr>
                <w:rFonts w:ascii="Arial Narrow" w:hAnsi="Arial Narrow"/>
                <w:color w:val="000000"/>
                <w:sz w:val="22"/>
                <w:szCs w:val="22"/>
              </w:rPr>
            </w:pPr>
            <w:r w:rsidRPr="007F7DC5">
              <w:rPr>
                <w:rFonts w:ascii="Arial Narrow" w:hAnsi="Arial Narrow"/>
                <w:color w:val="000000"/>
                <w:sz w:val="22"/>
                <w:szCs w:val="22"/>
              </w:rPr>
              <w:t>Do 18 mesiacov</w:t>
            </w:r>
          </w:p>
        </w:tc>
      </w:tr>
      <w:tr w:rsidR="007A6EA6" w:rsidRPr="007F7DC5" w14:paraId="2DA54706" w14:textId="77777777" w:rsidTr="00F52621">
        <w:trPr>
          <w:trHeight w:val="340"/>
        </w:trPr>
        <w:tc>
          <w:tcPr>
            <w:tcW w:w="4536" w:type="dxa"/>
            <w:shd w:val="clear" w:color="auto" w:fill="auto"/>
            <w:vAlign w:val="center"/>
          </w:tcPr>
          <w:p w14:paraId="1549F0C8" w14:textId="77777777" w:rsidR="007A6EA6" w:rsidRPr="007F7DC5" w:rsidRDefault="007A6EA6" w:rsidP="00F52621">
            <w:pPr>
              <w:rPr>
                <w:rFonts w:ascii="Arial Narrow" w:hAnsi="Arial Narrow"/>
                <w:color w:val="000000"/>
                <w:sz w:val="22"/>
                <w:szCs w:val="22"/>
              </w:rPr>
            </w:pPr>
            <w:r>
              <w:rPr>
                <w:rFonts w:ascii="Arial Narrow" w:hAnsi="Arial Narrow"/>
                <w:color w:val="000000"/>
                <w:sz w:val="22"/>
                <w:szCs w:val="22"/>
              </w:rPr>
              <w:t>Pilotná produkčná prevádzka – etapa 5</w:t>
            </w:r>
          </w:p>
        </w:tc>
        <w:tc>
          <w:tcPr>
            <w:tcW w:w="6079" w:type="dxa"/>
            <w:shd w:val="clear" w:color="auto" w:fill="auto"/>
            <w:vAlign w:val="center"/>
          </w:tcPr>
          <w:p w14:paraId="50A6E4D3" w14:textId="77777777" w:rsidR="007A6EA6" w:rsidRPr="007F7DC5" w:rsidRDefault="007A6EA6" w:rsidP="00F52621">
            <w:pPr>
              <w:jc w:val="center"/>
              <w:rPr>
                <w:rFonts w:ascii="Arial Narrow" w:hAnsi="Arial Narrow"/>
                <w:color w:val="000000"/>
                <w:sz w:val="22"/>
                <w:szCs w:val="22"/>
              </w:rPr>
            </w:pPr>
            <w:r>
              <w:rPr>
                <w:rFonts w:ascii="Arial Narrow" w:hAnsi="Arial Narrow"/>
                <w:color w:val="000000"/>
                <w:sz w:val="22"/>
                <w:szCs w:val="22"/>
              </w:rPr>
              <w:t>Do 24 mesiacov</w:t>
            </w:r>
          </w:p>
        </w:tc>
      </w:tr>
    </w:tbl>
    <w:p w14:paraId="38A278E3" w14:textId="77777777" w:rsidR="007A6EA6" w:rsidRPr="007F7DC5" w:rsidRDefault="007A6EA6" w:rsidP="007A6EA6">
      <w:pPr>
        <w:spacing w:line="240" w:lineRule="exact"/>
        <w:ind w:left="71"/>
        <w:rPr>
          <w:rFonts w:ascii="Arial Narrow" w:hAnsi="Arial Narrow" w:cs="Arial"/>
          <w:noProof/>
          <w:color w:val="000000"/>
          <w:w w:val="95"/>
          <w:sz w:val="21"/>
          <w:szCs w:val="21"/>
        </w:rPr>
      </w:pPr>
    </w:p>
    <w:p w14:paraId="4C046FC9" w14:textId="77777777" w:rsidR="007A6EA6" w:rsidRPr="007F7DC5" w:rsidRDefault="007A6EA6" w:rsidP="007A6EA6">
      <w:pPr>
        <w:spacing w:line="240" w:lineRule="exact"/>
        <w:rPr>
          <w:rFonts w:ascii="Arial" w:hAnsi="Arial" w:cs="Arial"/>
          <w:b/>
          <w:noProof/>
          <w:color w:val="000000"/>
          <w:w w:val="95"/>
          <w:sz w:val="22"/>
        </w:rPr>
      </w:pPr>
    </w:p>
    <w:p w14:paraId="05F180BE" w14:textId="145960B3" w:rsidR="008D0F5B" w:rsidRDefault="008D0F5B" w:rsidP="00F851E2"/>
    <w:sectPr w:rsidR="008D0F5B" w:rsidSect="00F526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8BFDD" w14:textId="77777777" w:rsidR="00F05923" w:rsidRDefault="00F05923" w:rsidP="007A6EA6">
      <w:r>
        <w:separator/>
      </w:r>
    </w:p>
  </w:endnote>
  <w:endnote w:type="continuationSeparator" w:id="0">
    <w:p w14:paraId="0B95343F" w14:textId="77777777" w:rsidR="00F05923" w:rsidRDefault="00F05923" w:rsidP="007A6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BE83C" w14:textId="77777777" w:rsidR="00F05923" w:rsidRDefault="00F05923" w:rsidP="007A6EA6">
      <w:r>
        <w:separator/>
      </w:r>
    </w:p>
  </w:footnote>
  <w:footnote w:type="continuationSeparator" w:id="0">
    <w:p w14:paraId="4FABCE9E" w14:textId="77777777" w:rsidR="00F05923" w:rsidRDefault="00F05923" w:rsidP="007A6E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07C6"/>
    <w:multiLevelType w:val="hybridMultilevel"/>
    <w:tmpl w:val="C0CE1A76"/>
    <w:lvl w:ilvl="0" w:tplc="5120885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614D6"/>
    <w:multiLevelType w:val="hybridMultilevel"/>
    <w:tmpl w:val="4224E884"/>
    <w:lvl w:ilvl="0" w:tplc="B0EE082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379DB"/>
    <w:multiLevelType w:val="hybridMultilevel"/>
    <w:tmpl w:val="45AAFB56"/>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10135E2A"/>
    <w:multiLevelType w:val="hybridMultilevel"/>
    <w:tmpl w:val="83889A3A"/>
    <w:name w:val="legal2"/>
    <w:lvl w:ilvl="0" w:tplc="041B0001">
      <w:start w:val="1"/>
      <w:numFmt w:val="bullet"/>
      <w:lvlText w:val=""/>
      <w:lvlJc w:val="left"/>
      <w:pPr>
        <w:ind w:left="1434" w:hanging="360"/>
      </w:pPr>
      <w:rPr>
        <w:rFonts w:ascii="Symbol" w:hAnsi="Symbol" w:hint="default"/>
      </w:rPr>
    </w:lvl>
    <w:lvl w:ilvl="1" w:tplc="041B0003" w:tentative="1">
      <w:start w:val="1"/>
      <w:numFmt w:val="bullet"/>
      <w:lvlText w:val="o"/>
      <w:lvlJc w:val="left"/>
      <w:pPr>
        <w:ind w:left="2154" w:hanging="360"/>
      </w:pPr>
      <w:rPr>
        <w:rFonts w:ascii="Courier New" w:hAnsi="Courier New" w:cs="Courier New" w:hint="default"/>
      </w:rPr>
    </w:lvl>
    <w:lvl w:ilvl="2" w:tplc="041B0005" w:tentative="1">
      <w:start w:val="1"/>
      <w:numFmt w:val="bullet"/>
      <w:lvlText w:val=""/>
      <w:lvlJc w:val="left"/>
      <w:pPr>
        <w:ind w:left="2874" w:hanging="360"/>
      </w:pPr>
      <w:rPr>
        <w:rFonts w:ascii="Wingdings" w:hAnsi="Wingdings" w:hint="default"/>
      </w:rPr>
    </w:lvl>
    <w:lvl w:ilvl="3" w:tplc="041B0001" w:tentative="1">
      <w:start w:val="1"/>
      <w:numFmt w:val="bullet"/>
      <w:lvlText w:val=""/>
      <w:lvlJc w:val="left"/>
      <w:pPr>
        <w:ind w:left="3594" w:hanging="360"/>
      </w:pPr>
      <w:rPr>
        <w:rFonts w:ascii="Symbol" w:hAnsi="Symbol" w:hint="default"/>
      </w:rPr>
    </w:lvl>
    <w:lvl w:ilvl="4" w:tplc="041B0003" w:tentative="1">
      <w:start w:val="1"/>
      <w:numFmt w:val="bullet"/>
      <w:lvlText w:val="o"/>
      <w:lvlJc w:val="left"/>
      <w:pPr>
        <w:ind w:left="4314" w:hanging="360"/>
      </w:pPr>
      <w:rPr>
        <w:rFonts w:ascii="Courier New" w:hAnsi="Courier New" w:cs="Courier New" w:hint="default"/>
      </w:rPr>
    </w:lvl>
    <w:lvl w:ilvl="5" w:tplc="041B0005" w:tentative="1">
      <w:start w:val="1"/>
      <w:numFmt w:val="bullet"/>
      <w:lvlText w:val=""/>
      <w:lvlJc w:val="left"/>
      <w:pPr>
        <w:ind w:left="5034" w:hanging="360"/>
      </w:pPr>
      <w:rPr>
        <w:rFonts w:ascii="Wingdings" w:hAnsi="Wingdings" w:hint="default"/>
      </w:rPr>
    </w:lvl>
    <w:lvl w:ilvl="6" w:tplc="041B0001" w:tentative="1">
      <w:start w:val="1"/>
      <w:numFmt w:val="bullet"/>
      <w:lvlText w:val=""/>
      <w:lvlJc w:val="left"/>
      <w:pPr>
        <w:ind w:left="5754" w:hanging="360"/>
      </w:pPr>
      <w:rPr>
        <w:rFonts w:ascii="Symbol" w:hAnsi="Symbol" w:hint="default"/>
      </w:rPr>
    </w:lvl>
    <w:lvl w:ilvl="7" w:tplc="041B0003" w:tentative="1">
      <w:start w:val="1"/>
      <w:numFmt w:val="bullet"/>
      <w:lvlText w:val="o"/>
      <w:lvlJc w:val="left"/>
      <w:pPr>
        <w:ind w:left="6474" w:hanging="360"/>
      </w:pPr>
      <w:rPr>
        <w:rFonts w:ascii="Courier New" w:hAnsi="Courier New" w:cs="Courier New" w:hint="default"/>
      </w:rPr>
    </w:lvl>
    <w:lvl w:ilvl="8" w:tplc="041B0005" w:tentative="1">
      <w:start w:val="1"/>
      <w:numFmt w:val="bullet"/>
      <w:lvlText w:val=""/>
      <w:lvlJc w:val="left"/>
      <w:pPr>
        <w:ind w:left="7194" w:hanging="360"/>
      </w:pPr>
      <w:rPr>
        <w:rFonts w:ascii="Wingdings" w:hAnsi="Wingdings" w:hint="default"/>
      </w:rPr>
    </w:lvl>
  </w:abstractNum>
  <w:abstractNum w:abstractNumId="4" w15:restartNumberingAfterBreak="0">
    <w:nsid w:val="18536399"/>
    <w:multiLevelType w:val="hybridMultilevel"/>
    <w:tmpl w:val="5D60AA36"/>
    <w:lvl w:ilvl="0" w:tplc="04090001">
      <w:start w:val="1"/>
      <w:numFmt w:val="bullet"/>
      <w:lvlText w:val=""/>
      <w:lvlJc w:val="left"/>
      <w:pPr>
        <w:ind w:left="1110" w:hanging="360"/>
      </w:pPr>
      <w:rPr>
        <w:rFonts w:ascii="Symbol" w:hAnsi="Symbol" w:hint="default"/>
        <w:b w:val="0"/>
      </w:rPr>
    </w:lvl>
    <w:lvl w:ilvl="1" w:tplc="9208C144">
      <w:numFmt w:val="bullet"/>
      <w:lvlText w:val="•"/>
      <w:lvlJc w:val="left"/>
      <w:pPr>
        <w:ind w:left="2150" w:hanging="680"/>
      </w:pPr>
      <w:rPr>
        <w:rFonts w:ascii="Arial Narrow" w:eastAsia="Calibri" w:hAnsi="Arial Narrow" w:cs="Arial Narrow" w:hint="default"/>
      </w:r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15:restartNumberingAfterBreak="0">
    <w:nsid w:val="19E22CE1"/>
    <w:multiLevelType w:val="multilevel"/>
    <w:tmpl w:val="A6662AF2"/>
    <w:lvl w:ilvl="0">
      <w:start w:val="1"/>
      <w:numFmt w:val="decimal"/>
      <w:lvlText w:val="%1"/>
      <w:lvlJc w:val="left"/>
      <w:pPr>
        <w:tabs>
          <w:tab w:val="num" w:pos="432"/>
        </w:tabs>
        <w:ind w:left="432" w:hanging="432"/>
      </w:pPr>
      <w:rPr>
        <w:rFonts w:hint="default"/>
        <w:b/>
        <w:i w:val="0"/>
        <w:iCs w:val="0"/>
        <w:sz w:val="28"/>
        <w:szCs w:val="28"/>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DD23806"/>
    <w:multiLevelType w:val="hybridMultilevel"/>
    <w:tmpl w:val="E7ECD574"/>
    <w:lvl w:ilvl="0" w:tplc="4BA08DE4">
      <w:start w:val="1"/>
      <w:numFmt w:val="lowerLetter"/>
      <w:lvlText w:val="%1)"/>
      <w:lvlJc w:val="left"/>
      <w:pPr>
        <w:ind w:left="717" w:hanging="360"/>
      </w:pPr>
      <w:rPr>
        <w:rFonts w:hint="default"/>
        <w:b/>
      </w:r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7" w15:restartNumberingAfterBreak="0">
    <w:nsid w:val="23D01045"/>
    <w:multiLevelType w:val="multilevel"/>
    <w:tmpl w:val="EAA8C6CC"/>
    <w:lvl w:ilvl="0">
      <w:numFmt w:val="bullet"/>
      <w:lvlText w:val="-"/>
      <w:lvlJc w:val="left"/>
      <w:pPr>
        <w:ind w:left="720" w:hanging="360"/>
      </w:pPr>
      <w:rPr>
        <w:rFonts w:ascii="Calibri" w:eastAsia="Calibri" w:hAnsi="Calibri" w:cs="Calibri" w:hint="default"/>
        <w:b w:val="0"/>
        <w:bCs/>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8173396"/>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134"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2F47780C"/>
    <w:multiLevelType w:val="multilevel"/>
    <w:tmpl w:val="6D527E36"/>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CB2032"/>
    <w:multiLevelType w:val="hybridMultilevel"/>
    <w:tmpl w:val="3F9CC95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D97A3D"/>
    <w:multiLevelType w:val="hybridMultilevel"/>
    <w:tmpl w:val="E842C436"/>
    <w:lvl w:ilvl="0" w:tplc="E396A7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64F2B1C"/>
    <w:multiLevelType w:val="multilevel"/>
    <w:tmpl w:val="8240370A"/>
    <w:lvl w:ilvl="0">
      <w:start w:val="1"/>
      <w:numFmt w:val="decimal"/>
      <w:lvlText w:val="%1."/>
      <w:lvlJc w:val="left"/>
      <w:pPr>
        <w:tabs>
          <w:tab w:val="num" w:pos="360"/>
        </w:tabs>
        <w:ind w:left="36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3B7A695E"/>
    <w:multiLevelType w:val="hybridMultilevel"/>
    <w:tmpl w:val="1822106A"/>
    <w:lvl w:ilvl="0" w:tplc="5120885A">
      <w:numFmt w:val="bullet"/>
      <w:lvlText w:val="-"/>
      <w:lvlJc w:val="left"/>
      <w:pPr>
        <w:ind w:left="1070" w:hanging="360"/>
      </w:pPr>
      <w:rPr>
        <w:rFonts w:ascii="Calibri" w:eastAsia="Calibri" w:hAnsi="Calibri" w:cs="Calibri"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4" w15:restartNumberingAfterBreak="0">
    <w:nsid w:val="3D135599"/>
    <w:multiLevelType w:val="hybridMultilevel"/>
    <w:tmpl w:val="41D638A6"/>
    <w:lvl w:ilvl="0" w:tplc="04090003">
      <w:start w:val="1"/>
      <w:numFmt w:val="bullet"/>
      <w:lvlText w:val="o"/>
      <w:lvlJc w:val="left"/>
      <w:pPr>
        <w:ind w:left="1470" w:hanging="360"/>
      </w:pPr>
      <w:rPr>
        <w:rFonts w:ascii="Courier New" w:hAnsi="Courier New" w:hint="default"/>
      </w:rPr>
    </w:lvl>
    <w:lvl w:ilvl="1" w:tplc="04090003" w:tentative="1">
      <w:start w:val="1"/>
      <w:numFmt w:val="bullet"/>
      <w:lvlText w:val="o"/>
      <w:lvlJc w:val="left"/>
      <w:pPr>
        <w:ind w:left="2190" w:hanging="360"/>
      </w:pPr>
      <w:rPr>
        <w:rFonts w:ascii="Courier New" w:hAnsi="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15:restartNumberingAfterBreak="0">
    <w:nsid w:val="43A601ED"/>
    <w:multiLevelType w:val="hybridMultilevel"/>
    <w:tmpl w:val="00D2C192"/>
    <w:lvl w:ilvl="0" w:tplc="04090017">
      <w:start w:val="1"/>
      <w:numFmt w:val="lowerLetter"/>
      <w:lvlText w:val="%1)"/>
      <w:lvlJc w:val="left"/>
      <w:pPr>
        <w:ind w:left="794" w:hanging="360"/>
      </w:pPr>
    </w:lvl>
    <w:lvl w:ilvl="1" w:tplc="04090019" w:tentative="1">
      <w:start w:val="1"/>
      <w:numFmt w:val="lowerLetter"/>
      <w:lvlText w:val="%2."/>
      <w:lvlJc w:val="left"/>
      <w:pPr>
        <w:ind w:left="1514" w:hanging="360"/>
      </w:pPr>
    </w:lvl>
    <w:lvl w:ilvl="2" w:tplc="04090017">
      <w:start w:val="1"/>
      <w:numFmt w:val="lowerLetter"/>
      <w:lvlText w:val="%3)"/>
      <w:lvlJc w:val="left"/>
      <w:pPr>
        <w:ind w:left="936" w:hanging="360"/>
      </w:pPr>
    </w:lvl>
    <w:lvl w:ilvl="3" w:tplc="0409000F">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16" w15:restartNumberingAfterBreak="0">
    <w:nsid w:val="53326EC5"/>
    <w:multiLevelType w:val="hybridMultilevel"/>
    <w:tmpl w:val="F7122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C84A33"/>
    <w:multiLevelType w:val="multilevel"/>
    <w:tmpl w:val="2C2263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B47571"/>
    <w:multiLevelType w:val="multilevel"/>
    <w:tmpl w:val="80A6061C"/>
    <w:lvl w:ilvl="0">
      <w:start w:val="1"/>
      <w:numFmt w:val="decimal"/>
      <w:lvlText w:val="%1"/>
      <w:lvlJc w:val="left"/>
      <w:pPr>
        <w:ind w:left="706" w:hanging="516"/>
      </w:pPr>
      <w:rPr>
        <w:rFonts w:cs="Times New Roman" w:hint="default"/>
        <w:i w:val="0"/>
        <w:sz w:val="20"/>
      </w:rPr>
    </w:lvl>
    <w:lvl w:ilvl="1">
      <w:start w:val="1"/>
      <w:numFmt w:val="decimal"/>
      <w:isLgl/>
      <w:lvlText w:val="%1.%2"/>
      <w:lvlJc w:val="left"/>
      <w:pPr>
        <w:ind w:left="550" w:hanging="360"/>
      </w:pPr>
      <w:rPr>
        <w:rFonts w:hint="default"/>
      </w:rPr>
    </w:lvl>
    <w:lvl w:ilvl="2">
      <w:start w:val="1"/>
      <w:numFmt w:val="decimal"/>
      <w:isLgl/>
      <w:lvlText w:val="%1.%2.%3"/>
      <w:lvlJc w:val="left"/>
      <w:pPr>
        <w:ind w:left="910" w:hanging="720"/>
      </w:pPr>
      <w:rPr>
        <w:rFonts w:hint="default"/>
      </w:rPr>
    </w:lvl>
    <w:lvl w:ilvl="3">
      <w:start w:val="1"/>
      <w:numFmt w:val="decimal"/>
      <w:isLgl/>
      <w:lvlText w:val="%1.%2.%3.%4"/>
      <w:lvlJc w:val="left"/>
      <w:pPr>
        <w:ind w:left="910" w:hanging="720"/>
      </w:pPr>
      <w:rPr>
        <w:rFonts w:hint="default"/>
      </w:rPr>
    </w:lvl>
    <w:lvl w:ilvl="4">
      <w:start w:val="1"/>
      <w:numFmt w:val="decimal"/>
      <w:isLgl/>
      <w:lvlText w:val="%1.%2.%3.%4.%5"/>
      <w:lvlJc w:val="left"/>
      <w:pPr>
        <w:ind w:left="910" w:hanging="720"/>
      </w:pPr>
      <w:rPr>
        <w:rFonts w:hint="default"/>
      </w:rPr>
    </w:lvl>
    <w:lvl w:ilvl="5">
      <w:start w:val="1"/>
      <w:numFmt w:val="decimal"/>
      <w:isLgl/>
      <w:lvlText w:val="%1.%2.%3.%4.%5.%6"/>
      <w:lvlJc w:val="left"/>
      <w:pPr>
        <w:ind w:left="1270" w:hanging="1080"/>
      </w:pPr>
      <w:rPr>
        <w:rFonts w:hint="default"/>
      </w:rPr>
    </w:lvl>
    <w:lvl w:ilvl="6">
      <w:start w:val="1"/>
      <w:numFmt w:val="decimal"/>
      <w:isLgl/>
      <w:lvlText w:val="%1.%2.%3.%4.%5.%6.%7"/>
      <w:lvlJc w:val="left"/>
      <w:pPr>
        <w:ind w:left="1270" w:hanging="1080"/>
      </w:pPr>
      <w:rPr>
        <w:rFonts w:hint="default"/>
      </w:rPr>
    </w:lvl>
    <w:lvl w:ilvl="7">
      <w:start w:val="1"/>
      <w:numFmt w:val="decimal"/>
      <w:isLgl/>
      <w:lvlText w:val="%1.%2.%3.%4.%5.%6.%7.%8"/>
      <w:lvlJc w:val="left"/>
      <w:pPr>
        <w:ind w:left="1630" w:hanging="1440"/>
      </w:pPr>
      <w:rPr>
        <w:rFonts w:hint="default"/>
      </w:rPr>
    </w:lvl>
    <w:lvl w:ilvl="8">
      <w:start w:val="1"/>
      <w:numFmt w:val="decimal"/>
      <w:isLgl/>
      <w:lvlText w:val="%1.%2.%3.%4.%5.%6.%7.%8.%9"/>
      <w:lvlJc w:val="left"/>
      <w:pPr>
        <w:ind w:left="1630" w:hanging="1440"/>
      </w:pPr>
      <w:rPr>
        <w:rFonts w:hint="default"/>
      </w:rPr>
    </w:lvl>
  </w:abstractNum>
  <w:abstractNum w:abstractNumId="19" w15:restartNumberingAfterBreak="0">
    <w:nsid w:val="5CBF595B"/>
    <w:multiLevelType w:val="hybridMultilevel"/>
    <w:tmpl w:val="3F9CC95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D153BDA"/>
    <w:multiLevelType w:val="hybridMultilevel"/>
    <w:tmpl w:val="24509C10"/>
    <w:lvl w:ilvl="0" w:tplc="04090017">
      <w:start w:val="1"/>
      <w:numFmt w:val="lowerLetter"/>
      <w:lvlText w:val="%1)"/>
      <w:lvlJc w:val="left"/>
      <w:pPr>
        <w:ind w:left="794" w:hanging="360"/>
      </w:pPr>
    </w:lvl>
    <w:lvl w:ilvl="1" w:tplc="04090019" w:tentative="1">
      <w:start w:val="1"/>
      <w:numFmt w:val="lowerLetter"/>
      <w:lvlText w:val="%2."/>
      <w:lvlJc w:val="left"/>
      <w:pPr>
        <w:ind w:left="1514" w:hanging="360"/>
      </w:pPr>
    </w:lvl>
    <w:lvl w:ilvl="2" w:tplc="04090017">
      <w:start w:val="1"/>
      <w:numFmt w:val="lowerLetter"/>
      <w:lvlText w:val="%3)"/>
      <w:lvlJc w:val="left"/>
      <w:pPr>
        <w:ind w:left="720" w:hanging="36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21" w15:restartNumberingAfterBreak="0">
    <w:nsid w:val="5DBE1288"/>
    <w:multiLevelType w:val="hybridMultilevel"/>
    <w:tmpl w:val="674A04E4"/>
    <w:lvl w:ilvl="0" w:tplc="5120885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96DA9"/>
    <w:multiLevelType w:val="hybridMultilevel"/>
    <w:tmpl w:val="9306B970"/>
    <w:lvl w:ilvl="0" w:tplc="5120885A">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5FBF6B76"/>
    <w:multiLevelType w:val="hybridMultilevel"/>
    <w:tmpl w:val="A1443B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4497F19"/>
    <w:multiLevelType w:val="hybridMultilevel"/>
    <w:tmpl w:val="4E9299E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64EC7B31"/>
    <w:multiLevelType w:val="hybridMultilevel"/>
    <w:tmpl w:val="933AC3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72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6953E0"/>
    <w:multiLevelType w:val="hybridMultilevel"/>
    <w:tmpl w:val="072432B0"/>
    <w:lvl w:ilvl="0" w:tplc="04090017">
      <w:start w:val="1"/>
      <w:numFmt w:val="lowerLetter"/>
      <w:lvlText w:val="%1)"/>
      <w:lvlJc w:val="left"/>
      <w:pPr>
        <w:ind w:left="794" w:hanging="360"/>
      </w:pPr>
    </w:lvl>
    <w:lvl w:ilvl="1" w:tplc="04090019" w:tentative="1">
      <w:start w:val="1"/>
      <w:numFmt w:val="lowerLetter"/>
      <w:lvlText w:val="%2."/>
      <w:lvlJc w:val="left"/>
      <w:pPr>
        <w:ind w:left="1514" w:hanging="360"/>
      </w:pPr>
    </w:lvl>
    <w:lvl w:ilvl="2" w:tplc="04090017">
      <w:start w:val="1"/>
      <w:numFmt w:val="lowerLetter"/>
      <w:lvlText w:val="%3)"/>
      <w:lvlJc w:val="left"/>
      <w:pPr>
        <w:ind w:left="720" w:hanging="36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27" w15:restartNumberingAfterBreak="0">
    <w:nsid w:val="68CF1903"/>
    <w:multiLevelType w:val="hybridMultilevel"/>
    <w:tmpl w:val="8DD6B2FC"/>
    <w:lvl w:ilvl="0" w:tplc="04090003">
      <w:start w:val="1"/>
      <w:numFmt w:val="bullet"/>
      <w:lvlText w:val="o"/>
      <w:lvlJc w:val="left"/>
      <w:pPr>
        <w:ind w:left="1470" w:hanging="360"/>
      </w:pPr>
      <w:rPr>
        <w:rFonts w:ascii="Courier New" w:hAnsi="Courier New" w:hint="default"/>
      </w:rPr>
    </w:lvl>
    <w:lvl w:ilvl="1" w:tplc="04090003" w:tentative="1">
      <w:start w:val="1"/>
      <w:numFmt w:val="bullet"/>
      <w:lvlText w:val="o"/>
      <w:lvlJc w:val="left"/>
      <w:pPr>
        <w:ind w:left="2190" w:hanging="360"/>
      </w:pPr>
      <w:rPr>
        <w:rFonts w:ascii="Courier New" w:hAnsi="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8" w15:restartNumberingAfterBreak="0">
    <w:nsid w:val="6B183A7D"/>
    <w:multiLevelType w:val="hybridMultilevel"/>
    <w:tmpl w:val="F7122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E55A5"/>
    <w:multiLevelType w:val="hybridMultilevel"/>
    <w:tmpl w:val="A5DEB83E"/>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F6050CE"/>
    <w:multiLevelType w:val="hybridMultilevel"/>
    <w:tmpl w:val="3B78D074"/>
    <w:lvl w:ilvl="0" w:tplc="5120885A">
      <w:numFmt w:val="bullet"/>
      <w:lvlText w:val="-"/>
      <w:lvlJc w:val="left"/>
      <w:pPr>
        <w:ind w:left="360" w:hanging="360"/>
      </w:pPr>
      <w:rPr>
        <w:rFonts w:ascii="Calibri" w:eastAsia="Calibr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12"/>
  </w:num>
  <w:num w:numId="2">
    <w:abstractNumId w:val="17"/>
  </w:num>
  <w:num w:numId="3">
    <w:abstractNumId w:val="6"/>
  </w:num>
  <w:num w:numId="4">
    <w:abstractNumId w:val="11"/>
  </w:num>
  <w:num w:numId="5">
    <w:abstractNumId w:val="10"/>
  </w:num>
  <w:num w:numId="6">
    <w:abstractNumId w:val="9"/>
  </w:num>
  <w:num w:numId="7">
    <w:abstractNumId w:val="12"/>
    <w:lvlOverride w:ilvl="0">
      <w:startOverride w:val="5"/>
    </w:lvlOverride>
    <w:lvlOverride w:ilvl="1">
      <w:startOverride w:val="2"/>
    </w:lvlOverride>
  </w:num>
  <w:num w:numId="8">
    <w:abstractNumId w:val="21"/>
  </w:num>
  <w:num w:numId="9">
    <w:abstractNumId w:val="2"/>
  </w:num>
  <w:num w:numId="10">
    <w:abstractNumId w:val="19"/>
  </w:num>
  <w:num w:numId="11">
    <w:abstractNumId w:val="5"/>
  </w:num>
  <w:num w:numId="12">
    <w:abstractNumId w:val="22"/>
  </w:num>
  <w:num w:numId="13">
    <w:abstractNumId w:val="7"/>
  </w:num>
  <w:num w:numId="14">
    <w:abstractNumId w:val="23"/>
  </w:num>
  <w:num w:numId="15">
    <w:abstractNumId w:val="30"/>
  </w:num>
  <w:num w:numId="16">
    <w:abstractNumId w:val="4"/>
  </w:num>
  <w:num w:numId="17">
    <w:abstractNumId w:val="15"/>
  </w:num>
  <w:num w:numId="18">
    <w:abstractNumId w:val="25"/>
  </w:num>
  <w:num w:numId="19">
    <w:abstractNumId w:val="26"/>
  </w:num>
  <w:num w:numId="20">
    <w:abstractNumId w:val="20"/>
  </w:num>
  <w:num w:numId="21">
    <w:abstractNumId w:val="14"/>
  </w:num>
  <w:num w:numId="22">
    <w:abstractNumId w:val="27"/>
  </w:num>
  <w:num w:numId="23">
    <w:abstractNumId w:val="3"/>
  </w:num>
  <w:num w:numId="24">
    <w:abstractNumId w:val="0"/>
  </w:num>
  <w:num w:numId="25">
    <w:abstractNumId w:val="29"/>
  </w:num>
  <w:num w:numId="26">
    <w:abstractNumId w:val="28"/>
  </w:num>
  <w:num w:numId="27">
    <w:abstractNumId w:val="13"/>
  </w:num>
  <w:num w:numId="28">
    <w:abstractNumId w:val="16"/>
  </w:num>
  <w:num w:numId="29">
    <w:abstractNumId w:val="1"/>
  </w:num>
  <w:num w:numId="30">
    <w:abstractNumId w:val="24"/>
  </w:num>
  <w:num w:numId="31">
    <w:abstractNumId w:val="18"/>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03"/>
    <w:rsid w:val="00395503"/>
    <w:rsid w:val="00401BD9"/>
    <w:rsid w:val="00484759"/>
    <w:rsid w:val="004A6B3B"/>
    <w:rsid w:val="007A6EA6"/>
    <w:rsid w:val="008D0F5B"/>
    <w:rsid w:val="00AA6AFB"/>
    <w:rsid w:val="00F05923"/>
    <w:rsid w:val="00F52621"/>
    <w:rsid w:val="00F63929"/>
    <w:rsid w:val="00F851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B51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A6EA6"/>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7A6EA6"/>
    <w:pPr>
      <w:keepNext/>
      <w:spacing w:before="240" w:after="60"/>
      <w:outlineLvl w:val="0"/>
    </w:pPr>
    <w:rPr>
      <w:rFonts w:ascii="Calibri Light" w:hAnsi="Calibri Light"/>
      <w:b/>
      <w:bCs/>
      <w:kern w:val="32"/>
      <w:sz w:val="32"/>
      <w:szCs w:val="32"/>
    </w:rPr>
  </w:style>
  <w:style w:type="paragraph" w:styleId="Nadpis2">
    <w:name w:val="heading 2"/>
    <w:basedOn w:val="Normlny"/>
    <w:next w:val="Normlny"/>
    <w:link w:val="Nadpis2Char"/>
    <w:uiPriority w:val="9"/>
    <w:unhideWhenUsed/>
    <w:qFormat/>
    <w:rsid w:val="007A6EA6"/>
    <w:pPr>
      <w:keepNext/>
      <w:spacing w:before="240" w:after="60"/>
      <w:outlineLvl w:val="1"/>
    </w:pPr>
    <w:rPr>
      <w:rFonts w:ascii="Cambria" w:hAnsi="Cambria"/>
      <w:b/>
      <w:bCs/>
      <w:i/>
      <w:iCs/>
      <w:sz w:val="28"/>
      <w:szCs w:val="28"/>
    </w:rPr>
  </w:style>
  <w:style w:type="paragraph" w:styleId="Nadpis5">
    <w:name w:val="heading 5"/>
    <w:basedOn w:val="Normlny"/>
    <w:next w:val="Normlny"/>
    <w:link w:val="Nadpis5Char"/>
    <w:qFormat/>
    <w:rsid w:val="007A6EA6"/>
    <w:pPr>
      <w:spacing w:before="240" w:after="60"/>
      <w:outlineLvl w:val="4"/>
    </w:pPr>
    <w:rPr>
      <w:b/>
      <w:bCs/>
      <w:i/>
      <w:iCs/>
      <w:sz w:val="26"/>
      <w:szCs w:val="26"/>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A6EA6"/>
    <w:rPr>
      <w:rFonts w:ascii="Calibri Light" w:eastAsia="Times New Roman" w:hAnsi="Calibri Light" w:cs="Times New Roman"/>
      <w:b/>
      <w:bCs/>
      <w:kern w:val="32"/>
      <w:sz w:val="32"/>
      <w:szCs w:val="32"/>
      <w:lang w:eastAsia="sk-SK"/>
    </w:rPr>
  </w:style>
  <w:style w:type="character" w:customStyle="1" w:styleId="Nadpis2Char">
    <w:name w:val="Nadpis 2 Char"/>
    <w:basedOn w:val="Predvolenpsmoodseku"/>
    <w:link w:val="Nadpis2"/>
    <w:uiPriority w:val="9"/>
    <w:rsid w:val="007A6EA6"/>
    <w:rPr>
      <w:rFonts w:ascii="Cambria" w:eastAsia="Times New Roman" w:hAnsi="Cambria" w:cs="Times New Roman"/>
      <w:b/>
      <w:bCs/>
      <w:i/>
      <w:iCs/>
      <w:sz w:val="28"/>
      <w:szCs w:val="28"/>
      <w:lang w:eastAsia="sk-SK"/>
    </w:rPr>
  </w:style>
  <w:style w:type="character" w:customStyle="1" w:styleId="Nadpis5Char">
    <w:name w:val="Nadpis 5 Char"/>
    <w:basedOn w:val="Predvolenpsmoodseku"/>
    <w:link w:val="Nadpis5"/>
    <w:rsid w:val="007A6EA6"/>
    <w:rPr>
      <w:rFonts w:ascii="Times New Roman" w:eastAsia="Times New Roman" w:hAnsi="Times New Roman" w:cs="Times New Roman"/>
      <w:b/>
      <w:bCs/>
      <w:i/>
      <w:iCs/>
      <w:sz w:val="26"/>
      <w:szCs w:val="26"/>
      <w:lang w:val="x-none" w:eastAsia="x-none"/>
    </w:rPr>
  </w:style>
  <w:style w:type="paragraph" w:styleId="Zkladntext2">
    <w:name w:val="Body Text 2"/>
    <w:basedOn w:val="Normlny"/>
    <w:link w:val="Zkladntext2Char"/>
    <w:rsid w:val="007A6EA6"/>
    <w:pPr>
      <w:spacing w:after="120" w:line="480" w:lineRule="auto"/>
    </w:pPr>
  </w:style>
  <w:style w:type="character" w:customStyle="1" w:styleId="Zkladntext2Char">
    <w:name w:val="Základný text 2 Char"/>
    <w:basedOn w:val="Predvolenpsmoodseku"/>
    <w:link w:val="Zkladntext2"/>
    <w:rsid w:val="007A6EA6"/>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semiHidden/>
    <w:rsid w:val="007A6EA6"/>
    <w:rPr>
      <w:sz w:val="20"/>
      <w:szCs w:val="20"/>
    </w:rPr>
  </w:style>
  <w:style w:type="character" w:customStyle="1" w:styleId="TextpoznmkypodiarouChar">
    <w:name w:val="Text poznámky pod čiarou Char"/>
    <w:basedOn w:val="Predvolenpsmoodseku"/>
    <w:link w:val="Textpoznmkypodiarou"/>
    <w:semiHidden/>
    <w:rsid w:val="007A6EA6"/>
    <w:rPr>
      <w:rFonts w:ascii="Times New Roman" w:eastAsia="Times New Roman" w:hAnsi="Times New Roman" w:cs="Times New Roman"/>
      <w:sz w:val="20"/>
      <w:szCs w:val="20"/>
      <w:lang w:eastAsia="sk-SK"/>
    </w:rPr>
  </w:style>
  <w:style w:type="character" w:styleId="Odkaznapoznmkupodiarou">
    <w:name w:val="footnote reference"/>
    <w:semiHidden/>
    <w:rsid w:val="007A6EA6"/>
    <w:rPr>
      <w:vertAlign w:val="superscript"/>
    </w:rPr>
  </w:style>
  <w:style w:type="paragraph" w:styleId="Textbubliny">
    <w:name w:val="Balloon Text"/>
    <w:basedOn w:val="Normlny"/>
    <w:link w:val="TextbublinyChar"/>
    <w:uiPriority w:val="99"/>
    <w:semiHidden/>
    <w:rsid w:val="007A6EA6"/>
    <w:rPr>
      <w:rFonts w:ascii="Tahoma" w:hAnsi="Tahoma"/>
      <w:sz w:val="16"/>
      <w:szCs w:val="16"/>
      <w:lang w:val="x-none" w:eastAsia="x-none"/>
    </w:rPr>
  </w:style>
  <w:style w:type="character" w:customStyle="1" w:styleId="TextbublinyChar">
    <w:name w:val="Text bubliny Char"/>
    <w:basedOn w:val="Predvolenpsmoodseku"/>
    <w:link w:val="Textbubliny"/>
    <w:uiPriority w:val="99"/>
    <w:semiHidden/>
    <w:rsid w:val="007A6EA6"/>
    <w:rPr>
      <w:rFonts w:ascii="Tahoma" w:eastAsia="Times New Roman" w:hAnsi="Tahoma" w:cs="Times New Roman"/>
      <w:sz w:val="16"/>
      <w:szCs w:val="16"/>
      <w:lang w:val="x-none" w:eastAsia="x-none"/>
    </w:rPr>
  </w:style>
  <w:style w:type="character" w:styleId="Zvraznenie">
    <w:name w:val="Emphasis"/>
    <w:qFormat/>
    <w:rsid w:val="007A6EA6"/>
    <w:rPr>
      <w:b/>
      <w:bCs/>
      <w:i w:val="0"/>
      <w:iCs w:val="0"/>
    </w:rPr>
  </w:style>
  <w:style w:type="paragraph" w:styleId="Odsekzoznamu">
    <w:name w:val="List Paragraph"/>
    <w:aliases w:val="body,Odsek zoznamu2,Bullet Number,lp1,lp11,List Paragraph11,Bullet 1,Use Case List Paragraph,List Paragraph1,Bullet List,FooterText,numbered,Paragraphe de liste1,Odsek 1.,Nad,Odstavec cíl se seznamem"/>
    <w:basedOn w:val="Normlny"/>
    <w:link w:val="OdsekzoznamuChar"/>
    <w:uiPriority w:val="34"/>
    <w:qFormat/>
    <w:rsid w:val="007A6EA6"/>
    <w:pPr>
      <w:spacing w:after="200" w:line="276" w:lineRule="auto"/>
      <w:ind w:left="720"/>
      <w:contextualSpacing/>
    </w:pPr>
    <w:rPr>
      <w:rFonts w:ascii="Calibri" w:eastAsia="Calibri" w:hAnsi="Calibri"/>
      <w:sz w:val="22"/>
      <w:szCs w:val="22"/>
      <w:lang w:eastAsia="en-US"/>
    </w:rPr>
  </w:style>
  <w:style w:type="paragraph" w:styleId="Zkladntext">
    <w:name w:val="Body Text"/>
    <w:basedOn w:val="Normlny"/>
    <w:link w:val="ZkladntextChar"/>
    <w:rsid w:val="007A6EA6"/>
    <w:pPr>
      <w:spacing w:after="120"/>
    </w:pPr>
    <w:rPr>
      <w:lang w:val="x-none" w:eastAsia="x-none"/>
    </w:rPr>
  </w:style>
  <w:style w:type="character" w:customStyle="1" w:styleId="ZkladntextChar">
    <w:name w:val="Základný text Char"/>
    <w:basedOn w:val="Predvolenpsmoodseku"/>
    <w:link w:val="Zkladntext"/>
    <w:rsid w:val="007A6EA6"/>
    <w:rPr>
      <w:rFonts w:ascii="Times New Roman" w:eastAsia="Times New Roman" w:hAnsi="Times New Roman" w:cs="Times New Roman"/>
      <w:sz w:val="24"/>
      <w:szCs w:val="24"/>
      <w:lang w:val="x-none" w:eastAsia="x-none"/>
    </w:rPr>
  </w:style>
  <w:style w:type="table" w:styleId="Mriekatabuky">
    <w:name w:val="Table Grid"/>
    <w:basedOn w:val="Normlnatabuka"/>
    <w:uiPriority w:val="39"/>
    <w:rsid w:val="007A6EA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3">
    <w:name w:val="Body Text Indent 3"/>
    <w:basedOn w:val="Normlny"/>
    <w:link w:val="Zarkazkladnhotextu3Char"/>
    <w:rsid w:val="007A6EA6"/>
    <w:pPr>
      <w:spacing w:after="120"/>
      <w:ind w:left="283"/>
    </w:pPr>
    <w:rPr>
      <w:sz w:val="16"/>
      <w:szCs w:val="16"/>
      <w:lang w:val="x-none" w:eastAsia="x-none"/>
    </w:rPr>
  </w:style>
  <w:style w:type="character" w:customStyle="1" w:styleId="Zarkazkladnhotextu3Char">
    <w:name w:val="Zarážka základného textu 3 Char"/>
    <w:basedOn w:val="Predvolenpsmoodseku"/>
    <w:link w:val="Zarkazkladnhotextu3"/>
    <w:rsid w:val="007A6EA6"/>
    <w:rPr>
      <w:rFonts w:ascii="Times New Roman" w:eastAsia="Times New Roman" w:hAnsi="Times New Roman" w:cs="Times New Roman"/>
      <w:sz w:val="16"/>
      <w:szCs w:val="16"/>
      <w:lang w:val="x-none" w:eastAsia="x-none"/>
    </w:rPr>
  </w:style>
  <w:style w:type="paragraph" w:styleId="Hlavika">
    <w:name w:val="header"/>
    <w:basedOn w:val="Normlny"/>
    <w:link w:val="HlavikaChar"/>
    <w:unhideWhenUsed/>
    <w:rsid w:val="007A6EA6"/>
    <w:pPr>
      <w:tabs>
        <w:tab w:val="center" w:pos="4536"/>
        <w:tab w:val="right" w:pos="9072"/>
      </w:tabs>
      <w:autoSpaceDE w:val="0"/>
      <w:autoSpaceDN w:val="0"/>
    </w:pPr>
    <w:rPr>
      <w:rFonts w:ascii="Courier New" w:hAnsi="Courier New"/>
      <w:lang w:val="x-none" w:eastAsia="x-none"/>
    </w:rPr>
  </w:style>
  <w:style w:type="character" w:customStyle="1" w:styleId="HlavikaChar">
    <w:name w:val="Hlavička Char"/>
    <w:basedOn w:val="Predvolenpsmoodseku"/>
    <w:link w:val="Hlavika"/>
    <w:rsid w:val="007A6EA6"/>
    <w:rPr>
      <w:rFonts w:ascii="Courier New" w:eastAsia="Times New Roman" w:hAnsi="Courier New" w:cs="Times New Roman"/>
      <w:sz w:val="24"/>
      <w:szCs w:val="24"/>
      <w:lang w:val="x-none" w:eastAsia="x-none"/>
    </w:rPr>
  </w:style>
  <w:style w:type="paragraph" w:styleId="Pta">
    <w:name w:val="footer"/>
    <w:basedOn w:val="Normlny"/>
    <w:link w:val="PtaChar"/>
    <w:uiPriority w:val="99"/>
    <w:unhideWhenUsed/>
    <w:rsid w:val="007A6EA6"/>
    <w:pPr>
      <w:tabs>
        <w:tab w:val="center" w:pos="4536"/>
        <w:tab w:val="right" w:pos="9072"/>
      </w:tabs>
    </w:pPr>
    <w:rPr>
      <w:lang w:val="x-none" w:eastAsia="x-none"/>
    </w:rPr>
  </w:style>
  <w:style w:type="character" w:customStyle="1" w:styleId="PtaChar">
    <w:name w:val="Päta Char"/>
    <w:basedOn w:val="Predvolenpsmoodseku"/>
    <w:link w:val="Pta"/>
    <w:uiPriority w:val="99"/>
    <w:rsid w:val="007A6EA6"/>
    <w:rPr>
      <w:rFonts w:ascii="Times New Roman" w:eastAsia="Times New Roman" w:hAnsi="Times New Roman" w:cs="Times New Roman"/>
      <w:sz w:val="24"/>
      <w:szCs w:val="24"/>
      <w:lang w:val="x-none" w:eastAsia="x-none"/>
    </w:rPr>
  </w:style>
  <w:style w:type="character" w:styleId="slostrany">
    <w:name w:val="page number"/>
    <w:rsid w:val="007A6EA6"/>
  </w:style>
  <w:style w:type="character" w:styleId="Siln">
    <w:name w:val="Strong"/>
    <w:qFormat/>
    <w:rsid w:val="007A6EA6"/>
    <w:rPr>
      <w:b/>
      <w:bCs/>
    </w:rPr>
  </w:style>
  <w:style w:type="paragraph" w:styleId="Zkladntext3">
    <w:name w:val="Body Text 3"/>
    <w:basedOn w:val="Normlny"/>
    <w:link w:val="Zkladntext3Char"/>
    <w:uiPriority w:val="99"/>
    <w:semiHidden/>
    <w:unhideWhenUsed/>
    <w:rsid w:val="007A6EA6"/>
    <w:pPr>
      <w:spacing w:after="120"/>
    </w:pPr>
    <w:rPr>
      <w:sz w:val="16"/>
      <w:szCs w:val="16"/>
      <w:lang w:val="x-none" w:eastAsia="x-none"/>
    </w:rPr>
  </w:style>
  <w:style w:type="character" w:customStyle="1" w:styleId="Zkladntext3Char">
    <w:name w:val="Základný text 3 Char"/>
    <w:basedOn w:val="Predvolenpsmoodseku"/>
    <w:link w:val="Zkladntext3"/>
    <w:uiPriority w:val="99"/>
    <w:semiHidden/>
    <w:rsid w:val="007A6EA6"/>
    <w:rPr>
      <w:rFonts w:ascii="Times New Roman" w:eastAsia="Times New Roman" w:hAnsi="Times New Roman" w:cs="Times New Roman"/>
      <w:sz w:val="16"/>
      <w:szCs w:val="16"/>
      <w:lang w:val="x-none" w:eastAsia="x-none"/>
    </w:rPr>
  </w:style>
  <w:style w:type="character" w:styleId="Hypertextovprepojenie">
    <w:name w:val="Hyperlink"/>
    <w:uiPriority w:val="99"/>
    <w:unhideWhenUsed/>
    <w:rsid w:val="007A6EA6"/>
    <w:rPr>
      <w:color w:val="0000FF"/>
      <w:u w:val="single"/>
    </w:rPr>
  </w:style>
  <w:style w:type="paragraph" w:customStyle="1" w:styleId="Default">
    <w:name w:val="Default"/>
    <w:rsid w:val="007A6EA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FontStyle29">
    <w:name w:val="Font Style29"/>
    <w:uiPriority w:val="99"/>
    <w:rsid w:val="007A6EA6"/>
    <w:rPr>
      <w:rFonts w:ascii="Times New Roman" w:hAnsi="Times New Roman" w:cs="Times New Roman" w:hint="default"/>
      <w:b/>
      <w:bCs/>
      <w:sz w:val="22"/>
      <w:szCs w:val="22"/>
    </w:rPr>
  </w:style>
  <w:style w:type="character" w:customStyle="1" w:styleId="hodnota">
    <w:name w:val="hodnota"/>
    <w:rsid w:val="007A6EA6"/>
  </w:style>
  <w:style w:type="paragraph" w:styleId="Zarkazkladnhotextu2">
    <w:name w:val="Body Text Indent 2"/>
    <w:basedOn w:val="Normlny"/>
    <w:link w:val="Zarkazkladnhotextu2Char"/>
    <w:uiPriority w:val="99"/>
    <w:unhideWhenUsed/>
    <w:rsid w:val="007A6EA6"/>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7A6EA6"/>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34"/>
    <w:qFormat/>
    <w:locked/>
    <w:rsid w:val="007A6EA6"/>
    <w:rPr>
      <w:rFonts w:ascii="Calibri" w:eastAsia="Calibri" w:hAnsi="Calibri" w:cs="Times New Roman"/>
    </w:rPr>
  </w:style>
  <w:style w:type="paragraph" w:customStyle="1" w:styleId="Nadpis11">
    <w:name w:val="Nadpis 11"/>
    <w:basedOn w:val="Normlnysozarkami"/>
    <w:autoRedefine/>
    <w:qFormat/>
    <w:rsid w:val="007A6EA6"/>
    <w:pPr>
      <w:ind w:left="1800" w:hanging="720"/>
      <w:jc w:val="both"/>
    </w:pPr>
    <w:rPr>
      <w:rFonts w:ascii="Arial Narrow" w:hAnsi="Arial Narrow"/>
      <w:b/>
      <w:sz w:val="20"/>
      <w:szCs w:val="22"/>
      <w:lang w:eastAsia="en-US"/>
    </w:rPr>
  </w:style>
  <w:style w:type="paragraph" w:customStyle="1" w:styleId="Nadpis12">
    <w:name w:val="Nadpis12"/>
    <w:basedOn w:val="Nadpis11"/>
    <w:autoRedefine/>
    <w:qFormat/>
    <w:rsid w:val="007A6EA6"/>
    <w:pPr>
      <w:ind w:left="2520" w:hanging="1080"/>
    </w:pPr>
    <w:rPr>
      <w:b w:val="0"/>
    </w:rPr>
  </w:style>
  <w:style w:type="character" w:styleId="Odkaznakomentr">
    <w:name w:val="annotation reference"/>
    <w:uiPriority w:val="99"/>
    <w:semiHidden/>
    <w:unhideWhenUsed/>
    <w:rsid w:val="007A6EA6"/>
    <w:rPr>
      <w:sz w:val="16"/>
      <w:szCs w:val="16"/>
    </w:rPr>
  </w:style>
  <w:style w:type="paragraph" w:styleId="Textkomentra">
    <w:name w:val="annotation text"/>
    <w:basedOn w:val="Normlny"/>
    <w:link w:val="TextkomentraChar"/>
    <w:uiPriority w:val="99"/>
    <w:unhideWhenUsed/>
    <w:rsid w:val="007A6EA6"/>
    <w:pPr>
      <w:spacing w:after="200" w:line="276" w:lineRule="auto"/>
    </w:pPr>
    <w:rPr>
      <w:rFonts w:eastAsia="Calibri"/>
      <w:sz w:val="20"/>
      <w:szCs w:val="20"/>
      <w:lang w:eastAsia="en-US"/>
    </w:rPr>
  </w:style>
  <w:style w:type="character" w:customStyle="1" w:styleId="TextkomentraChar">
    <w:name w:val="Text komentára Char"/>
    <w:basedOn w:val="Predvolenpsmoodseku"/>
    <w:link w:val="Textkomentra"/>
    <w:uiPriority w:val="99"/>
    <w:rsid w:val="007A6EA6"/>
    <w:rPr>
      <w:rFonts w:ascii="Times New Roman" w:eastAsia="Calibri" w:hAnsi="Times New Roman" w:cs="Times New Roman"/>
      <w:sz w:val="20"/>
      <w:szCs w:val="20"/>
    </w:rPr>
  </w:style>
  <w:style w:type="paragraph" w:styleId="Normlnysozarkami">
    <w:name w:val="Normal Indent"/>
    <w:basedOn w:val="Normlny"/>
    <w:uiPriority w:val="99"/>
    <w:semiHidden/>
    <w:unhideWhenUsed/>
    <w:rsid w:val="007A6EA6"/>
    <w:pPr>
      <w:ind w:left="708"/>
    </w:pPr>
  </w:style>
  <w:style w:type="table" w:customStyle="1" w:styleId="TableGrid11">
    <w:name w:val="Table Grid11"/>
    <w:basedOn w:val="Normlnatabuka"/>
    <w:next w:val="Mriekatabuky"/>
    <w:uiPriority w:val="39"/>
    <w:unhideWhenUsed/>
    <w:rsid w:val="007A6EA6"/>
    <w:pPr>
      <w:widowControl w:val="0"/>
      <w:spacing w:after="0" w:line="240" w:lineRule="auto"/>
    </w:pPr>
    <w:rPr>
      <w:rFonts w:ascii="Calibri" w:eastAsia="Times New Roman" w:hAnsi="Calibri" w:cs="Arial"/>
      <w:kern w:val="2"/>
      <w:sz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7A6EA6"/>
    <w:pPr>
      <w:spacing w:after="0" w:line="240" w:lineRule="auto"/>
    </w:pPr>
    <w:rPr>
      <w:rFonts w:eastAsia="Times New Roman"/>
      <w:b/>
      <w:bCs/>
      <w:lang w:eastAsia="sk-SK"/>
    </w:rPr>
  </w:style>
  <w:style w:type="character" w:customStyle="1" w:styleId="PredmetkomentraChar">
    <w:name w:val="Predmet komentára Char"/>
    <w:basedOn w:val="TextkomentraChar"/>
    <w:link w:val="Predmetkomentra"/>
    <w:uiPriority w:val="99"/>
    <w:semiHidden/>
    <w:rsid w:val="007A6EA6"/>
    <w:rPr>
      <w:rFonts w:ascii="Times New Roman" w:eastAsia="Times New Roman" w:hAnsi="Times New Roman" w:cs="Times New Roman"/>
      <w:b/>
      <w:bCs/>
      <w:sz w:val="20"/>
      <w:szCs w:val="20"/>
      <w:lang w:eastAsia="sk-SK"/>
    </w:rPr>
  </w:style>
  <w:style w:type="character" w:customStyle="1" w:styleId="UnresolvedMention1">
    <w:name w:val="Unresolved Mention1"/>
    <w:uiPriority w:val="99"/>
    <w:semiHidden/>
    <w:unhideWhenUsed/>
    <w:rsid w:val="007A6EA6"/>
    <w:rPr>
      <w:color w:val="605E5C"/>
      <w:shd w:val="clear" w:color="auto" w:fill="E1DFDD"/>
    </w:rPr>
  </w:style>
  <w:style w:type="table" w:styleId="Tabukasmriekou1svetlzvraznenie1">
    <w:name w:val="Grid Table 1 Light Accent 1"/>
    <w:basedOn w:val="Normlnatabuka"/>
    <w:uiPriority w:val="46"/>
    <w:rsid w:val="007A6EA6"/>
    <w:pPr>
      <w:spacing w:after="0" w:line="240" w:lineRule="auto"/>
    </w:pPr>
    <w:rPr>
      <w:rFonts w:ascii="Calibri" w:eastAsia="Calibri" w:hAnsi="Calibri" w:cs="Times New Roman"/>
      <w:sz w:val="24"/>
      <w:szCs w:val="24"/>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Revzia">
    <w:name w:val="Revision"/>
    <w:hidden/>
    <w:uiPriority w:val="99"/>
    <w:semiHidden/>
    <w:rsid w:val="007A6EA6"/>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cs.microsoft.com/en-us/exchange/plan-and-deploy/deployment-ref/preferred-architecture-2019?view=exchserver-201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111.vsdx"/><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08_OP_Exchange_SaaS" edit="true"/>
    <f:field ref="objsubject" par="" text="" edit="true"/>
    <f:field ref="objcreatedby" par="" text="Srnková Gabriela, Mgr."/>
    <f:field ref="objcreatedat" par="" date="2021-10-13T14:29:51" text="13.10.2021 14:29:51"/>
    <f:field ref="objchangedby" par="" text="Grňová Drahomíra"/>
    <f:field ref="objmodifiedat" par="" date="2021-12-29T11:03:34" text="29.12.2021 11:03:34"/>
    <f:field ref="doc_FSCFOLIO_1_1001_FieldDocumentNumber" par="" text=""/>
    <f:field ref="doc_FSCFOLIO_1_1001_FieldSubject" par="" text=""/>
    <f:field ref="FSCFOLIO_1_1001_FieldCurrentUser" par="" text="Mgr. Martin Raučina"/>
    <f:field ref="CCAPRECONFIG_15_1001_Objektname" par="" text="08_OP_Exchange_SaaS"/>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5718FFA-C7AF-458B-8CB3-15670B3C0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5789</Words>
  <Characters>33001</Characters>
  <Application>Microsoft Office Word</Application>
  <DocSecurity>0</DocSecurity>
  <Lines>275</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2022-02-24T14:02:00Z</dcterms:created>
  <dcterms:modified xsi:type="dcterms:W3CDTF">2022-02-24T14:02:00Z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ODBOR VEREJNÉHO OBSTARÁVANIA</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Sekcia ekonomiky</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OBSTARÁVANIA INVESTIČNEJ VÝSTAVBY A INFORMAČNÝCH TECHNOLÓGIÍ</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 Mgr. Ľubomír Kubička</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13. 10. 2021, 14:29</vt:lpwstr>
  </property>
  <property fmtid="{D5CDD505-2E9C-101B-9397-08002B2CF9AE}" pid="84" name="FSC#SKEDITIONREG@103.510:curruserrolegroup">
    <vt:lpwstr>ODDELENIE OBSTARÁVANIA INVESTIČNEJ VÝSTAVBY A INFORMAČNÝCH TECHNOLÓGIÍ</vt:lpwstr>
  </property>
  <property fmtid="{D5CDD505-2E9C-101B-9397-08002B2CF9AE}" pid="85" name="FSC#SKEDITIONREG@103.510:currusersubst">
    <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Sekcia ekonomiky</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10">
    <vt:lpwstr/>
  </property>
  <property fmtid="{D5CDD505-2E9C-101B-9397-08002B2CF9AE}" pid="152" name="FSC#SKEDITIONREG@103.510:zaznam_vnut_adresati_11">
    <vt:lpwstr/>
  </property>
  <property fmtid="{D5CDD505-2E9C-101B-9397-08002B2CF9AE}" pid="153" name="FSC#SKEDITIONREG@103.510:zaznam_vnut_adresati_12">
    <vt:lpwstr/>
  </property>
  <property fmtid="{D5CDD505-2E9C-101B-9397-08002B2CF9AE}" pid="154" name="FSC#SKEDITIONREG@103.510:zaznam_vnut_adresati_13">
    <vt:lpwstr/>
  </property>
  <property fmtid="{D5CDD505-2E9C-101B-9397-08002B2CF9AE}" pid="155" name="FSC#SKEDITIONREG@103.510:zaznam_vnut_adresati_14">
    <vt:lpwstr/>
  </property>
  <property fmtid="{D5CDD505-2E9C-101B-9397-08002B2CF9AE}" pid="156" name="FSC#SKEDITIONREG@103.510:zaznam_vnut_adresati_15">
    <vt:lpwstr/>
  </property>
  <property fmtid="{D5CDD505-2E9C-101B-9397-08002B2CF9AE}" pid="157" name="FSC#SKEDITIONREG@103.510:zaznam_vnut_adresati_16">
    <vt:lpwstr/>
  </property>
  <property fmtid="{D5CDD505-2E9C-101B-9397-08002B2CF9AE}" pid="158" name="FSC#SKEDITIONREG@103.510:zaznam_vnut_adresati_17">
    <vt:lpwstr/>
  </property>
  <property fmtid="{D5CDD505-2E9C-101B-9397-08002B2CF9AE}" pid="159" name="FSC#SKEDITIONREG@103.510:zaznam_vnut_adresati_18">
    <vt:lpwstr/>
  </property>
  <property fmtid="{D5CDD505-2E9C-101B-9397-08002B2CF9AE}" pid="160" name="FSC#SKEDITIONREG@103.510:zaznam_vnut_adresati_19">
    <vt:lpwstr/>
  </property>
  <property fmtid="{D5CDD505-2E9C-101B-9397-08002B2CF9AE}" pid="161" name="FSC#SKEDITIONREG@103.510:zaznam_vnut_adresati_2">
    <vt:lpwstr/>
  </property>
  <property fmtid="{D5CDD505-2E9C-101B-9397-08002B2CF9AE}" pid="162" name="FSC#SKEDITIONREG@103.510:zaznam_vnut_adresati_20">
    <vt:lpwstr/>
  </property>
  <property fmtid="{D5CDD505-2E9C-101B-9397-08002B2CF9AE}" pid="163" name="FSC#SKEDITIONREG@103.510:zaznam_vnut_adresati_21">
    <vt:lpwstr/>
  </property>
  <property fmtid="{D5CDD505-2E9C-101B-9397-08002B2CF9AE}" pid="164" name="FSC#SKEDITIONREG@103.510:zaznam_vnut_adresati_22">
    <vt:lpwstr/>
  </property>
  <property fmtid="{D5CDD505-2E9C-101B-9397-08002B2CF9AE}" pid="165" name="FSC#SKEDITIONREG@103.510:zaznam_vnut_adresati_23">
    <vt:lpwstr/>
  </property>
  <property fmtid="{D5CDD505-2E9C-101B-9397-08002B2CF9AE}" pid="166" name="FSC#SKEDITIONREG@103.510:zaznam_vnut_adresati_24">
    <vt:lpwstr/>
  </property>
  <property fmtid="{D5CDD505-2E9C-101B-9397-08002B2CF9AE}" pid="167" name="FSC#SKEDITIONREG@103.510:zaznam_vnut_adresati_25">
    <vt:lpwstr/>
  </property>
  <property fmtid="{D5CDD505-2E9C-101B-9397-08002B2CF9AE}" pid="168" name="FSC#SKEDITIONREG@103.510:zaznam_vnut_adresati_26">
    <vt:lpwstr/>
  </property>
  <property fmtid="{D5CDD505-2E9C-101B-9397-08002B2CF9AE}" pid="169" name="FSC#SKEDITIONREG@103.510:zaznam_vnut_adresati_27">
    <vt:lpwstr/>
  </property>
  <property fmtid="{D5CDD505-2E9C-101B-9397-08002B2CF9AE}" pid="170" name="FSC#SKEDITIONREG@103.510:zaznam_vnut_adresati_28">
    <vt:lpwstr/>
  </property>
  <property fmtid="{D5CDD505-2E9C-101B-9397-08002B2CF9AE}" pid="171" name="FSC#SKEDITIONREG@103.510:zaznam_vnut_adresati_29">
    <vt:lpwstr/>
  </property>
  <property fmtid="{D5CDD505-2E9C-101B-9397-08002B2CF9AE}" pid="172" name="FSC#SKEDITIONREG@103.510:zaznam_vnut_adresati_3">
    <vt:lpwstr/>
  </property>
  <property fmtid="{D5CDD505-2E9C-101B-9397-08002B2CF9AE}" pid="173" name="FSC#SKEDITIONREG@103.510:zaznam_vnut_adresati_30">
    <vt:lpwstr/>
  </property>
  <property fmtid="{D5CDD505-2E9C-101B-9397-08002B2CF9AE}" pid="174" name="FSC#SKEDITIONREG@103.510:zaznam_vnut_adresati_31">
    <vt:lpwstr/>
  </property>
  <property fmtid="{D5CDD505-2E9C-101B-9397-08002B2CF9AE}" pid="175" name="FSC#SKEDITIONREG@103.510:zaznam_vnut_adresati_32">
    <vt:lpwstr/>
  </property>
  <property fmtid="{D5CDD505-2E9C-101B-9397-08002B2CF9AE}" pid="176" name="FSC#SKEDITIONREG@103.510:zaznam_vnut_adresati_33">
    <vt:lpwstr/>
  </property>
  <property fmtid="{D5CDD505-2E9C-101B-9397-08002B2CF9AE}" pid="177" name="FSC#SKEDITIONREG@103.510:zaznam_vnut_adresati_34">
    <vt:lpwstr/>
  </property>
  <property fmtid="{D5CDD505-2E9C-101B-9397-08002B2CF9AE}" pid="178" name="FSC#SKEDITIONREG@103.510:zaznam_vnut_adresati_35">
    <vt:lpwstr/>
  </property>
  <property fmtid="{D5CDD505-2E9C-101B-9397-08002B2CF9AE}" pid="179" name="FSC#SKEDITIONREG@103.510:zaznam_vnut_adresati_36">
    <vt:lpwstr/>
  </property>
  <property fmtid="{D5CDD505-2E9C-101B-9397-08002B2CF9AE}" pid="180" name="FSC#SKEDITIONREG@103.510:zaznam_vnut_adresati_37">
    <vt:lpwstr/>
  </property>
  <property fmtid="{D5CDD505-2E9C-101B-9397-08002B2CF9AE}" pid="181" name="FSC#SKEDITIONREG@103.510:zaznam_vnut_adresati_38">
    <vt:lpwstr/>
  </property>
  <property fmtid="{D5CDD505-2E9C-101B-9397-08002B2CF9AE}" pid="182" name="FSC#SKEDITIONREG@103.510:zaznam_vnut_adresati_39">
    <vt:lpwstr/>
  </property>
  <property fmtid="{D5CDD505-2E9C-101B-9397-08002B2CF9AE}" pid="183" name="FSC#SKEDITIONREG@103.510:zaznam_vnut_adresati_4">
    <vt:lpwstr/>
  </property>
  <property fmtid="{D5CDD505-2E9C-101B-9397-08002B2CF9AE}" pid="184" name="FSC#SKEDITIONREG@103.510:zaznam_vnut_adresati_40">
    <vt:lpwstr/>
  </property>
  <property fmtid="{D5CDD505-2E9C-101B-9397-08002B2CF9AE}" pid="185" name="FSC#SKEDITIONREG@103.510:zaznam_vnut_adresati_41">
    <vt:lpwstr/>
  </property>
  <property fmtid="{D5CDD505-2E9C-101B-9397-08002B2CF9AE}" pid="186" name="FSC#SKEDITIONREG@103.510:zaznam_vnut_adresati_42">
    <vt:lpwstr/>
  </property>
  <property fmtid="{D5CDD505-2E9C-101B-9397-08002B2CF9AE}" pid="187" name="FSC#SKEDITIONREG@103.510:zaznam_vnut_adresati_43">
    <vt:lpwstr/>
  </property>
  <property fmtid="{D5CDD505-2E9C-101B-9397-08002B2CF9AE}" pid="188" name="FSC#SKEDITIONREG@103.510:zaznam_vnut_adresati_44">
    <vt:lpwstr/>
  </property>
  <property fmtid="{D5CDD505-2E9C-101B-9397-08002B2CF9AE}" pid="189" name="FSC#SKEDITIONREG@103.510:zaznam_vnut_adresati_45">
    <vt:lpwstr/>
  </property>
  <property fmtid="{D5CDD505-2E9C-101B-9397-08002B2CF9AE}" pid="190" name="FSC#SKEDITIONREG@103.510:zaznam_vnut_adresati_46">
    <vt:lpwstr/>
  </property>
  <property fmtid="{D5CDD505-2E9C-101B-9397-08002B2CF9AE}" pid="191" name="FSC#SKEDITIONREG@103.510:zaznam_vnut_adresati_47">
    <vt:lpwstr/>
  </property>
  <property fmtid="{D5CDD505-2E9C-101B-9397-08002B2CF9AE}" pid="192" name="FSC#SKEDITIONREG@103.510:zaznam_vnut_adresati_48">
    <vt:lpwstr/>
  </property>
  <property fmtid="{D5CDD505-2E9C-101B-9397-08002B2CF9AE}" pid="193" name="FSC#SKEDITIONREG@103.510:zaznam_vnut_adresati_49">
    <vt:lpwstr/>
  </property>
  <property fmtid="{D5CDD505-2E9C-101B-9397-08002B2CF9AE}" pid="194" name="FSC#SKEDITIONREG@103.510:zaznam_vnut_adresati_5">
    <vt:lpwstr/>
  </property>
  <property fmtid="{D5CDD505-2E9C-101B-9397-08002B2CF9AE}" pid="195" name="FSC#SKEDITIONREG@103.510:zaznam_vnut_adresati_50">
    <vt:lpwstr/>
  </property>
  <property fmtid="{D5CDD505-2E9C-101B-9397-08002B2CF9AE}" pid="196" name="FSC#SKEDITIONREG@103.510:zaznam_vnut_adresati_51">
    <vt:lpwstr/>
  </property>
  <property fmtid="{D5CDD505-2E9C-101B-9397-08002B2CF9AE}" pid="197" name="FSC#SKEDITIONREG@103.510:zaznam_vnut_adresati_52">
    <vt:lpwstr/>
  </property>
  <property fmtid="{D5CDD505-2E9C-101B-9397-08002B2CF9AE}" pid="198" name="FSC#SKEDITIONREG@103.510:zaznam_vnut_adresati_53">
    <vt:lpwstr/>
  </property>
  <property fmtid="{D5CDD505-2E9C-101B-9397-08002B2CF9AE}" pid="199" name="FSC#SKEDITIONREG@103.510:zaznam_vnut_adresati_54">
    <vt:lpwstr/>
  </property>
  <property fmtid="{D5CDD505-2E9C-101B-9397-08002B2CF9AE}" pid="200" name="FSC#SKEDITIONREG@103.510:zaznam_vnut_adresati_55">
    <vt:lpwstr/>
  </property>
  <property fmtid="{D5CDD505-2E9C-101B-9397-08002B2CF9AE}" pid="201" name="FSC#SKEDITIONREG@103.510:zaznam_vnut_adresati_56">
    <vt:lpwstr/>
  </property>
  <property fmtid="{D5CDD505-2E9C-101B-9397-08002B2CF9AE}" pid="202" name="FSC#SKEDITIONREG@103.510:zaznam_vnut_adresati_57">
    <vt:lpwstr/>
  </property>
  <property fmtid="{D5CDD505-2E9C-101B-9397-08002B2CF9AE}" pid="203" name="FSC#SKEDITIONREG@103.510:zaznam_vnut_adresati_58">
    <vt:lpwstr/>
  </property>
  <property fmtid="{D5CDD505-2E9C-101B-9397-08002B2CF9AE}" pid="204" name="FSC#SKEDITIONREG@103.510:zaznam_vnut_adresati_59">
    <vt:lpwstr/>
  </property>
  <property fmtid="{D5CDD505-2E9C-101B-9397-08002B2CF9AE}" pid="205" name="FSC#SKEDITIONREG@103.510:zaznam_vnut_adresati_6">
    <vt:lpwstr/>
  </property>
  <property fmtid="{D5CDD505-2E9C-101B-9397-08002B2CF9AE}" pid="206" name="FSC#SKEDITIONREG@103.510:zaznam_vnut_adresati_60">
    <vt:lpwstr/>
  </property>
  <property fmtid="{D5CDD505-2E9C-101B-9397-08002B2CF9AE}" pid="207" name="FSC#SKEDITIONREG@103.510:zaznam_vnut_adresati_61">
    <vt:lpwstr/>
  </property>
  <property fmtid="{D5CDD505-2E9C-101B-9397-08002B2CF9AE}" pid="208" name="FSC#SKEDITIONREG@103.510:zaznam_vnut_adresati_62">
    <vt:lpwstr/>
  </property>
  <property fmtid="{D5CDD505-2E9C-101B-9397-08002B2CF9AE}" pid="209" name="FSC#SKEDITIONREG@103.510:zaznam_vnut_adresati_63">
    <vt:lpwstr/>
  </property>
  <property fmtid="{D5CDD505-2E9C-101B-9397-08002B2CF9AE}" pid="210" name="FSC#SKEDITIONREG@103.510:zaznam_vnut_adresati_64">
    <vt:lpwstr/>
  </property>
  <property fmtid="{D5CDD505-2E9C-101B-9397-08002B2CF9AE}" pid="211" name="FSC#SKEDITIONREG@103.510:zaznam_vnut_adresati_65">
    <vt:lpwstr/>
  </property>
  <property fmtid="{D5CDD505-2E9C-101B-9397-08002B2CF9AE}" pid="212" name="FSC#SKEDITIONREG@103.510:zaznam_vnut_adresati_66">
    <vt:lpwstr/>
  </property>
  <property fmtid="{D5CDD505-2E9C-101B-9397-08002B2CF9AE}" pid="213" name="FSC#SKEDITIONREG@103.510:zaznam_vnut_adresati_67">
    <vt:lpwstr/>
  </property>
  <property fmtid="{D5CDD505-2E9C-101B-9397-08002B2CF9AE}" pid="214" name="FSC#SKEDITIONREG@103.510:zaznam_vnut_adresati_68">
    <vt:lpwstr/>
  </property>
  <property fmtid="{D5CDD505-2E9C-101B-9397-08002B2CF9AE}" pid="215" name="FSC#SKEDITIONREG@103.510:zaznam_vnut_adresati_69">
    <vt:lpwstr/>
  </property>
  <property fmtid="{D5CDD505-2E9C-101B-9397-08002B2CF9AE}" pid="216" name="FSC#SKEDITIONREG@103.510:zaznam_vnut_adresati_7">
    <vt:lpwstr/>
  </property>
  <property fmtid="{D5CDD505-2E9C-101B-9397-08002B2CF9AE}" pid="217" name="FSC#SKEDITIONREG@103.510:zaznam_vnut_adresati_70">
    <vt:lpwstr/>
  </property>
  <property fmtid="{D5CDD505-2E9C-101B-9397-08002B2CF9AE}" pid="218" name="FSC#SKEDITIONREG@103.510:zaznam_vnut_adresati_8">
    <vt:lpwstr/>
  </property>
  <property fmtid="{D5CDD505-2E9C-101B-9397-08002B2CF9AE}" pid="219" name="FSC#SKEDITIONREG@103.510:zaznam_vnut_adresati_9">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
  </property>
  <property fmtid="{D5CDD505-2E9C-101B-9397-08002B2CF9AE}" pid="283" name="FSC#COOELAK@1.1001:FileReference">
    <vt:lpwstr/>
  </property>
  <property fmtid="{D5CDD505-2E9C-101B-9397-08002B2CF9AE}" pid="284" name="FSC#COOELAK@1.1001:FileRefYear">
    <vt:lpwstr/>
  </property>
  <property fmtid="{D5CDD505-2E9C-101B-9397-08002B2CF9AE}" pid="285" name="FSC#COOELAK@1.1001:FileRefOrdinal">
    <vt:lpwstr/>
  </property>
  <property fmtid="{D5CDD505-2E9C-101B-9397-08002B2CF9AE}" pid="286" name="FSC#COOELAK@1.1001:FileRefOU">
    <vt:lpwstr/>
  </property>
  <property fmtid="{D5CDD505-2E9C-101B-9397-08002B2CF9AE}" pid="287" name="FSC#COOELAK@1.1001:Organization">
    <vt:lpwstr/>
  </property>
  <property fmtid="{D5CDD505-2E9C-101B-9397-08002B2CF9AE}" pid="288" name="FSC#COOELAK@1.1001:Owner">
    <vt:lpwstr>Kubička Ľubomír,  Mgr.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SE-VO (ODBOR VEREJNÉHO OBSTARÁVANIA)</vt:lpwstr>
  </property>
  <property fmtid="{D5CDD505-2E9C-101B-9397-08002B2CF9AE}" pid="296" name="FSC#COOELAK@1.1001:CreatedAt">
    <vt:lpwstr>13.10.2021</vt:lpwstr>
  </property>
  <property fmtid="{D5CDD505-2E9C-101B-9397-08002B2CF9AE}" pid="297" name="FSC#COOELAK@1.1001:OU">
    <vt:lpwstr>SE-VO1 (ODDELENIE OBSTARÁVANIA INVESTIČNEJ VÝSTAVBY A INFORMAČNÝCH TECHNOLÓGIÍ)</vt:lpwstr>
  </property>
  <property fmtid="{D5CDD505-2E9C-101B-9397-08002B2CF9AE}" pid="298" name="FSC#COOELAK@1.1001:Priority">
    <vt:lpwstr> ()</vt:lpwstr>
  </property>
  <property fmtid="{D5CDD505-2E9C-101B-9397-08002B2CF9AE}" pid="299" name="FSC#COOELAK@1.1001:ObjBarCode">
    <vt:lpwstr>*COO.2176.101.10.2178888*</vt:lpwstr>
  </property>
  <property fmtid="{D5CDD505-2E9C-101B-9397-08002B2CF9AE}" pid="300" name="FSC#COOELAK@1.1001:RefBarCode">
    <vt:lpwstr/>
  </property>
  <property fmtid="{D5CDD505-2E9C-101B-9397-08002B2CF9AE}" pid="301" name="FSC#COOELAK@1.1001:FileRefBarCode">
    <vt:lpwstr>**</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
  </property>
  <property fmtid="{D5CDD505-2E9C-101B-9397-08002B2CF9AE}" pid="315" name="FSC#COOELAK@1.1001:CurrentUserRolePos">
    <vt:lpwstr>referent 6</vt:lpwstr>
  </property>
  <property fmtid="{D5CDD505-2E9C-101B-9397-08002B2CF9AE}" pid="316" name="FSC#COOELAK@1.1001:CurrentUserEmail">
    <vt:lpwstr>Martin.Raucina@minv.sk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
  </property>
  <property fmtid="{D5CDD505-2E9C-101B-9397-08002B2CF9AE}" pid="327" name="FSC#ATSTATECFG@1.1001:SubfileDate">
    <vt:lpwstr/>
  </property>
  <property fmtid="{D5CDD505-2E9C-101B-9397-08002B2CF9AE}" pid="328" name="FSC#ATSTATECFG@1.1001:SubfileSubject">
    <vt:lpwstr/>
  </property>
  <property fmtid="{D5CDD505-2E9C-101B-9397-08002B2CF9AE}" pid="329" name="FSC#ATSTATECFG@1.1001:DepartmentZipCode">
    <vt:lpwstr/>
  </property>
  <property fmtid="{D5CDD505-2E9C-101B-9397-08002B2CF9AE}" pid="330" name="FSC#ATSTATECFG@1.1001:DepartmentCountry">
    <vt:lpwstr/>
  </property>
  <property fmtid="{D5CDD505-2E9C-101B-9397-08002B2CF9AE}" pid="331" name="FSC#ATSTATECFG@1.1001:DepartmentCity">
    <vt:lpwstr/>
  </property>
  <property fmtid="{D5CDD505-2E9C-101B-9397-08002B2CF9AE}" pid="332" name="FSC#ATSTATECFG@1.1001:DepartmentStreet">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SKCONV@103.510:docname">
    <vt:lpwstr/>
  </property>
  <property fmtid="{D5CDD505-2E9C-101B-9397-08002B2CF9AE}" pid="347" name="FSC#COOSYSTEM@1.1:Container">
    <vt:lpwstr>COO.2176.101.10.2178888</vt:lpwstr>
  </property>
  <property fmtid="{D5CDD505-2E9C-101B-9397-08002B2CF9AE}" pid="348" name="FSC#FSCFOLIO@1.1001:docpropproject">
    <vt:lpwstr/>
  </property>
</Properties>
</file>