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4"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428"/>
      </w:tblGrid>
      <w:tr w:rsidR="00EA401D" w:rsidRPr="00EA401D" w14:paraId="549AD074" w14:textId="77777777" w:rsidTr="00011BF3">
        <w:trPr>
          <w:trHeight w:val="705"/>
        </w:trPr>
        <w:tc>
          <w:tcPr>
            <w:tcW w:w="9984"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 xml:space="preserve">v súvislosti s výberom dodávateľa pre predmet </w:t>
            </w:r>
            <w:proofErr w:type="spellStart"/>
            <w:r w:rsidRPr="00AE62C3">
              <w:rPr>
                <w:rFonts w:eastAsia="Times New Roman" w:cstheme="minorHAnsi"/>
                <w:color w:val="000000"/>
                <w:sz w:val="20"/>
                <w:szCs w:val="20"/>
                <w:lang w:eastAsia="sk-SK"/>
              </w:rPr>
              <w:t>ŽoNFP</w:t>
            </w:r>
            <w:proofErr w:type="spellEnd"/>
            <w:r w:rsidRPr="00AE62C3">
              <w:rPr>
                <w:rFonts w:eastAsia="Times New Roman" w:cstheme="minorHAnsi"/>
                <w:color w:val="000000"/>
                <w:sz w:val="20"/>
                <w:szCs w:val="20"/>
                <w:lang w:eastAsia="sk-SK"/>
              </w:rPr>
              <w:t xml:space="preserve"> v rámci PRV 2014-2020</w:t>
            </w:r>
          </w:p>
        </w:tc>
      </w:tr>
      <w:tr w:rsidR="00EA401D" w:rsidRPr="00EA401D" w14:paraId="7E150CDC" w14:textId="77777777" w:rsidTr="006F6A27">
        <w:trPr>
          <w:trHeight w:val="315"/>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428"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011BF3">
        <w:trPr>
          <w:trHeight w:val="795"/>
        </w:trPr>
        <w:tc>
          <w:tcPr>
            <w:tcW w:w="9984"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011BF3">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12AF3E9C" w:rsidR="00EA401D" w:rsidRPr="007F6985" w:rsidRDefault="00555395" w:rsidP="00D556E1">
            <w:pPr>
              <w:spacing w:after="0" w:line="240" w:lineRule="auto"/>
              <w:jc w:val="both"/>
              <w:rPr>
                <w:rFonts w:eastAsia="Times New Roman" w:cstheme="minorHAnsi"/>
                <w:color w:val="000000"/>
                <w:sz w:val="20"/>
                <w:szCs w:val="20"/>
                <w:highlight w:val="yellow"/>
                <w:lang w:eastAsia="sk-SK"/>
              </w:rPr>
            </w:pPr>
            <w:r w:rsidRPr="00555395">
              <w:rPr>
                <w:rFonts w:eastAsia="Times New Roman" w:cstheme="minorHAnsi"/>
                <w:color w:val="000000"/>
                <w:sz w:val="20"/>
                <w:szCs w:val="20"/>
                <w:lang w:eastAsia="sk-SK"/>
              </w:rPr>
              <w:t>POĽNONÁKUP LIPTOV a.s.</w:t>
            </w:r>
          </w:p>
        </w:tc>
      </w:tr>
      <w:tr w:rsidR="00D632B4" w:rsidRPr="00EA401D" w14:paraId="55911B5F" w14:textId="77777777" w:rsidTr="00011BF3">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4A27C234" w:rsidR="00D632B4" w:rsidRPr="007F6985" w:rsidRDefault="00555395" w:rsidP="00D556E1">
            <w:pPr>
              <w:spacing w:after="0" w:line="240" w:lineRule="auto"/>
              <w:jc w:val="both"/>
              <w:rPr>
                <w:rFonts w:ascii="Calibri" w:eastAsia="Times New Roman" w:hAnsi="Calibri" w:cs="Times New Roman"/>
                <w:bCs/>
                <w:color w:val="000000"/>
                <w:sz w:val="20"/>
                <w:szCs w:val="20"/>
                <w:highlight w:val="yellow"/>
                <w:lang w:eastAsia="sk-SK"/>
              </w:rPr>
            </w:pPr>
            <w:r w:rsidRPr="00555395">
              <w:rPr>
                <w:rFonts w:ascii="Calibri" w:eastAsia="Times New Roman" w:hAnsi="Calibri" w:cs="Times New Roman"/>
                <w:bCs/>
                <w:color w:val="000000"/>
                <w:sz w:val="20"/>
                <w:szCs w:val="20"/>
                <w:lang w:eastAsia="sk-SK"/>
              </w:rPr>
              <w:t>1. mája č. 1849, 031 04 Liptovský Mikuláš</w:t>
            </w:r>
          </w:p>
        </w:tc>
      </w:tr>
      <w:tr w:rsidR="00076D30" w:rsidRPr="00EA401D" w14:paraId="060C2EF1" w14:textId="77777777" w:rsidTr="00011BF3">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2474F0C0" w:rsidR="00076D30" w:rsidRPr="007F6985" w:rsidRDefault="00555395" w:rsidP="00D556E1">
            <w:pPr>
              <w:spacing w:after="0" w:line="240" w:lineRule="auto"/>
              <w:jc w:val="both"/>
              <w:rPr>
                <w:rFonts w:ascii="Calibri" w:eastAsia="Times New Roman" w:hAnsi="Calibri" w:cs="Times New Roman"/>
                <w:bCs/>
                <w:color w:val="000000"/>
                <w:sz w:val="20"/>
                <w:szCs w:val="20"/>
                <w:highlight w:val="yellow"/>
                <w:lang w:eastAsia="sk-SK"/>
              </w:rPr>
            </w:pPr>
            <w:r w:rsidRPr="00555395">
              <w:rPr>
                <w:rFonts w:ascii="Calibri" w:eastAsia="Times New Roman" w:hAnsi="Calibri" w:cs="Times New Roman"/>
                <w:bCs/>
                <w:color w:val="000000"/>
                <w:sz w:val="20"/>
                <w:szCs w:val="20"/>
                <w:lang w:eastAsia="sk-SK"/>
              </w:rPr>
              <w:t xml:space="preserve">Ing. Daniel </w:t>
            </w:r>
            <w:proofErr w:type="spellStart"/>
            <w:r w:rsidRPr="00555395">
              <w:rPr>
                <w:rFonts w:ascii="Calibri" w:eastAsia="Times New Roman" w:hAnsi="Calibri" w:cs="Times New Roman"/>
                <w:bCs/>
                <w:color w:val="000000"/>
                <w:sz w:val="20"/>
                <w:szCs w:val="20"/>
                <w:lang w:eastAsia="sk-SK"/>
              </w:rPr>
              <w:t>Fillo</w:t>
            </w:r>
            <w:proofErr w:type="spellEnd"/>
            <w:r w:rsidRPr="00555395">
              <w:rPr>
                <w:rFonts w:ascii="Calibri" w:eastAsia="Times New Roman" w:hAnsi="Calibri" w:cs="Times New Roman"/>
                <w:bCs/>
                <w:color w:val="000000"/>
                <w:sz w:val="20"/>
                <w:szCs w:val="20"/>
                <w:lang w:eastAsia="sk-SK"/>
              </w:rPr>
              <w:t xml:space="preserve">, predseda predstavenstva, Ing. Martina Šintajová, člen predstavenstva, Ing. Aleš </w:t>
            </w:r>
            <w:proofErr w:type="spellStart"/>
            <w:r w:rsidRPr="00555395">
              <w:rPr>
                <w:rFonts w:ascii="Calibri" w:eastAsia="Times New Roman" w:hAnsi="Calibri" w:cs="Times New Roman"/>
                <w:bCs/>
                <w:color w:val="000000"/>
                <w:sz w:val="20"/>
                <w:szCs w:val="20"/>
                <w:lang w:eastAsia="sk-SK"/>
              </w:rPr>
              <w:t>Salaj</w:t>
            </w:r>
            <w:proofErr w:type="spellEnd"/>
            <w:r w:rsidRPr="00555395">
              <w:rPr>
                <w:rFonts w:ascii="Calibri" w:eastAsia="Times New Roman" w:hAnsi="Calibri" w:cs="Times New Roman"/>
                <w:bCs/>
                <w:color w:val="000000"/>
                <w:sz w:val="20"/>
                <w:szCs w:val="20"/>
                <w:lang w:eastAsia="sk-SK"/>
              </w:rPr>
              <w:t>, člen predstavenstva</w:t>
            </w:r>
          </w:p>
        </w:tc>
      </w:tr>
      <w:tr w:rsidR="00076D30" w:rsidRPr="00EA401D" w14:paraId="0D02FB51" w14:textId="77777777" w:rsidTr="00011BF3">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64511230" w:rsidR="00076D30" w:rsidRPr="007F6985" w:rsidRDefault="00555395" w:rsidP="00D556E1">
            <w:pPr>
              <w:spacing w:after="0" w:line="240" w:lineRule="auto"/>
              <w:jc w:val="both"/>
              <w:rPr>
                <w:rFonts w:ascii="Calibri" w:eastAsia="Times New Roman" w:hAnsi="Calibri" w:cs="Times New Roman"/>
                <w:bCs/>
                <w:color w:val="000000"/>
                <w:sz w:val="20"/>
                <w:szCs w:val="20"/>
                <w:highlight w:val="yellow"/>
                <w:lang w:eastAsia="sk-SK"/>
              </w:rPr>
            </w:pPr>
            <w:r w:rsidRPr="00555395">
              <w:rPr>
                <w:rFonts w:ascii="Calibri" w:eastAsia="Times New Roman" w:hAnsi="Calibri" w:cs="Times New Roman"/>
                <w:bCs/>
                <w:color w:val="000000"/>
                <w:sz w:val="20"/>
                <w:szCs w:val="20"/>
                <w:lang w:eastAsia="sk-SK"/>
              </w:rPr>
              <w:t>31 562 761</w:t>
            </w:r>
          </w:p>
        </w:tc>
      </w:tr>
      <w:tr w:rsidR="00076D30" w:rsidRPr="00EA401D" w14:paraId="51D17DB2" w14:textId="77777777" w:rsidTr="00011BF3">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6167B90D" w:rsidR="00076D30" w:rsidRDefault="00B11949" w:rsidP="00D556E1">
            <w:pPr>
              <w:spacing w:after="0" w:line="240" w:lineRule="auto"/>
              <w:jc w:val="both"/>
              <w:rPr>
                <w:rFonts w:ascii="Calibri" w:eastAsia="Times New Roman" w:hAnsi="Calibri" w:cs="Times New Roman"/>
                <w:bCs/>
                <w:color w:val="000000"/>
                <w:sz w:val="20"/>
                <w:szCs w:val="20"/>
                <w:lang w:eastAsia="sk-SK"/>
              </w:rPr>
            </w:pPr>
            <w:r w:rsidRPr="00B11949">
              <w:rPr>
                <w:rFonts w:ascii="Calibri" w:eastAsia="Times New Roman" w:hAnsi="Calibri" w:cs="Times New Roman"/>
                <w:bCs/>
                <w:color w:val="000000"/>
                <w:sz w:val="20"/>
                <w:szCs w:val="20"/>
                <w:lang w:eastAsia="sk-SK"/>
              </w:rPr>
              <w:t>2020428069</w:t>
            </w:r>
          </w:p>
        </w:tc>
      </w:tr>
      <w:tr w:rsidR="00076D30" w:rsidRPr="00EA401D" w14:paraId="43EF368C" w14:textId="77777777" w:rsidTr="00011BF3">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38672A72"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(ID </w:t>
            </w:r>
            <w:r w:rsidR="002D284E" w:rsidRPr="002D284E">
              <w:rPr>
                <w:rFonts w:ascii="Calibri" w:eastAsia="Times New Roman" w:hAnsi="Calibri" w:cs="Times New Roman"/>
                <w:bCs/>
                <w:color w:val="000000"/>
                <w:sz w:val="20"/>
                <w:szCs w:val="20"/>
                <w:lang w:eastAsia="sk-SK"/>
              </w:rPr>
              <w:t>20254</w:t>
            </w:r>
            <w:r w:rsidR="00011BF3">
              <w:rPr>
                <w:rFonts w:ascii="Calibri" w:eastAsia="Times New Roman" w:hAnsi="Calibri" w:cs="Times New Roman"/>
                <w:bCs/>
                <w:color w:val="000000"/>
                <w:sz w:val="20"/>
                <w:szCs w:val="20"/>
                <w:lang w:eastAsia="sk-SK"/>
              </w:rPr>
              <w:t>)</w:t>
            </w:r>
          </w:p>
        </w:tc>
      </w:tr>
      <w:tr w:rsidR="00076D30" w:rsidRPr="00EA401D" w14:paraId="1FD4EF30" w14:textId="77777777" w:rsidTr="00011BF3">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 xml:space="preserve">Názov projektu a kód </w:t>
            </w:r>
            <w:proofErr w:type="spellStart"/>
            <w:r>
              <w:rPr>
                <w:rFonts w:eastAsia="Times New Roman" w:cstheme="minorHAnsi"/>
                <w:b/>
                <w:bCs/>
                <w:color w:val="000000"/>
                <w:sz w:val="20"/>
                <w:szCs w:val="20"/>
                <w:lang w:eastAsia="sk-SK"/>
              </w:rPr>
              <w:t>ŽoNFP</w:t>
            </w:r>
            <w:proofErr w:type="spellEnd"/>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47B5ADAF" w14:textId="5352B609" w:rsidR="00076D30" w:rsidRPr="007F6985" w:rsidRDefault="00ED545E" w:rsidP="00D556E1">
            <w:pPr>
              <w:spacing w:after="0" w:line="240" w:lineRule="auto"/>
              <w:jc w:val="both"/>
              <w:rPr>
                <w:rFonts w:ascii="Calibri" w:eastAsia="Times New Roman" w:hAnsi="Calibri" w:cs="Times New Roman"/>
                <w:bCs/>
                <w:color w:val="000000"/>
                <w:sz w:val="20"/>
                <w:szCs w:val="20"/>
                <w:highlight w:val="yellow"/>
                <w:lang w:eastAsia="sk-SK"/>
              </w:rPr>
            </w:pPr>
            <w:r w:rsidRPr="00ED545E">
              <w:rPr>
                <w:rFonts w:ascii="Calibri" w:eastAsia="Times New Roman" w:hAnsi="Calibri" w:cs="Times New Roman"/>
                <w:bCs/>
                <w:color w:val="000000"/>
                <w:sz w:val="20"/>
                <w:szCs w:val="20"/>
                <w:lang w:eastAsia="sk-SK"/>
              </w:rPr>
              <w:t>Modernizácia a robotizácia v spoločnosti POĽNONÁKUP LIPTOV a.s.</w:t>
            </w:r>
          </w:p>
        </w:tc>
      </w:tr>
      <w:tr w:rsidR="00CE6ECE" w:rsidRPr="00EA401D" w14:paraId="63458622" w14:textId="77777777" w:rsidTr="008D5DB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tcPr>
          <w:p w14:paraId="716FA340" w14:textId="14F9373D" w:rsidR="00CE6ECE" w:rsidRDefault="00CE6ECE" w:rsidP="00CE6ECE">
            <w:pPr>
              <w:spacing w:after="0" w:line="240" w:lineRule="auto"/>
              <w:rPr>
                <w:rFonts w:eastAsia="Times New Roman" w:cstheme="minorHAnsi"/>
                <w:b/>
                <w:bCs/>
                <w:color w:val="000000"/>
                <w:sz w:val="20"/>
                <w:szCs w:val="20"/>
                <w:lang w:eastAsia="sk-SK"/>
              </w:rPr>
            </w:pPr>
            <w:r w:rsidRPr="002756D2">
              <w:rPr>
                <w:rFonts w:eastAsia="Times New Roman" w:cstheme="minorHAnsi"/>
                <w:b/>
                <w:bCs/>
                <w:color w:val="000000"/>
                <w:sz w:val="20"/>
                <w:szCs w:val="20"/>
                <w:lang w:eastAsia="sk-SK"/>
              </w:rPr>
              <w:t>Financovanie projektu:</w:t>
            </w:r>
          </w:p>
        </w:tc>
        <w:tc>
          <w:tcPr>
            <w:tcW w:w="6062" w:type="dxa"/>
            <w:gridSpan w:val="8"/>
            <w:tcBorders>
              <w:top w:val="single" w:sz="8" w:space="0" w:color="auto"/>
              <w:left w:val="nil"/>
              <w:bottom w:val="single" w:sz="8" w:space="0" w:color="auto"/>
              <w:right w:val="single" w:sz="8" w:space="0" w:color="000000"/>
            </w:tcBorders>
            <w:shd w:val="clear" w:color="auto" w:fill="auto"/>
            <w:noWrap/>
          </w:tcPr>
          <w:p w14:paraId="62D6BE0B" w14:textId="3AE45D62" w:rsidR="00CE6ECE" w:rsidRPr="00D254F9" w:rsidRDefault="00CE6ECE" w:rsidP="00CE6ECE">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V rámci Výzvy PPA č. 51/PRV/2021</w:t>
            </w:r>
          </w:p>
        </w:tc>
      </w:tr>
      <w:tr w:rsidR="00076D30" w:rsidRPr="00EA401D" w14:paraId="09155A71" w14:textId="77777777" w:rsidTr="00011BF3">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2E7808E2"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1544BD0D" w14:textId="5637391C" w:rsidR="00076D30" w:rsidRPr="007F6985" w:rsidRDefault="00D254F9" w:rsidP="00D556E1">
            <w:pPr>
              <w:spacing w:after="0" w:line="240" w:lineRule="auto"/>
              <w:jc w:val="both"/>
              <w:rPr>
                <w:rFonts w:ascii="Calibri" w:eastAsia="Times New Roman" w:hAnsi="Calibri" w:cs="Times New Roman"/>
                <w:bCs/>
                <w:color w:val="000000"/>
                <w:sz w:val="20"/>
                <w:szCs w:val="20"/>
                <w:highlight w:val="yellow"/>
                <w:lang w:eastAsia="sk-SK"/>
              </w:rPr>
            </w:pPr>
            <w:r w:rsidRPr="00D254F9">
              <w:rPr>
                <w:rFonts w:ascii="Calibri" w:eastAsia="Times New Roman" w:hAnsi="Calibri" w:cs="Times New Roman"/>
                <w:bCs/>
                <w:color w:val="000000"/>
                <w:sz w:val="20"/>
                <w:szCs w:val="20"/>
                <w:lang w:eastAsia="sk-SK"/>
              </w:rPr>
              <w:t>obstaravanie1@studnica-no.sk</w:t>
            </w:r>
          </w:p>
        </w:tc>
      </w:tr>
      <w:tr w:rsidR="00076D30" w:rsidRPr="00EA401D" w14:paraId="08C880F3" w14:textId="77777777" w:rsidTr="00011BF3">
        <w:trPr>
          <w:trHeight w:val="18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6F830BF" w14:textId="77777777" w:rsidR="00076D30" w:rsidRDefault="00076D30" w:rsidP="00EA401D">
            <w:pPr>
              <w:spacing w:after="0" w:line="240" w:lineRule="auto"/>
              <w:rPr>
                <w:rFonts w:eastAsia="Times New Roman" w:cstheme="minorHAnsi"/>
                <w:b/>
                <w:bCs/>
                <w:color w:val="000000"/>
                <w:sz w:val="20"/>
                <w:szCs w:val="20"/>
                <w:lang w:eastAsia="sk-SK"/>
              </w:rPr>
            </w:pP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5A72FFB4" w14:textId="77777777" w:rsidR="00076D30" w:rsidRDefault="00076D30" w:rsidP="00D556E1">
            <w:pPr>
              <w:spacing w:after="0" w:line="240" w:lineRule="auto"/>
              <w:jc w:val="both"/>
              <w:rPr>
                <w:rFonts w:ascii="Calibri" w:eastAsia="Times New Roman" w:hAnsi="Calibri" w:cs="Times New Roman"/>
                <w:bCs/>
                <w:color w:val="000000"/>
                <w:sz w:val="20"/>
                <w:szCs w:val="20"/>
                <w:lang w:eastAsia="sk-SK"/>
              </w:rPr>
            </w:pPr>
          </w:p>
        </w:tc>
      </w:tr>
      <w:tr w:rsidR="00076D30" w:rsidRPr="00EA401D" w14:paraId="1523F3A9" w14:textId="77777777" w:rsidTr="00011BF3">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6848A40"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291B3DF0" w14:textId="0BF18E21" w:rsidR="00076D30" w:rsidRPr="007F6985" w:rsidRDefault="00D254F9" w:rsidP="00076D30">
            <w:pPr>
              <w:spacing w:after="0" w:line="240" w:lineRule="auto"/>
              <w:jc w:val="both"/>
              <w:rPr>
                <w:rFonts w:ascii="Calibri" w:eastAsia="Times New Roman" w:hAnsi="Calibri" w:cs="Times New Roman"/>
                <w:bCs/>
                <w:color w:val="000000"/>
                <w:sz w:val="20"/>
                <w:szCs w:val="20"/>
                <w:highlight w:val="yellow"/>
                <w:lang w:eastAsia="sk-SK"/>
              </w:rPr>
            </w:pPr>
            <w:r w:rsidRPr="00D254F9">
              <w:rPr>
                <w:rFonts w:ascii="Calibri" w:eastAsia="Times New Roman" w:hAnsi="Calibri" w:cs="Times New Roman"/>
                <w:bCs/>
                <w:color w:val="000000"/>
                <w:sz w:val="20"/>
                <w:szCs w:val="20"/>
                <w:lang w:eastAsia="sk-SK"/>
              </w:rPr>
              <w:t xml:space="preserve">Modernizácia a robotizácia v spoločnosti POĽNONÁKUP LIPTOV a.s. </w:t>
            </w:r>
            <w:r w:rsidR="00D12961">
              <w:rPr>
                <w:rFonts w:ascii="Calibri" w:eastAsia="Times New Roman" w:hAnsi="Calibri" w:cs="Times New Roman"/>
                <w:bCs/>
                <w:color w:val="000000"/>
                <w:sz w:val="20"/>
                <w:szCs w:val="20"/>
                <w:lang w:eastAsia="sk-SK"/>
              </w:rPr>
              <w:t>–</w:t>
            </w:r>
            <w:r w:rsidRPr="00D254F9">
              <w:rPr>
                <w:rFonts w:ascii="Calibri" w:eastAsia="Times New Roman" w:hAnsi="Calibri" w:cs="Times New Roman"/>
                <w:bCs/>
                <w:color w:val="000000"/>
                <w:sz w:val="20"/>
                <w:szCs w:val="20"/>
                <w:lang w:eastAsia="sk-SK"/>
              </w:rPr>
              <w:t xml:space="preserve"> vzorkovač</w:t>
            </w:r>
          </w:p>
        </w:tc>
      </w:tr>
      <w:tr w:rsidR="00076D30" w:rsidRPr="00EA401D" w14:paraId="54F66811" w14:textId="77777777" w:rsidTr="00011BF3">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w:t>
            </w:r>
            <w:r w:rsidRPr="00AE62C3">
              <w:rPr>
                <w:rFonts w:eastAsia="Times New Roman" w:cstheme="minorHAnsi"/>
                <w:b/>
                <w:bCs/>
                <w:color w:val="000000"/>
                <w:sz w:val="20"/>
                <w:szCs w:val="20"/>
                <w:vertAlign w:val="superscript"/>
                <w:lang w:eastAsia="sk-SK"/>
              </w:rPr>
              <w:t>1</w:t>
            </w:r>
            <w:r w:rsidRPr="00AE62C3">
              <w:rPr>
                <w:rFonts w:eastAsia="Times New Roman" w:cstheme="minorHAnsi"/>
                <w:b/>
                <w:bCs/>
                <w:color w:val="000000"/>
                <w:sz w:val="20"/>
                <w:szCs w:val="20"/>
                <w:lang w:eastAsia="sk-SK"/>
              </w:rPr>
              <w:t xml:space="preserve"> zákazky s odôvodnením</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3D2AA57" w14:textId="6577C827" w:rsidR="00076D30" w:rsidRPr="00D12961" w:rsidRDefault="00D12961" w:rsidP="00076D30">
            <w:pPr>
              <w:spacing w:after="0" w:line="240" w:lineRule="auto"/>
              <w:rPr>
                <w:rFonts w:eastAsia="Times New Roman" w:cstheme="minorHAnsi"/>
                <w:color w:val="000000"/>
                <w:sz w:val="20"/>
                <w:szCs w:val="20"/>
                <w:lang w:eastAsia="sk-SK"/>
              </w:rPr>
            </w:pPr>
            <w:r w:rsidRPr="00D12961">
              <w:rPr>
                <w:rFonts w:eastAsia="Times New Roman" w:cstheme="minorHAnsi"/>
                <w:color w:val="000000"/>
                <w:sz w:val="20"/>
                <w:szCs w:val="20"/>
                <w:lang w:eastAsia="sk-SK"/>
              </w:rPr>
              <w:t>Predmet zákazky nebude rozdelený na časti</w:t>
            </w:r>
            <w:r w:rsidR="00076D30" w:rsidRPr="00D12961">
              <w:rPr>
                <w:rFonts w:eastAsia="Times New Roman" w:cstheme="minorHAnsi"/>
                <w:color w:val="000000"/>
                <w:sz w:val="20"/>
                <w:szCs w:val="20"/>
                <w:lang w:eastAsia="sk-SK"/>
              </w:rPr>
              <w:t xml:space="preserve">. </w:t>
            </w:r>
          </w:p>
          <w:p w14:paraId="33DD89A6" w14:textId="77777777" w:rsidR="00076D30" w:rsidRPr="007F6985" w:rsidRDefault="00076D30" w:rsidP="00076D30">
            <w:pPr>
              <w:spacing w:after="0" w:line="240" w:lineRule="auto"/>
              <w:rPr>
                <w:rFonts w:eastAsia="Times New Roman" w:cstheme="minorHAnsi"/>
                <w:color w:val="000000"/>
                <w:sz w:val="20"/>
                <w:szCs w:val="20"/>
                <w:highlight w:val="yellow"/>
                <w:lang w:eastAsia="sk-SK"/>
              </w:rPr>
            </w:pPr>
          </w:p>
        </w:tc>
      </w:tr>
      <w:tr w:rsidR="00076D30" w:rsidRPr="00EA401D" w14:paraId="54C753B8" w14:textId="77777777" w:rsidTr="00011BF3">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7D4061AE" w:rsidR="00076D30" w:rsidRPr="00AE62C3" w:rsidRDefault="00CE6ECE" w:rsidP="00076D30">
            <w:pPr>
              <w:spacing w:after="0" w:line="240" w:lineRule="auto"/>
              <w:rPr>
                <w:rFonts w:eastAsia="Times New Roman" w:cstheme="minorHAnsi"/>
                <w:b/>
                <w:bCs/>
                <w:color w:val="000000"/>
                <w:sz w:val="20"/>
                <w:szCs w:val="20"/>
                <w:lang w:eastAsia="sk-SK"/>
              </w:rPr>
            </w:pPr>
            <w:r w:rsidRPr="00CE6ECE">
              <w:rPr>
                <w:rFonts w:eastAsia="Times New Roman" w:cstheme="minorHAnsi"/>
                <w:b/>
                <w:bCs/>
                <w:color w:val="000000"/>
                <w:sz w:val="20"/>
                <w:szCs w:val="20"/>
                <w:lang w:eastAsia="sk-SK"/>
              </w:rPr>
              <w:t>Predpokladaná hodnota zákazky:</w:t>
            </w:r>
          </w:p>
        </w:tc>
        <w:tc>
          <w:tcPr>
            <w:tcW w:w="6062"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017701CC" w:rsidR="00076D30" w:rsidRPr="00AE62C3" w:rsidRDefault="000B1ABE"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31.315,27 EUR bez DPH</w:t>
            </w:r>
          </w:p>
        </w:tc>
      </w:tr>
      <w:tr w:rsidR="00076D30" w:rsidRPr="00EA401D" w14:paraId="6683FD3D" w14:textId="77777777" w:rsidTr="006F6A27">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p>
        </w:tc>
        <w:tc>
          <w:tcPr>
            <w:tcW w:w="6062"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1B206AE0" w:rsidR="00076D30" w:rsidRDefault="00076D30" w:rsidP="00076D30">
            <w:pPr>
              <w:spacing w:after="0" w:line="240" w:lineRule="auto"/>
              <w:jc w:val="both"/>
              <w:rPr>
                <w:rFonts w:eastAsia="Times New Roman" w:cstheme="minorHAnsi"/>
                <w:sz w:val="20"/>
                <w:szCs w:val="20"/>
                <w:lang w:eastAsia="sk-SK"/>
              </w:rPr>
            </w:pPr>
            <w:r w:rsidRPr="00A54216">
              <w:rPr>
                <w:rFonts w:eastAsia="Times New Roman" w:cstheme="minorHAnsi"/>
                <w:sz w:val="20"/>
                <w:szCs w:val="20"/>
                <w:lang w:eastAsia="sk-SK"/>
              </w:rPr>
              <w:t xml:space="preserve">do </w:t>
            </w:r>
            <w:r w:rsidR="00470983" w:rsidRPr="00A54216">
              <w:rPr>
                <w:rFonts w:eastAsia="Times New Roman" w:cstheme="minorHAnsi"/>
                <w:sz w:val="20"/>
                <w:szCs w:val="20"/>
                <w:lang w:eastAsia="sk-SK"/>
              </w:rPr>
              <w:t>10</w:t>
            </w:r>
            <w:r w:rsidRPr="00A54216">
              <w:rPr>
                <w:rFonts w:eastAsia="Times New Roman" w:cstheme="minorHAnsi"/>
                <w:sz w:val="20"/>
                <w:szCs w:val="20"/>
                <w:lang w:eastAsia="sk-SK"/>
              </w:rPr>
              <w:t>.</w:t>
            </w:r>
            <w:r w:rsidR="009116F1" w:rsidRPr="00A54216">
              <w:rPr>
                <w:rFonts w:eastAsia="Times New Roman" w:cstheme="minorHAnsi"/>
                <w:sz w:val="20"/>
                <w:szCs w:val="20"/>
                <w:lang w:eastAsia="sk-SK"/>
              </w:rPr>
              <w:t>06</w:t>
            </w:r>
            <w:r w:rsidRPr="00A54216">
              <w:rPr>
                <w:rFonts w:eastAsia="Times New Roman" w:cstheme="minorHAnsi"/>
                <w:sz w:val="20"/>
                <w:szCs w:val="20"/>
                <w:lang w:eastAsia="sk-SK"/>
              </w:rPr>
              <w:t>.</w:t>
            </w:r>
            <w:r w:rsidR="009116F1" w:rsidRPr="00A54216">
              <w:rPr>
                <w:rFonts w:eastAsia="Times New Roman" w:cstheme="minorHAnsi"/>
                <w:sz w:val="20"/>
                <w:szCs w:val="20"/>
                <w:lang w:eastAsia="sk-SK"/>
              </w:rPr>
              <w:t>2</w:t>
            </w:r>
            <w:r w:rsidRPr="00A54216">
              <w:rPr>
                <w:rFonts w:eastAsia="Times New Roman" w:cstheme="minorHAnsi"/>
                <w:sz w:val="20"/>
                <w:szCs w:val="20"/>
                <w:lang w:eastAsia="sk-SK"/>
              </w:rPr>
              <w:t>022 do 1</w:t>
            </w:r>
            <w:r w:rsidR="000D3325" w:rsidRPr="00A54216">
              <w:rPr>
                <w:rFonts w:eastAsia="Times New Roman" w:cstheme="minorHAnsi"/>
                <w:sz w:val="20"/>
                <w:szCs w:val="20"/>
                <w:lang w:eastAsia="sk-SK"/>
              </w:rPr>
              <w:t>0</w:t>
            </w:r>
            <w:r w:rsidRPr="00A54216">
              <w:rPr>
                <w:rFonts w:eastAsia="Times New Roman" w:cstheme="minorHAnsi"/>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6F6A27">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p>
        </w:tc>
        <w:tc>
          <w:tcPr>
            <w:tcW w:w="6062"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Pr="002D284E"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w:t>
            </w:r>
            <w:r w:rsidRPr="002D284E">
              <w:rPr>
                <w:rFonts w:eastAsia="Times New Roman" w:cstheme="minorHAnsi"/>
                <w:color w:val="000000"/>
                <w:sz w:val="20"/>
                <w:szCs w:val="20"/>
                <w:lang w:eastAsia="sk-SK"/>
              </w:rPr>
              <w:t xml:space="preserve">najvýhodnejšia ponuka. </w:t>
            </w:r>
          </w:p>
          <w:p w14:paraId="2ECC7906" w14:textId="103EF604" w:rsidR="00076D30" w:rsidRPr="002D284E" w:rsidRDefault="00076D30" w:rsidP="00076D30">
            <w:pPr>
              <w:spacing w:after="0" w:line="240" w:lineRule="auto"/>
              <w:jc w:val="both"/>
              <w:rPr>
                <w:rFonts w:eastAsia="Times New Roman" w:cstheme="minorHAnsi"/>
                <w:color w:val="000000"/>
                <w:sz w:val="20"/>
                <w:szCs w:val="20"/>
                <w:lang w:eastAsia="sk-SK"/>
              </w:rPr>
            </w:pPr>
            <w:r w:rsidRPr="002D284E">
              <w:rPr>
                <w:rFonts w:eastAsia="Times New Roman" w:cstheme="minorHAnsi"/>
                <w:color w:val="000000"/>
                <w:sz w:val="20"/>
                <w:szCs w:val="20"/>
                <w:lang w:eastAsia="sk-SK"/>
              </w:rPr>
              <w:t>Kritérium pozostáva z</w:t>
            </w:r>
            <w:r w:rsidR="00011BF3" w:rsidRPr="002D284E">
              <w:rPr>
                <w:rFonts w:eastAsia="Times New Roman" w:cstheme="minorHAnsi"/>
                <w:color w:val="000000"/>
                <w:sz w:val="20"/>
                <w:szCs w:val="20"/>
                <w:lang w:eastAsia="sk-SK"/>
              </w:rPr>
              <w:t> </w:t>
            </w:r>
            <w:r w:rsidR="002D284E" w:rsidRPr="002D284E">
              <w:rPr>
                <w:rFonts w:eastAsia="Times New Roman" w:cstheme="minorHAnsi"/>
                <w:color w:val="000000"/>
                <w:sz w:val="20"/>
                <w:szCs w:val="20"/>
                <w:lang w:eastAsia="sk-SK"/>
              </w:rPr>
              <w:t>dvoch</w:t>
            </w:r>
            <w:r w:rsidRPr="002D284E">
              <w:rPr>
                <w:rFonts w:eastAsia="Times New Roman" w:cstheme="minorHAnsi"/>
                <w:color w:val="000000"/>
                <w:sz w:val="20"/>
                <w:szCs w:val="20"/>
                <w:lang w:eastAsia="sk-SK"/>
              </w:rPr>
              <w:t xml:space="preserve"> kritérií:</w:t>
            </w:r>
          </w:p>
          <w:p w14:paraId="754B9A6B" w14:textId="2BADB996" w:rsidR="00076D30" w:rsidRPr="002D284E" w:rsidRDefault="00076D30" w:rsidP="00076D30">
            <w:pPr>
              <w:spacing w:after="0" w:line="240" w:lineRule="auto"/>
              <w:jc w:val="both"/>
              <w:rPr>
                <w:rFonts w:eastAsia="Times New Roman" w:cstheme="minorHAnsi"/>
                <w:color w:val="000000"/>
                <w:sz w:val="20"/>
                <w:szCs w:val="20"/>
                <w:lang w:eastAsia="sk-SK"/>
              </w:rPr>
            </w:pPr>
            <w:r w:rsidRPr="002D284E">
              <w:rPr>
                <w:rFonts w:eastAsia="Times New Roman" w:cstheme="minorHAnsi"/>
                <w:color w:val="000000"/>
                <w:sz w:val="20"/>
                <w:szCs w:val="20"/>
                <w:lang w:eastAsia="sk-SK"/>
              </w:rPr>
              <w:t xml:space="preserve">1. Cena v EUR bez DPH – 80 </w:t>
            </w:r>
            <w:r w:rsidR="00A330ED" w:rsidRPr="002D284E">
              <w:rPr>
                <w:rFonts w:eastAsia="Times New Roman" w:cstheme="minorHAnsi"/>
                <w:color w:val="000000"/>
                <w:sz w:val="20"/>
                <w:szCs w:val="20"/>
                <w:lang w:eastAsia="sk-SK"/>
              </w:rPr>
              <w:t>bodov</w:t>
            </w:r>
          </w:p>
          <w:p w14:paraId="77D37826" w14:textId="4F551C56" w:rsidR="00795055" w:rsidRPr="002D284E" w:rsidRDefault="00076D30" w:rsidP="00076D30">
            <w:pPr>
              <w:spacing w:after="0" w:line="240" w:lineRule="auto"/>
              <w:jc w:val="both"/>
              <w:rPr>
                <w:rFonts w:eastAsia="Times New Roman" w:cstheme="minorHAnsi"/>
                <w:color w:val="000000"/>
                <w:sz w:val="20"/>
                <w:szCs w:val="20"/>
                <w:lang w:eastAsia="sk-SK"/>
              </w:rPr>
            </w:pPr>
            <w:r w:rsidRPr="002D284E">
              <w:rPr>
                <w:rFonts w:eastAsia="Times New Roman" w:cstheme="minorHAnsi"/>
                <w:color w:val="000000"/>
                <w:sz w:val="20"/>
                <w:szCs w:val="20"/>
                <w:lang w:eastAsia="sk-SK"/>
              </w:rPr>
              <w:t xml:space="preserve">2. Lehota dodania tovaru – </w:t>
            </w:r>
            <w:r w:rsidR="00D254F9" w:rsidRPr="002D284E">
              <w:rPr>
                <w:rFonts w:eastAsia="Times New Roman" w:cstheme="minorHAnsi"/>
                <w:color w:val="000000"/>
                <w:sz w:val="20"/>
                <w:szCs w:val="20"/>
                <w:lang w:eastAsia="sk-SK"/>
              </w:rPr>
              <w:t>2</w:t>
            </w:r>
            <w:r w:rsidRPr="002D284E">
              <w:rPr>
                <w:rFonts w:eastAsia="Times New Roman" w:cstheme="minorHAnsi"/>
                <w:color w:val="000000"/>
                <w:sz w:val="20"/>
                <w:szCs w:val="20"/>
                <w:lang w:eastAsia="sk-SK"/>
              </w:rPr>
              <w:t xml:space="preserve">0 </w:t>
            </w:r>
            <w:r w:rsidR="00A330ED" w:rsidRPr="002D284E">
              <w:rPr>
                <w:rFonts w:eastAsia="Times New Roman" w:cstheme="minorHAnsi"/>
                <w:color w:val="000000"/>
                <w:sz w:val="20"/>
                <w:szCs w:val="20"/>
                <w:lang w:eastAsia="sk-SK"/>
              </w:rPr>
              <w:t>bodov</w:t>
            </w:r>
            <w:r w:rsidRPr="002D284E">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sidRPr="002D284E">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6F6A27">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p>
        </w:tc>
        <w:tc>
          <w:tcPr>
            <w:tcW w:w="6062"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B11949" w:rsidP="00076D30">
            <w:pPr>
              <w:spacing w:after="0" w:line="240" w:lineRule="auto"/>
              <w:jc w:val="both"/>
              <w:rPr>
                <w:rFonts w:eastAsia="Times New Roman" w:cstheme="minorHAnsi"/>
                <w:color w:val="000000"/>
                <w:sz w:val="20"/>
                <w:szCs w:val="20"/>
                <w:lang w:eastAsia="sk-SK"/>
              </w:rPr>
            </w:pPr>
            <w:hyperlink r:id="rId7"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6F6A27">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937A3F9" w:rsidR="002326D4" w:rsidRPr="00AE62C3" w:rsidRDefault="002326D4"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 xml:space="preserve">Obsah cenovej ponuky: </w:t>
            </w:r>
          </w:p>
        </w:tc>
        <w:tc>
          <w:tcPr>
            <w:tcW w:w="6062" w:type="dxa"/>
            <w:gridSpan w:val="8"/>
            <w:tcBorders>
              <w:top w:val="single" w:sz="4" w:space="0" w:color="auto"/>
              <w:left w:val="nil"/>
              <w:bottom w:val="single" w:sz="4" w:space="0" w:color="auto"/>
              <w:right w:val="single" w:sz="8" w:space="0" w:color="000000"/>
            </w:tcBorders>
            <w:shd w:val="clear" w:color="auto" w:fill="auto"/>
            <w:vAlign w:val="bottom"/>
          </w:tcPr>
          <w:p w14:paraId="3FDB4416" w14:textId="314E6230"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4C1F9501" w:rsidR="006F6A27" w:rsidRDefault="00B11949"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Doklady preukazujúce</w:t>
            </w:r>
            <w:r w:rsidR="006F6A27">
              <w:rPr>
                <w:rFonts w:eastAsia="Times New Roman" w:cstheme="minorHAnsi"/>
                <w:color w:val="000000"/>
                <w:sz w:val="20"/>
                <w:szCs w:val="20"/>
                <w:lang w:eastAsia="sk-SK"/>
              </w:rPr>
              <w:t> splneni</w:t>
            </w:r>
            <w:r>
              <w:rPr>
                <w:rFonts w:eastAsia="Times New Roman" w:cstheme="minorHAnsi"/>
                <w:color w:val="000000"/>
                <w:sz w:val="20"/>
                <w:szCs w:val="20"/>
                <w:lang w:eastAsia="sk-SK"/>
              </w:rPr>
              <w:t>e</w:t>
            </w:r>
            <w:r w:rsidR="006F6A27">
              <w:rPr>
                <w:rFonts w:eastAsia="Times New Roman" w:cstheme="minorHAnsi"/>
                <w:color w:val="000000"/>
                <w:sz w:val="20"/>
                <w:szCs w:val="20"/>
                <w:lang w:eastAsia="sk-SK"/>
              </w:rPr>
              <w:t xml:space="preserve"> podmienok účasti</w:t>
            </w:r>
            <w:r>
              <w:rPr>
                <w:rFonts w:eastAsia="Times New Roman" w:cstheme="minorHAnsi"/>
                <w:color w:val="000000"/>
                <w:sz w:val="20"/>
                <w:szCs w:val="20"/>
                <w:lang w:eastAsia="sk-SK"/>
              </w:rPr>
              <w:t xml:space="preserve"> podľa prílohy č. 2 (môže byť nahradené čestným vyhlásením)</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lastRenderedPageBreak/>
              <w:t>Čestné vyhlásenie ku konfliktu záujmov</w:t>
            </w:r>
          </w:p>
          <w:p w14:paraId="1D781B1E"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p w14:paraId="2E7917E1" w14:textId="03A50041" w:rsidR="00B11949" w:rsidRPr="002326D4" w:rsidRDefault="00B11949"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Podpísaný Návrh Kúpnej zmluvy bez príloh</w:t>
            </w:r>
          </w:p>
        </w:tc>
      </w:tr>
      <w:tr w:rsidR="00076D30" w:rsidRPr="00EA401D" w14:paraId="6AB46E6D" w14:textId="77777777" w:rsidTr="006F6A27">
        <w:trPr>
          <w:trHeight w:val="900"/>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A54216" w:rsidRDefault="00076D30" w:rsidP="00076D30">
            <w:pPr>
              <w:spacing w:after="0" w:line="240" w:lineRule="auto"/>
              <w:rPr>
                <w:rFonts w:eastAsia="Times New Roman" w:cstheme="minorHAnsi"/>
                <w:b/>
                <w:bCs/>
                <w:color w:val="000000"/>
                <w:sz w:val="20"/>
                <w:szCs w:val="20"/>
                <w:lang w:eastAsia="sk-SK"/>
              </w:rPr>
            </w:pPr>
            <w:r w:rsidRPr="00A54216">
              <w:rPr>
                <w:rFonts w:eastAsia="Times New Roman" w:cstheme="minorHAnsi"/>
                <w:b/>
                <w:bCs/>
                <w:color w:val="000000"/>
                <w:sz w:val="20"/>
                <w:szCs w:val="20"/>
                <w:lang w:eastAsia="sk-SK"/>
              </w:rPr>
              <w:lastRenderedPageBreak/>
              <w:t>Dátum, čas a miesto otvárania ponúk</w:t>
            </w:r>
          </w:p>
        </w:tc>
        <w:tc>
          <w:tcPr>
            <w:tcW w:w="6062"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264B528" w14:textId="7123C7F0" w:rsidR="00470983" w:rsidRPr="00A54216" w:rsidRDefault="00470983" w:rsidP="00470983">
            <w:pPr>
              <w:spacing w:after="0" w:line="240" w:lineRule="auto"/>
              <w:jc w:val="both"/>
              <w:rPr>
                <w:rFonts w:eastAsia="Times New Roman" w:cstheme="minorHAnsi"/>
                <w:sz w:val="20"/>
                <w:szCs w:val="20"/>
                <w:lang w:eastAsia="sk-SK"/>
              </w:rPr>
            </w:pPr>
            <w:r w:rsidRPr="00A54216">
              <w:rPr>
                <w:rFonts w:eastAsia="Times New Roman" w:cstheme="minorHAnsi"/>
                <w:sz w:val="20"/>
                <w:szCs w:val="20"/>
                <w:lang w:eastAsia="sk-SK"/>
              </w:rPr>
              <w:t xml:space="preserve"> Dňa 10.06.2022 o 10:30 hod.</w:t>
            </w:r>
          </w:p>
          <w:p w14:paraId="1BDF906D" w14:textId="1277BC3B" w:rsidR="00076D30" w:rsidRPr="00A54216" w:rsidRDefault="00076D30" w:rsidP="00470983">
            <w:pPr>
              <w:spacing w:after="0" w:line="240" w:lineRule="auto"/>
              <w:rPr>
                <w:rFonts w:eastAsia="Times New Roman" w:cstheme="minorHAnsi"/>
                <w:color w:val="000000"/>
                <w:sz w:val="20"/>
                <w:szCs w:val="20"/>
                <w:lang w:eastAsia="sk-SK"/>
              </w:rPr>
            </w:pPr>
          </w:p>
        </w:tc>
      </w:tr>
      <w:tr w:rsidR="00076D30" w:rsidRPr="00EA401D" w14:paraId="4BE81AC2" w14:textId="77777777" w:rsidTr="006F6A27">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6062"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AC14AAB" w:rsidR="00076D30" w:rsidRPr="00AE62C3" w:rsidRDefault="00A330ED" w:rsidP="00076D30">
            <w:pPr>
              <w:spacing w:after="0" w:line="240" w:lineRule="auto"/>
              <w:jc w:val="center"/>
              <w:rPr>
                <w:rFonts w:eastAsia="Times New Roman" w:cstheme="minorHAnsi"/>
                <w:color w:val="000000"/>
                <w:sz w:val="20"/>
                <w:szCs w:val="20"/>
                <w:lang w:eastAsia="sk-SK"/>
              </w:rPr>
            </w:pPr>
            <w:r>
              <w:rPr>
                <w:rFonts w:eastAsia="Times New Roman" w:cstheme="minorHAnsi"/>
                <w:color w:val="000000"/>
                <w:sz w:val="20"/>
                <w:szCs w:val="20"/>
                <w:lang w:eastAsia="sk-SK"/>
              </w:rPr>
              <w:t>V súlade s návrhom na plnenie kritérií, požiadavkami na ponuku, požiadavkami na predmet zákazky a podmienkami účasti  uvedenými v tejto Výzve</w:t>
            </w:r>
          </w:p>
        </w:tc>
      </w:tr>
      <w:tr w:rsidR="00076D30" w:rsidRPr="00EA401D" w14:paraId="10C81720" w14:textId="77777777" w:rsidTr="006F6A27">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6062"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011BF3">
        <w:trPr>
          <w:trHeight w:val="450"/>
        </w:trPr>
        <w:tc>
          <w:tcPr>
            <w:tcW w:w="9984" w:type="dxa"/>
            <w:gridSpan w:val="11"/>
            <w:tcBorders>
              <w:top w:val="single" w:sz="4" w:space="0" w:color="auto"/>
              <w:left w:val="single" w:sz="8" w:space="0" w:color="auto"/>
              <w:bottom w:val="single" w:sz="4" w:space="0" w:color="000000"/>
              <w:right w:val="single" w:sz="8" w:space="0" w:color="000000"/>
            </w:tcBorders>
            <w:vAlign w:val="center"/>
          </w:tcPr>
          <w:p w14:paraId="4F02DC8B" w14:textId="28FF3705" w:rsidR="005908A8" w:rsidRPr="00AE62C3" w:rsidRDefault="00E07B8D"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w:t>
            </w:r>
            <w:r w:rsidR="00A330ED">
              <w:rPr>
                <w:rFonts w:eastAsia="Times New Roman" w:cstheme="minorHAnsi"/>
                <w:color w:val="000000"/>
                <w:sz w:val="20"/>
                <w:szCs w:val="20"/>
                <w:lang w:eastAsia="sk-SK"/>
              </w:rPr>
              <w:t xml:space="preserve"> a vyhodnotenie </w:t>
            </w:r>
            <w:r>
              <w:rPr>
                <w:rFonts w:eastAsia="Times New Roman" w:cstheme="minorHAnsi"/>
                <w:color w:val="000000"/>
                <w:sz w:val="20"/>
                <w:szCs w:val="20"/>
                <w:lang w:eastAsia="sk-SK"/>
              </w:rPr>
              <w:t xml:space="preserve"> ponúk je neverejné.</w:t>
            </w:r>
          </w:p>
        </w:tc>
      </w:tr>
      <w:tr w:rsidR="00EC677E" w:rsidRPr="00EA401D" w14:paraId="65FDB303" w14:textId="77777777" w:rsidTr="006F6A27">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6062"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6F6A27">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6062"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6F6A27">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6062"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536CAD3F" w14:textId="77777777" w:rsidTr="006F6A27">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6062"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011BF3">
        <w:trPr>
          <w:trHeight w:val="439"/>
        </w:trPr>
        <w:tc>
          <w:tcPr>
            <w:tcW w:w="9984"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011BF3">
        <w:trPr>
          <w:trHeight w:val="439"/>
        </w:trPr>
        <w:tc>
          <w:tcPr>
            <w:tcW w:w="9984"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6F6A27">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428"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011BF3">
        <w:trPr>
          <w:trHeight w:val="330"/>
        </w:trPr>
        <w:tc>
          <w:tcPr>
            <w:tcW w:w="3922" w:type="dxa"/>
            <w:gridSpan w:val="3"/>
            <w:tcBorders>
              <w:top w:val="nil"/>
              <w:left w:val="nil"/>
              <w:bottom w:val="nil"/>
              <w:right w:val="nil"/>
            </w:tcBorders>
            <w:shd w:val="clear" w:color="auto" w:fill="auto"/>
            <w:noWrap/>
            <w:vAlign w:val="bottom"/>
            <w:hideMark/>
          </w:tcPr>
          <w:p w14:paraId="469936D7" w14:textId="1660ED8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Bratislave,  </w:t>
            </w:r>
            <w:r w:rsidR="007C2015" w:rsidRPr="00470983">
              <w:rPr>
                <w:rFonts w:eastAsia="Times New Roman" w:cstheme="minorHAnsi"/>
                <w:b/>
                <w:bCs/>
                <w:color w:val="000000"/>
                <w:sz w:val="20"/>
                <w:szCs w:val="20"/>
                <w:lang w:eastAsia="sk-SK"/>
              </w:rPr>
              <w:t>dňa</w:t>
            </w:r>
            <w:r w:rsidRPr="00AE62C3">
              <w:rPr>
                <w:rFonts w:eastAsia="Times New Roman" w:cstheme="minorHAnsi"/>
                <w:b/>
                <w:bCs/>
                <w:color w:val="000000"/>
                <w:sz w:val="20"/>
                <w:szCs w:val="20"/>
                <w:lang w:eastAsia="sk-SK"/>
              </w:rPr>
              <w:t xml:space="preserve">     </w:t>
            </w:r>
            <w:r w:rsidR="00470983">
              <w:rPr>
                <w:rFonts w:eastAsia="Times New Roman" w:cstheme="minorHAnsi"/>
                <w:b/>
                <w:bCs/>
                <w:color w:val="000000"/>
                <w:sz w:val="20"/>
                <w:szCs w:val="20"/>
                <w:lang w:eastAsia="sk-SK"/>
              </w:rPr>
              <w:t>02.06.2022</w:t>
            </w:r>
            <w:r w:rsidRPr="00AE62C3">
              <w:rPr>
                <w:rFonts w:eastAsia="Times New Roman" w:cstheme="minorHAnsi"/>
                <w:b/>
                <w:bCs/>
                <w:color w:val="000000"/>
                <w:sz w:val="20"/>
                <w:szCs w:val="20"/>
                <w:lang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428"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6F6A27">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453"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6F6A27">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428"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500F41">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453"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AB667D">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51856DD0"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w:t>
            </w:r>
            <w:r w:rsidR="003E1F73">
              <w:rPr>
                <w:rFonts w:ascii="Calibri" w:eastAsia="Times New Roman" w:hAnsi="Calibri" w:cs="Times New Roman"/>
                <w:color w:val="000000"/>
                <w:sz w:val="20"/>
                <w:szCs w:val="20"/>
                <w:lang w:eastAsia="sk-SK"/>
              </w:rPr>
              <w:t xml:space="preserve"> </w:t>
            </w:r>
            <w:r>
              <w:rPr>
                <w:rFonts w:ascii="Calibri" w:eastAsia="Times New Roman" w:hAnsi="Calibri" w:cs="Times New Roman"/>
                <w:color w:val="000000"/>
                <w:sz w:val="20"/>
                <w:szCs w:val="20"/>
                <w:lang w:eastAsia="sk-SK"/>
              </w:rPr>
              <w:t>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428"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8057D0">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1CBE746E"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w:t>
            </w:r>
            <w:r w:rsidR="003E1F73">
              <w:rPr>
                <w:rFonts w:eastAsia="Times New Roman" w:cstheme="minorHAnsi"/>
                <w:sz w:val="20"/>
                <w:szCs w:val="20"/>
                <w:lang w:eastAsia="sk-SK"/>
              </w:rPr>
              <w:t xml:space="preserve"> </w:t>
            </w:r>
            <w:r>
              <w:rPr>
                <w:rFonts w:eastAsia="Times New Roman" w:cstheme="minorHAnsi"/>
                <w:sz w:val="20"/>
                <w:szCs w:val="20"/>
                <w:lang w:eastAsia="sk-SK"/>
              </w:rPr>
              <w:t>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428"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500F41">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7D756C08"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w:t>
            </w:r>
            <w:r w:rsidR="003E1F73">
              <w:rPr>
                <w:rFonts w:eastAsia="Times New Roman" w:cstheme="minorHAnsi"/>
                <w:sz w:val="20"/>
                <w:szCs w:val="20"/>
                <w:lang w:eastAsia="sk-SK"/>
              </w:rPr>
              <w:t xml:space="preserve"> </w:t>
            </w:r>
            <w:r>
              <w:rPr>
                <w:rFonts w:eastAsia="Times New Roman" w:cstheme="minorHAnsi"/>
                <w:sz w:val="20"/>
                <w:szCs w:val="20"/>
                <w:lang w:eastAsia="sk-SK"/>
              </w:rPr>
              <w:t>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428"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500F41">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61B87BE2"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w:t>
            </w:r>
            <w:r w:rsidR="003E1F73">
              <w:rPr>
                <w:rFonts w:ascii="Calibri" w:eastAsia="Times New Roman" w:hAnsi="Calibri" w:cs="Times New Roman"/>
                <w:color w:val="000000"/>
                <w:sz w:val="20"/>
                <w:szCs w:val="20"/>
                <w:lang w:eastAsia="sk-SK"/>
              </w:rPr>
              <w:t xml:space="preserve"> </w:t>
            </w:r>
            <w:r>
              <w:rPr>
                <w:rFonts w:ascii="Calibri" w:eastAsia="Times New Roman" w:hAnsi="Calibri" w:cs="Times New Roman"/>
                <w:color w:val="000000"/>
                <w:sz w:val="20"/>
                <w:szCs w:val="20"/>
                <w:lang w:eastAsia="sk-SK"/>
              </w:rPr>
              <w:t xml:space="preserve">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428"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500F41">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428"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500F41">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428"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6F6A27">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428"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6F6A27">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428"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0F2CE796" w:rsidR="00CD0D4A" w:rsidRDefault="00CD0D4A"/>
    <w:p w14:paraId="48BD1EE3" w14:textId="77777777" w:rsidR="00D254F9" w:rsidRDefault="00D254F9"/>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68AF5D43" w:rsidR="00BA57AC" w:rsidRPr="00BA57AC" w:rsidRDefault="00A34E6F" w:rsidP="007B260B">
      <w:pPr>
        <w:widowControl w:val="0"/>
        <w:tabs>
          <w:tab w:val="left" w:pos="567"/>
        </w:tabs>
        <w:spacing w:after="120" w:line="240" w:lineRule="auto"/>
        <w:ind w:left="567" w:hanging="567"/>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w:t>
      </w:r>
      <w:r w:rsidR="007B260B">
        <w:rPr>
          <w:rFonts w:eastAsia="Calibri" w:cstheme="minorHAnsi"/>
          <w:sz w:val="20"/>
          <w:szCs w:val="20"/>
        </w:rPr>
        <w:br/>
      </w:r>
      <w:r w:rsidR="00BA57AC" w:rsidRPr="00BA57AC">
        <w:rPr>
          <w:rFonts w:eastAsia="Calibri" w:cstheme="minorHAnsi"/>
          <w:sz w:val="20"/>
          <w:szCs w:val="20"/>
        </w:rPr>
        <w:t xml:space="preserve">Kritérium pozostáva z </w:t>
      </w:r>
      <w:r w:rsidR="004B1457">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6E2484D7" w:rsidR="00BA57AC" w:rsidRPr="00BA57AC"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5D2CCA19" w:rsidR="00BA57AC" w:rsidRPr="007B260B" w:rsidRDefault="007B260B" w:rsidP="007B260B">
      <w:pPr>
        <w:numPr>
          <w:ilvl w:val="0"/>
          <w:numId w:val="1"/>
        </w:numPr>
        <w:tabs>
          <w:tab w:val="left" w:pos="567"/>
        </w:tabs>
        <w:spacing w:after="120" w:line="240" w:lineRule="auto"/>
        <w:ind w:left="1134" w:hanging="567"/>
        <w:contextualSpacing/>
        <w:jc w:val="both"/>
        <w:rPr>
          <w:rFonts w:eastAsia="Arial" w:cstheme="minorHAnsi"/>
          <w:sz w:val="20"/>
          <w:szCs w:val="20"/>
        </w:rPr>
      </w:pPr>
      <w:r>
        <w:rPr>
          <w:rFonts w:eastAsia="Arial" w:cstheme="minorHAnsi"/>
          <w:sz w:val="20"/>
          <w:szCs w:val="20"/>
        </w:rPr>
        <w:t>O</w:t>
      </w:r>
      <w:r w:rsidRPr="00BA57AC">
        <w:rPr>
          <w:rFonts w:eastAsia="Arial" w:cstheme="minorHAnsi"/>
          <w:sz w:val="20"/>
          <w:szCs w:val="20"/>
        </w:rPr>
        <w:t>bstarávateľ požaduje, aby uchádzač uviedol celkovú dobu realizácie v kalendárnych mesiacoch</w:t>
      </w:r>
      <w:r>
        <w:rPr>
          <w:rFonts w:eastAsia="Arial" w:cstheme="minorHAnsi"/>
          <w:sz w:val="20"/>
          <w:szCs w:val="20"/>
        </w:rPr>
        <w:t xml:space="preserve">. </w:t>
      </w:r>
      <w:r w:rsidR="00A54216" w:rsidRPr="00A54216">
        <w:rPr>
          <w:rFonts w:eastAsia="Arial" w:cstheme="minorHAnsi"/>
          <w:sz w:val="20"/>
          <w:szCs w:val="20"/>
        </w:rPr>
        <w:t>Predpokladaná lehota na dodanie je stanovená intervalom v rozpätí od 1 mesiacov do 3 mesiacov a stanovenie bodov pre toto kritérium bude prebiehať nasledovne:</w:t>
      </w:r>
    </w:p>
    <w:p w14:paraId="7811E186" w14:textId="6105DBA0" w:rsidR="007C2015" w:rsidRDefault="007C2015" w:rsidP="00E84ABB">
      <w:pPr>
        <w:tabs>
          <w:tab w:val="left" w:pos="567"/>
        </w:tabs>
        <w:spacing w:after="120" w:line="240" w:lineRule="auto"/>
        <w:ind w:left="567"/>
        <w:contextualSpacing/>
        <w:jc w:val="both"/>
        <w:rPr>
          <w:rFonts w:eastAsia="Arial" w:cstheme="minorHAnsi"/>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426"/>
        <w:gridCol w:w="1844"/>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P.č</w:t>
            </w:r>
            <w:proofErr w:type="spellEnd"/>
            <w:r w:rsidRPr="00BA57AC">
              <w:rPr>
                <w:rFonts w:eastAsia="Calibri" w:cstheme="minorHAnsi"/>
                <w:b/>
                <w:bCs/>
                <w:sz w:val="20"/>
                <w:szCs w:val="20"/>
              </w:rPr>
              <w:t>.</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Druh</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Kritéria</w:t>
            </w:r>
            <w:proofErr w:type="spellEnd"/>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Maximálny</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bodov</w:t>
            </w:r>
            <w:proofErr w:type="spellEnd"/>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7B260B" w:rsidRDefault="00BA57AC" w:rsidP="00553487">
            <w:pPr>
              <w:spacing w:after="120"/>
              <w:jc w:val="both"/>
              <w:rPr>
                <w:rFonts w:eastAsia="Calibri" w:cstheme="minorHAnsi"/>
                <w:sz w:val="20"/>
                <w:szCs w:val="20"/>
              </w:rPr>
            </w:pPr>
            <w:r w:rsidRPr="007B260B">
              <w:rPr>
                <w:rFonts w:eastAsia="Calibri" w:cstheme="minorHAnsi"/>
                <w:sz w:val="20"/>
                <w:szCs w:val="20"/>
              </w:rPr>
              <w:t xml:space="preserve">Cena </w:t>
            </w:r>
            <w:proofErr w:type="spellStart"/>
            <w:r w:rsidRPr="007B260B">
              <w:rPr>
                <w:rFonts w:eastAsia="Calibri" w:cstheme="minorHAnsi"/>
                <w:sz w:val="20"/>
                <w:szCs w:val="20"/>
              </w:rPr>
              <w:t>tovaru</w:t>
            </w:r>
            <w:proofErr w:type="spellEnd"/>
            <w:r w:rsidRPr="007B260B">
              <w:rPr>
                <w:rFonts w:eastAsia="Calibri" w:cstheme="minorHAnsi"/>
                <w:sz w:val="20"/>
                <w:szCs w:val="20"/>
              </w:rPr>
              <w:t xml:space="preserve"> v EUR bez DPH</w:t>
            </w:r>
          </w:p>
        </w:tc>
        <w:tc>
          <w:tcPr>
            <w:tcW w:w="1844" w:type="dxa"/>
          </w:tcPr>
          <w:p w14:paraId="0E3D3763" w14:textId="77777777" w:rsidR="00BA57AC" w:rsidRPr="007B260B" w:rsidRDefault="00BA57AC" w:rsidP="00553487">
            <w:pPr>
              <w:spacing w:after="120"/>
              <w:jc w:val="right"/>
              <w:rPr>
                <w:rFonts w:eastAsia="Calibri" w:cstheme="minorHAnsi"/>
                <w:sz w:val="20"/>
                <w:szCs w:val="20"/>
              </w:rPr>
            </w:pPr>
            <w:r w:rsidRPr="007B260B">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7B260B" w:rsidRDefault="00BA57AC" w:rsidP="00553487">
            <w:pPr>
              <w:pBdr>
                <w:top w:val="nil"/>
                <w:left w:val="nil"/>
                <w:bottom w:val="nil"/>
                <w:right w:val="nil"/>
                <w:between w:val="nil"/>
                <w:bar w:val="nil"/>
              </w:pBdr>
              <w:spacing w:after="120"/>
              <w:jc w:val="both"/>
              <w:rPr>
                <w:rFonts w:eastAsia="Calibri" w:cstheme="minorHAnsi"/>
                <w:sz w:val="20"/>
                <w:szCs w:val="20"/>
              </w:rPr>
            </w:pPr>
            <w:proofErr w:type="spellStart"/>
            <w:r w:rsidRPr="007B260B">
              <w:rPr>
                <w:rFonts w:eastAsia="Calibri" w:cstheme="minorHAnsi"/>
                <w:sz w:val="20"/>
                <w:szCs w:val="20"/>
              </w:rPr>
              <w:t>Lehota</w:t>
            </w:r>
            <w:proofErr w:type="spellEnd"/>
            <w:r w:rsidRPr="007B260B">
              <w:rPr>
                <w:rFonts w:eastAsia="Calibri" w:cstheme="minorHAnsi"/>
                <w:sz w:val="20"/>
                <w:szCs w:val="20"/>
              </w:rPr>
              <w:t xml:space="preserve"> </w:t>
            </w:r>
            <w:proofErr w:type="spellStart"/>
            <w:r w:rsidRPr="007B260B">
              <w:rPr>
                <w:rFonts w:eastAsia="Calibri" w:cstheme="minorHAnsi"/>
                <w:sz w:val="20"/>
                <w:szCs w:val="20"/>
              </w:rPr>
              <w:t>dodania</w:t>
            </w:r>
            <w:proofErr w:type="spellEnd"/>
            <w:r w:rsidRPr="007B260B">
              <w:rPr>
                <w:rFonts w:eastAsia="Calibri" w:cstheme="minorHAnsi"/>
                <w:sz w:val="20"/>
                <w:szCs w:val="20"/>
              </w:rPr>
              <w:t xml:space="preserve"> </w:t>
            </w:r>
            <w:proofErr w:type="spellStart"/>
            <w:r w:rsidRPr="007B260B">
              <w:rPr>
                <w:rFonts w:eastAsia="Calibri" w:cstheme="minorHAnsi"/>
                <w:sz w:val="20"/>
                <w:szCs w:val="20"/>
              </w:rPr>
              <w:t>tovaru</w:t>
            </w:r>
            <w:proofErr w:type="spellEnd"/>
          </w:p>
        </w:tc>
        <w:tc>
          <w:tcPr>
            <w:tcW w:w="1844" w:type="dxa"/>
          </w:tcPr>
          <w:p w14:paraId="6337C704" w14:textId="42F99691" w:rsidR="00BA57AC" w:rsidRPr="007B260B" w:rsidRDefault="00CB4B5A" w:rsidP="00553487">
            <w:pPr>
              <w:spacing w:after="120"/>
              <w:jc w:val="right"/>
              <w:rPr>
                <w:rFonts w:eastAsia="Calibri" w:cstheme="minorHAnsi"/>
                <w:sz w:val="20"/>
                <w:szCs w:val="20"/>
              </w:rPr>
            </w:pPr>
            <w:r w:rsidRPr="007B260B">
              <w:rPr>
                <w:rFonts w:eastAsia="Calibri" w:cstheme="minorHAnsi"/>
                <w:sz w:val="20"/>
                <w:szCs w:val="20"/>
              </w:rPr>
              <w:t>2</w:t>
            </w:r>
            <w:r w:rsidR="00BA57AC" w:rsidRPr="007B260B">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7B260B" w:rsidRDefault="00BA57AC" w:rsidP="00553487">
            <w:pPr>
              <w:pBdr>
                <w:top w:val="nil"/>
                <w:left w:val="nil"/>
                <w:bottom w:val="nil"/>
                <w:right w:val="nil"/>
                <w:between w:val="nil"/>
                <w:bar w:val="nil"/>
              </w:pBdr>
              <w:spacing w:after="120"/>
              <w:jc w:val="both"/>
              <w:rPr>
                <w:rFonts w:eastAsia="Times New Roman" w:cstheme="minorHAnsi"/>
                <w:sz w:val="20"/>
                <w:szCs w:val="20"/>
              </w:rPr>
            </w:pPr>
            <w:proofErr w:type="spellStart"/>
            <w:r w:rsidRPr="007B260B">
              <w:rPr>
                <w:rFonts w:eastAsia="Times New Roman" w:cstheme="minorHAnsi"/>
                <w:sz w:val="20"/>
                <w:szCs w:val="20"/>
              </w:rPr>
              <w:t>Celkom</w:t>
            </w:r>
            <w:proofErr w:type="spellEnd"/>
            <w:r w:rsidRPr="007B260B">
              <w:rPr>
                <w:rFonts w:eastAsia="Times New Roman" w:cstheme="minorHAnsi"/>
                <w:sz w:val="20"/>
                <w:szCs w:val="20"/>
              </w:rPr>
              <w:t xml:space="preserve"> </w:t>
            </w:r>
          </w:p>
        </w:tc>
        <w:tc>
          <w:tcPr>
            <w:tcW w:w="1844" w:type="dxa"/>
          </w:tcPr>
          <w:p w14:paraId="537F7B8B" w14:textId="77777777" w:rsidR="00BA57AC" w:rsidRPr="007B260B" w:rsidRDefault="00BA57AC" w:rsidP="00553487">
            <w:pPr>
              <w:spacing w:after="120"/>
              <w:jc w:val="right"/>
              <w:rPr>
                <w:rFonts w:eastAsia="Calibri" w:cstheme="minorHAnsi"/>
                <w:sz w:val="20"/>
                <w:szCs w:val="20"/>
              </w:rPr>
            </w:pPr>
            <w:r w:rsidRPr="007B260B">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2DE16BEC"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042D62">
        <w:rPr>
          <w:rFonts w:eastAsia="Calibri" w:cstheme="minorHAnsi"/>
          <w:color w:val="000000"/>
          <w:sz w:val="20"/>
          <w:szCs w:val="20"/>
        </w:rPr>
        <w:t>týždňov</w:t>
      </w:r>
      <w:r w:rsidRPr="00BA57AC">
        <w:rPr>
          <w:rFonts w:eastAsia="Calibri" w:cstheme="minorHAnsi"/>
          <w:color w:val="000000"/>
          <w:sz w:val="20"/>
          <w:szCs w:val="20"/>
        </w:rPr>
        <w:t xml:space="preserve">  </w:t>
      </w: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w:t>
      </w:r>
      <w:proofErr w:type="spellStart"/>
      <w:r w:rsidRPr="00BA57AC">
        <w:rPr>
          <w:rFonts w:eastAsia="Calibri" w:cstheme="minorHAnsi"/>
          <w:b/>
          <w:bCs/>
          <w:sz w:val="20"/>
          <w:szCs w:val="20"/>
          <w:u w:val="single"/>
        </w:rPr>
        <w:t>t.j</w:t>
      </w:r>
      <w:proofErr w:type="spellEnd"/>
      <w:r w:rsidRPr="00BA57AC">
        <w:rPr>
          <w:rFonts w:eastAsia="Calibri" w:cstheme="minorHAnsi"/>
          <w:b/>
          <w:bCs/>
          <w:sz w:val="20"/>
          <w:szCs w:val="20"/>
          <w:u w:val="single"/>
        </w:rPr>
        <w:t xml:space="preserve">.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77422D48" w14:textId="32E2D9BD"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 xml:space="preserve">Výpočet bodov pri Kritériu č. 2 , </w:t>
      </w:r>
      <w:proofErr w:type="spellStart"/>
      <w:r w:rsidRPr="00BA57AC">
        <w:rPr>
          <w:rFonts w:eastAsia="Calibri" w:cstheme="minorHAnsi"/>
          <w:b/>
          <w:bCs/>
          <w:sz w:val="20"/>
          <w:szCs w:val="20"/>
          <w:u w:val="single"/>
        </w:rPr>
        <w:t>t.j</w:t>
      </w:r>
      <w:proofErr w:type="spellEnd"/>
      <w:r w:rsidRPr="00BA57AC">
        <w:rPr>
          <w:rFonts w:eastAsia="Calibri" w:cstheme="minorHAnsi"/>
          <w:b/>
          <w:bCs/>
          <w:sz w:val="20"/>
          <w:szCs w:val="20"/>
          <w:u w:val="single"/>
        </w:rPr>
        <w:t xml:space="preserve">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4A4CE0B3" w:rsidR="00BA57AC" w:rsidRDefault="007B260B" w:rsidP="00BA57AC">
      <w:pPr>
        <w:spacing w:after="120"/>
        <w:jc w:val="both"/>
        <w:rPr>
          <w:rFonts w:eastAsia="Calibri" w:cstheme="minorHAnsi"/>
          <w:sz w:val="20"/>
          <w:szCs w:val="20"/>
        </w:rPr>
      </w:pPr>
      <w:r w:rsidRPr="007B260B">
        <w:rPr>
          <w:rFonts w:eastAsia="Calibri" w:cstheme="minorHAnsi"/>
          <w:sz w:val="20"/>
          <w:szCs w:val="20"/>
        </w:rPr>
        <w:t xml:space="preserve">Predpokladaná lehota na dodanie je stanovená intervalom v rozpätí od </w:t>
      </w:r>
      <w:r w:rsidR="00470983">
        <w:rPr>
          <w:rFonts w:eastAsia="Calibri" w:cstheme="minorHAnsi"/>
          <w:sz w:val="20"/>
          <w:szCs w:val="20"/>
        </w:rPr>
        <w:t>1</w:t>
      </w:r>
      <w:r w:rsidRPr="007B260B">
        <w:rPr>
          <w:rFonts w:eastAsia="Calibri" w:cstheme="minorHAnsi"/>
          <w:sz w:val="20"/>
          <w:szCs w:val="20"/>
        </w:rPr>
        <w:t xml:space="preserve"> mesiacov do </w:t>
      </w:r>
      <w:r w:rsidR="00470983">
        <w:rPr>
          <w:rFonts w:eastAsia="Calibri" w:cstheme="minorHAnsi"/>
          <w:sz w:val="20"/>
          <w:szCs w:val="20"/>
        </w:rPr>
        <w:t>3</w:t>
      </w:r>
      <w:r w:rsidRPr="007B260B">
        <w:rPr>
          <w:rFonts w:eastAsia="Calibri" w:cstheme="minorHAnsi"/>
          <w:sz w:val="20"/>
          <w:szCs w:val="20"/>
        </w:rPr>
        <w:t xml:space="preserve"> mesiacov a stanovenie bodov pre toto kritérium bude prebiehať nasledovne:</w:t>
      </w:r>
    </w:p>
    <w:p w14:paraId="3B9DBA29" w14:textId="77777777" w:rsidR="0033582B" w:rsidRPr="00BA57AC" w:rsidRDefault="0033582B" w:rsidP="00BA57AC">
      <w:pPr>
        <w:spacing w:after="120"/>
        <w:jc w:val="both"/>
        <w:rPr>
          <w:rFonts w:eastAsia="Calibri" w:cstheme="minorHAnsi"/>
          <w:sz w:val="20"/>
          <w:szCs w:val="20"/>
        </w:rPr>
      </w:pPr>
    </w:p>
    <w:tbl>
      <w:tblPr>
        <w:tblStyle w:val="Mriekatabuky7"/>
        <w:tblW w:w="0" w:type="auto"/>
        <w:tblLook w:val="04A0" w:firstRow="1" w:lastRow="0" w:firstColumn="1" w:lastColumn="0" w:noHBand="0" w:noVBand="1"/>
      </w:tblPr>
      <w:tblGrid>
        <w:gridCol w:w="4537"/>
        <w:gridCol w:w="4525"/>
      </w:tblGrid>
      <w:tr w:rsidR="00BA57AC" w:rsidRPr="007B260B" w14:paraId="5481129A" w14:textId="77777777" w:rsidTr="00553487">
        <w:tc>
          <w:tcPr>
            <w:tcW w:w="4537" w:type="dxa"/>
          </w:tcPr>
          <w:p w14:paraId="09EF68EF" w14:textId="2739C19D" w:rsidR="00BA57AC" w:rsidRPr="007B260B" w:rsidRDefault="00BA57AC" w:rsidP="00553487">
            <w:pPr>
              <w:spacing w:after="120"/>
              <w:rPr>
                <w:rFonts w:eastAsia="Calibri" w:cstheme="minorHAnsi"/>
                <w:b/>
                <w:bCs/>
                <w:sz w:val="20"/>
                <w:szCs w:val="20"/>
              </w:rPr>
            </w:pPr>
            <w:proofErr w:type="spellStart"/>
            <w:r w:rsidRPr="007B260B">
              <w:rPr>
                <w:rFonts w:eastAsia="Calibri" w:cstheme="minorHAnsi"/>
                <w:b/>
                <w:bCs/>
                <w:sz w:val="20"/>
                <w:szCs w:val="20"/>
              </w:rPr>
              <w:t>Počet</w:t>
            </w:r>
            <w:proofErr w:type="spellEnd"/>
            <w:r w:rsidRPr="007B260B">
              <w:rPr>
                <w:rFonts w:eastAsia="Calibri" w:cstheme="minorHAnsi"/>
                <w:b/>
                <w:bCs/>
                <w:sz w:val="20"/>
                <w:szCs w:val="20"/>
              </w:rPr>
              <w:t xml:space="preserve"> </w:t>
            </w:r>
            <w:proofErr w:type="spellStart"/>
            <w:r w:rsidR="007B260B" w:rsidRPr="007B260B">
              <w:rPr>
                <w:rFonts w:eastAsia="Calibri" w:cstheme="minorHAnsi"/>
                <w:b/>
                <w:bCs/>
                <w:sz w:val="20"/>
                <w:szCs w:val="20"/>
              </w:rPr>
              <w:t>mesiacov</w:t>
            </w:r>
            <w:proofErr w:type="spellEnd"/>
          </w:p>
        </w:tc>
        <w:tc>
          <w:tcPr>
            <w:tcW w:w="4525" w:type="dxa"/>
          </w:tcPr>
          <w:p w14:paraId="40994F39" w14:textId="77777777" w:rsidR="00BA57AC" w:rsidRPr="007B260B" w:rsidRDefault="00BA57AC" w:rsidP="00553487">
            <w:pPr>
              <w:spacing w:after="120"/>
              <w:jc w:val="right"/>
              <w:rPr>
                <w:rFonts w:eastAsia="Calibri" w:cstheme="minorHAnsi"/>
                <w:b/>
                <w:bCs/>
                <w:sz w:val="20"/>
                <w:szCs w:val="20"/>
              </w:rPr>
            </w:pPr>
            <w:proofErr w:type="spellStart"/>
            <w:r w:rsidRPr="007B260B">
              <w:rPr>
                <w:rFonts w:eastAsia="Calibri" w:cstheme="minorHAnsi"/>
                <w:b/>
                <w:bCs/>
                <w:sz w:val="20"/>
                <w:szCs w:val="20"/>
              </w:rPr>
              <w:t>Počet</w:t>
            </w:r>
            <w:proofErr w:type="spellEnd"/>
            <w:r w:rsidRPr="007B260B">
              <w:rPr>
                <w:rFonts w:eastAsia="Calibri" w:cstheme="minorHAnsi"/>
                <w:b/>
                <w:bCs/>
                <w:sz w:val="20"/>
                <w:szCs w:val="20"/>
              </w:rPr>
              <w:t xml:space="preserve"> </w:t>
            </w:r>
            <w:proofErr w:type="spellStart"/>
            <w:r w:rsidRPr="007B260B">
              <w:rPr>
                <w:rFonts w:eastAsia="Calibri" w:cstheme="minorHAnsi"/>
                <w:b/>
                <w:bCs/>
                <w:sz w:val="20"/>
                <w:szCs w:val="20"/>
              </w:rPr>
              <w:t>bodov</w:t>
            </w:r>
            <w:proofErr w:type="spellEnd"/>
          </w:p>
        </w:tc>
      </w:tr>
      <w:tr w:rsidR="00BA57AC" w:rsidRPr="007B260B" w14:paraId="75CF6406" w14:textId="77777777" w:rsidTr="00553487">
        <w:tc>
          <w:tcPr>
            <w:tcW w:w="4537" w:type="dxa"/>
          </w:tcPr>
          <w:p w14:paraId="76B37010" w14:textId="62CA8F65" w:rsidR="00BA57AC" w:rsidRPr="007B260B" w:rsidRDefault="00BA57AC" w:rsidP="00553487">
            <w:pPr>
              <w:spacing w:after="120"/>
              <w:rPr>
                <w:rFonts w:eastAsia="Calibri" w:cstheme="minorHAnsi"/>
                <w:sz w:val="20"/>
                <w:szCs w:val="20"/>
              </w:rPr>
            </w:pPr>
            <w:proofErr w:type="spellStart"/>
            <w:r w:rsidRPr="007B260B">
              <w:rPr>
                <w:rFonts w:eastAsia="Calibri" w:cstheme="minorHAnsi"/>
                <w:sz w:val="20"/>
                <w:szCs w:val="20"/>
              </w:rPr>
              <w:t>Viac</w:t>
            </w:r>
            <w:proofErr w:type="spellEnd"/>
            <w:r w:rsidRPr="007B260B">
              <w:rPr>
                <w:rFonts w:eastAsia="Calibri" w:cstheme="minorHAnsi"/>
                <w:sz w:val="20"/>
                <w:szCs w:val="20"/>
              </w:rPr>
              <w:t xml:space="preserve"> </w:t>
            </w:r>
            <w:proofErr w:type="spellStart"/>
            <w:r w:rsidRPr="007B260B">
              <w:rPr>
                <w:rFonts w:eastAsia="Calibri" w:cstheme="minorHAnsi"/>
                <w:sz w:val="20"/>
                <w:szCs w:val="20"/>
              </w:rPr>
              <w:t>ako</w:t>
            </w:r>
            <w:proofErr w:type="spellEnd"/>
            <w:r w:rsidRPr="007B260B">
              <w:rPr>
                <w:rFonts w:eastAsia="Calibri" w:cstheme="minorHAnsi"/>
                <w:sz w:val="20"/>
                <w:szCs w:val="20"/>
              </w:rPr>
              <w:t xml:space="preserve"> </w:t>
            </w:r>
            <w:r w:rsidR="00470983">
              <w:rPr>
                <w:rFonts w:eastAsia="Calibri" w:cstheme="minorHAnsi"/>
                <w:sz w:val="20"/>
                <w:szCs w:val="20"/>
              </w:rPr>
              <w:t xml:space="preserve">3 </w:t>
            </w:r>
            <w:proofErr w:type="spellStart"/>
            <w:r w:rsidR="00470983">
              <w:rPr>
                <w:rFonts w:eastAsia="Calibri" w:cstheme="minorHAnsi"/>
                <w:sz w:val="20"/>
                <w:szCs w:val="20"/>
              </w:rPr>
              <w:t>mesiace</w:t>
            </w:r>
            <w:proofErr w:type="spellEnd"/>
          </w:p>
        </w:tc>
        <w:tc>
          <w:tcPr>
            <w:tcW w:w="4525" w:type="dxa"/>
          </w:tcPr>
          <w:p w14:paraId="5CDF1903" w14:textId="6F60BF85" w:rsidR="00BA57AC" w:rsidRPr="007B260B" w:rsidRDefault="006E60D2" w:rsidP="00553487">
            <w:pPr>
              <w:spacing w:after="120"/>
              <w:jc w:val="right"/>
              <w:rPr>
                <w:rFonts w:eastAsia="Calibri" w:cstheme="minorHAnsi"/>
                <w:sz w:val="20"/>
                <w:szCs w:val="20"/>
              </w:rPr>
            </w:pPr>
            <w:r>
              <w:rPr>
                <w:rFonts w:eastAsia="Calibri" w:cstheme="minorHAnsi"/>
                <w:sz w:val="20"/>
                <w:szCs w:val="20"/>
              </w:rPr>
              <w:t>5</w:t>
            </w:r>
          </w:p>
        </w:tc>
      </w:tr>
      <w:tr w:rsidR="00BA57AC" w:rsidRPr="007B260B" w14:paraId="63449AAA" w14:textId="77777777" w:rsidTr="00553487">
        <w:tc>
          <w:tcPr>
            <w:tcW w:w="4537" w:type="dxa"/>
          </w:tcPr>
          <w:p w14:paraId="303D3583" w14:textId="1BA4B3B2" w:rsidR="00BA57AC" w:rsidRPr="007B260B" w:rsidRDefault="00470983" w:rsidP="00553487">
            <w:pPr>
              <w:spacing w:after="120"/>
              <w:rPr>
                <w:rFonts w:eastAsia="Calibri" w:cstheme="minorHAnsi"/>
                <w:sz w:val="20"/>
                <w:szCs w:val="20"/>
              </w:rPr>
            </w:pPr>
            <w:r>
              <w:rPr>
                <w:rFonts w:eastAsia="Calibri" w:cstheme="minorHAnsi"/>
                <w:sz w:val="20"/>
                <w:szCs w:val="20"/>
              </w:rPr>
              <w:t xml:space="preserve">3 </w:t>
            </w:r>
            <w:proofErr w:type="spellStart"/>
            <w:r>
              <w:rPr>
                <w:rFonts w:eastAsia="Calibri" w:cstheme="minorHAnsi"/>
                <w:sz w:val="20"/>
                <w:szCs w:val="20"/>
              </w:rPr>
              <w:t>mesiace</w:t>
            </w:r>
            <w:proofErr w:type="spellEnd"/>
          </w:p>
        </w:tc>
        <w:tc>
          <w:tcPr>
            <w:tcW w:w="4525" w:type="dxa"/>
          </w:tcPr>
          <w:p w14:paraId="373ABBD5" w14:textId="0757D28B" w:rsidR="00BA57AC" w:rsidRPr="007B260B" w:rsidRDefault="006E60D2" w:rsidP="00553487">
            <w:pPr>
              <w:spacing w:after="120"/>
              <w:jc w:val="right"/>
              <w:rPr>
                <w:rFonts w:eastAsia="Calibri" w:cstheme="minorHAnsi"/>
                <w:sz w:val="20"/>
                <w:szCs w:val="20"/>
              </w:rPr>
            </w:pPr>
            <w:r>
              <w:rPr>
                <w:rFonts w:eastAsia="Calibri" w:cstheme="minorHAnsi"/>
                <w:sz w:val="20"/>
                <w:szCs w:val="20"/>
              </w:rPr>
              <w:t>10</w:t>
            </w:r>
          </w:p>
        </w:tc>
      </w:tr>
      <w:tr w:rsidR="00BA57AC" w:rsidRPr="007B260B" w14:paraId="7E6A2D0A" w14:textId="77777777" w:rsidTr="00553487">
        <w:tc>
          <w:tcPr>
            <w:tcW w:w="4537" w:type="dxa"/>
          </w:tcPr>
          <w:p w14:paraId="5EAF1796" w14:textId="16C454C7" w:rsidR="00BA57AC" w:rsidRPr="007B260B" w:rsidRDefault="00470983" w:rsidP="00553487">
            <w:pPr>
              <w:spacing w:after="120"/>
              <w:rPr>
                <w:rFonts w:eastAsia="Calibri" w:cstheme="minorHAnsi"/>
                <w:sz w:val="20"/>
                <w:szCs w:val="20"/>
              </w:rPr>
            </w:pPr>
            <w:r>
              <w:rPr>
                <w:rFonts w:eastAsia="Calibri" w:cstheme="minorHAnsi"/>
                <w:sz w:val="20"/>
                <w:szCs w:val="20"/>
              </w:rPr>
              <w:t xml:space="preserve">2 </w:t>
            </w:r>
            <w:proofErr w:type="spellStart"/>
            <w:r>
              <w:rPr>
                <w:rFonts w:eastAsia="Calibri" w:cstheme="minorHAnsi"/>
                <w:sz w:val="20"/>
                <w:szCs w:val="20"/>
              </w:rPr>
              <w:t>mesiace</w:t>
            </w:r>
            <w:proofErr w:type="spellEnd"/>
            <w:r>
              <w:rPr>
                <w:rFonts w:eastAsia="Calibri" w:cstheme="minorHAnsi"/>
                <w:sz w:val="20"/>
                <w:szCs w:val="20"/>
              </w:rPr>
              <w:t xml:space="preserve"> </w:t>
            </w:r>
          </w:p>
        </w:tc>
        <w:tc>
          <w:tcPr>
            <w:tcW w:w="4525" w:type="dxa"/>
          </w:tcPr>
          <w:p w14:paraId="7E28CDC0" w14:textId="55837F61" w:rsidR="00BA57AC" w:rsidRPr="007B260B" w:rsidRDefault="00470983" w:rsidP="00553487">
            <w:pPr>
              <w:spacing w:after="120"/>
              <w:jc w:val="right"/>
              <w:rPr>
                <w:rFonts w:eastAsia="Calibri" w:cstheme="minorHAnsi"/>
                <w:sz w:val="20"/>
                <w:szCs w:val="20"/>
              </w:rPr>
            </w:pPr>
            <w:r>
              <w:rPr>
                <w:rFonts w:eastAsia="Calibri" w:cstheme="minorHAnsi"/>
                <w:sz w:val="20"/>
                <w:szCs w:val="20"/>
              </w:rPr>
              <w:t>15</w:t>
            </w:r>
          </w:p>
        </w:tc>
      </w:tr>
      <w:tr w:rsidR="007B260B" w:rsidRPr="007B260B" w14:paraId="28FAF083" w14:textId="77777777" w:rsidTr="00553487">
        <w:tc>
          <w:tcPr>
            <w:tcW w:w="4537" w:type="dxa"/>
          </w:tcPr>
          <w:p w14:paraId="5246D0D3" w14:textId="4E6F595B" w:rsidR="007B260B" w:rsidRPr="007B260B" w:rsidRDefault="00470983" w:rsidP="00553487">
            <w:pPr>
              <w:spacing w:after="120"/>
              <w:rPr>
                <w:rFonts w:eastAsia="Calibri" w:cstheme="minorHAnsi"/>
                <w:sz w:val="20"/>
                <w:szCs w:val="20"/>
              </w:rPr>
            </w:pPr>
            <w:r>
              <w:rPr>
                <w:rFonts w:eastAsia="Calibri" w:cstheme="minorHAnsi"/>
                <w:sz w:val="20"/>
                <w:szCs w:val="20"/>
              </w:rPr>
              <w:t xml:space="preserve">Do 1 </w:t>
            </w:r>
            <w:proofErr w:type="spellStart"/>
            <w:r>
              <w:rPr>
                <w:rFonts w:eastAsia="Calibri" w:cstheme="minorHAnsi"/>
                <w:sz w:val="20"/>
                <w:szCs w:val="20"/>
              </w:rPr>
              <w:t>mesiaca</w:t>
            </w:r>
            <w:proofErr w:type="spellEnd"/>
          </w:p>
        </w:tc>
        <w:tc>
          <w:tcPr>
            <w:tcW w:w="4525" w:type="dxa"/>
          </w:tcPr>
          <w:p w14:paraId="01C6215F" w14:textId="47F1D956" w:rsidR="007B260B" w:rsidRPr="007B260B" w:rsidRDefault="00470983" w:rsidP="00553487">
            <w:pPr>
              <w:spacing w:after="120"/>
              <w:jc w:val="right"/>
              <w:rPr>
                <w:rFonts w:eastAsia="Calibri" w:cstheme="minorHAnsi"/>
                <w:sz w:val="20"/>
                <w:szCs w:val="20"/>
              </w:rPr>
            </w:pPr>
            <w:r>
              <w:rPr>
                <w:rFonts w:eastAsia="Calibri" w:cstheme="minorHAnsi"/>
                <w:sz w:val="20"/>
                <w:szCs w:val="20"/>
              </w:rPr>
              <w:t>20</w:t>
            </w:r>
          </w:p>
        </w:tc>
      </w:tr>
    </w:tbl>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4A7C45B6" w:rsidR="00195B90" w:rsidRDefault="00195B90" w:rsidP="00AE62C3">
      <w:pPr>
        <w:spacing w:after="0" w:line="264" w:lineRule="auto"/>
        <w:ind w:left="4956"/>
        <w:rPr>
          <w:rFonts w:ascii="Calibri" w:eastAsia="Times New Roman" w:hAnsi="Calibri" w:cs="Times New Roman"/>
          <w:b/>
          <w:sz w:val="21"/>
          <w:szCs w:val="21"/>
        </w:rPr>
      </w:pPr>
    </w:p>
    <w:p w14:paraId="1C8B43FE" w14:textId="25BC17D4" w:rsidR="00195B90" w:rsidRDefault="00195B90" w:rsidP="00AE62C3">
      <w:pPr>
        <w:spacing w:after="0" w:line="264" w:lineRule="auto"/>
        <w:ind w:left="4956"/>
        <w:rPr>
          <w:rFonts w:ascii="Calibri" w:eastAsia="Times New Roman" w:hAnsi="Calibri" w:cs="Times New Roman"/>
          <w:b/>
          <w:sz w:val="21"/>
          <w:szCs w:val="21"/>
        </w:rPr>
      </w:pPr>
    </w:p>
    <w:p w14:paraId="3BEAEE77" w14:textId="43C7E627" w:rsidR="00195B90" w:rsidRDefault="00195B90" w:rsidP="00AE62C3">
      <w:pPr>
        <w:spacing w:after="0" w:line="264" w:lineRule="auto"/>
        <w:ind w:left="4956"/>
        <w:rPr>
          <w:rFonts w:ascii="Calibri" w:eastAsia="Times New Roman" w:hAnsi="Calibri" w:cs="Times New Roman"/>
          <w:b/>
          <w:sz w:val="21"/>
          <w:szCs w:val="21"/>
        </w:rPr>
      </w:pPr>
    </w:p>
    <w:p w14:paraId="66D52C60" w14:textId="1B144049" w:rsidR="00CB4B5A" w:rsidRDefault="00CB4B5A" w:rsidP="00AE62C3">
      <w:pPr>
        <w:spacing w:after="0" w:line="264" w:lineRule="auto"/>
        <w:ind w:left="4956"/>
        <w:rPr>
          <w:rFonts w:ascii="Calibri" w:eastAsia="Times New Roman" w:hAnsi="Calibri" w:cs="Times New Roman"/>
          <w:b/>
          <w:sz w:val="21"/>
          <w:szCs w:val="21"/>
        </w:rPr>
      </w:pPr>
    </w:p>
    <w:p w14:paraId="72F2E916" w14:textId="6BE4F683" w:rsidR="00CB4B5A" w:rsidRDefault="00CB4B5A" w:rsidP="00AE62C3">
      <w:pPr>
        <w:spacing w:after="0" w:line="264" w:lineRule="auto"/>
        <w:ind w:left="4956"/>
        <w:rPr>
          <w:rFonts w:ascii="Calibri" w:eastAsia="Times New Roman" w:hAnsi="Calibri" w:cs="Times New Roman"/>
          <w:b/>
          <w:sz w:val="21"/>
          <w:szCs w:val="21"/>
        </w:rPr>
      </w:pPr>
    </w:p>
    <w:p w14:paraId="49D1F3CE" w14:textId="1682F530" w:rsidR="00CB4B5A" w:rsidRDefault="00CB4B5A" w:rsidP="00AE62C3">
      <w:pPr>
        <w:spacing w:after="0" w:line="264" w:lineRule="auto"/>
        <w:ind w:left="4956"/>
        <w:rPr>
          <w:rFonts w:ascii="Calibri" w:eastAsia="Times New Roman" w:hAnsi="Calibri" w:cs="Times New Roman"/>
          <w:b/>
          <w:sz w:val="21"/>
          <w:szCs w:val="21"/>
        </w:rPr>
      </w:pPr>
    </w:p>
    <w:p w14:paraId="3904F3A0" w14:textId="0E031C04" w:rsidR="00CB4B5A" w:rsidRDefault="00CB4B5A" w:rsidP="00AE62C3">
      <w:pPr>
        <w:spacing w:after="0" w:line="264" w:lineRule="auto"/>
        <w:ind w:left="4956"/>
        <w:rPr>
          <w:rFonts w:ascii="Calibri" w:eastAsia="Times New Roman" w:hAnsi="Calibri" w:cs="Times New Roman"/>
          <w:b/>
          <w:sz w:val="21"/>
          <w:szCs w:val="21"/>
        </w:rPr>
      </w:pPr>
    </w:p>
    <w:p w14:paraId="28568598" w14:textId="1A4FDE48" w:rsidR="00CB4B5A" w:rsidRDefault="00CB4B5A" w:rsidP="00AE62C3">
      <w:pPr>
        <w:spacing w:after="0" w:line="264" w:lineRule="auto"/>
        <w:ind w:left="4956"/>
        <w:rPr>
          <w:rFonts w:ascii="Calibri" w:eastAsia="Times New Roman" w:hAnsi="Calibri" w:cs="Times New Roman"/>
          <w:b/>
          <w:sz w:val="21"/>
          <w:szCs w:val="21"/>
        </w:rPr>
      </w:pPr>
    </w:p>
    <w:p w14:paraId="050F1D44" w14:textId="2FE27A84" w:rsidR="00CB4B5A" w:rsidRDefault="00CB4B5A" w:rsidP="00AE62C3">
      <w:pPr>
        <w:spacing w:after="0" w:line="264" w:lineRule="auto"/>
        <w:ind w:left="4956"/>
        <w:rPr>
          <w:rFonts w:ascii="Calibri" w:eastAsia="Times New Roman" w:hAnsi="Calibri" w:cs="Times New Roman"/>
          <w:b/>
          <w:sz w:val="21"/>
          <w:szCs w:val="21"/>
        </w:rPr>
      </w:pPr>
    </w:p>
    <w:p w14:paraId="1E82F85D" w14:textId="217EDC88" w:rsidR="00CB4B5A" w:rsidRDefault="00CB4B5A" w:rsidP="00AE62C3">
      <w:pPr>
        <w:spacing w:after="0" w:line="264" w:lineRule="auto"/>
        <w:ind w:left="4956"/>
        <w:rPr>
          <w:rFonts w:ascii="Calibri" w:eastAsia="Times New Roman" w:hAnsi="Calibri" w:cs="Times New Roman"/>
          <w:b/>
          <w:sz w:val="21"/>
          <w:szCs w:val="21"/>
        </w:rPr>
      </w:pPr>
    </w:p>
    <w:p w14:paraId="1ADF1198" w14:textId="7AB2B2EE" w:rsidR="00CB4B5A" w:rsidRDefault="00CB4B5A" w:rsidP="00AE62C3">
      <w:pPr>
        <w:spacing w:after="0" w:line="264" w:lineRule="auto"/>
        <w:ind w:left="4956"/>
        <w:rPr>
          <w:rFonts w:ascii="Calibri" w:eastAsia="Times New Roman" w:hAnsi="Calibri" w:cs="Times New Roman"/>
          <w:b/>
          <w:sz w:val="21"/>
          <w:szCs w:val="21"/>
        </w:rPr>
      </w:pPr>
    </w:p>
    <w:p w14:paraId="348755F0" w14:textId="46F8AD3B" w:rsidR="00CB4B5A" w:rsidRDefault="00CB4B5A" w:rsidP="00AE62C3">
      <w:pPr>
        <w:spacing w:after="0" w:line="264" w:lineRule="auto"/>
        <w:ind w:left="4956"/>
        <w:rPr>
          <w:rFonts w:ascii="Calibri" w:eastAsia="Times New Roman" w:hAnsi="Calibri" w:cs="Times New Roman"/>
          <w:b/>
          <w:sz w:val="21"/>
          <w:szCs w:val="21"/>
        </w:rPr>
      </w:pPr>
    </w:p>
    <w:p w14:paraId="4D1A907E" w14:textId="0F26065F" w:rsidR="00CB4B5A" w:rsidRDefault="00CB4B5A" w:rsidP="00AE62C3">
      <w:pPr>
        <w:spacing w:after="0" w:line="264" w:lineRule="auto"/>
        <w:ind w:left="4956"/>
        <w:rPr>
          <w:rFonts w:ascii="Calibri" w:eastAsia="Times New Roman" w:hAnsi="Calibri" w:cs="Times New Roman"/>
          <w:b/>
          <w:sz w:val="21"/>
          <w:szCs w:val="21"/>
        </w:rPr>
      </w:pPr>
    </w:p>
    <w:p w14:paraId="40CF20C3" w14:textId="65289FCC" w:rsidR="00CB4B5A" w:rsidRDefault="00CB4B5A" w:rsidP="00AE62C3">
      <w:pPr>
        <w:spacing w:after="0" w:line="264" w:lineRule="auto"/>
        <w:ind w:left="4956"/>
        <w:rPr>
          <w:rFonts w:ascii="Calibri" w:eastAsia="Times New Roman" w:hAnsi="Calibri" w:cs="Times New Roman"/>
          <w:b/>
          <w:sz w:val="21"/>
          <w:szCs w:val="21"/>
        </w:rPr>
      </w:pPr>
    </w:p>
    <w:p w14:paraId="62872F79" w14:textId="7735110A" w:rsidR="00CB4B5A" w:rsidRDefault="00CB4B5A" w:rsidP="00AE62C3">
      <w:pPr>
        <w:spacing w:after="0" w:line="264" w:lineRule="auto"/>
        <w:ind w:left="4956"/>
        <w:rPr>
          <w:rFonts w:ascii="Calibri" w:eastAsia="Times New Roman" w:hAnsi="Calibri" w:cs="Times New Roman"/>
          <w:b/>
          <w:sz w:val="21"/>
          <w:szCs w:val="21"/>
        </w:rPr>
      </w:pPr>
    </w:p>
    <w:p w14:paraId="49DBB5E7" w14:textId="36553877" w:rsidR="00CB4B5A" w:rsidRDefault="00CB4B5A" w:rsidP="00AE62C3">
      <w:pPr>
        <w:spacing w:after="0" w:line="264" w:lineRule="auto"/>
        <w:ind w:left="4956"/>
        <w:rPr>
          <w:rFonts w:ascii="Calibri" w:eastAsia="Times New Roman" w:hAnsi="Calibri" w:cs="Times New Roman"/>
          <w:b/>
          <w:sz w:val="21"/>
          <w:szCs w:val="21"/>
        </w:rPr>
      </w:pPr>
    </w:p>
    <w:p w14:paraId="7E63EF50" w14:textId="6DA03DE3" w:rsidR="00D254F9" w:rsidRDefault="00D254F9" w:rsidP="00AE62C3">
      <w:pPr>
        <w:spacing w:after="0" w:line="264" w:lineRule="auto"/>
        <w:ind w:left="4956"/>
        <w:rPr>
          <w:rFonts w:ascii="Calibri" w:eastAsia="Times New Roman" w:hAnsi="Calibri" w:cs="Times New Roman"/>
          <w:b/>
          <w:sz w:val="21"/>
          <w:szCs w:val="21"/>
        </w:rPr>
      </w:pPr>
    </w:p>
    <w:p w14:paraId="37730EF3" w14:textId="77777777" w:rsidR="006E60D2" w:rsidRDefault="006E60D2" w:rsidP="00AE62C3">
      <w:pPr>
        <w:spacing w:after="0" w:line="264" w:lineRule="auto"/>
        <w:ind w:left="4956"/>
        <w:rPr>
          <w:rFonts w:ascii="Calibri" w:eastAsia="Times New Roman" w:hAnsi="Calibri" w:cs="Times New Roman"/>
          <w:b/>
          <w:sz w:val="21"/>
          <w:szCs w:val="21"/>
        </w:rPr>
      </w:pPr>
    </w:p>
    <w:p w14:paraId="7ED344BD" w14:textId="0A00FE8D" w:rsidR="00D254F9" w:rsidRDefault="00D254F9" w:rsidP="00AE62C3">
      <w:pPr>
        <w:spacing w:after="0" w:line="264" w:lineRule="auto"/>
        <w:ind w:left="4956"/>
        <w:rPr>
          <w:rFonts w:ascii="Calibri" w:eastAsia="Times New Roman" w:hAnsi="Calibri" w:cs="Times New Roman"/>
          <w:b/>
          <w:sz w:val="21"/>
          <w:szCs w:val="21"/>
        </w:rPr>
      </w:pPr>
    </w:p>
    <w:p w14:paraId="63320C4F" w14:textId="120F2F88" w:rsidR="00D254F9" w:rsidRDefault="00D254F9" w:rsidP="00AE62C3">
      <w:pPr>
        <w:spacing w:after="0" w:line="264" w:lineRule="auto"/>
        <w:ind w:left="4956"/>
        <w:rPr>
          <w:rFonts w:ascii="Calibri" w:eastAsia="Times New Roman" w:hAnsi="Calibri" w:cs="Times New Roman"/>
          <w:b/>
          <w:sz w:val="21"/>
          <w:szCs w:val="21"/>
        </w:rPr>
      </w:pPr>
    </w:p>
    <w:p w14:paraId="6B9F3F68" w14:textId="77777777" w:rsidR="00D254F9" w:rsidRDefault="00D254F9" w:rsidP="00AE62C3">
      <w:pPr>
        <w:spacing w:after="0" w:line="264" w:lineRule="auto"/>
        <w:ind w:left="4956"/>
        <w:rPr>
          <w:rFonts w:ascii="Calibri" w:eastAsia="Times New Roman" w:hAnsi="Calibri" w:cs="Times New Roman"/>
          <w:b/>
          <w:sz w:val="21"/>
          <w:szCs w:val="21"/>
        </w:rPr>
      </w:pPr>
    </w:p>
    <w:p w14:paraId="7759AE1D" w14:textId="27221D46"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03001F78" w14:textId="36C3F8F7" w:rsidR="00BA57AC" w:rsidRDefault="00BA57AC" w:rsidP="00AE62C3">
      <w:pPr>
        <w:spacing w:after="0" w:line="264" w:lineRule="auto"/>
        <w:ind w:left="4956"/>
        <w:rPr>
          <w:rFonts w:ascii="Calibri" w:eastAsia="Times New Roman" w:hAnsi="Calibri" w:cs="Times New Roman"/>
          <w:b/>
          <w:sz w:val="21"/>
          <w:szCs w:val="21"/>
        </w:rPr>
      </w:pP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16386E33" w:rsidR="00C87DD1" w:rsidRPr="00141051" w:rsidRDefault="00C87DD1" w:rsidP="005746B5">
      <w:pPr>
        <w:numPr>
          <w:ilvl w:val="0"/>
          <w:numId w:val="22"/>
        </w:numPr>
        <w:spacing w:after="0" w:line="264" w:lineRule="auto"/>
        <w:ind w:left="567" w:hanging="425"/>
        <w:contextualSpacing/>
        <w:rPr>
          <w:rFonts w:cstheme="minorHAnsi"/>
          <w:b/>
          <w:color w:val="000000" w:themeColor="text1"/>
          <w:sz w:val="24"/>
          <w:szCs w:val="24"/>
        </w:rPr>
      </w:pPr>
      <w:r w:rsidRPr="0033582B">
        <w:rPr>
          <w:rFonts w:cstheme="minorHAnsi"/>
          <w:b/>
          <w:color w:val="000000" w:themeColor="text1"/>
          <w:sz w:val="24"/>
          <w:szCs w:val="24"/>
        </w:rPr>
        <w:t xml:space="preserve">Podmienky účasti  týkajúce sa </w:t>
      </w:r>
      <w:r w:rsidR="006A1141" w:rsidRPr="0033582B">
        <w:rPr>
          <w:rFonts w:cstheme="minorHAnsi"/>
          <w:b/>
          <w:color w:val="000000" w:themeColor="text1"/>
          <w:sz w:val="24"/>
          <w:szCs w:val="24"/>
        </w:rPr>
        <w:t>osobného</w:t>
      </w:r>
      <w:r w:rsidRPr="0033582B">
        <w:rPr>
          <w:rFonts w:cstheme="minorHAnsi"/>
          <w:b/>
          <w:color w:val="000000" w:themeColor="text1"/>
          <w:sz w:val="24"/>
          <w:szCs w:val="24"/>
        </w:rPr>
        <w:t xml:space="preserve"> postavenia</w:t>
      </w:r>
      <w:r w:rsidRPr="00141051">
        <w:rPr>
          <w:rFonts w:cstheme="minorHAnsi"/>
          <w:b/>
          <w:color w:val="000000" w:themeColor="text1"/>
          <w:sz w:val="24"/>
          <w:szCs w:val="24"/>
        </w:rPr>
        <w:t xml:space="preserve">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9060"/>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w:t>
            </w:r>
            <w:proofErr w:type="spellStart"/>
            <w:r w:rsidR="00A32AAB">
              <w:rPr>
                <w:rFonts w:cstheme="minorHAnsi"/>
                <w:color w:val="000000" w:themeColor="text1"/>
                <w:sz w:val="20"/>
                <w:szCs w:val="20"/>
              </w:rPr>
              <w:t>link</w:t>
            </w:r>
            <w:proofErr w:type="spellEnd"/>
            <w:r w:rsidR="00A32AAB">
              <w:rPr>
                <w:rFonts w:cstheme="minorHAnsi"/>
                <w:color w:val="000000" w:themeColor="text1"/>
                <w:sz w:val="20"/>
                <w:szCs w:val="20"/>
              </w:rPr>
              <w:t>,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Pr>
                <w:rFonts w:cstheme="minorHAnsi"/>
                <w:color w:val="000000" w:themeColor="text1"/>
                <w:sz w:val="20"/>
                <w:szCs w:val="20"/>
              </w:rPr>
              <w:t>printscreenom</w:t>
            </w:r>
            <w:proofErr w:type="spellEnd"/>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 xml:space="preserve">do piatich pracovných dní </w:t>
            </w:r>
            <w:r w:rsidR="00F94C4F" w:rsidRPr="00885588">
              <w:rPr>
                <w:rFonts w:cstheme="minorHAnsi"/>
                <w:color w:val="000000" w:themeColor="text1"/>
                <w:sz w:val="20"/>
                <w:szCs w:val="20"/>
                <w:u w:val="single"/>
              </w:rPr>
              <w:lastRenderedPageBreak/>
              <w:t>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77777777" w:rsidR="00C87DD1" w:rsidRPr="00AE62C3" w:rsidRDefault="00C87DD1" w:rsidP="005746B5">
      <w:pPr>
        <w:numPr>
          <w:ilvl w:val="0"/>
          <w:numId w:val="22"/>
        </w:numPr>
        <w:spacing w:after="0" w:line="276" w:lineRule="auto"/>
        <w:ind w:left="567" w:hanging="425"/>
        <w:jc w:val="both"/>
        <w:rPr>
          <w:rFonts w:eastAsia="Calibri" w:cstheme="minorHAnsi"/>
          <w:b/>
          <w:color w:val="000000" w:themeColor="text1"/>
        </w:rPr>
      </w:pPr>
      <w:r w:rsidRPr="0033582B">
        <w:rPr>
          <w:rFonts w:ascii="Calibri" w:eastAsia="Times New Roman" w:hAnsi="Calibri" w:cstheme="minorHAnsi"/>
          <w:b/>
        </w:rPr>
        <w:t>Podmienky účasti  týkajúce</w:t>
      </w:r>
      <w:r w:rsidRPr="00AE62C3">
        <w:rPr>
          <w:rFonts w:ascii="Calibri" w:eastAsia="Times New Roman" w:hAnsi="Calibri" w:cstheme="minorHAnsi"/>
          <w:b/>
        </w:rPr>
        <w:t xml:space="preserv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63330801"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0B1ABE">
        <w:rPr>
          <w:rFonts w:ascii="Calibri" w:eastAsia="Calibri" w:hAnsi="Calibri" w:cs="Times New Roman"/>
          <w:sz w:val="20"/>
          <w:szCs w:val="20"/>
        </w:rPr>
        <w:t xml:space="preserve">( </w:t>
      </w:r>
      <w:r w:rsidR="000B1ABE" w:rsidRPr="000B1ABE">
        <w:rPr>
          <w:rFonts w:ascii="Calibri" w:eastAsia="Calibri" w:hAnsi="Calibri" w:cs="Times New Roman"/>
          <w:sz w:val="20"/>
          <w:szCs w:val="20"/>
        </w:rPr>
        <w:t>napr.</w:t>
      </w:r>
      <w:r w:rsidR="00B11949">
        <w:rPr>
          <w:rFonts w:ascii="Calibri" w:eastAsia="Calibri" w:hAnsi="Calibri" w:cs="Times New Roman"/>
          <w:sz w:val="20"/>
          <w:szCs w:val="20"/>
        </w:rPr>
        <w:t xml:space="preserve"> </w:t>
      </w:r>
      <w:r w:rsidR="000B1ABE" w:rsidRPr="000B1ABE">
        <w:rPr>
          <w:rFonts w:ascii="Calibri" w:eastAsia="Calibri" w:hAnsi="Calibri" w:cs="Times New Roman"/>
          <w:sz w:val="20"/>
          <w:szCs w:val="20"/>
        </w:rPr>
        <w:t>technológia na spracovanie a skladovanie obilnín a olejnín a pod</w:t>
      </w:r>
      <w:r w:rsidRPr="000B1ABE">
        <w:rPr>
          <w:rFonts w:ascii="Calibri" w:eastAsia="Calibri" w:hAnsi="Calibri" w:cs="Times New Roman"/>
          <w:sz w:val="20"/>
          <w:szCs w:val="20"/>
        </w:rPr>
        <w:t>.)  v minimálnej</w:t>
      </w:r>
      <w:r w:rsidRPr="000B1ABE">
        <w:rPr>
          <w:rFonts w:ascii="Calibri" w:eastAsia="Calibri" w:hAnsi="Calibri" w:cs="Times New Roman"/>
          <w:b/>
          <w:bCs/>
          <w:sz w:val="20"/>
          <w:szCs w:val="20"/>
        </w:rPr>
        <w:t xml:space="preserve"> kumulatívnej hodnote  </w:t>
      </w:r>
      <w:r w:rsidR="00832352" w:rsidRPr="000B1ABE">
        <w:rPr>
          <w:rFonts w:ascii="Calibri" w:eastAsia="Calibri" w:hAnsi="Calibri" w:cs="Times New Roman"/>
          <w:b/>
          <w:bCs/>
          <w:sz w:val="20"/>
          <w:szCs w:val="20"/>
        </w:rPr>
        <w:t>31</w:t>
      </w:r>
      <w:r w:rsidR="00195B90" w:rsidRPr="000B1ABE">
        <w:rPr>
          <w:rFonts w:ascii="Calibri" w:eastAsia="Calibri" w:hAnsi="Calibri" w:cs="Times New Roman"/>
          <w:b/>
          <w:bCs/>
          <w:sz w:val="20"/>
          <w:szCs w:val="20"/>
        </w:rPr>
        <w:t>.000,00</w:t>
      </w:r>
      <w:r w:rsidRPr="000B1ABE">
        <w:rPr>
          <w:rFonts w:ascii="Calibri" w:eastAsia="Calibri" w:hAnsi="Calibri" w:cs="Times New Roman"/>
          <w:b/>
          <w:bCs/>
          <w:sz w:val="20"/>
          <w:szCs w:val="20"/>
        </w:rPr>
        <w:t xml:space="preserve"> EUR bez DPH</w:t>
      </w:r>
      <w:r w:rsidR="00885588" w:rsidRPr="000B1ABE">
        <w:rPr>
          <w:rFonts w:ascii="Calibri" w:eastAsia="Calibri" w:hAnsi="Calibri" w:cs="Times New Roman"/>
          <w:b/>
          <w:bCs/>
          <w:sz w:val="20"/>
          <w:szCs w:val="20"/>
        </w:rPr>
        <w:t xml:space="preserve"> </w:t>
      </w:r>
      <w:r w:rsidRPr="000B1ABE">
        <w:rPr>
          <w:rFonts w:ascii="Calibri" w:eastAsia="Calibri" w:hAnsi="Calibri" w:cs="Times New Roman"/>
          <w:b/>
          <w:bCs/>
          <w:sz w:val="20"/>
          <w:szCs w:val="20"/>
        </w:rPr>
        <w:t>za obdobie predchádzajúcich troch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564AAB37" w14:textId="099742D0" w:rsidR="00DE7DC8" w:rsidRDefault="00DE7DC8" w:rsidP="00AE62C3">
      <w:pPr>
        <w:tabs>
          <w:tab w:val="left" w:pos="567"/>
        </w:tabs>
        <w:spacing w:after="0" w:line="240" w:lineRule="auto"/>
        <w:jc w:val="both"/>
        <w:rPr>
          <w:rFonts w:cstheme="minorHAnsi"/>
          <w:b/>
          <w:color w:val="000000" w:themeColor="text1"/>
          <w:sz w:val="20"/>
          <w:szCs w:val="20"/>
          <w:u w:val="single"/>
        </w:rPr>
      </w:pPr>
    </w:p>
    <w:p w14:paraId="2B070D10" w14:textId="34CCEFD6" w:rsidR="00795055" w:rsidRDefault="006E60D2"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5609047B" w14:textId="77777777" w:rsidR="00E51683" w:rsidRPr="00C87DD1" w:rsidRDefault="00E51683" w:rsidP="00E5168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1C4CF2EA" w14:textId="77777777" w:rsidR="00A54216" w:rsidRDefault="00A54216" w:rsidP="00C87DD1">
      <w:pPr>
        <w:spacing w:after="120" w:line="264" w:lineRule="auto"/>
        <w:jc w:val="right"/>
        <w:rPr>
          <w:rFonts w:ascii="Calibri" w:eastAsia="Times New Roman" w:hAnsi="Calibri" w:cs="Times New Roman"/>
          <w:b/>
          <w:sz w:val="20"/>
          <w:szCs w:val="20"/>
        </w:rPr>
      </w:pPr>
    </w:p>
    <w:p w14:paraId="2A549DD0" w14:textId="77777777" w:rsidR="00A54216" w:rsidRDefault="00A54216" w:rsidP="00C87DD1">
      <w:pPr>
        <w:spacing w:after="120" w:line="264" w:lineRule="auto"/>
        <w:jc w:val="right"/>
        <w:rPr>
          <w:rFonts w:ascii="Calibri" w:eastAsia="Times New Roman" w:hAnsi="Calibri" w:cs="Times New Roman"/>
          <w:b/>
          <w:sz w:val="20"/>
          <w:szCs w:val="20"/>
        </w:rPr>
      </w:pPr>
    </w:p>
    <w:p w14:paraId="563F647B" w14:textId="77777777" w:rsidR="00A54216" w:rsidRDefault="00A54216" w:rsidP="00C87DD1">
      <w:pPr>
        <w:spacing w:after="120" w:line="264" w:lineRule="auto"/>
        <w:jc w:val="right"/>
        <w:rPr>
          <w:rFonts w:ascii="Calibri" w:eastAsia="Times New Roman" w:hAnsi="Calibri" w:cs="Times New Roman"/>
          <w:b/>
          <w:sz w:val="20"/>
          <w:szCs w:val="20"/>
        </w:rPr>
      </w:pPr>
    </w:p>
    <w:p w14:paraId="44A2AF21" w14:textId="0B36F41B" w:rsidR="00C87DD1" w:rsidRPr="001827CD" w:rsidRDefault="00C87DD1" w:rsidP="00C87DD1">
      <w:pPr>
        <w:spacing w:after="120" w:line="264" w:lineRule="auto"/>
        <w:jc w:val="right"/>
        <w:rPr>
          <w:rFonts w:ascii="Calibri" w:eastAsia="Times New Roman" w:hAnsi="Calibri" w:cs="Times New Roman"/>
          <w:b/>
          <w:sz w:val="20"/>
          <w:szCs w:val="20"/>
        </w:rPr>
      </w:pPr>
      <w:r w:rsidRPr="001827CD">
        <w:rPr>
          <w:rFonts w:ascii="Calibri" w:eastAsia="Times New Roman" w:hAnsi="Calibri" w:cs="Times New Roman"/>
          <w:b/>
          <w:sz w:val="20"/>
          <w:szCs w:val="20"/>
        </w:rPr>
        <w:t xml:space="preserve">Príloha č. </w:t>
      </w:r>
      <w:r w:rsidR="001827CD" w:rsidRPr="001827CD">
        <w:rPr>
          <w:rFonts w:ascii="Calibri" w:eastAsia="Times New Roman" w:hAnsi="Calibri" w:cs="Times New Roman"/>
          <w:b/>
          <w:sz w:val="20"/>
          <w:szCs w:val="20"/>
        </w:rPr>
        <w:t>3</w:t>
      </w:r>
      <w:r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2851CB62" w14:textId="77777777" w:rsidR="000746A2" w:rsidRPr="00C87DD1" w:rsidRDefault="000746A2" w:rsidP="000746A2">
      <w:pPr>
        <w:shd w:val="clear" w:color="auto" w:fill="FFFFFF"/>
        <w:spacing w:after="0" w:line="240" w:lineRule="auto"/>
        <w:jc w:val="both"/>
        <w:rPr>
          <w:rFonts w:ascii="Calibri" w:eastAsia="Calibri" w:hAnsi="Calibri" w:cs="Calibri"/>
        </w:rPr>
      </w:pPr>
      <w:r>
        <w:rPr>
          <w:rFonts w:ascii="Calibri" w:eastAsia="Calibri" w:hAnsi="Calibri" w:cs="Calibri"/>
        </w:rPr>
        <w:t xml:space="preserve">Predmetom zákazky je dodanie tovaru, ktorým je </w:t>
      </w:r>
      <w:r w:rsidRPr="00C87DD1">
        <w:rPr>
          <w:rFonts w:ascii="Calibri" w:eastAsia="Calibri" w:hAnsi="Calibri" w:cs="Calibri"/>
        </w:rPr>
        <w:t xml:space="preserve">elektromechanické </w:t>
      </w:r>
      <w:proofErr w:type="spellStart"/>
      <w:r w:rsidRPr="00C87DD1">
        <w:rPr>
          <w:rFonts w:ascii="Calibri" w:eastAsia="Calibri" w:hAnsi="Calibri" w:cs="Calibri"/>
        </w:rPr>
        <w:t>vzorkovadlo</w:t>
      </w:r>
      <w:proofErr w:type="spellEnd"/>
      <w:r w:rsidRPr="00C87DD1">
        <w:rPr>
          <w:rFonts w:ascii="Calibri" w:eastAsia="Calibri" w:hAnsi="Calibri" w:cs="Calibri"/>
        </w:rPr>
        <w:t xml:space="preserve"> z nákladných áut na odoberanie maximálne 7 druhov obilnín a olejnín, s odbernou dĺžkou sondy minimálne 2 a maximálne 3 metre. </w:t>
      </w:r>
    </w:p>
    <w:p w14:paraId="3FC2D6F5" w14:textId="6FED6025" w:rsidR="00C11466" w:rsidRDefault="00C11466" w:rsidP="00C87DD1">
      <w:pPr>
        <w:shd w:val="clear" w:color="auto" w:fill="FFFFFF"/>
        <w:spacing w:after="0" w:line="240" w:lineRule="auto"/>
        <w:jc w:val="both"/>
        <w:rPr>
          <w:rFonts w:ascii="Calibri" w:eastAsia="Calibri" w:hAnsi="Calibri" w:cs="Calibri"/>
          <w:highlight w:val="yellow"/>
        </w:rPr>
      </w:pPr>
    </w:p>
    <w:p w14:paraId="7FAA669A" w14:textId="77777777" w:rsidR="000746A2" w:rsidRDefault="000746A2" w:rsidP="000746A2">
      <w:pPr>
        <w:spacing w:after="0" w:line="240" w:lineRule="auto"/>
        <w:ind w:left="23" w:right="769" w:hanging="3"/>
        <w:jc w:val="both"/>
        <w:rPr>
          <w:rFonts w:ascii="Calibri" w:eastAsia="Calibri" w:hAnsi="Calibri" w:cs="Calibri"/>
        </w:rPr>
      </w:pPr>
      <w:r w:rsidRPr="00C87DD1">
        <w:rPr>
          <w:rFonts w:ascii="Calibri" w:eastAsia="Times New Roman" w:hAnsi="Calibri" w:cs="Calibri"/>
          <w:color w:val="000000"/>
          <w:lang w:eastAsia="sk-SK"/>
        </w:rPr>
        <w:t xml:space="preserve">Špecifikácia parametrov na predmet zákazky je </w:t>
      </w:r>
      <w:r>
        <w:rPr>
          <w:rFonts w:ascii="Calibri" w:eastAsia="Times New Roman" w:hAnsi="Calibri" w:cs="Calibri"/>
          <w:color w:val="000000"/>
          <w:lang w:eastAsia="sk-SK"/>
        </w:rPr>
        <w:t>nasledovná:</w:t>
      </w:r>
    </w:p>
    <w:tbl>
      <w:tblPr>
        <w:tblStyle w:val="Mriekatabuky"/>
        <w:tblW w:w="0" w:type="auto"/>
        <w:tblLook w:val="04A0" w:firstRow="1" w:lastRow="0" w:firstColumn="1" w:lastColumn="0" w:noHBand="0" w:noVBand="1"/>
      </w:tblPr>
      <w:tblGrid>
        <w:gridCol w:w="3560"/>
        <w:gridCol w:w="1274"/>
        <w:gridCol w:w="1415"/>
        <w:gridCol w:w="1450"/>
        <w:gridCol w:w="1616"/>
      </w:tblGrid>
      <w:tr w:rsidR="000746A2" w:rsidRPr="00C87DD1" w14:paraId="5E61979A" w14:textId="77777777" w:rsidTr="00D06C37">
        <w:trPr>
          <w:trHeight w:val="334"/>
        </w:trPr>
        <w:tc>
          <w:tcPr>
            <w:tcW w:w="3560" w:type="dxa"/>
            <w:hideMark/>
          </w:tcPr>
          <w:p w14:paraId="79C9EF5A" w14:textId="77777777" w:rsidR="000746A2" w:rsidRPr="00C87DD1" w:rsidRDefault="000746A2" w:rsidP="00D06C3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900" w:type="dxa"/>
            <w:hideMark/>
          </w:tcPr>
          <w:p w14:paraId="52F055F7" w14:textId="77777777" w:rsidR="000746A2" w:rsidRPr="00C87DD1" w:rsidRDefault="000746A2" w:rsidP="00D06C37">
            <w:pPr>
              <w:ind w:left="23" w:right="769" w:hanging="3"/>
              <w:jc w:val="both"/>
              <w:rPr>
                <w:rFonts w:ascii="Calibri" w:eastAsia="Calibri" w:hAnsi="Calibri" w:cs="Calibri"/>
                <w:b/>
                <w:bCs/>
              </w:rPr>
            </w:pPr>
            <w:r w:rsidRPr="00C87DD1">
              <w:rPr>
                <w:rFonts w:ascii="Calibri" w:eastAsia="Calibri" w:hAnsi="Calibri" w:cs="Calibri"/>
                <w:b/>
                <w:bCs/>
              </w:rPr>
              <w:t>MJ</w:t>
            </w:r>
          </w:p>
        </w:tc>
        <w:tc>
          <w:tcPr>
            <w:tcW w:w="3660" w:type="dxa"/>
            <w:gridSpan w:val="3"/>
            <w:hideMark/>
          </w:tcPr>
          <w:p w14:paraId="691ED1C0" w14:textId="77777777" w:rsidR="000746A2" w:rsidRPr="00C87DD1" w:rsidRDefault="000746A2" w:rsidP="00D06C37">
            <w:pPr>
              <w:ind w:left="23" w:right="769" w:hanging="3"/>
              <w:jc w:val="both"/>
              <w:rPr>
                <w:rFonts w:ascii="Calibri" w:eastAsia="Calibri" w:hAnsi="Calibri" w:cs="Calibri"/>
                <w:b/>
                <w:bCs/>
              </w:rPr>
            </w:pPr>
            <w:r w:rsidRPr="00C87DD1">
              <w:rPr>
                <w:rFonts w:ascii="Calibri" w:eastAsia="Calibri" w:hAnsi="Calibri" w:cs="Calibri"/>
                <w:b/>
                <w:bCs/>
              </w:rPr>
              <w:t>Požadované parametre</w:t>
            </w:r>
          </w:p>
        </w:tc>
      </w:tr>
      <w:tr w:rsidR="000746A2" w:rsidRPr="00C87DD1" w14:paraId="30F1C9B3" w14:textId="77777777" w:rsidTr="00D06C37">
        <w:trPr>
          <w:trHeight w:val="276"/>
        </w:trPr>
        <w:tc>
          <w:tcPr>
            <w:tcW w:w="3560" w:type="dxa"/>
            <w:hideMark/>
          </w:tcPr>
          <w:p w14:paraId="6101DB84" w14:textId="77777777" w:rsidR="000746A2" w:rsidRPr="00C87DD1" w:rsidRDefault="000746A2" w:rsidP="00D06C37">
            <w:pPr>
              <w:ind w:left="23" w:right="769" w:hanging="3"/>
              <w:jc w:val="both"/>
              <w:rPr>
                <w:rFonts w:ascii="Calibri" w:eastAsia="Calibri" w:hAnsi="Calibri" w:cs="Calibri"/>
              </w:rPr>
            </w:pPr>
            <w:r w:rsidRPr="00C87DD1">
              <w:rPr>
                <w:rFonts w:ascii="Calibri" w:eastAsia="Calibri" w:hAnsi="Calibri" w:cs="Calibri"/>
              </w:rPr>
              <w:t> </w:t>
            </w:r>
          </w:p>
        </w:tc>
        <w:tc>
          <w:tcPr>
            <w:tcW w:w="900" w:type="dxa"/>
            <w:hideMark/>
          </w:tcPr>
          <w:p w14:paraId="1F4F385D" w14:textId="77777777" w:rsidR="000746A2" w:rsidRPr="00C87DD1" w:rsidRDefault="000746A2" w:rsidP="00D06C37">
            <w:pPr>
              <w:ind w:left="23" w:right="769" w:hanging="3"/>
              <w:jc w:val="both"/>
              <w:rPr>
                <w:rFonts w:ascii="Calibri" w:eastAsia="Calibri" w:hAnsi="Calibri" w:cs="Calibri"/>
              </w:rPr>
            </w:pPr>
            <w:r w:rsidRPr="00C87DD1">
              <w:rPr>
                <w:rFonts w:ascii="Calibri" w:eastAsia="Calibri" w:hAnsi="Calibri" w:cs="Calibri"/>
              </w:rPr>
              <w:t> </w:t>
            </w:r>
          </w:p>
        </w:tc>
        <w:tc>
          <w:tcPr>
            <w:tcW w:w="1220" w:type="dxa"/>
            <w:hideMark/>
          </w:tcPr>
          <w:p w14:paraId="3D32005B" w14:textId="77777777" w:rsidR="000746A2" w:rsidRPr="00C87DD1" w:rsidRDefault="000746A2" w:rsidP="00D06C37">
            <w:pPr>
              <w:ind w:left="23" w:right="769" w:hanging="3"/>
              <w:jc w:val="both"/>
              <w:rPr>
                <w:rFonts w:ascii="Calibri" w:eastAsia="Calibri" w:hAnsi="Calibri" w:cs="Calibri"/>
              </w:rPr>
            </w:pPr>
            <w:r w:rsidRPr="00C87DD1">
              <w:rPr>
                <w:rFonts w:ascii="Calibri" w:eastAsia="Calibri" w:hAnsi="Calibri" w:cs="Calibri"/>
              </w:rPr>
              <w:t>Min.</w:t>
            </w:r>
          </w:p>
        </w:tc>
        <w:tc>
          <w:tcPr>
            <w:tcW w:w="1220" w:type="dxa"/>
            <w:hideMark/>
          </w:tcPr>
          <w:p w14:paraId="42448238" w14:textId="77777777" w:rsidR="000746A2" w:rsidRPr="00C87DD1" w:rsidRDefault="000746A2" w:rsidP="00D06C37">
            <w:pPr>
              <w:ind w:left="23" w:right="769" w:hanging="3"/>
              <w:jc w:val="both"/>
              <w:rPr>
                <w:rFonts w:ascii="Calibri" w:eastAsia="Calibri" w:hAnsi="Calibri" w:cs="Calibri"/>
              </w:rPr>
            </w:pPr>
            <w:r w:rsidRPr="00C87DD1">
              <w:rPr>
                <w:rFonts w:ascii="Calibri" w:eastAsia="Calibri" w:hAnsi="Calibri" w:cs="Calibri"/>
              </w:rPr>
              <w:t>Max.</w:t>
            </w:r>
          </w:p>
        </w:tc>
        <w:tc>
          <w:tcPr>
            <w:tcW w:w="1220" w:type="dxa"/>
            <w:hideMark/>
          </w:tcPr>
          <w:p w14:paraId="59446C0B" w14:textId="77777777" w:rsidR="000746A2" w:rsidRPr="00C87DD1" w:rsidRDefault="000746A2" w:rsidP="00D06C37">
            <w:pPr>
              <w:ind w:left="23" w:right="769" w:hanging="3"/>
              <w:jc w:val="both"/>
              <w:rPr>
                <w:rFonts w:ascii="Calibri" w:eastAsia="Calibri" w:hAnsi="Calibri" w:cs="Calibri"/>
              </w:rPr>
            </w:pPr>
            <w:r w:rsidRPr="00C87DD1">
              <w:rPr>
                <w:rFonts w:ascii="Calibri" w:eastAsia="Calibri" w:hAnsi="Calibri" w:cs="Calibri"/>
              </w:rPr>
              <w:t>Presne</w:t>
            </w:r>
          </w:p>
        </w:tc>
      </w:tr>
      <w:tr w:rsidR="000746A2" w:rsidRPr="00C87DD1" w14:paraId="6C391CB7" w14:textId="77777777" w:rsidTr="00D06C37">
        <w:trPr>
          <w:trHeight w:val="450"/>
        </w:trPr>
        <w:tc>
          <w:tcPr>
            <w:tcW w:w="3560" w:type="dxa"/>
            <w:hideMark/>
          </w:tcPr>
          <w:p w14:paraId="46D39A7D"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odoberanie</w:t>
            </w:r>
            <w:r>
              <w:rPr>
                <w:rFonts w:ascii="Calibri" w:eastAsia="Calibri" w:hAnsi="Calibri" w:cs="Calibri"/>
              </w:rPr>
              <w:t xml:space="preserve"> </w:t>
            </w:r>
            <w:r w:rsidRPr="00C87DD1">
              <w:rPr>
                <w:rFonts w:ascii="Calibri" w:eastAsia="Calibri" w:hAnsi="Calibri" w:cs="Calibri"/>
              </w:rPr>
              <w:t>druhov obilnín a olejnín</w:t>
            </w:r>
          </w:p>
        </w:tc>
        <w:tc>
          <w:tcPr>
            <w:tcW w:w="900" w:type="dxa"/>
            <w:hideMark/>
          </w:tcPr>
          <w:p w14:paraId="3EDA8BAC"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ks</w:t>
            </w:r>
          </w:p>
        </w:tc>
        <w:tc>
          <w:tcPr>
            <w:tcW w:w="1220" w:type="dxa"/>
            <w:hideMark/>
          </w:tcPr>
          <w:p w14:paraId="612D0C4A"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1</w:t>
            </w:r>
          </w:p>
        </w:tc>
        <w:tc>
          <w:tcPr>
            <w:tcW w:w="1220" w:type="dxa"/>
            <w:hideMark/>
          </w:tcPr>
          <w:p w14:paraId="183D65AD"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7</w:t>
            </w:r>
          </w:p>
        </w:tc>
        <w:tc>
          <w:tcPr>
            <w:tcW w:w="1220" w:type="dxa"/>
            <w:hideMark/>
          </w:tcPr>
          <w:p w14:paraId="06725BD1"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301CDED2" w14:textId="77777777" w:rsidTr="00D06C37">
        <w:trPr>
          <w:trHeight w:val="288"/>
        </w:trPr>
        <w:tc>
          <w:tcPr>
            <w:tcW w:w="3560" w:type="dxa"/>
            <w:hideMark/>
          </w:tcPr>
          <w:p w14:paraId="660F96BC"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 xml:space="preserve">odberná sonda dĺžka </w:t>
            </w:r>
          </w:p>
        </w:tc>
        <w:tc>
          <w:tcPr>
            <w:tcW w:w="900" w:type="dxa"/>
            <w:hideMark/>
          </w:tcPr>
          <w:p w14:paraId="7F1686AE"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m</w:t>
            </w:r>
          </w:p>
        </w:tc>
        <w:tc>
          <w:tcPr>
            <w:tcW w:w="1220" w:type="dxa"/>
            <w:hideMark/>
          </w:tcPr>
          <w:p w14:paraId="1E39BFFE"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2</w:t>
            </w:r>
          </w:p>
        </w:tc>
        <w:tc>
          <w:tcPr>
            <w:tcW w:w="1220" w:type="dxa"/>
            <w:hideMark/>
          </w:tcPr>
          <w:p w14:paraId="288733A3"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3</w:t>
            </w:r>
          </w:p>
        </w:tc>
        <w:tc>
          <w:tcPr>
            <w:tcW w:w="1220" w:type="dxa"/>
            <w:hideMark/>
          </w:tcPr>
          <w:p w14:paraId="65D4CF2D"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0AE68868" w14:textId="77777777" w:rsidTr="00D06C37">
        <w:trPr>
          <w:trHeight w:val="288"/>
        </w:trPr>
        <w:tc>
          <w:tcPr>
            <w:tcW w:w="3560" w:type="dxa"/>
            <w:hideMark/>
          </w:tcPr>
          <w:p w14:paraId="5E9CE039"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 xml:space="preserve">pripojovacie napätie </w:t>
            </w:r>
          </w:p>
        </w:tc>
        <w:tc>
          <w:tcPr>
            <w:tcW w:w="900" w:type="dxa"/>
            <w:hideMark/>
          </w:tcPr>
          <w:p w14:paraId="4352E4EA"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V</w:t>
            </w:r>
          </w:p>
        </w:tc>
        <w:tc>
          <w:tcPr>
            <w:tcW w:w="1220" w:type="dxa"/>
            <w:hideMark/>
          </w:tcPr>
          <w:p w14:paraId="5E24C8A9"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4432EB90"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400</w:t>
            </w:r>
          </w:p>
        </w:tc>
        <w:tc>
          <w:tcPr>
            <w:tcW w:w="1220" w:type="dxa"/>
            <w:hideMark/>
          </w:tcPr>
          <w:p w14:paraId="7083C9ED"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405341D1" w14:textId="77777777" w:rsidTr="00D06C37">
        <w:trPr>
          <w:trHeight w:val="450"/>
        </w:trPr>
        <w:tc>
          <w:tcPr>
            <w:tcW w:w="3560" w:type="dxa"/>
            <w:vMerge w:val="restart"/>
            <w:hideMark/>
          </w:tcPr>
          <w:p w14:paraId="490BA245"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 xml:space="preserve">motor ventilátora </w:t>
            </w:r>
          </w:p>
        </w:tc>
        <w:tc>
          <w:tcPr>
            <w:tcW w:w="900" w:type="dxa"/>
            <w:vMerge w:val="restart"/>
            <w:hideMark/>
          </w:tcPr>
          <w:p w14:paraId="5E5D1C83"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220" w:type="dxa"/>
            <w:vMerge w:val="restart"/>
            <w:hideMark/>
          </w:tcPr>
          <w:p w14:paraId="351BB990"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1</w:t>
            </w:r>
          </w:p>
        </w:tc>
        <w:tc>
          <w:tcPr>
            <w:tcW w:w="1220" w:type="dxa"/>
            <w:vMerge w:val="restart"/>
            <w:hideMark/>
          </w:tcPr>
          <w:p w14:paraId="03AA9957"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3</w:t>
            </w:r>
          </w:p>
        </w:tc>
        <w:tc>
          <w:tcPr>
            <w:tcW w:w="1220" w:type="dxa"/>
            <w:vMerge w:val="restart"/>
            <w:hideMark/>
          </w:tcPr>
          <w:p w14:paraId="42C951C8"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337C28BC" w14:textId="77777777" w:rsidTr="00D06C37">
        <w:trPr>
          <w:trHeight w:val="450"/>
        </w:trPr>
        <w:tc>
          <w:tcPr>
            <w:tcW w:w="3560" w:type="dxa"/>
            <w:vMerge/>
            <w:hideMark/>
          </w:tcPr>
          <w:p w14:paraId="5510D8CC" w14:textId="77777777" w:rsidR="000746A2" w:rsidRPr="00C87DD1" w:rsidRDefault="000746A2" w:rsidP="00D06C37">
            <w:pPr>
              <w:ind w:left="23" w:right="769" w:hanging="3"/>
              <w:rPr>
                <w:rFonts w:ascii="Calibri" w:eastAsia="Calibri" w:hAnsi="Calibri" w:cs="Calibri"/>
              </w:rPr>
            </w:pPr>
          </w:p>
        </w:tc>
        <w:tc>
          <w:tcPr>
            <w:tcW w:w="900" w:type="dxa"/>
            <w:vMerge/>
            <w:hideMark/>
          </w:tcPr>
          <w:p w14:paraId="0259FD34" w14:textId="77777777" w:rsidR="000746A2" w:rsidRPr="00777439" w:rsidRDefault="000746A2" w:rsidP="00D06C37">
            <w:pPr>
              <w:ind w:left="23" w:right="769" w:hanging="3"/>
              <w:jc w:val="center"/>
              <w:rPr>
                <w:rFonts w:eastAsia="Calibri" w:cstheme="minorHAnsi"/>
                <w:sz w:val="20"/>
                <w:szCs w:val="20"/>
              </w:rPr>
            </w:pPr>
          </w:p>
        </w:tc>
        <w:tc>
          <w:tcPr>
            <w:tcW w:w="1220" w:type="dxa"/>
            <w:vMerge/>
            <w:hideMark/>
          </w:tcPr>
          <w:p w14:paraId="5153675E" w14:textId="77777777" w:rsidR="000746A2" w:rsidRPr="00777439" w:rsidRDefault="000746A2" w:rsidP="00D06C37">
            <w:pPr>
              <w:ind w:left="23" w:right="769" w:hanging="3"/>
              <w:jc w:val="center"/>
              <w:rPr>
                <w:rFonts w:eastAsia="Calibri" w:cstheme="minorHAnsi"/>
                <w:sz w:val="20"/>
                <w:szCs w:val="20"/>
              </w:rPr>
            </w:pPr>
          </w:p>
        </w:tc>
        <w:tc>
          <w:tcPr>
            <w:tcW w:w="1220" w:type="dxa"/>
            <w:vMerge/>
            <w:hideMark/>
          </w:tcPr>
          <w:p w14:paraId="07B152D4" w14:textId="77777777" w:rsidR="000746A2" w:rsidRPr="00777439" w:rsidRDefault="000746A2" w:rsidP="00D06C37">
            <w:pPr>
              <w:ind w:left="23" w:right="769" w:hanging="3"/>
              <w:jc w:val="center"/>
              <w:rPr>
                <w:rFonts w:eastAsia="Calibri" w:cstheme="minorHAnsi"/>
                <w:sz w:val="20"/>
                <w:szCs w:val="20"/>
              </w:rPr>
            </w:pPr>
          </w:p>
        </w:tc>
        <w:tc>
          <w:tcPr>
            <w:tcW w:w="1220" w:type="dxa"/>
            <w:vMerge/>
            <w:hideMark/>
          </w:tcPr>
          <w:p w14:paraId="38C332AF"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5290DCD6" w14:textId="77777777" w:rsidTr="00D06C37">
        <w:trPr>
          <w:trHeight w:val="288"/>
        </w:trPr>
        <w:tc>
          <w:tcPr>
            <w:tcW w:w="3560" w:type="dxa"/>
            <w:hideMark/>
          </w:tcPr>
          <w:p w14:paraId="3D3380E0"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motor hore/dole zdvih</w:t>
            </w:r>
          </w:p>
        </w:tc>
        <w:tc>
          <w:tcPr>
            <w:tcW w:w="900" w:type="dxa"/>
            <w:hideMark/>
          </w:tcPr>
          <w:p w14:paraId="7BE3DD46"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220" w:type="dxa"/>
            <w:hideMark/>
          </w:tcPr>
          <w:p w14:paraId="6FACC6B4"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0,4</w:t>
            </w:r>
          </w:p>
        </w:tc>
        <w:tc>
          <w:tcPr>
            <w:tcW w:w="1220" w:type="dxa"/>
            <w:hideMark/>
          </w:tcPr>
          <w:p w14:paraId="524FE665"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0,6</w:t>
            </w:r>
          </w:p>
        </w:tc>
        <w:tc>
          <w:tcPr>
            <w:tcW w:w="1220" w:type="dxa"/>
            <w:hideMark/>
          </w:tcPr>
          <w:p w14:paraId="5E468609"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4ECCFB2D" w14:textId="77777777" w:rsidTr="00D06C37">
        <w:trPr>
          <w:trHeight w:val="345"/>
        </w:trPr>
        <w:tc>
          <w:tcPr>
            <w:tcW w:w="3560" w:type="dxa"/>
            <w:hideMark/>
          </w:tcPr>
          <w:p w14:paraId="1A74E838"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motor otáčanie</w:t>
            </w:r>
          </w:p>
        </w:tc>
        <w:tc>
          <w:tcPr>
            <w:tcW w:w="900" w:type="dxa"/>
            <w:hideMark/>
          </w:tcPr>
          <w:p w14:paraId="11FD6418"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220" w:type="dxa"/>
            <w:hideMark/>
          </w:tcPr>
          <w:p w14:paraId="40F5A597"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0,1</w:t>
            </w:r>
          </w:p>
        </w:tc>
        <w:tc>
          <w:tcPr>
            <w:tcW w:w="1220" w:type="dxa"/>
            <w:hideMark/>
          </w:tcPr>
          <w:p w14:paraId="2ADE6687"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0,3</w:t>
            </w:r>
          </w:p>
        </w:tc>
        <w:tc>
          <w:tcPr>
            <w:tcW w:w="1220" w:type="dxa"/>
            <w:hideMark/>
          </w:tcPr>
          <w:p w14:paraId="31100643"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7CA2BF51" w14:textId="77777777" w:rsidTr="00D06C37">
        <w:trPr>
          <w:trHeight w:val="288"/>
        </w:trPr>
        <w:tc>
          <w:tcPr>
            <w:tcW w:w="3560" w:type="dxa"/>
            <w:hideMark/>
          </w:tcPr>
          <w:p w14:paraId="28CCC816"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 xml:space="preserve">motor teleskopické rameno </w:t>
            </w:r>
          </w:p>
        </w:tc>
        <w:tc>
          <w:tcPr>
            <w:tcW w:w="900" w:type="dxa"/>
            <w:hideMark/>
          </w:tcPr>
          <w:p w14:paraId="5324CC8E"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220" w:type="dxa"/>
            <w:hideMark/>
          </w:tcPr>
          <w:p w14:paraId="45C85840"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0,2</w:t>
            </w:r>
          </w:p>
        </w:tc>
        <w:tc>
          <w:tcPr>
            <w:tcW w:w="1220" w:type="dxa"/>
            <w:hideMark/>
          </w:tcPr>
          <w:p w14:paraId="31EE61F9"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0,5</w:t>
            </w:r>
          </w:p>
        </w:tc>
        <w:tc>
          <w:tcPr>
            <w:tcW w:w="1220" w:type="dxa"/>
            <w:hideMark/>
          </w:tcPr>
          <w:p w14:paraId="21315551"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4BCCD49D" w14:textId="77777777" w:rsidTr="00D06C37">
        <w:trPr>
          <w:trHeight w:val="564"/>
        </w:trPr>
        <w:tc>
          <w:tcPr>
            <w:tcW w:w="3560" w:type="dxa"/>
            <w:hideMark/>
          </w:tcPr>
          <w:p w14:paraId="0A927DCA" w14:textId="77777777" w:rsidR="000746A2" w:rsidRPr="00C87DD1" w:rsidRDefault="000746A2" w:rsidP="00D06C37">
            <w:pPr>
              <w:ind w:left="23" w:right="769" w:hanging="3"/>
              <w:rPr>
                <w:rFonts w:ascii="Calibri" w:eastAsia="Calibri" w:hAnsi="Calibri" w:cs="Calibri"/>
                <w:b/>
                <w:bCs/>
              </w:rPr>
            </w:pPr>
            <w:r w:rsidRPr="00C87DD1">
              <w:rPr>
                <w:rFonts w:ascii="Calibri" w:eastAsia="Calibri" w:hAnsi="Calibri" w:cs="Calibri"/>
                <w:b/>
                <w:bCs/>
              </w:rPr>
              <w:t xml:space="preserve">Príslušenstvo k elektromechanické </w:t>
            </w:r>
            <w:proofErr w:type="spellStart"/>
            <w:r w:rsidRPr="00C87DD1">
              <w:rPr>
                <w:rFonts w:ascii="Calibri" w:eastAsia="Calibri" w:hAnsi="Calibri" w:cs="Calibri"/>
                <w:b/>
                <w:bCs/>
              </w:rPr>
              <w:t>vzorkovadlo</w:t>
            </w:r>
            <w:proofErr w:type="spellEnd"/>
            <w:r w:rsidRPr="00C87DD1">
              <w:rPr>
                <w:rFonts w:ascii="Calibri" w:eastAsia="Calibri" w:hAnsi="Calibri" w:cs="Calibri"/>
                <w:b/>
                <w:bCs/>
              </w:rPr>
              <w:t xml:space="preserve"> z nákladných </w:t>
            </w:r>
            <w:proofErr w:type="spellStart"/>
            <w:r w:rsidRPr="00C87DD1">
              <w:rPr>
                <w:rFonts w:ascii="Calibri" w:eastAsia="Calibri" w:hAnsi="Calibri" w:cs="Calibri"/>
                <w:b/>
                <w:bCs/>
              </w:rPr>
              <w:t>aút</w:t>
            </w:r>
            <w:proofErr w:type="spellEnd"/>
          </w:p>
        </w:tc>
        <w:tc>
          <w:tcPr>
            <w:tcW w:w="900" w:type="dxa"/>
            <w:hideMark/>
          </w:tcPr>
          <w:p w14:paraId="30F06F7F" w14:textId="77777777" w:rsidR="000746A2" w:rsidRPr="00777439" w:rsidRDefault="000746A2" w:rsidP="00D06C37">
            <w:pPr>
              <w:ind w:left="23" w:right="769" w:hanging="3"/>
              <w:jc w:val="center"/>
              <w:rPr>
                <w:rFonts w:eastAsia="Calibri" w:cstheme="minorHAnsi"/>
                <w:b/>
                <w:bCs/>
                <w:sz w:val="20"/>
                <w:szCs w:val="20"/>
              </w:rPr>
            </w:pPr>
          </w:p>
        </w:tc>
        <w:tc>
          <w:tcPr>
            <w:tcW w:w="1220" w:type="dxa"/>
            <w:hideMark/>
          </w:tcPr>
          <w:p w14:paraId="12F22F0F"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700416B5"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67E809CC"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4F6A097F" w14:textId="77777777" w:rsidTr="00D06C37">
        <w:trPr>
          <w:trHeight w:val="345"/>
        </w:trPr>
        <w:tc>
          <w:tcPr>
            <w:tcW w:w="3560" w:type="dxa"/>
            <w:hideMark/>
          </w:tcPr>
          <w:p w14:paraId="0C056E65"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halogénové pracovné svetlo</w:t>
            </w:r>
          </w:p>
        </w:tc>
        <w:tc>
          <w:tcPr>
            <w:tcW w:w="900" w:type="dxa"/>
            <w:hideMark/>
          </w:tcPr>
          <w:p w14:paraId="4768C69F"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ks</w:t>
            </w:r>
          </w:p>
        </w:tc>
        <w:tc>
          <w:tcPr>
            <w:tcW w:w="1220" w:type="dxa"/>
            <w:hideMark/>
          </w:tcPr>
          <w:p w14:paraId="1998A8DE"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1</w:t>
            </w:r>
          </w:p>
        </w:tc>
        <w:tc>
          <w:tcPr>
            <w:tcW w:w="1220" w:type="dxa"/>
            <w:hideMark/>
          </w:tcPr>
          <w:p w14:paraId="1092FDBB"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721CA16F"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0A826201" w14:textId="77777777" w:rsidTr="00D06C37">
        <w:trPr>
          <w:trHeight w:val="345"/>
        </w:trPr>
        <w:tc>
          <w:tcPr>
            <w:tcW w:w="3560" w:type="dxa"/>
            <w:hideMark/>
          </w:tcPr>
          <w:p w14:paraId="31FB35D0" w14:textId="77777777" w:rsidR="000746A2" w:rsidRPr="00C87DD1" w:rsidRDefault="000746A2" w:rsidP="00D06C37">
            <w:pPr>
              <w:ind w:left="23" w:right="769" w:hanging="3"/>
              <w:rPr>
                <w:rFonts w:ascii="Calibri" w:eastAsia="Calibri" w:hAnsi="Calibri" w:cs="Calibri"/>
                <w:i/>
                <w:iCs/>
              </w:rPr>
            </w:pPr>
            <w:r w:rsidRPr="00C87DD1">
              <w:rPr>
                <w:rFonts w:ascii="Calibri" w:eastAsia="Calibri" w:hAnsi="Calibri" w:cs="Calibri"/>
                <w:i/>
                <w:iCs/>
              </w:rPr>
              <w:t>signálna húkačka</w:t>
            </w:r>
          </w:p>
        </w:tc>
        <w:tc>
          <w:tcPr>
            <w:tcW w:w="900" w:type="dxa"/>
            <w:hideMark/>
          </w:tcPr>
          <w:p w14:paraId="0D4C3CE4"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ks</w:t>
            </w:r>
          </w:p>
        </w:tc>
        <w:tc>
          <w:tcPr>
            <w:tcW w:w="1220" w:type="dxa"/>
            <w:hideMark/>
          </w:tcPr>
          <w:p w14:paraId="40C89F84"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1</w:t>
            </w:r>
          </w:p>
        </w:tc>
        <w:tc>
          <w:tcPr>
            <w:tcW w:w="1220" w:type="dxa"/>
            <w:hideMark/>
          </w:tcPr>
          <w:p w14:paraId="6B9C56A1"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67B449DC"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0B133C1D" w14:textId="77777777" w:rsidTr="00D06C37">
        <w:trPr>
          <w:trHeight w:val="288"/>
        </w:trPr>
        <w:tc>
          <w:tcPr>
            <w:tcW w:w="3560" w:type="dxa"/>
            <w:hideMark/>
          </w:tcPr>
          <w:p w14:paraId="46F6751D" w14:textId="77777777" w:rsidR="000746A2" w:rsidRPr="00C87DD1" w:rsidRDefault="000746A2" w:rsidP="00D06C37">
            <w:pPr>
              <w:ind w:left="23" w:right="769" w:hanging="3"/>
              <w:rPr>
                <w:rFonts w:ascii="Calibri" w:eastAsia="Calibri" w:hAnsi="Calibri" w:cs="Calibri"/>
                <w:b/>
                <w:bCs/>
              </w:rPr>
            </w:pPr>
            <w:r w:rsidRPr="00C87DD1">
              <w:rPr>
                <w:rFonts w:ascii="Calibri" w:eastAsia="Calibri" w:hAnsi="Calibri" w:cs="Calibri"/>
                <w:b/>
                <w:bCs/>
              </w:rPr>
              <w:t>Ostatné náklady</w:t>
            </w:r>
          </w:p>
        </w:tc>
        <w:tc>
          <w:tcPr>
            <w:tcW w:w="900" w:type="dxa"/>
            <w:hideMark/>
          </w:tcPr>
          <w:p w14:paraId="77F7AE93"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73F143D2" w14:textId="77777777" w:rsidR="000746A2" w:rsidRPr="00777439" w:rsidRDefault="000746A2" w:rsidP="00D06C37">
            <w:pPr>
              <w:ind w:left="23" w:right="769" w:hanging="3"/>
              <w:jc w:val="center"/>
              <w:rPr>
                <w:rFonts w:eastAsia="Calibri" w:cstheme="minorHAnsi"/>
                <w:b/>
                <w:bCs/>
                <w:sz w:val="20"/>
                <w:szCs w:val="20"/>
              </w:rPr>
            </w:pPr>
          </w:p>
        </w:tc>
        <w:tc>
          <w:tcPr>
            <w:tcW w:w="1220" w:type="dxa"/>
            <w:hideMark/>
          </w:tcPr>
          <w:p w14:paraId="09C3CA66" w14:textId="77777777" w:rsidR="000746A2" w:rsidRPr="00777439" w:rsidRDefault="000746A2" w:rsidP="00D06C37">
            <w:pPr>
              <w:ind w:left="23" w:right="769" w:hanging="3"/>
              <w:jc w:val="center"/>
              <w:rPr>
                <w:rFonts w:eastAsia="Calibri" w:cstheme="minorHAnsi"/>
                <w:b/>
                <w:bCs/>
                <w:sz w:val="20"/>
                <w:szCs w:val="20"/>
              </w:rPr>
            </w:pPr>
          </w:p>
        </w:tc>
        <w:tc>
          <w:tcPr>
            <w:tcW w:w="1220" w:type="dxa"/>
            <w:hideMark/>
          </w:tcPr>
          <w:p w14:paraId="37386F51" w14:textId="77777777" w:rsidR="000746A2" w:rsidRPr="00777439" w:rsidRDefault="000746A2" w:rsidP="00D06C37">
            <w:pPr>
              <w:ind w:left="23" w:right="769" w:hanging="3"/>
              <w:jc w:val="center"/>
              <w:rPr>
                <w:rFonts w:eastAsia="Calibri" w:cstheme="minorHAnsi"/>
                <w:sz w:val="20"/>
                <w:szCs w:val="20"/>
              </w:rPr>
            </w:pPr>
          </w:p>
        </w:tc>
      </w:tr>
      <w:tr w:rsidR="000746A2" w:rsidRPr="00C87DD1" w14:paraId="00733557" w14:textId="77777777" w:rsidTr="00D06C37">
        <w:trPr>
          <w:trHeight w:val="288"/>
        </w:trPr>
        <w:tc>
          <w:tcPr>
            <w:tcW w:w="3560" w:type="dxa"/>
            <w:hideMark/>
          </w:tcPr>
          <w:p w14:paraId="7BF5D529"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Doprava na miesto dodania</w:t>
            </w:r>
          </w:p>
        </w:tc>
        <w:tc>
          <w:tcPr>
            <w:tcW w:w="900" w:type="dxa"/>
            <w:hideMark/>
          </w:tcPr>
          <w:p w14:paraId="20FF81AE"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051EA663"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03E1E3F5"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0BF2E621"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áno</w:t>
            </w:r>
          </w:p>
        </w:tc>
      </w:tr>
      <w:tr w:rsidR="000746A2" w:rsidRPr="00C87DD1" w14:paraId="5F5971C0" w14:textId="77777777" w:rsidTr="00D06C37">
        <w:trPr>
          <w:trHeight w:val="570"/>
        </w:trPr>
        <w:tc>
          <w:tcPr>
            <w:tcW w:w="3560" w:type="dxa"/>
            <w:hideMark/>
          </w:tcPr>
          <w:p w14:paraId="5ED20AAB"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Montáž a inštalácia</w:t>
            </w:r>
          </w:p>
        </w:tc>
        <w:tc>
          <w:tcPr>
            <w:tcW w:w="900" w:type="dxa"/>
            <w:hideMark/>
          </w:tcPr>
          <w:p w14:paraId="3AF02793"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2A2B1576"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51E3084A"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0DC1D01C"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áno</w:t>
            </w:r>
          </w:p>
        </w:tc>
      </w:tr>
      <w:tr w:rsidR="000746A2" w:rsidRPr="00C87DD1" w14:paraId="122D5D6E" w14:textId="77777777" w:rsidTr="00D06C37">
        <w:trPr>
          <w:trHeight w:val="570"/>
        </w:trPr>
        <w:tc>
          <w:tcPr>
            <w:tcW w:w="3560" w:type="dxa"/>
            <w:hideMark/>
          </w:tcPr>
          <w:p w14:paraId="056DB9B5"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 xml:space="preserve">Zapojenie do existujúcich médií </w:t>
            </w:r>
          </w:p>
        </w:tc>
        <w:tc>
          <w:tcPr>
            <w:tcW w:w="900" w:type="dxa"/>
            <w:hideMark/>
          </w:tcPr>
          <w:p w14:paraId="5D79F7E5"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2B27ED4D"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35C76609"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3DA2308D"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áno</w:t>
            </w:r>
          </w:p>
        </w:tc>
      </w:tr>
      <w:tr w:rsidR="000746A2" w:rsidRPr="00C87DD1" w14:paraId="29619AF1" w14:textId="77777777" w:rsidTr="00D06C37">
        <w:trPr>
          <w:trHeight w:val="263"/>
        </w:trPr>
        <w:tc>
          <w:tcPr>
            <w:tcW w:w="3560" w:type="dxa"/>
            <w:hideMark/>
          </w:tcPr>
          <w:p w14:paraId="7165EE05"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Skúšky a revízie</w:t>
            </w:r>
          </w:p>
        </w:tc>
        <w:tc>
          <w:tcPr>
            <w:tcW w:w="900" w:type="dxa"/>
            <w:hideMark/>
          </w:tcPr>
          <w:p w14:paraId="6E692455"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52A3CE15"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7125E98C"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567D8B9B"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áno</w:t>
            </w:r>
          </w:p>
        </w:tc>
      </w:tr>
      <w:tr w:rsidR="000746A2" w:rsidRPr="00C87DD1" w14:paraId="39155705" w14:textId="77777777" w:rsidTr="00D06C37">
        <w:trPr>
          <w:trHeight w:val="268"/>
        </w:trPr>
        <w:tc>
          <w:tcPr>
            <w:tcW w:w="3560" w:type="dxa"/>
            <w:hideMark/>
          </w:tcPr>
          <w:p w14:paraId="2081DD07" w14:textId="77777777" w:rsidR="000746A2" w:rsidRPr="00C87DD1" w:rsidRDefault="000746A2" w:rsidP="00D06C37">
            <w:pPr>
              <w:ind w:left="23" w:right="769" w:hanging="3"/>
              <w:rPr>
                <w:rFonts w:ascii="Calibri" w:eastAsia="Calibri" w:hAnsi="Calibri" w:cs="Calibri"/>
              </w:rPr>
            </w:pPr>
            <w:r w:rsidRPr="00C87DD1">
              <w:rPr>
                <w:rFonts w:ascii="Calibri" w:eastAsia="Calibri" w:hAnsi="Calibri" w:cs="Calibri"/>
              </w:rPr>
              <w:t>Zaškolenie pracovníkov</w:t>
            </w:r>
          </w:p>
        </w:tc>
        <w:tc>
          <w:tcPr>
            <w:tcW w:w="900" w:type="dxa"/>
            <w:hideMark/>
          </w:tcPr>
          <w:p w14:paraId="31092857"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475D606E"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64493918" w14:textId="77777777" w:rsidR="000746A2" w:rsidRPr="00777439" w:rsidRDefault="000746A2" w:rsidP="00D06C37">
            <w:pPr>
              <w:ind w:left="23" w:right="769" w:hanging="3"/>
              <w:jc w:val="center"/>
              <w:rPr>
                <w:rFonts w:eastAsia="Calibri" w:cstheme="minorHAnsi"/>
                <w:sz w:val="20"/>
                <w:szCs w:val="20"/>
              </w:rPr>
            </w:pPr>
          </w:p>
        </w:tc>
        <w:tc>
          <w:tcPr>
            <w:tcW w:w="1220" w:type="dxa"/>
            <w:hideMark/>
          </w:tcPr>
          <w:p w14:paraId="68204574" w14:textId="77777777" w:rsidR="000746A2" w:rsidRPr="00777439" w:rsidRDefault="000746A2" w:rsidP="00D06C37">
            <w:pPr>
              <w:ind w:left="23" w:right="769" w:hanging="3"/>
              <w:jc w:val="center"/>
              <w:rPr>
                <w:rFonts w:eastAsia="Calibri" w:cstheme="minorHAnsi"/>
                <w:sz w:val="20"/>
                <w:szCs w:val="20"/>
              </w:rPr>
            </w:pPr>
            <w:r w:rsidRPr="00777439">
              <w:rPr>
                <w:rFonts w:eastAsia="Calibri" w:cstheme="minorHAnsi"/>
                <w:sz w:val="20"/>
                <w:szCs w:val="20"/>
              </w:rPr>
              <w:t>áno</w:t>
            </w:r>
          </w:p>
        </w:tc>
      </w:tr>
    </w:tbl>
    <w:p w14:paraId="008E5DA3" w14:textId="70AAEE55" w:rsidR="000746A2" w:rsidRDefault="000746A2" w:rsidP="00C87DD1">
      <w:pPr>
        <w:shd w:val="clear" w:color="auto" w:fill="FFFFFF"/>
        <w:spacing w:after="0" w:line="240" w:lineRule="auto"/>
        <w:jc w:val="both"/>
        <w:rPr>
          <w:rFonts w:ascii="Calibri" w:eastAsia="Calibri" w:hAnsi="Calibri" w:cs="Calibri"/>
          <w:highlight w:val="yellow"/>
        </w:rPr>
      </w:pPr>
    </w:p>
    <w:p w14:paraId="688634F4" w14:textId="77777777" w:rsidR="000746A2" w:rsidRPr="006A1141" w:rsidRDefault="000746A2" w:rsidP="00C87DD1">
      <w:pPr>
        <w:shd w:val="clear" w:color="auto" w:fill="FFFFFF"/>
        <w:spacing w:after="0" w:line="240" w:lineRule="auto"/>
        <w:jc w:val="both"/>
        <w:rPr>
          <w:rFonts w:ascii="Calibri" w:eastAsia="Calibri" w:hAnsi="Calibri" w:cs="Calibri"/>
          <w:highlight w:val="yellow"/>
        </w:rPr>
      </w:pPr>
    </w:p>
    <w:p w14:paraId="1574D397" w14:textId="77777777" w:rsidR="00C11466" w:rsidRPr="006A1141" w:rsidRDefault="00C11466" w:rsidP="00777439">
      <w:pPr>
        <w:spacing w:after="0" w:line="240" w:lineRule="auto"/>
        <w:ind w:left="23" w:right="769" w:hanging="3"/>
        <w:jc w:val="both"/>
        <w:rPr>
          <w:rFonts w:ascii="Calibri" w:eastAsia="Calibri" w:hAnsi="Calibri" w:cs="Calibri"/>
          <w:highlight w:val="yellow"/>
        </w:rPr>
      </w:pPr>
    </w:p>
    <w:p w14:paraId="7956C3E9" w14:textId="01BBB3E7"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lastRenderedPageBreak/>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BF605A"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FC007C">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1" w:name="_Hlk517357267"/>
    </w:p>
    <w:bookmarkEnd w:id="1"/>
    <w:p w14:paraId="1B9B62A7" w14:textId="38289663"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zaškolenie budúcej obsluhy (zamestnancov obstarávateľa), na predmete zákazky, v</w:t>
      </w:r>
      <w:r w:rsidRPr="00BF605A">
        <w:rPr>
          <w:rFonts w:eastAsia="Calibri" w:cstheme="minorHAnsi"/>
          <w:sz w:val="20"/>
          <w:szCs w:val="20"/>
        </w:rPr>
        <w:t> </w:t>
      </w:r>
      <w:r w:rsidRPr="00A10AAB">
        <w:rPr>
          <w:rFonts w:eastAsia="Calibri" w:cstheme="minorHAnsi"/>
          <w:sz w:val="20"/>
          <w:szCs w:val="20"/>
        </w:rPr>
        <w:t>rozsahu</w:t>
      </w:r>
      <w:r w:rsidRPr="00BF605A">
        <w:rPr>
          <w:rFonts w:eastAsia="Calibri" w:cstheme="minorHAnsi"/>
          <w:sz w:val="20"/>
          <w:szCs w:val="20"/>
        </w:rPr>
        <w:t xml:space="preserve"> min</w:t>
      </w:r>
      <w:r w:rsidR="00BF605A">
        <w:rPr>
          <w:rFonts w:eastAsia="Calibri" w:cstheme="minorHAnsi"/>
          <w:sz w:val="20"/>
          <w:szCs w:val="20"/>
        </w:rPr>
        <w:t xml:space="preserve"> 1 hodiny </w:t>
      </w:r>
      <w:r w:rsidRPr="00A10AAB">
        <w:rPr>
          <w:rFonts w:eastAsia="Calibri" w:cstheme="minorHAnsi"/>
          <w:sz w:val="20"/>
          <w:szCs w:val="20"/>
        </w:rPr>
        <w:t>a to v mieste dodania predmetu zákazky.</w:t>
      </w:r>
    </w:p>
    <w:p w14:paraId="33246E25" w14:textId="2AE11D64"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Súčasťou predmetu zákazky je aj dodanie </w:t>
      </w:r>
      <w:proofErr w:type="spellStart"/>
      <w:r w:rsidRPr="00A10AAB">
        <w:rPr>
          <w:rFonts w:eastAsia="Calibri" w:cstheme="minorHAnsi"/>
          <w:sz w:val="20"/>
          <w:szCs w:val="20"/>
        </w:rPr>
        <w:t>pasportov</w:t>
      </w:r>
      <w:proofErr w:type="spellEnd"/>
      <w:r w:rsidRPr="00A10AAB">
        <w:rPr>
          <w:rFonts w:eastAsia="Calibri" w:cstheme="minorHAnsi"/>
          <w:sz w:val="20"/>
          <w:szCs w:val="20"/>
        </w:rPr>
        <w:t>,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Súčasťou predmetu zákazky je aj uvedenie do prevádzky, </w:t>
      </w:r>
      <w:proofErr w:type="spellStart"/>
      <w:r w:rsidRPr="00A10AAB">
        <w:rPr>
          <w:rFonts w:eastAsia="Calibri" w:cstheme="minorHAnsi"/>
          <w:sz w:val="20"/>
          <w:szCs w:val="20"/>
        </w:rPr>
        <w:t>t.j</w:t>
      </w:r>
      <w:proofErr w:type="spellEnd"/>
      <w:r w:rsidRPr="00A10AAB">
        <w:rPr>
          <w:rFonts w:eastAsia="Calibri" w:cstheme="minorHAnsi"/>
          <w:sz w:val="20"/>
          <w:szCs w:val="20"/>
        </w:rPr>
        <w:t>. zabezpečenie všetkých potrebných dokumentov na riadnu prevádzku predmetu obstarávania.</w:t>
      </w:r>
    </w:p>
    <w:p w14:paraId="468F7EAF"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1C8BB7CC" w14:textId="6B4D4BD4" w:rsid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A10AAB" w:rsidRDefault="005F1D86" w:rsidP="00BF605A">
      <w:pPr>
        <w:numPr>
          <w:ilvl w:val="0"/>
          <w:numId w:val="19"/>
        </w:numPr>
        <w:spacing w:after="14" w:line="276" w:lineRule="auto"/>
        <w:ind w:left="709" w:hanging="709"/>
        <w:contextualSpacing/>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5F1D86" w:rsidRDefault="00A10AAB" w:rsidP="00BF605A">
      <w:pPr>
        <w:numPr>
          <w:ilvl w:val="0"/>
          <w:numId w:val="19"/>
        </w:numPr>
        <w:spacing w:after="14" w:line="276" w:lineRule="auto"/>
        <w:ind w:left="709" w:hanging="709"/>
        <w:contextualSpacing/>
        <w:rPr>
          <w:rFonts w:eastAsia="Calibri" w:cstheme="minorHAnsi"/>
          <w:b/>
          <w:bCs/>
          <w:sz w:val="20"/>
          <w:szCs w:val="20"/>
        </w:rPr>
      </w:pPr>
      <w:r w:rsidRPr="00A10AAB">
        <w:rPr>
          <w:rFonts w:eastAsia="Calibri" w:cstheme="minorHAnsi"/>
          <w:sz w:val="20"/>
          <w:szCs w:val="20"/>
        </w:rPr>
        <w:t>Termín</w:t>
      </w:r>
      <w:r w:rsidRPr="00A10AAB">
        <w:rPr>
          <w:rFonts w:eastAsia="Calibri" w:cstheme="minorHAnsi"/>
          <w:i/>
          <w:sz w:val="20"/>
          <w:szCs w:val="20"/>
        </w:rPr>
        <w:t xml:space="preserve"> </w:t>
      </w:r>
      <w:r w:rsidRPr="00A10AAB">
        <w:rPr>
          <w:rFonts w:eastAsia="Calibri" w:cstheme="minorHAnsi"/>
          <w:sz w:val="20"/>
          <w:szCs w:val="20"/>
        </w:rPr>
        <w:t xml:space="preserve">dodania: </w:t>
      </w:r>
    </w:p>
    <w:p w14:paraId="41438D1C" w14:textId="77282AA6" w:rsidR="005F1D86" w:rsidRPr="00A10AAB" w:rsidRDefault="005F1D86" w:rsidP="005F1D86">
      <w:pPr>
        <w:spacing w:after="14" w:line="276" w:lineRule="auto"/>
        <w:ind w:left="709"/>
        <w:contextualSpacing/>
        <w:rPr>
          <w:rFonts w:eastAsia="Calibri" w:cstheme="minorHAnsi"/>
          <w:b/>
          <w:bCs/>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A10AAB" w:rsidRDefault="00A10AAB" w:rsidP="00BF605A">
      <w:pPr>
        <w:numPr>
          <w:ilvl w:val="0"/>
          <w:numId w:val="19"/>
        </w:numPr>
        <w:spacing w:after="14" w:line="276" w:lineRule="auto"/>
        <w:ind w:left="709" w:hanging="709"/>
        <w:contextualSpacing/>
        <w:rPr>
          <w:rFonts w:eastAsia="Calibri" w:cstheme="minorHAnsi"/>
          <w:b/>
          <w:bCs/>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w:t>
      </w:r>
      <w:proofErr w:type="spellStart"/>
      <w:r w:rsidRPr="00A10AAB">
        <w:rPr>
          <w:rFonts w:eastAsia="Calibri" w:cstheme="minorHAnsi"/>
          <w:sz w:val="20"/>
          <w:szCs w:val="20"/>
        </w:rPr>
        <w:t>zapojiteľná</w:t>
      </w:r>
      <w:proofErr w:type="spellEnd"/>
      <w:r w:rsidRPr="00A10AAB">
        <w:rPr>
          <w:rFonts w:eastAsia="Calibri" w:cstheme="minorHAnsi"/>
          <w:sz w:val="20"/>
          <w:szCs w:val="20"/>
        </w:rPr>
        <w:t xml:space="preserve"> a plne funkčná, tak po technickej </w:t>
      </w:r>
      <w:r w:rsidRPr="00A10AAB">
        <w:rPr>
          <w:rFonts w:eastAsia="Calibri" w:cstheme="minorHAnsi"/>
          <w:sz w:val="20"/>
          <w:szCs w:val="20"/>
        </w:rPr>
        <w:br/>
        <w:t>aj legislatívnej stránke.</w:t>
      </w:r>
    </w:p>
    <w:p w14:paraId="0174D75E" w14:textId="2BDF8069" w:rsidR="00A10AAB" w:rsidRDefault="00B15B63" w:rsidP="00BF605A">
      <w:pPr>
        <w:numPr>
          <w:ilvl w:val="0"/>
          <w:numId w:val="19"/>
        </w:numPr>
        <w:spacing w:after="14" w:line="276" w:lineRule="auto"/>
        <w:ind w:left="709" w:hanging="709"/>
        <w:contextualSpacing/>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A10AAB" w:rsidRDefault="00442BF3" w:rsidP="00442BF3">
      <w:pPr>
        <w:spacing w:after="14" w:line="276" w:lineRule="auto"/>
        <w:ind w:left="709"/>
        <w:contextualSpacing/>
        <w:rPr>
          <w:rFonts w:eastAsia="Calibri" w:cstheme="minorHAnsi"/>
          <w:sz w:val="20"/>
          <w:szCs w:val="20"/>
        </w:rPr>
      </w:pPr>
    </w:p>
    <w:p w14:paraId="713D7FEE" w14:textId="77777777" w:rsidR="00442BF3" w:rsidRDefault="00442BF3" w:rsidP="00777439">
      <w:pPr>
        <w:spacing w:after="0" w:line="240" w:lineRule="auto"/>
        <w:jc w:val="both"/>
        <w:rPr>
          <w:rFonts w:eastAsia="Calibri" w:cstheme="minorHAnsi"/>
          <w:sz w:val="20"/>
          <w:szCs w:val="20"/>
        </w:rPr>
      </w:pPr>
    </w:p>
    <w:p w14:paraId="0E35EEFC" w14:textId="354FC738" w:rsidR="00A10AAB" w:rsidRDefault="00A10AAB" w:rsidP="00777439">
      <w:pPr>
        <w:spacing w:after="0" w:line="240" w:lineRule="auto"/>
        <w:jc w:val="both"/>
        <w:rPr>
          <w:rFonts w:eastAsia="Calibri" w:cstheme="minorHAnsi"/>
          <w:sz w:val="20"/>
          <w:szCs w:val="20"/>
        </w:rPr>
      </w:pPr>
    </w:p>
    <w:p w14:paraId="509A800A" w14:textId="1A5210A7" w:rsidR="006E60D2" w:rsidRDefault="006E60D2" w:rsidP="00777439">
      <w:pPr>
        <w:spacing w:after="0" w:line="240" w:lineRule="auto"/>
        <w:jc w:val="both"/>
        <w:rPr>
          <w:rFonts w:eastAsia="Calibri" w:cstheme="minorHAnsi"/>
          <w:sz w:val="20"/>
          <w:szCs w:val="20"/>
        </w:rPr>
      </w:pPr>
    </w:p>
    <w:p w14:paraId="59559BE7" w14:textId="444AC077" w:rsidR="00A54216" w:rsidRDefault="00A54216" w:rsidP="00777439">
      <w:pPr>
        <w:spacing w:after="0" w:line="240" w:lineRule="auto"/>
        <w:jc w:val="both"/>
        <w:rPr>
          <w:rFonts w:eastAsia="Calibri" w:cstheme="minorHAnsi"/>
          <w:sz w:val="20"/>
          <w:szCs w:val="20"/>
        </w:rPr>
      </w:pPr>
    </w:p>
    <w:p w14:paraId="02C65D04" w14:textId="0EEB1662" w:rsidR="00A54216" w:rsidRDefault="00A54216" w:rsidP="00777439">
      <w:pPr>
        <w:spacing w:after="0" w:line="240" w:lineRule="auto"/>
        <w:jc w:val="both"/>
        <w:rPr>
          <w:rFonts w:eastAsia="Calibri" w:cstheme="minorHAnsi"/>
          <w:sz w:val="20"/>
          <w:szCs w:val="20"/>
        </w:rPr>
      </w:pPr>
    </w:p>
    <w:p w14:paraId="6BC65C5B" w14:textId="77777777" w:rsidR="00A54216" w:rsidRDefault="00A54216" w:rsidP="00777439">
      <w:pPr>
        <w:spacing w:after="0" w:line="240" w:lineRule="auto"/>
        <w:jc w:val="both"/>
        <w:rPr>
          <w:rFonts w:eastAsia="Calibri" w:cstheme="minorHAnsi"/>
          <w:sz w:val="20"/>
          <w:szCs w:val="20"/>
        </w:rPr>
      </w:pPr>
    </w:p>
    <w:p w14:paraId="6DF47F1D" w14:textId="77777777" w:rsidR="006E60D2" w:rsidRDefault="006E60D2" w:rsidP="00777439">
      <w:pPr>
        <w:spacing w:after="0" w:line="240" w:lineRule="auto"/>
        <w:jc w:val="both"/>
        <w:rPr>
          <w:rFonts w:eastAsia="Calibri" w:cstheme="minorHAnsi"/>
          <w:sz w:val="20"/>
          <w:szCs w:val="20"/>
        </w:rPr>
      </w:pPr>
    </w:p>
    <w:p w14:paraId="24526652" w14:textId="77777777" w:rsidR="00A87985" w:rsidRDefault="00A87985" w:rsidP="00777439">
      <w:pPr>
        <w:spacing w:after="0" w:line="240" w:lineRule="auto"/>
        <w:jc w:val="both"/>
        <w:rPr>
          <w:rFonts w:eastAsia="Calibri" w:cstheme="minorHAnsi"/>
          <w:sz w:val="20"/>
          <w:szCs w:val="20"/>
        </w:rPr>
      </w:pPr>
    </w:p>
    <w:p w14:paraId="309EF5EA" w14:textId="42CBD149" w:rsidR="00C87DD1" w:rsidRPr="006A1141" w:rsidRDefault="00C87DD1" w:rsidP="00C87DD1">
      <w:pPr>
        <w:spacing w:after="120" w:line="264" w:lineRule="auto"/>
        <w:jc w:val="right"/>
        <w:rPr>
          <w:rFonts w:ascii="Calibri" w:eastAsia="Times New Roman" w:hAnsi="Calibri" w:cs="Times New Roman"/>
          <w:b/>
          <w:sz w:val="20"/>
          <w:szCs w:val="20"/>
        </w:rPr>
      </w:pPr>
      <w:bookmarkStart w:id="2" w:name="_Toc517098846"/>
      <w:r w:rsidRPr="006A1141">
        <w:rPr>
          <w:rFonts w:ascii="Calibri" w:eastAsia="Times New Roman" w:hAnsi="Calibri" w:cs="Times New Roman"/>
          <w:b/>
          <w:sz w:val="20"/>
          <w:szCs w:val="20"/>
        </w:rPr>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2"/>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15CA2CD9"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082C2BDD"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219B691F" w14:textId="329FD2BA" w:rsidR="00A87985" w:rsidRDefault="00A87985"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8640369" w14:textId="77777777" w:rsidR="00A87985" w:rsidRDefault="00A87985"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77122642" w14:textId="77777777" w:rsidR="00840DE6" w:rsidRDefault="00C87DD1" w:rsidP="00840DE6">
      <w:pPr>
        <w:spacing w:after="0"/>
        <w:jc w:val="center"/>
        <w:rPr>
          <w:rFonts w:cstheme="minorHAnsi"/>
          <w:color w:val="000000" w:themeColor="text1"/>
          <w:szCs w:val="20"/>
        </w:rPr>
      </w:pPr>
      <w:r w:rsidRPr="00C87DD1">
        <w:rPr>
          <w:rFonts w:cstheme="minorHAnsi"/>
          <w:color w:val="000000" w:themeColor="text1"/>
          <w:szCs w:val="20"/>
        </w:rPr>
        <w:t xml:space="preserve">k predmetu zákazky s názvom: </w:t>
      </w:r>
    </w:p>
    <w:p w14:paraId="10534A53" w14:textId="1A11D840" w:rsidR="00C87DD1" w:rsidRPr="00402345" w:rsidRDefault="00A87985" w:rsidP="00840DE6">
      <w:pPr>
        <w:spacing w:after="0"/>
        <w:jc w:val="center"/>
        <w:rPr>
          <w:rFonts w:cstheme="minorHAnsi"/>
          <w:b/>
          <w:bCs/>
          <w:color w:val="000000" w:themeColor="text1"/>
          <w:szCs w:val="20"/>
        </w:rPr>
      </w:pPr>
      <w:r w:rsidRPr="00A87985">
        <w:rPr>
          <w:rFonts w:cstheme="minorHAnsi"/>
          <w:b/>
          <w:bCs/>
          <w:color w:val="000000" w:themeColor="text1"/>
          <w:szCs w:val="20"/>
        </w:rPr>
        <w:t>Modernizácia a robotizácia v spoločnosti POĽNONÁKUP LIPTOV a.s. - vzorkovač</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77777777" w:rsidR="00762253" w:rsidRPr="00C87DD1" w:rsidRDefault="00762253"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1C55D009" w14:textId="77777777" w:rsidR="00C87DD1" w:rsidRPr="00C87DD1" w:rsidRDefault="00777439" w:rsidP="00C87DD1">
      <w:pPr>
        <w:shd w:val="clear" w:color="auto" w:fill="FFFFFF"/>
        <w:jc w:val="center"/>
        <w:rPr>
          <w:rFonts w:cstheme="minorHAnsi"/>
          <w:b/>
          <w:i/>
          <w:sz w:val="20"/>
          <w:szCs w:val="20"/>
        </w:rPr>
      </w:pPr>
      <w:bookmarkStart w:id="3" w:name="_Hlk51594710"/>
      <w:r>
        <w:rPr>
          <w:rFonts w:cstheme="minorHAnsi"/>
          <w:sz w:val="20"/>
          <w:szCs w:val="20"/>
        </w:rPr>
        <w:t xml:space="preserve">na predmet zákazky </w:t>
      </w:r>
      <w:r w:rsidR="00C87DD1" w:rsidRPr="00C87DD1">
        <w:rPr>
          <w:rFonts w:cstheme="minorHAnsi"/>
          <w:sz w:val="20"/>
          <w:szCs w:val="20"/>
        </w:rPr>
        <w:t>s názvom:</w:t>
      </w:r>
    </w:p>
    <w:bookmarkEnd w:id="3"/>
    <w:p w14:paraId="3297BF85" w14:textId="4D7AC152" w:rsidR="00840DE6" w:rsidRPr="00840DE6" w:rsidRDefault="00A87985" w:rsidP="00840DE6">
      <w:pPr>
        <w:spacing w:after="0"/>
        <w:jc w:val="center"/>
        <w:rPr>
          <w:rFonts w:cstheme="minorHAnsi"/>
          <w:color w:val="000000" w:themeColor="text1"/>
          <w:szCs w:val="20"/>
        </w:rPr>
      </w:pPr>
      <w:r w:rsidRPr="00A87985">
        <w:rPr>
          <w:rFonts w:cstheme="minorHAnsi"/>
          <w:color w:val="000000" w:themeColor="text1"/>
          <w:szCs w:val="20"/>
        </w:rPr>
        <w:t>Modernizácia a robotizácia v spoločnosti POĽNONÁKUP LIPTOV a.s. - vzorkovač</w:t>
      </w:r>
    </w:p>
    <w:tbl>
      <w:tblPr>
        <w:tblStyle w:val="Mriekatabuky2"/>
        <w:tblW w:w="9923" w:type="dxa"/>
        <w:tblInd w:w="-5" w:type="dxa"/>
        <w:tblLook w:val="04A0" w:firstRow="1" w:lastRow="0" w:firstColumn="1" w:lastColumn="0" w:noHBand="0" w:noVBand="1"/>
      </w:tblPr>
      <w:tblGrid>
        <w:gridCol w:w="4366"/>
        <w:gridCol w:w="5557"/>
      </w:tblGrid>
      <w:tr w:rsidR="00C87DD1" w:rsidRPr="00C87DD1" w14:paraId="224858B7"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AFB4E77" w14:textId="5B2FB825" w:rsidR="00C87DD1" w:rsidRPr="004B1457" w:rsidRDefault="004B1457" w:rsidP="00C87DD1">
            <w:pPr>
              <w:tabs>
                <w:tab w:val="left" w:pos="567"/>
              </w:tabs>
              <w:rPr>
                <w:rFonts w:cstheme="minorHAnsi"/>
                <w:color w:val="000000" w:themeColor="text1"/>
                <w:sz w:val="20"/>
                <w:szCs w:val="20"/>
                <w:highlight w:val="yellow"/>
              </w:rPr>
            </w:pPr>
            <w:r w:rsidRPr="007C0B53">
              <w:rPr>
                <w:rFonts w:cstheme="minorHAnsi"/>
                <w:b/>
                <w:color w:val="000000" w:themeColor="text1"/>
                <w:sz w:val="20"/>
                <w:szCs w:val="20"/>
              </w:rPr>
              <w:t>Ekonomicky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923" w:type="dxa"/>
        <w:tblInd w:w="-5" w:type="dxa"/>
        <w:tblLayout w:type="fixed"/>
        <w:tblCellMar>
          <w:left w:w="70" w:type="dxa"/>
          <w:right w:w="70" w:type="dxa"/>
        </w:tblCellMar>
        <w:tblLook w:val="04A0" w:firstRow="1" w:lastRow="0" w:firstColumn="1" w:lastColumn="0" w:noHBand="0" w:noVBand="1"/>
      </w:tblPr>
      <w:tblGrid>
        <w:gridCol w:w="637"/>
        <w:gridCol w:w="3758"/>
        <w:gridCol w:w="1984"/>
        <w:gridCol w:w="1701"/>
        <w:gridCol w:w="1843"/>
      </w:tblGrid>
      <w:tr w:rsidR="00C87DD1" w:rsidRPr="00C87DD1" w14:paraId="1BDAF4C0" w14:textId="77777777" w:rsidTr="00777439">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proofErr w:type="spellStart"/>
            <w:r w:rsidRPr="00C87DD1">
              <w:rPr>
                <w:rFonts w:cstheme="minorHAnsi"/>
                <w:b/>
                <w:color w:val="000000" w:themeColor="text1"/>
                <w:sz w:val="20"/>
                <w:szCs w:val="20"/>
              </w:rPr>
              <w:t>P.č</w:t>
            </w:r>
            <w:proofErr w:type="spellEnd"/>
            <w:r w:rsidRPr="00C87DD1">
              <w:rPr>
                <w:rFonts w:cstheme="minorHAnsi"/>
                <w:b/>
                <w:color w:val="000000" w:themeColor="text1"/>
                <w:sz w:val="20"/>
                <w:szCs w:val="20"/>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DA14B2">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984"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DA14B2">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20A30865" w14:textId="200E48A5"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4B1457">
              <w:rPr>
                <w:rFonts w:cstheme="minorHAnsi"/>
                <w:color w:val="000000" w:themeColor="text1"/>
                <w:sz w:val="20"/>
                <w:szCs w:val="20"/>
              </w:rPr>
              <w:t>mesiacoch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4CA0F69B" w:rsidR="00EE33D8" w:rsidRDefault="00EE33D8" w:rsidP="007A68A9">
      <w:pPr>
        <w:pStyle w:val="Bezriadkovania"/>
        <w:ind w:right="142"/>
        <w:jc w:val="center"/>
      </w:pPr>
    </w:p>
    <w:p w14:paraId="56216EDA" w14:textId="5BA6732A" w:rsidR="003E117E" w:rsidRDefault="003E117E" w:rsidP="007A68A9">
      <w:pPr>
        <w:pStyle w:val="Bezriadkovania"/>
        <w:ind w:right="142"/>
        <w:jc w:val="center"/>
      </w:pPr>
    </w:p>
    <w:p w14:paraId="1B9D0786" w14:textId="72365D6B" w:rsidR="003E117E" w:rsidRDefault="003E117E" w:rsidP="007A68A9">
      <w:pPr>
        <w:pStyle w:val="Bezriadkovania"/>
        <w:ind w:right="142"/>
        <w:jc w:val="center"/>
      </w:pPr>
    </w:p>
    <w:p w14:paraId="2AAAC57D" w14:textId="74670A5F" w:rsidR="003E117E" w:rsidRDefault="003E117E" w:rsidP="007A68A9">
      <w:pPr>
        <w:pStyle w:val="Bezriadkovania"/>
        <w:ind w:right="142"/>
        <w:jc w:val="center"/>
      </w:pPr>
    </w:p>
    <w:p w14:paraId="3005E708" w14:textId="77777777" w:rsidR="003E117E" w:rsidRDefault="003E117E" w:rsidP="007A68A9">
      <w:pPr>
        <w:pStyle w:val="Bezriadkovania"/>
        <w:ind w:right="142"/>
        <w:jc w:val="center"/>
      </w:pPr>
    </w:p>
    <w:p w14:paraId="022F96B5" w14:textId="77777777" w:rsidR="00EE33D8" w:rsidRDefault="00EE33D8"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0A97E1BB" w:rsidR="00840DE6" w:rsidRPr="007A68A9" w:rsidRDefault="00A87985" w:rsidP="007A68A9">
      <w:pPr>
        <w:spacing w:after="0"/>
        <w:jc w:val="center"/>
        <w:rPr>
          <w:rFonts w:cstheme="minorHAnsi"/>
          <w:b/>
          <w:bCs/>
          <w:color w:val="000000" w:themeColor="text1"/>
          <w:szCs w:val="20"/>
        </w:rPr>
      </w:pPr>
      <w:r w:rsidRPr="00A87985">
        <w:rPr>
          <w:rFonts w:cstheme="minorHAnsi"/>
          <w:b/>
          <w:bCs/>
          <w:color w:val="000000" w:themeColor="text1"/>
          <w:szCs w:val="20"/>
        </w:rPr>
        <w:t>Modernizácia a robotizácia v spoločnosti POĽNONÁKUP LIPTOV a.s. - vzorkovač</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2BB8EF4F" w:rsidR="003452A6" w:rsidRPr="00F5300E"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tbl>
      <w:tblPr>
        <w:tblStyle w:val="Mriekatabuky"/>
        <w:tblW w:w="9493" w:type="dxa"/>
        <w:tblInd w:w="-5" w:type="dxa"/>
        <w:tblLook w:val="04A0" w:firstRow="1" w:lastRow="0" w:firstColumn="1" w:lastColumn="0" w:noHBand="0" w:noVBand="1"/>
      </w:tblPr>
      <w:tblGrid>
        <w:gridCol w:w="3738"/>
        <w:gridCol w:w="1274"/>
        <w:gridCol w:w="1415"/>
        <w:gridCol w:w="1450"/>
        <w:gridCol w:w="1616"/>
      </w:tblGrid>
      <w:tr w:rsidR="003E117E" w:rsidRPr="00C87DD1" w14:paraId="5926C042" w14:textId="77777777" w:rsidTr="00633051">
        <w:trPr>
          <w:trHeight w:val="334"/>
        </w:trPr>
        <w:tc>
          <w:tcPr>
            <w:tcW w:w="3738" w:type="dxa"/>
            <w:hideMark/>
          </w:tcPr>
          <w:p w14:paraId="58AF879D" w14:textId="77777777" w:rsidR="003E117E" w:rsidRPr="00C87DD1" w:rsidRDefault="003E117E" w:rsidP="00D06C3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274" w:type="dxa"/>
            <w:hideMark/>
          </w:tcPr>
          <w:p w14:paraId="60F28174" w14:textId="77777777" w:rsidR="003E117E" w:rsidRPr="00C87DD1" w:rsidRDefault="003E117E" w:rsidP="00D06C37">
            <w:pPr>
              <w:ind w:left="23" w:right="769" w:hanging="3"/>
              <w:jc w:val="both"/>
              <w:rPr>
                <w:rFonts w:ascii="Calibri" w:eastAsia="Calibri" w:hAnsi="Calibri" w:cs="Calibri"/>
                <w:b/>
                <w:bCs/>
              </w:rPr>
            </w:pPr>
            <w:r w:rsidRPr="00C87DD1">
              <w:rPr>
                <w:rFonts w:ascii="Calibri" w:eastAsia="Calibri" w:hAnsi="Calibri" w:cs="Calibri"/>
                <w:b/>
                <w:bCs/>
              </w:rPr>
              <w:t>MJ</w:t>
            </w:r>
          </w:p>
        </w:tc>
        <w:tc>
          <w:tcPr>
            <w:tcW w:w="4481" w:type="dxa"/>
            <w:gridSpan w:val="3"/>
            <w:hideMark/>
          </w:tcPr>
          <w:p w14:paraId="525D1CCD" w14:textId="77777777" w:rsidR="003E117E" w:rsidRPr="00C87DD1" w:rsidRDefault="003E117E" w:rsidP="00D06C37">
            <w:pPr>
              <w:ind w:left="23" w:right="769" w:hanging="3"/>
              <w:jc w:val="both"/>
              <w:rPr>
                <w:rFonts w:ascii="Calibri" w:eastAsia="Calibri" w:hAnsi="Calibri" w:cs="Calibri"/>
                <w:b/>
                <w:bCs/>
              </w:rPr>
            </w:pPr>
            <w:r>
              <w:rPr>
                <w:rFonts w:ascii="Calibri" w:eastAsia="Calibri" w:hAnsi="Calibri" w:cs="Calibri"/>
                <w:b/>
                <w:bCs/>
              </w:rPr>
              <w:t xml:space="preserve">Ponúkané parametre </w:t>
            </w:r>
            <w:r w:rsidRPr="00A93212">
              <w:rPr>
                <w:rFonts w:ascii="Calibri" w:eastAsia="Calibri" w:hAnsi="Calibri" w:cs="Calibri"/>
                <w:i/>
                <w:iCs/>
              </w:rPr>
              <w:t>( uvedie uchádzač )</w:t>
            </w:r>
          </w:p>
        </w:tc>
      </w:tr>
      <w:tr w:rsidR="003E117E" w:rsidRPr="00C87DD1" w14:paraId="7AE82212" w14:textId="77777777" w:rsidTr="00633051">
        <w:trPr>
          <w:trHeight w:val="276"/>
        </w:trPr>
        <w:tc>
          <w:tcPr>
            <w:tcW w:w="3738" w:type="dxa"/>
            <w:hideMark/>
          </w:tcPr>
          <w:p w14:paraId="3EAA915F" w14:textId="77777777" w:rsidR="003E117E" w:rsidRPr="00C87DD1" w:rsidRDefault="003E117E" w:rsidP="00D06C37">
            <w:pPr>
              <w:ind w:left="23" w:right="769" w:hanging="3"/>
              <w:jc w:val="both"/>
              <w:rPr>
                <w:rFonts w:ascii="Calibri" w:eastAsia="Calibri" w:hAnsi="Calibri" w:cs="Calibri"/>
              </w:rPr>
            </w:pPr>
            <w:r w:rsidRPr="00C87DD1">
              <w:rPr>
                <w:rFonts w:ascii="Calibri" w:eastAsia="Calibri" w:hAnsi="Calibri" w:cs="Calibri"/>
              </w:rPr>
              <w:t> </w:t>
            </w:r>
          </w:p>
        </w:tc>
        <w:tc>
          <w:tcPr>
            <w:tcW w:w="1274" w:type="dxa"/>
            <w:hideMark/>
          </w:tcPr>
          <w:p w14:paraId="3097CAD8" w14:textId="77777777" w:rsidR="003E117E" w:rsidRPr="00C87DD1" w:rsidRDefault="003E117E" w:rsidP="00D06C37">
            <w:pPr>
              <w:ind w:left="23" w:right="769" w:hanging="3"/>
              <w:jc w:val="both"/>
              <w:rPr>
                <w:rFonts w:ascii="Calibri" w:eastAsia="Calibri" w:hAnsi="Calibri" w:cs="Calibri"/>
              </w:rPr>
            </w:pPr>
            <w:r w:rsidRPr="00C87DD1">
              <w:rPr>
                <w:rFonts w:ascii="Calibri" w:eastAsia="Calibri" w:hAnsi="Calibri" w:cs="Calibri"/>
              </w:rPr>
              <w:t> </w:t>
            </w:r>
          </w:p>
        </w:tc>
        <w:tc>
          <w:tcPr>
            <w:tcW w:w="1415" w:type="dxa"/>
            <w:hideMark/>
          </w:tcPr>
          <w:p w14:paraId="4A4D986F" w14:textId="77777777" w:rsidR="003E117E" w:rsidRPr="00C87DD1" w:rsidRDefault="003E117E" w:rsidP="00D06C37">
            <w:pPr>
              <w:ind w:left="23" w:right="769" w:hanging="3"/>
              <w:jc w:val="both"/>
              <w:rPr>
                <w:rFonts w:ascii="Calibri" w:eastAsia="Calibri" w:hAnsi="Calibri" w:cs="Calibri"/>
              </w:rPr>
            </w:pPr>
            <w:r w:rsidRPr="00C87DD1">
              <w:rPr>
                <w:rFonts w:ascii="Calibri" w:eastAsia="Calibri" w:hAnsi="Calibri" w:cs="Calibri"/>
              </w:rPr>
              <w:t>Min.</w:t>
            </w:r>
          </w:p>
        </w:tc>
        <w:tc>
          <w:tcPr>
            <w:tcW w:w="1450" w:type="dxa"/>
            <w:hideMark/>
          </w:tcPr>
          <w:p w14:paraId="1DDDBD9B" w14:textId="77777777" w:rsidR="003E117E" w:rsidRPr="00C87DD1" w:rsidRDefault="003E117E" w:rsidP="00D06C37">
            <w:pPr>
              <w:ind w:left="23" w:right="769" w:hanging="3"/>
              <w:jc w:val="both"/>
              <w:rPr>
                <w:rFonts w:ascii="Calibri" w:eastAsia="Calibri" w:hAnsi="Calibri" w:cs="Calibri"/>
              </w:rPr>
            </w:pPr>
            <w:r w:rsidRPr="00C87DD1">
              <w:rPr>
                <w:rFonts w:ascii="Calibri" w:eastAsia="Calibri" w:hAnsi="Calibri" w:cs="Calibri"/>
              </w:rPr>
              <w:t>Max.</w:t>
            </w:r>
          </w:p>
        </w:tc>
        <w:tc>
          <w:tcPr>
            <w:tcW w:w="1616" w:type="dxa"/>
            <w:hideMark/>
          </w:tcPr>
          <w:p w14:paraId="5EBFB0A2" w14:textId="77777777" w:rsidR="003E117E" w:rsidRPr="00C87DD1" w:rsidRDefault="003E117E" w:rsidP="00D06C37">
            <w:pPr>
              <w:ind w:left="23" w:right="769" w:hanging="3"/>
              <w:jc w:val="both"/>
              <w:rPr>
                <w:rFonts w:ascii="Calibri" w:eastAsia="Calibri" w:hAnsi="Calibri" w:cs="Calibri"/>
              </w:rPr>
            </w:pPr>
            <w:r w:rsidRPr="00C87DD1">
              <w:rPr>
                <w:rFonts w:ascii="Calibri" w:eastAsia="Calibri" w:hAnsi="Calibri" w:cs="Calibri"/>
              </w:rPr>
              <w:t>Presne</w:t>
            </w:r>
          </w:p>
        </w:tc>
      </w:tr>
      <w:tr w:rsidR="003E117E" w:rsidRPr="00C87DD1" w14:paraId="0D83C467" w14:textId="77777777" w:rsidTr="00633051">
        <w:trPr>
          <w:trHeight w:val="450"/>
        </w:trPr>
        <w:tc>
          <w:tcPr>
            <w:tcW w:w="3738" w:type="dxa"/>
            <w:hideMark/>
          </w:tcPr>
          <w:p w14:paraId="367009F8"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odoberanie</w:t>
            </w:r>
            <w:r>
              <w:rPr>
                <w:rFonts w:ascii="Calibri" w:eastAsia="Calibri" w:hAnsi="Calibri" w:cs="Calibri"/>
              </w:rPr>
              <w:t xml:space="preserve"> </w:t>
            </w:r>
            <w:r w:rsidRPr="00C87DD1">
              <w:rPr>
                <w:rFonts w:ascii="Calibri" w:eastAsia="Calibri" w:hAnsi="Calibri" w:cs="Calibri"/>
              </w:rPr>
              <w:t>druhov obilnín a olejnín</w:t>
            </w:r>
          </w:p>
        </w:tc>
        <w:tc>
          <w:tcPr>
            <w:tcW w:w="1274" w:type="dxa"/>
            <w:hideMark/>
          </w:tcPr>
          <w:p w14:paraId="033B4BA2"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ks</w:t>
            </w:r>
          </w:p>
        </w:tc>
        <w:tc>
          <w:tcPr>
            <w:tcW w:w="1415" w:type="dxa"/>
            <w:hideMark/>
          </w:tcPr>
          <w:p w14:paraId="14D145D8" w14:textId="77777777" w:rsidR="003E117E" w:rsidRPr="00777439" w:rsidRDefault="003E117E" w:rsidP="00D06C37">
            <w:pPr>
              <w:ind w:left="23" w:right="769" w:hanging="3"/>
              <w:jc w:val="center"/>
              <w:rPr>
                <w:rFonts w:eastAsia="Calibri" w:cstheme="minorHAnsi"/>
                <w:sz w:val="20"/>
                <w:szCs w:val="20"/>
              </w:rPr>
            </w:pPr>
          </w:p>
        </w:tc>
        <w:tc>
          <w:tcPr>
            <w:tcW w:w="1450" w:type="dxa"/>
            <w:hideMark/>
          </w:tcPr>
          <w:p w14:paraId="3B712798"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7F08BE91"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34E87B4B" w14:textId="77777777" w:rsidTr="00633051">
        <w:trPr>
          <w:trHeight w:val="288"/>
        </w:trPr>
        <w:tc>
          <w:tcPr>
            <w:tcW w:w="3738" w:type="dxa"/>
            <w:hideMark/>
          </w:tcPr>
          <w:p w14:paraId="1312637C"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 xml:space="preserve">odberná sonda dĺžka </w:t>
            </w:r>
          </w:p>
        </w:tc>
        <w:tc>
          <w:tcPr>
            <w:tcW w:w="1274" w:type="dxa"/>
            <w:hideMark/>
          </w:tcPr>
          <w:p w14:paraId="437F4B23"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m</w:t>
            </w:r>
          </w:p>
        </w:tc>
        <w:tc>
          <w:tcPr>
            <w:tcW w:w="1415" w:type="dxa"/>
          </w:tcPr>
          <w:p w14:paraId="0572554F"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0E3F7824"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33F0B8A6"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010DD8A5" w14:textId="77777777" w:rsidTr="00633051">
        <w:trPr>
          <w:trHeight w:val="288"/>
        </w:trPr>
        <w:tc>
          <w:tcPr>
            <w:tcW w:w="3738" w:type="dxa"/>
            <w:hideMark/>
          </w:tcPr>
          <w:p w14:paraId="55CEAE8E"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 xml:space="preserve">pripojovacie napätie </w:t>
            </w:r>
          </w:p>
        </w:tc>
        <w:tc>
          <w:tcPr>
            <w:tcW w:w="1274" w:type="dxa"/>
            <w:hideMark/>
          </w:tcPr>
          <w:p w14:paraId="750B7445"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V</w:t>
            </w:r>
          </w:p>
        </w:tc>
        <w:tc>
          <w:tcPr>
            <w:tcW w:w="1415" w:type="dxa"/>
            <w:hideMark/>
          </w:tcPr>
          <w:p w14:paraId="5378707A" w14:textId="77777777" w:rsidR="003E117E" w:rsidRPr="00777439" w:rsidRDefault="003E117E" w:rsidP="00D06C37">
            <w:pPr>
              <w:ind w:left="23" w:right="769" w:hanging="3"/>
              <w:jc w:val="center"/>
              <w:rPr>
                <w:rFonts w:eastAsia="Calibri" w:cstheme="minorHAnsi"/>
                <w:sz w:val="20"/>
                <w:szCs w:val="20"/>
              </w:rPr>
            </w:pPr>
          </w:p>
        </w:tc>
        <w:tc>
          <w:tcPr>
            <w:tcW w:w="1450" w:type="dxa"/>
            <w:hideMark/>
          </w:tcPr>
          <w:p w14:paraId="4E7FEA6F"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1C5196AB"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05B340E4" w14:textId="77777777" w:rsidTr="00633051">
        <w:trPr>
          <w:trHeight w:val="450"/>
        </w:trPr>
        <w:tc>
          <w:tcPr>
            <w:tcW w:w="3738" w:type="dxa"/>
            <w:vMerge w:val="restart"/>
            <w:hideMark/>
          </w:tcPr>
          <w:p w14:paraId="0B3CE01A" w14:textId="77777777" w:rsidR="003E117E" w:rsidRPr="00874AFC" w:rsidRDefault="003E117E" w:rsidP="00D06C37">
            <w:r w:rsidRPr="00874AFC">
              <w:t xml:space="preserve">motor ventilátora </w:t>
            </w:r>
          </w:p>
        </w:tc>
        <w:tc>
          <w:tcPr>
            <w:tcW w:w="1274" w:type="dxa"/>
            <w:vMerge w:val="restart"/>
            <w:hideMark/>
          </w:tcPr>
          <w:p w14:paraId="396DF4BA" w14:textId="77777777" w:rsidR="003E117E" w:rsidRPr="00874AFC" w:rsidRDefault="003E117E" w:rsidP="00D06C37">
            <w:r w:rsidRPr="00874AFC">
              <w:t>kW</w:t>
            </w:r>
          </w:p>
        </w:tc>
        <w:tc>
          <w:tcPr>
            <w:tcW w:w="1415" w:type="dxa"/>
            <w:vMerge w:val="restart"/>
          </w:tcPr>
          <w:p w14:paraId="4A525A26" w14:textId="77777777" w:rsidR="003E117E" w:rsidRPr="00874AFC" w:rsidRDefault="003E117E" w:rsidP="00D06C37">
            <w:pPr>
              <w:pStyle w:val="Bezriadkovania"/>
              <w:rPr>
                <w:rFonts w:asciiTheme="minorHAnsi" w:eastAsia="Calibri" w:hAnsiTheme="minorHAnsi" w:cstheme="minorHAnsi"/>
                <w:sz w:val="20"/>
                <w:szCs w:val="20"/>
              </w:rPr>
            </w:pPr>
          </w:p>
        </w:tc>
        <w:tc>
          <w:tcPr>
            <w:tcW w:w="1450" w:type="dxa"/>
            <w:vMerge w:val="restart"/>
          </w:tcPr>
          <w:p w14:paraId="54594C67" w14:textId="77777777" w:rsidR="003E117E" w:rsidRPr="00874AFC" w:rsidRDefault="003E117E" w:rsidP="00D06C37">
            <w:pPr>
              <w:pStyle w:val="Bezriadkovania"/>
              <w:rPr>
                <w:rFonts w:asciiTheme="minorHAnsi" w:eastAsia="Calibri" w:hAnsiTheme="minorHAnsi" w:cstheme="minorHAnsi"/>
                <w:sz w:val="20"/>
                <w:szCs w:val="20"/>
              </w:rPr>
            </w:pPr>
          </w:p>
        </w:tc>
        <w:tc>
          <w:tcPr>
            <w:tcW w:w="1616" w:type="dxa"/>
            <w:vMerge w:val="restart"/>
            <w:hideMark/>
          </w:tcPr>
          <w:p w14:paraId="00D4FB24" w14:textId="77777777" w:rsidR="003E117E" w:rsidRPr="00874AFC" w:rsidRDefault="003E117E" w:rsidP="00D06C37">
            <w:pPr>
              <w:pStyle w:val="Bezriadkovania"/>
              <w:rPr>
                <w:rFonts w:asciiTheme="minorHAnsi" w:eastAsia="Calibri" w:hAnsiTheme="minorHAnsi" w:cstheme="minorHAnsi"/>
                <w:sz w:val="20"/>
                <w:szCs w:val="20"/>
              </w:rPr>
            </w:pPr>
          </w:p>
        </w:tc>
      </w:tr>
      <w:tr w:rsidR="003E117E" w:rsidRPr="00C87DD1" w14:paraId="2F5CFB77" w14:textId="77777777" w:rsidTr="00633051">
        <w:trPr>
          <w:trHeight w:val="450"/>
        </w:trPr>
        <w:tc>
          <w:tcPr>
            <w:tcW w:w="3738" w:type="dxa"/>
            <w:vMerge/>
            <w:hideMark/>
          </w:tcPr>
          <w:p w14:paraId="48CD0FC5" w14:textId="77777777" w:rsidR="003E117E" w:rsidRPr="00C87DD1" w:rsidRDefault="003E117E" w:rsidP="00D06C37">
            <w:pPr>
              <w:ind w:left="23" w:right="769" w:hanging="3"/>
              <w:rPr>
                <w:rFonts w:ascii="Calibri" w:eastAsia="Calibri" w:hAnsi="Calibri" w:cs="Calibri"/>
              </w:rPr>
            </w:pPr>
          </w:p>
        </w:tc>
        <w:tc>
          <w:tcPr>
            <w:tcW w:w="1274" w:type="dxa"/>
            <w:vMerge/>
            <w:hideMark/>
          </w:tcPr>
          <w:p w14:paraId="7DE2CC97" w14:textId="77777777" w:rsidR="003E117E" w:rsidRPr="00777439" w:rsidRDefault="003E117E" w:rsidP="00D06C37">
            <w:pPr>
              <w:ind w:left="23" w:right="769" w:hanging="3"/>
              <w:jc w:val="center"/>
              <w:rPr>
                <w:rFonts w:eastAsia="Calibri" w:cstheme="minorHAnsi"/>
                <w:sz w:val="20"/>
                <w:szCs w:val="20"/>
              </w:rPr>
            </w:pPr>
          </w:p>
        </w:tc>
        <w:tc>
          <w:tcPr>
            <w:tcW w:w="1415" w:type="dxa"/>
            <w:vMerge/>
          </w:tcPr>
          <w:p w14:paraId="00CFBD83" w14:textId="77777777" w:rsidR="003E117E" w:rsidRPr="00777439" w:rsidRDefault="003E117E" w:rsidP="00D06C37">
            <w:pPr>
              <w:ind w:left="23" w:right="769" w:hanging="3"/>
              <w:jc w:val="center"/>
              <w:rPr>
                <w:rFonts w:eastAsia="Calibri" w:cstheme="minorHAnsi"/>
                <w:sz w:val="20"/>
                <w:szCs w:val="20"/>
              </w:rPr>
            </w:pPr>
          </w:p>
        </w:tc>
        <w:tc>
          <w:tcPr>
            <w:tcW w:w="1450" w:type="dxa"/>
            <w:vMerge/>
          </w:tcPr>
          <w:p w14:paraId="3CA5F96C" w14:textId="77777777" w:rsidR="003E117E" w:rsidRPr="00777439" w:rsidRDefault="003E117E" w:rsidP="00D06C37">
            <w:pPr>
              <w:ind w:left="23" w:right="769" w:hanging="3"/>
              <w:jc w:val="center"/>
              <w:rPr>
                <w:rFonts w:eastAsia="Calibri" w:cstheme="minorHAnsi"/>
                <w:sz w:val="20"/>
                <w:szCs w:val="20"/>
              </w:rPr>
            </w:pPr>
          </w:p>
        </w:tc>
        <w:tc>
          <w:tcPr>
            <w:tcW w:w="1616" w:type="dxa"/>
            <w:vMerge/>
            <w:hideMark/>
          </w:tcPr>
          <w:p w14:paraId="465E6BDE"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2C9E1549" w14:textId="77777777" w:rsidTr="00633051">
        <w:trPr>
          <w:trHeight w:val="288"/>
        </w:trPr>
        <w:tc>
          <w:tcPr>
            <w:tcW w:w="3738" w:type="dxa"/>
            <w:hideMark/>
          </w:tcPr>
          <w:p w14:paraId="1D27D994"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motor hore/dole zdvih</w:t>
            </w:r>
          </w:p>
        </w:tc>
        <w:tc>
          <w:tcPr>
            <w:tcW w:w="1274" w:type="dxa"/>
            <w:hideMark/>
          </w:tcPr>
          <w:p w14:paraId="1CD2B1F9"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415" w:type="dxa"/>
          </w:tcPr>
          <w:p w14:paraId="5A026191"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2865D5CA"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65C75F40"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7E6E12EA" w14:textId="77777777" w:rsidTr="00633051">
        <w:trPr>
          <w:trHeight w:val="345"/>
        </w:trPr>
        <w:tc>
          <w:tcPr>
            <w:tcW w:w="3738" w:type="dxa"/>
            <w:hideMark/>
          </w:tcPr>
          <w:p w14:paraId="47A34EBC"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motor otáčanie</w:t>
            </w:r>
          </w:p>
        </w:tc>
        <w:tc>
          <w:tcPr>
            <w:tcW w:w="1274" w:type="dxa"/>
            <w:hideMark/>
          </w:tcPr>
          <w:p w14:paraId="5F106B7F"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415" w:type="dxa"/>
          </w:tcPr>
          <w:p w14:paraId="13F8C1E1"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493286F1"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326F99DA"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06584BB2" w14:textId="77777777" w:rsidTr="00633051">
        <w:trPr>
          <w:trHeight w:val="288"/>
        </w:trPr>
        <w:tc>
          <w:tcPr>
            <w:tcW w:w="3738" w:type="dxa"/>
            <w:hideMark/>
          </w:tcPr>
          <w:p w14:paraId="5FD8893A"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 xml:space="preserve">motor teleskopické rameno </w:t>
            </w:r>
          </w:p>
        </w:tc>
        <w:tc>
          <w:tcPr>
            <w:tcW w:w="1274" w:type="dxa"/>
            <w:hideMark/>
          </w:tcPr>
          <w:p w14:paraId="11155768" w14:textId="77777777" w:rsidR="003E117E" w:rsidRPr="00777439" w:rsidRDefault="003E117E" w:rsidP="00D06C37">
            <w:pPr>
              <w:ind w:left="23" w:right="769" w:hanging="3"/>
              <w:jc w:val="center"/>
              <w:rPr>
                <w:rFonts w:eastAsia="Calibri" w:cstheme="minorHAnsi"/>
                <w:sz w:val="20"/>
                <w:szCs w:val="20"/>
              </w:rPr>
            </w:pPr>
            <w:r w:rsidRPr="00777439">
              <w:rPr>
                <w:rFonts w:eastAsia="Calibri" w:cstheme="minorHAnsi"/>
                <w:sz w:val="20"/>
                <w:szCs w:val="20"/>
              </w:rPr>
              <w:t>kW</w:t>
            </w:r>
          </w:p>
        </w:tc>
        <w:tc>
          <w:tcPr>
            <w:tcW w:w="1415" w:type="dxa"/>
          </w:tcPr>
          <w:p w14:paraId="7AC6E261"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3AE7ACE2"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64E02780"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23FAF7C7" w14:textId="77777777" w:rsidTr="00633051">
        <w:trPr>
          <w:trHeight w:val="564"/>
        </w:trPr>
        <w:tc>
          <w:tcPr>
            <w:tcW w:w="3738" w:type="dxa"/>
            <w:hideMark/>
          </w:tcPr>
          <w:p w14:paraId="045C9840" w14:textId="77777777" w:rsidR="003E117E" w:rsidRPr="00C87DD1" w:rsidRDefault="003E117E" w:rsidP="00D06C37">
            <w:pPr>
              <w:ind w:left="23" w:right="769" w:hanging="3"/>
              <w:rPr>
                <w:rFonts w:ascii="Calibri" w:eastAsia="Calibri" w:hAnsi="Calibri" w:cs="Calibri"/>
                <w:b/>
                <w:bCs/>
              </w:rPr>
            </w:pPr>
            <w:r w:rsidRPr="00C87DD1">
              <w:rPr>
                <w:rFonts w:ascii="Calibri" w:eastAsia="Calibri" w:hAnsi="Calibri" w:cs="Calibri"/>
                <w:b/>
                <w:bCs/>
              </w:rPr>
              <w:t xml:space="preserve">Príslušenstvo k elektromechanické </w:t>
            </w:r>
            <w:proofErr w:type="spellStart"/>
            <w:r w:rsidRPr="00C87DD1">
              <w:rPr>
                <w:rFonts w:ascii="Calibri" w:eastAsia="Calibri" w:hAnsi="Calibri" w:cs="Calibri"/>
                <w:b/>
                <w:bCs/>
              </w:rPr>
              <w:t>vzorkovadlo</w:t>
            </w:r>
            <w:proofErr w:type="spellEnd"/>
            <w:r w:rsidRPr="00C87DD1">
              <w:rPr>
                <w:rFonts w:ascii="Calibri" w:eastAsia="Calibri" w:hAnsi="Calibri" w:cs="Calibri"/>
                <w:b/>
                <w:bCs/>
              </w:rPr>
              <w:t xml:space="preserve"> z nákladných </w:t>
            </w:r>
            <w:proofErr w:type="spellStart"/>
            <w:r w:rsidRPr="00C87DD1">
              <w:rPr>
                <w:rFonts w:ascii="Calibri" w:eastAsia="Calibri" w:hAnsi="Calibri" w:cs="Calibri"/>
                <w:b/>
                <w:bCs/>
              </w:rPr>
              <w:t>aút</w:t>
            </w:r>
            <w:proofErr w:type="spellEnd"/>
          </w:p>
        </w:tc>
        <w:tc>
          <w:tcPr>
            <w:tcW w:w="1274" w:type="dxa"/>
            <w:hideMark/>
          </w:tcPr>
          <w:p w14:paraId="6F4985A5" w14:textId="77777777" w:rsidR="003E117E" w:rsidRPr="00777439" w:rsidRDefault="003E117E" w:rsidP="00D06C37">
            <w:pPr>
              <w:ind w:left="23" w:right="769" w:hanging="3"/>
              <w:jc w:val="center"/>
              <w:rPr>
                <w:rFonts w:eastAsia="Calibri" w:cstheme="minorHAnsi"/>
                <w:b/>
                <w:bCs/>
                <w:sz w:val="20"/>
                <w:szCs w:val="20"/>
              </w:rPr>
            </w:pPr>
          </w:p>
        </w:tc>
        <w:tc>
          <w:tcPr>
            <w:tcW w:w="1415" w:type="dxa"/>
            <w:hideMark/>
          </w:tcPr>
          <w:p w14:paraId="72990632" w14:textId="77777777" w:rsidR="003E117E" w:rsidRPr="00777439" w:rsidRDefault="003E117E" w:rsidP="00D06C37">
            <w:pPr>
              <w:ind w:left="23" w:right="769" w:hanging="3"/>
              <w:jc w:val="center"/>
              <w:rPr>
                <w:rFonts w:eastAsia="Calibri" w:cstheme="minorHAnsi"/>
                <w:sz w:val="20"/>
                <w:szCs w:val="20"/>
              </w:rPr>
            </w:pPr>
          </w:p>
        </w:tc>
        <w:tc>
          <w:tcPr>
            <w:tcW w:w="1450" w:type="dxa"/>
            <w:hideMark/>
          </w:tcPr>
          <w:p w14:paraId="738FA4B9" w14:textId="77777777" w:rsidR="003E117E" w:rsidRPr="00777439" w:rsidRDefault="003E117E" w:rsidP="00D06C37">
            <w:pPr>
              <w:ind w:left="23" w:right="769" w:hanging="3"/>
              <w:jc w:val="center"/>
              <w:rPr>
                <w:rFonts w:eastAsia="Calibri" w:cstheme="minorHAnsi"/>
                <w:sz w:val="20"/>
                <w:szCs w:val="20"/>
              </w:rPr>
            </w:pPr>
          </w:p>
        </w:tc>
        <w:tc>
          <w:tcPr>
            <w:tcW w:w="1616" w:type="dxa"/>
            <w:hideMark/>
          </w:tcPr>
          <w:p w14:paraId="68AF3116"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37F0A972" w14:textId="77777777" w:rsidTr="00633051">
        <w:trPr>
          <w:trHeight w:val="345"/>
        </w:trPr>
        <w:tc>
          <w:tcPr>
            <w:tcW w:w="3738" w:type="dxa"/>
            <w:hideMark/>
          </w:tcPr>
          <w:p w14:paraId="6E005E83"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halogénové pracovné svetlo</w:t>
            </w:r>
          </w:p>
        </w:tc>
        <w:tc>
          <w:tcPr>
            <w:tcW w:w="1274" w:type="dxa"/>
          </w:tcPr>
          <w:p w14:paraId="1F36C3E6"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13060F39"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6A82A7D1"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316CD9EA"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14B6A642" w14:textId="77777777" w:rsidTr="00633051">
        <w:trPr>
          <w:trHeight w:val="345"/>
        </w:trPr>
        <w:tc>
          <w:tcPr>
            <w:tcW w:w="3738" w:type="dxa"/>
            <w:hideMark/>
          </w:tcPr>
          <w:p w14:paraId="26A1402D" w14:textId="77777777" w:rsidR="003E117E" w:rsidRPr="00C87DD1" w:rsidRDefault="003E117E" w:rsidP="00D06C37">
            <w:pPr>
              <w:ind w:left="23" w:right="769" w:hanging="3"/>
              <w:rPr>
                <w:rFonts w:ascii="Calibri" w:eastAsia="Calibri" w:hAnsi="Calibri" w:cs="Calibri"/>
                <w:i/>
                <w:iCs/>
              </w:rPr>
            </w:pPr>
            <w:r w:rsidRPr="00C87DD1">
              <w:rPr>
                <w:rFonts w:ascii="Calibri" w:eastAsia="Calibri" w:hAnsi="Calibri" w:cs="Calibri"/>
                <w:i/>
                <w:iCs/>
              </w:rPr>
              <w:t>signálna húkačka</w:t>
            </w:r>
          </w:p>
        </w:tc>
        <w:tc>
          <w:tcPr>
            <w:tcW w:w="1274" w:type="dxa"/>
          </w:tcPr>
          <w:p w14:paraId="1327B5F3"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757BD635"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2AD5B288"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632EC7DF"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3C06AE38" w14:textId="77777777" w:rsidTr="00633051">
        <w:trPr>
          <w:trHeight w:val="288"/>
        </w:trPr>
        <w:tc>
          <w:tcPr>
            <w:tcW w:w="3738" w:type="dxa"/>
            <w:hideMark/>
          </w:tcPr>
          <w:p w14:paraId="3E14E933" w14:textId="77777777" w:rsidR="003E117E" w:rsidRPr="00C87DD1" w:rsidRDefault="003E117E" w:rsidP="00D06C37">
            <w:pPr>
              <w:ind w:left="23" w:right="769" w:hanging="3"/>
              <w:rPr>
                <w:rFonts w:ascii="Calibri" w:eastAsia="Calibri" w:hAnsi="Calibri" w:cs="Calibri"/>
                <w:b/>
                <w:bCs/>
              </w:rPr>
            </w:pPr>
            <w:r w:rsidRPr="00C87DD1">
              <w:rPr>
                <w:rFonts w:ascii="Calibri" w:eastAsia="Calibri" w:hAnsi="Calibri" w:cs="Calibri"/>
                <w:b/>
                <w:bCs/>
              </w:rPr>
              <w:t>Ostatné náklady</w:t>
            </w:r>
          </w:p>
        </w:tc>
        <w:tc>
          <w:tcPr>
            <w:tcW w:w="1274" w:type="dxa"/>
          </w:tcPr>
          <w:p w14:paraId="43431E59"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00F0077D" w14:textId="77777777" w:rsidR="003E117E" w:rsidRPr="00777439" w:rsidRDefault="003E117E" w:rsidP="00D06C37">
            <w:pPr>
              <w:ind w:left="23" w:right="769" w:hanging="3"/>
              <w:jc w:val="center"/>
              <w:rPr>
                <w:rFonts w:eastAsia="Calibri" w:cstheme="minorHAnsi"/>
                <w:b/>
                <w:bCs/>
                <w:sz w:val="20"/>
                <w:szCs w:val="20"/>
              </w:rPr>
            </w:pPr>
          </w:p>
        </w:tc>
        <w:tc>
          <w:tcPr>
            <w:tcW w:w="1450" w:type="dxa"/>
          </w:tcPr>
          <w:p w14:paraId="135C0102" w14:textId="77777777" w:rsidR="003E117E" w:rsidRPr="00777439" w:rsidRDefault="003E117E" w:rsidP="00D06C37">
            <w:pPr>
              <w:ind w:left="23" w:right="769" w:hanging="3"/>
              <w:jc w:val="center"/>
              <w:rPr>
                <w:rFonts w:eastAsia="Calibri" w:cstheme="minorHAnsi"/>
                <w:b/>
                <w:bCs/>
                <w:sz w:val="20"/>
                <w:szCs w:val="20"/>
              </w:rPr>
            </w:pPr>
          </w:p>
        </w:tc>
        <w:tc>
          <w:tcPr>
            <w:tcW w:w="1616" w:type="dxa"/>
          </w:tcPr>
          <w:p w14:paraId="4B9F5EDA"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45DCD13C" w14:textId="77777777" w:rsidTr="00633051">
        <w:trPr>
          <w:trHeight w:val="288"/>
        </w:trPr>
        <w:tc>
          <w:tcPr>
            <w:tcW w:w="3738" w:type="dxa"/>
            <w:hideMark/>
          </w:tcPr>
          <w:p w14:paraId="67567468"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Doprava na miesto dodania</w:t>
            </w:r>
          </w:p>
        </w:tc>
        <w:tc>
          <w:tcPr>
            <w:tcW w:w="1274" w:type="dxa"/>
          </w:tcPr>
          <w:p w14:paraId="7ABCA05B"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3160B673"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66442920"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5FEA982D"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0D54AB63" w14:textId="77777777" w:rsidTr="00633051">
        <w:trPr>
          <w:trHeight w:val="570"/>
        </w:trPr>
        <w:tc>
          <w:tcPr>
            <w:tcW w:w="3738" w:type="dxa"/>
            <w:hideMark/>
          </w:tcPr>
          <w:p w14:paraId="4353D14D"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Montáž a inštalácia</w:t>
            </w:r>
          </w:p>
        </w:tc>
        <w:tc>
          <w:tcPr>
            <w:tcW w:w="1274" w:type="dxa"/>
          </w:tcPr>
          <w:p w14:paraId="01913D09"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3BDF2F60"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7C295D0D"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59E3A598"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06F22FEC" w14:textId="77777777" w:rsidTr="00633051">
        <w:trPr>
          <w:trHeight w:val="570"/>
        </w:trPr>
        <w:tc>
          <w:tcPr>
            <w:tcW w:w="3738" w:type="dxa"/>
            <w:hideMark/>
          </w:tcPr>
          <w:p w14:paraId="043FAF6A"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 xml:space="preserve">Zapojenie do existujúcich médií </w:t>
            </w:r>
          </w:p>
        </w:tc>
        <w:tc>
          <w:tcPr>
            <w:tcW w:w="1274" w:type="dxa"/>
          </w:tcPr>
          <w:p w14:paraId="1A391CB3"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1C0EB26E"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7ADFF0A9"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7C208744"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7363F5FC" w14:textId="77777777" w:rsidTr="00633051">
        <w:trPr>
          <w:trHeight w:val="263"/>
        </w:trPr>
        <w:tc>
          <w:tcPr>
            <w:tcW w:w="3738" w:type="dxa"/>
            <w:hideMark/>
          </w:tcPr>
          <w:p w14:paraId="142519B9"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Skúšky a revízie</w:t>
            </w:r>
          </w:p>
        </w:tc>
        <w:tc>
          <w:tcPr>
            <w:tcW w:w="1274" w:type="dxa"/>
          </w:tcPr>
          <w:p w14:paraId="6E588F64"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5681F094"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51F74457"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1605B0FF" w14:textId="77777777" w:rsidR="003E117E" w:rsidRPr="00777439" w:rsidRDefault="003E117E" w:rsidP="00D06C37">
            <w:pPr>
              <w:ind w:left="23" w:right="769" w:hanging="3"/>
              <w:jc w:val="center"/>
              <w:rPr>
                <w:rFonts w:eastAsia="Calibri" w:cstheme="minorHAnsi"/>
                <w:sz w:val="20"/>
                <w:szCs w:val="20"/>
              </w:rPr>
            </w:pPr>
          </w:p>
        </w:tc>
      </w:tr>
      <w:tr w:rsidR="003E117E" w:rsidRPr="00C87DD1" w14:paraId="6644CD46" w14:textId="77777777" w:rsidTr="00633051">
        <w:trPr>
          <w:trHeight w:val="268"/>
        </w:trPr>
        <w:tc>
          <w:tcPr>
            <w:tcW w:w="3738" w:type="dxa"/>
            <w:hideMark/>
          </w:tcPr>
          <w:p w14:paraId="5CE0AC19" w14:textId="77777777" w:rsidR="003E117E" w:rsidRPr="00C87DD1" w:rsidRDefault="003E117E" w:rsidP="00D06C37">
            <w:pPr>
              <w:ind w:left="23" w:right="769" w:hanging="3"/>
              <w:rPr>
                <w:rFonts w:ascii="Calibri" w:eastAsia="Calibri" w:hAnsi="Calibri" w:cs="Calibri"/>
              </w:rPr>
            </w:pPr>
            <w:r w:rsidRPr="00C87DD1">
              <w:rPr>
                <w:rFonts w:ascii="Calibri" w:eastAsia="Calibri" w:hAnsi="Calibri" w:cs="Calibri"/>
              </w:rPr>
              <w:t>Zaškolenie pracovníkov</w:t>
            </w:r>
          </w:p>
        </w:tc>
        <w:tc>
          <w:tcPr>
            <w:tcW w:w="1274" w:type="dxa"/>
          </w:tcPr>
          <w:p w14:paraId="3237161F" w14:textId="77777777" w:rsidR="003E117E" w:rsidRPr="00777439" w:rsidRDefault="003E117E" w:rsidP="00D06C37">
            <w:pPr>
              <w:ind w:left="23" w:right="769" w:hanging="3"/>
              <w:jc w:val="center"/>
              <w:rPr>
                <w:rFonts w:eastAsia="Calibri" w:cstheme="minorHAnsi"/>
                <w:sz w:val="20"/>
                <w:szCs w:val="20"/>
              </w:rPr>
            </w:pPr>
          </w:p>
        </w:tc>
        <w:tc>
          <w:tcPr>
            <w:tcW w:w="1415" w:type="dxa"/>
          </w:tcPr>
          <w:p w14:paraId="06587157" w14:textId="77777777" w:rsidR="003E117E" w:rsidRPr="00777439" w:rsidRDefault="003E117E" w:rsidP="00D06C37">
            <w:pPr>
              <w:ind w:left="23" w:right="769" w:hanging="3"/>
              <w:jc w:val="center"/>
              <w:rPr>
                <w:rFonts w:eastAsia="Calibri" w:cstheme="minorHAnsi"/>
                <w:sz w:val="20"/>
                <w:szCs w:val="20"/>
              </w:rPr>
            </w:pPr>
          </w:p>
        </w:tc>
        <w:tc>
          <w:tcPr>
            <w:tcW w:w="1450" w:type="dxa"/>
          </w:tcPr>
          <w:p w14:paraId="0A00D46D" w14:textId="77777777" w:rsidR="003E117E" w:rsidRPr="00777439" w:rsidRDefault="003E117E" w:rsidP="00D06C37">
            <w:pPr>
              <w:ind w:left="23" w:right="769" w:hanging="3"/>
              <w:jc w:val="center"/>
              <w:rPr>
                <w:rFonts w:eastAsia="Calibri" w:cstheme="minorHAnsi"/>
                <w:sz w:val="20"/>
                <w:szCs w:val="20"/>
              </w:rPr>
            </w:pPr>
          </w:p>
        </w:tc>
        <w:tc>
          <w:tcPr>
            <w:tcW w:w="1616" w:type="dxa"/>
          </w:tcPr>
          <w:p w14:paraId="5CE20774" w14:textId="77777777" w:rsidR="003E117E" w:rsidRPr="00777439" w:rsidRDefault="003E117E" w:rsidP="00D06C37">
            <w:pPr>
              <w:ind w:left="23" w:right="769" w:hanging="3"/>
              <w:jc w:val="center"/>
              <w:rPr>
                <w:rFonts w:eastAsia="Calibri" w:cstheme="minorHAnsi"/>
                <w:sz w:val="20"/>
                <w:szCs w:val="20"/>
              </w:rPr>
            </w:pPr>
          </w:p>
        </w:tc>
      </w:tr>
    </w:tbl>
    <w:p w14:paraId="75FDFB36" w14:textId="31B35086" w:rsidR="007A68A9" w:rsidRDefault="007A68A9" w:rsidP="00F5300E">
      <w:pPr>
        <w:spacing w:after="0" w:line="240" w:lineRule="auto"/>
        <w:jc w:val="both"/>
        <w:rPr>
          <w:rFonts w:ascii="Calibri" w:eastAsia="Calibri" w:hAnsi="Calibri" w:cstheme="minorHAnsi"/>
          <w:color w:val="000000" w:themeColor="text1"/>
        </w:rPr>
      </w:pPr>
    </w:p>
    <w:p w14:paraId="4724F4EE" w14:textId="77777777" w:rsidR="003E117E" w:rsidRDefault="003E117E" w:rsidP="00F5300E">
      <w:pPr>
        <w:spacing w:after="0" w:line="240" w:lineRule="auto"/>
        <w:jc w:val="both"/>
        <w:rPr>
          <w:rFonts w:ascii="Calibri" w:eastAsia="Calibri" w:hAnsi="Calibri" w:cstheme="minorHAnsi"/>
          <w:color w:val="000000" w:themeColor="text1"/>
        </w:rPr>
      </w:pPr>
    </w:p>
    <w:p w14:paraId="0E741780" w14:textId="483A0C7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4F4C4FEC"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61C4DF18" w14:textId="6FD5168A" w:rsidR="003E117E" w:rsidRDefault="003E117E" w:rsidP="003E117E">
      <w:pPr>
        <w:jc w:val="center"/>
        <w:rPr>
          <w:rFonts w:cstheme="minorHAnsi"/>
          <w:b/>
          <w:bCs/>
          <w:color w:val="000000" w:themeColor="text1"/>
          <w:sz w:val="24"/>
          <w:szCs w:val="24"/>
        </w:rPr>
      </w:pPr>
    </w:p>
    <w:p w14:paraId="5CCEA24B" w14:textId="7E350251" w:rsidR="003E117E" w:rsidRDefault="003E117E" w:rsidP="003E117E">
      <w:pPr>
        <w:jc w:val="center"/>
        <w:rPr>
          <w:rFonts w:cstheme="minorHAnsi"/>
          <w:b/>
          <w:bCs/>
          <w:color w:val="000000" w:themeColor="text1"/>
          <w:sz w:val="24"/>
          <w:szCs w:val="24"/>
        </w:rPr>
      </w:pPr>
    </w:p>
    <w:p w14:paraId="52A6CCEB" w14:textId="641037FF" w:rsidR="003E117E" w:rsidRDefault="003E117E" w:rsidP="003E117E">
      <w:pPr>
        <w:jc w:val="center"/>
        <w:rPr>
          <w:rFonts w:cstheme="minorHAnsi"/>
          <w:b/>
          <w:bCs/>
          <w:color w:val="000000" w:themeColor="text1"/>
          <w:sz w:val="24"/>
          <w:szCs w:val="24"/>
        </w:rPr>
      </w:pPr>
    </w:p>
    <w:p w14:paraId="5D412FAA" w14:textId="28CE7A88" w:rsidR="003E117E" w:rsidRDefault="003E117E" w:rsidP="003E117E">
      <w:pPr>
        <w:jc w:val="center"/>
        <w:rPr>
          <w:rFonts w:cstheme="minorHAnsi"/>
          <w:b/>
          <w:bCs/>
          <w:color w:val="000000" w:themeColor="text1"/>
          <w:sz w:val="24"/>
          <w:szCs w:val="24"/>
        </w:rPr>
      </w:pPr>
    </w:p>
    <w:p w14:paraId="143F6ADB" w14:textId="77777777" w:rsidR="003E117E" w:rsidRDefault="003E117E" w:rsidP="003E117E">
      <w:pPr>
        <w:jc w:val="center"/>
        <w:rPr>
          <w:rFonts w:cstheme="minorHAnsi"/>
          <w:b/>
          <w:bCs/>
          <w:color w:val="000000" w:themeColor="text1"/>
          <w:sz w:val="24"/>
          <w:szCs w:val="24"/>
        </w:rPr>
      </w:pPr>
    </w:p>
    <w:p w14:paraId="465F4008" w14:textId="4F1E8AEF" w:rsidR="00C87DD1" w:rsidRPr="00777439" w:rsidRDefault="00C87DD1" w:rsidP="003E117E">
      <w:pPr>
        <w:jc w:val="center"/>
        <w:rPr>
          <w:rFonts w:cstheme="minorHAnsi"/>
          <w:b/>
          <w:bCs/>
          <w:color w:val="000000" w:themeColor="text1"/>
          <w:sz w:val="24"/>
          <w:szCs w:val="24"/>
        </w:rPr>
      </w:pPr>
      <w:r w:rsidRPr="00777439">
        <w:rPr>
          <w:rFonts w:cstheme="minorHAnsi"/>
          <w:b/>
          <w:bCs/>
          <w:color w:val="000000" w:themeColor="text1"/>
          <w:sz w:val="24"/>
          <w:szCs w:val="24"/>
        </w:rPr>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4"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4"/>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6BCF9743"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 xml:space="preserve">že k zákazke s </w:t>
      </w:r>
      <w:r w:rsidRPr="009224F6">
        <w:rPr>
          <w:rFonts w:cstheme="minorHAnsi"/>
          <w:sz w:val="20"/>
          <w:szCs w:val="20"/>
        </w:rPr>
        <w:t>názvom</w:t>
      </w:r>
      <w:r w:rsidRPr="00C87DD1">
        <w:rPr>
          <w:rFonts w:cstheme="minorHAnsi"/>
          <w:sz w:val="20"/>
          <w:szCs w:val="20"/>
        </w:rPr>
        <w:t xml:space="preserve">: </w:t>
      </w:r>
      <w:r w:rsidR="00A87985" w:rsidRPr="00A87985">
        <w:rPr>
          <w:rFonts w:cstheme="minorHAnsi"/>
          <w:b/>
          <w:bCs/>
          <w:sz w:val="20"/>
          <w:szCs w:val="20"/>
        </w:rPr>
        <w:t>Modernizácia a robotizácia v spoločnosti POĽNONÁKUP LIPTOV a.s. - vzorkovač</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 xml:space="preserve">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4FDFE6BA"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7A60A28C"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04B36CC5"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72607DBB"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5C168CFA" w14:textId="0E44D8A0" w:rsidR="00C87DD1" w:rsidRPr="00C87DD1" w:rsidRDefault="00C87DD1" w:rsidP="00C87DD1">
      <w:pPr>
        <w:spacing w:after="0" w:line="240" w:lineRule="auto"/>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0EB60645" w14:textId="77777777" w:rsidR="00DE3AC2" w:rsidRDefault="00DE3AC2" w:rsidP="00C87DD1">
      <w:pPr>
        <w:jc w:val="center"/>
        <w:rPr>
          <w:rFonts w:cstheme="minorHAnsi"/>
          <w:b/>
          <w:bCs/>
          <w:color w:val="000000" w:themeColor="text1"/>
          <w:sz w:val="24"/>
          <w:szCs w:val="24"/>
        </w:rPr>
      </w:pPr>
      <w:bookmarkStart w:id="5" w:name="_Toc5785242"/>
    </w:p>
    <w:p w14:paraId="692E5B0C" w14:textId="36EBCA20"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t>ČESTNÉ VYHLÁSENIE SKUPINY DODÁVATEĽOV</w:t>
      </w:r>
      <w:bookmarkEnd w:id="5"/>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22ABFC1A"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A87985" w:rsidRPr="00A87985">
        <w:rPr>
          <w:rFonts w:eastAsia="Calibri" w:cstheme="minorHAnsi"/>
          <w:b/>
          <w:bCs/>
          <w:sz w:val="20"/>
          <w:szCs w:val="20"/>
        </w:rPr>
        <w:t>Modernizácia a robotizácia v spoločnosti POĽNONÁKUP LIPTOV a.s. - vzorkovač</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6"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t>PLNOMOCENSTVO PRE OSOBU KONAJÚCU ZA SKUPINU DODÁVATEĽOV</w:t>
      </w:r>
      <w:bookmarkEnd w:id="6"/>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78DDEC74" w:rsidR="009224F6" w:rsidRPr="00EF7778" w:rsidRDefault="00C87DD1" w:rsidP="00EF7778">
      <w:pPr>
        <w:spacing w:after="0" w:line="240" w:lineRule="auto"/>
        <w:jc w:val="both"/>
        <w:rPr>
          <w:rFonts w:eastAsia="Calibri" w:cstheme="minorHAnsi"/>
          <w:sz w:val="20"/>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EF7778">
        <w:rPr>
          <w:rFonts w:eastAsia="Calibri" w:cstheme="minorHAnsi"/>
          <w:sz w:val="20"/>
          <w:szCs w:val="20"/>
        </w:rPr>
        <w:t xml:space="preserve"> </w:t>
      </w:r>
      <w:r w:rsidR="00EF7778" w:rsidRPr="00EF7778">
        <w:rPr>
          <w:rFonts w:eastAsia="Calibri" w:cstheme="minorHAnsi"/>
          <w:sz w:val="20"/>
          <w:szCs w:val="20"/>
        </w:rPr>
        <w:t>Modernizácia a robotizácia v spoločnosti POĽNONÁKUP LIPTOV a.s. - vzorkovač</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77777777" w:rsidR="00C87DD1" w:rsidRP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D45A706" w14:textId="77777777" w:rsidR="00C87DD1" w:rsidRPr="00C87DD1" w:rsidRDefault="00C87DD1" w:rsidP="00C87DD1">
      <w:pPr>
        <w:ind w:left="4963" w:right="747" w:firstLine="709"/>
        <w:rPr>
          <w:rFonts w:cstheme="minorHAnsi"/>
          <w:color w:val="000000"/>
          <w:sz w:val="20"/>
          <w:szCs w:val="20"/>
          <w:shd w:val="clear" w:color="auto" w:fill="FFFFFF"/>
          <w:lang w:eastAsia="sk-SK" w:bidi="sk-SK"/>
        </w:rPr>
      </w:pPr>
      <w:r w:rsidRPr="00C87DD1">
        <w:rPr>
          <w:rFonts w:cstheme="minorHAnsi"/>
          <w:sz w:val="20"/>
          <w:szCs w:val="20"/>
        </w:rPr>
        <w:t xml:space="preserve">        podpis splnomocnenca </w:t>
      </w:r>
    </w:p>
    <w:p w14:paraId="442538D1" w14:textId="77777777" w:rsidR="00C87DD1" w:rsidRPr="00C87DD1" w:rsidRDefault="00C87DD1" w:rsidP="00C87DD1">
      <w:pPr>
        <w:rPr>
          <w:rFonts w:eastAsiaTheme="majorEastAsia" w:cstheme="minorHAnsi"/>
          <w:b/>
          <w:bCs/>
          <w:color w:val="FF0000"/>
          <w:sz w:val="20"/>
          <w:szCs w:val="20"/>
        </w:rPr>
      </w:pPr>
      <w:r w:rsidRPr="00C87DD1">
        <w:rPr>
          <w:rFonts w:cstheme="minorHAnsi"/>
          <w:color w:val="FF0000"/>
          <w:sz w:val="20"/>
          <w:szCs w:val="20"/>
        </w:rPr>
        <w:br w:type="page"/>
      </w:r>
    </w:p>
    <w:p w14:paraId="63018722" w14:textId="77777777" w:rsidR="00C87DD1" w:rsidRPr="00777439" w:rsidRDefault="00C87DD1" w:rsidP="00C87DD1">
      <w:pPr>
        <w:keepNext/>
        <w:keepLines/>
        <w:spacing w:after="0"/>
        <w:jc w:val="center"/>
        <w:outlineLvl w:val="0"/>
        <w:rPr>
          <w:rFonts w:eastAsia="Times New Roman" w:cstheme="minorHAnsi"/>
          <w:b/>
          <w:sz w:val="24"/>
          <w:szCs w:val="24"/>
          <w:lang w:eastAsia="sk-SK"/>
        </w:rPr>
      </w:pPr>
      <w:bookmarkStart w:id="7" w:name="_Toc5785244"/>
      <w:r w:rsidRPr="00777439">
        <w:rPr>
          <w:rFonts w:eastAsia="Times New Roman" w:cstheme="minorHAnsi"/>
          <w:b/>
          <w:sz w:val="24"/>
          <w:szCs w:val="24"/>
          <w:lang w:eastAsia="sk-SK"/>
        </w:rPr>
        <w:lastRenderedPageBreak/>
        <w:t>ZOZNAM  SUBDODÁVATEĽOV</w:t>
      </w:r>
      <w:bookmarkEnd w:id="7"/>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31C078D" w14:textId="77777777" w:rsidR="00C87DD1" w:rsidRPr="00C87DD1" w:rsidRDefault="00C87DD1" w:rsidP="00C87DD1">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 názvom:</w:t>
      </w:r>
      <w:bookmarkStart w:id="8" w:name="_Hlk9445513"/>
      <w:r w:rsidRPr="00C87DD1">
        <w:rPr>
          <w:rFonts w:cstheme="minorHAnsi"/>
          <w:sz w:val="20"/>
          <w:szCs w:val="20"/>
        </w:rPr>
        <w:t xml:space="preserve">      </w:t>
      </w:r>
    </w:p>
    <w:p w14:paraId="755A9951" w14:textId="77777777" w:rsidR="00777439" w:rsidRDefault="00777439" w:rsidP="00777439">
      <w:pPr>
        <w:spacing w:after="0"/>
        <w:jc w:val="center"/>
        <w:rPr>
          <w:rFonts w:cstheme="minorHAnsi"/>
          <w:b/>
          <w:sz w:val="20"/>
          <w:szCs w:val="20"/>
        </w:rPr>
      </w:pPr>
    </w:p>
    <w:bookmarkEnd w:id="8"/>
    <w:p w14:paraId="56D2D0B3" w14:textId="715F558A" w:rsidR="009224F6" w:rsidRPr="00EF7778" w:rsidRDefault="00EF7778" w:rsidP="003E1F73">
      <w:pPr>
        <w:pStyle w:val="Odsekzoznamu"/>
        <w:numPr>
          <w:ilvl w:val="0"/>
          <w:numId w:val="13"/>
        </w:numPr>
        <w:spacing w:after="0"/>
        <w:ind w:left="709" w:hanging="425"/>
        <w:rPr>
          <w:rFonts w:cstheme="minorHAnsi"/>
          <w:color w:val="000000" w:themeColor="text1"/>
          <w:szCs w:val="20"/>
        </w:rPr>
      </w:pPr>
      <w:r w:rsidRPr="00EF7778">
        <w:rPr>
          <w:rFonts w:cstheme="minorHAnsi"/>
          <w:color w:val="000000" w:themeColor="text1"/>
          <w:szCs w:val="20"/>
        </w:rPr>
        <w:t>Modernizácia a robotizácia v spoločnosti POĽNONÁKUP LIPTOV a.s. - vzorkovač</w:t>
      </w:r>
    </w:p>
    <w:p w14:paraId="3AEAD17C" w14:textId="4D6D403F" w:rsidR="00C87DD1" w:rsidRPr="003E1F73" w:rsidRDefault="00C87DD1" w:rsidP="003E1F73">
      <w:pPr>
        <w:numPr>
          <w:ilvl w:val="0"/>
          <w:numId w:val="13"/>
        </w:numPr>
        <w:ind w:hanging="436"/>
        <w:contextualSpacing/>
        <w:rPr>
          <w:rFonts w:cstheme="minorHAnsi"/>
          <w:szCs w:val="20"/>
        </w:rPr>
      </w:pPr>
      <w:r w:rsidRPr="00EF7778">
        <w:rPr>
          <w:rFonts w:cstheme="minorHAnsi"/>
          <w:b/>
          <w:sz w:val="20"/>
          <w:szCs w:val="20"/>
        </w:rPr>
        <w:t xml:space="preserve">nebudem využívať subdodávky a celé plnenie zabezpečím sám (tým nie je vylúčená neskoršia možnosť zmeny, avšak za splnenia pravidiel </w:t>
      </w:r>
      <w:r w:rsidRPr="00EF7778">
        <w:rPr>
          <w:rFonts w:cstheme="minorHAnsi"/>
          <w:sz w:val="20"/>
          <w:szCs w:val="20"/>
        </w:rPr>
        <w:t>zmenu subdodávateľov počas plnenia zmluvy, ktoré sú uvedené vo Výzve na predkladanie ponúk</w:t>
      </w:r>
      <w:r w:rsidRPr="00C87DD1">
        <w:rPr>
          <w:rFonts w:cstheme="minorHAnsi"/>
          <w:sz w:val="20"/>
          <w:szCs w:val="20"/>
        </w:rPr>
        <w:t>)</w:t>
      </w:r>
      <w:r w:rsidRPr="00C87DD1">
        <w:rPr>
          <w:rFonts w:cstheme="minorHAnsi"/>
          <w:b/>
          <w:sz w:val="20"/>
          <w:szCs w:val="20"/>
          <w:vertAlign w:val="superscript"/>
        </w:rPr>
        <w:t>1</w:t>
      </w:r>
    </w:p>
    <w:p w14:paraId="5D734CF9" w14:textId="77777777" w:rsidR="00C87DD1" w:rsidRPr="00C87DD1" w:rsidRDefault="00C87DD1" w:rsidP="003E1F73">
      <w:pPr>
        <w:numPr>
          <w:ilvl w:val="0"/>
          <w:numId w:val="13"/>
        </w:numPr>
        <w:suppressAutoHyphens/>
        <w:spacing w:after="0" w:line="276" w:lineRule="auto"/>
        <w:ind w:hanging="436"/>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1E96D85F" w14:textId="77777777"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B9F4D"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proofErr w:type="spellStart"/>
      <w:r w:rsidRPr="00C87DD1">
        <w:rPr>
          <w:rFonts w:cstheme="minorHAnsi"/>
          <w:sz w:val="18"/>
          <w:szCs w:val="18"/>
        </w:rPr>
        <w:t>Nehodiace</w:t>
      </w:r>
      <w:proofErr w:type="spellEnd"/>
      <w:r w:rsidRPr="00C87DD1">
        <w:rPr>
          <w:rFonts w:cstheme="minorHAnsi"/>
          <w:sz w:val="18"/>
          <w:szCs w:val="18"/>
        </w:rPr>
        <w:t xml:space="preserv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V prípade účasti skupiny podpísané všetkými členmi skupiny (</w:t>
      </w:r>
      <w:proofErr w:type="spellStart"/>
      <w:r w:rsidRPr="00C87DD1">
        <w:rPr>
          <w:rFonts w:cstheme="minorHAnsi"/>
          <w:bCs/>
          <w:sz w:val="18"/>
          <w:szCs w:val="18"/>
        </w:rPr>
        <w:t>t.z</w:t>
      </w:r>
      <w:proofErr w:type="spellEnd"/>
      <w:r w:rsidRPr="00C87DD1">
        <w:rPr>
          <w:rFonts w:cstheme="minorHAnsi"/>
          <w:bCs/>
          <w:sz w:val="18"/>
          <w:szCs w:val="18"/>
        </w:rPr>
        <w:t xml:space="preserve">.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40948FCE" w14:textId="77777777" w:rsidR="00576BE1" w:rsidRDefault="00576BE1" w:rsidP="00C87DD1">
      <w:pPr>
        <w:keepNext/>
        <w:keepLines/>
        <w:spacing w:before="40" w:after="0" w:line="240" w:lineRule="auto"/>
        <w:jc w:val="center"/>
        <w:outlineLvl w:val="1"/>
        <w:rPr>
          <w:rFonts w:eastAsia="Times New Roman" w:cstheme="minorHAnsi"/>
          <w:b/>
          <w:sz w:val="24"/>
          <w:szCs w:val="24"/>
          <w:lang w:eastAsia="sk-SK"/>
        </w:rPr>
      </w:pPr>
      <w:bookmarkStart w:id="9" w:name="_Toc507081586"/>
    </w:p>
    <w:bookmarkEnd w:id="9"/>
    <w:p w14:paraId="6E801C6D" w14:textId="73469A9C" w:rsidR="00EE33D8" w:rsidRDefault="00EE33D8" w:rsidP="00C87DD1">
      <w:pPr>
        <w:jc w:val="center"/>
        <w:rPr>
          <w:rFonts w:eastAsia="Calibri" w:cstheme="minorHAnsi"/>
          <w:b/>
          <w:sz w:val="24"/>
          <w:szCs w:val="24"/>
        </w:rPr>
      </w:pPr>
    </w:p>
    <w:p w14:paraId="76A637D2" w14:textId="77777777" w:rsidR="003E1F73" w:rsidRDefault="003E1F73" w:rsidP="00C87DD1">
      <w:pPr>
        <w:jc w:val="center"/>
        <w:rPr>
          <w:rFonts w:eastAsia="Calibri" w:cstheme="minorHAnsi"/>
          <w:b/>
          <w:sz w:val="24"/>
          <w:szCs w:val="24"/>
        </w:rPr>
      </w:pPr>
    </w:p>
    <w:p w14:paraId="25FF05CC" w14:textId="77777777" w:rsidR="00B15B63" w:rsidRDefault="00B15B63" w:rsidP="00C87DD1">
      <w:pPr>
        <w:jc w:val="center"/>
        <w:rPr>
          <w:rFonts w:eastAsia="Calibri" w:cstheme="minorHAnsi"/>
          <w:b/>
          <w:sz w:val="24"/>
          <w:szCs w:val="24"/>
        </w:rPr>
      </w:pPr>
    </w:p>
    <w:p w14:paraId="76D99D50" w14:textId="0657B9D0" w:rsidR="00C87DD1" w:rsidRPr="007B49F7" w:rsidRDefault="00C87DD1" w:rsidP="00C87DD1">
      <w:pPr>
        <w:jc w:val="center"/>
        <w:rPr>
          <w:rFonts w:eastAsia="Calibri" w:cstheme="minorHAnsi"/>
          <w:b/>
          <w:sz w:val="24"/>
          <w:szCs w:val="24"/>
        </w:rPr>
      </w:pPr>
      <w:r w:rsidRPr="007B49F7">
        <w:rPr>
          <w:rFonts w:eastAsia="Calibri" w:cstheme="minorHAnsi"/>
          <w:b/>
          <w:sz w:val="24"/>
          <w:szCs w:val="24"/>
        </w:rPr>
        <w:lastRenderedPageBreak/>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0A2CB0F0"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EF7778" w:rsidRPr="00EF7778">
        <w:rPr>
          <w:rFonts w:eastAsia="Calibri" w:cstheme="minorHAnsi"/>
          <w:b/>
          <w:bCs/>
          <w:sz w:val="20"/>
          <w:szCs w:val="20"/>
        </w:rPr>
        <w:t>Modernizácia a robotizácia v spoločnosti POĽNONÁKUP LIPTOV a.s. - vzorkovač</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6CCB272"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 názvom:</w:t>
      </w:r>
    </w:p>
    <w:p w14:paraId="55E6B487" w14:textId="77777777" w:rsidR="00C87DD1" w:rsidRPr="009224F6" w:rsidRDefault="00C87DD1" w:rsidP="00C87DD1">
      <w:pPr>
        <w:spacing w:after="0"/>
        <w:ind w:left="2832" w:firstLine="708"/>
        <w:jc w:val="both"/>
        <w:rPr>
          <w:b/>
          <w:bCs/>
          <w:sz w:val="20"/>
          <w:szCs w:val="21"/>
        </w:rPr>
      </w:pPr>
    </w:p>
    <w:p w14:paraId="69536738" w14:textId="728D2397" w:rsidR="009224F6" w:rsidRPr="009224F6" w:rsidRDefault="00EF7778" w:rsidP="009224F6">
      <w:pPr>
        <w:spacing w:after="0"/>
        <w:jc w:val="center"/>
        <w:rPr>
          <w:rFonts w:cstheme="minorHAnsi"/>
          <w:b/>
          <w:bCs/>
          <w:color w:val="000000" w:themeColor="text1"/>
          <w:szCs w:val="20"/>
        </w:rPr>
      </w:pPr>
      <w:r w:rsidRPr="00EF7778">
        <w:rPr>
          <w:rFonts w:cstheme="minorHAnsi"/>
          <w:b/>
          <w:bCs/>
          <w:color w:val="000000" w:themeColor="text1"/>
          <w:szCs w:val="20"/>
        </w:rPr>
        <w:t>Modernizácia a robotizácia v spoločnosti POĽNONÁKUP LIPTOV a.s. - vzorkovač</w:t>
      </w:r>
    </w:p>
    <w:p w14:paraId="6FA56E1C" w14:textId="77777777" w:rsidR="007B49F7" w:rsidRPr="00C87DD1" w:rsidRDefault="007B49F7" w:rsidP="00C87DD1">
      <w:pPr>
        <w:shd w:val="clear" w:color="auto" w:fill="FFFFFF"/>
        <w:spacing w:after="14" w:line="304" w:lineRule="auto"/>
        <w:ind w:left="22" w:hanging="10"/>
        <w:jc w:val="center"/>
        <w:rPr>
          <w:rFonts w:cstheme="minorHAnsi"/>
          <w:bCs/>
          <w:sz w:val="20"/>
          <w:szCs w:val="20"/>
        </w:rPr>
      </w:pPr>
    </w:p>
    <w:p w14:paraId="387E0BAD" w14:textId="5D5E79AE"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 xml:space="preserve">evidenciou a spracovaním osobných údajov podľa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C214A9">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31B6" w14:textId="77777777" w:rsidR="008609F0" w:rsidRDefault="008609F0" w:rsidP="009A2C94">
      <w:pPr>
        <w:spacing w:after="0" w:line="240" w:lineRule="auto"/>
      </w:pPr>
      <w:r>
        <w:separator/>
      </w:r>
    </w:p>
  </w:endnote>
  <w:endnote w:type="continuationSeparator" w:id="0">
    <w:p w14:paraId="3500B8F7" w14:textId="77777777" w:rsidR="008609F0" w:rsidRDefault="008609F0"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57DF" w14:textId="77777777" w:rsidR="008609F0" w:rsidRDefault="008609F0" w:rsidP="009A2C94">
      <w:pPr>
        <w:spacing w:after="0" w:line="240" w:lineRule="auto"/>
      </w:pPr>
      <w:r>
        <w:separator/>
      </w:r>
    </w:p>
  </w:footnote>
  <w:footnote w:type="continuationSeparator" w:id="0">
    <w:p w14:paraId="5514A863" w14:textId="77777777" w:rsidR="008609F0" w:rsidRDefault="008609F0"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351" w:type="dxa"/>
      <w:tblLook w:val="04A0" w:firstRow="1" w:lastRow="0" w:firstColumn="1" w:lastColumn="0" w:noHBand="0" w:noVBand="1"/>
    </w:tblPr>
    <w:tblGrid>
      <w:gridCol w:w="3681"/>
      <w:gridCol w:w="5670"/>
    </w:tblGrid>
    <w:tr w:rsidR="00E15C4D" w14:paraId="075759EE" w14:textId="77777777" w:rsidTr="007A68A9">
      <w:tc>
        <w:tcPr>
          <w:tcW w:w="3681" w:type="dxa"/>
        </w:tcPr>
        <w:p w14:paraId="259C9859" w14:textId="7A8FF37E" w:rsidR="00EF7778" w:rsidRPr="002D284E" w:rsidRDefault="00E15C4D" w:rsidP="00F5300E">
          <w:pPr>
            <w:jc w:val="both"/>
            <w:rPr>
              <w:rFonts w:ascii="Calibri" w:eastAsia="Times New Roman" w:hAnsi="Calibri" w:cs="Times New Roman"/>
              <w:bCs/>
              <w:color w:val="000000"/>
              <w:sz w:val="20"/>
              <w:szCs w:val="20"/>
              <w:lang w:eastAsia="sk-SK"/>
            </w:rPr>
          </w:pPr>
          <w:r w:rsidRPr="002D284E">
            <w:rPr>
              <w:rFonts w:ascii="Calibri" w:eastAsia="Times New Roman" w:hAnsi="Calibri" w:cs="Times New Roman"/>
              <w:bCs/>
              <w:color w:val="000000"/>
              <w:sz w:val="20"/>
              <w:szCs w:val="20"/>
              <w:lang w:eastAsia="sk-SK"/>
            </w:rPr>
            <w:t xml:space="preserve">Obstarávateľ: </w:t>
          </w:r>
          <w:r w:rsidR="002D284E" w:rsidRPr="002D284E">
            <w:rPr>
              <w:rFonts w:ascii="Calibri" w:eastAsia="Times New Roman" w:hAnsi="Calibri" w:cs="Times New Roman"/>
              <w:bCs/>
              <w:color w:val="000000"/>
              <w:sz w:val="20"/>
              <w:szCs w:val="20"/>
              <w:lang w:eastAsia="sk-SK"/>
            </w:rPr>
            <w:t>POĽNONÁKUP LIPTOV a.s.</w:t>
          </w:r>
        </w:p>
        <w:p w14:paraId="153AFAC7" w14:textId="4BD7620A" w:rsidR="00E15C4D" w:rsidRPr="00EF7778" w:rsidRDefault="002D284E" w:rsidP="00F5300E">
          <w:pPr>
            <w:jc w:val="both"/>
            <w:rPr>
              <w:rFonts w:ascii="Calibri" w:eastAsia="Times New Roman" w:hAnsi="Calibri" w:cs="Times New Roman"/>
              <w:bCs/>
              <w:color w:val="000000"/>
              <w:sz w:val="20"/>
              <w:szCs w:val="20"/>
              <w:highlight w:val="yellow"/>
              <w:lang w:eastAsia="sk-SK"/>
            </w:rPr>
          </w:pPr>
          <w:r w:rsidRPr="002D284E">
            <w:rPr>
              <w:rFonts w:ascii="Calibri" w:eastAsia="Times New Roman" w:hAnsi="Calibri" w:cs="Times New Roman"/>
              <w:bCs/>
              <w:color w:val="000000"/>
              <w:sz w:val="20"/>
              <w:szCs w:val="20"/>
              <w:lang w:eastAsia="sk-SK"/>
            </w:rPr>
            <w:t>1. mája č. 1849, 031 04 Liptovský Mikuláš</w:t>
          </w:r>
        </w:p>
      </w:tc>
      <w:tc>
        <w:tcPr>
          <w:tcW w:w="5670" w:type="dxa"/>
        </w:tcPr>
        <w:p w14:paraId="12B365DC" w14:textId="01F8025A" w:rsidR="00E15C4D" w:rsidRPr="007F6985" w:rsidRDefault="00D632B4" w:rsidP="00F5300E">
          <w:pPr>
            <w:jc w:val="both"/>
            <w:rPr>
              <w:rFonts w:ascii="Calibri" w:eastAsia="Times New Roman" w:hAnsi="Calibri" w:cs="Times New Roman"/>
              <w:bCs/>
              <w:color w:val="000000"/>
              <w:sz w:val="24"/>
              <w:szCs w:val="24"/>
              <w:highlight w:val="yellow"/>
              <w:lang w:eastAsia="sk-SK"/>
            </w:rPr>
          </w:pPr>
          <w:r w:rsidRPr="00EF7778">
            <w:rPr>
              <w:rFonts w:ascii="Calibri" w:eastAsia="Times New Roman" w:hAnsi="Calibri" w:cs="Times New Roman"/>
              <w:bCs/>
              <w:color w:val="000000"/>
              <w:sz w:val="20"/>
              <w:szCs w:val="20"/>
              <w:lang w:eastAsia="sk-SK"/>
            </w:rPr>
            <w:t xml:space="preserve">Predmet zákazky: </w:t>
          </w:r>
          <w:r w:rsidR="00EF7778" w:rsidRPr="00EF7778">
            <w:rPr>
              <w:rFonts w:ascii="Calibri" w:eastAsia="Times New Roman" w:hAnsi="Calibri" w:cs="Times New Roman"/>
              <w:bCs/>
              <w:color w:val="000000"/>
              <w:sz w:val="20"/>
              <w:szCs w:val="20"/>
              <w:lang w:eastAsia="sk-SK"/>
            </w:rPr>
            <w:t>Modernizácia a robotizácia v spoločnosti POĽNONÁKUP LIPTOV a.s. - vzorkovač</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494557"/>
    <w:multiLevelType w:val="hybridMultilevel"/>
    <w:tmpl w:val="0C928448"/>
    <w:lvl w:ilvl="0" w:tplc="FFFFFFFF">
      <w:start w:val="1"/>
      <w:numFmt w:val="upperRoman"/>
      <w:lvlText w:val="%1."/>
      <w:lvlJc w:val="righ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3"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93354518">
    <w:abstractNumId w:val="14"/>
  </w:num>
  <w:num w:numId="2" w16cid:durableId="2146506120">
    <w:abstractNumId w:val="19"/>
  </w:num>
  <w:num w:numId="3" w16cid:durableId="477695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363137">
    <w:abstractNumId w:val="12"/>
  </w:num>
  <w:num w:numId="5" w16cid:durableId="1208103726">
    <w:abstractNumId w:val="10"/>
  </w:num>
  <w:num w:numId="6" w16cid:durableId="7561969">
    <w:abstractNumId w:val="8"/>
  </w:num>
  <w:num w:numId="7" w16cid:durableId="246111443">
    <w:abstractNumId w:val="0"/>
  </w:num>
  <w:num w:numId="8" w16cid:durableId="426929693">
    <w:abstractNumId w:val="11"/>
  </w:num>
  <w:num w:numId="9" w16cid:durableId="332998566">
    <w:abstractNumId w:val="9"/>
  </w:num>
  <w:num w:numId="10" w16cid:durableId="2104956553">
    <w:abstractNumId w:val="6"/>
  </w:num>
  <w:num w:numId="11" w16cid:durableId="1797941061">
    <w:abstractNumId w:val="5"/>
  </w:num>
  <w:num w:numId="12" w16cid:durableId="1790121724">
    <w:abstractNumId w:val="2"/>
  </w:num>
  <w:num w:numId="13" w16cid:durableId="86998442">
    <w:abstractNumId w:val="18"/>
  </w:num>
  <w:num w:numId="14" w16cid:durableId="927619840">
    <w:abstractNumId w:val="7"/>
  </w:num>
  <w:num w:numId="15" w16cid:durableId="730661643">
    <w:abstractNumId w:val="15"/>
  </w:num>
  <w:num w:numId="16" w16cid:durableId="1051467085">
    <w:abstractNumId w:val="16"/>
  </w:num>
  <w:num w:numId="17" w16cid:durableId="632909605">
    <w:abstractNumId w:val="3"/>
  </w:num>
  <w:num w:numId="18" w16cid:durableId="527371263">
    <w:abstractNumId w:val="20"/>
  </w:num>
  <w:num w:numId="19" w16cid:durableId="105084765">
    <w:abstractNumId w:val="1"/>
  </w:num>
  <w:num w:numId="20" w16cid:durableId="1051732615">
    <w:abstractNumId w:val="13"/>
  </w:num>
  <w:num w:numId="21" w16cid:durableId="1045301449">
    <w:abstractNumId w:val="17"/>
  </w:num>
  <w:num w:numId="22" w16cid:durableId="54972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46A2"/>
    <w:rsid w:val="00076D30"/>
    <w:rsid w:val="000B1ABE"/>
    <w:rsid w:val="000B6AA9"/>
    <w:rsid w:val="000C073E"/>
    <w:rsid w:val="000D3325"/>
    <w:rsid w:val="00106FC0"/>
    <w:rsid w:val="00141051"/>
    <w:rsid w:val="0017172D"/>
    <w:rsid w:val="00175CE9"/>
    <w:rsid w:val="001772BD"/>
    <w:rsid w:val="001827CD"/>
    <w:rsid w:val="00182C55"/>
    <w:rsid w:val="00195B90"/>
    <w:rsid w:val="0019603C"/>
    <w:rsid w:val="001B6BBF"/>
    <w:rsid w:val="001C2F05"/>
    <w:rsid w:val="001D3E9E"/>
    <w:rsid w:val="002326D4"/>
    <w:rsid w:val="002D284E"/>
    <w:rsid w:val="00316F33"/>
    <w:rsid w:val="003276E9"/>
    <w:rsid w:val="0033582B"/>
    <w:rsid w:val="00341A2E"/>
    <w:rsid w:val="003452A6"/>
    <w:rsid w:val="003C5974"/>
    <w:rsid w:val="003E117E"/>
    <w:rsid w:val="003E1F73"/>
    <w:rsid w:val="00402345"/>
    <w:rsid w:val="004403C9"/>
    <w:rsid w:val="00442BF3"/>
    <w:rsid w:val="00470983"/>
    <w:rsid w:val="004916FB"/>
    <w:rsid w:val="004947FE"/>
    <w:rsid w:val="004B1457"/>
    <w:rsid w:val="00500F41"/>
    <w:rsid w:val="00555395"/>
    <w:rsid w:val="005746B5"/>
    <w:rsid w:val="00576BE1"/>
    <w:rsid w:val="005908A8"/>
    <w:rsid w:val="005D25C1"/>
    <w:rsid w:val="005F1D86"/>
    <w:rsid w:val="00633051"/>
    <w:rsid w:val="006724EA"/>
    <w:rsid w:val="00692CC7"/>
    <w:rsid w:val="006A1141"/>
    <w:rsid w:val="006E60D2"/>
    <w:rsid w:val="006F6A27"/>
    <w:rsid w:val="0071198F"/>
    <w:rsid w:val="00735048"/>
    <w:rsid w:val="00762253"/>
    <w:rsid w:val="00770BEE"/>
    <w:rsid w:val="00777439"/>
    <w:rsid w:val="00787963"/>
    <w:rsid w:val="00795055"/>
    <w:rsid w:val="007A68A9"/>
    <w:rsid w:val="007B260B"/>
    <w:rsid w:val="007B3427"/>
    <w:rsid w:val="007B49F7"/>
    <w:rsid w:val="007C0B53"/>
    <w:rsid w:val="007C2015"/>
    <w:rsid w:val="007F6985"/>
    <w:rsid w:val="008049B6"/>
    <w:rsid w:val="00832352"/>
    <w:rsid w:val="00840DCB"/>
    <w:rsid w:val="00840DE6"/>
    <w:rsid w:val="008609F0"/>
    <w:rsid w:val="00860EAA"/>
    <w:rsid w:val="00874AFC"/>
    <w:rsid w:val="00885588"/>
    <w:rsid w:val="00892736"/>
    <w:rsid w:val="008A2F0C"/>
    <w:rsid w:val="008D48F1"/>
    <w:rsid w:val="009116F1"/>
    <w:rsid w:val="009224F6"/>
    <w:rsid w:val="00954075"/>
    <w:rsid w:val="00960270"/>
    <w:rsid w:val="009A2C94"/>
    <w:rsid w:val="00A10AAB"/>
    <w:rsid w:val="00A32125"/>
    <w:rsid w:val="00A32AAB"/>
    <w:rsid w:val="00A330ED"/>
    <w:rsid w:val="00A34E6F"/>
    <w:rsid w:val="00A54216"/>
    <w:rsid w:val="00A66707"/>
    <w:rsid w:val="00A87985"/>
    <w:rsid w:val="00A93212"/>
    <w:rsid w:val="00AE62C3"/>
    <w:rsid w:val="00B11949"/>
    <w:rsid w:val="00B14BC5"/>
    <w:rsid w:val="00B15B63"/>
    <w:rsid w:val="00B52E43"/>
    <w:rsid w:val="00B76C6F"/>
    <w:rsid w:val="00BA5106"/>
    <w:rsid w:val="00BA57AC"/>
    <w:rsid w:val="00BC3A4F"/>
    <w:rsid w:val="00BF605A"/>
    <w:rsid w:val="00C11466"/>
    <w:rsid w:val="00C214A9"/>
    <w:rsid w:val="00C6225A"/>
    <w:rsid w:val="00C87DD1"/>
    <w:rsid w:val="00C927EF"/>
    <w:rsid w:val="00C96EBD"/>
    <w:rsid w:val="00CB4B5A"/>
    <w:rsid w:val="00CD0D4A"/>
    <w:rsid w:val="00CE6ECE"/>
    <w:rsid w:val="00D12961"/>
    <w:rsid w:val="00D254F9"/>
    <w:rsid w:val="00D5457F"/>
    <w:rsid w:val="00D556E1"/>
    <w:rsid w:val="00D632B4"/>
    <w:rsid w:val="00D73ECA"/>
    <w:rsid w:val="00DA0E62"/>
    <w:rsid w:val="00DA14B2"/>
    <w:rsid w:val="00DD40EC"/>
    <w:rsid w:val="00DE3AC2"/>
    <w:rsid w:val="00DE7DC8"/>
    <w:rsid w:val="00E07B8D"/>
    <w:rsid w:val="00E15C4D"/>
    <w:rsid w:val="00E21DB5"/>
    <w:rsid w:val="00E30B1B"/>
    <w:rsid w:val="00E51683"/>
    <w:rsid w:val="00E733BC"/>
    <w:rsid w:val="00E84ABB"/>
    <w:rsid w:val="00EA401D"/>
    <w:rsid w:val="00EC677E"/>
    <w:rsid w:val="00ED545E"/>
    <w:rsid w:val="00EE33D8"/>
    <w:rsid w:val="00EF7778"/>
    <w:rsid w:val="00F31367"/>
    <w:rsid w:val="00F37230"/>
    <w:rsid w:val="00F414B3"/>
    <w:rsid w:val="00F5300E"/>
    <w:rsid w:val="00F94C4F"/>
    <w:rsid w:val="00F952D6"/>
    <w:rsid w:val="00F97BC1"/>
    <w:rsid w:val="00FC2BA6"/>
    <w:rsid w:val="00FC2E82"/>
    <w:rsid w:val="00FC4B6D"/>
    <w:rsid w:val="00FE2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Textbubliny">
    <w:name w:val="Balloon Text"/>
    <w:basedOn w:val="Normlny"/>
    <w:link w:val="TextbublinyChar"/>
    <w:uiPriority w:val="99"/>
    <w:semiHidden/>
    <w:unhideWhenUsed/>
    <w:rsid w:val="00D73E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3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5337309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4956</Words>
  <Characters>28255</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2022-05-30T13:31:00Z</cp:lastPrinted>
  <dcterms:created xsi:type="dcterms:W3CDTF">2022-06-01T10:59:00Z</dcterms:created>
  <dcterms:modified xsi:type="dcterms:W3CDTF">2022-06-02T13:49:00Z</dcterms:modified>
</cp:coreProperties>
</file>