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08D4" w14:textId="233B598E" w:rsidR="00733BDE" w:rsidRPr="00C36C0C" w:rsidRDefault="00315B9A" w:rsidP="00315B9A">
      <w:pPr>
        <w:spacing w:after="240"/>
        <w:rPr>
          <w:rFonts w:asciiTheme="minorHAnsi" w:hAnsiTheme="minorHAnsi" w:cstheme="minorHAnsi"/>
          <w:b/>
          <w:bCs/>
          <w:lang w:val="sk-SK"/>
        </w:rPr>
      </w:pPr>
      <w:r w:rsidRPr="00C36C0C">
        <w:rPr>
          <w:rFonts w:asciiTheme="minorHAnsi" w:hAnsiTheme="minorHAnsi" w:cstheme="minorHAnsi"/>
          <w:b/>
          <w:bCs/>
          <w:lang w:val="sk-SK"/>
        </w:rPr>
        <w:t>SO 0</w:t>
      </w:r>
      <w:r w:rsidR="00D231C1" w:rsidRPr="00C36C0C">
        <w:rPr>
          <w:rFonts w:asciiTheme="minorHAnsi" w:hAnsiTheme="minorHAnsi" w:cstheme="minorHAnsi"/>
          <w:b/>
          <w:bCs/>
          <w:lang w:val="sk-SK"/>
        </w:rPr>
        <w:t>2</w:t>
      </w:r>
      <w:r w:rsidRPr="00C36C0C">
        <w:rPr>
          <w:rFonts w:asciiTheme="minorHAnsi" w:hAnsiTheme="minorHAnsi" w:cstheme="minorHAnsi"/>
          <w:b/>
          <w:bCs/>
          <w:lang w:val="sk-SK"/>
        </w:rPr>
        <w:t xml:space="preserve"> </w:t>
      </w:r>
      <w:r w:rsidR="00D231C1" w:rsidRPr="00C36C0C">
        <w:rPr>
          <w:rFonts w:asciiTheme="minorHAnsi" w:hAnsiTheme="minorHAnsi" w:cstheme="minorHAnsi"/>
          <w:b/>
          <w:bCs/>
          <w:lang w:val="sk-SK"/>
        </w:rPr>
        <w:t>Magnezitárska ulica</w:t>
      </w:r>
    </w:p>
    <w:p w14:paraId="7A8386BB" w14:textId="77777777" w:rsidR="00147F59" w:rsidRPr="00C36C0C" w:rsidRDefault="00147F59" w:rsidP="00FA4175">
      <w:pPr>
        <w:pStyle w:val="Nadpis1"/>
      </w:pPr>
      <w:r w:rsidRPr="00C36C0C">
        <w:t>Identifikačné údaje</w:t>
      </w:r>
    </w:p>
    <w:p w14:paraId="0D8E9EB1" w14:textId="5E136B1E" w:rsidR="005C4720" w:rsidRPr="00C36C0C" w:rsidRDefault="00147F59" w:rsidP="005C4720">
      <w:pPr>
        <w:ind w:left="2835" w:hanging="2835"/>
        <w:jc w:val="both"/>
        <w:rPr>
          <w:lang w:val="sk-SK"/>
        </w:rPr>
      </w:pPr>
      <w:r w:rsidRPr="00C36C0C">
        <w:rPr>
          <w:rFonts w:ascii="Calibri" w:hAnsi="Calibri" w:cs="Calibri"/>
          <w:lang w:val="sk-SK"/>
        </w:rPr>
        <w:t>Stavba:</w:t>
      </w:r>
      <w:r w:rsidRPr="00C36C0C">
        <w:rPr>
          <w:rFonts w:ascii="Calibri" w:hAnsi="Calibri" w:cs="Calibri"/>
          <w:lang w:val="sk-SK"/>
        </w:rPr>
        <w:tab/>
      </w:r>
      <w:r w:rsidR="005C4720" w:rsidRPr="00C36C0C">
        <w:rPr>
          <w:rFonts w:asciiTheme="minorHAnsi" w:hAnsiTheme="minorHAnsi" w:cstheme="minorHAnsi"/>
          <w:lang w:val="sk-SK"/>
        </w:rPr>
        <w:t>Mesto Košice, Oprava komunikácií v meste Košice - dodávateľský úver časť II, oprava komunikácie Americká trieda a Magnezitárska ul.</w:t>
      </w:r>
    </w:p>
    <w:p w14:paraId="527A5235" w14:textId="2E8DB612" w:rsidR="00147F59" w:rsidRPr="00C36C0C" w:rsidRDefault="00147F59" w:rsidP="005C4720">
      <w:pPr>
        <w:ind w:left="2835" w:hanging="2835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Miesto </w:t>
      </w:r>
      <w:r w:rsidR="00FE33D8" w:rsidRPr="00C36C0C">
        <w:rPr>
          <w:rFonts w:ascii="Calibri" w:hAnsi="Calibri" w:cs="Calibri"/>
          <w:lang w:val="sk-SK"/>
        </w:rPr>
        <w:t>stavby</w:t>
      </w:r>
      <w:r w:rsidRPr="00C36C0C">
        <w:rPr>
          <w:rFonts w:ascii="Calibri" w:hAnsi="Calibri" w:cs="Calibri"/>
          <w:lang w:val="sk-SK"/>
        </w:rPr>
        <w:t>:</w:t>
      </w:r>
      <w:r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394062" w:rsidRPr="00C36C0C">
        <w:rPr>
          <w:rFonts w:ascii="Calibri" w:hAnsi="Calibri" w:cs="Calibri"/>
          <w:lang w:val="sk-SK"/>
        </w:rPr>
        <w:t>Sídlisko Ťahanovce</w:t>
      </w:r>
    </w:p>
    <w:p w14:paraId="39B09060" w14:textId="27C6174A" w:rsidR="00BC2229" w:rsidRPr="00C36C0C" w:rsidRDefault="00BC2229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Katastrálne územie: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="00394062" w:rsidRPr="00C36C0C">
        <w:rPr>
          <w:rFonts w:ascii="Calibri" w:hAnsi="Calibri" w:cs="Calibri"/>
          <w:lang w:val="sk-SK"/>
        </w:rPr>
        <w:t>Ťahanovce</w:t>
      </w:r>
    </w:p>
    <w:p w14:paraId="459F738A" w14:textId="1F719650" w:rsidR="00147F59" w:rsidRPr="00C36C0C" w:rsidRDefault="00147F59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Okres:</w:t>
      </w:r>
      <w:r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697172" w:rsidRPr="00C36C0C">
        <w:rPr>
          <w:rFonts w:ascii="Calibri" w:hAnsi="Calibri" w:cs="Calibri"/>
          <w:lang w:val="sk-SK"/>
        </w:rPr>
        <w:t>Košice</w:t>
      </w:r>
      <w:r w:rsidR="00394062" w:rsidRPr="00C36C0C">
        <w:rPr>
          <w:rFonts w:ascii="Calibri" w:hAnsi="Calibri" w:cs="Calibri"/>
          <w:lang w:val="sk-SK"/>
        </w:rPr>
        <w:t xml:space="preserve"> I</w:t>
      </w:r>
    </w:p>
    <w:p w14:paraId="1120459C" w14:textId="77777777" w:rsidR="00147F59" w:rsidRPr="00C36C0C" w:rsidRDefault="000E3D05" w:rsidP="000E3D05">
      <w:pPr>
        <w:spacing w:before="120" w:after="12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Kraj: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="00697172" w:rsidRPr="00C36C0C">
        <w:rPr>
          <w:rFonts w:ascii="Calibri" w:hAnsi="Calibri" w:cs="Calibri"/>
          <w:lang w:val="sk-SK"/>
        </w:rPr>
        <w:t>Košický</w:t>
      </w:r>
    </w:p>
    <w:p w14:paraId="1E1B284C" w14:textId="7B4E35AB" w:rsidR="00566679" w:rsidRPr="00C36C0C" w:rsidRDefault="00147F59" w:rsidP="000B6F70">
      <w:pPr>
        <w:autoSpaceDE w:val="0"/>
        <w:autoSpaceDN w:val="0"/>
        <w:adjustRightInd w:val="0"/>
        <w:spacing w:after="240"/>
        <w:rPr>
          <w:rFonts w:ascii="Calibri" w:hAnsi="Calibri" w:cs="Calibri"/>
          <w:b/>
          <w:lang w:val="sk-SK"/>
        </w:rPr>
      </w:pPr>
      <w:r w:rsidRPr="00C36C0C">
        <w:rPr>
          <w:rFonts w:ascii="Calibri" w:hAnsi="Calibri" w:cs="Calibri"/>
          <w:lang w:val="sk-SK"/>
        </w:rPr>
        <w:t>Stavebník:</w:t>
      </w:r>
      <w:r w:rsidRPr="00C36C0C">
        <w:rPr>
          <w:rFonts w:ascii="Calibri" w:hAnsi="Calibri" w:cs="Calibri"/>
          <w:lang w:val="sk-SK"/>
        </w:rPr>
        <w:tab/>
      </w:r>
      <w:r w:rsidR="008D3BA9" w:rsidRPr="00C36C0C">
        <w:rPr>
          <w:rFonts w:ascii="Calibri" w:hAnsi="Calibri" w:cs="Calibri"/>
          <w:lang w:val="sk-SK"/>
        </w:rPr>
        <w:tab/>
      </w:r>
      <w:r w:rsidR="008D3BA9" w:rsidRPr="00C36C0C">
        <w:rPr>
          <w:rFonts w:ascii="Calibri" w:hAnsi="Calibri" w:cs="Calibri"/>
          <w:lang w:val="sk-SK"/>
        </w:rPr>
        <w:tab/>
      </w:r>
      <w:r w:rsidR="00697172" w:rsidRPr="00C36C0C">
        <w:rPr>
          <w:rFonts w:ascii="Calibri" w:hAnsi="Calibri" w:cs="Calibri"/>
          <w:b/>
          <w:bCs/>
          <w:lang w:val="sk-SK" w:eastAsia="en-US"/>
        </w:rPr>
        <w:t>Mesto Košice</w:t>
      </w:r>
      <w:r w:rsidR="008D3BA9" w:rsidRPr="00C36C0C">
        <w:rPr>
          <w:rFonts w:ascii="Calibri" w:hAnsi="Calibri" w:cs="Calibri"/>
          <w:lang w:val="sk-SK" w:eastAsia="en-US"/>
        </w:rPr>
        <w:t xml:space="preserve"> </w:t>
      </w:r>
      <w:r w:rsidR="008D3BA9" w:rsidRPr="00C36C0C">
        <w:rPr>
          <w:rFonts w:ascii="Calibri" w:hAnsi="Calibri" w:cs="Calibri"/>
          <w:lang w:val="sk-SK" w:eastAsia="en-US"/>
        </w:rPr>
        <w:br/>
        <w:t xml:space="preserve">                </w:t>
      </w:r>
      <w:r w:rsidR="008D3BA9" w:rsidRPr="00C36C0C">
        <w:rPr>
          <w:rFonts w:ascii="Calibri" w:hAnsi="Calibri" w:cs="Calibri"/>
          <w:lang w:val="sk-SK" w:eastAsia="en-US"/>
        </w:rPr>
        <w:tab/>
      </w:r>
      <w:r w:rsidR="008D3BA9" w:rsidRPr="00C36C0C">
        <w:rPr>
          <w:rFonts w:ascii="Calibri" w:hAnsi="Calibri" w:cs="Calibri"/>
          <w:lang w:val="sk-SK" w:eastAsia="en-US"/>
        </w:rPr>
        <w:tab/>
      </w:r>
      <w:r w:rsidR="008D3BA9" w:rsidRPr="00C36C0C">
        <w:rPr>
          <w:rFonts w:ascii="Calibri" w:hAnsi="Calibri" w:cs="Calibri"/>
          <w:lang w:val="sk-SK" w:eastAsia="en-US"/>
        </w:rPr>
        <w:tab/>
      </w:r>
      <w:r w:rsidR="00697172" w:rsidRPr="00C36C0C">
        <w:rPr>
          <w:rFonts w:ascii="Calibri" w:hAnsi="Calibri" w:cs="Calibri"/>
          <w:lang w:val="sk-SK" w:eastAsia="en-US"/>
        </w:rPr>
        <w:t>Trieda SNP 48/A</w:t>
      </w:r>
      <w:r w:rsidR="00513CAA" w:rsidRPr="00C36C0C">
        <w:rPr>
          <w:rFonts w:ascii="Calibri" w:hAnsi="Calibri" w:cs="Calibri"/>
          <w:lang w:val="sk-SK" w:eastAsia="en-US"/>
        </w:rPr>
        <w:t xml:space="preserve">, </w:t>
      </w:r>
      <w:r w:rsidR="00697172" w:rsidRPr="00C36C0C">
        <w:rPr>
          <w:rFonts w:ascii="Calibri" w:hAnsi="Calibri" w:cs="Calibri"/>
          <w:lang w:val="sk-SK" w:eastAsia="en-US"/>
        </w:rPr>
        <w:t>040</w:t>
      </w:r>
      <w:r w:rsidR="00513CAA" w:rsidRPr="00C36C0C">
        <w:rPr>
          <w:rFonts w:ascii="Calibri" w:hAnsi="Calibri" w:cs="Calibri"/>
          <w:lang w:val="sk-SK" w:eastAsia="en-US"/>
        </w:rPr>
        <w:t xml:space="preserve"> </w:t>
      </w:r>
      <w:r w:rsidR="00315B9A" w:rsidRPr="00C36C0C">
        <w:rPr>
          <w:rFonts w:ascii="Calibri" w:hAnsi="Calibri" w:cs="Calibri"/>
          <w:lang w:val="sk-SK" w:eastAsia="en-US"/>
        </w:rPr>
        <w:t>1</w:t>
      </w:r>
      <w:r w:rsidR="00697172" w:rsidRPr="00C36C0C">
        <w:rPr>
          <w:rFonts w:ascii="Calibri" w:hAnsi="Calibri" w:cs="Calibri"/>
          <w:lang w:val="sk-SK" w:eastAsia="en-US"/>
        </w:rPr>
        <w:t>1</w:t>
      </w:r>
      <w:r w:rsidR="00513CAA" w:rsidRPr="00C36C0C">
        <w:rPr>
          <w:rFonts w:ascii="Calibri" w:hAnsi="Calibri" w:cs="Calibri"/>
          <w:lang w:val="sk-SK" w:eastAsia="en-US"/>
        </w:rPr>
        <w:t xml:space="preserve">  </w:t>
      </w:r>
      <w:r w:rsidR="00697172" w:rsidRPr="00C36C0C">
        <w:rPr>
          <w:rFonts w:ascii="Calibri" w:hAnsi="Calibri" w:cs="Calibri"/>
          <w:lang w:val="sk-SK" w:eastAsia="en-US"/>
        </w:rPr>
        <w:t>Košice</w:t>
      </w:r>
    </w:p>
    <w:p w14:paraId="12E5AF0C" w14:textId="77777777" w:rsidR="0043512B" w:rsidRPr="00C36C0C" w:rsidRDefault="0043512B" w:rsidP="000E3D05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Spracovateľ dokumentácie: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b/>
          <w:lang w:val="sk-SK"/>
        </w:rPr>
        <w:t>SUDOP Košice, a.s.</w:t>
      </w:r>
    </w:p>
    <w:p w14:paraId="1079251F" w14:textId="77777777" w:rsidR="0043512B" w:rsidRPr="00C36C0C" w:rsidRDefault="0043512B" w:rsidP="000E3D05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1E6E48" w:rsidRPr="00C36C0C">
        <w:rPr>
          <w:rFonts w:ascii="Calibri" w:hAnsi="Calibri" w:cs="Calibri"/>
          <w:lang w:val="sk-SK"/>
        </w:rPr>
        <w:t xml:space="preserve">Žriedlová </w:t>
      </w:r>
      <w:r w:rsidRPr="00C36C0C">
        <w:rPr>
          <w:rFonts w:ascii="Calibri" w:hAnsi="Calibri" w:cs="Calibri"/>
          <w:lang w:val="sk-SK"/>
        </w:rPr>
        <w:t>1, 040 01 Košice</w:t>
      </w:r>
    </w:p>
    <w:p w14:paraId="1291CDDD" w14:textId="23718A51" w:rsidR="00FB6B92" w:rsidRPr="00C36C0C" w:rsidRDefault="00FB6B92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Zodp. projektant </w:t>
      </w:r>
      <w:r w:rsidR="005052F1" w:rsidRPr="00C36C0C">
        <w:rPr>
          <w:rFonts w:ascii="Calibri" w:hAnsi="Calibri" w:cs="Calibri"/>
          <w:lang w:val="sk-SK"/>
        </w:rPr>
        <w:t>stavby</w:t>
      </w:r>
      <w:r w:rsidRPr="00C36C0C">
        <w:rPr>
          <w:rFonts w:ascii="Calibri" w:hAnsi="Calibri" w:cs="Calibri"/>
          <w:lang w:val="sk-SK"/>
        </w:rPr>
        <w:t>:</w:t>
      </w:r>
      <w:r w:rsidRPr="00C36C0C">
        <w:rPr>
          <w:rFonts w:ascii="Calibri" w:hAnsi="Calibri" w:cs="Calibri"/>
          <w:lang w:val="sk-SK"/>
        </w:rPr>
        <w:tab/>
      </w:r>
      <w:r w:rsidR="00315B9A" w:rsidRPr="00C36C0C">
        <w:rPr>
          <w:rFonts w:ascii="Calibri" w:hAnsi="Calibri" w:cs="Calibri"/>
          <w:lang w:val="sk-SK"/>
        </w:rPr>
        <w:t>Ing. Ľubomír Chromý</w:t>
      </w:r>
    </w:p>
    <w:p w14:paraId="2ABE0DCA" w14:textId="6C8FEF91" w:rsidR="00315B9A" w:rsidRPr="00C36C0C" w:rsidRDefault="00315B9A" w:rsidP="000E3D05">
      <w:pPr>
        <w:spacing w:before="12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Zodp. </w:t>
      </w:r>
      <w:r w:rsidR="00586243">
        <w:rPr>
          <w:rFonts w:ascii="Calibri" w:hAnsi="Calibri" w:cs="Calibri"/>
          <w:lang w:val="sk-SK"/>
        </w:rPr>
        <w:t>p</w:t>
      </w:r>
      <w:r w:rsidRPr="00C36C0C">
        <w:rPr>
          <w:rFonts w:ascii="Calibri" w:hAnsi="Calibri" w:cs="Calibri"/>
          <w:lang w:val="sk-SK"/>
        </w:rPr>
        <w:t>rojektant objektu:</w:t>
      </w:r>
      <w:r w:rsidRPr="00C36C0C">
        <w:rPr>
          <w:rFonts w:ascii="Calibri" w:hAnsi="Calibri" w:cs="Calibri"/>
          <w:lang w:val="sk-SK"/>
        </w:rPr>
        <w:tab/>
        <w:t>Ing. Marek Balko</w:t>
      </w:r>
    </w:p>
    <w:p w14:paraId="7E934237" w14:textId="77777777" w:rsidR="00147F59" w:rsidRPr="00C36C0C" w:rsidRDefault="00147F59" w:rsidP="000E3D05">
      <w:pPr>
        <w:spacing w:before="120"/>
        <w:jc w:val="both"/>
        <w:rPr>
          <w:rFonts w:ascii="Calibri" w:hAnsi="Calibri" w:cs="Calibri"/>
          <w:b/>
          <w:lang w:val="sk-SK"/>
        </w:rPr>
      </w:pPr>
      <w:r w:rsidRPr="00C36C0C">
        <w:rPr>
          <w:rFonts w:ascii="Calibri" w:hAnsi="Calibri" w:cs="Calibri"/>
          <w:lang w:val="sk-SK"/>
        </w:rPr>
        <w:t>Stupeň PD:</w:t>
      </w:r>
      <w:r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="000E3D05"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b/>
          <w:lang w:val="sk-SK"/>
        </w:rPr>
        <w:t>DSP</w:t>
      </w:r>
      <w:r w:rsidR="00E742B7" w:rsidRPr="00C36C0C">
        <w:rPr>
          <w:rFonts w:ascii="Calibri" w:hAnsi="Calibri" w:cs="Calibri"/>
          <w:b/>
          <w:lang w:val="sk-SK"/>
        </w:rPr>
        <w:t>RS</w:t>
      </w:r>
    </w:p>
    <w:p w14:paraId="72603B41" w14:textId="77777777" w:rsidR="00FA4175" w:rsidRPr="00C36C0C" w:rsidRDefault="00FA4175" w:rsidP="000E3D05">
      <w:pPr>
        <w:spacing w:before="120"/>
        <w:jc w:val="both"/>
        <w:rPr>
          <w:rFonts w:ascii="Calibri" w:hAnsi="Calibri" w:cs="Calibri"/>
          <w:lang w:val="sk-SK"/>
        </w:rPr>
      </w:pPr>
    </w:p>
    <w:p w14:paraId="70CE0F71" w14:textId="77777777" w:rsidR="00147F59" w:rsidRPr="00C36C0C" w:rsidRDefault="00147F59" w:rsidP="00FA4175">
      <w:pPr>
        <w:pStyle w:val="Nadpis1"/>
      </w:pPr>
      <w:r w:rsidRPr="00C36C0C">
        <w:t>Predmet riešenia</w:t>
      </w:r>
    </w:p>
    <w:p w14:paraId="2C33525F" w14:textId="0B3FD9F2" w:rsidR="00147F59" w:rsidRPr="00C36C0C" w:rsidRDefault="00697172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Objekt</w:t>
      </w:r>
      <w:r w:rsidR="00B0221E" w:rsidRPr="00C36C0C">
        <w:rPr>
          <w:rFonts w:ascii="Calibri" w:hAnsi="Calibri" w:cs="Calibri"/>
          <w:lang w:val="sk-SK"/>
        </w:rPr>
        <w:t xml:space="preserve"> rieši</w:t>
      </w:r>
      <w:r w:rsidR="00513CAA" w:rsidRPr="00C36C0C">
        <w:rPr>
          <w:rFonts w:ascii="Calibri" w:hAnsi="Calibri" w:cs="Calibri"/>
          <w:lang w:val="sk-SK"/>
        </w:rPr>
        <w:t xml:space="preserve"> </w:t>
      </w:r>
      <w:r w:rsidRPr="00C36C0C">
        <w:rPr>
          <w:rFonts w:ascii="Calibri" w:hAnsi="Calibri" w:cs="Calibri"/>
          <w:lang w:val="sk-SK"/>
        </w:rPr>
        <w:t xml:space="preserve">úpravu </w:t>
      </w:r>
      <w:r w:rsidR="00D231C1" w:rsidRPr="00C36C0C">
        <w:rPr>
          <w:rFonts w:ascii="Calibri" w:hAnsi="Calibri" w:cs="Calibri"/>
          <w:lang w:val="sk-SK"/>
        </w:rPr>
        <w:t>komunikácie</w:t>
      </w:r>
      <w:r w:rsidRPr="00C36C0C">
        <w:rPr>
          <w:rFonts w:ascii="Calibri" w:hAnsi="Calibri" w:cs="Calibri"/>
          <w:lang w:val="sk-SK"/>
        </w:rPr>
        <w:t xml:space="preserve"> vozov</w:t>
      </w:r>
      <w:r w:rsidR="005A38E7" w:rsidRPr="00C36C0C">
        <w:rPr>
          <w:rFonts w:ascii="Calibri" w:hAnsi="Calibri" w:cs="Calibri"/>
          <w:lang w:val="sk-SK"/>
        </w:rPr>
        <w:t>ky</w:t>
      </w:r>
      <w:r w:rsidRPr="00C36C0C">
        <w:rPr>
          <w:rFonts w:ascii="Calibri" w:hAnsi="Calibri" w:cs="Calibri"/>
          <w:lang w:val="sk-SK"/>
        </w:rPr>
        <w:t xml:space="preserve"> </w:t>
      </w:r>
      <w:r w:rsidR="00BD30B3" w:rsidRPr="00C36C0C">
        <w:rPr>
          <w:rFonts w:ascii="Calibri" w:hAnsi="Calibri" w:cs="Calibri"/>
          <w:lang w:val="sk-SK"/>
        </w:rPr>
        <w:t xml:space="preserve">a obrubníkov </w:t>
      </w:r>
      <w:r w:rsidRPr="00C36C0C">
        <w:rPr>
          <w:rFonts w:ascii="Calibri" w:hAnsi="Calibri" w:cs="Calibri"/>
          <w:lang w:val="sk-SK"/>
        </w:rPr>
        <w:t xml:space="preserve">na </w:t>
      </w:r>
      <w:r w:rsidR="00D231C1" w:rsidRPr="00C36C0C">
        <w:rPr>
          <w:rFonts w:ascii="Calibri" w:hAnsi="Calibri" w:cs="Calibri"/>
          <w:lang w:val="sk-SK"/>
        </w:rPr>
        <w:t>ulici Magnezitárska v MČ Ťahanovce</w:t>
      </w:r>
      <w:r w:rsidR="005A38E7" w:rsidRPr="00C36C0C">
        <w:rPr>
          <w:rFonts w:ascii="Calibri" w:hAnsi="Calibri" w:cs="Calibri"/>
          <w:lang w:val="sk-SK"/>
        </w:rPr>
        <w:t>.</w:t>
      </w:r>
    </w:p>
    <w:p w14:paraId="47EBC4C7" w14:textId="77777777" w:rsidR="00FA4175" w:rsidRPr="00C36C0C" w:rsidRDefault="00FA4175">
      <w:pPr>
        <w:ind w:firstLine="567"/>
        <w:jc w:val="both"/>
        <w:rPr>
          <w:rFonts w:ascii="Calibri" w:hAnsi="Calibri" w:cs="Calibri"/>
          <w:color w:val="FF0000"/>
          <w:lang w:val="sk-SK"/>
        </w:rPr>
      </w:pPr>
    </w:p>
    <w:p w14:paraId="3AE8DDF6" w14:textId="77777777" w:rsidR="00147F59" w:rsidRPr="00C36C0C" w:rsidRDefault="00147F59" w:rsidP="00FA4175">
      <w:pPr>
        <w:pStyle w:val="Nadpis1"/>
      </w:pPr>
      <w:r w:rsidRPr="00C36C0C">
        <w:t>Prehľad použitých podkladov</w:t>
      </w:r>
    </w:p>
    <w:p w14:paraId="1297EDC7" w14:textId="77777777" w:rsidR="008D3BA9" w:rsidRPr="00C36C0C" w:rsidRDefault="008D3BA9" w:rsidP="001235D8">
      <w:pPr>
        <w:numPr>
          <w:ilvl w:val="0"/>
          <w:numId w:val="38"/>
        </w:numPr>
        <w:tabs>
          <w:tab w:val="num" w:pos="1080"/>
        </w:tabs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Zadanie investora</w:t>
      </w:r>
    </w:p>
    <w:p w14:paraId="6989A2BD" w14:textId="77777777" w:rsidR="008D3BA9" w:rsidRPr="00C36C0C" w:rsidRDefault="008D3BA9" w:rsidP="001235D8">
      <w:pPr>
        <w:numPr>
          <w:ilvl w:val="0"/>
          <w:numId w:val="38"/>
        </w:numPr>
        <w:tabs>
          <w:tab w:val="num" w:pos="1080"/>
        </w:tabs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Geodetické zam</w:t>
      </w:r>
      <w:r w:rsidR="0052110A" w:rsidRPr="00C36C0C">
        <w:rPr>
          <w:rFonts w:ascii="Calibri" w:hAnsi="Calibri" w:cs="Calibri"/>
          <w:lang w:val="sk-SK"/>
        </w:rPr>
        <w:t xml:space="preserve">eranie v súradnicovom systéme </w:t>
      </w:r>
      <w:r w:rsidR="00EB7B7B" w:rsidRPr="00C36C0C">
        <w:rPr>
          <w:rFonts w:ascii="Calibri" w:hAnsi="Calibri" w:cs="Calibri"/>
          <w:lang w:val="sk-SK"/>
        </w:rPr>
        <w:t>S-</w:t>
      </w:r>
      <w:r w:rsidRPr="00C36C0C">
        <w:rPr>
          <w:rFonts w:ascii="Calibri" w:hAnsi="Calibri" w:cs="Calibri"/>
          <w:lang w:val="sk-SK"/>
        </w:rPr>
        <w:t>JTSK</w:t>
      </w:r>
      <w:r w:rsidR="00EB7B7B" w:rsidRPr="00C36C0C">
        <w:rPr>
          <w:rFonts w:ascii="Calibri" w:hAnsi="Calibri" w:cs="Calibri"/>
          <w:lang w:val="sk-SK"/>
        </w:rPr>
        <w:t xml:space="preserve"> </w:t>
      </w:r>
      <w:r w:rsidR="00D83BA1" w:rsidRPr="00C36C0C">
        <w:rPr>
          <w:rFonts w:ascii="Calibri" w:hAnsi="Calibri" w:cs="Calibri"/>
          <w:lang w:val="sk-SK"/>
        </w:rPr>
        <w:t xml:space="preserve">(v </w:t>
      </w:r>
      <w:r w:rsidR="00EB7B7B" w:rsidRPr="00C36C0C">
        <w:rPr>
          <w:rFonts w:ascii="Calibri" w:hAnsi="Calibri" w:cs="Calibri"/>
          <w:lang w:val="sk-SK"/>
        </w:rPr>
        <w:t>realizáci</w:t>
      </w:r>
      <w:r w:rsidR="00D83BA1" w:rsidRPr="00C36C0C">
        <w:rPr>
          <w:rFonts w:ascii="Calibri" w:hAnsi="Calibri" w:cs="Calibri"/>
          <w:lang w:val="sk-SK"/>
        </w:rPr>
        <w:t>i</w:t>
      </w:r>
      <w:r w:rsidR="00EB7B7B" w:rsidRPr="00C36C0C">
        <w:rPr>
          <w:rFonts w:ascii="Calibri" w:hAnsi="Calibri" w:cs="Calibri"/>
          <w:lang w:val="sk-SK"/>
        </w:rPr>
        <w:t xml:space="preserve"> JTSK)</w:t>
      </w:r>
      <w:r w:rsidRPr="00C36C0C">
        <w:rPr>
          <w:rFonts w:ascii="Calibri" w:hAnsi="Calibri" w:cs="Calibri"/>
          <w:lang w:val="sk-SK"/>
        </w:rPr>
        <w:t>, výškovom systéme Balt p.v.</w:t>
      </w:r>
    </w:p>
    <w:p w14:paraId="60351662" w14:textId="77777777" w:rsidR="008D3BA9" w:rsidRPr="00C36C0C" w:rsidRDefault="008D3BA9" w:rsidP="001235D8">
      <w:pPr>
        <w:numPr>
          <w:ilvl w:val="0"/>
          <w:numId w:val="38"/>
        </w:numPr>
        <w:tabs>
          <w:tab w:val="num" w:pos="1080"/>
        </w:tabs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Prieskumy na mieste stavby</w:t>
      </w:r>
    </w:p>
    <w:p w14:paraId="6FA892C1" w14:textId="77777777" w:rsidR="00FA4175" w:rsidRPr="00C36C0C" w:rsidRDefault="00FA4175" w:rsidP="00FA4175">
      <w:pPr>
        <w:ind w:left="652"/>
        <w:jc w:val="both"/>
        <w:rPr>
          <w:rFonts w:ascii="Calibri" w:hAnsi="Calibri" w:cs="Calibri"/>
          <w:color w:val="FF0000"/>
          <w:lang w:val="sk-SK"/>
        </w:rPr>
      </w:pPr>
    </w:p>
    <w:p w14:paraId="3112D832" w14:textId="77777777" w:rsidR="003B57B1" w:rsidRPr="00C36C0C" w:rsidRDefault="00147F59" w:rsidP="00FA4175">
      <w:pPr>
        <w:pStyle w:val="Nadpis1"/>
      </w:pPr>
      <w:r w:rsidRPr="00C36C0C">
        <w:t>Platné normy</w:t>
      </w:r>
      <w:r w:rsidR="002B0F63" w:rsidRPr="00C36C0C">
        <w:tab/>
        <w:t xml:space="preserve">             </w:t>
      </w:r>
    </w:p>
    <w:p w14:paraId="3AFCC72A" w14:textId="77777777" w:rsidR="00F31382" w:rsidRPr="00C36C0C" w:rsidRDefault="00F31382" w:rsidP="00F31382">
      <w:pPr>
        <w:tabs>
          <w:tab w:val="left" w:pos="2127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STN 73 6101</w:t>
      </w:r>
      <w:r w:rsidRPr="00C36C0C">
        <w:rPr>
          <w:rFonts w:ascii="Calibri" w:hAnsi="Calibri" w:cs="Calibri"/>
          <w:lang w:val="sk-SK"/>
        </w:rPr>
        <w:tab/>
        <w:t>Projektovanie ciest a diaľnic</w:t>
      </w:r>
    </w:p>
    <w:p w14:paraId="0E71574D" w14:textId="7699ACE9" w:rsidR="00F31382" w:rsidRPr="00C36C0C" w:rsidRDefault="00F31382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STN 73 6110</w:t>
      </w:r>
      <w:r w:rsidRPr="00C36C0C">
        <w:rPr>
          <w:rFonts w:ascii="Calibri" w:hAnsi="Calibri" w:cs="Calibri"/>
          <w:lang w:val="sk-SK"/>
        </w:rPr>
        <w:tab/>
        <w:t>Projektovanie miestnych komunikácií</w:t>
      </w:r>
    </w:p>
    <w:p w14:paraId="008B66B4" w14:textId="0762335A" w:rsidR="00D46C0D" w:rsidRPr="00C36C0C" w:rsidRDefault="00D46C0D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STN 73 6121</w:t>
      </w:r>
      <w:r w:rsidRPr="00C36C0C">
        <w:rPr>
          <w:rFonts w:ascii="Calibri" w:hAnsi="Calibri" w:cs="Calibri"/>
          <w:lang w:val="sk-SK"/>
        </w:rPr>
        <w:tab/>
        <w:t>Stavba vozoviek. Hutnené asfaltové vrstvy</w:t>
      </w:r>
    </w:p>
    <w:p w14:paraId="5D58C33C" w14:textId="279E4200" w:rsidR="00D46C0D" w:rsidRPr="00C36C0C" w:rsidRDefault="00D46C0D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STN 73 6129</w:t>
      </w:r>
      <w:r w:rsidRPr="00C36C0C">
        <w:rPr>
          <w:rFonts w:ascii="Calibri" w:hAnsi="Calibri" w:cs="Calibri"/>
          <w:lang w:val="sk-SK"/>
        </w:rPr>
        <w:tab/>
        <w:t>Stavba vozoviek. Postreky, nátery a membrány</w:t>
      </w:r>
    </w:p>
    <w:p w14:paraId="2D2ECB90" w14:textId="116A63D3" w:rsidR="00F31382" w:rsidRPr="00C36C0C" w:rsidRDefault="00F31382" w:rsidP="00F31382">
      <w:pPr>
        <w:tabs>
          <w:tab w:val="left" w:pos="2127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STN 01 8020</w:t>
      </w:r>
      <w:r w:rsidRPr="00C36C0C">
        <w:rPr>
          <w:rFonts w:ascii="Calibri" w:hAnsi="Calibri" w:cs="Calibri"/>
          <w:lang w:val="sk-SK"/>
        </w:rPr>
        <w:tab/>
        <w:t>Dopravné značky na pozemných komunikáciách</w:t>
      </w:r>
    </w:p>
    <w:p w14:paraId="39843EA4" w14:textId="6F462868" w:rsidR="00626C28" w:rsidRPr="00C36C0C" w:rsidRDefault="00626C28" w:rsidP="00F31382">
      <w:pPr>
        <w:tabs>
          <w:tab w:val="left" w:pos="2127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STN EN 12899-1</w:t>
      </w:r>
      <w:r w:rsidRPr="00C36C0C">
        <w:rPr>
          <w:rFonts w:ascii="Calibri" w:hAnsi="Calibri" w:cs="Calibri"/>
          <w:lang w:val="sk-SK"/>
        </w:rPr>
        <w:tab/>
        <w:t>Trvalé zvislé dopravné značky. Časť 1: Trvalé dopravné značky</w:t>
      </w:r>
    </w:p>
    <w:p w14:paraId="77441BB1" w14:textId="0814FC43" w:rsidR="00F31382" w:rsidRPr="00C36C0C" w:rsidRDefault="00F31382" w:rsidP="00F31382">
      <w:pPr>
        <w:suppressAutoHyphens/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TP 012</w:t>
      </w:r>
      <w:r w:rsidRPr="00C36C0C">
        <w:rPr>
          <w:rFonts w:ascii="Calibri" w:hAnsi="Calibri" w:cs="Calibri"/>
          <w:lang w:val="sk-SK"/>
        </w:rPr>
        <w:tab/>
        <w:t>Použitie zvislých a vodorovných dopravných značiek na pozemných komunikáciách (TP 04/2005)</w:t>
      </w:r>
    </w:p>
    <w:p w14:paraId="281E5A14" w14:textId="5C438CE4" w:rsidR="0046779C" w:rsidRPr="00C36C0C" w:rsidRDefault="0046779C" w:rsidP="0046779C">
      <w:pPr>
        <w:pStyle w:val="Default"/>
        <w:ind w:left="1843" w:hanging="1843"/>
      </w:pPr>
      <w:r w:rsidRPr="00C36C0C">
        <w:rPr>
          <w:rFonts w:ascii="Calibri" w:hAnsi="Calibri" w:cs="Calibri"/>
        </w:rPr>
        <w:t>TP 069</w:t>
      </w:r>
      <w:r w:rsidRPr="00C36C0C">
        <w:rPr>
          <w:rFonts w:ascii="Calibri" w:hAnsi="Calibri" w:cs="Calibri"/>
        </w:rPr>
        <w:tab/>
      </w:r>
      <w:r w:rsidRPr="00C36C0C">
        <w:rPr>
          <w:rFonts w:asciiTheme="minorHAnsi" w:hAnsiTheme="minorHAnsi" w:cstheme="minorHAnsi"/>
        </w:rPr>
        <w:t>Použitie dopravných značiek a dopravných zariadení na označovanie pracovných miest</w:t>
      </w:r>
    </w:p>
    <w:p w14:paraId="0AE740FA" w14:textId="5D20D6A8" w:rsidR="00F31382" w:rsidRPr="00C36C0C" w:rsidRDefault="00F31382" w:rsidP="00F31382">
      <w:pPr>
        <w:tabs>
          <w:tab w:val="left" w:pos="0"/>
        </w:tabs>
        <w:ind w:left="1843" w:hanging="1843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Vyhláška MV SR č. 9/2009 Z.z., ktorou sa vykonáva zákon o cestnej premávke a o znení a doplnení niektorých zákonov</w:t>
      </w:r>
    </w:p>
    <w:p w14:paraId="64B46B0B" w14:textId="77777777" w:rsidR="00FA4175" w:rsidRPr="00C36C0C" w:rsidRDefault="00FA4175" w:rsidP="001235D8">
      <w:pPr>
        <w:jc w:val="both"/>
        <w:rPr>
          <w:rFonts w:ascii="Calibri" w:hAnsi="Calibri" w:cs="Calibri"/>
          <w:b/>
          <w:color w:val="FF0000"/>
          <w:lang w:val="sk-SK"/>
        </w:rPr>
      </w:pPr>
    </w:p>
    <w:p w14:paraId="787B75FC" w14:textId="77777777" w:rsidR="00194207" w:rsidRPr="00C36C0C" w:rsidRDefault="00194207" w:rsidP="00FA4175">
      <w:pPr>
        <w:pStyle w:val="Nadpis1"/>
      </w:pPr>
      <w:r w:rsidRPr="00C36C0C">
        <w:lastRenderedPageBreak/>
        <w:t xml:space="preserve">Umiestnenie </w:t>
      </w:r>
      <w:r w:rsidR="00513CAA" w:rsidRPr="00C36C0C">
        <w:t>stavby</w:t>
      </w:r>
    </w:p>
    <w:p w14:paraId="0E5DD131" w14:textId="03771BD7" w:rsidR="00FA4175" w:rsidRPr="00C36C0C" w:rsidRDefault="00386888" w:rsidP="0046779C">
      <w:pPr>
        <w:ind w:firstLine="35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Stavba sa nachádza v meste Košice</w:t>
      </w:r>
      <w:r w:rsidR="00095E09" w:rsidRPr="00C36C0C">
        <w:rPr>
          <w:rFonts w:ascii="Calibri" w:hAnsi="Calibri" w:cs="Calibri"/>
          <w:lang w:val="sk-SK"/>
        </w:rPr>
        <w:t xml:space="preserve"> na </w:t>
      </w:r>
      <w:r w:rsidR="004F0124" w:rsidRPr="00C36C0C">
        <w:rPr>
          <w:rFonts w:ascii="Calibri" w:hAnsi="Calibri" w:cs="Calibri"/>
          <w:lang w:val="sk-SK"/>
        </w:rPr>
        <w:t>v MČ</w:t>
      </w:r>
      <w:r w:rsidR="00095E09" w:rsidRPr="00C36C0C">
        <w:rPr>
          <w:rFonts w:ascii="Calibri" w:hAnsi="Calibri" w:cs="Calibri"/>
          <w:lang w:val="sk-SK"/>
        </w:rPr>
        <w:t xml:space="preserve"> Ťahanovce </w:t>
      </w:r>
      <w:r w:rsidRPr="00C36C0C">
        <w:rPr>
          <w:rFonts w:ascii="Calibri" w:hAnsi="Calibri" w:cs="Calibri"/>
          <w:lang w:val="sk-SK"/>
        </w:rPr>
        <w:t>– umiestnenie je zrejmé z</w:t>
      </w:r>
      <w:r w:rsidR="005052F1" w:rsidRPr="00C36C0C">
        <w:rPr>
          <w:rFonts w:ascii="Calibri" w:hAnsi="Calibri" w:cs="Calibri"/>
          <w:lang w:val="sk-SK"/>
        </w:rPr>
        <w:t> </w:t>
      </w:r>
      <w:r w:rsidRPr="00C36C0C">
        <w:rPr>
          <w:rFonts w:ascii="Calibri" w:hAnsi="Calibri" w:cs="Calibri"/>
          <w:lang w:val="sk-SK"/>
        </w:rPr>
        <w:t>výkreso</w:t>
      </w:r>
      <w:r w:rsidR="005052F1" w:rsidRPr="00C36C0C">
        <w:rPr>
          <w:rFonts w:ascii="Calibri" w:hAnsi="Calibri" w:cs="Calibri"/>
          <w:lang w:val="sk-SK"/>
        </w:rPr>
        <w:t>vej prílohy č.2</w:t>
      </w:r>
      <w:r w:rsidRPr="00C36C0C">
        <w:rPr>
          <w:rFonts w:ascii="Calibri" w:hAnsi="Calibri" w:cs="Calibri"/>
          <w:lang w:val="sk-SK"/>
        </w:rPr>
        <w:t>.</w:t>
      </w:r>
    </w:p>
    <w:p w14:paraId="2E2652CD" w14:textId="77777777" w:rsidR="004F0124" w:rsidRPr="00C36C0C" w:rsidRDefault="004F0124" w:rsidP="0046779C">
      <w:pPr>
        <w:ind w:firstLine="357"/>
        <w:jc w:val="both"/>
        <w:rPr>
          <w:rFonts w:ascii="Calibri" w:hAnsi="Calibri" w:cs="Calibri"/>
          <w:lang w:val="sk-SK"/>
        </w:rPr>
      </w:pPr>
    </w:p>
    <w:p w14:paraId="402EF44E" w14:textId="77777777" w:rsidR="00147F59" w:rsidRPr="00C36C0C" w:rsidRDefault="00147F59" w:rsidP="00FA4175">
      <w:pPr>
        <w:pStyle w:val="Nadpis1"/>
      </w:pPr>
      <w:r w:rsidRPr="00C36C0C">
        <w:t>Prieskumy</w:t>
      </w:r>
    </w:p>
    <w:p w14:paraId="645F3451" w14:textId="77777777" w:rsidR="001A7769" w:rsidRPr="00C36C0C" w:rsidRDefault="001A7769" w:rsidP="0093660D">
      <w:pPr>
        <w:ind w:firstLine="35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V rámci stavby bolo vykonané geodetické zameranie jestvujúceho stavu predmetnej lokality</w:t>
      </w:r>
      <w:r w:rsidR="001F2271" w:rsidRPr="00C36C0C">
        <w:rPr>
          <w:rFonts w:ascii="Calibri" w:hAnsi="Calibri" w:cs="Calibri"/>
          <w:lang w:val="sk-SK"/>
        </w:rPr>
        <w:t xml:space="preserve"> v súradnicovom systéme S-JTSK (v realizácii JTSK)</w:t>
      </w:r>
      <w:r w:rsidR="00BC2229" w:rsidRPr="00C36C0C">
        <w:rPr>
          <w:rFonts w:ascii="Calibri" w:hAnsi="Calibri" w:cs="Calibri"/>
          <w:lang w:val="sk-SK"/>
        </w:rPr>
        <w:t>.</w:t>
      </w:r>
      <w:r w:rsidR="006F39B1" w:rsidRPr="00C36C0C">
        <w:rPr>
          <w:rFonts w:ascii="Calibri" w:hAnsi="Calibri" w:cs="Calibri"/>
          <w:lang w:val="sk-SK"/>
        </w:rPr>
        <w:t xml:space="preserve"> </w:t>
      </w:r>
      <w:r w:rsidRPr="00C36C0C">
        <w:rPr>
          <w:rFonts w:ascii="Calibri" w:hAnsi="Calibri" w:cs="Calibri"/>
          <w:lang w:val="sk-SK"/>
        </w:rPr>
        <w:t>Okrem toh</w:t>
      </w:r>
      <w:r w:rsidR="00005F92" w:rsidRPr="00C36C0C">
        <w:rPr>
          <w:rFonts w:ascii="Calibri" w:hAnsi="Calibri" w:cs="Calibri"/>
          <w:lang w:val="sk-SK"/>
        </w:rPr>
        <w:t>o boli vykonané tieto prieskumy</w:t>
      </w:r>
      <w:r w:rsidRPr="00C36C0C">
        <w:rPr>
          <w:rFonts w:ascii="Calibri" w:hAnsi="Calibri" w:cs="Calibri"/>
          <w:lang w:val="sk-SK"/>
        </w:rPr>
        <w:t>: miestne šetrenia projektantom a zistenie súčasného stavu</w:t>
      </w:r>
      <w:r w:rsidR="00E87252" w:rsidRPr="00C36C0C">
        <w:rPr>
          <w:rFonts w:ascii="Calibri" w:hAnsi="Calibri" w:cs="Calibri"/>
          <w:lang w:val="sk-SK"/>
        </w:rPr>
        <w:t>.</w:t>
      </w:r>
    </w:p>
    <w:p w14:paraId="3366FB6A" w14:textId="77777777" w:rsidR="00FA4175" w:rsidRPr="00C36C0C" w:rsidRDefault="00FA4175" w:rsidP="001235D8">
      <w:pPr>
        <w:ind w:firstLine="426"/>
        <w:jc w:val="both"/>
        <w:rPr>
          <w:rFonts w:ascii="Calibri" w:hAnsi="Calibri" w:cs="Calibri"/>
          <w:color w:val="FF0000"/>
          <w:lang w:val="sk-SK"/>
        </w:rPr>
      </w:pPr>
    </w:p>
    <w:p w14:paraId="10C7F23E" w14:textId="77777777" w:rsidR="00FA4175" w:rsidRPr="00C36C0C" w:rsidRDefault="00147F59" w:rsidP="00FA4175">
      <w:pPr>
        <w:pStyle w:val="Nadpis1"/>
        <w:ind w:left="360" w:hanging="360"/>
      </w:pPr>
      <w:r w:rsidRPr="00C36C0C">
        <w:t>Technické riešenie</w:t>
      </w:r>
    </w:p>
    <w:p w14:paraId="61A4FB1B" w14:textId="77777777" w:rsidR="00147F59" w:rsidRPr="00C36C0C" w:rsidRDefault="00147F59" w:rsidP="00FA4175">
      <w:pPr>
        <w:pStyle w:val="Nadpis2"/>
      </w:pPr>
      <w:r w:rsidRPr="00C36C0C">
        <w:t>Existujúci stav</w:t>
      </w:r>
    </w:p>
    <w:p w14:paraId="114218B2" w14:textId="08B81C87" w:rsidR="00147F59" w:rsidRPr="00C36C0C" w:rsidRDefault="006F758B" w:rsidP="00FA4175">
      <w:pPr>
        <w:pStyle w:val="Zkladntext"/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V súčasnosti sa na danom </w:t>
      </w:r>
      <w:r w:rsidR="00E87252" w:rsidRPr="00C36C0C">
        <w:rPr>
          <w:rFonts w:ascii="Calibri" w:hAnsi="Calibri" w:cs="Calibri"/>
          <w:lang w:val="sk-SK"/>
        </w:rPr>
        <w:t xml:space="preserve">mieste nachádza </w:t>
      </w:r>
      <w:r w:rsidR="00386888" w:rsidRPr="00C36C0C">
        <w:rPr>
          <w:rFonts w:ascii="Calibri" w:hAnsi="Calibri" w:cs="Calibri"/>
          <w:lang w:val="sk-SK"/>
        </w:rPr>
        <w:t>existujúca miestna komunikácia s asfaltovým krytom</w:t>
      </w:r>
      <w:r w:rsidR="003D6599" w:rsidRPr="00C36C0C">
        <w:rPr>
          <w:rFonts w:ascii="Calibri" w:hAnsi="Calibri" w:cs="Calibri"/>
          <w:lang w:val="sk-SK"/>
        </w:rPr>
        <w:t>,</w:t>
      </w:r>
      <w:r w:rsidR="00312675" w:rsidRPr="00C36C0C">
        <w:rPr>
          <w:rFonts w:ascii="Calibri" w:hAnsi="Calibri" w:cs="Calibri"/>
          <w:lang w:val="sk-SK"/>
        </w:rPr>
        <w:t xml:space="preserve"> smerovo </w:t>
      </w:r>
      <w:r w:rsidR="00D231C1" w:rsidRPr="00C36C0C">
        <w:rPr>
          <w:rFonts w:ascii="Calibri" w:hAnsi="Calibri" w:cs="Calibri"/>
          <w:lang w:val="sk-SK"/>
        </w:rPr>
        <w:t>ne</w:t>
      </w:r>
      <w:r w:rsidR="00312675" w:rsidRPr="00C36C0C">
        <w:rPr>
          <w:rFonts w:ascii="Calibri" w:hAnsi="Calibri" w:cs="Calibri"/>
          <w:lang w:val="sk-SK"/>
        </w:rPr>
        <w:t>rozdelená</w:t>
      </w:r>
      <w:r w:rsidR="00386888" w:rsidRPr="00C36C0C">
        <w:rPr>
          <w:rFonts w:ascii="Calibri" w:hAnsi="Calibri" w:cs="Calibri"/>
          <w:lang w:val="sk-SK"/>
        </w:rPr>
        <w:t xml:space="preserve">, </w:t>
      </w:r>
      <w:r w:rsidR="00D231C1" w:rsidRPr="00C36C0C">
        <w:rPr>
          <w:rFonts w:ascii="Calibri" w:hAnsi="Calibri" w:cs="Calibri"/>
          <w:lang w:val="sk-SK"/>
        </w:rPr>
        <w:t xml:space="preserve">na časti </w:t>
      </w:r>
      <w:r w:rsidR="00386888" w:rsidRPr="00C36C0C">
        <w:rPr>
          <w:rFonts w:ascii="Calibri" w:hAnsi="Calibri" w:cs="Calibri"/>
          <w:lang w:val="sk-SK"/>
        </w:rPr>
        <w:t>lemovaná chodníkom taktiež s asfaltovým krytom</w:t>
      </w:r>
      <w:r w:rsidR="00D231C1" w:rsidRPr="00C36C0C">
        <w:rPr>
          <w:rFonts w:ascii="Calibri" w:hAnsi="Calibri" w:cs="Calibri"/>
          <w:lang w:val="sk-SK"/>
        </w:rPr>
        <w:t>, resp. betónovou dlažbou na autobusovej zastávke</w:t>
      </w:r>
      <w:r w:rsidR="00386888" w:rsidRPr="00C36C0C">
        <w:rPr>
          <w:rFonts w:ascii="Calibri" w:hAnsi="Calibri" w:cs="Calibri"/>
          <w:lang w:val="sk-SK"/>
        </w:rPr>
        <w:t>.</w:t>
      </w:r>
      <w:r w:rsidRPr="00C36C0C">
        <w:rPr>
          <w:rFonts w:ascii="Calibri" w:hAnsi="Calibri" w:cs="Calibri"/>
          <w:lang w:val="sk-SK"/>
        </w:rPr>
        <w:t xml:space="preserve"> </w:t>
      </w:r>
    </w:p>
    <w:p w14:paraId="44E5BAC3" w14:textId="54499B2B" w:rsidR="00525487" w:rsidRPr="00C36C0C" w:rsidRDefault="00525487" w:rsidP="00FA4175">
      <w:pPr>
        <w:pStyle w:val="Zkladntext"/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Začiatok úpravy komunikácie je v mieste napojenia na miestnu komunikáciu</w:t>
      </w:r>
      <w:r w:rsidR="00D231C1" w:rsidRPr="00C36C0C">
        <w:rPr>
          <w:rFonts w:ascii="Calibri" w:hAnsi="Calibri" w:cs="Calibri"/>
          <w:lang w:val="sk-SK"/>
        </w:rPr>
        <w:t>, ulicu Ťahanovskú</w:t>
      </w:r>
      <w:r w:rsidR="00354D03" w:rsidRPr="00C36C0C">
        <w:rPr>
          <w:rFonts w:ascii="Calibri" w:hAnsi="Calibri" w:cs="Calibri"/>
          <w:lang w:val="sk-SK"/>
        </w:rPr>
        <w:t>,</w:t>
      </w:r>
      <w:r w:rsidR="0050410D" w:rsidRPr="00C36C0C">
        <w:rPr>
          <w:rFonts w:ascii="Calibri" w:hAnsi="Calibri" w:cs="Calibri"/>
          <w:lang w:val="sk-SK"/>
        </w:rPr>
        <w:t xml:space="preserve"> a pokračuje </w:t>
      </w:r>
      <w:r w:rsidR="00354D03" w:rsidRPr="00C36C0C">
        <w:rPr>
          <w:rFonts w:ascii="Calibri" w:hAnsi="Calibri" w:cs="Calibri"/>
          <w:lang w:val="sk-SK"/>
        </w:rPr>
        <w:t>juhozápadným smerom cez obec, smerom k priemyselnej zóne</w:t>
      </w:r>
      <w:r w:rsidR="0050410D" w:rsidRPr="00C36C0C">
        <w:rPr>
          <w:rFonts w:ascii="Calibri" w:hAnsi="Calibri" w:cs="Calibri"/>
          <w:lang w:val="sk-SK"/>
        </w:rPr>
        <w:t xml:space="preserve">. </w:t>
      </w:r>
    </w:p>
    <w:p w14:paraId="52E39720" w14:textId="0B7429FD" w:rsidR="0050410D" w:rsidRPr="00C36C0C" w:rsidRDefault="00386888" w:rsidP="00426FA4">
      <w:pPr>
        <w:pStyle w:val="Zkladntext"/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Technický stav </w:t>
      </w:r>
      <w:r w:rsidR="00354D03" w:rsidRPr="00C36C0C">
        <w:rPr>
          <w:rFonts w:ascii="Calibri" w:hAnsi="Calibri" w:cs="Calibri"/>
          <w:lang w:val="sk-SK"/>
        </w:rPr>
        <w:t>asfaltových vrstiev</w:t>
      </w:r>
      <w:r w:rsidRPr="00C36C0C">
        <w:rPr>
          <w:rFonts w:ascii="Calibri" w:hAnsi="Calibri" w:cs="Calibri"/>
          <w:lang w:val="sk-SK"/>
        </w:rPr>
        <w:t xml:space="preserve"> vozovky je nevyhovujúci, na mnohých miestach vykazuje povrchové nerovnosti</w:t>
      </w:r>
      <w:r w:rsidR="00E22D02" w:rsidRPr="00C36C0C">
        <w:rPr>
          <w:rFonts w:ascii="Calibri" w:hAnsi="Calibri" w:cs="Calibri"/>
          <w:lang w:val="sk-SK"/>
        </w:rPr>
        <w:t>, výtlky a</w:t>
      </w:r>
      <w:r w:rsidR="00354D03" w:rsidRPr="00C36C0C">
        <w:rPr>
          <w:rFonts w:ascii="Calibri" w:hAnsi="Calibri" w:cs="Calibri"/>
          <w:lang w:val="sk-SK"/>
        </w:rPr>
        <w:t> </w:t>
      </w:r>
      <w:r w:rsidR="00E22D02" w:rsidRPr="00C36C0C">
        <w:rPr>
          <w:rFonts w:ascii="Calibri" w:hAnsi="Calibri" w:cs="Calibri"/>
          <w:lang w:val="sk-SK"/>
        </w:rPr>
        <w:t>vady</w:t>
      </w:r>
      <w:r w:rsidR="00354D03" w:rsidRPr="00C36C0C">
        <w:rPr>
          <w:rFonts w:ascii="Calibri" w:hAnsi="Calibri" w:cs="Calibri"/>
          <w:lang w:val="sk-SK"/>
        </w:rPr>
        <w:t>, komunikácia má na niekoľkých miestach problémy s odvodnením.</w:t>
      </w:r>
      <w:r w:rsidR="004F0124" w:rsidRPr="00C36C0C">
        <w:rPr>
          <w:rFonts w:ascii="Calibri" w:hAnsi="Calibri" w:cs="Calibri"/>
          <w:lang w:val="sk-SK"/>
        </w:rPr>
        <w:t xml:space="preserve"> Na základe vykonaného odvrtu asfaltových vrstiev, vykazujú aj ložné vrstvy asfalového krytu známky štrukturálneho poškodenia, teda aj tieto vrstvy budú musieť byť na niektorých miestach odstránené. </w:t>
      </w:r>
    </w:p>
    <w:p w14:paraId="4B843DCB" w14:textId="32ACD2D8" w:rsidR="00147F59" w:rsidRPr="00C36C0C" w:rsidRDefault="00147F59" w:rsidP="00FA4175">
      <w:pPr>
        <w:pStyle w:val="Nadpis2"/>
      </w:pPr>
      <w:r w:rsidRPr="00C36C0C">
        <w:t>Nový stav</w:t>
      </w:r>
    </w:p>
    <w:p w14:paraId="2B436226" w14:textId="3A1A2A64" w:rsidR="00DD0E65" w:rsidRPr="00C36C0C" w:rsidRDefault="00386888" w:rsidP="00C941E0">
      <w:pPr>
        <w:ind w:firstLine="567"/>
        <w:jc w:val="both"/>
        <w:rPr>
          <w:rFonts w:ascii="Calibri" w:hAnsi="Calibri" w:cs="Calibri"/>
          <w:lang w:val="sk-SK"/>
        </w:rPr>
      </w:pPr>
      <w:bookmarkStart w:id="0" w:name="_Hlk524073314"/>
      <w:r w:rsidRPr="00C36C0C">
        <w:rPr>
          <w:rFonts w:ascii="Calibri" w:hAnsi="Calibri" w:cs="Calibri"/>
          <w:lang w:val="sk-SK"/>
        </w:rPr>
        <w:t xml:space="preserve">Na celom riešenom úseku komunikácie sa navrhuje odfrézovať asfaltovú obrusnú vrstvu v hrúbke </w:t>
      </w:r>
      <w:r w:rsidR="00DA46FB" w:rsidRPr="00C36C0C">
        <w:rPr>
          <w:rFonts w:ascii="Calibri" w:hAnsi="Calibri" w:cs="Calibri"/>
          <w:lang w:val="sk-SK"/>
        </w:rPr>
        <w:t>5</w:t>
      </w:r>
      <w:r w:rsidRPr="00C36C0C">
        <w:rPr>
          <w:rFonts w:ascii="Calibri" w:hAnsi="Calibri" w:cs="Calibri"/>
          <w:lang w:val="sk-SK"/>
        </w:rPr>
        <w:t>0mm.</w:t>
      </w:r>
      <w:r w:rsidR="00354D03" w:rsidRPr="00C36C0C">
        <w:rPr>
          <w:rFonts w:ascii="Calibri" w:hAnsi="Calibri" w:cs="Calibri"/>
          <w:lang w:val="sk-SK"/>
        </w:rPr>
        <w:t xml:space="preserve"> V prípade zistenia porušení aj ložnej vrstvy, sa odstráni aj táto</w:t>
      </w:r>
      <w:r w:rsidR="00342E75" w:rsidRPr="00C36C0C">
        <w:rPr>
          <w:rFonts w:ascii="Calibri" w:hAnsi="Calibri" w:cs="Calibri"/>
          <w:lang w:val="sk-SK"/>
        </w:rPr>
        <w:t xml:space="preserve"> vrstva</w:t>
      </w:r>
      <w:r w:rsidR="00354D03" w:rsidRPr="00C36C0C">
        <w:rPr>
          <w:rFonts w:ascii="Calibri" w:hAnsi="Calibri" w:cs="Calibri"/>
          <w:lang w:val="sk-SK"/>
        </w:rPr>
        <w:t>.</w:t>
      </w:r>
    </w:p>
    <w:p w14:paraId="18D91C4A" w14:textId="603023C6" w:rsidR="00342E75" w:rsidRPr="00C36C0C" w:rsidRDefault="00342E75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Z dôvodu zmeny klopenia vozovky v niektorých miestach (z dôvodu úpravy odvodnenia komunikácie), bude potrebné realizovať aj podkladové vrstvy komunikácie, resp. vyrovnávajúc</w:t>
      </w:r>
      <w:r w:rsidR="000F0B8D" w:rsidRPr="00C36C0C">
        <w:rPr>
          <w:rFonts w:ascii="Calibri" w:hAnsi="Calibri" w:cs="Calibri"/>
          <w:lang w:val="sk-SK"/>
        </w:rPr>
        <w:t>u</w:t>
      </w:r>
      <w:r w:rsidRPr="00C36C0C">
        <w:rPr>
          <w:rFonts w:ascii="Calibri" w:hAnsi="Calibri" w:cs="Calibri"/>
          <w:lang w:val="sk-SK"/>
        </w:rPr>
        <w:t xml:space="preserve"> asfaltov</w:t>
      </w:r>
      <w:r w:rsidR="000F0B8D" w:rsidRPr="00C36C0C">
        <w:rPr>
          <w:rFonts w:ascii="Calibri" w:hAnsi="Calibri" w:cs="Calibri"/>
          <w:lang w:val="sk-SK"/>
        </w:rPr>
        <w:t>ú</w:t>
      </w:r>
      <w:r w:rsidRPr="00C36C0C">
        <w:rPr>
          <w:rFonts w:ascii="Calibri" w:hAnsi="Calibri" w:cs="Calibri"/>
          <w:lang w:val="sk-SK"/>
        </w:rPr>
        <w:t xml:space="preserve"> vrstv</w:t>
      </w:r>
      <w:r w:rsidR="000F0B8D" w:rsidRPr="00C36C0C">
        <w:rPr>
          <w:rFonts w:ascii="Calibri" w:hAnsi="Calibri" w:cs="Calibri"/>
          <w:lang w:val="sk-SK"/>
        </w:rPr>
        <w:t>u</w:t>
      </w:r>
      <w:r w:rsidR="004F0124" w:rsidRPr="00C36C0C">
        <w:rPr>
          <w:rFonts w:ascii="Calibri" w:hAnsi="Calibri" w:cs="Calibri"/>
          <w:lang w:val="sk-SK"/>
        </w:rPr>
        <w:t xml:space="preserve"> (</w:t>
      </w:r>
      <w:r w:rsidR="00123025">
        <w:rPr>
          <w:rFonts w:ascii="Calibri" w:hAnsi="Calibri" w:cs="Calibri"/>
          <w:lang w:val="sk-SK"/>
        </w:rPr>
        <w:t xml:space="preserve">ložná </w:t>
      </w:r>
      <w:r w:rsidR="004F0124" w:rsidRPr="00C36C0C">
        <w:rPr>
          <w:rFonts w:ascii="Calibri" w:hAnsi="Calibri" w:cs="Calibri"/>
          <w:lang w:val="sk-SK"/>
        </w:rPr>
        <w:t>vrstva premenlivej hrúbky</w:t>
      </w:r>
      <w:r w:rsidR="000F0B8D" w:rsidRPr="00C36C0C">
        <w:rPr>
          <w:rFonts w:ascii="Calibri" w:hAnsi="Calibri" w:cs="Calibri"/>
          <w:lang w:val="sk-SK"/>
        </w:rPr>
        <w:t>, zabezpečujúca dosiahnutie navrhnutého priečneho sklonu)</w:t>
      </w:r>
      <w:r w:rsidRPr="00C36C0C">
        <w:rPr>
          <w:rFonts w:ascii="Calibri" w:hAnsi="Calibri" w:cs="Calibri"/>
          <w:lang w:val="sk-SK"/>
        </w:rPr>
        <w:t xml:space="preserve">. </w:t>
      </w:r>
    </w:p>
    <w:p w14:paraId="04AC74CD" w14:textId="25EF70DA" w:rsidR="00FC5A78" w:rsidRPr="00C36C0C" w:rsidRDefault="00354D03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Existujúce</w:t>
      </w:r>
      <w:r w:rsidR="008A1069" w:rsidRPr="00C36C0C">
        <w:rPr>
          <w:rFonts w:ascii="Calibri" w:hAnsi="Calibri" w:cs="Calibri"/>
          <w:lang w:val="sk-SK"/>
        </w:rPr>
        <w:t xml:space="preserve"> cestné obrubníky na riešen</w:t>
      </w:r>
      <w:r w:rsidRPr="00C36C0C">
        <w:rPr>
          <w:rFonts w:ascii="Calibri" w:hAnsi="Calibri" w:cs="Calibri"/>
          <w:lang w:val="sk-SK"/>
        </w:rPr>
        <w:t>om</w:t>
      </w:r>
      <w:r w:rsidR="008A1069" w:rsidRPr="00C36C0C">
        <w:rPr>
          <w:rFonts w:ascii="Calibri" w:hAnsi="Calibri" w:cs="Calibri"/>
          <w:lang w:val="sk-SK"/>
        </w:rPr>
        <w:t xml:space="preserve"> úsek</w:t>
      </w:r>
      <w:r w:rsidRPr="00C36C0C">
        <w:rPr>
          <w:rFonts w:ascii="Calibri" w:hAnsi="Calibri" w:cs="Calibri"/>
          <w:lang w:val="sk-SK"/>
        </w:rPr>
        <w:t>u</w:t>
      </w:r>
      <w:r w:rsidR="008A1069" w:rsidRPr="00C36C0C">
        <w:rPr>
          <w:rFonts w:ascii="Calibri" w:hAnsi="Calibri" w:cs="Calibri"/>
          <w:lang w:val="sk-SK"/>
        </w:rPr>
        <w:t xml:space="preserve"> sa odstránia a nahradia za nové cestné obrubníky (s prevýšením 120mm</w:t>
      </w:r>
      <w:r w:rsidR="000F0B8D" w:rsidRPr="00C36C0C">
        <w:rPr>
          <w:rFonts w:ascii="Calibri" w:hAnsi="Calibri" w:cs="Calibri"/>
          <w:lang w:val="sk-SK"/>
        </w:rPr>
        <w:t xml:space="preserve"> v miestach chodníka, s prevýšením 20mm v miestach vjazdov do dvorov rodinných domov cez chodník</w:t>
      </w:r>
      <w:r w:rsidRPr="00C36C0C">
        <w:rPr>
          <w:rFonts w:ascii="Calibri" w:hAnsi="Calibri" w:cs="Calibri"/>
          <w:lang w:val="sk-SK"/>
        </w:rPr>
        <w:t>).</w:t>
      </w:r>
      <w:r w:rsidR="000F0B8D" w:rsidRPr="00C36C0C">
        <w:rPr>
          <w:rFonts w:ascii="Calibri" w:hAnsi="Calibri" w:cs="Calibri"/>
          <w:lang w:val="sk-SK"/>
        </w:rPr>
        <w:t xml:space="preserve"> Cestné obrubníky sú navrhnuté rozmerov 1000/260/150, so skosením (120/40)</w:t>
      </w:r>
    </w:p>
    <w:p w14:paraId="1EEAA3F3" w14:textId="5FE0787D" w:rsidR="00342E75" w:rsidRPr="00C36C0C" w:rsidRDefault="00342E75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Na niektorých miestach sa lemujúce cestné obrubníky úplne zapustia (prevýšenie 0mm) do komunikácie, aby bolo zabezpečené jej odvodnenie.</w:t>
      </w:r>
      <w:r w:rsidR="000F0B8D" w:rsidRPr="00C36C0C">
        <w:rPr>
          <w:rFonts w:ascii="Calibri" w:hAnsi="Calibri" w:cs="Calibri"/>
          <w:lang w:val="sk-SK"/>
        </w:rPr>
        <w:t xml:space="preserve"> Zapustené cestné obrubníky sú navr</w:t>
      </w:r>
      <w:r w:rsidR="00EE3CFF" w:rsidRPr="00C36C0C">
        <w:rPr>
          <w:rFonts w:ascii="Calibri" w:hAnsi="Calibri" w:cs="Calibri"/>
          <w:lang w:val="sk-SK"/>
        </w:rPr>
        <w:t>h</w:t>
      </w:r>
      <w:r w:rsidR="000F0B8D" w:rsidRPr="00C36C0C">
        <w:rPr>
          <w:rFonts w:ascii="Calibri" w:hAnsi="Calibri" w:cs="Calibri"/>
          <w:lang w:val="sk-SK"/>
        </w:rPr>
        <w:t>nuté</w:t>
      </w:r>
      <w:r w:rsidR="00EE3CFF" w:rsidRPr="00C36C0C">
        <w:rPr>
          <w:rFonts w:ascii="Calibri" w:hAnsi="Calibri" w:cs="Calibri"/>
          <w:lang w:val="sk-SK"/>
        </w:rPr>
        <w:t xml:space="preserve"> rozmerov 1000/260/150 bez skosenia.</w:t>
      </w:r>
    </w:p>
    <w:p w14:paraId="53E11AE3" w14:textId="77777777" w:rsidR="00342E75" w:rsidRPr="00C36C0C" w:rsidRDefault="00342E75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0F467DB8" w14:textId="2D6E2B63" w:rsidR="005D2DBA" w:rsidRPr="00C36C0C" w:rsidRDefault="005D2DBA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Smerové</w:t>
      </w:r>
      <w:r w:rsidR="00354D03" w:rsidRPr="00C36C0C">
        <w:rPr>
          <w:rFonts w:ascii="Calibri" w:hAnsi="Calibri" w:cs="Calibri"/>
          <w:lang w:val="sk-SK"/>
        </w:rPr>
        <w:t xml:space="preserve"> riešenie rešpektuje existujúci stav, a v maximálnej možnej miere sa mu prispôsobuje – navrhované riešenie je zrejmé z výkresovej prílohy č.2.</w:t>
      </w:r>
      <w:r w:rsidRPr="00C36C0C">
        <w:rPr>
          <w:rFonts w:ascii="Calibri" w:hAnsi="Calibri" w:cs="Calibri"/>
          <w:lang w:val="sk-SK"/>
        </w:rPr>
        <w:t xml:space="preserve"> </w:t>
      </w:r>
    </w:p>
    <w:p w14:paraId="76834A9B" w14:textId="77777777" w:rsidR="00354D03" w:rsidRPr="00C36C0C" w:rsidRDefault="00354D03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7243C875" w14:textId="461A7A95" w:rsidR="00354D03" w:rsidRPr="00C36C0C" w:rsidRDefault="00354D03" w:rsidP="00354D03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Výškové riešenie rešpektuje existujúci stav, a v maximálnej možnej miere sa mu prispôsobuje – navrhované riešenie je zrejmé z výkresovej prílohy č.3. </w:t>
      </w:r>
    </w:p>
    <w:p w14:paraId="628A64A4" w14:textId="77777777" w:rsidR="00354D03" w:rsidRPr="00C36C0C" w:rsidRDefault="00354D03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4A2A59CB" w14:textId="417B2B3A" w:rsidR="00354D03" w:rsidRPr="00C36C0C" w:rsidRDefault="00354D03" w:rsidP="007105E4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Šírkové usporiadanie </w:t>
      </w:r>
      <w:r w:rsidR="007105E4" w:rsidRPr="00C36C0C">
        <w:rPr>
          <w:rFonts w:ascii="Calibri" w:hAnsi="Calibri" w:cs="Calibri"/>
          <w:lang w:val="sk-SK"/>
        </w:rPr>
        <w:t xml:space="preserve">bude mierne upravené – na začiatku úseku, z dôvodu stiesnených pomerov ja navrhovaná komunikácia šírky 6,0m (2x2,5m jazdný pruh + 2x0,5 odvodňovací prúžok), </w:t>
      </w:r>
      <w:r w:rsidR="007105E4" w:rsidRPr="00C36C0C">
        <w:rPr>
          <w:rFonts w:ascii="Calibri" w:hAnsi="Calibri" w:cs="Calibri"/>
          <w:lang w:val="sk-SK"/>
        </w:rPr>
        <w:lastRenderedPageBreak/>
        <w:t>následne sa rozšíri na 6,5m (2x2,75m jazdný pruh + 2x0,5 odvodňovací prúžok), v križovatke ulíc Magnezitárska a Repná dôjde k rozšíreniu komunikácie na 7,0m (2x3,0 jazdný pruh + 2x0,5 odvodňovací prúžok), teda komunikácia bude kategórie B3 MZ 8/40. Táto úprava komunikácie končí za križovatkou ulíc Magnezitárska a Na Demeteri. Následne je navrhnutá už len obnova obrusnej vrstvy vozovky v hrúbke 50mm, v existujúcich smerových, výškových aj šírkových pomeroch. Koniec úpravy krytu je v mieste kríženia Magnezitárskej ulice so železničnou vlečkou</w:t>
      </w:r>
      <w:r w:rsidR="00EE3CFF" w:rsidRPr="00C36C0C">
        <w:rPr>
          <w:rFonts w:ascii="Calibri" w:hAnsi="Calibri" w:cs="Calibri"/>
          <w:lang w:val="sk-SK"/>
        </w:rPr>
        <w:t>.</w:t>
      </w:r>
      <w:r w:rsidR="007105E4" w:rsidRPr="00C36C0C">
        <w:rPr>
          <w:rFonts w:ascii="Calibri" w:hAnsi="Calibri" w:cs="Calibri"/>
          <w:lang w:val="sk-SK"/>
        </w:rPr>
        <w:t xml:space="preserve">   </w:t>
      </w:r>
    </w:p>
    <w:p w14:paraId="33C40622" w14:textId="6BEE22E8" w:rsidR="004728DD" w:rsidRPr="00C36C0C" w:rsidRDefault="004728DD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29BE187E" w14:textId="4ED07999" w:rsidR="00784AD9" w:rsidRPr="00C36C0C" w:rsidRDefault="00784AD9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Existujúci pravostranný chodník pozdĺž komunikácie, v úseku medzi križovatkou Magnezitárska – Repná a autobusovou zastávkou bude tiež upravený. Vymenia sa cestné obrubníky, a zriadi sa chodník s asfaltovým krytom, prevýšený nad komunikáciu 120mm. </w:t>
      </w:r>
      <w:r w:rsidR="00523361" w:rsidRPr="00C36C0C">
        <w:rPr>
          <w:rFonts w:ascii="Calibri" w:hAnsi="Calibri" w:cs="Calibri"/>
          <w:lang w:val="sk-SK"/>
        </w:rPr>
        <w:t>Na začiatku chodníka v mieste napojenia na komunikáciu v križovatke Magnezitárska – Repná, v</w:t>
      </w:r>
      <w:r w:rsidRPr="00C36C0C">
        <w:rPr>
          <w:rFonts w:ascii="Calibri" w:hAnsi="Calibri" w:cs="Calibri"/>
          <w:lang w:val="sk-SK"/>
        </w:rPr>
        <w:t> miestach vjazdov k bránam rodinných domov</w:t>
      </w:r>
      <w:r w:rsidR="00523361" w:rsidRPr="00C36C0C">
        <w:rPr>
          <w:rFonts w:ascii="Calibri" w:hAnsi="Calibri" w:cs="Calibri"/>
          <w:lang w:val="sk-SK"/>
        </w:rPr>
        <w:t>, v miestach priechodov pre chodcov (okrem priechodu za križovatkou Magnezitárska – Želiarska)</w:t>
      </w:r>
      <w:r w:rsidRPr="00C36C0C">
        <w:rPr>
          <w:rFonts w:ascii="Calibri" w:hAnsi="Calibri" w:cs="Calibri"/>
          <w:lang w:val="sk-SK"/>
        </w:rPr>
        <w:t xml:space="preserve"> bude chodník znížený na úroveň 20mm nad komunikáciu. </w:t>
      </w:r>
      <w:r w:rsidR="00EE3CFF" w:rsidRPr="00C36C0C">
        <w:rPr>
          <w:rFonts w:ascii="Calibri" w:hAnsi="Calibri" w:cs="Calibri"/>
          <w:lang w:val="sk-SK"/>
        </w:rPr>
        <w:t xml:space="preserve">Zmena prevýšenia sa zriadi zošikmením cestného obrubníka na dĺžke 1,00m.  </w:t>
      </w:r>
      <w:r w:rsidR="00DB19DE" w:rsidRPr="00C36C0C">
        <w:rPr>
          <w:rFonts w:ascii="Calibri" w:hAnsi="Calibri" w:cs="Calibri"/>
          <w:lang w:val="sk-SK"/>
        </w:rPr>
        <w:t>Zvýšenú pozornosť pri realizácii treba venovať práve týmto miestam vjazdov, a riešenie chodníka prispôsobiť ich existujúcemu (výškovému) stavu. V prípade potreby, je možné znížiť prevýšenie cestného obrubníka</w:t>
      </w:r>
      <w:r w:rsidR="00322533" w:rsidRPr="00C36C0C">
        <w:rPr>
          <w:rFonts w:ascii="Calibri" w:hAnsi="Calibri" w:cs="Calibri"/>
          <w:lang w:val="sk-SK"/>
        </w:rPr>
        <w:t xml:space="preserve"> mimo vjazdov</w:t>
      </w:r>
      <w:r w:rsidR="00DB19DE" w:rsidRPr="00C36C0C">
        <w:rPr>
          <w:rFonts w:ascii="Calibri" w:hAnsi="Calibri" w:cs="Calibri"/>
          <w:lang w:val="sk-SK"/>
        </w:rPr>
        <w:t>, nie však viac ako o 70mm (teda do prevýšenia 50mm). Základný priečny sklon chodníka je 2,00% smerom ku komunikácii. Priečny sklon je možné prispôsobiť existujúcim oploteniam a</w:t>
      </w:r>
      <w:r w:rsidR="00322533" w:rsidRPr="00C36C0C">
        <w:rPr>
          <w:rFonts w:ascii="Calibri" w:hAnsi="Calibri" w:cs="Calibri"/>
          <w:lang w:val="sk-SK"/>
        </w:rPr>
        <w:t xml:space="preserve"> vjazdom, vždy ale musí byť dodržané vyspádovanie smerom ku komunikácii (s minimálnou hodnotou 0,5%). </w:t>
      </w:r>
      <w:r w:rsidR="00EE3CFF" w:rsidRPr="00C36C0C">
        <w:rPr>
          <w:rFonts w:ascii="Calibri" w:hAnsi="Calibri" w:cs="Calibri"/>
          <w:lang w:val="sk-SK"/>
        </w:rPr>
        <w:t xml:space="preserve">Šírka chodníka je premenlivá, a je limitujúca priľahlými oploteniami rodinných domov. </w:t>
      </w:r>
      <w:r w:rsidRPr="00C36C0C">
        <w:rPr>
          <w:rFonts w:ascii="Calibri" w:hAnsi="Calibri" w:cs="Calibri"/>
          <w:lang w:val="sk-SK"/>
        </w:rPr>
        <w:t>Existujúce asfaltové spevnenie chodníka sa odstráni.</w:t>
      </w:r>
    </w:p>
    <w:p w14:paraId="4CBC7766" w14:textId="753D5426" w:rsidR="0078777C" w:rsidRPr="00C36C0C" w:rsidRDefault="0078777C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4CD23CAD" w14:textId="4AC6EF4C" w:rsidR="0078777C" w:rsidRPr="00C36C0C" w:rsidRDefault="0078777C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Pri obnovovanom priechode pre chodcov v mieste autobusovej zastávky, sa zriadi časť nového dláždeného chodníka, pre vytvorenie čakacej plochy.</w:t>
      </w:r>
    </w:p>
    <w:p w14:paraId="6113ABD4" w14:textId="4AB3CCEA" w:rsidR="00784AD9" w:rsidRPr="00C36C0C" w:rsidRDefault="00784AD9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6EC9123C" w14:textId="2ED5D500" w:rsidR="00784AD9" w:rsidRPr="00C36C0C" w:rsidRDefault="00784AD9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Existujúci ľavostranný chodník z betónových dielcov (rozmerov cca 500/500mm) v úseku medzi autobusovou zastávkou a križovatkou Magnezitárska – Pri Hrušove sa odstráni.</w:t>
      </w:r>
      <w:r w:rsidR="00342E75" w:rsidRPr="00C36C0C">
        <w:rPr>
          <w:rFonts w:ascii="Calibri" w:hAnsi="Calibri" w:cs="Calibri"/>
          <w:lang w:val="sk-SK"/>
        </w:rPr>
        <w:t xml:space="preserve"> Na jeho mieste bude zriadený nový chodník s asfaltovým krytom, oddelený od komunikácie cestným obrubníkom s prevýšením 120mm. V mieste napojenia na komunikáciu v križovatke Magnezitárska – Pri Hrušove sa prevýšenie zníži na úroveň 20mm.</w:t>
      </w:r>
      <w:r w:rsidR="00322533" w:rsidRPr="00C36C0C">
        <w:rPr>
          <w:rFonts w:ascii="Calibri" w:hAnsi="Calibri" w:cs="Calibri"/>
          <w:lang w:val="sk-SK"/>
        </w:rPr>
        <w:t xml:space="preserve"> V mieste vjazdu k bráne rodinného domu bude chodník taktiež znížený na úroveň 20mm nad komunikáciu. Zmena prevýšenia sa zriadi zošikmením cestného obrubníka na dĺžke 1,00m.  </w:t>
      </w:r>
      <w:r w:rsidR="00342E75" w:rsidRPr="00C36C0C">
        <w:rPr>
          <w:rFonts w:ascii="Calibri" w:hAnsi="Calibri" w:cs="Calibri"/>
          <w:lang w:val="sk-SK"/>
        </w:rPr>
        <w:t xml:space="preserve"> </w:t>
      </w:r>
    </w:p>
    <w:p w14:paraId="5C59227C" w14:textId="628CE5CE" w:rsidR="00523361" w:rsidRPr="00C36C0C" w:rsidRDefault="00523361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52590C37" w14:textId="55B0D26F" w:rsidR="00523361" w:rsidRPr="00C36C0C" w:rsidRDefault="00523361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Existujúce chodníky pripájajúce sa na Magnezitársku ulicu z ulíc Repná a Želiarska, budú upravené len v nevyhnutnom rozsahu, potrebnom na uloženie cestných obrubníkov</w:t>
      </w:r>
      <w:r w:rsidR="00646A47" w:rsidRPr="00C36C0C">
        <w:rPr>
          <w:rFonts w:ascii="Calibri" w:hAnsi="Calibri" w:cs="Calibri"/>
          <w:lang w:val="sk-SK"/>
        </w:rPr>
        <w:t>.</w:t>
      </w:r>
    </w:p>
    <w:p w14:paraId="7B85DD8A" w14:textId="5990E294" w:rsidR="00646A47" w:rsidRPr="00C36C0C" w:rsidRDefault="00646A47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265133E4" w14:textId="61391E3F" w:rsidR="00646A47" w:rsidRPr="00C36C0C" w:rsidRDefault="00646A47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Miesta napojenia nového a existujúceho asfaltového krytu (na komunikácii aj na chodníkoch) sa navrhuje zarezať diamantovým kotúčom na potrebnú hrúbku. Po pokládke asfaltových vrstiev sa tento spoj utesní pružnou asfaltovou zálievkou</w:t>
      </w:r>
    </w:p>
    <w:p w14:paraId="64C05599" w14:textId="41A0B1A3" w:rsidR="008F7731" w:rsidRPr="00C36C0C" w:rsidRDefault="008F7731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4CCB9900" w14:textId="611C6C2A" w:rsidR="008F7731" w:rsidRDefault="008F7731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Chodníky sú na vonkajšej strane lemované chodníkovým obrubníkom rozmerov 1000/2</w:t>
      </w:r>
      <w:r w:rsidR="007D77CD" w:rsidRPr="00C36C0C">
        <w:rPr>
          <w:rFonts w:ascii="Calibri" w:hAnsi="Calibri" w:cs="Calibri"/>
          <w:lang w:val="sk-SK"/>
        </w:rPr>
        <w:t>0</w:t>
      </w:r>
      <w:r w:rsidRPr="00C36C0C">
        <w:rPr>
          <w:rFonts w:ascii="Calibri" w:hAnsi="Calibri" w:cs="Calibri"/>
          <w:lang w:val="sk-SK"/>
        </w:rPr>
        <w:t>0/100</w:t>
      </w:r>
      <w:r w:rsidR="007D77CD" w:rsidRPr="00C36C0C">
        <w:rPr>
          <w:rFonts w:ascii="Calibri" w:hAnsi="Calibri" w:cs="Calibri"/>
          <w:lang w:val="sk-SK"/>
        </w:rPr>
        <w:t>.</w:t>
      </w:r>
    </w:p>
    <w:p w14:paraId="1A6E8451" w14:textId="1CD6D0F9" w:rsidR="00BC1300" w:rsidRDefault="00BC1300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781BA71C" w14:textId="214DC008" w:rsidR="00BC1300" w:rsidRPr="00C36C0C" w:rsidRDefault="00BC1300" w:rsidP="00C941E0">
      <w:pPr>
        <w:ind w:firstLine="567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 xml:space="preserve">V priestore križovatky Magnezitárska – Želiarska sa osadia pod komunikáciu 3 </w:t>
      </w:r>
      <w:r w:rsidR="00706158">
        <w:rPr>
          <w:rFonts w:ascii="Calibri" w:hAnsi="Calibri" w:cs="Calibri"/>
          <w:lang w:val="sk-SK"/>
        </w:rPr>
        <w:t xml:space="preserve">korugované </w:t>
      </w:r>
      <w:r>
        <w:rPr>
          <w:rFonts w:ascii="Calibri" w:hAnsi="Calibri" w:cs="Calibri"/>
          <w:lang w:val="sk-SK"/>
        </w:rPr>
        <w:t xml:space="preserve">chráničky </w:t>
      </w:r>
      <w:r w:rsidR="00706158">
        <w:rPr>
          <w:rFonts w:ascii="Calibri" w:hAnsi="Calibri" w:cs="Calibri"/>
          <w:lang w:val="sk-SK"/>
        </w:rPr>
        <w:t xml:space="preserve">HDPE </w:t>
      </w:r>
      <w:r>
        <w:rPr>
          <w:rFonts w:ascii="Calibri" w:hAnsi="Calibri" w:cs="Calibri"/>
          <w:lang w:val="sk-SK"/>
        </w:rPr>
        <w:t>DN 100, pre budúce využitie</w:t>
      </w:r>
      <w:r w:rsidR="00706158">
        <w:rPr>
          <w:rFonts w:ascii="Calibri" w:hAnsi="Calibri" w:cs="Calibri"/>
          <w:lang w:val="sk-SK"/>
        </w:rPr>
        <w:t>. Na oboch stranách sa zaslepia.</w:t>
      </w:r>
    </w:p>
    <w:p w14:paraId="00789AE5" w14:textId="2DDAEEE0" w:rsidR="007D77CD" w:rsidRPr="00C36C0C" w:rsidRDefault="007D77CD" w:rsidP="00C941E0">
      <w:pPr>
        <w:ind w:firstLine="567"/>
        <w:jc w:val="both"/>
        <w:rPr>
          <w:rFonts w:ascii="Calibri" w:hAnsi="Calibri" w:cs="Calibri"/>
          <w:lang w:val="sk-SK"/>
        </w:rPr>
      </w:pPr>
    </w:p>
    <w:p w14:paraId="1E51B9D0" w14:textId="287DE4C9" w:rsidR="00FC5A78" w:rsidRPr="00C36C0C" w:rsidRDefault="005A6644" w:rsidP="001D6A21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lastRenderedPageBreak/>
        <w:t xml:space="preserve">Pre zabezpečenie odvodnenia komunikácie v miestach, kde odvodnenie </w:t>
      </w:r>
      <w:r w:rsidR="00322533" w:rsidRPr="00C36C0C">
        <w:rPr>
          <w:rFonts w:ascii="Calibri" w:hAnsi="Calibri" w:cs="Calibri"/>
          <w:lang w:val="sk-SK"/>
        </w:rPr>
        <w:t xml:space="preserve">momentálne </w:t>
      </w:r>
      <w:r w:rsidRPr="00C36C0C">
        <w:rPr>
          <w:rFonts w:ascii="Calibri" w:hAnsi="Calibri" w:cs="Calibri"/>
          <w:lang w:val="sk-SK"/>
        </w:rPr>
        <w:t>nie je zabezpečené, alebo nefunguje správne, sú navrhnuté nasledovné odvodňovacie zariadenia.</w:t>
      </w:r>
    </w:p>
    <w:p w14:paraId="3A6C2508" w14:textId="00BEAA19" w:rsidR="005A6644" w:rsidRPr="00C36C0C" w:rsidRDefault="005A6644" w:rsidP="005A6644">
      <w:pPr>
        <w:pStyle w:val="Odsekzoznamu"/>
        <w:numPr>
          <w:ilvl w:val="0"/>
          <w:numId w:val="46"/>
        </w:numPr>
        <w:jc w:val="both"/>
        <w:rPr>
          <w:rFonts w:cs="Calibri"/>
          <w:sz w:val="24"/>
          <w:szCs w:val="24"/>
          <w:lang w:val="sk-SK"/>
        </w:rPr>
      </w:pPr>
      <w:r w:rsidRPr="00C36C0C">
        <w:rPr>
          <w:rFonts w:cs="Calibri"/>
          <w:sz w:val="24"/>
          <w:szCs w:val="24"/>
          <w:lang w:val="sk-SK"/>
        </w:rPr>
        <w:t>Výmena existujúceho líniového odvodňovacieho žľabu v križovatke Magnezitárska – Repná</w:t>
      </w:r>
    </w:p>
    <w:p w14:paraId="2D90219A" w14:textId="05682BC3" w:rsidR="00322533" w:rsidRPr="00C36C0C" w:rsidRDefault="00322533" w:rsidP="00322533">
      <w:pPr>
        <w:pStyle w:val="Odsekzoznamu"/>
        <w:jc w:val="both"/>
        <w:rPr>
          <w:rFonts w:cs="Calibri"/>
          <w:i/>
          <w:iCs/>
          <w:sz w:val="24"/>
          <w:szCs w:val="24"/>
          <w:lang w:val="sk-SK"/>
        </w:rPr>
      </w:pPr>
      <w:r w:rsidRPr="00C36C0C">
        <w:rPr>
          <w:rFonts w:cs="Calibri"/>
          <w:i/>
          <w:iCs/>
          <w:sz w:val="24"/>
          <w:szCs w:val="24"/>
          <w:lang w:val="sk-SK"/>
        </w:rPr>
        <w:t>Dĺžka 8,5m</w:t>
      </w:r>
      <w:r w:rsidR="00F766A3" w:rsidRPr="00C36C0C">
        <w:rPr>
          <w:rFonts w:cs="Calibri"/>
          <w:i/>
          <w:iCs/>
          <w:sz w:val="24"/>
          <w:szCs w:val="24"/>
          <w:lang w:val="sk-SK"/>
        </w:rPr>
        <w:t xml:space="preserve">; </w:t>
      </w:r>
      <w:r w:rsidRPr="00C36C0C">
        <w:rPr>
          <w:rFonts w:cs="Calibri"/>
          <w:i/>
          <w:iCs/>
          <w:sz w:val="24"/>
          <w:szCs w:val="24"/>
          <w:lang w:val="sk-SK"/>
        </w:rPr>
        <w:t>DN</w:t>
      </w:r>
      <w:r w:rsidR="00F766A3" w:rsidRPr="00C36C0C">
        <w:rPr>
          <w:rFonts w:cs="Calibri"/>
          <w:i/>
          <w:iCs/>
          <w:sz w:val="24"/>
          <w:szCs w:val="24"/>
          <w:lang w:val="sk-SK"/>
        </w:rPr>
        <w:t xml:space="preserve"> </w:t>
      </w:r>
      <w:r w:rsidRPr="00C36C0C">
        <w:rPr>
          <w:rFonts w:cs="Calibri"/>
          <w:i/>
          <w:iCs/>
          <w:sz w:val="24"/>
          <w:szCs w:val="24"/>
          <w:lang w:val="sk-SK"/>
        </w:rPr>
        <w:t>300</w:t>
      </w:r>
      <w:r w:rsidR="00F766A3" w:rsidRPr="00C36C0C">
        <w:rPr>
          <w:rFonts w:cs="Calibri"/>
          <w:i/>
          <w:iCs/>
          <w:sz w:val="24"/>
          <w:szCs w:val="24"/>
          <w:lang w:val="sk-SK"/>
        </w:rPr>
        <w:t>; D 400kN; napojenie PVC DN 200</w:t>
      </w:r>
    </w:p>
    <w:p w14:paraId="68253BAF" w14:textId="46CDCCBC" w:rsidR="005A6644" w:rsidRPr="00C36C0C" w:rsidRDefault="005A6644" w:rsidP="005A6644">
      <w:pPr>
        <w:pStyle w:val="Odsekzoznamu"/>
        <w:numPr>
          <w:ilvl w:val="0"/>
          <w:numId w:val="46"/>
        </w:numPr>
        <w:jc w:val="both"/>
        <w:rPr>
          <w:rFonts w:cs="Calibri"/>
          <w:sz w:val="24"/>
          <w:szCs w:val="24"/>
          <w:lang w:val="sk-SK"/>
        </w:rPr>
      </w:pPr>
      <w:r w:rsidRPr="00C36C0C">
        <w:rPr>
          <w:rFonts w:cs="Calibri"/>
          <w:sz w:val="24"/>
          <w:szCs w:val="24"/>
          <w:lang w:val="sk-SK"/>
        </w:rPr>
        <w:t>Osadenie nového líniového odvodňovacieho žľabu v križovatke Magnezitárska – Želiarska</w:t>
      </w:r>
    </w:p>
    <w:p w14:paraId="47E7D91A" w14:textId="6E34F079" w:rsidR="00F766A3" w:rsidRPr="00C36C0C" w:rsidRDefault="00F766A3" w:rsidP="00F766A3">
      <w:pPr>
        <w:pStyle w:val="Odsekzoznamu"/>
        <w:jc w:val="both"/>
        <w:rPr>
          <w:rFonts w:cs="Calibri"/>
          <w:i/>
          <w:iCs/>
          <w:sz w:val="24"/>
          <w:szCs w:val="24"/>
          <w:lang w:val="sk-SK"/>
        </w:rPr>
      </w:pPr>
      <w:r w:rsidRPr="00C36C0C">
        <w:rPr>
          <w:rFonts w:cs="Calibri"/>
          <w:i/>
          <w:iCs/>
          <w:sz w:val="24"/>
          <w:szCs w:val="24"/>
          <w:lang w:val="sk-SK"/>
        </w:rPr>
        <w:t>Dĺžka 9,5m; DN 300 D 400kN; napojenie PVC DN 200</w:t>
      </w:r>
    </w:p>
    <w:p w14:paraId="18513813" w14:textId="2480976F" w:rsidR="005A6644" w:rsidRPr="00C36C0C" w:rsidRDefault="005A6644" w:rsidP="005A6644">
      <w:pPr>
        <w:pStyle w:val="Odsekzoznamu"/>
        <w:numPr>
          <w:ilvl w:val="0"/>
          <w:numId w:val="46"/>
        </w:numPr>
        <w:jc w:val="both"/>
        <w:rPr>
          <w:rFonts w:cs="Calibri"/>
          <w:sz w:val="24"/>
          <w:szCs w:val="24"/>
          <w:lang w:val="sk-SK"/>
        </w:rPr>
      </w:pPr>
      <w:r w:rsidRPr="00C36C0C">
        <w:rPr>
          <w:rFonts w:cs="Calibri"/>
          <w:sz w:val="24"/>
          <w:szCs w:val="24"/>
          <w:lang w:val="sk-SK"/>
        </w:rPr>
        <w:t>Výmena existujúceho líniového odvodňovacieho žľabu v križovatke Magnezitárska – Želiarska</w:t>
      </w:r>
    </w:p>
    <w:p w14:paraId="743E40C2" w14:textId="411201EF" w:rsidR="00F766A3" w:rsidRPr="00C36C0C" w:rsidRDefault="00F766A3" w:rsidP="00F766A3">
      <w:pPr>
        <w:pStyle w:val="Odsekzoznamu"/>
        <w:jc w:val="both"/>
        <w:rPr>
          <w:rFonts w:cs="Calibri"/>
          <w:i/>
          <w:iCs/>
          <w:sz w:val="24"/>
          <w:szCs w:val="24"/>
          <w:lang w:val="sk-SK"/>
        </w:rPr>
      </w:pPr>
      <w:r w:rsidRPr="00C36C0C">
        <w:rPr>
          <w:rFonts w:cs="Calibri"/>
          <w:i/>
          <w:iCs/>
          <w:sz w:val="24"/>
          <w:szCs w:val="24"/>
          <w:lang w:val="sk-SK"/>
        </w:rPr>
        <w:t>Dĺžka 4,5m; DN 300; D 400kN; napojenie PVC DN 200</w:t>
      </w:r>
    </w:p>
    <w:p w14:paraId="3B06EDB0" w14:textId="1BCA6CBD" w:rsidR="00F766A3" w:rsidRPr="00C36C0C" w:rsidRDefault="00784AD9" w:rsidP="00F766A3">
      <w:pPr>
        <w:pStyle w:val="Odsekzoznamu"/>
        <w:numPr>
          <w:ilvl w:val="0"/>
          <w:numId w:val="46"/>
        </w:numPr>
        <w:jc w:val="both"/>
        <w:rPr>
          <w:rFonts w:cs="Calibri"/>
          <w:sz w:val="24"/>
          <w:szCs w:val="24"/>
          <w:lang w:val="sk-SK"/>
        </w:rPr>
      </w:pPr>
      <w:r w:rsidRPr="00C36C0C">
        <w:rPr>
          <w:rFonts w:cs="Calibri"/>
          <w:sz w:val="24"/>
          <w:szCs w:val="24"/>
          <w:lang w:val="sk-SK"/>
        </w:rPr>
        <w:t>Osadenie 2 uličných vpustí v úseku za autobusovou zastávkou.</w:t>
      </w:r>
    </w:p>
    <w:p w14:paraId="575A0622" w14:textId="18330572" w:rsidR="00F766A3" w:rsidRPr="00C36C0C" w:rsidRDefault="00F766A3" w:rsidP="00F766A3">
      <w:pPr>
        <w:pStyle w:val="Odsekzoznamu"/>
        <w:jc w:val="both"/>
        <w:rPr>
          <w:rFonts w:cs="Calibri"/>
          <w:i/>
          <w:iCs/>
          <w:sz w:val="24"/>
          <w:szCs w:val="24"/>
          <w:lang w:val="sk-SK"/>
        </w:rPr>
      </w:pPr>
      <w:r w:rsidRPr="00C36C0C">
        <w:rPr>
          <w:rFonts w:cs="Calibri"/>
          <w:i/>
          <w:iCs/>
          <w:sz w:val="24"/>
          <w:szCs w:val="24"/>
          <w:lang w:val="sk-SK"/>
        </w:rPr>
        <w:t xml:space="preserve">DN 450; D400kN; napojenie PVC DN </w:t>
      </w:r>
      <w:r w:rsidR="00613BEA">
        <w:rPr>
          <w:rFonts w:cs="Calibri"/>
          <w:i/>
          <w:iCs/>
          <w:sz w:val="24"/>
          <w:szCs w:val="24"/>
          <w:lang w:val="sk-SK"/>
        </w:rPr>
        <w:t>20</w:t>
      </w:r>
      <w:r w:rsidRPr="00C36C0C">
        <w:rPr>
          <w:rFonts w:cs="Calibri"/>
          <w:i/>
          <w:iCs/>
          <w:sz w:val="24"/>
          <w:szCs w:val="24"/>
          <w:lang w:val="sk-SK"/>
        </w:rPr>
        <w:t>0</w:t>
      </w:r>
    </w:p>
    <w:p w14:paraId="56B8884D" w14:textId="6E549423" w:rsidR="00F766A3" w:rsidRPr="00C36C0C" w:rsidRDefault="00F766A3" w:rsidP="00F766A3">
      <w:pPr>
        <w:pStyle w:val="Odsekzoznamu"/>
        <w:numPr>
          <w:ilvl w:val="0"/>
          <w:numId w:val="46"/>
        </w:numPr>
        <w:jc w:val="both"/>
        <w:rPr>
          <w:rFonts w:cs="Calibri"/>
          <w:sz w:val="24"/>
          <w:szCs w:val="24"/>
          <w:lang w:val="sk-SK"/>
        </w:rPr>
      </w:pPr>
      <w:r w:rsidRPr="00C36C0C">
        <w:rPr>
          <w:rFonts w:cs="Calibri"/>
          <w:sz w:val="24"/>
          <w:szCs w:val="24"/>
          <w:lang w:val="sk-SK"/>
        </w:rPr>
        <w:t>Zriadenie vsakovacích trativodných rýh</w:t>
      </w:r>
      <w:r w:rsidR="00B12261" w:rsidRPr="00C36C0C">
        <w:rPr>
          <w:rFonts w:cs="Calibri"/>
          <w:sz w:val="24"/>
          <w:szCs w:val="24"/>
          <w:lang w:val="sk-SK"/>
        </w:rPr>
        <w:t>, obojstranne v úseku medzi križovatkami Pri Hrušove a Na Demeteri</w:t>
      </w:r>
    </w:p>
    <w:p w14:paraId="5368557F" w14:textId="2C8C158B" w:rsidR="00B12261" w:rsidRPr="00C36C0C" w:rsidRDefault="00B12261" w:rsidP="00B12261">
      <w:pPr>
        <w:pStyle w:val="Odsekzoznamu"/>
        <w:jc w:val="both"/>
        <w:rPr>
          <w:rFonts w:cs="Calibri"/>
          <w:i/>
          <w:iCs/>
          <w:sz w:val="24"/>
          <w:szCs w:val="24"/>
          <w:lang w:val="sk-SK"/>
        </w:rPr>
      </w:pPr>
      <w:r w:rsidRPr="00C36C0C">
        <w:rPr>
          <w:rFonts w:cs="Calibri"/>
          <w:i/>
          <w:iCs/>
          <w:sz w:val="24"/>
          <w:szCs w:val="24"/>
          <w:lang w:val="sk-SK"/>
        </w:rPr>
        <w:t>Perforovaná trativodná rúra DN 150</w:t>
      </w:r>
    </w:p>
    <w:p w14:paraId="4885F9F7" w14:textId="2336ACF0" w:rsidR="00784AD9" w:rsidRDefault="00784AD9" w:rsidP="00784AD9">
      <w:pPr>
        <w:pStyle w:val="Odsekzoznamu"/>
        <w:jc w:val="both"/>
        <w:rPr>
          <w:rFonts w:cs="Calibri"/>
          <w:sz w:val="24"/>
          <w:szCs w:val="24"/>
          <w:lang w:val="sk-SK"/>
        </w:rPr>
      </w:pPr>
    </w:p>
    <w:p w14:paraId="03954A7C" w14:textId="77777777" w:rsidR="00BC1300" w:rsidRPr="00C36C0C" w:rsidRDefault="00BC1300" w:rsidP="00784AD9">
      <w:pPr>
        <w:pStyle w:val="Odsekzoznamu"/>
        <w:jc w:val="both"/>
        <w:rPr>
          <w:rFonts w:cs="Calibri"/>
          <w:sz w:val="24"/>
          <w:szCs w:val="24"/>
          <w:lang w:val="sk-SK"/>
        </w:rPr>
      </w:pPr>
    </w:p>
    <w:p w14:paraId="2916A6F4" w14:textId="56B2C737" w:rsidR="00FC5A78" w:rsidRPr="00C36C0C" w:rsidRDefault="00FC5A78" w:rsidP="00986239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Skladby navrhovaných úprav:</w:t>
      </w:r>
    </w:p>
    <w:p w14:paraId="23916D76" w14:textId="1D211199" w:rsidR="00C36C0C" w:rsidRPr="00C36C0C" w:rsidRDefault="00C36C0C" w:rsidP="00986239">
      <w:pPr>
        <w:jc w:val="both"/>
        <w:rPr>
          <w:rFonts w:ascii="Calibri" w:hAnsi="Calibri" w:cs="Calibri"/>
          <w:lang w:val="sk-SK"/>
        </w:rPr>
      </w:pPr>
    </w:p>
    <w:p w14:paraId="18ACEA3C" w14:textId="493FF08A" w:rsidR="00C36C0C" w:rsidRPr="00C36C0C" w:rsidRDefault="00C36C0C" w:rsidP="00986239">
      <w:pPr>
        <w:jc w:val="both"/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K1</w:t>
      </w:r>
    </w:p>
    <w:p w14:paraId="650F9496" w14:textId="68C3B53C" w:rsidR="00FC5A78" w:rsidRPr="00C36C0C" w:rsidRDefault="001D6A21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Konštrukcia k</w:t>
      </w:r>
      <w:r w:rsidR="00FC5A78" w:rsidRPr="00C36C0C">
        <w:rPr>
          <w:rFonts w:ascii="Calibri" w:hAnsi="Calibri" w:cs="Calibri"/>
          <w:u w:val="single"/>
          <w:lang w:val="sk-SK"/>
        </w:rPr>
        <w:t>omunikáci</w:t>
      </w:r>
      <w:r w:rsidRPr="00C36C0C">
        <w:rPr>
          <w:rFonts w:ascii="Calibri" w:hAnsi="Calibri" w:cs="Calibri"/>
          <w:u w:val="single"/>
          <w:lang w:val="sk-SK"/>
        </w:rPr>
        <w:t>e</w:t>
      </w:r>
    </w:p>
    <w:p w14:paraId="21C4364E" w14:textId="77777777" w:rsidR="00FC5A78" w:rsidRPr="00C36C0C" w:rsidRDefault="00FC5A78" w:rsidP="00D06459">
      <w:pPr>
        <w:ind w:firstLine="567"/>
        <w:jc w:val="center"/>
        <w:rPr>
          <w:rFonts w:ascii="Calibri" w:hAnsi="Calibri" w:cs="Calibri"/>
          <w:lang w:val="sk-SK"/>
        </w:rPr>
      </w:pPr>
    </w:p>
    <w:p w14:paraId="7F6412D1" w14:textId="6ABCAD7D" w:rsidR="00FC5A78" w:rsidRPr="00C36C0C" w:rsidRDefault="00FC5A78" w:rsidP="00A95897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asfaltový betón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AC 11 O; CA 50/70; I</w:t>
      </w:r>
      <w:r w:rsidR="00A95897" w:rsidRPr="00C36C0C">
        <w:rPr>
          <w:sz w:val="24"/>
          <w:szCs w:val="24"/>
          <w:lang w:val="sk-SK"/>
        </w:rPr>
        <w:t>I</w:t>
      </w:r>
      <w:r w:rsidRPr="00C36C0C">
        <w:rPr>
          <w:sz w:val="24"/>
          <w:szCs w:val="24"/>
          <w:lang w:val="sk-SK"/>
        </w:rPr>
        <w:t>; STN EN 13108-1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  <w:t xml:space="preserve">   </w:t>
      </w:r>
      <w:r w:rsidR="0007306F" w:rsidRPr="00C36C0C">
        <w:rPr>
          <w:sz w:val="24"/>
          <w:szCs w:val="24"/>
          <w:lang w:val="sk-SK"/>
        </w:rPr>
        <w:tab/>
      </w:r>
      <w:r w:rsidR="00C36C0C" w:rsidRPr="00C36C0C">
        <w:rPr>
          <w:sz w:val="24"/>
          <w:szCs w:val="24"/>
          <w:lang w:val="sk-SK"/>
        </w:rPr>
        <w:t xml:space="preserve">  </w:t>
      </w:r>
      <w:r w:rsidRPr="00C36C0C">
        <w:rPr>
          <w:sz w:val="24"/>
          <w:szCs w:val="24"/>
          <w:lang w:val="sk-SK"/>
        </w:rPr>
        <w:t>50 mm</w:t>
      </w:r>
    </w:p>
    <w:p w14:paraId="3F1EABC8" w14:textId="77777777" w:rsidR="009A2FAA" w:rsidRPr="00C36C0C" w:rsidRDefault="00FC5A78" w:rsidP="009A2FAA">
      <w:pPr>
        <w:pStyle w:val="Odsekzoznamu"/>
        <w:ind w:left="0"/>
        <w:jc w:val="both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postrek spojovací</w:t>
      </w:r>
      <w:r w:rsidRPr="00C36C0C">
        <w:rPr>
          <w:sz w:val="24"/>
          <w:szCs w:val="24"/>
          <w:lang w:val="sk-SK"/>
        </w:rPr>
        <w:tab/>
      </w:r>
      <w:r w:rsidR="009A2FAA"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>PS-E; C50B4 0,50 kg/m²; STN 73 6129</w:t>
      </w:r>
    </w:p>
    <w:p w14:paraId="42D03A8B" w14:textId="5350B5FF" w:rsidR="0007306F" w:rsidRPr="00C36C0C" w:rsidRDefault="00A95897" w:rsidP="009A2FAA">
      <w:pPr>
        <w:pStyle w:val="Odsekzoznamu"/>
        <w:ind w:left="2835" w:hanging="2835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asfaltový betón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AC 16 L; CA 50/70; II; STN EN 13108-1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  <w:t xml:space="preserve">   </w:t>
      </w:r>
      <w:r w:rsidRPr="00C36C0C">
        <w:rPr>
          <w:sz w:val="24"/>
          <w:szCs w:val="24"/>
          <w:lang w:val="sk-SK"/>
        </w:rPr>
        <w:tab/>
      </w:r>
      <w:r w:rsidR="00C36C0C" w:rsidRPr="00C36C0C">
        <w:rPr>
          <w:sz w:val="24"/>
          <w:szCs w:val="24"/>
          <w:lang w:val="sk-SK"/>
        </w:rPr>
        <w:t xml:space="preserve">  </w:t>
      </w:r>
      <w:r w:rsidRPr="00C36C0C">
        <w:rPr>
          <w:sz w:val="24"/>
          <w:szCs w:val="24"/>
          <w:lang w:val="sk-SK"/>
        </w:rPr>
        <w:t>50</w:t>
      </w:r>
      <w:r w:rsidR="009A2FAA" w:rsidRPr="00C36C0C">
        <w:rPr>
          <w:sz w:val="24"/>
          <w:szCs w:val="24"/>
          <w:lang w:val="sk-SK"/>
        </w:rPr>
        <w:t xml:space="preserve"> </w:t>
      </w:r>
      <w:r w:rsidRPr="00C36C0C">
        <w:rPr>
          <w:sz w:val="24"/>
          <w:szCs w:val="24"/>
          <w:lang w:val="sk-SK"/>
        </w:rPr>
        <w:t>mm</w:t>
      </w:r>
      <w:r w:rsidR="009A2FAA" w:rsidRPr="00C36C0C">
        <w:rPr>
          <w:sz w:val="24"/>
          <w:szCs w:val="24"/>
          <w:lang w:val="sk-SK"/>
        </w:rPr>
        <w:t xml:space="preserve"> </w:t>
      </w:r>
    </w:p>
    <w:p w14:paraId="3F26D738" w14:textId="51906F8D" w:rsidR="00A95897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infiltračný postrek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PI; C50B4 0,70 kg/m</w:t>
      </w:r>
      <w:r w:rsidRPr="00C36C0C">
        <w:rPr>
          <w:rFonts w:ascii="Calibri" w:hAnsi="Calibri" w:cs="Calibri"/>
          <w:vertAlign w:val="superscript"/>
          <w:lang w:val="sk-SK" w:eastAsia="sk-SK"/>
        </w:rPr>
        <w:t>2</w:t>
      </w:r>
      <w:r w:rsidRPr="00C36C0C">
        <w:rPr>
          <w:rFonts w:ascii="Calibri" w:hAnsi="Calibri" w:cs="Calibri"/>
          <w:lang w:val="sk-SK" w:eastAsia="sk-SK"/>
        </w:rPr>
        <w:t>; STN 73 6129</w:t>
      </w:r>
      <w:r w:rsidR="0067071D" w:rsidRPr="00C36C0C">
        <w:rPr>
          <w:lang w:val="sk-SK"/>
        </w:rPr>
        <w:tab/>
      </w:r>
      <w:r w:rsidR="00531B49" w:rsidRPr="00C36C0C">
        <w:rPr>
          <w:lang w:val="sk-SK"/>
        </w:rPr>
        <w:tab/>
      </w:r>
      <w:r w:rsidR="009A2FAA" w:rsidRPr="00C36C0C">
        <w:rPr>
          <w:lang w:val="sk-SK"/>
        </w:rPr>
        <w:tab/>
      </w:r>
    </w:p>
    <w:p w14:paraId="2EA58DCC" w14:textId="41797A84" w:rsidR="001D6A21" w:rsidRPr="00C36C0C" w:rsidRDefault="001D6A21" w:rsidP="00A95897">
      <w:pPr>
        <w:pStyle w:val="Odsekzoznamu"/>
        <w:ind w:left="0"/>
        <w:jc w:val="both"/>
        <w:rPr>
          <w:rFonts w:eastAsia="Times New Roman" w:cs="Calibri"/>
          <w:sz w:val="24"/>
          <w:szCs w:val="24"/>
          <w:lang w:val="sk-SK" w:eastAsia="sk-SK"/>
        </w:rPr>
      </w:pPr>
      <w:r w:rsidRPr="00C36C0C">
        <w:rPr>
          <w:sz w:val="24"/>
          <w:szCs w:val="24"/>
          <w:lang w:val="sk-SK"/>
        </w:rPr>
        <w:t>mech. spevnené kamenivo</w:t>
      </w:r>
      <w:r w:rsidRPr="00C36C0C">
        <w:rPr>
          <w:sz w:val="24"/>
          <w:szCs w:val="24"/>
          <w:lang w:val="sk-SK"/>
        </w:rPr>
        <w:tab/>
      </w:r>
      <w:r w:rsidRPr="00C36C0C">
        <w:rPr>
          <w:rFonts w:eastAsia="Times New Roman" w:cs="Calibri"/>
          <w:sz w:val="24"/>
          <w:szCs w:val="24"/>
          <w:lang w:val="sk-SK" w:eastAsia="sk-SK"/>
        </w:rPr>
        <w:t>MSK; 31,5 G</w:t>
      </w:r>
      <w:r w:rsidRPr="00C36C0C">
        <w:rPr>
          <w:rFonts w:eastAsia="Times New Roman" w:cs="Calibri"/>
          <w:sz w:val="24"/>
          <w:szCs w:val="24"/>
          <w:vertAlign w:val="subscript"/>
          <w:lang w:val="sk-SK" w:eastAsia="sk-SK"/>
        </w:rPr>
        <w:t>B</w:t>
      </w:r>
      <w:r w:rsidRPr="00C36C0C">
        <w:rPr>
          <w:rFonts w:eastAsia="Times New Roman" w:cs="Calibri"/>
          <w:sz w:val="24"/>
          <w:szCs w:val="24"/>
          <w:lang w:val="sk-SK" w:eastAsia="sk-SK"/>
        </w:rPr>
        <w:t>; 200 mm; STN 73 6126</w:t>
      </w:r>
      <w:r w:rsidRPr="00C36C0C">
        <w:rPr>
          <w:rFonts w:eastAsia="Times New Roman" w:cs="Calibri"/>
          <w:sz w:val="24"/>
          <w:szCs w:val="24"/>
          <w:lang w:val="sk-SK" w:eastAsia="sk-SK"/>
        </w:rPr>
        <w:tab/>
      </w:r>
      <w:r w:rsidRPr="00C36C0C">
        <w:rPr>
          <w:rFonts w:eastAsia="Times New Roman" w:cs="Calibri"/>
          <w:sz w:val="24"/>
          <w:szCs w:val="24"/>
          <w:lang w:val="sk-SK" w:eastAsia="sk-SK"/>
        </w:rPr>
        <w:tab/>
      </w:r>
      <w:r w:rsidRPr="00C36C0C">
        <w:rPr>
          <w:rFonts w:eastAsia="Times New Roman" w:cs="Calibri"/>
          <w:sz w:val="24"/>
          <w:szCs w:val="24"/>
          <w:lang w:val="sk-SK" w:eastAsia="sk-SK"/>
        </w:rPr>
        <w:tab/>
      </w:r>
      <w:r w:rsidRPr="00C36C0C">
        <w:rPr>
          <w:rFonts w:eastAsia="Times New Roman" w:cs="Calibri"/>
          <w:sz w:val="24"/>
          <w:szCs w:val="24"/>
          <w:lang w:val="sk-SK" w:eastAsia="sk-SK"/>
        </w:rPr>
        <w:tab/>
        <w:t>200 mm</w:t>
      </w:r>
    </w:p>
    <w:p w14:paraId="500B0674" w14:textId="0A24E9AB" w:rsidR="001D6A21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štrkodrvina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UM ŠD; 0/31,5 G</w:t>
      </w:r>
      <w:r w:rsidRPr="00C36C0C">
        <w:rPr>
          <w:rFonts w:ascii="Calibri" w:hAnsi="Calibri" w:cs="Calibri"/>
          <w:vertAlign w:val="subscript"/>
          <w:lang w:val="sk-SK" w:eastAsia="sk-SK"/>
        </w:rPr>
        <w:t>P</w:t>
      </w:r>
      <w:r w:rsidRPr="00C36C0C">
        <w:rPr>
          <w:rFonts w:ascii="Calibri" w:hAnsi="Calibri" w:cs="Calibri"/>
          <w:lang w:val="sk-SK" w:eastAsia="sk-SK"/>
        </w:rPr>
        <w:t>; 250 mm; STN 73 6126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250 mm</w:t>
      </w:r>
    </w:p>
    <w:p w14:paraId="3730CDF1" w14:textId="77777777" w:rsidR="0078777C" w:rsidRPr="00C36C0C" w:rsidRDefault="0078777C" w:rsidP="0078777C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netkaná geotextília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oddeľovacia, filtračná funkcia</w:t>
      </w:r>
    </w:p>
    <w:p w14:paraId="4524FDFE" w14:textId="09265292" w:rsidR="0078777C" w:rsidRPr="00C36C0C" w:rsidRDefault="0078777C" w:rsidP="001D6A21">
      <w:pPr>
        <w:autoSpaceDE w:val="0"/>
        <w:autoSpaceDN w:val="0"/>
        <w:adjustRightInd w:val="0"/>
        <w:rPr>
          <w:rFonts w:ascii="Calibri" w:hAnsi="Calibri" w:cs="Calibri"/>
          <w:u w:val="single"/>
          <w:lang w:val="sk-SK" w:eastAsia="sk-SK"/>
        </w:rPr>
      </w:pPr>
      <w:r w:rsidRPr="00C36C0C">
        <w:rPr>
          <w:rFonts w:cs="Calibri"/>
          <w:u w:val="single"/>
          <w:lang w:val="sk-SK" w:eastAsia="sk-SK"/>
        </w:rPr>
        <w:t>z</w:t>
      </w:r>
      <w:r w:rsidRPr="00C36C0C">
        <w:rPr>
          <w:rFonts w:ascii="Calibri" w:hAnsi="Calibri" w:cs="Calibri"/>
          <w:u w:val="single"/>
          <w:lang w:val="sk-SK" w:eastAsia="sk-SK"/>
        </w:rPr>
        <w:t>emná pláň</w:t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Theme="minorHAnsi" w:hAnsiTheme="minorHAnsi" w:cstheme="minorHAnsi"/>
          <w:u w:val="single"/>
          <w:lang w:val="sk-SK" w:eastAsia="sk-SK"/>
        </w:rPr>
        <w:t>E</w:t>
      </w:r>
      <w:r w:rsidRPr="00C36C0C">
        <w:rPr>
          <w:rFonts w:asciiTheme="minorHAnsi" w:hAnsiTheme="minorHAnsi" w:cstheme="minorHAnsi"/>
          <w:u w:val="single"/>
          <w:vertAlign w:val="subscript"/>
          <w:lang w:val="sk-SK" w:eastAsia="sk-SK"/>
        </w:rPr>
        <w:t>def2</w:t>
      </w:r>
      <w:r w:rsidRPr="00C36C0C">
        <w:rPr>
          <w:rFonts w:asciiTheme="minorHAnsi" w:hAnsiTheme="minorHAnsi" w:cstheme="minorHAnsi"/>
          <w:u w:val="single"/>
          <w:lang w:val="sk-SK" w:eastAsia="sk-SK"/>
        </w:rPr>
        <w:t>≥45MPa</w:t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</w:p>
    <w:p w14:paraId="63506E71" w14:textId="09C8596F" w:rsidR="00FC5A78" w:rsidRPr="00C36C0C" w:rsidRDefault="00FC5A78" w:rsidP="00A95897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SUMA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="00392DEC" w:rsidRPr="00C36C0C">
        <w:rPr>
          <w:sz w:val="24"/>
          <w:szCs w:val="24"/>
          <w:lang w:val="sk-SK"/>
        </w:rPr>
        <w:t xml:space="preserve">  </w:t>
      </w:r>
      <w:r w:rsidR="00392DEC"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 xml:space="preserve"> </w:t>
      </w:r>
      <w:r w:rsidR="00392DEC" w:rsidRPr="00C36C0C">
        <w:rPr>
          <w:sz w:val="24"/>
          <w:szCs w:val="24"/>
          <w:lang w:val="sk-SK"/>
        </w:rPr>
        <w:t xml:space="preserve"> </w:t>
      </w:r>
      <w:r w:rsidR="009A2FAA" w:rsidRPr="00C36C0C">
        <w:rPr>
          <w:sz w:val="24"/>
          <w:szCs w:val="24"/>
          <w:lang w:val="sk-SK"/>
        </w:rPr>
        <w:tab/>
      </w:r>
      <w:r w:rsidR="009A2FAA" w:rsidRPr="00C36C0C">
        <w:rPr>
          <w:sz w:val="24"/>
          <w:szCs w:val="24"/>
          <w:lang w:val="sk-SK"/>
        </w:rPr>
        <w:tab/>
      </w:r>
      <w:r w:rsidR="001D6A21" w:rsidRPr="00C36C0C">
        <w:rPr>
          <w:sz w:val="24"/>
          <w:szCs w:val="24"/>
          <w:lang w:val="sk-SK"/>
        </w:rPr>
        <w:t>55</w:t>
      </w:r>
      <w:r w:rsidRPr="00C36C0C">
        <w:rPr>
          <w:sz w:val="24"/>
          <w:szCs w:val="24"/>
          <w:lang w:val="sk-SK"/>
        </w:rPr>
        <w:t>0 mm</w:t>
      </w:r>
      <w:r w:rsidR="00512B90" w:rsidRPr="00C36C0C">
        <w:rPr>
          <w:sz w:val="24"/>
          <w:szCs w:val="24"/>
          <w:lang w:val="sk-SK"/>
        </w:rPr>
        <w:t xml:space="preserve"> </w:t>
      </w:r>
    </w:p>
    <w:p w14:paraId="14227E4E" w14:textId="31D95067" w:rsidR="005F3874" w:rsidRDefault="005F3874" w:rsidP="005F3874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78EE415A" w14:textId="1511F26D" w:rsidR="00123025" w:rsidRDefault="00123025" w:rsidP="005F3874">
      <w:pPr>
        <w:jc w:val="both"/>
        <w:rPr>
          <w:rFonts w:ascii="Calibri" w:hAnsi="Calibri" w:cs="Calibri"/>
          <w:i/>
          <w:iCs/>
          <w:u w:val="single"/>
          <w:lang w:val="sk-SK"/>
        </w:rPr>
      </w:pPr>
      <w:r>
        <w:rPr>
          <w:rFonts w:ascii="Calibri" w:hAnsi="Calibri" w:cs="Calibri"/>
          <w:i/>
          <w:iCs/>
          <w:u w:val="single"/>
          <w:lang w:val="sk-SK"/>
        </w:rPr>
        <w:t>So všetkými vrstvami</w:t>
      </w:r>
      <w:r w:rsidRPr="00123025">
        <w:rPr>
          <w:rFonts w:ascii="Calibri" w:hAnsi="Calibri" w:cs="Calibri"/>
          <w:i/>
          <w:iCs/>
          <w:u w:val="single"/>
          <w:lang w:val="sk-SK"/>
        </w:rPr>
        <w:t xml:space="preserve"> </w:t>
      </w:r>
      <w:r>
        <w:rPr>
          <w:rFonts w:ascii="Calibri" w:hAnsi="Calibri" w:cs="Calibri"/>
          <w:i/>
          <w:iCs/>
          <w:u w:val="single"/>
          <w:lang w:val="sk-SK"/>
        </w:rPr>
        <w:t>sa neuvažuje</w:t>
      </w:r>
      <w:r w:rsidRPr="00123025">
        <w:rPr>
          <w:rFonts w:ascii="Calibri" w:hAnsi="Calibri" w:cs="Calibri"/>
          <w:i/>
          <w:iCs/>
          <w:u w:val="single"/>
          <w:lang w:val="sk-SK"/>
        </w:rPr>
        <w:t xml:space="preserve"> </w:t>
      </w:r>
      <w:r>
        <w:rPr>
          <w:rFonts w:ascii="Calibri" w:hAnsi="Calibri" w:cs="Calibri"/>
          <w:i/>
          <w:iCs/>
          <w:u w:val="single"/>
          <w:lang w:val="sk-SK"/>
        </w:rPr>
        <w:t xml:space="preserve">na celej ploche </w:t>
      </w:r>
      <w:r w:rsidR="005A38F6">
        <w:rPr>
          <w:rFonts w:ascii="Calibri" w:hAnsi="Calibri" w:cs="Calibri"/>
          <w:i/>
          <w:iCs/>
          <w:u w:val="single"/>
          <w:lang w:val="sk-SK"/>
        </w:rPr>
        <w:t>opravovanej</w:t>
      </w:r>
      <w:r>
        <w:rPr>
          <w:rFonts w:ascii="Calibri" w:hAnsi="Calibri" w:cs="Calibri"/>
          <w:i/>
          <w:iCs/>
          <w:u w:val="single"/>
          <w:lang w:val="sk-SK"/>
        </w:rPr>
        <w:t xml:space="preserve"> komunikácie. Všetky vrstvy sú navrhnuté na miestach, kde je potrebné výrazne znížiť vozovku oproti pôvodnej, tam kde sa zasahuje napr. líniovými odvodňovacími žľabmi, </w:t>
      </w:r>
      <w:r w:rsidR="005A38F6">
        <w:rPr>
          <w:rFonts w:ascii="Calibri" w:hAnsi="Calibri" w:cs="Calibri"/>
          <w:i/>
          <w:iCs/>
          <w:u w:val="single"/>
          <w:lang w:val="sk-SK"/>
        </w:rPr>
        <w:t xml:space="preserve">alebo </w:t>
      </w:r>
      <w:r>
        <w:rPr>
          <w:rFonts w:ascii="Calibri" w:hAnsi="Calibri" w:cs="Calibri"/>
          <w:i/>
          <w:iCs/>
          <w:u w:val="single"/>
          <w:lang w:val="sk-SK"/>
        </w:rPr>
        <w:t>tam, kde došlo k posunu hrany komunikácie</w:t>
      </w:r>
      <w:r w:rsidR="005A38F6">
        <w:rPr>
          <w:rFonts w:ascii="Calibri" w:hAnsi="Calibri" w:cs="Calibri"/>
          <w:i/>
          <w:iCs/>
          <w:u w:val="single"/>
          <w:lang w:val="sk-SK"/>
        </w:rPr>
        <w:t xml:space="preserve"> a pod. Inak sa rieši iba doplnenie odfrézovaných asfaltových vrstiev.</w:t>
      </w:r>
    </w:p>
    <w:p w14:paraId="395E68A6" w14:textId="77777777" w:rsidR="00123025" w:rsidRPr="00C36C0C" w:rsidRDefault="00123025" w:rsidP="005F3874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6EC99003" w14:textId="26BF071A" w:rsidR="00C36C0C" w:rsidRPr="00C36C0C" w:rsidRDefault="00C36C0C" w:rsidP="00C36C0C">
      <w:pPr>
        <w:pStyle w:val="Odsekzoznamu"/>
        <w:ind w:left="0"/>
        <w:rPr>
          <w:rFonts w:cs="Calibri"/>
          <w:b/>
          <w:bCs/>
          <w:sz w:val="24"/>
          <w:szCs w:val="24"/>
          <w:lang w:val="sk-SK"/>
        </w:rPr>
      </w:pPr>
      <w:r w:rsidRPr="00C36C0C">
        <w:rPr>
          <w:rFonts w:cs="Calibri"/>
          <w:b/>
          <w:bCs/>
          <w:sz w:val="24"/>
          <w:szCs w:val="24"/>
          <w:lang w:val="sk-SK"/>
        </w:rPr>
        <w:t>K2</w:t>
      </w:r>
    </w:p>
    <w:p w14:paraId="6EBC76BC" w14:textId="6D2CE7E8" w:rsidR="005F3874" w:rsidRPr="00C36C0C" w:rsidRDefault="009672CE" w:rsidP="00C36C0C">
      <w:pPr>
        <w:pStyle w:val="Odsekzoznamu"/>
        <w:ind w:left="0"/>
        <w:rPr>
          <w:rFonts w:cs="Calibri"/>
          <w:sz w:val="24"/>
          <w:szCs w:val="24"/>
          <w:u w:val="single"/>
          <w:lang w:val="sk-SK"/>
        </w:rPr>
      </w:pPr>
      <w:r w:rsidRPr="00C36C0C">
        <w:rPr>
          <w:rFonts w:cs="Calibri"/>
          <w:sz w:val="24"/>
          <w:szCs w:val="24"/>
          <w:u w:val="single"/>
          <w:lang w:val="sk-SK"/>
        </w:rPr>
        <w:t>Obnova obrusnej vrstvy</w:t>
      </w:r>
      <w:r w:rsidR="00646A47" w:rsidRPr="00C36C0C">
        <w:rPr>
          <w:rFonts w:cs="Calibri"/>
          <w:sz w:val="24"/>
          <w:szCs w:val="24"/>
          <w:u w:val="single"/>
          <w:lang w:val="sk-SK"/>
        </w:rPr>
        <w:t xml:space="preserve"> komunikácie</w:t>
      </w:r>
    </w:p>
    <w:p w14:paraId="722688FE" w14:textId="77777777" w:rsidR="005F3874" w:rsidRPr="00C36C0C" w:rsidRDefault="005F3874" w:rsidP="0032734B">
      <w:pPr>
        <w:pStyle w:val="Odsekzoznamu"/>
        <w:jc w:val="center"/>
        <w:rPr>
          <w:rFonts w:cs="Calibri"/>
          <w:sz w:val="24"/>
          <w:szCs w:val="24"/>
          <w:lang w:val="sk-SK"/>
        </w:rPr>
      </w:pPr>
    </w:p>
    <w:p w14:paraId="4137BBD1" w14:textId="1F5B00D8" w:rsidR="005F3874" w:rsidRPr="00C36C0C" w:rsidRDefault="005F3874" w:rsidP="00512B90">
      <w:pPr>
        <w:rPr>
          <w:rFonts w:asciiTheme="minorHAnsi" w:hAnsiTheme="minorHAnsi" w:cstheme="minorHAnsi"/>
          <w:lang w:val="sk-SK"/>
        </w:rPr>
      </w:pPr>
      <w:r w:rsidRPr="00C36C0C">
        <w:rPr>
          <w:rFonts w:asciiTheme="minorHAnsi" w:hAnsiTheme="minorHAnsi" w:cstheme="minorHAnsi"/>
          <w:lang w:val="sk-SK"/>
        </w:rPr>
        <w:t>asfaltový betón</w:t>
      </w:r>
      <w:r w:rsidRPr="00C36C0C">
        <w:rPr>
          <w:rFonts w:asciiTheme="minorHAnsi" w:hAnsiTheme="minorHAnsi" w:cstheme="minorHAnsi"/>
          <w:lang w:val="sk-SK"/>
        </w:rPr>
        <w:tab/>
      </w:r>
      <w:r w:rsidR="009A2FAA"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>AC 11 O; CA 50/70; II; STN EN 13108-1</w:t>
      </w:r>
      <w:r w:rsidRPr="00C36C0C">
        <w:rPr>
          <w:rFonts w:asciiTheme="minorHAnsi" w:hAnsiTheme="minorHAnsi" w:cstheme="minorHAnsi"/>
          <w:lang w:val="sk-SK"/>
        </w:rPr>
        <w:tab/>
        <w:t xml:space="preserve"> </w:t>
      </w:r>
      <w:r w:rsidRPr="00C36C0C">
        <w:rPr>
          <w:rFonts w:asciiTheme="minorHAnsi" w:hAnsiTheme="minorHAnsi" w:cstheme="minorHAnsi"/>
          <w:lang w:val="sk-SK"/>
        </w:rPr>
        <w:tab/>
        <w:t xml:space="preserve">   </w:t>
      </w:r>
      <w:r w:rsidR="009A2FAA" w:rsidRPr="00C36C0C">
        <w:rPr>
          <w:rFonts w:asciiTheme="minorHAnsi" w:hAnsiTheme="minorHAnsi" w:cstheme="minorHAnsi"/>
          <w:lang w:val="sk-SK"/>
        </w:rPr>
        <w:tab/>
      </w:r>
      <w:r w:rsidR="00C36C0C" w:rsidRPr="00C36C0C">
        <w:rPr>
          <w:rFonts w:asciiTheme="minorHAnsi" w:hAnsiTheme="minorHAnsi" w:cstheme="minorHAnsi"/>
          <w:lang w:val="sk-SK"/>
        </w:rPr>
        <w:t xml:space="preserve">  </w:t>
      </w:r>
      <w:r w:rsidRPr="00C36C0C">
        <w:rPr>
          <w:rFonts w:asciiTheme="minorHAnsi" w:hAnsiTheme="minorHAnsi" w:cstheme="minorHAnsi"/>
          <w:lang w:val="sk-SK"/>
        </w:rPr>
        <w:t>50 mm</w:t>
      </w:r>
    </w:p>
    <w:p w14:paraId="122D1EF7" w14:textId="441D99E8" w:rsidR="005F3874" w:rsidRPr="00C36C0C" w:rsidRDefault="005F3874" w:rsidP="00512B90">
      <w:pPr>
        <w:rPr>
          <w:rFonts w:asciiTheme="minorHAnsi" w:hAnsiTheme="minorHAnsi" w:cstheme="minorHAnsi"/>
          <w:u w:val="single"/>
          <w:lang w:val="sk-SK"/>
        </w:rPr>
      </w:pPr>
      <w:r w:rsidRPr="00C36C0C">
        <w:rPr>
          <w:rFonts w:asciiTheme="minorHAnsi" w:hAnsiTheme="minorHAnsi" w:cstheme="minorHAnsi"/>
          <w:u w:val="single"/>
          <w:lang w:val="sk-SK"/>
        </w:rPr>
        <w:t>postrek spojovací</w:t>
      </w:r>
      <w:r w:rsidRPr="00C36C0C">
        <w:rPr>
          <w:rFonts w:asciiTheme="minorHAnsi" w:hAnsiTheme="minorHAnsi" w:cstheme="minorHAnsi"/>
          <w:u w:val="single"/>
          <w:lang w:val="sk-SK"/>
        </w:rPr>
        <w:tab/>
      </w:r>
      <w:r w:rsidR="009A2FAA" w:rsidRPr="00C36C0C">
        <w:rPr>
          <w:rFonts w:asciiTheme="minorHAnsi" w:hAnsiTheme="minorHAnsi" w:cstheme="minorHAnsi"/>
          <w:u w:val="single"/>
          <w:lang w:val="sk-SK"/>
        </w:rPr>
        <w:tab/>
      </w:r>
      <w:r w:rsidRPr="00C36C0C">
        <w:rPr>
          <w:rFonts w:asciiTheme="minorHAnsi" w:hAnsiTheme="minorHAnsi" w:cstheme="minorHAnsi"/>
          <w:u w:val="single"/>
          <w:lang w:val="sk-SK"/>
        </w:rPr>
        <w:t>PS-E; C50B4 0,50 kg/m²; STN 73 6129</w:t>
      </w:r>
      <w:r w:rsidR="009A2FAA" w:rsidRPr="00C36C0C">
        <w:rPr>
          <w:rFonts w:asciiTheme="minorHAnsi" w:hAnsiTheme="minorHAnsi" w:cstheme="minorHAnsi"/>
          <w:u w:val="single"/>
          <w:lang w:val="sk-SK"/>
        </w:rPr>
        <w:tab/>
      </w:r>
      <w:r w:rsidR="009A2FAA" w:rsidRPr="00C36C0C">
        <w:rPr>
          <w:rFonts w:asciiTheme="minorHAnsi" w:hAnsiTheme="minorHAnsi" w:cstheme="minorHAnsi"/>
          <w:u w:val="single"/>
          <w:lang w:val="sk-SK"/>
        </w:rPr>
        <w:tab/>
      </w:r>
      <w:r w:rsidR="009A2FAA" w:rsidRPr="00C36C0C">
        <w:rPr>
          <w:rFonts w:asciiTheme="minorHAnsi" w:hAnsiTheme="minorHAnsi" w:cstheme="minorHAnsi"/>
          <w:u w:val="single"/>
          <w:lang w:val="sk-SK"/>
        </w:rPr>
        <w:tab/>
      </w:r>
      <w:r w:rsidR="009A2FAA" w:rsidRPr="00C36C0C">
        <w:rPr>
          <w:rFonts w:asciiTheme="minorHAnsi" w:hAnsiTheme="minorHAnsi" w:cstheme="minorHAnsi"/>
          <w:u w:val="single"/>
          <w:lang w:val="sk-SK"/>
        </w:rPr>
        <w:tab/>
      </w:r>
    </w:p>
    <w:p w14:paraId="6EC98D8C" w14:textId="6EABFCBA" w:rsidR="00343F9B" w:rsidRPr="00C36C0C" w:rsidRDefault="00343F9B" w:rsidP="00512B90">
      <w:pPr>
        <w:rPr>
          <w:rFonts w:asciiTheme="minorHAnsi" w:hAnsiTheme="minorHAnsi" w:cstheme="minorHAnsi"/>
          <w:lang w:val="sk-SK"/>
        </w:rPr>
      </w:pPr>
      <w:r w:rsidRPr="00C36C0C">
        <w:rPr>
          <w:rFonts w:asciiTheme="minorHAnsi" w:hAnsiTheme="minorHAnsi" w:cstheme="minorHAnsi"/>
          <w:lang w:val="sk-SK"/>
        </w:rPr>
        <w:t xml:space="preserve">SUMA </w:t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</w:r>
      <w:r w:rsidRPr="00C36C0C">
        <w:rPr>
          <w:rFonts w:asciiTheme="minorHAnsi" w:hAnsiTheme="minorHAnsi" w:cstheme="minorHAnsi"/>
          <w:lang w:val="sk-SK"/>
        </w:rPr>
        <w:tab/>
        <w:t xml:space="preserve">   </w:t>
      </w:r>
      <w:r w:rsidR="009A2FAA" w:rsidRPr="00C36C0C">
        <w:rPr>
          <w:rFonts w:asciiTheme="minorHAnsi" w:hAnsiTheme="minorHAnsi" w:cstheme="minorHAnsi"/>
          <w:lang w:val="sk-SK"/>
        </w:rPr>
        <w:tab/>
      </w:r>
      <w:r w:rsidR="009A2FAA" w:rsidRPr="00C36C0C">
        <w:rPr>
          <w:rFonts w:asciiTheme="minorHAnsi" w:hAnsiTheme="minorHAnsi" w:cstheme="minorHAnsi"/>
          <w:lang w:val="sk-SK"/>
        </w:rPr>
        <w:tab/>
      </w:r>
      <w:r w:rsidR="00C36C0C" w:rsidRPr="00C36C0C">
        <w:rPr>
          <w:rFonts w:asciiTheme="minorHAnsi" w:hAnsiTheme="minorHAnsi" w:cstheme="minorHAnsi"/>
          <w:lang w:val="sk-SK"/>
        </w:rPr>
        <w:t xml:space="preserve">  </w:t>
      </w:r>
      <w:r w:rsidRPr="00C36C0C">
        <w:rPr>
          <w:rFonts w:asciiTheme="minorHAnsi" w:hAnsiTheme="minorHAnsi" w:cstheme="minorHAnsi"/>
          <w:lang w:val="sk-SK"/>
        </w:rPr>
        <w:t>50 mm</w:t>
      </w:r>
    </w:p>
    <w:p w14:paraId="6CA3128F" w14:textId="11571B9D" w:rsidR="009672CE" w:rsidRDefault="009672CE" w:rsidP="009672CE">
      <w:pPr>
        <w:jc w:val="center"/>
        <w:rPr>
          <w:rFonts w:ascii="Calibri" w:hAnsi="Calibri" w:cs="Calibri"/>
          <w:u w:val="single"/>
          <w:lang w:val="sk-SK"/>
        </w:rPr>
      </w:pPr>
    </w:p>
    <w:p w14:paraId="55CB2216" w14:textId="6CE78DD7" w:rsidR="00BC1300" w:rsidRDefault="00BC1300" w:rsidP="009672CE">
      <w:pPr>
        <w:jc w:val="center"/>
        <w:rPr>
          <w:rFonts w:ascii="Calibri" w:hAnsi="Calibri" w:cs="Calibri"/>
          <w:u w:val="single"/>
          <w:lang w:val="sk-SK"/>
        </w:rPr>
      </w:pPr>
    </w:p>
    <w:p w14:paraId="0A3967DF" w14:textId="575285BD" w:rsidR="00BC1300" w:rsidRDefault="00BC1300" w:rsidP="009672CE">
      <w:pPr>
        <w:jc w:val="center"/>
        <w:rPr>
          <w:rFonts w:ascii="Calibri" w:hAnsi="Calibri" w:cs="Calibri"/>
          <w:u w:val="single"/>
          <w:lang w:val="sk-SK"/>
        </w:rPr>
      </w:pPr>
    </w:p>
    <w:p w14:paraId="13E1988D" w14:textId="50A61A7C" w:rsidR="00BC1300" w:rsidRDefault="00BC1300" w:rsidP="009672CE">
      <w:pPr>
        <w:jc w:val="center"/>
        <w:rPr>
          <w:rFonts w:ascii="Calibri" w:hAnsi="Calibri" w:cs="Calibri"/>
          <w:u w:val="single"/>
          <w:lang w:val="sk-SK"/>
        </w:rPr>
      </w:pPr>
    </w:p>
    <w:p w14:paraId="0F52E8E8" w14:textId="77777777" w:rsidR="00BC1300" w:rsidRPr="00C36C0C" w:rsidRDefault="00BC1300" w:rsidP="009672CE">
      <w:pPr>
        <w:jc w:val="center"/>
        <w:rPr>
          <w:rFonts w:ascii="Calibri" w:hAnsi="Calibri" w:cs="Calibri"/>
          <w:u w:val="single"/>
          <w:lang w:val="sk-SK"/>
        </w:rPr>
      </w:pPr>
    </w:p>
    <w:p w14:paraId="186209D7" w14:textId="1BE5291D" w:rsidR="008F7731" w:rsidRPr="00C36C0C" w:rsidRDefault="00C36C0C" w:rsidP="00C36C0C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lastRenderedPageBreak/>
        <w:t>K3</w:t>
      </w:r>
    </w:p>
    <w:p w14:paraId="5E340E1F" w14:textId="269E32B6" w:rsidR="009672CE" w:rsidRPr="00C36C0C" w:rsidRDefault="009672CE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Chodník</w:t>
      </w:r>
      <w:r w:rsidR="001D6A21" w:rsidRPr="00C36C0C">
        <w:rPr>
          <w:rFonts w:ascii="Calibri" w:hAnsi="Calibri" w:cs="Calibri"/>
          <w:u w:val="single"/>
          <w:lang w:val="sk-SK"/>
        </w:rPr>
        <w:t xml:space="preserve"> asfaltový</w:t>
      </w:r>
      <w:r w:rsidR="000D68E5">
        <w:rPr>
          <w:rFonts w:ascii="Calibri" w:hAnsi="Calibri" w:cs="Calibri"/>
          <w:u w:val="single"/>
          <w:lang w:val="sk-SK"/>
        </w:rPr>
        <w:t xml:space="preserve"> nový</w:t>
      </w:r>
    </w:p>
    <w:p w14:paraId="0E0EABBC" w14:textId="77777777" w:rsidR="009672CE" w:rsidRPr="00C36C0C" w:rsidRDefault="009672CE" w:rsidP="009672CE">
      <w:pPr>
        <w:ind w:firstLine="567"/>
        <w:jc w:val="center"/>
        <w:rPr>
          <w:rFonts w:ascii="Calibri" w:hAnsi="Calibri" w:cs="Calibri"/>
          <w:lang w:val="sk-SK"/>
        </w:rPr>
      </w:pPr>
    </w:p>
    <w:p w14:paraId="63DEF10F" w14:textId="2441543F" w:rsidR="009672CE" w:rsidRPr="00C36C0C" w:rsidRDefault="009672CE" w:rsidP="009672CE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asfaltový betón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AC 11 O; CA 50/70; II; STN EN 13108-1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  <w:t xml:space="preserve">   </w:t>
      </w:r>
      <w:r w:rsidRPr="00C36C0C">
        <w:rPr>
          <w:sz w:val="24"/>
          <w:szCs w:val="24"/>
          <w:lang w:val="sk-SK"/>
        </w:rPr>
        <w:tab/>
      </w:r>
      <w:r w:rsidR="00C36C0C" w:rsidRPr="00C36C0C">
        <w:rPr>
          <w:sz w:val="24"/>
          <w:szCs w:val="24"/>
          <w:lang w:val="sk-SK"/>
        </w:rPr>
        <w:t xml:space="preserve">  </w:t>
      </w:r>
      <w:r w:rsidRPr="00C36C0C">
        <w:rPr>
          <w:sz w:val="24"/>
          <w:szCs w:val="24"/>
          <w:lang w:val="sk-SK"/>
        </w:rPr>
        <w:t>50 mm</w:t>
      </w:r>
    </w:p>
    <w:p w14:paraId="7AD2BB44" w14:textId="245F6CCC" w:rsidR="009672CE" w:rsidRPr="00C36C0C" w:rsidRDefault="009672CE" w:rsidP="009672CE">
      <w:pPr>
        <w:pStyle w:val="Odsekzoznamu"/>
        <w:ind w:left="0"/>
        <w:jc w:val="both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postrek spojovací</w:t>
      </w:r>
      <w:r w:rsidRPr="00C36C0C">
        <w:rPr>
          <w:sz w:val="24"/>
          <w:szCs w:val="24"/>
          <w:lang w:val="sk-SK"/>
        </w:rPr>
        <w:tab/>
      </w:r>
      <w:r w:rsidR="009A2FAA"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>PS-E; C50B4 0,50 kg/m²; STN 73 6129</w:t>
      </w:r>
    </w:p>
    <w:p w14:paraId="6A379082" w14:textId="1E8CB2C1" w:rsidR="009672CE" w:rsidRPr="00C36C0C" w:rsidRDefault="009672CE" w:rsidP="009A2FAA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asfaltový betón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AC 16 L; CA 50/70; II; STN EN 13108-1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  <w:t xml:space="preserve">   </w:t>
      </w:r>
      <w:r w:rsidRPr="00C36C0C">
        <w:rPr>
          <w:sz w:val="24"/>
          <w:szCs w:val="24"/>
          <w:lang w:val="sk-SK"/>
        </w:rPr>
        <w:tab/>
      </w:r>
      <w:r w:rsidR="00C36C0C" w:rsidRPr="00C36C0C">
        <w:rPr>
          <w:sz w:val="24"/>
          <w:szCs w:val="24"/>
          <w:lang w:val="sk-SK"/>
        </w:rPr>
        <w:t xml:space="preserve">  </w:t>
      </w:r>
      <w:r w:rsidRPr="00C36C0C">
        <w:rPr>
          <w:sz w:val="24"/>
          <w:szCs w:val="24"/>
          <w:lang w:val="sk-SK"/>
        </w:rPr>
        <w:t>50 mm</w:t>
      </w:r>
    </w:p>
    <w:p w14:paraId="02803F56" w14:textId="7BDD92D1" w:rsidR="009A2FAA" w:rsidRPr="00C36C0C" w:rsidRDefault="009A2FAA" w:rsidP="009A2FAA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infiltračný postrek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PI; C50B4 0,70 kg/m</w:t>
      </w:r>
      <w:r w:rsidRPr="00C36C0C">
        <w:rPr>
          <w:rFonts w:ascii="Calibri" w:hAnsi="Calibri" w:cs="Calibri"/>
          <w:vertAlign w:val="superscript"/>
          <w:lang w:val="sk-SK" w:eastAsia="sk-SK"/>
        </w:rPr>
        <w:t>2</w:t>
      </w:r>
      <w:r w:rsidRPr="00C36C0C">
        <w:rPr>
          <w:rFonts w:ascii="Calibri" w:hAnsi="Calibri" w:cs="Calibri"/>
          <w:lang w:val="sk-SK" w:eastAsia="sk-SK"/>
        </w:rPr>
        <w:t>; STN 73 6129</w:t>
      </w:r>
    </w:p>
    <w:p w14:paraId="0D0A6F62" w14:textId="3375D0CE" w:rsidR="009A2FAA" w:rsidRPr="00C36C0C" w:rsidRDefault="009A2FAA" w:rsidP="009A2FAA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štrkodrvina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UM ŠD; 0/31,5 G</w:t>
      </w:r>
      <w:r w:rsidRPr="00C36C0C">
        <w:rPr>
          <w:rFonts w:ascii="Calibri" w:hAnsi="Calibri" w:cs="Calibri"/>
          <w:vertAlign w:val="subscript"/>
          <w:lang w:val="sk-SK" w:eastAsia="sk-SK"/>
        </w:rPr>
        <w:t>P</w:t>
      </w:r>
      <w:r w:rsidRPr="00C36C0C">
        <w:rPr>
          <w:rFonts w:ascii="Calibri" w:hAnsi="Calibri" w:cs="Calibri"/>
          <w:lang w:val="sk-SK" w:eastAsia="sk-SK"/>
        </w:rPr>
        <w:t>; 2</w:t>
      </w:r>
      <w:r w:rsidR="001D6A21" w:rsidRPr="00C36C0C">
        <w:rPr>
          <w:rFonts w:ascii="Calibri" w:hAnsi="Calibri" w:cs="Calibri"/>
          <w:lang w:val="sk-SK" w:eastAsia="sk-SK"/>
        </w:rPr>
        <w:t>0</w:t>
      </w:r>
      <w:r w:rsidRPr="00C36C0C">
        <w:rPr>
          <w:rFonts w:ascii="Calibri" w:hAnsi="Calibri" w:cs="Calibri"/>
          <w:lang w:val="sk-SK" w:eastAsia="sk-SK"/>
        </w:rPr>
        <w:t>0 mm; STN 73 6126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2</w:t>
      </w:r>
      <w:r w:rsidR="001D6A21" w:rsidRPr="00C36C0C">
        <w:rPr>
          <w:rFonts w:ascii="Calibri" w:hAnsi="Calibri" w:cs="Calibri"/>
          <w:lang w:val="sk-SK" w:eastAsia="sk-SK"/>
        </w:rPr>
        <w:t>0</w:t>
      </w:r>
      <w:r w:rsidRPr="00C36C0C">
        <w:rPr>
          <w:rFonts w:ascii="Calibri" w:hAnsi="Calibri" w:cs="Calibri"/>
          <w:lang w:val="sk-SK" w:eastAsia="sk-SK"/>
        </w:rPr>
        <w:t>0 mm</w:t>
      </w:r>
    </w:p>
    <w:p w14:paraId="645FAB5D" w14:textId="4F982C80" w:rsidR="009A2FAA" w:rsidRPr="00C36C0C" w:rsidRDefault="009A2FAA" w:rsidP="009A2FAA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netkaná geotextília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oddeľovacia, filtračná funkcia</w:t>
      </w:r>
    </w:p>
    <w:p w14:paraId="21EE45AE" w14:textId="4C2A16DD" w:rsidR="009672CE" w:rsidRPr="00C36C0C" w:rsidRDefault="001D6A21" w:rsidP="009A2FAA">
      <w:pPr>
        <w:pStyle w:val="Odsekzoznamu"/>
        <w:ind w:left="0"/>
        <w:rPr>
          <w:sz w:val="24"/>
          <w:szCs w:val="24"/>
          <w:u w:val="single"/>
          <w:lang w:val="sk-SK"/>
        </w:rPr>
      </w:pPr>
      <w:r w:rsidRPr="00C36C0C">
        <w:rPr>
          <w:rFonts w:cs="Calibri"/>
          <w:sz w:val="24"/>
          <w:szCs w:val="24"/>
          <w:u w:val="single"/>
          <w:lang w:val="sk-SK" w:eastAsia="sk-SK"/>
        </w:rPr>
        <w:t>z</w:t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>emná pláň</w:t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  <w:t>E</w:t>
      </w:r>
      <w:r w:rsidR="009A2FAA" w:rsidRPr="00C36C0C">
        <w:rPr>
          <w:rFonts w:cs="Calibri"/>
          <w:sz w:val="24"/>
          <w:szCs w:val="24"/>
          <w:u w:val="single"/>
          <w:vertAlign w:val="subscript"/>
          <w:lang w:val="sk-SK" w:eastAsia="sk-SK"/>
        </w:rPr>
        <w:t>def2</w:t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>≥30MPa</w:t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8F7731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8F7731" w:rsidRPr="00C36C0C">
        <w:rPr>
          <w:rFonts w:cs="Calibri"/>
          <w:sz w:val="24"/>
          <w:szCs w:val="24"/>
          <w:u w:val="single"/>
          <w:lang w:val="sk-SK" w:eastAsia="sk-SK"/>
        </w:rPr>
        <w:tab/>
      </w:r>
      <w:r w:rsidR="009A2FAA" w:rsidRPr="00C36C0C">
        <w:rPr>
          <w:sz w:val="24"/>
          <w:szCs w:val="24"/>
          <w:u w:val="single"/>
          <w:lang w:val="sk-SK"/>
        </w:rPr>
        <w:tab/>
      </w:r>
    </w:p>
    <w:p w14:paraId="4CF3DA15" w14:textId="50ACF7C7" w:rsidR="009672CE" w:rsidRPr="00C36C0C" w:rsidRDefault="009672CE" w:rsidP="009672CE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SUMA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 xml:space="preserve">  </w:t>
      </w:r>
      <w:r w:rsidRPr="00C36C0C">
        <w:rPr>
          <w:sz w:val="24"/>
          <w:szCs w:val="24"/>
          <w:lang w:val="sk-SK"/>
        </w:rPr>
        <w:tab/>
        <w:t xml:space="preserve"> </w:t>
      </w:r>
      <w:r w:rsidR="009A2FAA" w:rsidRPr="00C36C0C">
        <w:rPr>
          <w:sz w:val="24"/>
          <w:szCs w:val="24"/>
          <w:lang w:val="sk-SK"/>
        </w:rPr>
        <w:tab/>
      </w:r>
      <w:r w:rsidR="001D6A21" w:rsidRPr="00C36C0C">
        <w:rPr>
          <w:sz w:val="24"/>
          <w:szCs w:val="24"/>
          <w:lang w:val="sk-SK"/>
        </w:rPr>
        <w:tab/>
      </w:r>
      <w:r w:rsidR="009A2FAA" w:rsidRPr="00C36C0C">
        <w:rPr>
          <w:sz w:val="24"/>
          <w:szCs w:val="24"/>
          <w:lang w:val="sk-SK"/>
        </w:rPr>
        <w:t>3</w:t>
      </w:r>
      <w:r w:rsidR="001D6A21" w:rsidRPr="00C36C0C">
        <w:rPr>
          <w:sz w:val="24"/>
          <w:szCs w:val="24"/>
          <w:lang w:val="sk-SK"/>
        </w:rPr>
        <w:t>0</w:t>
      </w:r>
      <w:r w:rsidR="009A2FAA" w:rsidRPr="00C36C0C">
        <w:rPr>
          <w:sz w:val="24"/>
          <w:szCs w:val="24"/>
          <w:lang w:val="sk-SK"/>
        </w:rPr>
        <w:t>0 mm</w:t>
      </w:r>
    </w:p>
    <w:p w14:paraId="48918BBC" w14:textId="302593F7" w:rsidR="003E6F99" w:rsidRDefault="003E6F99" w:rsidP="003E6F99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67ABB3D7" w14:textId="75A574D9" w:rsidR="000D68E5" w:rsidRPr="00C36C0C" w:rsidRDefault="000D68E5" w:rsidP="000D68E5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</w:t>
      </w:r>
      <w:r>
        <w:rPr>
          <w:rFonts w:ascii="Calibri" w:hAnsi="Calibri" w:cs="Calibri"/>
          <w:b/>
          <w:bCs/>
          <w:lang w:val="sk-SK"/>
        </w:rPr>
        <w:t>4</w:t>
      </w:r>
    </w:p>
    <w:p w14:paraId="411F3A40" w14:textId="09593111" w:rsidR="000D68E5" w:rsidRPr="00C36C0C" w:rsidRDefault="000D68E5" w:rsidP="000D68E5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Chodník asfaltový</w:t>
      </w:r>
      <w:r>
        <w:rPr>
          <w:rFonts w:ascii="Calibri" w:hAnsi="Calibri" w:cs="Calibri"/>
          <w:u w:val="single"/>
          <w:lang w:val="sk-SK"/>
        </w:rPr>
        <w:t xml:space="preserve"> upravovaný</w:t>
      </w:r>
    </w:p>
    <w:p w14:paraId="660A8410" w14:textId="77777777" w:rsidR="000D68E5" w:rsidRPr="00C36C0C" w:rsidRDefault="000D68E5" w:rsidP="000D68E5">
      <w:pPr>
        <w:ind w:firstLine="567"/>
        <w:jc w:val="center"/>
        <w:rPr>
          <w:rFonts w:ascii="Calibri" w:hAnsi="Calibri" w:cs="Calibri"/>
          <w:lang w:val="sk-SK"/>
        </w:rPr>
      </w:pPr>
    </w:p>
    <w:p w14:paraId="3C793959" w14:textId="77777777" w:rsidR="000D68E5" w:rsidRPr="00C36C0C" w:rsidRDefault="000D68E5" w:rsidP="000D68E5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asfaltový betón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AC 11 O; CA 50/70; II; STN EN 13108-1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  <w:t xml:space="preserve">   </w:t>
      </w:r>
      <w:r w:rsidRPr="00C36C0C">
        <w:rPr>
          <w:sz w:val="24"/>
          <w:szCs w:val="24"/>
          <w:lang w:val="sk-SK"/>
        </w:rPr>
        <w:tab/>
        <w:t xml:space="preserve">  50 mm</w:t>
      </w:r>
    </w:p>
    <w:p w14:paraId="1199D584" w14:textId="77777777" w:rsidR="000D68E5" w:rsidRPr="00C36C0C" w:rsidRDefault="000D68E5" w:rsidP="000D68E5">
      <w:pPr>
        <w:pStyle w:val="Odsekzoznamu"/>
        <w:ind w:left="0"/>
        <w:jc w:val="both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postrek spojovací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PS-E; C50B4 0,50 kg/m²; STN 73 6129</w:t>
      </w:r>
    </w:p>
    <w:p w14:paraId="55A0D5AF" w14:textId="77777777" w:rsidR="000D68E5" w:rsidRPr="00C36C0C" w:rsidRDefault="000D68E5" w:rsidP="000D68E5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asfaltový betón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AC 16 L; CA 50/70; II; STN EN 13108-1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  <w:t xml:space="preserve">   </w:t>
      </w:r>
      <w:r w:rsidRPr="00C36C0C">
        <w:rPr>
          <w:sz w:val="24"/>
          <w:szCs w:val="24"/>
          <w:lang w:val="sk-SK"/>
        </w:rPr>
        <w:tab/>
        <w:t xml:space="preserve">  50 mm</w:t>
      </w:r>
    </w:p>
    <w:p w14:paraId="7280515D" w14:textId="77777777" w:rsidR="000D68E5" w:rsidRPr="00C36C0C" w:rsidRDefault="000D68E5" w:rsidP="000D68E5">
      <w:pPr>
        <w:pStyle w:val="Odsekzoznamu"/>
        <w:ind w:left="0"/>
        <w:jc w:val="both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postrek spojovací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>PS-E; C50B4 0,50 kg/m²; STN 73 6129</w:t>
      </w:r>
    </w:p>
    <w:p w14:paraId="018CCF4C" w14:textId="2E3FCF3B" w:rsidR="000D68E5" w:rsidRPr="000D68E5" w:rsidRDefault="000D68E5" w:rsidP="000D68E5">
      <w:pPr>
        <w:autoSpaceDE w:val="0"/>
        <w:autoSpaceDN w:val="0"/>
        <w:adjustRightInd w:val="0"/>
        <w:rPr>
          <w:rFonts w:ascii="Calibri" w:hAnsi="Calibri" w:cs="Calibri"/>
          <w:u w:val="single"/>
          <w:lang w:val="sk-SK" w:eastAsia="sk-SK"/>
        </w:rPr>
      </w:pPr>
      <w:r w:rsidRPr="000D68E5">
        <w:rPr>
          <w:rFonts w:ascii="Calibri" w:hAnsi="Calibri" w:cs="Calibri"/>
          <w:u w:val="single"/>
          <w:lang w:val="sk-SK" w:eastAsia="sk-SK"/>
        </w:rPr>
        <w:t>podkladový</w:t>
      </w:r>
      <w:r w:rsidR="00211FB1">
        <w:rPr>
          <w:rFonts w:ascii="Calibri" w:hAnsi="Calibri" w:cs="Calibri"/>
          <w:u w:val="single"/>
          <w:lang w:val="sk-SK" w:eastAsia="sk-SK"/>
        </w:rPr>
        <w:t xml:space="preserve"> vyrovnávací</w:t>
      </w:r>
      <w:r w:rsidRPr="000D68E5">
        <w:rPr>
          <w:rFonts w:ascii="Calibri" w:hAnsi="Calibri" w:cs="Calibri"/>
          <w:u w:val="single"/>
          <w:lang w:val="sk-SK" w:eastAsia="sk-SK"/>
        </w:rPr>
        <w:t xml:space="preserve"> bet</w:t>
      </w:r>
      <w:r w:rsidR="00211FB1">
        <w:rPr>
          <w:rFonts w:ascii="Calibri" w:hAnsi="Calibri" w:cs="Calibri"/>
          <w:u w:val="single"/>
          <w:lang w:val="sk-SK" w:eastAsia="sk-SK"/>
        </w:rPr>
        <w:t>.</w:t>
      </w:r>
      <w:r w:rsidRPr="000D68E5">
        <w:rPr>
          <w:rFonts w:ascii="Calibri" w:hAnsi="Calibri" w:cs="Calibri"/>
          <w:u w:val="single"/>
          <w:lang w:val="sk-SK" w:eastAsia="sk-SK"/>
        </w:rPr>
        <w:tab/>
      </w:r>
      <w:r>
        <w:rPr>
          <w:rFonts w:ascii="Calibri" w:hAnsi="Calibri" w:cs="Calibri"/>
          <w:u w:val="single"/>
          <w:lang w:val="sk-SK" w:eastAsia="sk-SK"/>
        </w:rPr>
        <w:t>STN</w:t>
      </w:r>
      <w:r w:rsidR="00211FB1">
        <w:rPr>
          <w:rFonts w:ascii="Calibri" w:hAnsi="Calibri" w:cs="Calibri"/>
          <w:u w:val="single"/>
          <w:lang w:val="sk-SK" w:eastAsia="sk-SK"/>
        </w:rPr>
        <w:t xml:space="preserve"> 206+</w:t>
      </w:r>
      <w:r w:rsidR="00211FB1" w:rsidRPr="00211FB1">
        <w:rPr>
          <w:rFonts w:ascii="Calibri" w:hAnsi="Calibri" w:cs="Calibri"/>
          <w:u w:val="single"/>
          <w:lang w:val="sk-SK" w:eastAsia="sk-SK"/>
        </w:rPr>
        <w:t>A2</w:t>
      </w:r>
      <w:r w:rsidR="00211FB1" w:rsidRPr="00211FB1">
        <w:rPr>
          <w:rFonts w:ascii="Calibri" w:hAnsi="Calibri" w:cs="Calibri"/>
          <w:u w:val="single"/>
          <w:lang w:val="sk-SK"/>
        </w:rPr>
        <w:t>– C25/30– X0 (SK) – Cl 1,0 – D</w:t>
      </w:r>
      <w:r w:rsidR="00211FB1" w:rsidRPr="00211FB1">
        <w:rPr>
          <w:rFonts w:ascii="Calibri" w:hAnsi="Calibri" w:cs="Calibri"/>
          <w:u w:val="single"/>
          <w:vertAlign w:val="subscript"/>
          <w:lang w:val="sk-SK"/>
        </w:rPr>
        <w:t>max</w:t>
      </w:r>
      <w:r w:rsidR="00211FB1" w:rsidRPr="00211FB1">
        <w:rPr>
          <w:rFonts w:ascii="Calibri" w:hAnsi="Calibri" w:cs="Calibri"/>
          <w:u w:val="single"/>
          <w:lang w:val="sk-SK"/>
        </w:rPr>
        <w:t>8 – S3</w:t>
      </w:r>
      <w:r w:rsidRPr="00211FB1">
        <w:rPr>
          <w:rFonts w:ascii="Calibri" w:hAnsi="Calibri" w:cs="Calibri"/>
          <w:u w:val="single"/>
          <w:lang w:val="sk-SK" w:eastAsia="sk-SK"/>
        </w:rPr>
        <w:tab/>
      </w:r>
      <w:r w:rsidR="00211FB1">
        <w:rPr>
          <w:rFonts w:ascii="Calibri" w:hAnsi="Calibri" w:cs="Calibri"/>
          <w:u w:val="single"/>
          <w:lang w:val="sk-SK" w:eastAsia="sk-SK"/>
        </w:rPr>
        <w:t xml:space="preserve">      cca 1</w:t>
      </w:r>
      <w:r w:rsidRPr="000D68E5">
        <w:rPr>
          <w:rFonts w:ascii="Calibri" w:hAnsi="Calibri" w:cs="Calibri"/>
          <w:u w:val="single"/>
          <w:lang w:val="sk-SK" w:eastAsia="sk-SK"/>
        </w:rPr>
        <w:t>00 mm</w:t>
      </w:r>
    </w:p>
    <w:p w14:paraId="11F94944" w14:textId="00B0D21B" w:rsidR="000D68E5" w:rsidRPr="00C36C0C" w:rsidRDefault="000D68E5" w:rsidP="000D68E5">
      <w:pPr>
        <w:pStyle w:val="Odsekzoznamu"/>
        <w:ind w:left="0"/>
        <w:rPr>
          <w:sz w:val="24"/>
          <w:szCs w:val="24"/>
          <w:lang w:val="sk-SK"/>
        </w:rPr>
      </w:pPr>
      <w:r w:rsidRPr="00C36C0C">
        <w:rPr>
          <w:sz w:val="24"/>
          <w:szCs w:val="24"/>
          <w:lang w:val="sk-SK"/>
        </w:rPr>
        <w:t>SUMA</w:t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</w:r>
      <w:r w:rsidRPr="00C36C0C">
        <w:rPr>
          <w:sz w:val="24"/>
          <w:szCs w:val="24"/>
          <w:lang w:val="sk-SK"/>
        </w:rPr>
        <w:tab/>
        <w:t xml:space="preserve">  </w:t>
      </w:r>
      <w:r w:rsidRPr="00C36C0C">
        <w:rPr>
          <w:sz w:val="24"/>
          <w:szCs w:val="24"/>
          <w:lang w:val="sk-SK"/>
        </w:rPr>
        <w:tab/>
        <w:t xml:space="preserve"> </w:t>
      </w:r>
      <w:r w:rsidRPr="00C36C0C">
        <w:rPr>
          <w:sz w:val="24"/>
          <w:szCs w:val="24"/>
          <w:lang w:val="sk-SK"/>
        </w:rPr>
        <w:tab/>
      </w:r>
      <w:r w:rsidR="00211FB1">
        <w:rPr>
          <w:sz w:val="24"/>
          <w:szCs w:val="24"/>
          <w:lang w:val="sk-SK"/>
        </w:rPr>
        <w:t xml:space="preserve">      cca 2</w:t>
      </w:r>
      <w:r w:rsidRPr="00C36C0C">
        <w:rPr>
          <w:sz w:val="24"/>
          <w:szCs w:val="24"/>
          <w:lang w:val="sk-SK"/>
        </w:rPr>
        <w:t>00 mm</w:t>
      </w:r>
    </w:p>
    <w:p w14:paraId="2CAA3C37" w14:textId="19D4E522" w:rsidR="000D68E5" w:rsidRDefault="000D68E5" w:rsidP="003E6F99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227EDC6D" w14:textId="4DB7E1EE" w:rsidR="00C36C0C" w:rsidRPr="00C36C0C" w:rsidRDefault="00C36C0C" w:rsidP="00C36C0C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</w:t>
      </w:r>
      <w:r w:rsidR="000D68E5">
        <w:rPr>
          <w:rFonts w:ascii="Calibri" w:hAnsi="Calibri" w:cs="Calibri"/>
          <w:b/>
          <w:bCs/>
          <w:lang w:val="sk-SK"/>
        </w:rPr>
        <w:t>5</w:t>
      </w:r>
    </w:p>
    <w:p w14:paraId="49E4D143" w14:textId="4E7CB3E4" w:rsidR="001D6A21" w:rsidRPr="00C36C0C" w:rsidRDefault="001D6A21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Chodník dláždený</w:t>
      </w:r>
      <w:r w:rsidR="000D68E5">
        <w:rPr>
          <w:rFonts w:ascii="Calibri" w:hAnsi="Calibri" w:cs="Calibri"/>
          <w:u w:val="single"/>
          <w:lang w:val="sk-SK"/>
        </w:rPr>
        <w:t xml:space="preserve"> nový</w:t>
      </w:r>
    </w:p>
    <w:p w14:paraId="6A3CD932" w14:textId="77777777" w:rsidR="001D6A21" w:rsidRPr="00C36C0C" w:rsidRDefault="001D6A21" w:rsidP="001D6A21">
      <w:pPr>
        <w:ind w:firstLine="567"/>
        <w:jc w:val="center"/>
        <w:rPr>
          <w:rFonts w:ascii="Calibri" w:hAnsi="Calibri" w:cs="Calibri"/>
          <w:lang w:val="sk-SK"/>
        </w:rPr>
      </w:pPr>
    </w:p>
    <w:p w14:paraId="1E2A9209" w14:textId="0BF3FB06" w:rsidR="001D6A21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betónová dlažba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 xml:space="preserve">DL; 60 mm; STN 73 6131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="00C36C0C" w:rsidRPr="00C36C0C">
        <w:rPr>
          <w:rFonts w:ascii="Calibri" w:hAnsi="Calibri" w:cs="Calibri"/>
          <w:lang w:val="sk-SK" w:eastAsia="sk-SK"/>
        </w:rPr>
        <w:t xml:space="preserve">  </w:t>
      </w:r>
      <w:r w:rsidRPr="00C36C0C">
        <w:rPr>
          <w:rFonts w:ascii="Calibri" w:hAnsi="Calibri" w:cs="Calibri"/>
          <w:lang w:val="sk-SK" w:eastAsia="sk-SK"/>
        </w:rPr>
        <w:t>60 mm</w:t>
      </w:r>
    </w:p>
    <w:p w14:paraId="62312E1F" w14:textId="3CC27E23" w:rsidR="001D6A21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hrubé drvené kamenivo </w:t>
      </w:r>
      <w:r w:rsidRPr="00C36C0C">
        <w:rPr>
          <w:rFonts w:ascii="Calibri" w:hAnsi="Calibri" w:cs="Calibri"/>
          <w:lang w:val="sk-SK" w:eastAsia="sk-SK"/>
        </w:rPr>
        <w:tab/>
        <w:t>HDK</w:t>
      </w:r>
      <w:r w:rsidR="000D0478">
        <w:rPr>
          <w:rFonts w:ascii="Calibri" w:hAnsi="Calibri" w:cs="Calibri"/>
          <w:lang w:val="sk-SK" w:eastAsia="sk-SK"/>
        </w:rPr>
        <w:t>,</w:t>
      </w:r>
      <w:r w:rsidRPr="00C36C0C">
        <w:rPr>
          <w:rFonts w:ascii="Calibri" w:hAnsi="Calibri" w:cs="Calibri"/>
          <w:lang w:val="sk-SK" w:eastAsia="sk-SK"/>
        </w:rPr>
        <w:t xml:space="preserve"> </w:t>
      </w:r>
      <w:r w:rsidR="000D0478">
        <w:rPr>
          <w:rFonts w:ascii="Calibri" w:hAnsi="Calibri" w:cs="Calibri"/>
          <w:lang w:val="sk-SK" w:eastAsia="sk-SK"/>
        </w:rPr>
        <w:t xml:space="preserve">fr. </w:t>
      </w:r>
      <w:r w:rsidRPr="00C36C0C">
        <w:rPr>
          <w:rFonts w:ascii="Calibri" w:hAnsi="Calibri" w:cs="Calibri"/>
          <w:lang w:val="sk-SK" w:eastAsia="sk-SK"/>
        </w:rPr>
        <w:t>4/8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="00C36C0C" w:rsidRPr="00C36C0C">
        <w:rPr>
          <w:rFonts w:ascii="Calibri" w:hAnsi="Calibri" w:cs="Calibri"/>
          <w:lang w:val="sk-SK" w:eastAsia="sk-SK"/>
        </w:rPr>
        <w:t xml:space="preserve">  </w:t>
      </w:r>
      <w:r w:rsidR="00C906BE">
        <w:rPr>
          <w:rFonts w:ascii="Calibri" w:hAnsi="Calibri" w:cs="Calibri"/>
          <w:lang w:val="sk-SK" w:eastAsia="sk-SK"/>
        </w:rPr>
        <w:tab/>
      </w:r>
      <w:r w:rsidR="00C906BE">
        <w:rPr>
          <w:rFonts w:ascii="Calibri" w:hAnsi="Calibri" w:cs="Calibri"/>
          <w:lang w:val="sk-SK" w:eastAsia="sk-SK"/>
        </w:rPr>
        <w:tab/>
        <w:t xml:space="preserve">  </w:t>
      </w:r>
      <w:r w:rsidR="000D0478">
        <w:rPr>
          <w:rFonts w:ascii="Calibri" w:hAnsi="Calibri" w:cs="Calibri"/>
          <w:lang w:val="sk-SK" w:eastAsia="sk-SK"/>
        </w:rPr>
        <w:tab/>
        <w:t xml:space="preserve">  </w:t>
      </w:r>
      <w:r w:rsidRPr="00C36C0C">
        <w:rPr>
          <w:rFonts w:ascii="Calibri" w:hAnsi="Calibri" w:cs="Calibri"/>
          <w:lang w:val="sk-SK" w:eastAsia="sk-SK"/>
        </w:rPr>
        <w:t>30 mm</w:t>
      </w:r>
    </w:p>
    <w:p w14:paraId="13C346B6" w14:textId="59F0F54C" w:rsidR="001D6A21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štrkodrvina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UM ŠD; 0/31,5 G</w:t>
      </w:r>
      <w:r w:rsidRPr="00C36C0C">
        <w:rPr>
          <w:rFonts w:ascii="Calibri" w:hAnsi="Calibri" w:cs="Calibri"/>
          <w:sz w:val="16"/>
          <w:szCs w:val="16"/>
          <w:lang w:val="sk-SK" w:eastAsia="sk-SK"/>
        </w:rPr>
        <w:t>P</w:t>
      </w:r>
      <w:r w:rsidRPr="00C36C0C">
        <w:rPr>
          <w:rFonts w:ascii="Calibri" w:hAnsi="Calibri" w:cs="Calibri"/>
          <w:lang w:val="sk-SK" w:eastAsia="sk-SK"/>
        </w:rPr>
        <w:t xml:space="preserve">; 200 mm; STN 73 6126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200 mm</w:t>
      </w:r>
    </w:p>
    <w:p w14:paraId="457C79BA" w14:textId="48E66239" w:rsidR="001D6A21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netkaná geotextília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oddeľovacia, filtračná funkcia</w:t>
      </w:r>
    </w:p>
    <w:p w14:paraId="5356A498" w14:textId="44C2A46B" w:rsidR="001D6A21" w:rsidRPr="00C36C0C" w:rsidRDefault="001D6A21" w:rsidP="001D6A2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u w:val="single"/>
          <w:lang w:val="sk-SK" w:eastAsia="sk-SK"/>
        </w:rPr>
        <w:t xml:space="preserve">zemná pláň </w:t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  <w:t>E</w:t>
      </w:r>
      <w:r w:rsidRPr="00C36C0C">
        <w:rPr>
          <w:rFonts w:ascii="Calibri" w:hAnsi="Calibri" w:cs="Calibri"/>
          <w:u w:val="single"/>
          <w:vertAlign w:val="subscript"/>
          <w:lang w:val="sk-SK" w:eastAsia="sk-SK"/>
        </w:rPr>
        <w:t>def2</w:t>
      </w:r>
      <w:r w:rsidRPr="00C36C0C">
        <w:rPr>
          <w:rFonts w:ascii="Calibri" w:hAnsi="Calibri" w:cs="Calibri"/>
          <w:sz w:val="26"/>
          <w:szCs w:val="26"/>
          <w:u w:val="single"/>
          <w:lang w:val="sk-SK" w:eastAsia="sk-SK"/>
        </w:rPr>
        <w:t>≥</w:t>
      </w:r>
      <w:r w:rsidR="0078777C" w:rsidRPr="00C36C0C">
        <w:rPr>
          <w:rFonts w:ascii="Calibri" w:hAnsi="Calibri" w:cs="Calibri"/>
          <w:u w:val="single"/>
          <w:lang w:val="sk-SK" w:eastAsia="sk-SK"/>
        </w:rPr>
        <w:t>30</w:t>
      </w:r>
      <w:r w:rsidRPr="00C36C0C">
        <w:rPr>
          <w:rFonts w:ascii="Calibri" w:hAnsi="Calibri" w:cs="Calibri"/>
          <w:u w:val="single"/>
          <w:lang w:val="sk-SK" w:eastAsia="sk-SK"/>
        </w:rPr>
        <w:t>MPa</w:t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  <w:r w:rsidRPr="00C36C0C">
        <w:rPr>
          <w:rFonts w:ascii="Calibri" w:hAnsi="Calibri" w:cs="Calibri"/>
          <w:u w:val="single"/>
          <w:lang w:val="sk-SK" w:eastAsia="sk-SK"/>
        </w:rPr>
        <w:tab/>
      </w:r>
    </w:p>
    <w:p w14:paraId="264C9E3B" w14:textId="227BDBB9" w:rsidR="00E37C18" w:rsidRPr="00C36C0C" w:rsidRDefault="001D6A21" w:rsidP="001D6A21">
      <w:pPr>
        <w:rPr>
          <w:rFonts w:asciiTheme="minorHAnsi" w:hAnsiTheme="minorHAnsi" w:cstheme="minorHAnsi"/>
          <w:lang w:val="sk-SK"/>
        </w:rPr>
      </w:pPr>
      <w:r w:rsidRPr="00C36C0C">
        <w:rPr>
          <w:rFonts w:asciiTheme="minorHAnsi" w:hAnsiTheme="minorHAnsi" w:cstheme="minorHAnsi"/>
          <w:lang w:val="sk-SK" w:eastAsia="sk-SK"/>
        </w:rPr>
        <w:t xml:space="preserve">SUMA </w:t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</w:r>
      <w:r w:rsidRPr="00C36C0C">
        <w:rPr>
          <w:rFonts w:asciiTheme="minorHAnsi" w:hAnsiTheme="minorHAnsi" w:cstheme="minorHAnsi"/>
          <w:lang w:val="sk-SK" w:eastAsia="sk-SK"/>
        </w:rPr>
        <w:tab/>
        <w:t>290 mm</w:t>
      </w:r>
    </w:p>
    <w:p w14:paraId="56B6958C" w14:textId="77777777" w:rsidR="006D7444" w:rsidRPr="00C36C0C" w:rsidRDefault="006D7444" w:rsidP="006D7444">
      <w:pPr>
        <w:jc w:val="center"/>
        <w:rPr>
          <w:rFonts w:ascii="Calibri" w:hAnsi="Calibri" w:cs="Calibri"/>
          <w:u w:val="single"/>
          <w:lang w:val="sk-SK"/>
        </w:rPr>
      </w:pPr>
    </w:p>
    <w:p w14:paraId="24C0D4E6" w14:textId="53C1A4AC" w:rsidR="00C36C0C" w:rsidRPr="00C36C0C" w:rsidRDefault="00C36C0C" w:rsidP="00C36C0C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</w:t>
      </w:r>
      <w:r w:rsidR="000D68E5">
        <w:rPr>
          <w:rFonts w:ascii="Calibri" w:hAnsi="Calibri" w:cs="Calibri"/>
          <w:b/>
          <w:bCs/>
          <w:lang w:val="sk-SK"/>
        </w:rPr>
        <w:t>6</w:t>
      </w:r>
    </w:p>
    <w:p w14:paraId="074BC0A1" w14:textId="244FCEE4" w:rsidR="006D7444" w:rsidRPr="00C36C0C" w:rsidRDefault="006D7444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Betónový povrch</w:t>
      </w:r>
    </w:p>
    <w:p w14:paraId="23CD234F" w14:textId="153161E6" w:rsidR="001D6A21" w:rsidRPr="00C36C0C" w:rsidRDefault="001D6A21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7502D4E9" w14:textId="245D55EE" w:rsidR="006A4BDD" w:rsidRPr="00C36C0C" w:rsidRDefault="006A4BDD" w:rsidP="006A4BDD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cementový betón 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STN EN 206+A2-C25/30-X0 (SK)-Cl 1,0 - D</w:t>
      </w:r>
      <w:r w:rsidRPr="00C36C0C">
        <w:rPr>
          <w:rFonts w:ascii="Calibri" w:hAnsi="Calibri" w:cs="Calibri"/>
          <w:vertAlign w:val="subscript"/>
          <w:lang w:val="sk-SK" w:eastAsia="sk-SK"/>
        </w:rPr>
        <w:t>max</w:t>
      </w:r>
      <w:r w:rsidRPr="00C36C0C">
        <w:rPr>
          <w:rFonts w:ascii="Calibri" w:hAnsi="Calibri" w:cs="Calibri"/>
          <w:lang w:val="sk-SK" w:eastAsia="sk-SK"/>
        </w:rPr>
        <w:t xml:space="preserve"> 8-S3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 xml:space="preserve">200 mm </w:t>
      </w:r>
    </w:p>
    <w:p w14:paraId="08AED526" w14:textId="5F241EA5" w:rsidR="006A4BDD" w:rsidRPr="00C36C0C" w:rsidRDefault="006A4BDD" w:rsidP="006A4BDD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štrkodrvina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UM ŠD; 0/31,5 G</w:t>
      </w:r>
      <w:r w:rsidRPr="00C36C0C">
        <w:rPr>
          <w:rFonts w:ascii="Calibri" w:hAnsi="Calibri" w:cs="Calibri"/>
          <w:vertAlign w:val="subscript"/>
          <w:lang w:val="sk-SK" w:eastAsia="sk-SK"/>
        </w:rPr>
        <w:t>P</w:t>
      </w:r>
      <w:r w:rsidRPr="00C36C0C">
        <w:rPr>
          <w:rFonts w:ascii="Calibri" w:hAnsi="Calibri" w:cs="Calibri"/>
          <w:lang w:val="sk-SK" w:eastAsia="sk-SK"/>
        </w:rPr>
        <w:t>; 100 mm; STN 73 6126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100 mm</w:t>
      </w:r>
    </w:p>
    <w:p w14:paraId="3633D8DD" w14:textId="5FC40818" w:rsidR="006A4BDD" w:rsidRPr="00C36C0C" w:rsidRDefault="006A4BDD" w:rsidP="006A4BDD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 xml:space="preserve">netkaná geotextília 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oddeľovacia, filtračná funkcia</w:t>
      </w:r>
    </w:p>
    <w:p w14:paraId="7E1369C0" w14:textId="4FACF03E" w:rsidR="006A4BDD" w:rsidRPr="00C36C0C" w:rsidRDefault="00D30B91" w:rsidP="006A4BDD">
      <w:pPr>
        <w:autoSpaceDE w:val="0"/>
        <w:autoSpaceDN w:val="0"/>
        <w:adjustRightInd w:val="0"/>
        <w:rPr>
          <w:rFonts w:ascii="Calibri" w:hAnsi="Calibri" w:cs="Calibri"/>
          <w:u w:val="single"/>
          <w:lang w:val="sk-SK" w:eastAsia="sk-SK"/>
        </w:rPr>
      </w:pPr>
      <w:r w:rsidRPr="00C36C0C">
        <w:rPr>
          <w:rFonts w:ascii="Calibri" w:hAnsi="Calibri" w:cs="Calibri"/>
          <w:u w:val="single"/>
          <w:lang w:val="sk-SK" w:eastAsia="sk-SK"/>
        </w:rPr>
        <w:t>z</w:t>
      </w:r>
      <w:r w:rsidR="006A4BDD" w:rsidRPr="00C36C0C">
        <w:rPr>
          <w:rFonts w:ascii="Calibri" w:hAnsi="Calibri" w:cs="Calibri"/>
          <w:u w:val="single"/>
          <w:lang w:val="sk-SK" w:eastAsia="sk-SK"/>
        </w:rPr>
        <w:t>emná pláň</w:t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  <w:t>E</w:t>
      </w:r>
      <w:r w:rsidR="006A4BDD" w:rsidRPr="00C36C0C">
        <w:rPr>
          <w:rFonts w:ascii="Calibri" w:hAnsi="Calibri" w:cs="Calibri"/>
          <w:u w:val="single"/>
          <w:vertAlign w:val="subscript"/>
          <w:lang w:val="sk-SK" w:eastAsia="sk-SK"/>
        </w:rPr>
        <w:t>def2</w:t>
      </w:r>
      <w:r w:rsidR="006A4BDD" w:rsidRPr="00C36C0C">
        <w:rPr>
          <w:rFonts w:ascii="Calibri" w:hAnsi="Calibri" w:cs="Calibri"/>
          <w:u w:val="single"/>
          <w:lang w:val="sk-SK" w:eastAsia="sk-SK"/>
        </w:rPr>
        <w:t>≥15MPa</w:t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D7444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  <w:r w:rsidR="006A4BDD" w:rsidRPr="00C36C0C">
        <w:rPr>
          <w:rFonts w:ascii="Calibri" w:hAnsi="Calibri" w:cs="Calibri"/>
          <w:u w:val="single"/>
          <w:lang w:val="sk-SK" w:eastAsia="sk-SK"/>
        </w:rPr>
        <w:tab/>
      </w:r>
    </w:p>
    <w:p w14:paraId="49CCF84A" w14:textId="7AD7F4CA" w:rsidR="006A4BDD" w:rsidRPr="00C36C0C" w:rsidRDefault="006A4BDD" w:rsidP="006A4BDD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S</w:t>
      </w:r>
      <w:r w:rsidR="006D7444" w:rsidRPr="00C36C0C">
        <w:rPr>
          <w:rFonts w:ascii="Calibri" w:hAnsi="Calibri" w:cs="Calibri"/>
          <w:lang w:val="sk-SK" w:eastAsia="sk-SK"/>
        </w:rPr>
        <w:t>UMA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="006D7444" w:rsidRPr="00C36C0C">
        <w:rPr>
          <w:rFonts w:ascii="Calibri" w:hAnsi="Calibri" w:cs="Calibri"/>
          <w:lang w:val="sk-SK" w:eastAsia="sk-SK"/>
        </w:rPr>
        <w:t>300 mm</w:t>
      </w:r>
    </w:p>
    <w:p w14:paraId="228575BF" w14:textId="5B53206C" w:rsidR="006A4BDD" w:rsidRPr="00C36C0C" w:rsidRDefault="006A4BDD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6E40D9E3" w14:textId="48DF873F" w:rsidR="00C36C0C" w:rsidRPr="00C36C0C" w:rsidRDefault="00C36C0C" w:rsidP="00C36C0C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</w:t>
      </w:r>
      <w:r w:rsidR="000D68E5">
        <w:rPr>
          <w:rFonts w:ascii="Calibri" w:hAnsi="Calibri" w:cs="Calibri"/>
          <w:b/>
          <w:bCs/>
          <w:lang w:val="sk-SK"/>
        </w:rPr>
        <w:t>7</w:t>
      </w:r>
    </w:p>
    <w:p w14:paraId="381AE0F6" w14:textId="79C3F953" w:rsidR="006D7444" w:rsidRPr="00C36C0C" w:rsidRDefault="006D7444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Štrkový povrch</w:t>
      </w:r>
    </w:p>
    <w:p w14:paraId="40AAE25A" w14:textId="77777777" w:rsidR="00D30B91" w:rsidRPr="00C36C0C" w:rsidRDefault="00D30B91" w:rsidP="006D7444">
      <w:pPr>
        <w:jc w:val="center"/>
        <w:rPr>
          <w:rFonts w:ascii="Calibri" w:hAnsi="Calibri" w:cs="Calibri"/>
          <w:u w:val="single"/>
          <w:lang w:val="sk-SK"/>
        </w:rPr>
      </w:pPr>
    </w:p>
    <w:p w14:paraId="71D145E0" w14:textId="51D47600" w:rsidR="00D30B91" w:rsidRPr="00C36C0C" w:rsidRDefault="006D7444" w:rsidP="00D30B91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hrubé drvené kamenivo</w:t>
      </w:r>
      <w:r w:rsidRPr="00C36C0C">
        <w:rPr>
          <w:rFonts w:ascii="Calibri" w:hAnsi="Calibri" w:cs="Calibri"/>
          <w:lang w:val="sk-SK"/>
        </w:rPr>
        <w:tab/>
        <w:t xml:space="preserve">HDK, </w:t>
      </w:r>
      <w:r w:rsidR="006E6035">
        <w:rPr>
          <w:rFonts w:ascii="Calibri" w:hAnsi="Calibri" w:cs="Calibri"/>
          <w:lang w:val="sk-SK"/>
        </w:rPr>
        <w:t xml:space="preserve">fr. </w:t>
      </w:r>
      <w:r w:rsidR="00BC1300">
        <w:rPr>
          <w:rFonts w:ascii="Calibri" w:hAnsi="Calibri" w:cs="Calibri"/>
          <w:lang w:val="sk-SK"/>
        </w:rPr>
        <w:t>8</w:t>
      </w:r>
      <w:r w:rsidRPr="00C36C0C">
        <w:rPr>
          <w:rFonts w:ascii="Calibri" w:hAnsi="Calibri" w:cs="Calibri"/>
          <w:lang w:val="sk-SK"/>
        </w:rPr>
        <w:t>/16</w:t>
      </w:r>
      <w:r w:rsidR="006E6035">
        <w:rPr>
          <w:rFonts w:ascii="Calibri" w:hAnsi="Calibri" w:cs="Calibri"/>
          <w:lang w:val="sk-SK"/>
        </w:rPr>
        <w:tab/>
      </w:r>
      <w:r w:rsidR="00D30B91" w:rsidRPr="00C36C0C">
        <w:rPr>
          <w:rFonts w:ascii="Calibri" w:hAnsi="Calibri" w:cs="Calibri"/>
          <w:lang w:val="sk-SK"/>
        </w:rPr>
        <w:tab/>
      </w:r>
      <w:r w:rsidR="00D30B91" w:rsidRPr="00C36C0C">
        <w:rPr>
          <w:rFonts w:ascii="Calibri" w:hAnsi="Calibri" w:cs="Calibri"/>
          <w:lang w:val="sk-SK"/>
        </w:rPr>
        <w:tab/>
      </w:r>
      <w:r w:rsidR="00D30B91" w:rsidRPr="00C36C0C">
        <w:rPr>
          <w:rFonts w:ascii="Calibri" w:hAnsi="Calibri" w:cs="Calibri"/>
          <w:lang w:val="sk-SK"/>
        </w:rPr>
        <w:tab/>
      </w:r>
      <w:r w:rsidR="00D30B91" w:rsidRPr="00C36C0C">
        <w:rPr>
          <w:rFonts w:ascii="Calibri" w:hAnsi="Calibri" w:cs="Calibri"/>
          <w:lang w:val="sk-SK"/>
        </w:rPr>
        <w:tab/>
      </w:r>
      <w:r w:rsidR="006E6035">
        <w:rPr>
          <w:rFonts w:ascii="Calibri" w:hAnsi="Calibri" w:cs="Calibri"/>
          <w:lang w:val="sk-SK"/>
        </w:rPr>
        <w:tab/>
      </w:r>
      <w:r w:rsidR="006E6035">
        <w:rPr>
          <w:rFonts w:ascii="Calibri" w:hAnsi="Calibri" w:cs="Calibri"/>
          <w:lang w:val="sk-SK"/>
        </w:rPr>
        <w:tab/>
      </w:r>
      <w:r w:rsidR="00D30B91" w:rsidRPr="00C36C0C">
        <w:rPr>
          <w:rFonts w:ascii="Calibri" w:hAnsi="Calibri" w:cs="Calibri"/>
          <w:lang w:val="sk-SK"/>
        </w:rPr>
        <w:t>100 mm</w:t>
      </w:r>
    </w:p>
    <w:p w14:paraId="1F0FB18B" w14:textId="7FE627D2" w:rsidR="006D7444" w:rsidRPr="00C36C0C" w:rsidRDefault="00D30B91" w:rsidP="00D30B91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zásyp výkopom</w:t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  <w:t>cca</w:t>
      </w:r>
      <w:r w:rsidRPr="00C36C0C">
        <w:rPr>
          <w:rFonts w:ascii="Calibri" w:hAnsi="Calibri" w:cs="Calibri"/>
          <w:u w:val="single"/>
          <w:lang w:val="sk-SK"/>
        </w:rPr>
        <w:tab/>
        <w:t>200 mm</w:t>
      </w:r>
    </w:p>
    <w:p w14:paraId="0288B6AE" w14:textId="55D0CD16" w:rsidR="00D30B91" w:rsidRPr="00C36C0C" w:rsidRDefault="00D30B91" w:rsidP="00D30B9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SUMA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cca</w:t>
      </w:r>
      <w:r w:rsidRPr="00C36C0C">
        <w:rPr>
          <w:rFonts w:ascii="Calibri" w:hAnsi="Calibri" w:cs="Calibri"/>
          <w:lang w:val="sk-SK" w:eastAsia="sk-SK"/>
        </w:rPr>
        <w:tab/>
        <w:t>300 mm</w:t>
      </w:r>
    </w:p>
    <w:p w14:paraId="3A9B1A78" w14:textId="0725C915" w:rsidR="007D77CD" w:rsidRPr="00C36C0C" w:rsidRDefault="007D77CD" w:rsidP="007D77CD">
      <w:pPr>
        <w:ind w:firstLine="567"/>
        <w:jc w:val="both"/>
        <w:rPr>
          <w:rFonts w:ascii="Calibri" w:hAnsi="Calibri" w:cs="Calibri"/>
          <w:lang w:val="sk-SK"/>
        </w:rPr>
      </w:pPr>
    </w:p>
    <w:p w14:paraId="1F357DD5" w14:textId="3963A6FE" w:rsidR="00C36C0C" w:rsidRPr="00C36C0C" w:rsidRDefault="00C36C0C" w:rsidP="00C36C0C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</w:t>
      </w:r>
      <w:r w:rsidR="000D68E5">
        <w:rPr>
          <w:rFonts w:ascii="Calibri" w:hAnsi="Calibri" w:cs="Calibri"/>
          <w:b/>
          <w:bCs/>
          <w:lang w:val="sk-SK"/>
        </w:rPr>
        <w:t>8</w:t>
      </w:r>
    </w:p>
    <w:p w14:paraId="4312C3BD" w14:textId="62959301" w:rsidR="00D30B91" w:rsidRPr="00C36C0C" w:rsidRDefault="00D30B91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Úprava terénu</w:t>
      </w:r>
    </w:p>
    <w:p w14:paraId="450110C5" w14:textId="77777777" w:rsidR="00D30B91" w:rsidRPr="00C36C0C" w:rsidRDefault="00D30B91" w:rsidP="00D30B91">
      <w:pPr>
        <w:jc w:val="center"/>
        <w:rPr>
          <w:rFonts w:ascii="Calibri" w:hAnsi="Calibri" w:cs="Calibri"/>
          <w:u w:val="single"/>
          <w:lang w:val="sk-SK"/>
        </w:rPr>
      </w:pPr>
    </w:p>
    <w:p w14:paraId="489A7FBF" w14:textId="081B962C" w:rsidR="00D30B91" w:rsidRPr="00C36C0C" w:rsidRDefault="00D30B91" w:rsidP="00D30B91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zahumusovanie / rozprestrenie odstránenej humóznej vrstvy</w:t>
      </w:r>
      <w:r w:rsidR="00277F95" w:rsidRPr="00C36C0C">
        <w:rPr>
          <w:rFonts w:ascii="Calibri" w:hAnsi="Calibri" w:cs="Calibri"/>
          <w:lang w:val="sk-SK"/>
        </w:rPr>
        <w:t xml:space="preserve"> / zatrávnenie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  <w:t>100 mm</w:t>
      </w:r>
    </w:p>
    <w:p w14:paraId="6A23B0E7" w14:textId="77777777" w:rsidR="00D30B91" w:rsidRPr="00C36C0C" w:rsidRDefault="00D30B91" w:rsidP="00D30B91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zásyp výkopom</w:t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  <w:t>cca</w:t>
      </w:r>
      <w:r w:rsidRPr="00C36C0C">
        <w:rPr>
          <w:rFonts w:ascii="Calibri" w:hAnsi="Calibri" w:cs="Calibri"/>
          <w:u w:val="single"/>
          <w:lang w:val="sk-SK"/>
        </w:rPr>
        <w:tab/>
        <w:t>200 mm</w:t>
      </w:r>
    </w:p>
    <w:p w14:paraId="76468B0C" w14:textId="77777777" w:rsidR="00D30B91" w:rsidRPr="00C36C0C" w:rsidRDefault="00D30B91" w:rsidP="00D30B91">
      <w:pPr>
        <w:autoSpaceDE w:val="0"/>
        <w:autoSpaceDN w:val="0"/>
        <w:adjustRightInd w:val="0"/>
        <w:rPr>
          <w:rFonts w:ascii="Calibri" w:hAnsi="Calibri" w:cs="Calibri"/>
          <w:lang w:val="sk-SK" w:eastAsia="sk-SK"/>
        </w:rPr>
      </w:pPr>
      <w:r w:rsidRPr="00C36C0C">
        <w:rPr>
          <w:rFonts w:ascii="Calibri" w:hAnsi="Calibri" w:cs="Calibri"/>
          <w:lang w:val="sk-SK" w:eastAsia="sk-SK"/>
        </w:rPr>
        <w:t>SUMA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  <w:t>cca</w:t>
      </w:r>
      <w:r w:rsidRPr="00C36C0C">
        <w:rPr>
          <w:rFonts w:ascii="Calibri" w:hAnsi="Calibri" w:cs="Calibri"/>
          <w:lang w:val="sk-SK" w:eastAsia="sk-SK"/>
        </w:rPr>
        <w:tab/>
        <w:t>300 mm</w:t>
      </w:r>
    </w:p>
    <w:p w14:paraId="7C5E64F6" w14:textId="5B4F70D1" w:rsidR="00D30B91" w:rsidRPr="00C36C0C" w:rsidRDefault="00D30B91" w:rsidP="00D30B91">
      <w:pPr>
        <w:jc w:val="center"/>
        <w:rPr>
          <w:rFonts w:ascii="Calibri" w:hAnsi="Calibri" w:cs="Calibri"/>
          <w:u w:val="single"/>
          <w:lang w:val="sk-SK"/>
        </w:rPr>
      </w:pPr>
    </w:p>
    <w:p w14:paraId="49B18D96" w14:textId="040979E1" w:rsidR="00C36C0C" w:rsidRPr="00C36C0C" w:rsidRDefault="00C36C0C" w:rsidP="00C36C0C">
      <w:pPr>
        <w:rPr>
          <w:rFonts w:ascii="Calibri" w:hAnsi="Calibri" w:cs="Calibri"/>
          <w:b/>
          <w:bCs/>
          <w:lang w:val="sk-SK"/>
        </w:rPr>
      </w:pPr>
      <w:r w:rsidRPr="00C36C0C">
        <w:rPr>
          <w:rFonts w:ascii="Calibri" w:hAnsi="Calibri" w:cs="Calibri"/>
          <w:b/>
          <w:bCs/>
          <w:lang w:val="sk-SK"/>
        </w:rPr>
        <w:t>K</w:t>
      </w:r>
      <w:r w:rsidR="000D68E5">
        <w:rPr>
          <w:rFonts w:ascii="Calibri" w:hAnsi="Calibri" w:cs="Calibri"/>
          <w:b/>
          <w:bCs/>
          <w:lang w:val="sk-SK"/>
        </w:rPr>
        <w:t>9</w:t>
      </w:r>
    </w:p>
    <w:p w14:paraId="71D466C8" w14:textId="0EBB7CDB" w:rsidR="006D1E69" w:rsidRPr="00C36C0C" w:rsidRDefault="006D1E69" w:rsidP="00C36C0C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Vsakovacia trativodná ryha</w:t>
      </w:r>
    </w:p>
    <w:p w14:paraId="246589D2" w14:textId="77777777" w:rsidR="001E123D" w:rsidRPr="00C36C0C" w:rsidRDefault="001E123D" w:rsidP="006D1E69">
      <w:pPr>
        <w:jc w:val="center"/>
        <w:rPr>
          <w:rFonts w:ascii="Calibri" w:hAnsi="Calibri" w:cs="Calibri"/>
          <w:u w:val="single"/>
          <w:lang w:val="sk-SK"/>
        </w:rPr>
      </w:pPr>
    </w:p>
    <w:p w14:paraId="797EDA2B" w14:textId="3B633D06" w:rsidR="006D1E69" w:rsidRPr="00C36C0C" w:rsidRDefault="006D1E69" w:rsidP="006D1E69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hrubé drvené kamenivo</w:t>
      </w:r>
      <w:r w:rsidRPr="00C36C0C">
        <w:rPr>
          <w:rFonts w:ascii="Calibri" w:hAnsi="Calibri" w:cs="Calibri"/>
          <w:lang w:val="sk-SK"/>
        </w:rPr>
        <w:tab/>
        <w:t>HDK, fr. 8/16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  <w:t>1</w:t>
      </w:r>
      <w:r w:rsidR="001E123D" w:rsidRPr="00C36C0C">
        <w:rPr>
          <w:rFonts w:ascii="Calibri" w:hAnsi="Calibri" w:cs="Calibri"/>
          <w:lang w:val="sk-SK"/>
        </w:rPr>
        <w:t>5</w:t>
      </w:r>
      <w:r w:rsidRPr="00C36C0C">
        <w:rPr>
          <w:rFonts w:ascii="Calibri" w:hAnsi="Calibri" w:cs="Calibri"/>
          <w:lang w:val="sk-SK"/>
        </w:rPr>
        <w:t>0 mm</w:t>
      </w:r>
    </w:p>
    <w:p w14:paraId="12848A21" w14:textId="5EBFD1FD" w:rsidR="006D1E69" w:rsidRPr="00C36C0C" w:rsidRDefault="006D1E69" w:rsidP="006D1E69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hrubé drvené kamenivo</w:t>
      </w:r>
      <w:r w:rsidRPr="00C36C0C">
        <w:rPr>
          <w:rFonts w:ascii="Calibri" w:hAnsi="Calibri" w:cs="Calibri"/>
          <w:lang w:val="sk-SK"/>
        </w:rPr>
        <w:tab/>
        <w:t>HDK, fr</w:t>
      </w:r>
      <w:r w:rsidR="006E6035">
        <w:rPr>
          <w:rFonts w:ascii="Calibri" w:hAnsi="Calibri" w:cs="Calibri"/>
          <w:lang w:val="sk-SK"/>
        </w:rPr>
        <w:t>.</w:t>
      </w:r>
      <w:r w:rsidRPr="00C36C0C">
        <w:rPr>
          <w:rFonts w:ascii="Calibri" w:hAnsi="Calibri" w:cs="Calibri"/>
          <w:lang w:val="sk-SK"/>
        </w:rPr>
        <w:t xml:space="preserve"> 32/63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lang w:val="sk-SK"/>
        </w:rPr>
        <w:tab/>
      </w:r>
      <w:r w:rsidR="001E123D" w:rsidRPr="00C36C0C">
        <w:rPr>
          <w:rFonts w:ascii="Calibri" w:hAnsi="Calibri" w:cs="Calibri"/>
          <w:lang w:val="sk-SK"/>
        </w:rPr>
        <w:tab/>
      </w:r>
      <w:r w:rsidR="00277F95" w:rsidRPr="00C36C0C">
        <w:rPr>
          <w:rFonts w:ascii="Calibri" w:hAnsi="Calibri" w:cs="Calibri"/>
          <w:lang w:val="sk-SK"/>
        </w:rPr>
        <w:t>7</w:t>
      </w:r>
      <w:r w:rsidR="001E123D" w:rsidRPr="00C36C0C">
        <w:rPr>
          <w:rFonts w:ascii="Calibri" w:hAnsi="Calibri" w:cs="Calibri"/>
          <w:lang w:val="sk-SK"/>
        </w:rPr>
        <w:t>00 mm</w:t>
      </w:r>
    </w:p>
    <w:p w14:paraId="4F72EC16" w14:textId="400244AB" w:rsidR="001E123D" w:rsidRPr="00C36C0C" w:rsidRDefault="001E123D" w:rsidP="001E123D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u w:val="single"/>
          <w:lang w:val="sk-SK"/>
        </w:rPr>
        <w:t>hrubé drvené kamenivo</w:t>
      </w:r>
      <w:r w:rsidRPr="00C36C0C">
        <w:rPr>
          <w:rFonts w:ascii="Calibri" w:hAnsi="Calibri" w:cs="Calibri"/>
          <w:u w:val="single"/>
          <w:lang w:val="sk-SK"/>
        </w:rPr>
        <w:tab/>
        <w:t>HDK, fr. 8/16</w:t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</w:r>
      <w:r w:rsidRPr="00C36C0C">
        <w:rPr>
          <w:rFonts w:ascii="Calibri" w:hAnsi="Calibri" w:cs="Calibri"/>
          <w:u w:val="single"/>
          <w:lang w:val="sk-SK"/>
        </w:rPr>
        <w:tab/>
        <w:t>300 mm</w:t>
      </w:r>
    </w:p>
    <w:p w14:paraId="26CF859A" w14:textId="788EB8E9" w:rsidR="006D1E69" w:rsidRPr="00C36C0C" w:rsidRDefault="006D1E69" w:rsidP="001E123D">
      <w:pPr>
        <w:rPr>
          <w:rFonts w:ascii="Calibri" w:hAnsi="Calibri" w:cs="Calibri"/>
          <w:u w:val="single"/>
          <w:lang w:val="sk-SK"/>
        </w:rPr>
      </w:pPr>
      <w:r w:rsidRPr="00C36C0C">
        <w:rPr>
          <w:rFonts w:ascii="Calibri" w:hAnsi="Calibri" w:cs="Calibri"/>
          <w:lang w:val="sk-SK" w:eastAsia="sk-SK"/>
        </w:rPr>
        <w:t>SUMA</w:t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Pr="00C36C0C">
        <w:rPr>
          <w:rFonts w:ascii="Calibri" w:hAnsi="Calibri" w:cs="Calibri"/>
          <w:lang w:val="sk-SK" w:eastAsia="sk-SK"/>
        </w:rPr>
        <w:tab/>
      </w:r>
      <w:r w:rsidR="001E123D" w:rsidRPr="00C36C0C">
        <w:rPr>
          <w:rFonts w:ascii="Calibri" w:hAnsi="Calibri" w:cs="Calibri"/>
          <w:lang w:val="sk-SK" w:eastAsia="sk-SK"/>
        </w:rPr>
        <w:t xml:space="preserve">           1</w:t>
      </w:r>
      <w:r w:rsidR="00277F95" w:rsidRPr="00C36C0C">
        <w:rPr>
          <w:rFonts w:ascii="Calibri" w:hAnsi="Calibri" w:cs="Calibri"/>
          <w:lang w:val="sk-SK" w:eastAsia="sk-SK"/>
        </w:rPr>
        <w:t>1</w:t>
      </w:r>
      <w:r w:rsidR="001E123D" w:rsidRPr="00C36C0C">
        <w:rPr>
          <w:rFonts w:ascii="Calibri" w:hAnsi="Calibri" w:cs="Calibri"/>
          <w:lang w:val="sk-SK" w:eastAsia="sk-SK"/>
        </w:rPr>
        <w:t>5</w:t>
      </w:r>
      <w:r w:rsidRPr="00C36C0C">
        <w:rPr>
          <w:rFonts w:ascii="Calibri" w:hAnsi="Calibri" w:cs="Calibri"/>
          <w:lang w:val="sk-SK" w:eastAsia="sk-SK"/>
        </w:rPr>
        <w:t>0 mm</w:t>
      </w:r>
    </w:p>
    <w:p w14:paraId="11A7EA4E" w14:textId="77777777" w:rsidR="006D1E69" w:rsidRPr="00C36C0C" w:rsidRDefault="006D1E69" w:rsidP="00D30B91">
      <w:pPr>
        <w:jc w:val="center"/>
        <w:rPr>
          <w:rFonts w:ascii="Calibri" w:hAnsi="Calibri" w:cs="Calibri"/>
          <w:u w:val="single"/>
          <w:lang w:val="sk-SK"/>
        </w:rPr>
      </w:pPr>
    </w:p>
    <w:p w14:paraId="551E1E70" w14:textId="28A14215" w:rsidR="00D30B91" w:rsidRPr="00C36C0C" w:rsidRDefault="00277F95" w:rsidP="00277F95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Ryha je obalená v geotextílii, v ryhe je uložená perforovaná drenážna rúra DN 150, šírka na  povrchu je 1,20m</w:t>
      </w:r>
      <w:r w:rsidR="006E6035">
        <w:rPr>
          <w:rFonts w:ascii="Calibri" w:hAnsi="Calibri" w:cs="Calibri"/>
          <w:lang w:val="sk-SK"/>
        </w:rPr>
        <w:t xml:space="preserve"> (resp. 1,35m)</w:t>
      </w:r>
      <w:r w:rsidRPr="00C36C0C">
        <w:rPr>
          <w:rFonts w:ascii="Calibri" w:hAnsi="Calibri" w:cs="Calibri"/>
          <w:lang w:val="sk-SK"/>
        </w:rPr>
        <w:t>, šírka samotnej ryhy je 0,4m.</w:t>
      </w:r>
    </w:p>
    <w:p w14:paraId="4F9FDDF4" w14:textId="5EA8AF72" w:rsidR="00D30B91" w:rsidRPr="00C36C0C" w:rsidRDefault="00D30B91" w:rsidP="007D77CD">
      <w:pPr>
        <w:ind w:firstLine="567"/>
        <w:jc w:val="both"/>
        <w:rPr>
          <w:rFonts w:ascii="Calibri" w:hAnsi="Calibri" w:cs="Calibri"/>
          <w:lang w:val="sk-SK"/>
        </w:rPr>
      </w:pPr>
    </w:p>
    <w:p w14:paraId="085FA313" w14:textId="77777777" w:rsidR="00C36C0C" w:rsidRPr="00C36C0C" w:rsidRDefault="00C36C0C" w:rsidP="007D77CD">
      <w:pPr>
        <w:ind w:firstLine="567"/>
        <w:jc w:val="both"/>
        <w:rPr>
          <w:rFonts w:ascii="Calibri" w:hAnsi="Calibri" w:cs="Calibri"/>
          <w:lang w:val="sk-SK"/>
        </w:rPr>
      </w:pPr>
    </w:p>
    <w:p w14:paraId="6B533513" w14:textId="77777777" w:rsidR="007D77CD" w:rsidRPr="00C36C0C" w:rsidRDefault="007D77CD" w:rsidP="007D77CD">
      <w:pPr>
        <w:ind w:firstLine="567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Požiadavky na geotextíliu:</w:t>
      </w:r>
    </w:p>
    <w:p w14:paraId="7227FEAE" w14:textId="77777777" w:rsidR="007D77CD" w:rsidRPr="00C36C0C" w:rsidRDefault="007D77CD" w:rsidP="007D77CD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-</w:t>
      </w:r>
      <w:r w:rsidRPr="00C36C0C">
        <w:rPr>
          <w:rFonts w:ascii="Calibri" w:hAnsi="Calibri" w:cs="Calibri"/>
          <w:lang w:val="sk-SK"/>
        </w:rPr>
        <w:tab/>
        <w:t>netkaná geotextília</w:t>
      </w:r>
    </w:p>
    <w:p w14:paraId="03623EE5" w14:textId="77777777" w:rsidR="007D77CD" w:rsidRPr="00C36C0C" w:rsidRDefault="007D77CD" w:rsidP="007D77CD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-</w:t>
      </w:r>
      <w:r w:rsidRPr="00C36C0C">
        <w:rPr>
          <w:rFonts w:ascii="Calibri" w:hAnsi="Calibri" w:cs="Calibri"/>
          <w:lang w:val="sk-SK"/>
        </w:rPr>
        <w:tab/>
        <w:t>priepustnosť vody min. 3 l/m</w:t>
      </w:r>
      <w:r w:rsidRPr="00C36C0C">
        <w:rPr>
          <w:rFonts w:ascii="Calibri" w:hAnsi="Calibri" w:cs="Calibri"/>
          <w:vertAlign w:val="superscript"/>
          <w:lang w:val="sk-SK"/>
        </w:rPr>
        <w:t>2</w:t>
      </w:r>
      <w:r w:rsidRPr="00C36C0C">
        <w:rPr>
          <w:rFonts w:ascii="Calibri" w:hAnsi="Calibri" w:cs="Calibri"/>
          <w:lang w:val="sk-SK"/>
        </w:rPr>
        <w:t>/s</w:t>
      </w:r>
    </w:p>
    <w:p w14:paraId="6B137709" w14:textId="77777777" w:rsidR="007D77CD" w:rsidRPr="00C36C0C" w:rsidRDefault="007D77CD" w:rsidP="007D77CD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- </w:t>
      </w:r>
      <w:r w:rsidRPr="00C36C0C">
        <w:rPr>
          <w:rFonts w:ascii="Calibri" w:hAnsi="Calibri" w:cs="Calibri"/>
          <w:lang w:val="sk-SK"/>
        </w:rPr>
        <w:tab/>
        <w:t>odolnosť proti pretrhnutiu CBR min. 2,5 kN</w:t>
      </w:r>
    </w:p>
    <w:p w14:paraId="64CA75AD" w14:textId="77777777" w:rsidR="007D77CD" w:rsidRPr="00C36C0C" w:rsidRDefault="007D77CD" w:rsidP="007D77CD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-</w:t>
      </w:r>
      <w:r w:rsidRPr="00C36C0C">
        <w:rPr>
          <w:rFonts w:ascii="Calibri" w:hAnsi="Calibri" w:cs="Calibri"/>
          <w:lang w:val="sk-SK"/>
        </w:rPr>
        <w:tab/>
        <w:t>pevnosť v ťahu min. 20/20 kN/m</w:t>
      </w:r>
    </w:p>
    <w:p w14:paraId="46114CC8" w14:textId="77777777" w:rsidR="007D77CD" w:rsidRPr="00C36C0C" w:rsidRDefault="007D77CD" w:rsidP="007D77CD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-</w:t>
      </w:r>
      <w:r w:rsidRPr="00C36C0C">
        <w:rPr>
          <w:rFonts w:ascii="Calibri" w:hAnsi="Calibri" w:cs="Calibri"/>
          <w:lang w:val="sk-SK"/>
        </w:rPr>
        <w:tab/>
        <w:t>ťažnosť max. 50/50 %</w:t>
      </w:r>
    </w:p>
    <w:p w14:paraId="20BB73D1" w14:textId="77777777" w:rsidR="007D77CD" w:rsidRPr="00C36C0C" w:rsidRDefault="007D77CD" w:rsidP="007D77CD">
      <w:pPr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-</w:t>
      </w:r>
      <w:r w:rsidRPr="00C36C0C">
        <w:rPr>
          <w:rFonts w:ascii="Calibri" w:hAnsi="Calibri" w:cs="Calibri"/>
          <w:lang w:val="sk-SK"/>
        </w:rPr>
        <w:tab/>
        <w:t>plošná hmotnosť min. 250 g/m</w:t>
      </w:r>
      <w:r w:rsidRPr="00C36C0C">
        <w:rPr>
          <w:rFonts w:ascii="Calibri" w:hAnsi="Calibri" w:cs="Calibri"/>
          <w:vertAlign w:val="superscript"/>
          <w:lang w:val="sk-SK"/>
        </w:rPr>
        <w:t>2</w:t>
      </w:r>
    </w:p>
    <w:p w14:paraId="5256E6A0" w14:textId="77777777" w:rsidR="007D77CD" w:rsidRPr="00C36C0C" w:rsidRDefault="007D77CD" w:rsidP="007D77CD">
      <w:pPr>
        <w:rPr>
          <w:lang w:val="sk-SK"/>
        </w:rPr>
      </w:pPr>
    </w:p>
    <w:p w14:paraId="6ADA6FD3" w14:textId="05C4D7B3" w:rsidR="007D77CD" w:rsidRPr="00C36C0C" w:rsidRDefault="007D77CD" w:rsidP="007D77CD">
      <w:pPr>
        <w:ind w:firstLine="567"/>
        <w:jc w:val="both"/>
        <w:outlineLvl w:val="0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Betón pre základy obrubníkov:</w:t>
      </w:r>
    </w:p>
    <w:p w14:paraId="5900DA7A" w14:textId="73D2BD99" w:rsidR="007D77CD" w:rsidRPr="00C36C0C" w:rsidRDefault="007D77CD" w:rsidP="007D77CD">
      <w:pPr>
        <w:outlineLvl w:val="0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Betón STN EN 206</w:t>
      </w:r>
      <w:r w:rsidR="006A4BDD" w:rsidRPr="00C36C0C">
        <w:rPr>
          <w:rFonts w:ascii="Calibri" w:hAnsi="Calibri" w:cs="Calibri"/>
          <w:lang w:val="sk-SK"/>
        </w:rPr>
        <w:t>+A2</w:t>
      </w:r>
      <w:r w:rsidRPr="00C36C0C">
        <w:rPr>
          <w:rFonts w:ascii="Calibri" w:hAnsi="Calibri" w:cs="Calibri"/>
          <w:lang w:val="sk-SK"/>
        </w:rPr>
        <w:t xml:space="preserve"> – C25/30– X0 (SK) – Cl 1,0 – D</w:t>
      </w:r>
      <w:r w:rsidRPr="00C36C0C">
        <w:rPr>
          <w:rFonts w:ascii="Calibri" w:hAnsi="Calibri" w:cs="Calibri"/>
          <w:vertAlign w:val="subscript"/>
          <w:lang w:val="sk-SK"/>
        </w:rPr>
        <w:t>max</w:t>
      </w:r>
      <w:r w:rsidRPr="00C36C0C">
        <w:rPr>
          <w:rFonts w:ascii="Calibri" w:hAnsi="Calibri" w:cs="Calibri"/>
          <w:lang w:val="sk-SK"/>
        </w:rPr>
        <w:t>8 – S1</w:t>
      </w:r>
    </w:p>
    <w:p w14:paraId="46928FE7" w14:textId="31B9527F" w:rsidR="007D77CD" w:rsidRPr="00C36C0C" w:rsidRDefault="007D77CD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3A72106B" w14:textId="6CCC940F" w:rsidR="007D77CD" w:rsidRPr="00C36C0C" w:rsidRDefault="007D77CD" w:rsidP="007D77CD">
      <w:pPr>
        <w:ind w:firstLine="567"/>
        <w:jc w:val="both"/>
        <w:outlineLvl w:val="0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Betón pre základy líniových žľabov:</w:t>
      </w:r>
    </w:p>
    <w:p w14:paraId="44EC9BB5" w14:textId="70898C7A" w:rsidR="007D77CD" w:rsidRPr="00C36C0C" w:rsidRDefault="007D77CD" w:rsidP="007D77CD">
      <w:pPr>
        <w:outlineLvl w:val="0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Betón STN EN 206</w:t>
      </w:r>
      <w:r w:rsidR="006A4BDD" w:rsidRPr="00C36C0C">
        <w:rPr>
          <w:rFonts w:ascii="Calibri" w:hAnsi="Calibri" w:cs="Calibri"/>
          <w:lang w:val="sk-SK"/>
        </w:rPr>
        <w:t>+A2</w:t>
      </w:r>
      <w:r w:rsidRPr="00C36C0C">
        <w:rPr>
          <w:rFonts w:ascii="Calibri" w:hAnsi="Calibri" w:cs="Calibri"/>
          <w:lang w:val="sk-SK"/>
        </w:rPr>
        <w:t xml:space="preserve"> – C</w:t>
      </w:r>
      <w:r w:rsidR="006A4BDD" w:rsidRPr="00C36C0C">
        <w:rPr>
          <w:rFonts w:ascii="Calibri" w:hAnsi="Calibri" w:cs="Calibri"/>
          <w:lang w:val="sk-SK"/>
        </w:rPr>
        <w:t>30</w:t>
      </w:r>
      <w:r w:rsidRPr="00C36C0C">
        <w:rPr>
          <w:rFonts w:ascii="Calibri" w:hAnsi="Calibri" w:cs="Calibri"/>
          <w:lang w:val="sk-SK"/>
        </w:rPr>
        <w:t>/3</w:t>
      </w:r>
      <w:r w:rsidR="006A4BDD" w:rsidRPr="00C36C0C">
        <w:rPr>
          <w:rFonts w:ascii="Calibri" w:hAnsi="Calibri" w:cs="Calibri"/>
          <w:lang w:val="sk-SK"/>
        </w:rPr>
        <w:t>7</w:t>
      </w:r>
      <w:r w:rsidRPr="00C36C0C">
        <w:rPr>
          <w:rFonts w:ascii="Calibri" w:hAnsi="Calibri" w:cs="Calibri"/>
          <w:lang w:val="sk-SK"/>
        </w:rPr>
        <w:t>– X</w:t>
      </w:r>
      <w:r w:rsidR="0016090B" w:rsidRPr="00C36C0C">
        <w:rPr>
          <w:rFonts w:ascii="Calibri" w:hAnsi="Calibri" w:cs="Calibri"/>
          <w:lang w:val="sk-SK"/>
        </w:rPr>
        <w:t>F4</w:t>
      </w:r>
      <w:r w:rsidRPr="00C36C0C">
        <w:rPr>
          <w:rFonts w:ascii="Calibri" w:hAnsi="Calibri" w:cs="Calibri"/>
          <w:lang w:val="sk-SK"/>
        </w:rPr>
        <w:t xml:space="preserve"> (SK) – Cl 1,0 – D</w:t>
      </w:r>
      <w:r w:rsidRPr="00C36C0C">
        <w:rPr>
          <w:rFonts w:ascii="Calibri" w:hAnsi="Calibri" w:cs="Calibri"/>
          <w:vertAlign w:val="subscript"/>
          <w:lang w:val="sk-SK"/>
        </w:rPr>
        <w:t>max</w:t>
      </w:r>
      <w:r w:rsidRPr="00C36C0C">
        <w:rPr>
          <w:rFonts w:ascii="Calibri" w:hAnsi="Calibri" w:cs="Calibri"/>
          <w:lang w:val="sk-SK"/>
        </w:rPr>
        <w:t>8 – S</w:t>
      </w:r>
      <w:r w:rsidR="006A4BDD" w:rsidRPr="00C36C0C">
        <w:rPr>
          <w:rFonts w:ascii="Calibri" w:hAnsi="Calibri" w:cs="Calibri"/>
          <w:lang w:val="sk-SK"/>
        </w:rPr>
        <w:t>3</w:t>
      </w:r>
    </w:p>
    <w:p w14:paraId="2D9EA6CF" w14:textId="77777777" w:rsidR="007D77CD" w:rsidRPr="00C36C0C" w:rsidRDefault="007D77CD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5327D820" w14:textId="77777777" w:rsidR="007D77CD" w:rsidRPr="00C36C0C" w:rsidRDefault="007D77CD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2C71E906" w14:textId="16AA7166" w:rsidR="00C43AB1" w:rsidRPr="00C36C0C" w:rsidRDefault="00C43AB1" w:rsidP="0093660D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C36C0C">
        <w:rPr>
          <w:rFonts w:ascii="Calibri" w:hAnsi="Calibri" w:cs="Calibri"/>
          <w:i/>
          <w:iCs/>
          <w:u w:val="single"/>
          <w:lang w:val="sk-SK"/>
        </w:rPr>
        <w:t>Trvalé zvislé dopravné značenie</w:t>
      </w:r>
    </w:p>
    <w:p w14:paraId="290559B5" w14:textId="5BED1F3A" w:rsidR="00C43AB1" w:rsidRDefault="005A6644" w:rsidP="0093660D">
      <w:pPr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Existujúce z</w:t>
      </w:r>
      <w:r w:rsidR="00C43AB1" w:rsidRPr="00C36C0C">
        <w:rPr>
          <w:rFonts w:ascii="Calibri" w:hAnsi="Calibri" w:cs="Calibri"/>
          <w:lang w:val="sk-SK"/>
        </w:rPr>
        <w:t xml:space="preserve">vislé dopravné značenie </w:t>
      </w:r>
      <w:r w:rsidRPr="00C36C0C">
        <w:rPr>
          <w:rFonts w:ascii="Calibri" w:hAnsi="Calibri" w:cs="Calibri"/>
          <w:lang w:val="sk-SK"/>
        </w:rPr>
        <w:t>sa ponechá, doplnia sa dopravné značky upozorňujúce na priechody pre chodcov, hlavnú a vedľajšiu cestu</w:t>
      </w:r>
      <w:r w:rsidR="003A7AAD" w:rsidRPr="00C36C0C">
        <w:rPr>
          <w:rFonts w:ascii="Calibri" w:hAnsi="Calibri" w:cs="Calibri"/>
          <w:lang w:val="sk-SK"/>
        </w:rPr>
        <w:t>.</w:t>
      </w:r>
    </w:p>
    <w:p w14:paraId="32D3E417" w14:textId="63810679" w:rsidR="000D68E5" w:rsidRPr="00C36C0C" w:rsidRDefault="000D68E5" w:rsidP="0093660D">
      <w:pPr>
        <w:ind w:firstLine="709"/>
        <w:jc w:val="both"/>
        <w:rPr>
          <w:rFonts w:ascii="Calibri" w:hAnsi="Calibri" w:cs="Calibri"/>
          <w:lang w:val="sk-SK"/>
        </w:rPr>
      </w:pPr>
      <w:r>
        <w:rPr>
          <w:rFonts w:ascii="Calibri" w:hAnsi="Calibri" w:cs="Calibri"/>
          <w:lang w:val="sk-SK"/>
        </w:rPr>
        <w:t>Značenie bude umiestnené buď na existujúce stĺpiky, alebo nové stĺpiky FeZn, priemeru 60mm, uložených do betónových pätiek rozmeru min 0,4*0,4*0,7m.</w:t>
      </w:r>
    </w:p>
    <w:p w14:paraId="0BA9A4BE" w14:textId="77777777" w:rsidR="00E10DB9" w:rsidRPr="00C36C0C" w:rsidRDefault="00E10DB9" w:rsidP="00E10DB9">
      <w:pPr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Umiestnenie a typ značenia je zrejmý z výkresovej prílohy dopravného značenia.</w:t>
      </w:r>
    </w:p>
    <w:p w14:paraId="0BA781C4" w14:textId="77777777" w:rsidR="00986239" w:rsidRPr="00C36C0C" w:rsidRDefault="00986239" w:rsidP="00986239">
      <w:pPr>
        <w:jc w:val="both"/>
        <w:rPr>
          <w:rFonts w:ascii="Calibri" w:hAnsi="Calibri" w:cs="Calibri"/>
          <w:i/>
          <w:iCs/>
          <w:u w:val="single"/>
          <w:lang w:val="sk-SK"/>
        </w:rPr>
      </w:pPr>
    </w:p>
    <w:p w14:paraId="72D8194F" w14:textId="7A578C1F" w:rsidR="004608BA" w:rsidRPr="00C36C0C" w:rsidRDefault="004608BA" w:rsidP="00E10DB9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C36C0C">
        <w:rPr>
          <w:rFonts w:ascii="Calibri" w:hAnsi="Calibri" w:cs="Calibri"/>
          <w:i/>
          <w:iCs/>
          <w:u w:val="single"/>
          <w:lang w:val="sk-SK"/>
        </w:rPr>
        <w:t>Trvalé vodorovné dopravné značenie</w:t>
      </w:r>
    </w:p>
    <w:p w14:paraId="165E190F" w14:textId="77777777" w:rsidR="00E10DB9" w:rsidRPr="00C36C0C" w:rsidRDefault="00E10DB9" w:rsidP="00E10DB9">
      <w:pPr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Uvažuje sa preznačiť celý úsek na ktorom sa obnovuje asfaltový kryt.</w:t>
      </w:r>
    </w:p>
    <w:p w14:paraId="5C10084D" w14:textId="0DCD5A8E" w:rsidR="00C43AB1" w:rsidRPr="00C36C0C" w:rsidRDefault="004608BA" w:rsidP="00E10DB9">
      <w:pPr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Umiestnenie a typ značenia je zrejmý z výkresovej prílohy </w:t>
      </w:r>
      <w:r w:rsidR="00E10DB9" w:rsidRPr="00C36C0C">
        <w:rPr>
          <w:rFonts w:ascii="Calibri" w:hAnsi="Calibri" w:cs="Calibri"/>
          <w:lang w:val="sk-SK"/>
        </w:rPr>
        <w:t>dopravného značenia</w:t>
      </w:r>
      <w:r w:rsidRPr="00C36C0C">
        <w:rPr>
          <w:rFonts w:ascii="Calibri" w:hAnsi="Calibri" w:cs="Calibri"/>
          <w:lang w:val="sk-SK"/>
        </w:rPr>
        <w:t>.</w:t>
      </w:r>
      <w:r w:rsidR="00E10DB9" w:rsidRPr="00C36C0C">
        <w:rPr>
          <w:rFonts w:ascii="Calibri" w:hAnsi="Calibri" w:cs="Calibri"/>
          <w:lang w:val="sk-SK"/>
        </w:rPr>
        <w:t xml:space="preserve"> </w:t>
      </w:r>
      <w:r w:rsidR="00C43AB1" w:rsidRPr="00C36C0C">
        <w:rPr>
          <w:rFonts w:ascii="Calibri" w:hAnsi="Calibri" w:cs="Calibri"/>
          <w:lang w:val="sk-SK"/>
        </w:rPr>
        <w:t>Realizované bude nástrekom bielej farby (okrem VDZ 621 – žltou) s balotinovou úpravou.</w:t>
      </w:r>
    </w:p>
    <w:p w14:paraId="4912ABD8" w14:textId="77BBC6BF" w:rsidR="00BF09A0" w:rsidRPr="00C36C0C" w:rsidRDefault="00BF09A0" w:rsidP="006D390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k-SK" w:eastAsia="sk-SK"/>
        </w:rPr>
      </w:pPr>
      <w:r w:rsidRPr="00C36C0C">
        <w:rPr>
          <w:rFonts w:ascii="Arial" w:hAnsi="Arial" w:cs="Arial"/>
          <w:color w:val="000000"/>
          <w:lang w:val="sk-SK" w:eastAsia="sk-SK"/>
        </w:rPr>
        <w:tab/>
      </w:r>
      <w:r w:rsidRPr="00C36C0C">
        <w:rPr>
          <w:rFonts w:ascii="Arial" w:hAnsi="Arial" w:cs="Arial"/>
          <w:color w:val="000000"/>
          <w:lang w:val="sk-SK" w:eastAsia="sk-SK"/>
        </w:rPr>
        <w:tab/>
      </w:r>
      <w:r w:rsidRPr="00C36C0C">
        <w:rPr>
          <w:rFonts w:ascii="Arial" w:hAnsi="Arial" w:cs="Arial"/>
          <w:color w:val="000000"/>
          <w:lang w:val="sk-SK" w:eastAsia="sk-SK"/>
        </w:rPr>
        <w:tab/>
      </w:r>
      <w:r w:rsidRPr="00C36C0C">
        <w:rPr>
          <w:rFonts w:ascii="Arial" w:hAnsi="Arial" w:cs="Arial"/>
          <w:color w:val="000000"/>
          <w:lang w:val="sk-SK" w:eastAsia="sk-SK"/>
        </w:rPr>
        <w:tab/>
        <w:t xml:space="preserve"> </w:t>
      </w:r>
    </w:p>
    <w:p w14:paraId="7D8B5073" w14:textId="77777777" w:rsidR="00C143BE" w:rsidRPr="00C36C0C" w:rsidRDefault="00C143BE" w:rsidP="00E10DB9">
      <w:pPr>
        <w:ind w:firstLine="709"/>
        <w:jc w:val="both"/>
        <w:rPr>
          <w:rFonts w:ascii="Calibri" w:hAnsi="Calibri" w:cs="Calibri"/>
          <w:i/>
          <w:iCs/>
          <w:u w:val="single"/>
          <w:lang w:val="sk-SK"/>
        </w:rPr>
      </w:pPr>
      <w:r w:rsidRPr="00C36C0C">
        <w:rPr>
          <w:rFonts w:ascii="Calibri" w:hAnsi="Calibri" w:cs="Calibri"/>
          <w:i/>
          <w:iCs/>
          <w:u w:val="single"/>
          <w:lang w:val="sk-SK"/>
        </w:rPr>
        <w:lastRenderedPageBreak/>
        <w:t>Dočasné dopravné značenie</w:t>
      </w:r>
    </w:p>
    <w:p w14:paraId="36EE9247" w14:textId="2F2A281C" w:rsidR="00842B75" w:rsidRPr="00C36C0C" w:rsidRDefault="00C143BE" w:rsidP="0093660D">
      <w:pPr>
        <w:spacing w:after="120"/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Umiestnenie a počet prenosných DZ</w:t>
      </w:r>
      <w:r w:rsidR="00477AAB" w:rsidRPr="00C36C0C">
        <w:rPr>
          <w:rFonts w:ascii="Calibri" w:hAnsi="Calibri" w:cs="Calibri"/>
          <w:lang w:val="sk-SK"/>
        </w:rPr>
        <w:t xml:space="preserve"> </w:t>
      </w:r>
      <w:r w:rsidR="005A6644" w:rsidRPr="00C36C0C">
        <w:rPr>
          <w:rFonts w:ascii="Calibri" w:hAnsi="Calibri" w:cs="Calibri"/>
          <w:lang w:val="sk-SK"/>
        </w:rPr>
        <w:t xml:space="preserve">je </w:t>
      </w:r>
      <w:r w:rsidR="00477AAB" w:rsidRPr="00C36C0C">
        <w:rPr>
          <w:rFonts w:ascii="Calibri" w:hAnsi="Calibri" w:cs="Calibri"/>
          <w:lang w:val="sk-SK"/>
        </w:rPr>
        <w:t xml:space="preserve">navrhnutý v zmysle TP </w:t>
      </w:r>
      <w:r w:rsidR="005A6644" w:rsidRPr="00C36C0C">
        <w:rPr>
          <w:rFonts w:ascii="Calibri" w:hAnsi="Calibri" w:cs="Calibri"/>
          <w:lang w:val="sk-SK"/>
        </w:rPr>
        <w:t>0</w:t>
      </w:r>
      <w:r w:rsidR="00477AAB" w:rsidRPr="00C36C0C">
        <w:rPr>
          <w:rFonts w:ascii="Calibri" w:hAnsi="Calibri" w:cs="Calibri"/>
          <w:lang w:val="sk-SK"/>
        </w:rPr>
        <w:t>69</w:t>
      </w:r>
      <w:r w:rsidRPr="00C36C0C">
        <w:rPr>
          <w:rFonts w:ascii="Calibri" w:hAnsi="Calibri" w:cs="Calibri"/>
          <w:lang w:val="sk-SK"/>
        </w:rPr>
        <w:t xml:space="preserve"> </w:t>
      </w:r>
      <w:r w:rsidR="005A6644" w:rsidRPr="00C36C0C">
        <w:rPr>
          <w:rFonts w:ascii="Calibri" w:hAnsi="Calibri" w:cs="Calibri"/>
          <w:lang w:val="sk-SK"/>
        </w:rPr>
        <w:t xml:space="preserve">a </w:t>
      </w:r>
      <w:r w:rsidRPr="00C36C0C">
        <w:rPr>
          <w:rFonts w:ascii="Calibri" w:hAnsi="Calibri" w:cs="Calibri"/>
          <w:lang w:val="sk-SK"/>
        </w:rPr>
        <w:t>je zrejmý z výkresových príloh</w:t>
      </w:r>
      <w:r w:rsidR="00477AAB" w:rsidRPr="00C36C0C">
        <w:rPr>
          <w:rFonts w:ascii="Calibri" w:hAnsi="Calibri" w:cs="Calibri"/>
          <w:lang w:val="sk-SK"/>
        </w:rPr>
        <w:t>.</w:t>
      </w:r>
    </w:p>
    <w:p w14:paraId="53C73ED2" w14:textId="32D4C168" w:rsidR="00956E66" w:rsidRPr="00C36C0C" w:rsidRDefault="00956E66" w:rsidP="0093660D">
      <w:pPr>
        <w:spacing w:after="120"/>
        <w:ind w:firstLine="709"/>
        <w:jc w:val="both"/>
        <w:rPr>
          <w:rFonts w:asciiTheme="minorHAnsi" w:hAnsiTheme="minorHAnsi" w:cstheme="minorHAnsi"/>
          <w:sz w:val="32"/>
          <w:szCs w:val="32"/>
          <w:lang w:val="sk-SK"/>
        </w:rPr>
      </w:pPr>
      <w:r w:rsidRPr="00C36C0C">
        <w:rPr>
          <w:rFonts w:asciiTheme="minorHAnsi" w:hAnsiTheme="minorHAnsi" w:cstheme="minorHAnsi"/>
          <w:lang w:val="sk-SK"/>
        </w:rPr>
        <w:t>Dočasné ZDZ sa umiestňujú na pravom okraji PK, pri viacerých pruhoch v jednom smere obojstranne. ZDZ sa umiestňujú približne kolmo na smer premávky.</w:t>
      </w:r>
    </w:p>
    <w:p w14:paraId="486CD48F" w14:textId="751B45F1" w:rsidR="009520F0" w:rsidRPr="00C36C0C" w:rsidRDefault="00C143BE" w:rsidP="0093660D">
      <w:pPr>
        <w:spacing w:after="120"/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Zvislé prenosné DZ na ceste musia byť upravené tak, aby vplyvom poveternostných podmienok a vplyvom cestnej premávky nedochádzalo k ich deformácii, mechanickému kmitaniu, posunutiu, padnutiu a pod. Zvislé prenosné DZ, ani ich nosné konštrukcie nesmú zasahovať do dopravného priestoru cesty. </w:t>
      </w:r>
      <w:r w:rsidR="00787D60" w:rsidRPr="00C36C0C">
        <w:rPr>
          <w:rFonts w:ascii="Calibri" w:hAnsi="Calibri" w:cs="Calibri"/>
          <w:lang w:val="sk-SK"/>
        </w:rPr>
        <w:t>Umiestňujú sa približne kolmo na smer premávky.</w:t>
      </w:r>
    </w:p>
    <w:p w14:paraId="7F2F8420" w14:textId="7BAF65AD" w:rsidR="00C143BE" w:rsidRPr="00C36C0C" w:rsidRDefault="00C143BE" w:rsidP="005D0821">
      <w:pPr>
        <w:spacing w:after="120"/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Zvislé prenosné DZ sú </w:t>
      </w:r>
      <w:r w:rsidR="00D76141" w:rsidRPr="00C36C0C">
        <w:rPr>
          <w:rFonts w:ascii="Calibri" w:hAnsi="Calibri" w:cs="Calibri"/>
          <w:lang w:val="sk-SK"/>
        </w:rPr>
        <w:t>veľkosti 2</w:t>
      </w:r>
      <w:r w:rsidRPr="00C36C0C">
        <w:rPr>
          <w:rFonts w:ascii="Calibri" w:hAnsi="Calibri" w:cs="Calibri"/>
          <w:lang w:val="sk-SK"/>
        </w:rPr>
        <w:t xml:space="preserve">, trieda retroreflexie RA2 </w:t>
      </w:r>
      <w:r w:rsidR="00D2032F" w:rsidRPr="00C36C0C">
        <w:rPr>
          <w:rFonts w:ascii="Calibri" w:hAnsi="Calibri" w:cs="Calibri"/>
          <w:lang w:val="sk-SK"/>
        </w:rPr>
        <w:t xml:space="preserve"> </w:t>
      </w:r>
      <w:r w:rsidRPr="00C36C0C">
        <w:rPr>
          <w:rFonts w:ascii="Calibri" w:hAnsi="Calibri" w:cs="Calibri"/>
          <w:lang w:val="sk-SK"/>
        </w:rPr>
        <w:t xml:space="preserve">podľa STN EN 12899-1. </w:t>
      </w:r>
    </w:p>
    <w:p w14:paraId="2FC24733" w14:textId="76C91D2C" w:rsidR="00946805" w:rsidRPr="00C36C0C" w:rsidRDefault="00C143BE" w:rsidP="0093660D">
      <w:pPr>
        <w:ind w:firstLine="709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Bočné umiestnenie – vzdialenosť bližšieho okraja zvislej prenosnej DZ od okraja jazdného alebo dočasného jazdného pruhu je 0,300 m – 2,000 m. </w:t>
      </w:r>
    </w:p>
    <w:p w14:paraId="72160EE7" w14:textId="536A7490" w:rsidR="00C143BE" w:rsidRPr="00C36C0C" w:rsidRDefault="00C143BE" w:rsidP="0093660D">
      <w:pPr>
        <w:spacing w:after="120"/>
        <w:ind w:firstLine="567"/>
        <w:jc w:val="both"/>
        <w:rPr>
          <w:rFonts w:asciiTheme="minorHAnsi" w:hAnsiTheme="minorHAnsi" w:cstheme="minorHAnsi"/>
          <w:sz w:val="32"/>
          <w:szCs w:val="32"/>
          <w:lang w:val="sk-SK"/>
        </w:rPr>
      </w:pPr>
      <w:r w:rsidRPr="00C36C0C">
        <w:rPr>
          <w:rFonts w:ascii="Calibri" w:hAnsi="Calibri" w:cs="Calibri"/>
          <w:lang w:val="sk-SK"/>
        </w:rPr>
        <w:t>Výškové umiestnenie – výška spodného okraja najnižšej zvislej prenosnej DZ od úrovne vozovky je spravidla 1,000 m, výnimočne 0,600 m</w:t>
      </w:r>
      <w:r w:rsidR="00946805" w:rsidRPr="00C36C0C">
        <w:rPr>
          <w:rFonts w:ascii="Calibri" w:hAnsi="Calibri" w:cs="Calibri"/>
          <w:lang w:val="sk-SK"/>
        </w:rPr>
        <w:t xml:space="preserve">. </w:t>
      </w:r>
      <w:r w:rsidR="00946805" w:rsidRPr="00C36C0C">
        <w:rPr>
          <w:rFonts w:asciiTheme="minorHAnsi" w:hAnsiTheme="minorHAnsi" w:cstheme="minorHAnsi"/>
          <w:lang w:val="sk-SK"/>
        </w:rPr>
        <w:t>V obciach a v miestach v dotyku s pešou a cyklistickou dopravou je výška spodného okraja dočasnej značky, alebo tabule od úrovne vozovky, alebo chodníka min. 2,0 m a v miestach mimo obce je táto hodnota 1,2 m.</w:t>
      </w:r>
    </w:p>
    <w:p w14:paraId="0156E718" w14:textId="590C12C2" w:rsidR="00317132" w:rsidRPr="00C36C0C" w:rsidRDefault="00F27636" w:rsidP="001571FA">
      <w:pPr>
        <w:pStyle w:val="Default"/>
        <w:ind w:firstLine="567"/>
        <w:jc w:val="both"/>
        <w:rPr>
          <w:rFonts w:asciiTheme="minorHAnsi" w:hAnsiTheme="minorHAnsi" w:cstheme="minorHAnsi"/>
        </w:rPr>
      </w:pPr>
      <w:r w:rsidRPr="00C36C0C">
        <w:rPr>
          <w:rFonts w:asciiTheme="minorHAnsi" w:hAnsiTheme="minorHAnsi" w:cstheme="minorHAnsi"/>
        </w:rPr>
        <w:t>Dočasné ZDZ je zakázané umiestňovať na podstavec, ktorý môže ohroziť bezpečnosť a plynulosť CP, napríklad sa nesmú používať betónové prefabrikáty alebo pneumatiky vyplnené betónom. Dočasné ZDZ v priestore pracoviska na ceste smú byť umiestnené na vozovke, ak nezasahujú do premávkového priestoru vymedzeného (dočasným) vodorovným značením a/alebo vodiacimi dopravnými zariadeniami. Za účelom včasnej rozoznateľnosti sa na stĺpik každej dočasnej značky umiestnenej na vozovke umiestni vodiaca doska o rozmere aspoň 500 x 125 mm. ZDZ možno upevniť na spoločnom stĺpiku či obdobnej nosnej konštrukcií.</w:t>
      </w:r>
    </w:p>
    <w:p w14:paraId="3F3892DD" w14:textId="77777777" w:rsidR="001571FA" w:rsidRPr="00C36C0C" w:rsidRDefault="001571FA" w:rsidP="001571FA">
      <w:pPr>
        <w:pStyle w:val="Default"/>
        <w:ind w:firstLine="567"/>
        <w:jc w:val="both"/>
        <w:rPr>
          <w:rFonts w:asciiTheme="minorHAnsi" w:hAnsiTheme="minorHAnsi" w:cstheme="minorHAnsi"/>
        </w:rPr>
      </w:pPr>
    </w:p>
    <w:p w14:paraId="4FFE36F3" w14:textId="77777777" w:rsidR="00C143BE" w:rsidRPr="00C36C0C" w:rsidRDefault="00C143BE" w:rsidP="00C143BE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Zvislé prenosné DZ musí spĺňať všetky platné právne a technické predpisy. Vyrobené a osadené musí byť v zmysle Vyhlášky MV SR 30/2020 Z z., STN 01 8020: 2000  Dopravné značky na pozemných komunikáciách, Z1:2003 a Z2: 2005, TP 012 Použitie zvislých a vodorovných DZ na pozemných komunikáciách a ostatných technických noriem a predpisov uvedených v tomto TP.</w:t>
      </w:r>
    </w:p>
    <w:p w14:paraId="668ED8D3" w14:textId="77777777" w:rsidR="00C143BE" w:rsidRPr="00C36C0C" w:rsidRDefault="00C143BE" w:rsidP="00C143BE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DZ musí byť po celé obdobie funkčné, správne aplikované, umiestnené v bezpečnej vzdialenosti kolmo na smer jazdy vozidiel, tak, aby ho prichádzajúci vodiči včas  zreteľne videli. Nesmie byť poškodené a musí sa udržiavať v čistote. </w:t>
      </w:r>
    </w:p>
    <w:p w14:paraId="1120FA9C" w14:textId="77777777" w:rsidR="00C143BE" w:rsidRPr="00C36C0C" w:rsidRDefault="00C143BE" w:rsidP="00C143BE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Zvislé prenosné DZ a dopravné zariadenia, ktoré slúžili k označeniu pracoviska, prekážky, uzávierky a obchádzky musia byť odstránené ihneď po tom, čo stratia svoje opodstatnenie.</w:t>
      </w:r>
    </w:p>
    <w:bookmarkEnd w:id="0"/>
    <w:p w14:paraId="25623D0C" w14:textId="77777777" w:rsidR="00FA4175" w:rsidRPr="00C36C0C" w:rsidRDefault="00FA4175" w:rsidP="009D2663">
      <w:pPr>
        <w:jc w:val="both"/>
        <w:rPr>
          <w:rFonts w:ascii="Calibri" w:hAnsi="Calibri" w:cs="Calibri"/>
          <w:b/>
          <w:bCs/>
          <w:color w:val="FF0000"/>
          <w:lang w:val="sk-SK" w:eastAsia="en-US"/>
        </w:rPr>
      </w:pPr>
    </w:p>
    <w:p w14:paraId="44CCA96F" w14:textId="77777777" w:rsidR="00147F59" w:rsidRPr="00C36C0C" w:rsidRDefault="00147F59" w:rsidP="00FA4175">
      <w:pPr>
        <w:pStyle w:val="Nadpis1"/>
      </w:pPr>
      <w:r w:rsidRPr="00C36C0C">
        <w:t>Požiadavky na postup stavebných prác, údržbu, bezpečnostné predpisy</w:t>
      </w:r>
    </w:p>
    <w:p w14:paraId="7A8CEA60" w14:textId="77777777" w:rsidR="00147F59" w:rsidRPr="00C36C0C" w:rsidRDefault="00147F59" w:rsidP="00FA4175">
      <w:pPr>
        <w:pStyle w:val="Nadpis2"/>
      </w:pPr>
      <w:r w:rsidRPr="00C36C0C">
        <w:t>Hlavné zásady postupu výstavby</w:t>
      </w:r>
    </w:p>
    <w:p w14:paraId="0B086A07" w14:textId="7106F29D" w:rsidR="00261807" w:rsidRPr="00C36C0C" w:rsidRDefault="00FD11C9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Postup výstavby si zvolí realizátor stavby.</w:t>
      </w:r>
      <w:r w:rsidR="005A6644" w:rsidRPr="00C36C0C">
        <w:rPr>
          <w:rFonts w:ascii="Calibri" w:hAnsi="Calibri" w:cs="Calibri"/>
          <w:lang w:val="sk-SK"/>
        </w:rPr>
        <w:t xml:space="preserve"> Tento projekt uvažuje s realizáciou na etapy, po poloviciach.</w:t>
      </w:r>
      <w:r w:rsidR="00777AD6">
        <w:rPr>
          <w:rFonts w:ascii="Calibri" w:hAnsi="Calibri" w:cs="Calibri"/>
          <w:lang w:val="sk-SK"/>
        </w:rPr>
        <w:t xml:space="preserve"> Všetky prvky dodané na stavbu musia byť zabudované v súlade s odporúčaniami a návodmi výrobcu.</w:t>
      </w:r>
      <w:r w:rsidR="00BC1300">
        <w:rPr>
          <w:rFonts w:ascii="Calibri" w:hAnsi="Calibri" w:cs="Calibri"/>
          <w:lang w:val="sk-SK"/>
        </w:rPr>
        <w:t xml:space="preserve"> Pred zahájením výstavby je nutné vytýčenie podzemných inžinierskych sietí, a následné dodržanie všetkých </w:t>
      </w:r>
      <w:r w:rsidR="001D78FF">
        <w:rPr>
          <w:rFonts w:ascii="Calibri" w:hAnsi="Calibri" w:cs="Calibri"/>
          <w:lang w:val="sk-SK"/>
        </w:rPr>
        <w:t>podmienok vyplývajúcich z vyjadrenií jednotlivých správcov sietí.</w:t>
      </w:r>
    </w:p>
    <w:p w14:paraId="6E21DA3B" w14:textId="77777777" w:rsidR="00147F59" w:rsidRPr="00C36C0C" w:rsidRDefault="00147F59" w:rsidP="00FA4175">
      <w:pPr>
        <w:pStyle w:val="Nadpis2"/>
      </w:pPr>
      <w:r w:rsidRPr="00C36C0C">
        <w:t>Požiadavky na prevádzku a</w:t>
      </w:r>
      <w:r w:rsidR="00741350" w:rsidRPr="00C36C0C">
        <w:t> </w:t>
      </w:r>
      <w:r w:rsidRPr="00C36C0C">
        <w:t>údržbu</w:t>
      </w:r>
    </w:p>
    <w:p w14:paraId="23BDEC44" w14:textId="77777777" w:rsidR="00741350" w:rsidRPr="00C36C0C" w:rsidRDefault="00741350" w:rsidP="001235D8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Počas prevádzky objektu je správca objektu povinný vykonávať pravidelné prehliadky</w:t>
      </w:r>
      <w:r w:rsidR="00A65CD0" w:rsidRPr="00C36C0C">
        <w:rPr>
          <w:rFonts w:ascii="Calibri" w:hAnsi="Calibri" w:cs="Calibri"/>
          <w:lang w:val="sk-SK"/>
        </w:rPr>
        <w:t xml:space="preserve"> a údržbu</w:t>
      </w:r>
      <w:r w:rsidRPr="00C36C0C">
        <w:rPr>
          <w:rFonts w:ascii="Calibri" w:hAnsi="Calibri" w:cs="Calibri"/>
          <w:lang w:val="sk-SK"/>
        </w:rPr>
        <w:t xml:space="preserve"> objektu podľa príslušných predpisov.</w:t>
      </w:r>
      <w:r w:rsidR="00A44F7A" w:rsidRPr="00C36C0C">
        <w:rPr>
          <w:rFonts w:ascii="Calibri" w:hAnsi="Calibri" w:cs="Calibri"/>
          <w:lang w:val="sk-SK"/>
        </w:rPr>
        <w:t xml:space="preserve"> </w:t>
      </w:r>
    </w:p>
    <w:p w14:paraId="481DB6A8" w14:textId="77777777" w:rsidR="00147F59" w:rsidRPr="00C36C0C" w:rsidRDefault="00147F59" w:rsidP="00FA4175">
      <w:pPr>
        <w:pStyle w:val="Nadpis2"/>
      </w:pPr>
      <w:r w:rsidRPr="00C36C0C">
        <w:lastRenderedPageBreak/>
        <w:t>Ochrana životného prostredia</w:t>
      </w:r>
    </w:p>
    <w:p w14:paraId="36F52F96" w14:textId="77777777" w:rsidR="002973CE" w:rsidRPr="00C36C0C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bookmarkStart w:id="1" w:name="_Hlk521930077"/>
      <w:r w:rsidRPr="00C36C0C">
        <w:rPr>
          <w:rFonts w:ascii="Calibri" w:hAnsi="Calibri" w:cs="Calibri"/>
          <w:lang w:val="sk-SK"/>
        </w:rPr>
        <w:t>Realizácia projektu prinesie negatívne aj pozitívne vplyvy na životné prostredie. Negatívne vplyvy budú mať dočasný charakter a sú spojené s vlastnou stavebnou činnosťou. Sú reprezentované hlavne:</w:t>
      </w:r>
    </w:p>
    <w:p w14:paraId="772F5E30" w14:textId="77777777" w:rsidR="002973CE" w:rsidRPr="00C36C0C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ab/>
        <w:t>- lokálnym zvýšením hluku a prašnosti zo stavebnej mechanizácie,</w:t>
      </w:r>
    </w:p>
    <w:p w14:paraId="6F3D4953" w14:textId="77777777" w:rsidR="002973CE" w:rsidRPr="00C36C0C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ab/>
        <w:t>- dopravné obmedzenia na cestách</w:t>
      </w:r>
    </w:p>
    <w:p w14:paraId="1D32F8F4" w14:textId="77777777" w:rsidR="002973CE" w:rsidRPr="00C36C0C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ab/>
        <w:t>- zaťaženie prostredia prítomnosťou stavebnej techniky a nákladných automobilov</w:t>
      </w:r>
    </w:p>
    <w:p w14:paraId="47856F99" w14:textId="77777777" w:rsidR="002973CE" w:rsidRPr="00C36C0C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ab/>
        <w:t>- zvýšenie vibrácií zo stavebnej činnosti</w:t>
      </w:r>
    </w:p>
    <w:p w14:paraId="65171AF2" w14:textId="77777777" w:rsidR="002973CE" w:rsidRPr="00C36C0C" w:rsidRDefault="002973CE" w:rsidP="002973CE">
      <w:pPr>
        <w:ind w:firstLine="54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Pozitívne vplyvy sa prejavia až po skončení výstavby a sú reprezentované použitím nových konštrukcií a</w:t>
      </w:r>
      <w:r w:rsidR="0029118E" w:rsidRPr="00C36C0C">
        <w:rPr>
          <w:rFonts w:ascii="Calibri" w:hAnsi="Calibri" w:cs="Calibri"/>
          <w:lang w:val="sk-SK"/>
        </w:rPr>
        <w:t> </w:t>
      </w:r>
      <w:r w:rsidRPr="00C36C0C">
        <w:rPr>
          <w:rFonts w:ascii="Calibri" w:hAnsi="Calibri" w:cs="Calibri"/>
          <w:lang w:val="sk-SK"/>
        </w:rPr>
        <w:t>materiálov</w:t>
      </w:r>
      <w:r w:rsidR="0029118E" w:rsidRPr="00C36C0C">
        <w:rPr>
          <w:rFonts w:ascii="Calibri" w:hAnsi="Calibri" w:cs="Calibri"/>
          <w:lang w:val="sk-SK"/>
        </w:rPr>
        <w:t>, ktoré majú za následok skvalitnenie prejazdu vozidiel po komunikácie, zníženie hlučnosti a bezpečnosť chodcov.</w:t>
      </w:r>
    </w:p>
    <w:bookmarkEnd w:id="1"/>
    <w:p w14:paraId="4A5F5121" w14:textId="77777777" w:rsidR="001A6B8F" w:rsidRPr="00C36C0C" w:rsidRDefault="001A6B8F" w:rsidP="001A6B8F">
      <w:pPr>
        <w:pStyle w:val="Nadpis2"/>
        <w:ind w:left="578" w:hanging="578"/>
      </w:pPr>
      <w:r w:rsidRPr="00C36C0C">
        <w:t>Nakladanie s odpadmi a vyzískanými materiálmi</w:t>
      </w:r>
    </w:p>
    <w:p w14:paraId="475A8F55" w14:textId="3F996404" w:rsidR="001A6B8F" w:rsidRPr="00C36C0C" w:rsidRDefault="00250C10" w:rsidP="001C70AF">
      <w:pPr>
        <w:ind w:firstLine="567"/>
        <w:jc w:val="both"/>
        <w:rPr>
          <w:rFonts w:ascii="Calibri" w:hAnsi="Calibri" w:cs="Calibri"/>
          <w:noProof/>
          <w:lang w:val="sk-SK"/>
        </w:rPr>
      </w:pPr>
      <w:bookmarkStart w:id="2" w:name="_Hlk499041178"/>
      <w:r w:rsidRPr="00C36C0C">
        <w:rPr>
          <w:rFonts w:ascii="Calibri" w:hAnsi="Calibri" w:cs="Calibri"/>
          <w:noProof/>
          <w:lang w:val="sk-SK"/>
        </w:rPr>
        <w:t>Nakladanie so vzniknutými odpadmi materiálmi sa bude riadiť platnými predpismi pre oblasť odpadového hospodárstva. Bilancia predpokladaných množstiev odpadov, ktoré budú vyprodukované počas stavebných prác</w:t>
      </w:r>
      <w:r w:rsidR="00207D9F" w:rsidRPr="00C36C0C">
        <w:rPr>
          <w:rFonts w:ascii="Calibri" w:hAnsi="Calibri" w:cs="Calibri"/>
          <w:noProof/>
          <w:lang w:val="sk-SK"/>
        </w:rPr>
        <w:t xml:space="preserve"> </w:t>
      </w:r>
      <w:r w:rsidRPr="00C36C0C">
        <w:rPr>
          <w:rFonts w:ascii="Calibri" w:hAnsi="Calibri" w:cs="Calibri"/>
          <w:noProof/>
          <w:lang w:val="sk-SK"/>
        </w:rPr>
        <w:t xml:space="preserve">je </w:t>
      </w:r>
      <w:r w:rsidR="00207D9F" w:rsidRPr="00C36C0C">
        <w:rPr>
          <w:rFonts w:ascii="Calibri" w:hAnsi="Calibri" w:cs="Calibri"/>
          <w:noProof/>
          <w:lang w:val="sk-SK"/>
        </w:rPr>
        <w:t>zrejmá z</w:t>
      </w:r>
      <w:r w:rsidR="008706F9" w:rsidRPr="00C36C0C">
        <w:rPr>
          <w:rFonts w:ascii="Calibri" w:hAnsi="Calibri" w:cs="Calibri"/>
          <w:noProof/>
          <w:lang w:val="sk-SK"/>
        </w:rPr>
        <w:t> prílohy č.2 tejto technickej správy.</w:t>
      </w:r>
    </w:p>
    <w:bookmarkEnd w:id="2"/>
    <w:p w14:paraId="78399DDF" w14:textId="77777777" w:rsidR="00147F59" w:rsidRPr="00C36C0C" w:rsidRDefault="00147F59" w:rsidP="001A6B8F">
      <w:pPr>
        <w:pStyle w:val="Nadpis2"/>
        <w:ind w:left="578" w:hanging="578"/>
      </w:pPr>
      <w:r w:rsidRPr="00C36C0C">
        <w:t>Bezpečnostné požiadavky</w:t>
      </w:r>
    </w:p>
    <w:p w14:paraId="556A66BA" w14:textId="77777777" w:rsidR="00C941E0" w:rsidRPr="00C36C0C" w:rsidRDefault="00C941E0" w:rsidP="00C941E0">
      <w:pPr>
        <w:spacing w:before="240"/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Počas realizácie stavby je potrebné dôsledne dodržiavať všetky bezpečnostné predpisy týkajúce sa ochrany zdravia pri práci. Bezpečnosť a ochranu zdravia pri práci je povinný zaistiť zhotoviteľ stavby preškolením a poučením pracovníkov stavby. </w:t>
      </w:r>
    </w:p>
    <w:p w14:paraId="6DF3CB01" w14:textId="2E5A6113" w:rsidR="00C941E0" w:rsidRPr="00C36C0C" w:rsidRDefault="00C941E0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Mimoriadnu pozornosť je potrebné venovať všetkým prácam v blízkosti podzemných a nadzemných vedení a tým predísť ich poškodeniu resp. ublíženiu pracovníkov na zdraví. Všetky prekážky treba označiť a za zníženej viditeľnosti osvetliť. </w:t>
      </w:r>
    </w:p>
    <w:p w14:paraId="3CBFD29C" w14:textId="77777777" w:rsidR="00C941E0" w:rsidRPr="00C36C0C" w:rsidRDefault="00C941E0" w:rsidP="00C941E0">
      <w:pPr>
        <w:pStyle w:val="Zarkazkladnhotextu3"/>
        <w:spacing w:after="0"/>
        <w:ind w:left="0" w:firstLine="567"/>
        <w:jc w:val="both"/>
        <w:rPr>
          <w:rFonts w:ascii="Calibri" w:hAnsi="Calibri" w:cs="Calibri"/>
          <w:sz w:val="24"/>
          <w:szCs w:val="24"/>
          <w:lang w:val="sk-SK"/>
        </w:rPr>
      </w:pPr>
      <w:r w:rsidRPr="00C36C0C">
        <w:rPr>
          <w:rFonts w:ascii="Calibri" w:hAnsi="Calibri" w:cs="Calibri"/>
          <w:sz w:val="24"/>
          <w:szCs w:val="24"/>
          <w:lang w:val="sk-SK"/>
        </w:rPr>
        <w:t xml:space="preserve">Ďalej je potrebné dodržiavať podmienky BOZP, vyplývajúce zo zákona NR SR 124/2006 o bezpečnosti a ochrane zdravia pri práci a o zmene a doplnení niektorých zákonov, najmä povinnosť zamestnávateľa, zástupcov zamestnancov, komisie BOZP, bezpečnosť technickej služby, závodnej zdravotnej služby a povinnosti a práva zamestnancov. </w:t>
      </w:r>
    </w:p>
    <w:p w14:paraId="25FF7E38" w14:textId="77777777" w:rsidR="00AD4E0E" w:rsidRPr="00C36C0C" w:rsidRDefault="00C941E0" w:rsidP="00C941E0">
      <w:pPr>
        <w:ind w:firstLine="567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Všetci pracovníci zadelení do pracovného procesu musia byť poučení o príslušných bezpečnostných predpisoch včítane preskúšania. Na strojnom zariadení môžu pracovať len kvalifikovaní pracovníci. V prevádzke musia byť označené nebezpečné priestory a miesta možného zdroja úrazov aj farebným označením a výrazným písomným upozornením resp. značkami a pracovníci musia rešpektovať vyhlášku o bezpečnosti na stavbách 147/2013</w:t>
      </w:r>
      <w:r w:rsidR="00AD4E0E" w:rsidRPr="00C36C0C">
        <w:rPr>
          <w:rFonts w:ascii="Calibri" w:hAnsi="Calibri" w:cs="Calibri"/>
          <w:lang w:val="sk-SK"/>
        </w:rPr>
        <w:t xml:space="preserve">. </w:t>
      </w:r>
    </w:p>
    <w:p w14:paraId="5599F220" w14:textId="77777777" w:rsidR="00FA4175" w:rsidRPr="00C36C0C" w:rsidRDefault="00FA4175" w:rsidP="001235D8">
      <w:pPr>
        <w:ind w:firstLine="540"/>
        <w:jc w:val="both"/>
        <w:rPr>
          <w:rFonts w:ascii="Calibri" w:hAnsi="Calibri" w:cs="Calibri"/>
          <w:lang w:val="sk-SK"/>
        </w:rPr>
      </w:pPr>
    </w:p>
    <w:p w14:paraId="0DEA8FEB" w14:textId="67AEC49A" w:rsidR="00147F59" w:rsidRPr="00C36C0C" w:rsidRDefault="00147F59" w:rsidP="001235D8">
      <w:pPr>
        <w:spacing w:before="360"/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V </w:t>
      </w:r>
      <w:r w:rsidR="00A51597" w:rsidRPr="00C36C0C">
        <w:rPr>
          <w:rFonts w:ascii="Calibri" w:hAnsi="Calibri" w:cs="Calibri"/>
          <w:lang w:val="sk-SK"/>
        </w:rPr>
        <w:t>Košiciach</w:t>
      </w:r>
      <w:r w:rsidRPr="00C36C0C">
        <w:rPr>
          <w:rFonts w:ascii="Calibri" w:hAnsi="Calibri" w:cs="Calibri"/>
          <w:lang w:val="sk-SK"/>
        </w:rPr>
        <w:t xml:space="preserve">, </w:t>
      </w:r>
      <w:r w:rsidR="00250C10" w:rsidRPr="00C36C0C">
        <w:rPr>
          <w:rFonts w:ascii="Calibri" w:hAnsi="Calibri" w:cs="Calibri"/>
          <w:lang w:val="sk-SK"/>
        </w:rPr>
        <w:t>0</w:t>
      </w:r>
      <w:r w:rsidR="00B503F6" w:rsidRPr="00C36C0C">
        <w:rPr>
          <w:rFonts w:ascii="Calibri" w:hAnsi="Calibri" w:cs="Calibri"/>
          <w:lang w:val="sk-SK"/>
        </w:rPr>
        <w:t>2</w:t>
      </w:r>
      <w:r w:rsidR="00AD4E0E" w:rsidRPr="00C36C0C">
        <w:rPr>
          <w:rFonts w:ascii="Calibri" w:hAnsi="Calibri" w:cs="Calibri"/>
          <w:lang w:val="sk-SK"/>
        </w:rPr>
        <w:t>/20</w:t>
      </w:r>
      <w:r w:rsidR="00A666D7" w:rsidRPr="00C36C0C">
        <w:rPr>
          <w:rFonts w:ascii="Calibri" w:hAnsi="Calibri" w:cs="Calibri"/>
          <w:lang w:val="sk-SK"/>
        </w:rPr>
        <w:t>2</w:t>
      </w:r>
      <w:r w:rsidR="00B503F6" w:rsidRPr="00C36C0C">
        <w:rPr>
          <w:rFonts w:ascii="Calibri" w:hAnsi="Calibri" w:cs="Calibri"/>
          <w:lang w:val="sk-SK"/>
        </w:rPr>
        <w:t>2</w:t>
      </w:r>
    </w:p>
    <w:p w14:paraId="40F9B169" w14:textId="0BF95864" w:rsidR="00F62A7B" w:rsidRPr="00C36C0C" w:rsidRDefault="00147F59" w:rsidP="001235D8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Vypracoval:</w:t>
      </w:r>
      <w:r w:rsidR="004B06F1" w:rsidRPr="00C36C0C">
        <w:rPr>
          <w:rFonts w:ascii="Calibri" w:hAnsi="Calibri" w:cs="Calibri"/>
          <w:lang w:val="sk-SK"/>
        </w:rPr>
        <w:t xml:space="preserve"> </w:t>
      </w:r>
      <w:r w:rsidR="009F692B" w:rsidRPr="00C36C0C">
        <w:rPr>
          <w:rFonts w:ascii="Calibri" w:hAnsi="Calibri" w:cs="Calibri"/>
          <w:lang w:val="sk-SK"/>
        </w:rPr>
        <w:t xml:space="preserve">Ing. </w:t>
      </w:r>
      <w:r w:rsidR="006F1EF6" w:rsidRPr="00C36C0C">
        <w:rPr>
          <w:rFonts w:ascii="Calibri" w:hAnsi="Calibri" w:cs="Calibri"/>
          <w:lang w:val="sk-SK"/>
        </w:rPr>
        <w:t>Lenka Mandulová</w:t>
      </w:r>
      <w:r w:rsidR="002B13D0">
        <w:rPr>
          <w:rFonts w:ascii="Calibri" w:hAnsi="Calibri" w:cs="Calibri"/>
          <w:lang w:val="sk-SK"/>
        </w:rPr>
        <w:t>, Ing. Marek Balko</w:t>
      </w:r>
    </w:p>
    <w:p w14:paraId="5F190309" w14:textId="77777777" w:rsidR="001C70AF" w:rsidRPr="00C36C0C" w:rsidRDefault="001C70AF" w:rsidP="00F62A7B">
      <w:pPr>
        <w:jc w:val="both"/>
        <w:rPr>
          <w:rFonts w:ascii="Calibri" w:hAnsi="Calibri" w:cs="Calibri"/>
          <w:lang w:val="sk-SK"/>
        </w:rPr>
      </w:pPr>
    </w:p>
    <w:p w14:paraId="2F34FF5E" w14:textId="7D090BDC" w:rsidR="00F62A7B" w:rsidRPr="00C36C0C" w:rsidRDefault="00F62A7B" w:rsidP="00F62A7B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>Prílohy:</w:t>
      </w:r>
    </w:p>
    <w:p w14:paraId="1F3584C1" w14:textId="77777777" w:rsidR="00F62A7B" w:rsidRPr="00C36C0C" w:rsidRDefault="00F62A7B" w:rsidP="00F62A7B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t xml:space="preserve">Príloha č.1 </w:t>
      </w:r>
      <w:r w:rsidRPr="00C36C0C">
        <w:rPr>
          <w:rFonts w:ascii="Calibri" w:hAnsi="Calibri" w:cs="Calibri"/>
          <w:lang w:val="sk-SK"/>
        </w:rPr>
        <w:tab/>
        <w:t>Rozhodujúce ukazovatele</w:t>
      </w:r>
    </w:p>
    <w:p w14:paraId="3459137A" w14:textId="590117C6" w:rsidR="001571FA" w:rsidRPr="00C36C0C" w:rsidRDefault="00F62A7B" w:rsidP="00F62A7B">
      <w:pPr>
        <w:jc w:val="both"/>
        <w:rPr>
          <w:rFonts w:ascii="Calibri" w:hAnsi="Calibri" w:cs="Calibri"/>
          <w:noProof/>
          <w:lang w:val="sk-SK"/>
        </w:rPr>
      </w:pPr>
      <w:r w:rsidRPr="00C36C0C">
        <w:rPr>
          <w:rFonts w:ascii="Calibri" w:hAnsi="Calibri" w:cs="Calibri"/>
          <w:lang w:val="sk-SK"/>
        </w:rPr>
        <w:t xml:space="preserve">Príloha č.2 </w:t>
      </w:r>
      <w:r w:rsidRPr="00C36C0C">
        <w:rPr>
          <w:rFonts w:ascii="Calibri" w:hAnsi="Calibri" w:cs="Calibri"/>
          <w:lang w:val="sk-SK"/>
        </w:rPr>
        <w:tab/>
      </w:r>
      <w:r w:rsidRPr="00C36C0C">
        <w:rPr>
          <w:rFonts w:ascii="Calibri" w:hAnsi="Calibri" w:cs="Calibri"/>
          <w:noProof/>
          <w:lang w:val="sk-SK"/>
        </w:rPr>
        <w:t>Klasifikácia a bilancia odpadov v zmysle vyhlášky MŽP SR č.365/2015 Z.z.</w:t>
      </w:r>
    </w:p>
    <w:p w14:paraId="19F9FCF2" w14:textId="62071301" w:rsidR="005A6644" w:rsidRDefault="005A6644" w:rsidP="00F62A7B">
      <w:pPr>
        <w:jc w:val="both"/>
        <w:rPr>
          <w:rFonts w:ascii="Calibri" w:hAnsi="Calibri" w:cs="Calibri"/>
          <w:lang w:val="sk-SK"/>
        </w:rPr>
      </w:pPr>
    </w:p>
    <w:p w14:paraId="4470FBF5" w14:textId="3D7EC3BD" w:rsidR="00777AD6" w:rsidRDefault="00777AD6" w:rsidP="00F62A7B">
      <w:pPr>
        <w:jc w:val="both"/>
        <w:rPr>
          <w:rFonts w:ascii="Calibri" w:hAnsi="Calibri" w:cs="Calibri"/>
          <w:lang w:val="sk-SK"/>
        </w:rPr>
      </w:pPr>
    </w:p>
    <w:p w14:paraId="43280C6A" w14:textId="727127C8" w:rsidR="00777AD6" w:rsidRDefault="00777AD6" w:rsidP="00F62A7B">
      <w:pPr>
        <w:jc w:val="both"/>
        <w:rPr>
          <w:rFonts w:ascii="Calibri" w:hAnsi="Calibri" w:cs="Calibri"/>
          <w:lang w:val="sk-SK"/>
        </w:rPr>
      </w:pPr>
    </w:p>
    <w:p w14:paraId="5C75209F" w14:textId="14716AAD" w:rsidR="00777AD6" w:rsidRDefault="00777AD6" w:rsidP="00F62A7B">
      <w:pPr>
        <w:jc w:val="both"/>
        <w:rPr>
          <w:rFonts w:ascii="Calibri" w:hAnsi="Calibri" w:cs="Calibri"/>
          <w:lang w:val="sk-SK"/>
        </w:rPr>
      </w:pPr>
    </w:p>
    <w:p w14:paraId="5E162C70" w14:textId="77777777" w:rsidR="00777AD6" w:rsidRPr="00C36C0C" w:rsidRDefault="00777AD6" w:rsidP="00F62A7B">
      <w:pPr>
        <w:jc w:val="both"/>
        <w:rPr>
          <w:rFonts w:ascii="Calibri" w:hAnsi="Calibri" w:cs="Calibri"/>
          <w:lang w:val="sk-SK"/>
        </w:rPr>
      </w:pPr>
    </w:p>
    <w:p w14:paraId="2CF13CC2" w14:textId="77777777" w:rsidR="00F62A7B" w:rsidRPr="00C36C0C" w:rsidRDefault="00F62A7B" w:rsidP="00F62A7B">
      <w:pPr>
        <w:jc w:val="both"/>
        <w:rPr>
          <w:rFonts w:ascii="Calibri" w:hAnsi="Calibri" w:cs="Calibri"/>
          <w:lang w:val="sk-SK"/>
        </w:rPr>
      </w:pPr>
      <w:r w:rsidRPr="00C36C0C">
        <w:rPr>
          <w:rFonts w:ascii="Calibri" w:hAnsi="Calibri" w:cs="Calibri"/>
          <w:lang w:val="sk-SK"/>
        </w:rPr>
        <w:lastRenderedPageBreak/>
        <w:t>Príloha č.1</w:t>
      </w:r>
      <w:r w:rsidRPr="00C36C0C">
        <w:rPr>
          <w:rFonts w:ascii="Calibri" w:hAnsi="Calibri" w:cs="Calibri"/>
          <w:lang w:val="sk-SK"/>
        </w:rPr>
        <w:tab/>
        <w:t>Rozhodujúce ukazovatele objektu</w:t>
      </w:r>
    </w:p>
    <w:p w14:paraId="3DB4A715" w14:textId="77777777" w:rsidR="00F62A7B" w:rsidRPr="00C36C0C" w:rsidRDefault="00F62A7B" w:rsidP="00F62A7B">
      <w:pPr>
        <w:jc w:val="both"/>
        <w:rPr>
          <w:rFonts w:ascii="Calibri" w:hAnsi="Calibri" w:cs="Calibri"/>
          <w:lang w:val="sk-SK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6"/>
        <w:gridCol w:w="5530"/>
        <w:gridCol w:w="992"/>
        <w:gridCol w:w="1702"/>
      </w:tblGrid>
      <w:tr w:rsidR="00F62A7B" w:rsidRPr="00C36C0C" w14:paraId="41AE1480" w14:textId="77777777" w:rsidTr="000D7450">
        <w:trPr>
          <w:cantSplit/>
          <w:trHeight w:val="345"/>
          <w:jc w:val="center"/>
        </w:trPr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67AAAD7" w14:textId="77777777" w:rsidR="00F62A7B" w:rsidRPr="00C36C0C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 w:rsidRPr="00C36C0C">
              <w:rPr>
                <w:rFonts w:ascii="Calibri" w:hAnsi="Calibri" w:cs="Calibri"/>
                <w:b/>
                <w:lang w:val="sk-SK"/>
              </w:rPr>
              <w:t>Poradové</w:t>
            </w:r>
          </w:p>
          <w:p w14:paraId="3AF8EE9F" w14:textId="77777777" w:rsidR="00F62A7B" w:rsidRPr="00C36C0C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 w:rsidRPr="00C36C0C">
              <w:rPr>
                <w:rFonts w:ascii="Calibri" w:hAnsi="Calibri" w:cs="Calibri"/>
                <w:b/>
                <w:lang w:val="sk-SK"/>
              </w:rPr>
              <w:t xml:space="preserve"> číslo</w:t>
            </w:r>
          </w:p>
        </w:tc>
        <w:tc>
          <w:tcPr>
            <w:tcW w:w="5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E70E8B" w14:textId="77777777" w:rsidR="00F62A7B" w:rsidRPr="00C36C0C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 w:rsidRPr="00C36C0C">
              <w:rPr>
                <w:rFonts w:ascii="Calibri" w:hAnsi="Calibri" w:cs="Calibri"/>
                <w:b/>
                <w:lang w:val="sk-SK"/>
              </w:rPr>
              <w:t>Názov materiálu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D25E0F6" w14:textId="77777777" w:rsidR="00F62A7B" w:rsidRPr="00C36C0C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 w:rsidRPr="00C36C0C">
              <w:rPr>
                <w:rFonts w:ascii="Calibri" w:hAnsi="Calibri" w:cs="Calibri"/>
                <w:b/>
                <w:lang w:val="sk-SK"/>
              </w:rPr>
              <w:t>Merná jednotka</w:t>
            </w:r>
          </w:p>
        </w:tc>
        <w:tc>
          <w:tcPr>
            <w:tcW w:w="1702" w:type="dxa"/>
            <w:tcBorders>
              <w:top w:val="double" w:sz="4" w:space="0" w:color="auto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133F797" w14:textId="77777777" w:rsidR="00F62A7B" w:rsidRPr="00C36C0C" w:rsidRDefault="00F62A7B">
            <w:pPr>
              <w:spacing w:before="40" w:after="40"/>
              <w:jc w:val="center"/>
              <w:rPr>
                <w:rFonts w:ascii="Calibri" w:hAnsi="Calibri" w:cs="Calibri"/>
                <w:b/>
                <w:lang w:val="sk-SK"/>
              </w:rPr>
            </w:pPr>
            <w:r w:rsidRPr="00C36C0C">
              <w:rPr>
                <w:rFonts w:ascii="Calibri" w:hAnsi="Calibri" w:cs="Calibri"/>
                <w:b/>
                <w:lang w:val="sk-SK"/>
              </w:rPr>
              <w:t>Množstvo</w:t>
            </w:r>
          </w:p>
        </w:tc>
      </w:tr>
      <w:tr w:rsidR="00F62A7B" w:rsidRPr="00C36C0C" w14:paraId="7BB48A43" w14:textId="77777777" w:rsidTr="005A6644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5558A1" w14:textId="77777777" w:rsidR="00F62A7B" w:rsidRPr="00C36C0C" w:rsidRDefault="00F62A7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C36C0C">
              <w:rPr>
                <w:rFonts w:ascii="Calibri" w:hAnsi="Calibri" w:cs="Calibri"/>
                <w:lang w:val="sk-SK"/>
              </w:rPr>
              <w:t>1.</w:t>
            </w:r>
          </w:p>
        </w:tc>
        <w:tc>
          <w:tcPr>
            <w:tcW w:w="55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35ED88" w14:textId="0FC50A91" w:rsidR="00F62A7B" w:rsidRPr="00C36C0C" w:rsidRDefault="002B13D0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Frézovanie asfaltu (50mm)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E65A77" w14:textId="0A460D77" w:rsidR="00F62A7B" w:rsidRPr="00C36C0C" w:rsidRDefault="002B13D0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27565262" w14:textId="77777777" w:rsidR="002753DE" w:rsidRPr="00540E90" w:rsidRDefault="00F81BBE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4215</w:t>
            </w:r>
            <w:r w:rsidR="002753DE" w:rsidRPr="00540E90">
              <w:rPr>
                <w:rFonts w:ascii="Calibri" w:hAnsi="Calibri" w:cs="Calibri"/>
                <w:lang w:val="sk-SK"/>
              </w:rPr>
              <w:t xml:space="preserve"> (+50%)</w:t>
            </w:r>
          </w:p>
          <w:p w14:paraId="06295BD4" w14:textId="5FD5C794" w:rsidR="00F62A7B" w:rsidRPr="00540E90" w:rsidRDefault="00F81BBE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 xml:space="preserve"> + 1058</w:t>
            </w:r>
          </w:p>
        </w:tc>
      </w:tr>
      <w:tr w:rsidR="00F62A7B" w:rsidRPr="00C36C0C" w14:paraId="3DE43A8B" w14:textId="77777777" w:rsidTr="005A6644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A140A3" w14:textId="31BD7F7B" w:rsidR="00F62A7B" w:rsidRPr="00C36C0C" w:rsidRDefault="0000351F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C36C0C">
              <w:rPr>
                <w:rFonts w:ascii="Calibri" w:hAnsi="Calibri" w:cs="Calibri"/>
                <w:lang w:val="sk-SK"/>
              </w:rPr>
              <w:t>2</w:t>
            </w:r>
            <w:r w:rsidR="00F62A7B" w:rsidRPr="00C36C0C">
              <w:rPr>
                <w:rFonts w:ascii="Calibri" w:hAnsi="Calibri" w:cs="Calibri"/>
                <w:lang w:val="sk-SK"/>
              </w:rPr>
              <w:t>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396DCE" w14:textId="5D63E188" w:rsidR="00F62A7B" w:rsidRPr="00C36C0C" w:rsidRDefault="002B13D0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asfaltového krytu chodníka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364157" w14:textId="3E44F624" w:rsidR="00F62A7B" w:rsidRPr="00C36C0C" w:rsidRDefault="002B13D0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3E7587B7" w14:textId="660B7B48" w:rsidR="00F62A7B" w:rsidRPr="00540E90" w:rsidRDefault="006411A9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405</w:t>
            </w:r>
          </w:p>
        </w:tc>
      </w:tr>
      <w:tr w:rsidR="005174A7" w:rsidRPr="00C36C0C" w14:paraId="55A7DFB6" w14:textId="77777777" w:rsidTr="005A6644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C61BB6" w14:textId="6EEF0F52" w:rsidR="005174A7" w:rsidRPr="00C36C0C" w:rsidRDefault="005174A7" w:rsidP="005174A7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C36C0C">
              <w:rPr>
                <w:rFonts w:ascii="Calibri" w:hAnsi="Calibri" w:cs="Calibri"/>
                <w:lang w:val="sk-SK"/>
              </w:rPr>
              <w:t>3.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21FB51" w14:textId="6F058F44" w:rsidR="005174A7" w:rsidRDefault="005174A7" w:rsidP="005174A7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podkladných vrstiev komunikácie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B34956" w14:textId="65FA3E56" w:rsidR="005174A7" w:rsidRPr="002B13D0" w:rsidRDefault="005174A7" w:rsidP="005174A7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7F114C45" w14:textId="0244BC8C" w:rsidR="005174A7" w:rsidRPr="00540E90" w:rsidRDefault="00F7121E" w:rsidP="005174A7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310</w:t>
            </w:r>
          </w:p>
        </w:tc>
      </w:tr>
      <w:tr w:rsidR="005174A7" w:rsidRPr="00C36C0C" w14:paraId="5869AF7D" w14:textId="77777777" w:rsidTr="005A6644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EBC3E6" w14:textId="4091C7A6" w:rsidR="005174A7" w:rsidRPr="00C36C0C" w:rsidRDefault="005174A7" w:rsidP="005174A7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4.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C72F0F" w14:textId="436A094B" w:rsidR="005174A7" w:rsidRDefault="005174A7" w:rsidP="005174A7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podkladných vrstiev chodníka</w:t>
            </w:r>
            <w:r w:rsidR="00777AD6">
              <w:rPr>
                <w:rFonts w:ascii="Calibri" w:hAnsi="Calibri" w:cs="Calibri"/>
                <w:spacing w:val="20"/>
                <w:lang w:val="sk-SK"/>
              </w:rPr>
              <w:t xml:space="preserve"> (betón 100mm)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550DA" w14:textId="4D9597D3" w:rsidR="005174A7" w:rsidRPr="002B13D0" w:rsidRDefault="005174A7" w:rsidP="005174A7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6FDBA584" w14:textId="7CF97AEE" w:rsidR="005174A7" w:rsidRPr="00540E90" w:rsidRDefault="00B877DC" w:rsidP="005174A7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405</w:t>
            </w:r>
          </w:p>
        </w:tc>
      </w:tr>
      <w:tr w:rsidR="00943C3B" w:rsidRPr="00C36C0C" w14:paraId="5AD1815D" w14:textId="77777777" w:rsidTr="005A6644">
        <w:trPr>
          <w:cantSplit/>
          <w:trHeight w:val="340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722EC8" w14:textId="53C76ADA" w:rsidR="00943C3B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5.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9ABCA" w14:textId="6FA5E75E" w:rsidR="00943C3B" w:rsidRDefault="00943C3B" w:rsidP="00943C3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bet. plochy</w:t>
            </w:r>
            <w:r w:rsidR="00ED5785">
              <w:rPr>
                <w:rFonts w:ascii="Calibri" w:hAnsi="Calibri" w:cs="Calibri"/>
                <w:spacing w:val="20"/>
                <w:lang w:val="sk-SK"/>
              </w:rPr>
              <w:t xml:space="preserve"> (betón 150mm, štrk 150mm)</w:t>
            </w:r>
          </w:p>
        </w:tc>
        <w:tc>
          <w:tcPr>
            <w:tcW w:w="992" w:type="dxa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C0250C" w14:textId="3BD7C4A4" w:rsidR="00943C3B" w:rsidRPr="002B13D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355A0DD5" w14:textId="0A5F3347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61</w:t>
            </w:r>
          </w:p>
        </w:tc>
      </w:tr>
      <w:tr w:rsidR="00943C3B" w:rsidRPr="00C36C0C" w14:paraId="1E23697A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7CB42B1" w14:textId="245AFD72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6.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7BCA7603" w14:textId="31029287" w:rsidR="00943C3B" w:rsidRPr="002B13D0" w:rsidRDefault="00943C3B" w:rsidP="00943C3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 w:rsidRPr="002B13D0">
              <w:rPr>
                <w:rFonts w:ascii="Calibri" w:hAnsi="Calibri" w:cs="Calibri"/>
                <w:spacing w:val="20"/>
                <w:lang w:val="sk-SK"/>
              </w:rPr>
              <w:t>Odstránenie obrubníkov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1E38A5" w14:textId="4ABC19DD" w:rsidR="00943C3B" w:rsidRPr="002B13D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F6FC69E" w14:textId="3F542704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465</w:t>
            </w:r>
          </w:p>
        </w:tc>
      </w:tr>
      <w:tr w:rsidR="00943C3B" w:rsidRPr="00C36C0C" w14:paraId="6D5E4B9F" w14:textId="77777777" w:rsidTr="002B13D0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E81B68D" w14:textId="51B9C67F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7.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14531B7" w14:textId="2D30EA27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2B13D0">
              <w:rPr>
                <w:rFonts w:ascii="Calibri" w:hAnsi="Calibri" w:cs="Calibri"/>
                <w:spacing w:val="20"/>
                <w:lang w:val="sk-SK"/>
              </w:rPr>
              <w:t>Odstránenie bet. kociek (500/500</w:t>
            </w:r>
            <w:r>
              <w:rPr>
                <w:rFonts w:ascii="Calibri" w:hAnsi="Calibri" w:cs="Calibri"/>
                <w:spacing w:val="20"/>
                <w:lang w:val="sk-SK"/>
              </w:rPr>
              <w:t xml:space="preserve"> mm</w:t>
            </w:r>
            <w:r w:rsidRPr="002B13D0">
              <w:rPr>
                <w:rFonts w:ascii="Calibri" w:hAnsi="Calibri" w:cs="Calibri"/>
                <w:spacing w:val="20"/>
                <w:lang w:val="sk-SK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9101F0" w14:textId="5CB5E909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44042077" w14:textId="79BAAC43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158</w:t>
            </w:r>
          </w:p>
        </w:tc>
      </w:tr>
      <w:tr w:rsidR="00943C3B" w:rsidRPr="00C36C0C" w14:paraId="57E4E298" w14:textId="77777777" w:rsidTr="002B13D0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2D985AF9" w14:textId="5F00C5EF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8.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8E6D9E6" w14:textId="4DBFBD5B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2B13D0">
              <w:rPr>
                <w:rFonts w:ascii="Calibri" w:hAnsi="Calibri" w:cs="Calibri"/>
                <w:spacing w:val="20"/>
                <w:lang w:val="sk-SK"/>
              </w:rPr>
              <w:t>Výkop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42256B" w14:textId="196D3CAB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3A2640C" w14:textId="3253C55E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2</w:t>
            </w:r>
            <w:r w:rsidR="002D412E" w:rsidRPr="00540E90">
              <w:rPr>
                <w:rFonts w:ascii="Calibri" w:hAnsi="Calibri" w:cs="Calibri"/>
                <w:lang w:val="sk-SK"/>
              </w:rPr>
              <w:t>1</w:t>
            </w:r>
            <w:r w:rsidRPr="00540E90">
              <w:rPr>
                <w:rFonts w:ascii="Calibri" w:hAnsi="Calibri" w:cs="Calibri"/>
                <w:lang w:val="sk-SK"/>
              </w:rPr>
              <w:t>5</w:t>
            </w:r>
          </w:p>
        </w:tc>
      </w:tr>
      <w:tr w:rsidR="00943C3B" w:rsidRPr="00C36C0C" w14:paraId="472B3DE7" w14:textId="77777777" w:rsidTr="002B13D0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35D2F10" w14:textId="3BB64CD3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9.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8E352E1" w14:textId="1260C43F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2B13D0">
              <w:rPr>
                <w:rFonts w:ascii="Calibri" w:hAnsi="Calibri" w:cs="Calibri"/>
                <w:spacing w:val="20"/>
                <w:lang w:val="sk-SK"/>
              </w:rPr>
              <w:t>Výkop ryhy (šírky 400mm</w:t>
            </w:r>
            <w:r>
              <w:rPr>
                <w:rFonts w:ascii="Calibri" w:hAnsi="Calibri" w:cs="Calibri"/>
                <w:spacing w:val="20"/>
                <w:lang w:val="sk-SK"/>
              </w:rPr>
              <w:t>, hĺbky 800mm</w:t>
            </w:r>
            <w:r w:rsidRPr="002B13D0">
              <w:rPr>
                <w:rFonts w:ascii="Calibri" w:hAnsi="Calibri" w:cs="Calibri"/>
                <w:spacing w:val="20"/>
                <w:lang w:val="sk-SK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EF58F5" w14:textId="768280A5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03472F8" w14:textId="7E59A8CD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99</w:t>
            </w:r>
          </w:p>
        </w:tc>
      </w:tr>
      <w:tr w:rsidR="00943C3B" w:rsidRPr="00C36C0C" w14:paraId="51C2EDA3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4B0B83D" w14:textId="5BADFCD0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10.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A98D194" w14:textId="18465F54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5174A7">
              <w:rPr>
                <w:rFonts w:ascii="Calibri" w:hAnsi="Calibri" w:cs="Calibri"/>
                <w:spacing w:val="20"/>
                <w:lang w:val="sk-SK"/>
              </w:rPr>
              <w:t>Zarezanie diamantovým kotúčom (50mm)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ACF74D" w14:textId="50213FB4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7D982B52" w14:textId="7D6FD20E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62</w:t>
            </w:r>
          </w:p>
        </w:tc>
      </w:tr>
      <w:tr w:rsidR="00943C3B" w:rsidRPr="00C36C0C" w14:paraId="1B21C3F5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31994B4" w14:textId="3CC8A050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11.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776A8FF5" w14:textId="5BB9C3E5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5174A7">
              <w:rPr>
                <w:rFonts w:ascii="Calibri" w:hAnsi="Calibri" w:cs="Calibri"/>
                <w:spacing w:val="20"/>
                <w:lang w:val="sk-SK"/>
              </w:rPr>
              <w:t>Odstránenie bet. cestných panelov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1B0A6" w14:textId="755FBE07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7D82B9E0" w14:textId="75124F9D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78</w:t>
            </w:r>
          </w:p>
        </w:tc>
      </w:tr>
      <w:tr w:rsidR="00943C3B" w:rsidRPr="00C36C0C" w14:paraId="6C0FEBF2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DA92E9C" w14:textId="77BAF45A" w:rsidR="00943C3B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12.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7E6DE6EB" w14:textId="41A66EE7" w:rsidR="00943C3B" w:rsidRPr="005174A7" w:rsidRDefault="00943C3B" w:rsidP="00943C3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bet. žľab</w:t>
            </w:r>
            <w:r w:rsidR="006B374A">
              <w:rPr>
                <w:rFonts w:ascii="Calibri" w:hAnsi="Calibri" w:cs="Calibri"/>
                <w:spacing w:val="20"/>
                <w:lang w:val="sk-SK"/>
              </w:rPr>
              <w:t>ovky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40B3D0" w14:textId="715B8336" w:rsidR="00943C3B" w:rsidRPr="002B13D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223F28E0" w14:textId="34BC10B0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14</w:t>
            </w:r>
          </w:p>
        </w:tc>
      </w:tr>
      <w:tr w:rsidR="00943C3B" w:rsidRPr="00C36C0C" w14:paraId="794906D0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C9F2A13" w14:textId="5A3D11FC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13.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11E07C7" w14:textId="03B02161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5174A7">
              <w:rPr>
                <w:rFonts w:ascii="Calibri" w:hAnsi="Calibri" w:cs="Calibri"/>
                <w:spacing w:val="20"/>
                <w:lang w:val="sk-SK"/>
              </w:rPr>
              <w:t>Odstránenie líniového odvodňovacieho žľabu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1D0DD9" w14:textId="4AED10F3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DA90C49" w14:textId="44968237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11</w:t>
            </w:r>
          </w:p>
        </w:tc>
      </w:tr>
      <w:tr w:rsidR="00943C3B" w:rsidRPr="00C36C0C" w14:paraId="53531461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C348D31" w14:textId="73E7E2F6" w:rsidR="00943C3B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14.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7195450" w14:textId="58B8DAD2" w:rsidR="00943C3B" w:rsidRPr="005174A7" w:rsidRDefault="00943C3B" w:rsidP="00943C3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Odstránenie bet. čela priepustu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C44DCA" w14:textId="6FA5B6C2" w:rsidR="00943C3B" w:rsidRPr="002B13D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52E91839" w14:textId="75D6489E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1,5</w:t>
            </w:r>
          </w:p>
        </w:tc>
      </w:tr>
      <w:tr w:rsidR="00943C3B" w:rsidRPr="00C36C0C" w14:paraId="7BCAA231" w14:textId="77777777" w:rsidTr="005174A7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1A18CF4" w14:textId="21FADF38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15.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DA94BB9" w14:textId="7563D185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094AB0">
              <w:rPr>
                <w:rFonts w:ascii="Calibri" w:hAnsi="Calibri" w:cs="Calibri"/>
                <w:spacing w:val="20"/>
                <w:lang w:val="sk-SK"/>
              </w:rPr>
              <w:t>Výšková úprava ex. poklopov/šúpatiek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CAE54E" w14:textId="2453D7DC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094AB0">
              <w:rPr>
                <w:rFonts w:ascii="Calibri" w:hAnsi="Calibri" w:cs="Calibri"/>
                <w:lang w:val="sk-SK"/>
              </w:rPr>
              <w:t>ks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0CCBA6CC" w14:textId="5BD41362" w:rsidR="00943C3B" w:rsidRPr="00540E90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28</w:t>
            </w:r>
          </w:p>
        </w:tc>
      </w:tr>
      <w:tr w:rsidR="00943C3B" w:rsidRPr="00C36C0C" w14:paraId="6255BC73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083E73D" w14:textId="305237E5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16.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F4AEA6C" w14:textId="6F9C818E" w:rsidR="00943C3B" w:rsidRPr="006151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K1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101437" w14:textId="00E43445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5BE459CC" w14:textId="2CE681F6" w:rsidR="00943C3B" w:rsidRPr="00540E90" w:rsidRDefault="00F54BF4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54</w:t>
            </w:r>
            <w:r w:rsidR="00F82F17" w:rsidRPr="00540E90">
              <w:rPr>
                <w:rFonts w:ascii="Calibri" w:hAnsi="Calibri" w:cs="Calibri"/>
                <w:lang w:val="sk-SK"/>
              </w:rPr>
              <w:t>0</w:t>
            </w:r>
            <w:r w:rsidRPr="00540E90">
              <w:rPr>
                <w:rFonts w:ascii="Calibri" w:hAnsi="Calibri" w:cs="Calibri"/>
                <w:lang w:val="sk-SK"/>
              </w:rPr>
              <w:t xml:space="preserve"> + 381</w:t>
            </w:r>
            <w:r w:rsidR="00F82F17" w:rsidRPr="00540E90">
              <w:rPr>
                <w:rFonts w:ascii="Calibri" w:hAnsi="Calibri" w:cs="Calibri"/>
                <w:lang w:val="sk-SK"/>
              </w:rPr>
              <w:t>5</w:t>
            </w:r>
          </w:p>
        </w:tc>
      </w:tr>
      <w:tr w:rsidR="00943C3B" w:rsidRPr="00C36C0C" w14:paraId="27C9AE94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027EFD35" w14:textId="5D3709C8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17.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CC4870F" w14:textId="2B8B626E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7E3C1D" w14:textId="437436ED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57D52A6E" w14:textId="03A9965B" w:rsidR="00943C3B" w:rsidRPr="00540E90" w:rsidRDefault="00855E6E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1058</w:t>
            </w:r>
          </w:p>
        </w:tc>
      </w:tr>
      <w:tr w:rsidR="00943C3B" w:rsidRPr="00C36C0C" w14:paraId="097FF07D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51DDE3B" w14:textId="237F2356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18.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75E36355" w14:textId="04722634" w:rsidR="00943C3B" w:rsidRPr="00C36C0C" w:rsidRDefault="00943C3B" w:rsidP="00943C3B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6B548" w14:textId="495E749E" w:rsidR="00943C3B" w:rsidRPr="00C36C0C" w:rsidRDefault="00943C3B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245594F" w14:textId="5D9315B1" w:rsidR="00943C3B" w:rsidRPr="00540E90" w:rsidRDefault="00855E6E" w:rsidP="00943C3B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190</w:t>
            </w:r>
          </w:p>
        </w:tc>
      </w:tr>
      <w:tr w:rsidR="00211FB1" w:rsidRPr="00C36C0C" w14:paraId="2789008F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68694F0" w14:textId="74F90C61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19.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040C9C4C" w14:textId="738A2035" w:rsidR="00211FB1" w:rsidRPr="006151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D4D2AB" w14:textId="046622DB" w:rsidR="00211FB1" w:rsidRPr="002B13D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69A2D9C3" w14:textId="38FDF82B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420</w:t>
            </w:r>
          </w:p>
        </w:tc>
      </w:tr>
      <w:tr w:rsidR="00211FB1" w:rsidRPr="00C36C0C" w14:paraId="04E0C081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22216C2C" w14:textId="115CE2F9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20.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773F9924" w14:textId="1266D042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E2ED04" w14:textId="6B26E3D3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65ABA4DE" w14:textId="1E920917" w:rsidR="00211FB1" w:rsidRPr="00540E90" w:rsidRDefault="002753DE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25</w:t>
            </w:r>
          </w:p>
        </w:tc>
      </w:tr>
      <w:tr w:rsidR="00211FB1" w:rsidRPr="00C36C0C" w14:paraId="76ADFC6F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8299293" w14:textId="337C1624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21.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2DE8D0DE" w14:textId="575F7ACD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A1A8B8" w14:textId="1E669ED9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6FD26D0A" w14:textId="5A6C2E64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55</w:t>
            </w:r>
          </w:p>
        </w:tc>
      </w:tr>
      <w:tr w:rsidR="00211FB1" w:rsidRPr="00C36C0C" w14:paraId="01C41537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53906C4" w14:textId="3A6A38F2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22.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7C56C5D" w14:textId="126A5728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AF97D" w14:textId="4A17FB34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0AA1F1C0" w14:textId="5309A457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2</w:t>
            </w:r>
            <w:r w:rsidR="00C47ADC" w:rsidRPr="00540E90">
              <w:rPr>
                <w:rFonts w:ascii="Calibri" w:hAnsi="Calibri" w:cs="Calibri"/>
                <w:lang w:val="sk-SK"/>
              </w:rPr>
              <w:t>80</w:t>
            </w:r>
          </w:p>
        </w:tc>
      </w:tr>
      <w:tr w:rsidR="00211FB1" w:rsidRPr="00C36C0C" w14:paraId="77B082F3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4B6E05D5" w14:textId="18177BE6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 xml:space="preserve">23. 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6E28788" w14:textId="16C3C57F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Zriadenie konštrukcie K</w:t>
            </w:r>
            <w:r>
              <w:rPr>
                <w:rFonts w:ascii="Calibri" w:hAnsi="Calibri" w:cs="Calibri"/>
                <w:spacing w:val="20"/>
                <w:lang w:val="sk-SK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764D5D" w14:textId="7C5A6D07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482C447" w14:textId="7702A3A1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130</w:t>
            </w:r>
          </w:p>
        </w:tc>
      </w:tr>
      <w:tr w:rsidR="00211FB1" w:rsidRPr="00C36C0C" w14:paraId="5FD806EB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5ADD434" w14:textId="57F8F42E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24.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08B29FBE" w14:textId="1296268A" w:rsidR="00211FB1" w:rsidRPr="006151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Zriadenie konštrukcie K9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A6EF20" w14:textId="4F50CEDD" w:rsidR="00211FB1" w:rsidRPr="002B13D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6A3073D1" w14:textId="38C5ED07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99</w:t>
            </w:r>
          </w:p>
        </w:tc>
      </w:tr>
      <w:tr w:rsidR="00211FB1" w:rsidRPr="00C36C0C" w14:paraId="3A46E03E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71F1A1E" w14:textId="04BC6973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25.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2F39ED5B" w14:textId="78151C33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C</w:t>
            </w:r>
            <w:r w:rsidRPr="0061510C">
              <w:rPr>
                <w:rFonts w:ascii="Calibri" w:hAnsi="Calibri" w:cs="Calibri"/>
                <w:spacing w:val="20"/>
                <w:lang w:val="sk-SK"/>
              </w:rPr>
              <w:t>estn</w:t>
            </w:r>
            <w:r>
              <w:rPr>
                <w:rFonts w:ascii="Calibri" w:hAnsi="Calibri" w:cs="Calibri"/>
                <w:spacing w:val="20"/>
                <w:lang w:val="sk-SK"/>
              </w:rPr>
              <w:t>ý</w:t>
            </w:r>
            <w:r w:rsidRPr="0061510C">
              <w:rPr>
                <w:rFonts w:ascii="Calibri" w:hAnsi="Calibri" w:cs="Calibri"/>
                <w:spacing w:val="20"/>
                <w:lang w:val="sk-SK"/>
              </w:rPr>
              <w:t xml:space="preserve"> obrubník 1000/260/150</w:t>
            </w:r>
            <w:r>
              <w:rPr>
                <w:rFonts w:ascii="Calibri" w:hAnsi="Calibri" w:cs="Calibri"/>
                <w:spacing w:val="20"/>
                <w:lang w:val="sk-SK"/>
              </w:rPr>
              <w:t xml:space="preserve"> (skosenie)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53960C" w14:textId="66B6FCA3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0DB029F9" w14:textId="0487496E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545</w:t>
            </w:r>
          </w:p>
        </w:tc>
      </w:tr>
      <w:tr w:rsidR="00211FB1" w:rsidRPr="00C36C0C" w14:paraId="18CE4B96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C996E95" w14:textId="4B2600FF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26.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5342AB6" w14:textId="7D0C275D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C</w:t>
            </w:r>
            <w:r w:rsidRPr="0061510C">
              <w:rPr>
                <w:rFonts w:ascii="Calibri" w:hAnsi="Calibri" w:cs="Calibri"/>
                <w:spacing w:val="20"/>
                <w:lang w:val="sk-SK"/>
              </w:rPr>
              <w:t>estn</w:t>
            </w:r>
            <w:r>
              <w:rPr>
                <w:rFonts w:ascii="Calibri" w:hAnsi="Calibri" w:cs="Calibri"/>
                <w:spacing w:val="20"/>
                <w:lang w:val="sk-SK"/>
              </w:rPr>
              <w:t>ý</w:t>
            </w:r>
            <w:r w:rsidRPr="0061510C">
              <w:rPr>
                <w:rFonts w:ascii="Calibri" w:hAnsi="Calibri" w:cs="Calibri"/>
                <w:spacing w:val="20"/>
                <w:lang w:val="sk-SK"/>
              </w:rPr>
              <w:t xml:space="preserve"> obrubník 1000/260/150</w:t>
            </w:r>
            <w:r>
              <w:rPr>
                <w:rFonts w:ascii="Calibri" w:hAnsi="Calibri" w:cs="Calibri"/>
                <w:spacing w:val="20"/>
                <w:lang w:val="sk-SK"/>
              </w:rPr>
              <w:t xml:space="preserve"> (bez skosenia)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576733" w14:textId="05FBB744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2D1EFCA0" w14:textId="5A22C00D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625</w:t>
            </w:r>
          </w:p>
        </w:tc>
      </w:tr>
      <w:tr w:rsidR="00211FB1" w:rsidRPr="00C36C0C" w14:paraId="34FC4F18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6AE9B27" w14:textId="0C011486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27.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3831816" w14:textId="5E7E5512" w:rsidR="00211FB1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Chodníkový obrubník 1000/200/100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3FD390" w14:textId="2F926D61" w:rsidR="00211FB1" w:rsidRPr="002B13D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16A437C5" w14:textId="403E3C7A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173</w:t>
            </w:r>
          </w:p>
        </w:tc>
      </w:tr>
      <w:tr w:rsidR="00211FB1" w:rsidRPr="00C36C0C" w14:paraId="561611E4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04AB728" w14:textId="207D2303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28.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D61290A" w14:textId="383B0A6A" w:rsidR="00211FB1" w:rsidRPr="00C36C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color w:val="FF0000"/>
                <w:spacing w:val="20"/>
                <w:lang w:val="sk-SK"/>
              </w:rPr>
            </w:pPr>
            <w:r w:rsidRPr="0061510C">
              <w:rPr>
                <w:rFonts w:ascii="Calibri" w:hAnsi="Calibri" w:cs="Calibri"/>
                <w:spacing w:val="20"/>
                <w:lang w:val="sk-SK"/>
              </w:rPr>
              <w:t>Dlažba s výstupkami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701E41" w14:textId="689A2BBF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2B13D0">
              <w:rPr>
                <w:rFonts w:ascii="Calibri" w:hAnsi="Calibri" w:cs="Calibri"/>
                <w:lang w:val="sk-SK"/>
              </w:rPr>
              <w:t>m</w:t>
            </w:r>
            <w:r w:rsidRPr="002B13D0">
              <w:rPr>
                <w:rFonts w:ascii="Calibri" w:hAnsi="Calibri" w:cs="Calibri"/>
                <w:vertAlign w:val="superscript"/>
                <w:lang w:val="sk-SK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6F45713D" w14:textId="790B4542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14,1</w:t>
            </w:r>
          </w:p>
        </w:tc>
      </w:tr>
      <w:tr w:rsidR="00211FB1" w:rsidRPr="00C36C0C" w14:paraId="39BB013D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0DBCBF32" w14:textId="7BB4E4C1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29.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CFFA5CD" w14:textId="02E904FF" w:rsidR="00211FB1" w:rsidRPr="0061510C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Líniový odvodňovací žľab DN 300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886BA3" w14:textId="40716D19" w:rsidR="00211FB1" w:rsidRPr="002B13D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0A960E9B" w14:textId="5A733658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22,5</w:t>
            </w:r>
          </w:p>
        </w:tc>
      </w:tr>
      <w:tr w:rsidR="00211FB1" w:rsidRPr="00C36C0C" w14:paraId="0C28712C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76924EAF" w14:textId="65B8C8EE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30.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5E179E5" w14:textId="10F8ABC8" w:rsidR="00211FB1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Uličný vpust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0E3CCE" w14:textId="2EE2DB05" w:rsidR="00211FB1" w:rsidRPr="002B13D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ks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3B3F72EB" w14:textId="4FF90D9B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2</w:t>
            </w:r>
          </w:p>
        </w:tc>
      </w:tr>
      <w:tr w:rsidR="00211FB1" w:rsidRPr="00C36C0C" w14:paraId="1BCF8657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687EA888" w14:textId="7D01465F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lastRenderedPageBreak/>
              <w:t>31.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E145BD2" w14:textId="7E69A1B7" w:rsidR="00211FB1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 xml:space="preserve">Napojenie </w:t>
            </w:r>
            <w:r w:rsidR="00706158">
              <w:rPr>
                <w:rFonts w:ascii="Calibri" w:hAnsi="Calibri" w:cs="Calibri"/>
                <w:spacing w:val="20"/>
                <w:lang w:val="sk-SK"/>
              </w:rPr>
              <w:t xml:space="preserve">PVC </w:t>
            </w:r>
            <w:r>
              <w:rPr>
                <w:rFonts w:ascii="Calibri" w:hAnsi="Calibri" w:cs="Calibri"/>
                <w:spacing w:val="20"/>
                <w:lang w:val="sk-SK"/>
              </w:rPr>
              <w:t xml:space="preserve">DN 200 na kanalizáciu 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136F24" w14:textId="2F862E41" w:rsidR="00211FB1" w:rsidRPr="002B13D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5A9B887A" w14:textId="49A92DAF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47</w:t>
            </w:r>
          </w:p>
        </w:tc>
      </w:tr>
      <w:tr w:rsidR="00211FB1" w:rsidRPr="00C36C0C" w14:paraId="75042D49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57C0EEEB" w14:textId="34F5AAA4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32.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F9A81BF" w14:textId="06510E06" w:rsidR="00211FB1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 xml:space="preserve">Chránička </w:t>
            </w:r>
            <w:r w:rsidR="00706158">
              <w:rPr>
                <w:rFonts w:ascii="Calibri" w:hAnsi="Calibri" w:cs="Calibri"/>
                <w:spacing w:val="20"/>
                <w:lang w:val="sk-SK"/>
              </w:rPr>
              <w:t xml:space="preserve">HDPE </w:t>
            </w:r>
            <w:r>
              <w:rPr>
                <w:rFonts w:ascii="Calibri" w:hAnsi="Calibri" w:cs="Calibri"/>
                <w:spacing w:val="20"/>
                <w:lang w:val="sk-SK"/>
              </w:rPr>
              <w:t>DN 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7034BD" w14:textId="12DD9F50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3CA3DA8D" w14:textId="5B3588F7" w:rsidR="00211FB1" w:rsidRPr="00540E90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35</w:t>
            </w:r>
          </w:p>
        </w:tc>
      </w:tr>
      <w:tr w:rsidR="00211FB1" w:rsidRPr="00C36C0C" w14:paraId="5B7DAE3A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343E698" w14:textId="4FA0206E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33.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2EF21D14" w14:textId="2FD461D2" w:rsidR="00211FB1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>
              <w:rPr>
                <w:rFonts w:ascii="Calibri" w:hAnsi="Calibri" w:cs="Calibri"/>
                <w:spacing w:val="20"/>
                <w:lang w:val="sk-SK"/>
              </w:rPr>
              <w:t>Zásyp výkopom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524329" w14:textId="01B972F6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</w:t>
            </w:r>
            <w:r>
              <w:rPr>
                <w:rFonts w:ascii="Calibri" w:hAnsi="Calibri" w:cs="Calibri"/>
                <w:vertAlign w:val="superscript"/>
                <w:lang w:val="sk-SK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03E74CE5" w14:textId="331B5DA6" w:rsidR="00211FB1" w:rsidRPr="00540E90" w:rsidRDefault="008133E9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  <w:r w:rsidRPr="00540E90">
              <w:rPr>
                <w:rFonts w:ascii="Calibri" w:hAnsi="Calibri" w:cs="Calibri"/>
                <w:lang w:val="sk-SK"/>
              </w:rPr>
              <w:t>9</w:t>
            </w:r>
            <w:r w:rsidR="00855E6E" w:rsidRPr="00540E90">
              <w:rPr>
                <w:rFonts w:ascii="Calibri" w:hAnsi="Calibri" w:cs="Calibri"/>
                <w:lang w:val="sk-SK"/>
              </w:rPr>
              <w:t>2</w:t>
            </w:r>
            <w:r w:rsidRPr="00540E90">
              <w:rPr>
                <w:rFonts w:ascii="Calibri" w:hAnsi="Calibri" w:cs="Calibri"/>
                <w:lang w:val="sk-SK"/>
              </w:rPr>
              <w:t>,2</w:t>
            </w:r>
          </w:p>
        </w:tc>
      </w:tr>
      <w:tr w:rsidR="00211FB1" w:rsidRPr="00C36C0C" w14:paraId="1BD9B5FB" w14:textId="77777777" w:rsidTr="0061510C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33887A53" w14:textId="4D090768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34.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14:paraId="15C98F8E" w14:textId="427BE749" w:rsidR="00211FB1" w:rsidRDefault="00211FB1" w:rsidP="00211FB1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 w:rsidRPr="00352F8E">
              <w:rPr>
                <w:rFonts w:ascii="Calibri" w:hAnsi="Calibri" w:cs="Calibri"/>
                <w:spacing w:val="20"/>
                <w:lang w:val="sk-SK"/>
              </w:rPr>
              <w:t>Trvalé DZ (podľa výkresu č.6)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950669" w14:textId="5F7211C3" w:rsidR="00211FB1" w:rsidRDefault="00211FB1" w:rsidP="00211FB1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4" w:space="0" w:color="auto"/>
            </w:tcBorders>
            <w:vAlign w:val="center"/>
          </w:tcPr>
          <w:p w14:paraId="2023E375" w14:textId="77777777" w:rsidR="00211FB1" w:rsidRPr="00C36C0C" w:rsidRDefault="00211FB1" w:rsidP="00211FB1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</w:p>
        </w:tc>
      </w:tr>
      <w:tr w:rsidR="00F7121E" w:rsidRPr="00C36C0C" w14:paraId="7774DEAC" w14:textId="77777777" w:rsidTr="005A6644">
        <w:trPr>
          <w:cantSplit/>
          <w:trHeight w:val="363"/>
          <w:jc w:val="center"/>
        </w:trPr>
        <w:tc>
          <w:tcPr>
            <w:tcW w:w="1136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32338E" w14:textId="1DAD029F" w:rsidR="00F7121E" w:rsidRPr="00C36C0C" w:rsidRDefault="00F7121E" w:rsidP="00F7121E">
            <w:pPr>
              <w:spacing w:before="40" w:after="40"/>
              <w:jc w:val="center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35.</w:t>
            </w:r>
          </w:p>
        </w:tc>
        <w:tc>
          <w:tcPr>
            <w:tcW w:w="5530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F0B205" w14:textId="114A58FE" w:rsidR="00F7121E" w:rsidRPr="00352F8E" w:rsidRDefault="00F7121E" w:rsidP="00F7121E">
            <w:pPr>
              <w:spacing w:before="40" w:after="40"/>
              <w:ind w:left="114"/>
              <w:rPr>
                <w:rFonts w:ascii="Calibri" w:hAnsi="Calibri" w:cs="Calibri"/>
                <w:spacing w:val="20"/>
                <w:lang w:val="sk-SK"/>
              </w:rPr>
            </w:pPr>
            <w:r w:rsidRPr="00352F8E">
              <w:rPr>
                <w:rFonts w:ascii="Calibri" w:hAnsi="Calibri" w:cs="Calibri"/>
                <w:spacing w:val="20"/>
                <w:lang w:val="sk-SK"/>
              </w:rPr>
              <w:t>Dočasné DZ (podľa výkresu č.7)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EA1EB8" w14:textId="77777777" w:rsidR="00F7121E" w:rsidRPr="00C36C0C" w:rsidRDefault="00F7121E" w:rsidP="00F7121E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</w:tcPr>
          <w:p w14:paraId="75A93576" w14:textId="77777777" w:rsidR="00F7121E" w:rsidRPr="00C36C0C" w:rsidRDefault="00F7121E" w:rsidP="00F7121E">
            <w:pPr>
              <w:spacing w:before="40" w:after="40"/>
              <w:jc w:val="center"/>
              <w:rPr>
                <w:rFonts w:ascii="Calibri" w:hAnsi="Calibri" w:cs="Calibri"/>
                <w:color w:val="FF0000"/>
                <w:lang w:val="sk-SK"/>
              </w:rPr>
            </w:pPr>
          </w:p>
        </w:tc>
      </w:tr>
    </w:tbl>
    <w:p w14:paraId="17EFFDF6" w14:textId="77777777" w:rsidR="00F62A7B" w:rsidRPr="00C36C0C" w:rsidRDefault="00F62A7B" w:rsidP="00F62A7B">
      <w:pPr>
        <w:jc w:val="both"/>
        <w:rPr>
          <w:rFonts w:ascii="Calibri" w:hAnsi="Calibri" w:cs="Calibri"/>
          <w:color w:val="FF0000"/>
          <w:lang w:val="sk-SK"/>
        </w:rPr>
      </w:pPr>
    </w:p>
    <w:p w14:paraId="6E9B9E47" w14:textId="77777777" w:rsidR="00777AD6" w:rsidRDefault="00777AD6" w:rsidP="00F62A7B">
      <w:pPr>
        <w:jc w:val="both"/>
        <w:rPr>
          <w:rFonts w:ascii="Calibri" w:hAnsi="Calibri" w:cs="Calibri"/>
          <w:noProof/>
          <w:lang w:val="sk-SK"/>
        </w:rPr>
      </w:pPr>
    </w:p>
    <w:p w14:paraId="12E74C5A" w14:textId="77777777" w:rsidR="00777AD6" w:rsidRDefault="00777AD6" w:rsidP="00F62A7B">
      <w:pPr>
        <w:jc w:val="both"/>
        <w:rPr>
          <w:rFonts w:ascii="Calibri" w:hAnsi="Calibri" w:cs="Calibri"/>
          <w:noProof/>
          <w:lang w:val="sk-SK"/>
        </w:rPr>
      </w:pPr>
    </w:p>
    <w:p w14:paraId="27369118" w14:textId="77777777" w:rsidR="00777AD6" w:rsidRDefault="00777AD6" w:rsidP="00F62A7B">
      <w:pPr>
        <w:jc w:val="both"/>
        <w:rPr>
          <w:rFonts w:ascii="Calibri" w:hAnsi="Calibri" w:cs="Calibri"/>
          <w:noProof/>
          <w:lang w:val="sk-SK"/>
        </w:rPr>
      </w:pPr>
    </w:p>
    <w:p w14:paraId="6CEE7B90" w14:textId="4E68D816" w:rsidR="00F62A7B" w:rsidRPr="00C36C0C" w:rsidRDefault="00F62A7B" w:rsidP="00F62A7B">
      <w:pPr>
        <w:jc w:val="both"/>
        <w:rPr>
          <w:rFonts w:ascii="Calibri" w:hAnsi="Calibri" w:cs="Calibri"/>
          <w:noProof/>
          <w:lang w:val="sk-SK"/>
        </w:rPr>
      </w:pPr>
      <w:r w:rsidRPr="00C36C0C">
        <w:rPr>
          <w:rFonts w:ascii="Calibri" w:hAnsi="Calibri" w:cs="Calibri"/>
          <w:noProof/>
          <w:lang w:val="sk-SK"/>
        </w:rPr>
        <w:t>Príloha č.2</w:t>
      </w:r>
      <w:r w:rsidRPr="00C36C0C">
        <w:rPr>
          <w:rFonts w:ascii="Calibri" w:hAnsi="Calibri" w:cs="Calibri"/>
          <w:noProof/>
          <w:lang w:val="sk-SK"/>
        </w:rPr>
        <w:tab/>
        <w:t>Klasifikácia a bilancia odpadov v zmysle vyhlášky MŽP SR č.365/2015 Z.z.</w:t>
      </w:r>
    </w:p>
    <w:p w14:paraId="1407422B" w14:textId="77777777" w:rsidR="00F62A7B" w:rsidRPr="00C36C0C" w:rsidRDefault="00F62A7B" w:rsidP="00F62A7B">
      <w:pPr>
        <w:jc w:val="both"/>
        <w:rPr>
          <w:rFonts w:ascii="Calibri" w:hAnsi="Calibri" w:cs="Calibri"/>
          <w:noProof/>
          <w:lang w:val="sk-SK"/>
        </w:rPr>
      </w:pP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3321"/>
        <w:gridCol w:w="1176"/>
        <w:gridCol w:w="1118"/>
        <w:gridCol w:w="1208"/>
        <w:gridCol w:w="1310"/>
      </w:tblGrid>
      <w:tr w:rsidR="001D78FF" w:rsidRPr="00C36C0C" w14:paraId="6BEE6000" w14:textId="6F532150" w:rsidTr="001D78FF">
        <w:trPr>
          <w:jc w:val="center"/>
        </w:trPr>
        <w:tc>
          <w:tcPr>
            <w:tcW w:w="13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5823306" w14:textId="77777777" w:rsidR="001D78FF" w:rsidRPr="00C36C0C" w:rsidRDefault="001D78FF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 w:rsidRPr="00C36C0C">
              <w:rPr>
                <w:rFonts w:ascii="Calibri" w:hAnsi="Calibri" w:cs="Calibri"/>
                <w:b/>
                <w:noProof/>
                <w:lang w:val="sk-SK"/>
              </w:rPr>
              <w:t>Katalógové číslo</w:t>
            </w:r>
          </w:p>
        </w:tc>
        <w:tc>
          <w:tcPr>
            <w:tcW w:w="3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EEC715B" w14:textId="77777777" w:rsidR="001D78FF" w:rsidRPr="00C36C0C" w:rsidRDefault="001D78FF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 w:rsidRPr="00C36C0C">
              <w:rPr>
                <w:rFonts w:ascii="Calibri" w:hAnsi="Calibri" w:cs="Calibri"/>
                <w:b/>
                <w:noProof/>
                <w:lang w:val="sk-SK"/>
              </w:rPr>
              <w:t>Názov druhu odpadu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C5736B" w14:textId="77777777" w:rsidR="001D78FF" w:rsidRPr="00C36C0C" w:rsidRDefault="001D78FF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 w:rsidRPr="00C36C0C">
              <w:rPr>
                <w:rFonts w:ascii="Calibri" w:hAnsi="Calibri" w:cs="Calibri"/>
                <w:b/>
                <w:noProof/>
                <w:lang w:val="sk-SK"/>
              </w:rPr>
              <w:t>Kategória</w:t>
            </w:r>
          </w:p>
        </w:tc>
        <w:tc>
          <w:tcPr>
            <w:tcW w:w="1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4E9B507" w14:textId="77777777" w:rsidR="001D78FF" w:rsidRPr="00C36C0C" w:rsidRDefault="001D78FF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 w:rsidRPr="00C36C0C">
              <w:rPr>
                <w:rFonts w:ascii="Calibri" w:hAnsi="Calibri" w:cs="Calibri"/>
                <w:b/>
                <w:noProof/>
                <w:lang w:val="sk-SK"/>
              </w:rPr>
              <w:t>Merná jednotka</w:t>
            </w:r>
          </w:p>
        </w:tc>
        <w:tc>
          <w:tcPr>
            <w:tcW w:w="12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4D2896A" w14:textId="77777777" w:rsidR="001D78FF" w:rsidRPr="00C36C0C" w:rsidRDefault="001D78FF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 w:rsidRPr="00C36C0C">
              <w:rPr>
                <w:rFonts w:ascii="Calibri" w:hAnsi="Calibri" w:cs="Calibri"/>
                <w:b/>
                <w:noProof/>
                <w:lang w:val="sk-SK"/>
              </w:rPr>
              <w:t>Množstvo</w:t>
            </w:r>
          </w:p>
        </w:tc>
        <w:tc>
          <w:tcPr>
            <w:tcW w:w="1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31EFEC" w14:textId="4D381C54" w:rsidR="001D78FF" w:rsidRPr="00C36C0C" w:rsidRDefault="001D78FF">
            <w:pPr>
              <w:jc w:val="center"/>
              <w:rPr>
                <w:rFonts w:ascii="Calibri" w:hAnsi="Calibri" w:cs="Calibri"/>
                <w:b/>
                <w:noProof/>
                <w:lang w:val="sk-SK"/>
              </w:rPr>
            </w:pPr>
            <w:r>
              <w:rPr>
                <w:rFonts w:ascii="Calibri" w:hAnsi="Calibri" w:cs="Calibri"/>
                <w:b/>
                <w:noProof/>
                <w:lang w:val="sk-SK"/>
              </w:rPr>
              <w:t>Spôsob nakladania</w:t>
            </w:r>
          </w:p>
        </w:tc>
      </w:tr>
      <w:tr w:rsidR="001D78FF" w:rsidRPr="00C36C0C" w14:paraId="3201CC93" w14:textId="0DCE264D" w:rsidTr="001D78FF">
        <w:trPr>
          <w:trHeight w:val="598"/>
          <w:jc w:val="center"/>
        </w:trPr>
        <w:tc>
          <w:tcPr>
            <w:tcW w:w="1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E5DE8E" w14:textId="77777777" w:rsidR="001D78FF" w:rsidRPr="00C36C0C" w:rsidRDefault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 w:rsidRPr="00C36C0C">
              <w:rPr>
                <w:rFonts w:ascii="Calibri" w:hAnsi="Calibri" w:cs="Calibri"/>
                <w:noProof/>
                <w:lang w:val="sk-SK"/>
              </w:rPr>
              <w:t>17 01 01</w:t>
            </w:r>
          </w:p>
        </w:tc>
        <w:tc>
          <w:tcPr>
            <w:tcW w:w="35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97BF7C" w14:textId="5E6D7740" w:rsidR="001D78FF" w:rsidRPr="00C36C0C" w:rsidRDefault="001D78FF">
            <w:pPr>
              <w:rPr>
                <w:rFonts w:ascii="Calibri" w:hAnsi="Calibri" w:cs="Calibri"/>
                <w:noProof/>
                <w:lang w:val="sk-SK"/>
              </w:rPr>
            </w:pPr>
            <w:r w:rsidRPr="00C36C0C">
              <w:rPr>
                <w:rFonts w:ascii="Calibri" w:hAnsi="Calibri" w:cs="Calibri"/>
                <w:noProof/>
                <w:lang w:val="sk-SK"/>
              </w:rPr>
              <w:t xml:space="preserve">Betón 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99BFFA" w14:textId="11C4ED3E" w:rsidR="001D78FF" w:rsidRPr="00C36C0C" w:rsidRDefault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O</w:t>
            </w:r>
          </w:p>
        </w:tc>
        <w:tc>
          <w:tcPr>
            <w:tcW w:w="11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6C20C" w14:textId="57243EB3" w:rsidR="001D78FF" w:rsidRPr="00C36C0C" w:rsidRDefault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t</w:t>
            </w:r>
          </w:p>
        </w:tc>
        <w:tc>
          <w:tcPr>
            <w:tcW w:w="12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2F133D" w14:textId="462DB250" w:rsidR="001D78FF" w:rsidRPr="00C36C0C" w:rsidRDefault="006E6035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300,</w:t>
            </w:r>
            <w:r w:rsidR="00540E90">
              <w:rPr>
                <w:rFonts w:ascii="Calibri" w:hAnsi="Calibri" w:cs="Calibri"/>
                <w:noProof/>
                <w:lang w:val="sk-SK"/>
              </w:rPr>
              <w:t>731</w:t>
            </w:r>
          </w:p>
        </w:tc>
        <w:tc>
          <w:tcPr>
            <w:tcW w:w="11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A00B39" w14:textId="5FBBE282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R5, D1</w:t>
            </w:r>
          </w:p>
        </w:tc>
      </w:tr>
      <w:tr w:rsidR="001D78FF" w:rsidRPr="00C36C0C" w14:paraId="76712D0D" w14:textId="6EDB6CD6" w:rsidTr="001D78FF">
        <w:trPr>
          <w:trHeight w:val="598"/>
          <w:jc w:val="center"/>
        </w:trPr>
        <w:tc>
          <w:tcPr>
            <w:tcW w:w="1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A5591C" w14:textId="652EC6A7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 w:rsidRPr="00C36C0C">
              <w:rPr>
                <w:rFonts w:ascii="Calibri" w:hAnsi="Calibri" w:cs="Calibri"/>
                <w:noProof/>
                <w:lang w:val="sk-SK"/>
              </w:rPr>
              <w:t>17 03 02</w:t>
            </w:r>
          </w:p>
        </w:tc>
        <w:tc>
          <w:tcPr>
            <w:tcW w:w="35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586236" w14:textId="6315FFF2" w:rsidR="001D78FF" w:rsidRPr="00C36C0C" w:rsidRDefault="001D78FF" w:rsidP="001D78FF">
            <w:pPr>
              <w:rPr>
                <w:rFonts w:ascii="Calibri" w:hAnsi="Calibri" w:cs="Calibri"/>
                <w:noProof/>
                <w:lang w:val="sk-SK"/>
              </w:rPr>
            </w:pPr>
            <w:r w:rsidRPr="00C36C0C">
              <w:rPr>
                <w:rFonts w:ascii="Calibri" w:hAnsi="Calibri" w:cs="Calibri"/>
                <w:noProof/>
                <w:lang w:val="sk-SK"/>
              </w:rPr>
              <w:t>Bitúmenové zmesi iné ako uvedené v 17 03 01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BC7FB1" w14:textId="4ACE3079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O</w:t>
            </w:r>
          </w:p>
        </w:tc>
        <w:tc>
          <w:tcPr>
            <w:tcW w:w="11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7B8D7C" w14:textId="2486338B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t</w:t>
            </w:r>
          </w:p>
        </w:tc>
        <w:tc>
          <w:tcPr>
            <w:tcW w:w="12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EF7BE7" w14:textId="05FA1055" w:rsidR="001D78FF" w:rsidRPr="00C36C0C" w:rsidRDefault="00540E90" w:rsidP="001D78FF">
            <w:pPr>
              <w:jc w:val="center"/>
              <w:rPr>
                <w:rFonts w:ascii="Calibri" w:hAnsi="Calibri" w:cs="Calibri"/>
                <w:noProof/>
                <w:color w:val="FF0000"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977,014</w:t>
            </w:r>
          </w:p>
        </w:tc>
        <w:tc>
          <w:tcPr>
            <w:tcW w:w="11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EB337E" w14:textId="28A6832D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color w:val="FF0000"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R5, D1</w:t>
            </w:r>
          </w:p>
        </w:tc>
      </w:tr>
      <w:tr w:rsidR="001D78FF" w:rsidRPr="00C36C0C" w14:paraId="7A6561E1" w14:textId="44235C63" w:rsidTr="001D78FF">
        <w:trPr>
          <w:trHeight w:val="598"/>
          <w:jc w:val="center"/>
        </w:trPr>
        <w:tc>
          <w:tcPr>
            <w:tcW w:w="1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11ECD6" w14:textId="25763DDA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17 05 04</w:t>
            </w:r>
          </w:p>
        </w:tc>
        <w:tc>
          <w:tcPr>
            <w:tcW w:w="35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F0927F" w14:textId="0FE2588B" w:rsidR="001D78FF" w:rsidRPr="00C36C0C" w:rsidRDefault="001D78FF" w:rsidP="001D78FF">
            <w:pPr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Zemina a kamenivo iné ako uvedené v 17 05 03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31018E" w14:textId="632680B3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O</w:t>
            </w:r>
          </w:p>
        </w:tc>
        <w:tc>
          <w:tcPr>
            <w:tcW w:w="11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158240" w14:textId="4B741F28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t</w:t>
            </w:r>
          </w:p>
        </w:tc>
        <w:tc>
          <w:tcPr>
            <w:tcW w:w="12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3286AD" w14:textId="5BB5412B" w:rsidR="001D78FF" w:rsidRPr="00C36C0C" w:rsidRDefault="006E6035" w:rsidP="001D78FF">
            <w:pPr>
              <w:jc w:val="center"/>
              <w:rPr>
                <w:rFonts w:ascii="Calibri" w:hAnsi="Calibri" w:cs="Calibri"/>
                <w:noProof/>
                <w:color w:val="FF0000"/>
                <w:lang w:val="sk-SK"/>
              </w:rPr>
            </w:pPr>
            <w:r w:rsidRPr="006E6035">
              <w:rPr>
                <w:rFonts w:ascii="Calibri" w:hAnsi="Calibri" w:cs="Calibri"/>
                <w:noProof/>
                <w:lang w:val="sk-SK"/>
              </w:rPr>
              <w:t>559,755</w:t>
            </w:r>
          </w:p>
        </w:tc>
        <w:tc>
          <w:tcPr>
            <w:tcW w:w="11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9C264C" w14:textId="170326DF" w:rsidR="001D78FF" w:rsidRPr="00C36C0C" w:rsidRDefault="001D78FF" w:rsidP="001D78FF">
            <w:pPr>
              <w:jc w:val="center"/>
              <w:rPr>
                <w:rFonts w:ascii="Calibri" w:hAnsi="Calibri" w:cs="Calibri"/>
                <w:noProof/>
                <w:color w:val="FF0000"/>
                <w:lang w:val="sk-SK"/>
              </w:rPr>
            </w:pPr>
            <w:r>
              <w:rPr>
                <w:rFonts w:ascii="Calibri" w:hAnsi="Calibri" w:cs="Calibri"/>
                <w:noProof/>
                <w:lang w:val="sk-SK"/>
              </w:rPr>
              <w:t>R5, D1</w:t>
            </w:r>
          </w:p>
        </w:tc>
      </w:tr>
    </w:tbl>
    <w:p w14:paraId="0A693917" w14:textId="77777777" w:rsidR="00F62A7B" w:rsidRPr="00C36C0C" w:rsidRDefault="00F62A7B" w:rsidP="00F62A7B">
      <w:pPr>
        <w:spacing w:before="120"/>
        <w:rPr>
          <w:rFonts w:ascii="Calibri" w:hAnsi="Calibri" w:cs="Calibri"/>
          <w:noProof/>
          <w:lang w:val="sk-SK"/>
        </w:rPr>
      </w:pPr>
      <w:r w:rsidRPr="00C36C0C">
        <w:rPr>
          <w:rFonts w:ascii="Calibri" w:hAnsi="Calibri" w:cs="Calibri"/>
          <w:noProof/>
          <w:lang w:val="sk-SK"/>
        </w:rPr>
        <w:t>O - Ostatný odpad</w:t>
      </w:r>
    </w:p>
    <w:sectPr w:rsidR="00F62A7B" w:rsidRPr="00C36C0C" w:rsidSect="000B6F70">
      <w:headerReference w:type="default" r:id="rId7"/>
      <w:footerReference w:type="default" r:id="rId8"/>
      <w:pgSz w:w="11907" w:h="16840" w:code="9"/>
      <w:pgMar w:top="1701" w:right="992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30AA7" w14:textId="77777777" w:rsidR="00F46118" w:rsidRDefault="00F46118">
      <w:r>
        <w:separator/>
      </w:r>
    </w:p>
  </w:endnote>
  <w:endnote w:type="continuationSeparator" w:id="0">
    <w:p w14:paraId="7951FD11" w14:textId="77777777" w:rsidR="00F46118" w:rsidRDefault="00F4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9"/>
      <w:gridCol w:w="4648"/>
    </w:tblGrid>
    <w:tr w:rsidR="006E6EEF" w:rsidRPr="004C462F" w14:paraId="325655E5" w14:textId="77777777">
      <w:tc>
        <w:tcPr>
          <w:tcW w:w="4902" w:type="dxa"/>
        </w:tcPr>
        <w:p w14:paraId="4662D284" w14:textId="77777777" w:rsidR="006E6EEF" w:rsidRPr="004C462F" w:rsidRDefault="006E6EEF">
          <w:pPr>
            <w:pStyle w:val="Pta"/>
            <w:rPr>
              <w:rFonts w:ascii="Calibri" w:hAnsi="Calibri" w:cs="Calibri"/>
              <w:sz w:val="20"/>
            </w:rPr>
          </w:pPr>
          <w:r w:rsidRPr="004C462F">
            <w:rPr>
              <w:rFonts w:ascii="Calibri" w:hAnsi="Calibri" w:cs="Calibri"/>
              <w:sz w:val="20"/>
            </w:rPr>
            <w:t>Technická správa</w:t>
          </w:r>
        </w:p>
      </w:tc>
      <w:tc>
        <w:tcPr>
          <w:tcW w:w="4708" w:type="dxa"/>
        </w:tcPr>
        <w:p w14:paraId="5832DD08" w14:textId="77777777" w:rsidR="006E6EEF" w:rsidRPr="004C462F" w:rsidRDefault="006E6EEF">
          <w:pPr>
            <w:pStyle w:val="Pta"/>
            <w:jc w:val="right"/>
            <w:rPr>
              <w:rFonts w:ascii="Calibri" w:hAnsi="Calibri" w:cs="Calibri"/>
              <w:sz w:val="20"/>
            </w:rPr>
          </w:pPr>
          <w:r w:rsidRPr="004C462F">
            <w:rPr>
              <w:rStyle w:val="slostrany"/>
              <w:rFonts w:ascii="Calibri" w:hAnsi="Calibri" w:cs="Calibri"/>
              <w:sz w:val="20"/>
            </w:rPr>
            <w:fldChar w:fldCharType="begin"/>
          </w:r>
          <w:r w:rsidRPr="004C462F">
            <w:rPr>
              <w:rStyle w:val="slostrany"/>
              <w:rFonts w:ascii="Calibri" w:hAnsi="Calibri" w:cs="Calibri"/>
              <w:sz w:val="20"/>
            </w:rPr>
            <w:instrText xml:space="preserve"> PAGE </w:instrText>
          </w:r>
          <w:r w:rsidRPr="004C462F">
            <w:rPr>
              <w:rStyle w:val="slostrany"/>
              <w:rFonts w:ascii="Calibri" w:hAnsi="Calibri" w:cs="Calibri"/>
              <w:sz w:val="20"/>
            </w:rPr>
            <w:fldChar w:fldCharType="separate"/>
          </w:r>
          <w:r w:rsidR="006B12B3">
            <w:rPr>
              <w:rStyle w:val="slostrany"/>
              <w:rFonts w:ascii="Calibri" w:hAnsi="Calibri" w:cs="Calibri"/>
              <w:noProof/>
              <w:sz w:val="20"/>
            </w:rPr>
            <w:t>1</w:t>
          </w:r>
          <w:r w:rsidRPr="004C462F">
            <w:rPr>
              <w:rStyle w:val="slostrany"/>
              <w:rFonts w:ascii="Calibri" w:hAnsi="Calibri" w:cs="Calibri"/>
              <w:sz w:val="20"/>
            </w:rPr>
            <w:fldChar w:fldCharType="end"/>
          </w:r>
        </w:p>
      </w:tc>
    </w:tr>
  </w:tbl>
  <w:p w14:paraId="352A11CD" w14:textId="77777777" w:rsidR="006E6EEF" w:rsidRPr="004C462F" w:rsidRDefault="006E6EEF">
    <w:pPr>
      <w:pStyle w:val="Pt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95B47" w14:textId="77777777" w:rsidR="00F46118" w:rsidRDefault="00F46118">
      <w:r>
        <w:separator/>
      </w:r>
    </w:p>
  </w:footnote>
  <w:footnote w:type="continuationSeparator" w:id="0">
    <w:p w14:paraId="49C071D3" w14:textId="77777777" w:rsidR="00F46118" w:rsidRDefault="00F46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9"/>
      <w:gridCol w:w="4820"/>
    </w:tblGrid>
    <w:tr w:rsidR="006E6EEF" w:rsidRPr="004C462F" w14:paraId="2D9F628F" w14:textId="77777777" w:rsidTr="004B5600">
      <w:trPr>
        <w:cantSplit/>
      </w:trPr>
      <w:tc>
        <w:tcPr>
          <w:tcW w:w="9709" w:type="dxa"/>
          <w:gridSpan w:val="2"/>
          <w:tcBorders>
            <w:bottom w:val="single" w:sz="4" w:space="0" w:color="auto"/>
          </w:tcBorders>
        </w:tcPr>
        <w:p w14:paraId="6A1F1095" w14:textId="77777777" w:rsidR="00656517" w:rsidRDefault="007055D5" w:rsidP="004876D8">
          <w:pPr>
            <w:pStyle w:val="Hlavika"/>
            <w:jc w:val="center"/>
            <w:rPr>
              <w:rFonts w:asciiTheme="minorHAnsi" w:hAnsiTheme="minorHAnsi" w:cstheme="minorHAnsi"/>
              <w:lang w:val="sk-SK"/>
            </w:rPr>
          </w:pPr>
          <w:r w:rsidRPr="007055D5">
            <w:rPr>
              <w:rFonts w:asciiTheme="minorHAnsi" w:hAnsiTheme="minorHAnsi" w:cstheme="minorHAnsi"/>
              <w:lang w:val="sk-SK"/>
            </w:rPr>
            <w:t xml:space="preserve">Oprava komunikácií v meste Košice - dodávateľský úver časť II, </w:t>
          </w:r>
        </w:p>
        <w:p w14:paraId="46726527" w14:textId="6DF1A3A0" w:rsidR="006E6EEF" w:rsidRPr="007055D5" w:rsidRDefault="007055D5" w:rsidP="004876D8">
          <w:pPr>
            <w:pStyle w:val="Hlavika"/>
            <w:jc w:val="center"/>
            <w:rPr>
              <w:rFonts w:asciiTheme="minorHAnsi" w:hAnsiTheme="minorHAnsi" w:cstheme="minorHAnsi"/>
              <w:sz w:val="22"/>
              <w:szCs w:val="22"/>
              <w:lang w:val="sk-SK"/>
            </w:rPr>
          </w:pPr>
          <w:r w:rsidRPr="007055D5">
            <w:rPr>
              <w:rFonts w:asciiTheme="minorHAnsi" w:hAnsiTheme="minorHAnsi" w:cstheme="minorHAnsi"/>
              <w:lang w:val="sk-SK"/>
            </w:rPr>
            <w:t>oprava komunikácie Americká trieda a Magnezitár</w:t>
          </w:r>
          <w:r>
            <w:rPr>
              <w:rFonts w:asciiTheme="minorHAnsi" w:hAnsiTheme="minorHAnsi" w:cstheme="minorHAnsi"/>
              <w:lang w:val="sk-SK"/>
            </w:rPr>
            <w:t>s</w:t>
          </w:r>
          <w:r w:rsidRPr="007055D5">
            <w:rPr>
              <w:rFonts w:asciiTheme="minorHAnsi" w:hAnsiTheme="minorHAnsi" w:cstheme="minorHAnsi"/>
              <w:lang w:val="sk-SK"/>
            </w:rPr>
            <w:t>ka ul.</w:t>
          </w:r>
        </w:p>
      </w:tc>
    </w:tr>
    <w:tr w:rsidR="006E6EEF" w:rsidRPr="004C462F" w14:paraId="5E7FD96C" w14:textId="77777777" w:rsidTr="004B5600">
      <w:tc>
        <w:tcPr>
          <w:tcW w:w="4889" w:type="dxa"/>
          <w:tcBorders>
            <w:top w:val="single" w:sz="4" w:space="0" w:color="auto"/>
            <w:bottom w:val="single" w:sz="4" w:space="0" w:color="auto"/>
          </w:tcBorders>
        </w:tcPr>
        <w:p w14:paraId="5694D62C" w14:textId="77777777" w:rsidR="006E6EEF" w:rsidRPr="004C462F" w:rsidRDefault="006E6EEF" w:rsidP="00D05F72">
          <w:pPr>
            <w:pStyle w:val="Hlavika"/>
            <w:rPr>
              <w:rFonts w:ascii="Calibri" w:hAnsi="Calibri" w:cs="Calibri"/>
              <w:sz w:val="20"/>
              <w:lang w:val="sk-SK"/>
            </w:rPr>
          </w:pPr>
          <w:r w:rsidRPr="003B43CC">
            <w:rPr>
              <w:rFonts w:ascii="Calibri" w:hAnsi="Calibri" w:cs="Calibri"/>
              <w:sz w:val="20"/>
              <w:lang w:val="sk-SK"/>
            </w:rPr>
            <w:t>DSPRS</w:t>
          </w:r>
        </w:p>
      </w:tc>
      <w:tc>
        <w:tcPr>
          <w:tcW w:w="4820" w:type="dxa"/>
          <w:tcBorders>
            <w:top w:val="single" w:sz="4" w:space="0" w:color="auto"/>
            <w:bottom w:val="single" w:sz="4" w:space="0" w:color="auto"/>
          </w:tcBorders>
        </w:tcPr>
        <w:p w14:paraId="26E9481A" w14:textId="77777777" w:rsidR="006E6EEF" w:rsidRPr="001956B5" w:rsidRDefault="00513CAA" w:rsidP="004B5600">
          <w:pPr>
            <w:pStyle w:val="Hlavika"/>
            <w:jc w:val="right"/>
            <w:rPr>
              <w:rFonts w:ascii="Calibri" w:hAnsi="Calibri" w:cs="Calibri"/>
              <w:sz w:val="20"/>
              <w:lang w:val="sk-SK"/>
            </w:rPr>
          </w:pPr>
          <w:r>
            <w:rPr>
              <w:rFonts w:ascii="Calibri" w:hAnsi="Calibri" w:cs="Calibri"/>
              <w:sz w:val="20"/>
              <w:lang w:val="sk-SK"/>
            </w:rPr>
            <w:t>SUDOP Košice, a.s.</w:t>
          </w:r>
        </w:p>
      </w:tc>
    </w:tr>
  </w:tbl>
  <w:p w14:paraId="69C4E51D" w14:textId="77777777" w:rsidR="006E6EEF" w:rsidRPr="004C462F" w:rsidRDefault="006E6EEF">
    <w:pPr>
      <w:pStyle w:val="Hlavika"/>
      <w:jc w:val="right"/>
      <w:rPr>
        <w:rFonts w:ascii="Calibri" w:hAnsi="Calibri" w:cs="Calibri"/>
        <w:b/>
        <w:bCs/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6A5"/>
    <w:multiLevelType w:val="hybridMultilevel"/>
    <w:tmpl w:val="DF229FCC"/>
    <w:lvl w:ilvl="0" w:tplc="DF5087E6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3B38"/>
    <w:multiLevelType w:val="hybridMultilevel"/>
    <w:tmpl w:val="0404810A"/>
    <w:lvl w:ilvl="0" w:tplc="0A68A0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EC6"/>
    <w:multiLevelType w:val="multilevel"/>
    <w:tmpl w:val="8F646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84ED4"/>
    <w:multiLevelType w:val="multilevel"/>
    <w:tmpl w:val="4A9460DA"/>
    <w:lvl w:ilvl="0">
      <w:start w:val="1"/>
      <w:numFmt w:val="bullet"/>
      <w:lvlText w:val=""/>
      <w:lvlJc w:val="left"/>
      <w:pPr>
        <w:tabs>
          <w:tab w:val="num" w:pos="652"/>
        </w:tabs>
        <w:ind w:left="652" w:hanging="368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4" w15:restartNumberingAfterBreak="0">
    <w:nsid w:val="08891DFC"/>
    <w:multiLevelType w:val="multilevel"/>
    <w:tmpl w:val="CD7E0C6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B6E19D7"/>
    <w:multiLevelType w:val="multilevel"/>
    <w:tmpl w:val="3416AE7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8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6" w15:restartNumberingAfterBreak="0">
    <w:nsid w:val="0E3837B2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BD10FF"/>
    <w:multiLevelType w:val="multilevel"/>
    <w:tmpl w:val="CCF0B48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851"/>
        </w:tabs>
        <w:ind w:left="851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8" w15:restartNumberingAfterBreak="0">
    <w:nsid w:val="11E06F0C"/>
    <w:multiLevelType w:val="multilevel"/>
    <w:tmpl w:val="1D60566A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9" w15:restartNumberingAfterBreak="0">
    <w:nsid w:val="142B67F6"/>
    <w:multiLevelType w:val="multilevel"/>
    <w:tmpl w:val="D71849D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4E7F0B"/>
    <w:multiLevelType w:val="hybridMultilevel"/>
    <w:tmpl w:val="0404810A"/>
    <w:lvl w:ilvl="0" w:tplc="F69C6A5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F7475"/>
    <w:multiLevelType w:val="multilevel"/>
    <w:tmpl w:val="0F883B9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AE0499A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3" w15:restartNumberingAfterBreak="0">
    <w:nsid w:val="2A3333FE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4" w15:restartNumberingAfterBreak="0">
    <w:nsid w:val="2E5E14A6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5" w15:restartNumberingAfterBreak="0">
    <w:nsid w:val="39FE7B31"/>
    <w:multiLevelType w:val="multilevel"/>
    <w:tmpl w:val="D0B2CC5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F3A6712"/>
    <w:multiLevelType w:val="multilevel"/>
    <w:tmpl w:val="4D2E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264C43"/>
    <w:multiLevelType w:val="hybridMultilevel"/>
    <w:tmpl w:val="4B9620B8"/>
    <w:lvl w:ilvl="0" w:tplc="39D028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70275"/>
    <w:multiLevelType w:val="multilevel"/>
    <w:tmpl w:val="6BD42408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3"/>
      <w:numFmt w:val="decimal"/>
      <w:lvlText w:val="%1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2.11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19" w15:restartNumberingAfterBreak="0">
    <w:nsid w:val="44037878"/>
    <w:multiLevelType w:val="multilevel"/>
    <w:tmpl w:val="1E7AB82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51E5E04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1" w15:restartNumberingAfterBreak="0">
    <w:nsid w:val="46102548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2" w15:restartNumberingAfterBreak="0">
    <w:nsid w:val="4D515858"/>
    <w:multiLevelType w:val="hybridMultilevel"/>
    <w:tmpl w:val="097A08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35FAA"/>
    <w:multiLevelType w:val="multilevel"/>
    <w:tmpl w:val="27DECDD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8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4" w15:restartNumberingAfterBreak="0">
    <w:nsid w:val="4F985048"/>
    <w:multiLevelType w:val="multilevel"/>
    <w:tmpl w:val="AD1A729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25" w15:restartNumberingAfterBreak="0">
    <w:nsid w:val="533F5688"/>
    <w:multiLevelType w:val="hybridMultilevel"/>
    <w:tmpl w:val="0404810A"/>
    <w:lvl w:ilvl="0" w:tplc="1C4E4A9C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12147"/>
    <w:multiLevelType w:val="multilevel"/>
    <w:tmpl w:val="AE5A2A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C43327E"/>
    <w:multiLevelType w:val="multilevel"/>
    <w:tmpl w:val="B396F35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C99122A"/>
    <w:multiLevelType w:val="hybridMultilevel"/>
    <w:tmpl w:val="7D6C20A0"/>
    <w:lvl w:ilvl="0" w:tplc="64FEE2A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10C4792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0" w15:restartNumberingAfterBreak="0">
    <w:nsid w:val="625D5622"/>
    <w:multiLevelType w:val="multilevel"/>
    <w:tmpl w:val="CD7E0C6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63980AB8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2" w15:restartNumberingAfterBreak="0">
    <w:nsid w:val="64EB4FBC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3" w15:restartNumberingAfterBreak="0">
    <w:nsid w:val="6B6D052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3B4B7A"/>
    <w:multiLevelType w:val="multilevel"/>
    <w:tmpl w:val="CCF0B48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851"/>
        </w:tabs>
        <w:ind w:left="851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35" w15:restartNumberingAfterBreak="0">
    <w:nsid w:val="6DF21B02"/>
    <w:multiLevelType w:val="multilevel"/>
    <w:tmpl w:val="B2A6FD9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Restart w:val="1"/>
      <w:lvlText w:val="7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6" w15:restartNumberingAfterBreak="0">
    <w:nsid w:val="728F21AF"/>
    <w:multiLevelType w:val="hybridMultilevel"/>
    <w:tmpl w:val="DF229FCC"/>
    <w:lvl w:ilvl="0" w:tplc="0A68A0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D49A7"/>
    <w:multiLevelType w:val="multilevel"/>
    <w:tmpl w:val="B8343708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1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8" w15:restartNumberingAfterBreak="0">
    <w:nsid w:val="799F2D7E"/>
    <w:multiLevelType w:val="multilevel"/>
    <w:tmpl w:val="CCF0B48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851"/>
        </w:tabs>
        <w:ind w:left="851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135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5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7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3" w:hanging="708"/>
      </w:pPr>
      <w:rPr>
        <w:rFonts w:hint="default"/>
      </w:rPr>
    </w:lvl>
  </w:abstractNum>
  <w:abstractNum w:abstractNumId="39" w15:restartNumberingAfterBreak="0">
    <w:nsid w:val="7E5B4932"/>
    <w:multiLevelType w:val="multilevel"/>
    <w:tmpl w:val="0F9AC7D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C864F8"/>
    <w:multiLevelType w:val="multilevel"/>
    <w:tmpl w:val="A3E4D58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1"/>
  </w:num>
  <w:num w:numId="4">
    <w:abstractNumId w:val="10"/>
  </w:num>
  <w:num w:numId="5">
    <w:abstractNumId w:val="25"/>
  </w:num>
  <w:num w:numId="6">
    <w:abstractNumId w:val="38"/>
  </w:num>
  <w:num w:numId="7">
    <w:abstractNumId w:val="6"/>
  </w:num>
  <w:num w:numId="8">
    <w:abstractNumId w:val="39"/>
  </w:num>
  <w:num w:numId="9">
    <w:abstractNumId w:val="8"/>
  </w:num>
  <w:num w:numId="10">
    <w:abstractNumId w:val="9"/>
  </w:num>
  <w:num w:numId="11">
    <w:abstractNumId w:val="29"/>
  </w:num>
  <w:num w:numId="12">
    <w:abstractNumId w:val="7"/>
  </w:num>
  <w:num w:numId="13">
    <w:abstractNumId w:val="34"/>
  </w:num>
  <w:num w:numId="14">
    <w:abstractNumId w:val="18"/>
  </w:num>
  <w:num w:numId="15">
    <w:abstractNumId w:val="24"/>
  </w:num>
  <w:num w:numId="16">
    <w:abstractNumId w:val="37"/>
  </w:num>
  <w:num w:numId="17">
    <w:abstractNumId w:val="32"/>
  </w:num>
  <w:num w:numId="18">
    <w:abstractNumId w:val="2"/>
  </w:num>
  <w:num w:numId="19">
    <w:abstractNumId w:val="19"/>
  </w:num>
  <w:num w:numId="20">
    <w:abstractNumId w:val="21"/>
  </w:num>
  <w:num w:numId="21">
    <w:abstractNumId w:val="27"/>
  </w:num>
  <w:num w:numId="22">
    <w:abstractNumId w:val="15"/>
  </w:num>
  <w:num w:numId="23">
    <w:abstractNumId w:val="31"/>
  </w:num>
  <w:num w:numId="24">
    <w:abstractNumId w:val="12"/>
  </w:num>
  <w:num w:numId="25">
    <w:abstractNumId w:val="40"/>
  </w:num>
  <w:num w:numId="26">
    <w:abstractNumId w:val="6"/>
  </w:num>
  <w:num w:numId="27">
    <w:abstractNumId w:val="26"/>
  </w:num>
  <w:num w:numId="28">
    <w:abstractNumId w:val="4"/>
  </w:num>
  <w:num w:numId="29">
    <w:abstractNumId w:val="30"/>
  </w:num>
  <w:num w:numId="30">
    <w:abstractNumId w:val="13"/>
  </w:num>
  <w:num w:numId="31">
    <w:abstractNumId w:val="20"/>
  </w:num>
  <w:num w:numId="32">
    <w:abstractNumId w:val="5"/>
  </w:num>
  <w:num w:numId="33">
    <w:abstractNumId w:val="14"/>
  </w:num>
  <w:num w:numId="34">
    <w:abstractNumId w:val="35"/>
  </w:num>
  <w:num w:numId="35">
    <w:abstractNumId w:val="23"/>
  </w:num>
  <w:num w:numId="36">
    <w:abstractNumId w:val="28"/>
  </w:num>
  <w:num w:numId="37">
    <w:abstractNumId w:val="6"/>
  </w:num>
  <w:num w:numId="38">
    <w:abstractNumId w:val="3"/>
  </w:num>
  <w:num w:numId="39">
    <w:abstractNumId w:val="16"/>
  </w:num>
  <w:num w:numId="40">
    <w:abstractNumId w:val="33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22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8EB"/>
    <w:rsid w:val="0000351F"/>
    <w:rsid w:val="00005F92"/>
    <w:rsid w:val="0003401F"/>
    <w:rsid w:val="00042D6E"/>
    <w:rsid w:val="000462FE"/>
    <w:rsid w:val="00050CD5"/>
    <w:rsid w:val="00055195"/>
    <w:rsid w:val="0006439E"/>
    <w:rsid w:val="0007306F"/>
    <w:rsid w:val="00077330"/>
    <w:rsid w:val="0008005F"/>
    <w:rsid w:val="00082311"/>
    <w:rsid w:val="00090001"/>
    <w:rsid w:val="00094AB0"/>
    <w:rsid w:val="00095C2A"/>
    <w:rsid w:val="00095E09"/>
    <w:rsid w:val="000A29ED"/>
    <w:rsid w:val="000A5AE0"/>
    <w:rsid w:val="000B67CA"/>
    <w:rsid w:val="000B6F70"/>
    <w:rsid w:val="000C1F05"/>
    <w:rsid w:val="000D0478"/>
    <w:rsid w:val="000D3FF4"/>
    <w:rsid w:val="000D67A1"/>
    <w:rsid w:val="000D68E5"/>
    <w:rsid w:val="000D7450"/>
    <w:rsid w:val="000E12D3"/>
    <w:rsid w:val="000E2E89"/>
    <w:rsid w:val="000E3D05"/>
    <w:rsid w:val="000F0B8D"/>
    <w:rsid w:val="00100879"/>
    <w:rsid w:val="00103FB2"/>
    <w:rsid w:val="00104A87"/>
    <w:rsid w:val="00110840"/>
    <w:rsid w:val="00116087"/>
    <w:rsid w:val="00123025"/>
    <w:rsid w:val="001235D8"/>
    <w:rsid w:val="00134C99"/>
    <w:rsid w:val="00135726"/>
    <w:rsid w:val="001457D6"/>
    <w:rsid w:val="00147F59"/>
    <w:rsid w:val="001571FA"/>
    <w:rsid w:val="0016090B"/>
    <w:rsid w:val="00163C80"/>
    <w:rsid w:val="00172CD1"/>
    <w:rsid w:val="0018726A"/>
    <w:rsid w:val="00191187"/>
    <w:rsid w:val="00194207"/>
    <w:rsid w:val="001956B5"/>
    <w:rsid w:val="001A291B"/>
    <w:rsid w:val="001A4308"/>
    <w:rsid w:val="001A4644"/>
    <w:rsid w:val="001A54B5"/>
    <w:rsid w:val="001A601C"/>
    <w:rsid w:val="001A663B"/>
    <w:rsid w:val="001A6B8F"/>
    <w:rsid w:val="001A7383"/>
    <w:rsid w:val="001A7769"/>
    <w:rsid w:val="001B48D2"/>
    <w:rsid w:val="001C273D"/>
    <w:rsid w:val="001C70AF"/>
    <w:rsid w:val="001D1614"/>
    <w:rsid w:val="001D6A21"/>
    <w:rsid w:val="001D6C74"/>
    <w:rsid w:val="001D78FF"/>
    <w:rsid w:val="001E123D"/>
    <w:rsid w:val="001E1961"/>
    <w:rsid w:val="001E361B"/>
    <w:rsid w:val="001E6A33"/>
    <w:rsid w:val="001E6E48"/>
    <w:rsid w:val="001F086E"/>
    <w:rsid w:val="001F1A05"/>
    <w:rsid w:val="001F2271"/>
    <w:rsid w:val="00203D14"/>
    <w:rsid w:val="00207D9F"/>
    <w:rsid w:val="00211FB1"/>
    <w:rsid w:val="00225C89"/>
    <w:rsid w:val="00226189"/>
    <w:rsid w:val="002355D4"/>
    <w:rsid w:val="00236B4F"/>
    <w:rsid w:val="00237ABF"/>
    <w:rsid w:val="00250C10"/>
    <w:rsid w:val="00252DA8"/>
    <w:rsid w:val="002614FB"/>
    <w:rsid w:val="00261807"/>
    <w:rsid w:val="0027046D"/>
    <w:rsid w:val="00274539"/>
    <w:rsid w:val="002753DE"/>
    <w:rsid w:val="00277F95"/>
    <w:rsid w:val="0029118E"/>
    <w:rsid w:val="002973CE"/>
    <w:rsid w:val="002A329B"/>
    <w:rsid w:val="002A7F7F"/>
    <w:rsid w:val="002B0F63"/>
    <w:rsid w:val="002B13D0"/>
    <w:rsid w:val="002C5F32"/>
    <w:rsid w:val="002D1A18"/>
    <w:rsid w:val="002D412E"/>
    <w:rsid w:val="002D6779"/>
    <w:rsid w:val="002E396C"/>
    <w:rsid w:val="002E59BB"/>
    <w:rsid w:val="002E671A"/>
    <w:rsid w:val="003058E2"/>
    <w:rsid w:val="00310555"/>
    <w:rsid w:val="00312675"/>
    <w:rsid w:val="00313A12"/>
    <w:rsid w:val="00315B9A"/>
    <w:rsid w:val="00317132"/>
    <w:rsid w:val="00322533"/>
    <w:rsid w:val="00323B82"/>
    <w:rsid w:val="0032734B"/>
    <w:rsid w:val="0033075B"/>
    <w:rsid w:val="00335DF0"/>
    <w:rsid w:val="003370B0"/>
    <w:rsid w:val="0034051E"/>
    <w:rsid w:val="00342E75"/>
    <w:rsid w:val="00343F9B"/>
    <w:rsid w:val="00352F8E"/>
    <w:rsid w:val="00354D03"/>
    <w:rsid w:val="003840F4"/>
    <w:rsid w:val="00386888"/>
    <w:rsid w:val="003868AF"/>
    <w:rsid w:val="00387A3A"/>
    <w:rsid w:val="00392DEC"/>
    <w:rsid w:val="00394062"/>
    <w:rsid w:val="00397B33"/>
    <w:rsid w:val="003A6453"/>
    <w:rsid w:val="003A7AAD"/>
    <w:rsid w:val="003B43CC"/>
    <w:rsid w:val="003B57B1"/>
    <w:rsid w:val="003B7B2B"/>
    <w:rsid w:val="003D46F4"/>
    <w:rsid w:val="003D6599"/>
    <w:rsid w:val="003E6F99"/>
    <w:rsid w:val="003F1501"/>
    <w:rsid w:val="003F1A76"/>
    <w:rsid w:val="0040129B"/>
    <w:rsid w:val="00403DE3"/>
    <w:rsid w:val="004107B9"/>
    <w:rsid w:val="00410BDF"/>
    <w:rsid w:val="0042263D"/>
    <w:rsid w:val="00426FA4"/>
    <w:rsid w:val="004318AD"/>
    <w:rsid w:val="00432B91"/>
    <w:rsid w:val="00433814"/>
    <w:rsid w:val="0043512B"/>
    <w:rsid w:val="00442F3A"/>
    <w:rsid w:val="00452A74"/>
    <w:rsid w:val="00453CA5"/>
    <w:rsid w:val="004562AE"/>
    <w:rsid w:val="004608BA"/>
    <w:rsid w:val="004622E5"/>
    <w:rsid w:val="00464E27"/>
    <w:rsid w:val="0046779C"/>
    <w:rsid w:val="00471279"/>
    <w:rsid w:val="004728DD"/>
    <w:rsid w:val="00477AAB"/>
    <w:rsid w:val="00477F78"/>
    <w:rsid w:val="00480CF7"/>
    <w:rsid w:val="004826DB"/>
    <w:rsid w:val="0048527D"/>
    <w:rsid w:val="004876D8"/>
    <w:rsid w:val="00490A85"/>
    <w:rsid w:val="00491960"/>
    <w:rsid w:val="00493A7F"/>
    <w:rsid w:val="004A1BC9"/>
    <w:rsid w:val="004A27FA"/>
    <w:rsid w:val="004A37E5"/>
    <w:rsid w:val="004A75A7"/>
    <w:rsid w:val="004B06F1"/>
    <w:rsid w:val="004B0D3D"/>
    <w:rsid w:val="004B5600"/>
    <w:rsid w:val="004B7E02"/>
    <w:rsid w:val="004C462F"/>
    <w:rsid w:val="004C7D88"/>
    <w:rsid w:val="004D670A"/>
    <w:rsid w:val="004E45D7"/>
    <w:rsid w:val="004F0124"/>
    <w:rsid w:val="004F2371"/>
    <w:rsid w:val="004F51C8"/>
    <w:rsid w:val="0050410D"/>
    <w:rsid w:val="005052F1"/>
    <w:rsid w:val="0051087D"/>
    <w:rsid w:val="00511CD7"/>
    <w:rsid w:val="00512B90"/>
    <w:rsid w:val="0051386B"/>
    <w:rsid w:val="00513CAA"/>
    <w:rsid w:val="00514556"/>
    <w:rsid w:val="005174A7"/>
    <w:rsid w:val="00520CDF"/>
    <w:rsid w:val="0052110A"/>
    <w:rsid w:val="00523361"/>
    <w:rsid w:val="00525487"/>
    <w:rsid w:val="00526FFB"/>
    <w:rsid w:val="00531B49"/>
    <w:rsid w:val="00540E90"/>
    <w:rsid w:val="0054214A"/>
    <w:rsid w:val="005423C6"/>
    <w:rsid w:val="00551985"/>
    <w:rsid w:val="005532FA"/>
    <w:rsid w:val="00554D99"/>
    <w:rsid w:val="00560723"/>
    <w:rsid w:val="00561AF8"/>
    <w:rsid w:val="00562F50"/>
    <w:rsid w:val="00566679"/>
    <w:rsid w:val="0057317C"/>
    <w:rsid w:val="00575764"/>
    <w:rsid w:val="005768EB"/>
    <w:rsid w:val="00581F28"/>
    <w:rsid w:val="00586243"/>
    <w:rsid w:val="005933C2"/>
    <w:rsid w:val="005A38E7"/>
    <w:rsid w:val="005A38F6"/>
    <w:rsid w:val="005A6644"/>
    <w:rsid w:val="005B4F87"/>
    <w:rsid w:val="005B6623"/>
    <w:rsid w:val="005C4720"/>
    <w:rsid w:val="005C5BBC"/>
    <w:rsid w:val="005C6541"/>
    <w:rsid w:val="005D0821"/>
    <w:rsid w:val="005D2DBA"/>
    <w:rsid w:val="005E19F6"/>
    <w:rsid w:val="005E318C"/>
    <w:rsid w:val="005E7DDD"/>
    <w:rsid w:val="005F3874"/>
    <w:rsid w:val="005F5545"/>
    <w:rsid w:val="00603055"/>
    <w:rsid w:val="00611FB7"/>
    <w:rsid w:val="00612B64"/>
    <w:rsid w:val="0061339C"/>
    <w:rsid w:val="00613BEA"/>
    <w:rsid w:val="0061510C"/>
    <w:rsid w:val="0061698D"/>
    <w:rsid w:val="00622591"/>
    <w:rsid w:val="00625328"/>
    <w:rsid w:val="00626C28"/>
    <w:rsid w:val="00640E2F"/>
    <w:rsid w:val="00640EB1"/>
    <w:rsid w:val="006411A9"/>
    <w:rsid w:val="00646A47"/>
    <w:rsid w:val="00647033"/>
    <w:rsid w:val="00656517"/>
    <w:rsid w:val="0067071D"/>
    <w:rsid w:val="00671B19"/>
    <w:rsid w:val="0067634D"/>
    <w:rsid w:val="00686EE0"/>
    <w:rsid w:val="00694692"/>
    <w:rsid w:val="00697172"/>
    <w:rsid w:val="006A4BDD"/>
    <w:rsid w:val="006A6A07"/>
    <w:rsid w:val="006B12B3"/>
    <w:rsid w:val="006B1FA1"/>
    <w:rsid w:val="006B33E3"/>
    <w:rsid w:val="006B374A"/>
    <w:rsid w:val="006C5A21"/>
    <w:rsid w:val="006D1E69"/>
    <w:rsid w:val="006D3123"/>
    <w:rsid w:val="006D3904"/>
    <w:rsid w:val="006D3ED1"/>
    <w:rsid w:val="006D7444"/>
    <w:rsid w:val="006E56D9"/>
    <w:rsid w:val="006E6035"/>
    <w:rsid w:val="006E6EEF"/>
    <w:rsid w:val="006F1EF6"/>
    <w:rsid w:val="006F23EB"/>
    <w:rsid w:val="006F274B"/>
    <w:rsid w:val="006F39B1"/>
    <w:rsid w:val="006F758B"/>
    <w:rsid w:val="00703311"/>
    <w:rsid w:val="007055D5"/>
    <w:rsid w:val="00705873"/>
    <w:rsid w:val="00706158"/>
    <w:rsid w:val="007105E4"/>
    <w:rsid w:val="00720286"/>
    <w:rsid w:val="00733BDE"/>
    <w:rsid w:val="00734A25"/>
    <w:rsid w:val="00741350"/>
    <w:rsid w:val="00743DAF"/>
    <w:rsid w:val="00757606"/>
    <w:rsid w:val="00764F36"/>
    <w:rsid w:val="00774584"/>
    <w:rsid w:val="00775F1E"/>
    <w:rsid w:val="00777AD6"/>
    <w:rsid w:val="0078136A"/>
    <w:rsid w:val="00784AD9"/>
    <w:rsid w:val="0078777C"/>
    <w:rsid w:val="00787D60"/>
    <w:rsid w:val="00790807"/>
    <w:rsid w:val="0079242B"/>
    <w:rsid w:val="007A13CF"/>
    <w:rsid w:val="007B12A3"/>
    <w:rsid w:val="007B1F25"/>
    <w:rsid w:val="007C2994"/>
    <w:rsid w:val="007D0D4E"/>
    <w:rsid w:val="007D77CD"/>
    <w:rsid w:val="007D7D23"/>
    <w:rsid w:val="007E0177"/>
    <w:rsid w:val="007F20E9"/>
    <w:rsid w:val="0080192D"/>
    <w:rsid w:val="00802EA6"/>
    <w:rsid w:val="00810CC7"/>
    <w:rsid w:val="00812F0B"/>
    <w:rsid w:val="008133E9"/>
    <w:rsid w:val="0081697A"/>
    <w:rsid w:val="0081699F"/>
    <w:rsid w:val="00827655"/>
    <w:rsid w:val="00832EC5"/>
    <w:rsid w:val="00834AAA"/>
    <w:rsid w:val="00842B75"/>
    <w:rsid w:val="0084624C"/>
    <w:rsid w:val="00855E6E"/>
    <w:rsid w:val="008706F9"/>
    <w:rsid w:val="008730F5"/>
    <w:rsid w:val="00880992"/>
    <w:rsid w:val="008953B1"/>
    <w:rsid w:val="00896545"/>
    <w:rsid w:val="008A1069"/>
    <w:rsid w:val="008B26AE"/>
    <w:rsid w:val="008B478E"/>
    <w:rsid w:val="008C3242"/>
    <w:rsid w:val="008D3BA9"/>
    <w:rsid w:val="008D6B58"/>
    <w:rsid w:val="008F2EED"/>
    <w:rsid w:val="008F588C"/>
    <w:rsid w:val="008F7731"/>
    <w:rsid w:val="00916024"/>
    <w:rsid w:val="009200FC"/>
    <w:rsid w:val="009335DD"/>
    <w:rsid w:val="0093660D"/>
    <w:rsid w:val="00943C3B"/>
    <w:rsid w:val="00946805"/>
    <w:rsid w:val="009520F0"/>
    <w:rsid w:val="00952266"/>
    <w:rsid w:val="0095657F"/>
    <w:rsid w:val="00956D51"/>
    <w:rsid w:val="00956E66"/>
    <w:rsid w:val="009627E4"/>
    <w:rsid w:val="009672CE"/>
    <w:rsid w:val="00972F12"/>
    <w:rsid w:val="009747EF"/>
    <w:rsid w:val="009768F4"/>
    <w:rsid w:val="00977518"/>
    <w:rsid w:val="00977D09"/>
    <w:rsid w:val="00980318"/>
    <w:rsid w:val="00984155"/>
    <w:rsid w:val="00984276"/>
    <w:rsid w:val="00986239"/>
    <w:rsid w:val="00991497"/>
    <w:rsid w:val="009A2FAA"/>
    <w:rsid w:val="009B1DE9"/>
    <w:rsid w:val="009B6FA8"/>
    <w:rsid w:val="009C072E"/>
    <w:rsid w:val="009C2634"/>
    <w:rsid w:val="009D1215"/>
    <w:rsid w:val="009D2663"/>
    <w:rsid w:val="009D2FAA"/>
    <w:rsid w:val="009D749B"/>
    <w:rsid w:val="009E0A86"/>
    <w:rsid w:val="009F2F91"/>
    <w:rsid w:val="009F3D33"/>
    <w:rsid w:val="009F692B"/>
    <w:rsid w:val="00A00D88"/>
    <w:rsid w:val="00A22A1D"/>
    <w:rsid w:val="00A44F7A"/>
    <w:rsid w:val="00A5147B"/>
    <w:rsid w:val="00A51597"/>
    <w:rsid w:val="00A54570"/>
    <w:rsid w:val="00A6425A"/>
    <w:rsid w:val="00A65CD0"/>
    <w:rsid w:val="00A666D7"/>
    <w:rsid w:val="00A90725"/>
    <w:rsid w:val="00A9148D"/>
    <w:rsid w:val="00A91CC0"/>
    <w:rsid w:val="00A95897"/>
    <w:rsid w:val="00AA4531"/>
    <w:rsid w:val="00AA5B3E"/>
    <w:rsid w:val="00AA72EF"/>
    <w:rsid w:val="00AC49A9"/>
    <w:rsid w:val="00AD24E6"/>
    <w:rsid w:val="00AD4804"/>
    <w:rsid w:val="00AD4E0E"/>
    <w:rsid w:val="00AD77F5"/>
    <w:rsid w:val="00AD78D1"/>
    <w:rsid w:val="00AE6535"/>
    <w:rsid w:val="00AF7F1B"/>
    <w:rsid w:val="00B0221E"/>
    <w:rsid w:val="00B0357B"/>
    <w:rsid w:val="00B11AC4"/>
    <w:rsid w:val="00B12261"/>
    <w:rsid w:val="00B464FA"/>
    <w:rsid w:val="00B503F6"/>
    <w:rsid w:val="00B512FF"/>
    <w:rsid w:val="00B531BB"/>
    <w:rsid w:val="00B542A9"/>
    <w:rsid w:val="00B63A4B"/>
    <w:rsid w:val="00B65A40"/>
    <w:rsid w:val="00B6737B"/>
    <w:rsid w:val="00B71E0B"/>
    <w:rsid w:val="00B74CE8"/>
    <w:rsid w:val="00B7668F"/>
    <w:rsid w:val="00B877DC"/>
    <w:rsid w:val="00B917E4"/>
    <w:rsid w:val="00B9346C"/>
    <w:rsid w:val="00BA5DCB"/>
    <w:rsid w:val="00BC1300"/>
    <w:rsid w:val="00BC2229"/>
    <w:rsid w:val="00BC3E2C"/>
    <w:rsid w:val="00BC4AB8"/>
    <w:rsid w:val="00BD30B3"/>
    <w:rsid w:val="00BD6797"/>
    <w:rsid w:val="00BE2545"/>
    <w:rsid w:val="00BE3CFB"/>
    <w:rsid w:val="00BE4519"/>
    <w:rsid w:val="00BF09A0"/>
    <w:rsid w:val="00C05574"/>
    <w:rsid w:val="00C1136A"/>
    <w:rsid w:val="00C143BE"/>
    <w:rsid w:val="00C17CF6"/>
    <w:rsid w:val="00C24C79"/>
    <w:rsid w:val="00C2544C"/>
    <w:rsid w:val="00C26813"/>
    <w:rsid w:val="00C3214F"/>
    <w:rsid w:val="00C327F3"/>
    <w:rsid w:val="00C34089"/>
    <w:rsid w:val="00C36C0C"/>
    <w:rsid w:val="00C43AB1"/>
    <w:rsid w:val="00C43E09"/>
    <w:rsid w:val="00C45177"/>
    <w:rsid w:val="00C46A25"/>
    <w:rsid w:val="00C47ADC"/>
    <w:rsid w:val="00C513A3"/>
    <w:rsid w:val="00C54474"/>
    <w:rsid w:val="00C54C95"/>
    <w:rsid w:val="00C64041"/>
    <w:rsid w:val="00C645D3"/>
    <w:rsid w:val="00C76887"/>
    <w:rsid w:val="00C76DD0"/>
    <w:rsid w:val="00C81D2B"/>
    <w:rsid w:val="00C831D7"/>
    <w:rsid w:val="00C87BBD"/>
    <w:rsid w:val="00C906BE"/>
    <w:rsid w:val="00C941E0"/>
    <w:rsid w:val="00C95DF1"/>
    <w:rsid w:val="00CA2702"/>
    <w:rsid w:val="00CA5518"/>
    <w:rsid w:val="00CA56C1"/>
    <w:rsid w:val="00CB0198"/>
    <w:rsid w:val="00CB6828"/>
    <w:rsid w:val="00CE1418"/>
    <w:rsid w:val="00CE5D20"/>
    <w:rsid w:val="00D05F72"/>
    <w:rsid w:val="00D06176"/>
    <w:rsid w:val="00D06459"/>
    <w:rsid w:val="00D14C1A"/>
    <w:rsid w:val="00D2032F"/>
    <w:rsid w:val="00D231C1"/>
    <w:rsid w:val="00D30B91"/>
    <w:rsid w:val="00D31D2D"/>
    <w:rsid w:val="00D37FB3"/>
    <w:rsid w:val="00D46C0D"/>
    <w:rsid w:val="00D60171"/>
    <w:rsid w:val="00D60D56"/>
    <w:rsid w:val="00D62AE7"/>
    <w:rsid w:val="00D63B2C"/>
    <w:rsid w:val="00D76141"/>
    <w:rsid w:val="00D76797"/>
    <w:rsid w:val="00D810A0"/>
    <w:rsid w:val="00D83BA1"/>
    <w:rsid w:val="00D90E09"/>
    <w:rsid w:val="00D92BE6"/>
    <w:rsid w:val="00D932B0"/>
    <w:rsid w:val="00DA46FB"/>
    <w:rsid w:val="00DA72B2"/>
    <w:rsid w:val="00DB19DE"/>
    <w:rsid w:val="00DB272C"/>
    <w:rsid w:val="00DC31EE"/>
    <w:rsid w:val="00DC40F0"/>
    <w:rsid w:val="00DC7198"/>
    <w:rsid w:val="00DD0E65"/>
    <w:rsid w:val="00DD6885"/>
    <w:rsid w:val="00DE315B"/>
    <w:rsid w:val="00DE4638"/>
    <w:rsid w:val="00DF48BF"/>
    <w:rsid w:val="00E10DB9"/>
    <w:rsid w:val="00E1110F"/>
    <w:rsid w:val="00E11757"/>
    <w:rsid w:val="00E22D02"/>
    <w:rsid w:val="00E26EBC"/>
    <w:rsid w:val="00E30D6D"/>
    <w:rsid w:val="00E33CEB"/>
    <w:rsid w:val="00E37C18"/>
    <w:rsid w:val="00E42BB8"/>
    <w:rsid w:val="00E43486"/>
    <w:rsid w:val="00E4494E"/>
    <w:rsid w:val="00E46645"/>
    <w:rsid w:val="00E561D5"/>
    <w:rsid w:val="00E742B7"/>
    <w:rsid w:val="00E81614"/>
    <w:rsid w:val="00E83627"/>
    <w:rsid w:val="00E87252"/>
    <w:rsid w:val="00E927B9"/>
    <w:rsid w:val="00E97873"/>
    <w:rsid w:val="00EB4843"/>
    <w:rsid w:val="00EB72A2"/>
    <w:rsid w:val="00EB78EB"/>
    <w:rsid w:val="00EB7B7B"/>
    <w:rsid w:val="00ED5785"/>
    <w:rsid w:val="00ED691C"/>
    <w:rsid w:val="00EE3CFF"/>
    <w:rsid w:val="00EF497C"/>
    <w:rsid w:val="00F015A5"/>
    <w:rsid w:val="00F12075"/>
    <w:rsid w:val="00F134C3"/>
    <w:rsid w:val="00F207DC"/>
    <w:rsid w:val="00F251FF"/>
    <w:rsid w:val="00F27636"/>
    <w:rsid w:val="00F31382"/>
    <w:rsid w:val="00F43B3D"/>
    <w:rsid w:val="00F46118"/>
    <w:rsid w:val="00F5261D"/>
    <w:rsid w:val="00F53BA4"/>
    <w:rsid w:val="00F54BF4"/>
    <w:rsid w:val="00F62A7B"/>
    <w:rsid w:val="00F7121E"/>
    <w:rsid w:val="00F766A3"/>
    <w:rsid w:val="00F76918"/>
    <w:rsid w:val="00F81BBE"/>
    <w:rsid w:val="00F81BD7"/>
    <w:rsid w:val="00F82F17"/>
    <w:rsid w:val="00F865F7"/>
    <w:rsid w:val="00F90174"/>
    <w:rsid w:val="00F90467"/>
    <w:rsid w:val="00F97E14"/>
    <w:rsid w:val="00FA2613"/>
    <w:rsid w:val="00FA4175"/>
    <w:rsid w:val="00FA4C70"/>
    <w:rsid w:val="00FB4AD9"/>
    <w:rsid w:val="00FB6B92"/>
    <w:rsid w:val="00FC46A3"/>
    <w:rsid w:val="00FC5A78"/>
    <w:rsid w:val="00FD11C9"/>
    <w:rsid w:val="00FD1D29"/>
    <w:rsid w:val="00FE33D8"/>
    <w:rsid w:val="00FE4198"/>
    <w:rsid w:val="00FF21E2"/>
    <w:rsid w:val="00FF2269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E020B8"/>
  <w15:chartTrackingRefBased/>
  <w15:docId w15:val="{6BD0B82B-8744-4364-A5E8-F0FD8C8C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EB4843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FA4175"/>
    <w:pPr>
      <w:keepNext/>
      <w:numPr>
        <w:numId w:val="41"/>
      </w:numPr>
      <w:spacing w:after="120"/>
      <w:ind w:left="357" w:hanging="357"/>
      <w:outlineLvl w:val="0"/>
    </w:pPr>
    <w:rPr>
      <w:rFonts w:ascii="Calibri" w:hAnsi="Calibri"/>
      <w:b/>
      <w:lang w:val="sk-SK"/>
    </w:rPr>
  </w:style>
  <w:style w:type="paragraph" w:styleId="Nadpis2">
    <w:name w:val="heading 2"/>
    <w:basedOn w:val="Normlny"/>
    <w:next w:val="Normlny"/>
    <w:autoRedefine/>
    <w:qFormat/>
    <w:rsid w:val="00FA4175"/>
    <w:pPr>
      <w:keepNext/>
      <w:numPr>
        <w:ilvl w:val="1"/>
        <w:numId w:val="41"/>
      </w:numPr>
      <w:spacing w:before="120" w:after="120"/>
      <w:jc w:val="both"/>
      <w:outlineLvl w:val="1"/>
    </w:pPr>
    <w:rPr>
      <w:rFonts w:ascii="Calibri" w:hAnsi="Calibri"/>
      <w:u w:val="single"/>
      <w:lang w:val="sk-SK"/>
    </w:rPr>
  </w:style>
  <w:style w:type="paragraph" w:styleId="Nadpis3">
    <w:name w:val="heading 3"/>
    <w:basedOn w:val="Normlny"/>
    <w:next w:val="Normlny"/>
    <w:qFormat/>
    <w:rsid w:val="00A51597"/>
    <w:pPr>
      <w:keepNext/>
      <w:numPr>
        <w:ilvl w:val="2"/>
        <w:numId w:val="41"/>
      </w:numPr>
      <w:tabs>
        <w:tab w:val="left" w:pos="540"/>
      </w:tabs>
      <w:spacing w:before="120" w:after="120"/>
      <w:outlineLvl w:val="2"/>
    </w:pPr>
    <w:rPr>
      <w:iCs/>
      <w:u w:val="single"/>
      <w:lang w:val="sk-SK"/>
    </w:rPr>
  </w:style>
  <w:style w:type="paragraph" w:styleId="Nadpis4">
    <w:name w:val="heading 4"/>
    <w:basedOn w:val="Normlny"/>
    <w:next w:val="Normlny"/>
    <w:qFormat/>
    <w:pPr>
      <w:keepNext/>
      <w:numPr>
        <w:ilvl w:val="3"/>
        <w:numId w:val="41"/>
      </w:numPr>
      <w:spacing w:before="120"/>
      <w:outlineLvl w:val="3"/>
    </w:pPr>
    <w:rPr>
      <w:i/>
      <w:iCs/>
    </w:rPr>
  </w:style>
  <w:style w:type="paragraph" w:styleId="Nadpis5">
    <w:name w:val="heading 5"/>
    <w:basedOn w:val="Normlny"/>
    <w:next w:val="Normlny"/>
    <w:qFormat/>
    <w:pPr>
      <w:keepNext/>
      <w:numPr>
        <w:ilvl w:val="4"/>
        <w:numId w:val="41"/>
      </w:numPr>
      <w:outlineLvl w:val="4"/>
    </w:pPr>
    <w:rPr>
      <w:i/>
      <w:iCs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FA4175"/>
    <w:pPr>
      <w:numPr>
        <w:ilvl w:val="5"/>
        <w:numId w:val="4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FA4175"/>
    <w:pPr>
      <w:numPr>
        <w:ilvl w:val="6"/>
        <w:numId w:val="41"/>
      </w:numPr>
      <w:spacing w:before="240" w:after="60"/>
      <w:outlineLvl w:val="6"/>
    </w:pPr>
    <w:rPr>
      <w:rFonts w:ascii="Calibri" w:hAnsi="Calibri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FA4175"/>
    <w:pPr>
      <w:numPr>
        <w:ilvl w:val="7"/>
        <w:numId w:val="41"/>
      </w:num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FA4175"/>
    <w:pPr>
      <w:numPr>
        <w:ilvl w:val="8"/>
        <w:numId w:val="4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703"/>
        <w:tab w:val="right" w:pos="9406"/>
      </w:tabs>
    </w:pPr>
  </w:style>
  <w:style w:type="paragraph" w:styleId="Pta">
    <w:name w:val="footer"/>
    <w:basedOn w:val="Normlny"/>
    <w:pPr>
      <w:tabs>
        <w:tab w:val="center" w:pos="4703"/>
        <w:tab w:val="right" w:pos="9406"/>
      </w:tabs>
    </w:p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ind w:left="540"/>
    </w:pPr>
    <w:rPr>
      <w:lang w:val="sk-SK"/>
    </w:rPr>
  </w:style>
  <w:style w:type="paragraph" w:styleId="Zkladntext">
    <w:name w:val="Body Text"/>
    <w:basedOn w:val="Normlny"/>
    <w:pPr>
      <w:spacing w:after="120"/>
    </w:pPr>
  </w:style>
  <w:style w:type="paragraph" w:styleId="truktradokumentu">
    <w:name w:val="Document Map"/>
    <w:basedOn w:val="Normlny"/>
    <w:link w:val="truktradokumentuChar"/>
    <w:rsid w:val="00FF5054"/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rsid w:val="00FF5054"/>
    <w:rPr>
      <w:rFonts w:ascii="Tahoma" w:hAnsi="Tahoma" w:cs="Tahoma"/>
      <w:sz w:val="16"/>
      <w:szCs w:val="16"/>
      <w:lang w:val="cs-CZ" w:eastAsia="cs-CZ"/>
    </w:rPr>
  </w:style>
  <w:style w:type="paragraph" w:styleId="Zkladntext2">
    <w:name w:val="Body Text 2"/>
    <w:basedOn w:val="Normlny"/>
    <w:rsid w:val="0080192D"/>
    <w:pPr>
      <w:spacing w:after="120" w:line="480" w:lineRule="auto"/>
    </w:pPr>
  </w:style>
  <w:style w:type="character" w:customStyle="1" w:styleId="Nadpis6Char">
    <w:name w:val="Nadpis 6 Char"/>
    <w:link w:val="Nadpis6"/>
    <w:semiHidden/>
    <w:rsid w:val="00FA4175"/>
    <w:rPr>
      <w:rFonts w:ascii="Calibri" w:eastAsia="Times New Roman" w:hAnsi="Calibri" w:cs="Times New Roman"/>
      <w:b/>
      <w:bCs/>
      <w:sz w:val="22"/>
      <w:szCs w:val="22"/>
      <w:lang w:val="cs-CZ" w:eastAsia="cs-CZ"/>
    </w:rPr>
  </w:style>
  <w:style w:type="character" w:customStyle="1" w:styleId="Nadpis7Char">
    <w:name w:val="Nadpis 7 Char"/>
    <w:link w:val="Nadpis7"/>
    <w:semiHidden/>
    <w:rsid w:val="00FA4175"/>
    <w:rPr>
      <w:rFonts w:ascii="Calibri" w:eastAsia="Times New Roman" w:hAnsi="Calibri" w:cs="Times New Roman"/>
      <w:sz w:val="24"/>
      <w:szCs w:val="24"/>
      <w:lang w:val="cs-CZ" w:eastAsia="cs-CZ"/>
    </w:rPr>
  </w:style>
  <w:style w:type="character" w:customStyle="1" w:styleId="Nadpis8Char">
    <w:name w:val="Nadpis 8 Char"/>
    <w:link w:val="Nadpis8"/>
    <w:semiHidden/>
    <w:rsid w:val="00FA4175"/>
    <w:rPr>
      <w:rFonts w:ascii="Calibri" w:eastAsia="Times New Roman" w:hAnsi="Calibri"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link w:val="Nadpis9"/>
    <w:semiHidden/>
    <w:rsid w:val="00FA4175"/>
    <w:rPr>
      <w:rFonts w:ascii="Calibri Light" w:eastAsia="Times New Roman" w:hAnsi="Calibri Light" w:cs="Times New Roman"/>
      <w:sz w:val="22"/>
      <w:szCs w:val="22"/>
      <w:lang w:val="cs-CZ" w:eastAsia="cs-CZ"/>
    </w:rPr>
  </w:style>
  <w:style w:type="character" w:styleId="Zvraznenie">
    <w:name w:val="Emphasis"/>
    <w:qFormat/>
    <w:rsid w:val="00640EB1"/>
    <w:rPr>
      <w:i/>
      <w:iCs/>
    </w:rPr>
  </w:style>
  <w:style w:type="paragraph" w:customStyle="1" w:styleId="Podnadpis">
    <w:name w:val="Podnadpis"/>
    <w:basedOn w:val="Normlny"/>
    <w:link w:val="PodnadpisChar"/>
    <w:qFormat/>
    <w:rsid w:val="00640EB1"/>
    <w:pPr>
      <w:jc w:val="both"/>
    </w:pPr>
    <w:rPr>
      <w:rFonts w:ascii="Calibri" w:hAnsi="Calibri"/>
      <w:u w:val="single"/>
    </w:rPr>
  </w:style>
  <w:style w:type="paragraph" w:styleId="Odsekzoznamu">
    <w:name w:val="List Paragraph"/>
    <w:aliases w:val="Odsek,ZOZNAM,body"/>
    <w:basedOn w:val="Normlny"/>
    <w:link w:val="OdsekzoznamuChar"/>
    <w:qFormat/>
    <w:rsid w:val="002A329B"/>
    <w:pPr>
      <w:ind w:left="72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odnadpisChar">
    <w:name w:val="Podnadpis Char"/>
    <w:link w:val="Podnadpis"/>
    <w:rsid w:val="00640EB1"/>
    <w:rPr>
      <w:rFonts w:ascii="Calibri" w:hAnsi="Calibri"/>
      <w:sz w:val="24"/>
      <w:szCs w:val="24"/>
      <w:u w:val="single"/>
      <w:lang w:val="cs-CZ" w:eastAsia="cs-CZ"/>
    </w:rPr>
  </w:style>
  <w:style w:type="character" w:customStyle="1" w:styleId="OdsekzoznamuChar">
    <w:name w:val="Odsek zoznamu Char"/>
    <w:aliases w:val="Odsek Char,ZOZNAM Char,body Char"/>
    <w:link w:val="Odsekzoznamu"/>
    <w:uiPriority w:val="34"/>
    <w:qFormat/>
    <w:rsid w:val="002A329B"/>
    <w:rPr>
      <w:rFonts w:ascii="Calibri" w:eastAsia="Calibri" w:hAnsi="Calibri"/>
      <w:sz w:val="22"/>
      <w:szCs w:val="22"/>
      <w:lang w:val="x-none" w:eastAsia="x-none"/>
    </w:rPr>
  </w:style>
  <w:style w:type="paragraph" w:styleId="Zarkazkladnhotextu3">
    <w:name w:val="Body Text Indent 3"/>
    <w:basedOn w:val="Normlny"/>
    <w:link w:val="Zarkazkladnhotextu3Char"/>
    <w:rsid w:val="00C941E0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C941E0"/>
    <w:rPr>
      <w:sz w:val="16"/>
      <w:szCs w:val="16"/>
      <w:lang w:val="cs-CZ" w:eastAsia="cs-CZ"/>
    </w:rPr>
  </w:style>
  <w:style w:type="paragraph" w:customStyle="1" w:styleId="Default">
    <w:name w:val="Default"/>
    <w:rsid w:val="00F276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2262</TotalTime>
  <Pages>10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Identifikačné údaje</vt:lpstr>
    </vt:vector>
  </TitlesOfParts>
  <Company>SUDOP Košice a.s.</Company>
  <LinksUpToDate>false</LinksUpToDate>
  <CharactersWithSpaces>19943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Identifikačné údaje</dc:title>
  <dc:subject/>
  <dc:creator>evag</dc:creator>
  <cp:keywords/>
  <cp:lastModifiedBy>Marek Balko</cp:lastModifiedBy>
  <cp:revision>295</cp:revision>
  <cp:lastPrinted>2022-03-07T13:03:00Z</cp:lastPrinted>
  <dcterms:created xsi:type="dcterms:W3CDTF">2022-01-04T14:25:00Z</dcterms:created>
  <dcterms:modified xsi:type="dcterms:W3CDTF">2022-03-14T06:28:00Z</dcterms:modified>
</cp:coreProperties>
</file>