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3A" w:rsidRDefault="007F4E3A" w:rsidP="007F4E3A">
      <w:pPr>
        <w:suppressAutoHyphens w:val="0"/>
        <w:autoSpaceDE w:val="0"/>
        <w:autoSpaceDN w:val="0"/>
        <w:adjustRightInd w:val="0"/>
        <w:jc w:val="center"/>
        <w:rPr>
          <w:rFonts w:ascii="Times New Roman" w:hAnsi="Times New Roman" w:cs="Times New Roman"/>
          <w:color w:val="000000"/>
          <w:sz w:val="24"/>
          <w:szCs w:val="24"/>
          <w:lang w:eastAsia="sk-SK"/>
        </w:rPr>
      </w:pPr>
    </w:p>
    <w:p w:rsidR="007F4E3A" w:rsidRDefault="007F4E3A" w:rsidP="007F4E3A">
      <w:pPr>
        <w:pStyle w:val="Default"/>
        <w:tabs>
          <w:tab w:val="left" w:pos="5954"/>
        </w:tabs>
        <w:jc w:val="center"/>
        <w:rPr>
          <w:rFonts w:ascii="Times New Roman" w:hAnsi="Times New Roman" w:cs="Times New Roman"/>
          <w:sz w:val="22"/>
          <w:szCs w:val="22"/>
        </w:rPr>
      </w:pPr>
      <w:r>
        <w:rPr>
          <w:rFonts w:ascii="Times New Roman" w:hAnsi="Times New Roman" w:cs="Times New Roman"/>
          <w:i/>
          <w:sz w:val="22"/>
          <w:szCs w:val="22"/>
        </w:rPr>
        <w:t>Návrh</w:t>
      </w:r>
    </w:p>
    <w:p w:rsidR="007F4E3A" w:rsidRDefault="007F4E3A" w:rsidP="007F4E3A">
      <w:pPr>
        <w:jc w:val="center"/>
        <w:rPr>
          <w:rFonts w:ascii="Times New Roman" w:hAnsi="Times New Roman"/>
          <w:color w:val="000000"/>
          <w:sz w:val="26"/>
          <w:szCs w:val="26"/>
          <w:lang w:eastAsia="sk-SK"/>
        </w:rPr>
      </w:pPr>
      <w:r>
        <w:rPr>
          <w:rFonts w:ascii="Times New Roman" w:hAnsi="Times New Roman"/>
          <w:b/>
          <w:bCs/>
          <w:color w:val="000000"/>
          <w:sz w:val="26"/>
          <w:szCs w:val="26"/>
          <w:lang w:eastAsia="sk-SK"/>
        </w:rPr>
        <w:t xml:space="preserve">ZMLUVA O DIELO </w:t>
      </w:r>
    </w:p>
    <w:p w:rsidR="007F4E3A" w:rsidRDefault="007F4E3A" w:rsidP="007F4E3A">
      <w:pPr>
        <w:jc w:val="center"/>
        <w:rPr>
          <w:rFonts w:ascii="Times New Roman" w:hAnsi="Times New Roman"/>
          <w:b/>
          <w:bCs/>
          <w:color w:val="000000"/>
          <w:lang w:eastAsia="sk-SK"/>
        </w:rPr>
      </w:pPr>
    </w:p>
    <w:p w:rsidR="007F4E3A" w:rsidRDefault="007F4E3A" w:rsidP="007F4E3A">
      <w:pPr>
        <w:jc w:val="center"/>
        <w:rPr>
          <w:rFonts w:ascii="Times New Roman" w:hAnsi="Times New Roman"/>
          <w:color w:val="000000"/>
          <w:lang w:eastAsia="sk-SK"/>
        </w:rPr>
      </w:pPr>
      <w:r>
        <w:rPr>
          <w:rFonts w:ascii="Times New Roman" w:hAnsi="Times New Roman"/>
          <w:b/>
          <w:bCs/>
          <w:color w:val="000000"/>
          <w:lang w:eastAsia="sk-SK"/>
        </w:rPr>
        <w:t>na uskutočnenie stavebných prác v súlade s ustanoveniami</w:t>
      </w:r>
    </w:p>
    <w:p w:rsidR="007F4E3A" w:rsidRDefault="007F4E3A" w:rsidP="007F4E3A">
      <w:pPr>
        <w:jc w:val="center"/>
        <w:rPr>
          <w:rFonts w:ascii="Times New Roman" w:hAnsi="Times New Roman"/>
          <w:b/>
          <w:bCs/>
          <w:color w:val="000000"/>
          <w:lang w:eastAsia="sk-SK"/>
        </w:rPr>
      </w:pPr>
      <w:r>
        <w:rPr>
          <w:rFonts w:ascii="Times New Roman" w:hAnsi="Times New Roman"/>
          <w:b/>
          <w:bCs/>
          <w:color w:val="000000"/>
          <w:lang w:eastAsia="sk-SK"/>
        </w:rPr>
        <w:t>obchodného zákonníka číslo 5l3/9l Zb.</w:t>
      </w:r>
    </w:p>
    <w:p w:rsidR="007F4E3A" w:rsidRDefault="007F4E3A" w:rsidP="007F4E3A">
      <w:pPr>
        <w:jc w:val="center"/>
        <w:rPr>
          <w:rFonts w:ascii="Times New Roman" w:hAnsi="Times New Roman"/>
          <w:color w:val="000000"/>
          <w:lang w:eastAsia="sk-SK"/>
        </w:rPr>
      </w:pPr>
    </w:p>
    <w:p w:rsidR="007F4E3A" w:rsidRDefault="007F4E3A" w:rsidP="007F4E3A">
      <w:pPr>
        <w:jc w:val="center"/>
        <w:rPr>
          <w:rFonts w:ascii="Times New Roman" w:hAnsi="Times New Roman"/>
          <w:color w:val="000000"/>
          <w:lang w:eastAsia="sk-SK"/>
        </w:rPr>
      </w:pPr>
    </w:p>
    <w:p w:rsidR="007F4E3A" w:rsidRDefault="007F4E3A" w:rsidP="007F4E3A">
      <w:pPr>
        <w:numPr>
          <w:ilvl w:val="0"/>
          <w:numId w:val="3"/>
        </w:numPr>
        <w:suppressAutoHyphens w:val="0"/>
        <w:jc w:val="center"/>
        <w:rPr>
          <w:rFonts w:ascii="Times New Roman" w:hAnsi="Times New Roman"/>
          <w:b/>
          <w:bCs/>
          <w:color w:val="000000"/>
          <w:lang w:eastAsia="sk-SK"/>
        </w:rPr>
      </w:pPr>
      <w:r>
        <w:rPr>
          <w:rFonts w:ascii="Times New Roman" w:hAnsi="Times New Roman"/>
          <w:b/>
          <w:bCs/>
          <w:color w:val="000000"/>
          <w:lang w:eastAsia="sk-SK"/>
        </w:rPr>
        <w:t>Zmluvné strany</w:t>
      </w:r>
    </w:p>
    <w:p w:rsidR="007F4E3A" w:rsidRDefault="007F4E3A" w:rsidP="007F4E3A">
      <w:pPr>
        <w:ind w:left="1080"/>
        <w:rPr>
          <w:rFonts w:ascii="Times New Roman" w:hAnsi="Times New Roman"/>
          <w:color w:val="000000"/>
          <w:lang w:eastAsia="sk-SK"/>
        </w:rPr>
      </w:pPr>
    </w:p>
    <w:p w:rsidR="007F4E3A" w:rsidRDefault="007F4E3A" w:rsidP="007F4E3A">
      <w:pPr>
        <w:tabs>
          <w:tab w:val="left" w:pos="2694"/>
        </w:tabs>
        <w:rPr>
          <w:rFonts w:ascii="Times New Roman" w:eastAsia="MS Mincho" w:hAnsi="Times New Roman"/>
        </w:rPr>
      </w:pPr>
      <w:r>
        <w:rPr>
          <w:rFonts w:ascii="Times New Roman" w:hAnsi="Times New Roman"/>
          <w:color w:val="000000"/>
          <w:lang w:eastAsia="sk-SK"/>
        </w:rPr>
        <w:t xml:space="preserve">1.1. OBJEDNÁVATEĽ: </w:t>
      </w:r>
      <w:r>
        <w:rPr>
          <w:rFonts w:ascii="Times New Roman" w:hAnsi="Times New Roman"/>
          <w:color w:val="000000"/>
          <w:lang w:eastAsia="sk-SK"/>
        </w:rPr>
        <w:tab/>
      </w:r>
      <w:r>
        <w:rPr>
          <w:rFonts w:ascii="Times New Roman" w:hAnsi="Times New Roman" w:cs="Times New Roman"/>
          <w:b/>
          <w:sz w:val="24"/>
          <w:szCs w:val="24"/>
        </w:rPr>
        <w:t>Obec Švábovce</w:t>
      </w:r>
      <w:r>
        <w:rPr>
          <w:rFonts w:ascii="Times New Roman" w:eastAsia="MS Mincho" w:hAnsi="Times New Roman"/>
          <w:b/>
          <w:bCs/>
        </w:rPr>
        <w:tab/>
      </w:r>
    </w:p>
    <w:p w:rsidR="007F4E3A" w:rsidRDefault="007F4E3A" w:rsidP="007F4E3A">
      <w:pPr>
        <w:tabs>
          <w:tab w:val="left" w:pos="2694"/>
        </w:tabs>
        <w:rPr>
          <w:rFonts w:ascii="Times New Roman" w:hAnsi="Times New Roman"/>
        </w:rPr>
      </w:pPr>
      <w:r>
        <w:rPr>
          <w:rFonts w:ascii="Times New Roman" w:eastAsia="MS Mincho" w:hAnsi="Times New Roman"/>
        </w:rPr>
        <w:t xml:space="preserve">                  </w:t>
      </w:r>
      <w:r>
        <w:rPr>
          <w:rFonts w:ascii="Times New Roman" w:eastAsia="MS Mincho" w:hAnsi="Times New Roman"/>
        </w:rPr>
        <w:tab/>
      </w:r>
      <w:r>
        <w:rPr>
          <w:rFonts w:ascii="Times New Roman" w:hAnsi="Times New Roman"/>
        </w:rPr>
        <w:t>Obecný úrad 132, 059 12 Švábovce</w:t>
      </w:r>
    </w:p>
    <w:p w:rsidR="007F4E3A" w:rsidRDefault="007F4E3A" w:rsidP="007F4E3A">
      <w:pPr>
        <w:tabs>
          <w:tab w:val="left" w:pos="2694"/>
        </w:tabs>
        <w:ind w:firstLine="567"/>
        <w:rPr>
          <w:rFonts w:ascii="Times New Roman" w:hAnsi="Times New Roman"/>
        </w:rPr>
      </w:pPr>
      <w:r>
        <w:rPr>
          <w:rFonts w:ascii="Times New Roman" w:hAnsi="Times New Roman"/>
        </w:rPr>
        <w:t xml:space="preserve">Zastúpený: </w:t>
      </w:r>
      <w:r>
        <w:rPr>
          <w:rFonts w:ascii="Times New Roman" w:hAnsi="Times New Roman"/>
        </w:rPr>
        <w:tab/>
        <w:t>Ing. Ján Mlynár, starosta obce</w:t>
      </w:r>
    </w:p>
    <w:p w:rsidR="007F4E3A" w:rsidRDefault="007F4E3A" w:rsidP="007F4E3A">
      <w:pPr>
        <w:pStyle w:val="Obyajntext1"/>
        <w:tabs>
          <w:tab w:val="left" w:pos="567"/>
          <w:tab w:val="left" w:pos="2694"/>
        </w:tabs>
        <w:jc w:val="both"/>
        <w:rPr>
          <w:rFonts w:ascii="Times New Roman" w:hAnsi="Times New Roman" w:cs="Arial Narrow"/>
          <w:sz w:val="22"/>
          <w:szCs w:val="22"/>
        </w:rPr>
      </w:pPr>
      <w:r>
        <w:rPr>
          <w:rFonts w:ascii="Times New Roman" w:hAnsi="Times New Roman" w:cs="Arial Narrow"/>
          <w:sz w:val="22"/>
          <w:szCs w:val="22"/>
        </w:rPr>
        <w:tab/>
        <w:t xml:space="preserve">Osoba oprávnená na jednanie </w:t>
      </w:r>
    </w:p>
    <w:p w:rsidR="007F4E3A" w:rsidRDefault="007F4E3A" w:rsidP="007F4E3A">
      <w:pPr>
        <w:pStyle w:val="Obyajntext1"/>
        <w:tabs>
          <w:tab w:val="left" w:pos="2694"/>
        </w:tabs>
        <w:jc w:val="both"/>
        <w:rPr>
          <w:rFonts w:ascii="Times New Roman" w:hAnsi="Times New Roman" w:cs="Arial Narrow"/>
          <w:sz w:val="22"/>
          <w:szCs w:val="22"/>
        </w:rPr>
      </w:pPr>
      <w:r>
        <w:rPr>
          <w:rFonts w:ascii="Times New Roman" w:hAnsi="Times New Roman" w:cs="Arial Narrow"/>
          <w:sz w:val="22"/>
          <w:szCs w:val="22"/>
        </w:rPr>
        <w:t xml:space="preserve">          vo veciach zmluvy: </w:t>
      </w:r>
      <w:r>
        <w:rPr>
          <w:rFonts w:ascii="Times New Roman" w:hAnsi="Times New Roman" w:cs="Arial Narrow"/>
          <w:sz w:val="22"/>
          <w:szCs w:val="22"/>
        </w:rPr>
        <w:tab/>
        <w:t>Ing. Ján Mlynár, starosta obce</w:t>
      </w:r>
    </w:p>
    <w:p w:rsidR="007F4E3A" w:rsidRDefault="007F4E3A" w:rsidP="007F4E3A">
      <w:pPr>
        <w:pStyle w:val="Obyajntext1"/>
        <w:tabs>
          <w:tab w:val="left" w:pos="567"/>
          <w:tab w:val="left" w:pos="2694"/>
        </w:tabs>
        <w:jc w:val="both"/>
        <w:rPr>
          <w:rFonts w:ascii="Times New Roman" w:hAnsi="Times New Roman" w:cs="Arial Narrow"/>
          <w:sz w:val="22"/>
          <w:szCs w:val="22"/>
        </w:rPr>
      </w:pPr>
      <w:r>
        <w:rPr>
          <w:rFonts w:ascii="Times New Roman" w:hAnsi="Times New Roman" w:cs="Arial Narrow"/>
          <w:sz w:val="22"/>
          <w:szCs w:val="22"/>
        </w:rPr>
        <w:tab/>
        <w:t>vo veciach technických:</w:t>
      </w:r>
    </w:p>
    <w:p w:rsidR="007F4E3A" w:rsidRDefault="007F4E3A" w:rsidP="007F4E3A">
      <w:pPr>
        <w:tabs>
          <w:tab w:val="left" w:pos="2694"/>
        </w:tabs>
        <w:ind w:firstLine="567"/>
        <w:rPr>
          <w:rFonts w:ascii="Times New Roman" w:hAnsi="Times New Roman"/>
        </w:rPr>
      </w:pPr>
      <w:r>
        <w:rPr>
          <w:rFonts w:ascii="Times New Roman" w:hAnsi="Times New Roman"/>
        </w:rPr>
        <w:t xml:space="preserve">IČO: </w:t>
      </w:r>
      <w:r>
        <w:rPr>
          <w:rFonts w:ascii="Times New Roman" w:hAnsi="Times New Roman"/>
        </w:rPr>
        <w:tab/>
        <w:t>00326623</w:t>
      </w:r>
    </w:p>
    <w:p w:rsidR="007F4E3A" w:rsidRDefault="007F4E3A" w:rsidP="007F4E3A">
      <w:pPr>
        <w:tabs>
          <w:tab w:val="left" w:pos="2694"/>
        </w:tabs>
        <w:ind w:firstLine="567"/>
      </w:pPr>
      <w:r>
        <w:rPr>
          <w:rFonts w:ascii="Times New Roman" w:hAnsi="Times New Roman"/>
        </w:rPr>
        <w:t>DIČ:</w:t>
      </w:r>
      <w:r>
        <w:rPr>
          <w:rFonts w:ascii="Times New Roman" w:hAnsi="Times New Roman"/>
        </w:rPr>
        <w:tab/>
        <w:t>2020674997</w:t>
      </w:r>
    </w:p>
    <w:p w:rsidR="007F4E3A" w:rsidRDefault="007F4E3A" w:rsidP="007F4E3A">
      <w:pPr>
        <w:tabs>
          <w:tab w:val="left" w:pos="2694"/>
        </w:tabs>
        <w:ind w:firstLine="567"/>
        <w:rPr>
          <w:rFonts w:ascii="Times New Roman" w:hAnsi="Times New Roman"/>
        </w:rPr>
      </w:pPr>
      <w:r>
        <w:rPr>
          <w:rFonts w:ascii="Times New Roman" w:hAnsi="Times New Roman"/>
        </w:rPr>
        <w:t xml:space="preserve">IČ DPH: </w:t>
      </w:r>
      <w:r>
        <w:rPr>
          <w:rFonts w:ascii="Times New Roman" w:hAnsi="Times New Roman"/>
        </w:rPr>
        <w:tab/>
        <w:t>nie je platcom DPH</w:t>
      </w:r>
    </w:p>
    <w:p w:rsidR="007F4E3A" w:rsidRPr="008B3B65" w:rsidRDefault="007F4E3A" w:rsidP="007F4E3A">
      <w:pPr>
        <w:tabs>
          <w:tab w:val="left" w:pos="2694"/>
        </w:tabs>
        <w:ind w:firstLine="567"/>
        <w:rPr>
          <w:rFonts w:ascii="Times New Roman" w:hAnsi="Times New Roman"/>
        </w:rPr>
      </w:pPr>
      <w:r>
        <w:rPr>
          <w:rFonts w:ascii="Times New Roman" w:hAnsi="Times New Roman"/>
        </w:rPr>
        <w:t xml:space="preserve">Bankové spojenie: </w:t>
      </w:r>
      <w:r>
        <w:rPr>
          <w:rFonts w:ascii="Times New Roman" w:hAnsi="Times New Roman"/>
        </w:rPr>
        <w:tab/>
        <w:t>P</w:t>
      </w:r>
      <w:r w:rsidRPr="008B3B65">
        <w:rPr>
          <w:rFonts w:ascii="Times New Roman" w:hAnsi="Times New Roman"/>
        </w:rPr>
        <w:t xml:space="preserve">rima banka a.s. </w:t>
      </w:r>
    </w:p>
    <w:p w:rsidR="007F4E3A" w:rsidRDefault="007F4E3A" w:rsidP="007F4E3A">
      <w:pPr>
        <w:tabs>
          <w:tab w:val="left" w:pos="2694"/>
        </w:tabs>
        <w:ind w:firstLine="567"/>
        <w:rPr>
          <w:rFonts w:ascii="Times New Roman" w:hAnsi="Times New Roman"/>
        </w:rPr>
      </w:pPr>
      <w:r>
        <w:rPr>
          <w:rFonts w:ascii="Times New Roman" w:hAnsi="Times New Roman"/>
        </w:rPr>
        <w:t>IBAN:</w:t>
      </w:r>
      <w:r>
        <w:rPr>
          <w:rFonts w:ascii="Times New Roman" w:hAnsi="Times New Roman"/>
        </w:rPr>
        <w:tab/>
        <w:t>SK16 5600 0000 0035 3060 9001</w:t>
      </w:r>
    </w:p>
    <w:p w:rsidR="007F4E3A" w:rsidRDefault="007F4E3A" w:rsidP="007F4E3A">
      <w:pPr>
        <w:tabs>
          <w:tab w:val="left" w:pos="2694"/>
        </w:tabs>
        <w:ind w:firstLine="567"/>
        <w:rPr>
          <w:rFonts w:ascii="Times New Roman" w:hAnsi="Times New Roman"/>
        </w:rPr>
      </w:pPr>
      <w:r>
        <w:rPr>
          <w:rFonts w:ascii="Times New Roman" w:hAnsi="Times New Roman"/>
        </w:rPr>
        <w:t xml:space="preserve">Elektronická pošta: </w:t>
      </w:r>
      <w:r>
        <w:rPr>
          <w:rFonts w:ascii="Times New Roman" w:hAnsi="Times New Roman"/>
        </w:rPr>
        <w:tab/>
        <w:t>obec.svabovce@gmail.com</w:t>
      </w:r>
    </w:p>
    <w:p w:rsidR="007F4E3A" w:rsidRDefault="007F4E3A" w:rsidP="007F4E3A">
      <w:pPr>
        <w:tabs>
          <w:tab w:val="left" w:pos="2694"/>
        </w:tabs>
        <w:ind w:firstLine="567"/>
      </w:pPr>
      <w:r>
        <w:rPr>
          <w:rFonts w:ascii="Times New Roman" w:hAnsi="Times New Roman"/>
        </w:rPr>
        <w:t xml:space="preserve">Web: </w:t>
      </w:r>
      <w:r>
        <w:rPr>
          <w:rFonts w:ascii="Times New Roman" w:hAnsi="Times New Roman"/>
        </w:rPr>
        <w:tab/>
      </w:r>
      <w:hyperlink r:id="rId5">
        <w:r>
          <w:rPr>
            <w:rStyle w:val="Internetovodkaz"/>
            <w:rFonts w:ascii="Times New Roman" w:hAnsi="Times New Roman"/>
          </w:rPr>
          <w:t>www.obecsvabovce.</w:t>
        </w:r>
        <w:r>
          <w:rPr>
            <w:rStyle w:val="Internetovodkaz"/>
            <w:rFonts w:ascii="Times New Roman" w:hAnsi="Times New Roman"/>
            <w:color w:val="000000"/>
          </w:rPr>
          <w:t>sk</w:t>
        </w:r>
      </w:hyperlink>
    </w:p>
    <w:p w:rsidR="007F4E3A" w:rsidRDefault="007F4E3A" w:rsidP="007F4E3A">
      <w:pPr>
        <w:tabs>
          <w:tab w:val="left" w:pos="2694"/>
        </w:tabs>
        <w:ind w:firstLine="567"/>
        <w:rPr>
          <w:rFonts w:ascii="Times New Roman" w:hAnsi="Times New Roman"/>
          <w:color w:val="000000"/>
          <w:lang w:eastAsia="sk-SK"/>
        </w:rPr>
      </w:pPr>
    </w:p>
    <w:p w:rsidR="007F4E3A" w:rsidRDefault="007F4E3A" w:rsidP="007F4E3A">
      <w:pPr>
        <w:pStyle w:val="Obyajntext1"/>
        <w:tabs>
          <w:tab w:val="left" w:pos="3544"/>
        </w:tabs>
        <w:ind w:left="1276"/>
        <w:jc w:val="both"/>
        <w:rPr>
          <w:rFonts w:ascii="Times New Roman" w:hAnsi="Times New Roman" w:cs="Times New Roman"/>
          <w:sz w:val="22"/>
          <w:szCs w:val="22"/>
        </w:rPr>
      </w:pPr>
      <w:r>
        <w:rPr>
          <w:rFonts w:ascii="Times New Roman" w:hAnsi="Times New Roman" w:cs="Times New Roman"/>
          <w:sz w:val="22"/>
          <w:szCs w:val="22"/>
        </w:rPr>
        <w:t>(ďalej len ako „</w:t>
      </w:r>
      <w:r>
        <w:rPr>
          <w:rFonts w:ascii="Times New Roman" w:hAnsi="Times New Roman" w:cs="Times New Roman"/>
          <w:b/>
          <w:sz w:val="22"/>
          <w:szCs w:val="22"/>
        </w:rPr>
        <w:t>Objednávateľ</w:t>
      </w:r>
      <w:r>
        <w:rPr>
          <w:rFonts w:ascii="Times New Roman" w:hAnsi="Times New Roman" w:cs="Times New Roman"/>
          <w:sz w:val="22"/>
          <w:szCs w:val="22"/>
        </w:rPr>
        <w:t>“)</w:t>
      </w:r>
    </w:p>
    <w:p w:rsidR="007F4E3A" w:rsidRDefault="007F4E3A" w:rsidP="007F4E3A">
      <w:pPr>
        <w:rPr>
          <w:rFonts w:ascii="Times New Roman" w:hAnsi="Times New Roman"/>
          <w:color w:val="000000"/>
          <w:lang w:eastAsia="sk-SK"/>
        </w:rPr>
      </w:pPr>
    </w:p>
    <w:p w:rsidR="007F4E3A" w:rsidRDefault="007F4E3A" w:rsidP="007F4E3A">
      <w:pPr>
        <w:rPr>
          <w:rFonts w:ascii="Times New Roman" w:hAnsi="Times New Roman"/>
          <w:color w:val="000000"/>
          <w:lang w:eastAsia="sk-SK"/>
        </w:rPr>
      </w:pPr>
    </w:p>
    <w:p w:rsidR="007F4E3A" w:rsidRDefault="007F4E3A" w:rsidP="007F4E3A">
      <w:pPr>
        <w:rPr>
          <w:rFonts w:ascii="Times New Roman" w:hAnsi="Times New Roman"/>
          <w:color w:val="000000"/>
          <w:lang w:eastAsia="sk-SK"/>
        </w:rPr>
      </w:pPr>
      <w:r>
        <w:rPr>
          <w:rFonts w:ascii="Times New Roman" w:hAnsi="Times New Roman"/>
          <w:color w:val="000000"/>
          <w:lang w:eastAsia="sk-SK"/>
        </w:rPr>
        <w:t xml:space="preserve">1.2. ZHOTOVITEĽ: </w:t>
      </w:r>
    </w:p>
    <w:p w:rsidR="007F4E3A" w:rsidRDefault="007F4E3A" w:rsidP="007F4E3A">
      <w:pPr>
        <w:tabs>
          <w:tab w:val="left" w:pos="2410"/>
        </w:tabs>
        <w:ind w:firstLine="567"/>
        <w:rPr>
          <w:rFonts w:ascii="Times New Roman" w:hAnsi="Times New Roman"/>
          <w:color w:val="000000"/>
          <w:lang w:eastAsia="sk-SK"/>
        </w:rPr>
      </w:pPr>
      <w:r>
        <w:rPr>
          <w:rFonts w:ascii="Times New Roman" w:hAnsi="Times New Roman"/>
          <w:bCs/>
          <w:color w:val="000000"/>
          <w:lang w:eastAsia="sk-SK"/>
        </w:rPr>
        <w:t xml:space="preserve">Zastúpený: </w:t>
      </w:r>
      <w:r>
        <w:rPr>
          <w:rFonts w:ascii="Times New Roman" w:hAnsi="Times New Roman"/>
          <w:bCs/>
          <w:color w:val="000000"/>
          <w:lang w:eastAsia="sk-SK"/>
        </w:rPr>
        <w:tab/>
      </w:r>
      <w:r>
        <w:rPr>
          <w:rFonts w:ascii="Times New Roman" w:hAnsi="Times New Roman"/>
          <w:color w:val="000000"/>
          <w:lang w:eastAsia="sk-SK"/>
        </w:rPr>
        <w:t>..................................................................................</w:t>
      </w:r>
      <w:r>
        <w:rPr>
          <w:rFonts w:ascii="Times New Roman" w:hAnsi="Times New Roman"/>
          <w:i/>
          <w:iCs/>
          <w:color w:val="000000"/>
          <w:lang w:eastAsia="sk-SK"/>
        </w:rPr>
        <w:t>(vyplní uchádzač</w:t>
      </w:r>
    </w:p>
    <w:p w:rsidR="007F4E3A" w:rsidRDefault="007F4E3A" w:rsidP="007F4E3A">
      <w:pPr>
        <w:tabs>
          <w:tab w:val="left" w:pos="2410"/>
        </w:tabs>
        <w:ind w:firstLine="567"/>
        <w:rPr>
          <w:rFonts w:ascii="Times New Roman" w:hAnsi="Times New Roman"/>
          <w:color w:val="000000"/>
          <w:lang w:eastAsia="sk-SK"/>
        </w:rPr>
      </w:pPr>
      <w:r>
        <w:rPr>
          <w:rFonts w:ascii="Times New Roman" w:hAnsi="Times New Roman"/>
          <w:color w:val="000000"/>
          <w:lang w:eastAsia="sk-SK"/>
        </w:rPr>
        <w:t xml:space="preserve">Kontaktná osoba: </w:t>
      </w:r>
      <w:r>
        <w:rPr>
          <w:rFonts w:ascii="Times New Roman" w:hAnsi="Times New Roman"/>
          <w:color w:val="000000"/>
          <w:lang w:eastAsia="sk-SK"/>
        </w:rPr>
        <w:tab/>
        <w:t>..................................................................................</w:t>
      </w:r>
      <w:r>
        <w:rPr>
          <w:rFonts w:ascii="Times New Roman" w:hAnsi="Times New Roman"/>
          <w:i/>
          <w:iCs/>
          <w:color w:val="000000"/>
          <w:lang w:eastAsia="sk-SK"/>
        </w:rPr>
        <w:t>(vyplní uchádzač</w:t>
      </w:r>
    </w:p>
    <w:p w:rsidR="007F4E3A" w:rsidRDefault="007F4E3A" w:rsidP="007F4E3A">
      <w:pPr>
        <w:tabs>
          <w:tab w:val="left" w:pos="2410"/>
        </w:tabs>
        <w:ind w:left="567"/>
        <w:rPr>
          <w:rFonts w:ascii="Times New Roman" w:hAnsi="Times New Roman"/>
        </w:rPr>
      </w:pPr>
      <w:r>
        <w:rPr>
          <w:rFonts w:ascii="Times New Roman" w:hAnsi="Times New Roman"/>
          <w:bCs/>
          <w:color w:val="000000"/>
          <w:lang w:eastAsia="sk-SK"/>
        </w:rPr>
        <w:t xml:space="preserve">IČO: </w:t>
      </w:r>
      <w:r>
        <w:rPr>
          <w:rFonts w:ascii="Times New Roman" w:hAnsi="Times New Roman"/>
          <w:bCs/>
          <w:color w:val="000000"/>
          <w:lang w:eastAsia="sk-SK"/>
        </w:rPr>
        <w:tab/>
      </w:r>
      <w:r>
        <w:rPr>
          <w:rFonts w:ascii="Times New Roman" w:hAnsi="Times New Roman"/>
          <w:color w:val="000000"/>
          <w:lang w:eastAsia="sk-SK"/>
        </w:rPr>
        <w:t>..................................................................................</w:t>
      </w:r>
      <w:r>
        <w:rPr>
          <w:rFonts w:ascii="Times New Roman" w:hAnsi="Times New Roman"/>
          <w:i/>
          <w:iCs/>
          <w:color w:val="000000"/>
          <w:lang w:eastAsia="sk-SK"/>
        </w:rPr>
        <w:t>(vyplní uchádzač</w:t>
      </w:r>
      <w:r>
        <w:rPr>
          <w:rFonts w:ascii="Times New Roman" w:hAnsi="Times New Roman"/>
        </w:rPr>
        <w:t xml:space="preserve"> </w:t>
      </w:r>
    </w:p>
    <w:p w:rsidR="007F4E3A" w:rsidRDefault="007F4E3A" w:rsidP="007F4E3A">
      <w:pPr>
        <w:tabs>
          <w:tab w:val="left" w:pos="2410"/>
        </w:tabs>
        <w:ind w:left="567"/>
        <w:rPr>
          <w:rFonts w:ascii="Times New Roman" w:hAnsi="Times New Roman"/>
        </w:rPr>
      </w:pPr>
      <w:r>
        <w:rPr>
          <w:rFonts w:ascii="Times New Roman" w:hAnsi="Times New Roman"/>
        </w:rPr>
        <w:t>DIČ:</w:t>
      </w:r>
      <w:r>
        <w:rPr>
          <w:rFonts w:ascii="Times New Roman" w:hAnsi="Times New Roman"/>
        </w:rPr>
        <w:tab/>
      </w:r>
      <w:r>
        <w:rPr>
          <w:rFonts w:ascii="Times New Roman" w:hAnsi="Times New Roman"/>
          <w:color w:val="000000"/>
          <w:lang w:eastAsia="sk-SK"/>
        </w:rPr>
        <w:t>..................................................................................</w:t>
      </w:r>
      <w:r>
        <w:rPr>
          <w:rFonts w:ascii="Times New Roman" w:hAnsi="Times New Roman"/>
          <w:i/>
          <w:iCs/>
          <w:color w:val="000000"/>
          <w:lang w:eastAsia="sk-SK"/>
        </w:rPr>
        <w:t>(vyplní uchádzač</w:t>
      </w:r>
    </w:p>
    <w:p w:rsidR="007F4E3A" w:rsidRDefault="007F4E3A" w:rsidP="007F4E3A">
      <w:pPr>
        <w:tabs>
          <w:tab w:val="left" w:pos="2410"/>
        </w:tabs>
        <w:ind w:firstLine="567"/>
        <w:rPr>
          <w:rFonts w:ascii="Times New Roman" w:hAnsi="Times New Roman"/>
        </w:rPr>
      </w:pPr>
      <w:r>
        <w:rPr>
          <w:rFonts w:ascii="Times New Roman" w:hAnsi="Times New Roman"/>
        </w:rPr>
        <w:t xml:space="preserve">IČ DPH: </w:t>
      </w:r>
      <w:r>
        <w:rPr>
          <w:rFonts w:ascii="Times New Roman" w:hAnsi="Times New Roman"/>
        </w:rPr>
        <w:tab/>
      </w:r>
      <w:r>
        <w:rPr>
          <w:rFonts w:ascii="Times New Roman" w:hAnsi="Times New Roman"/>
          <w:color w:val="000000"/>
          <w:lang w:eastAsia="sk-SK"/>
        </w:rPr>
        <w:t>..................................................................................</w:t>
      </w:r>
      <w:r>
        <w:rPr>
          <w:rFonts w:ascii="Times New Roman" w:hAnsi="Times New Roman"/>
          <w:i/>
          <w:iCs/>
          <w:color w:val="000000"/>
          <w:lang w:eastAsia="sk-SK"/>
        </w:rPr>
        <w:t>(vyplní uchádzač</w:t>
      </w:r>
    </w:p>
    <w:p w:rsidR="007F4E3A" w:rsidRDefault="007F4E3A" w:rsidP="007F4E3A">
      <w:pPr>
        <w:tabs>
          <w:tab w:val="left" w:pos="2410"/>
        </w:tabs>
        <w:ind w:firstLine="567"/>
        <w:rPr>
          <w:rFonts w:ascii="Times New Roman" w:hAnsi="Times New Roman"/>
          <w:color w:val="000000"/>
          <w:lang w:eastAsia="sk-SK"/>
        </w:rPr>
      </w:pPr>
      <w:r>
        <w:rPr>
          <w:rFonts w:ascii="Times New Roman" w:hAnsi="Times New Roman"/>
          <w:bCs/>
          <w:color w:val="000000"/>
          <w:lang w:eastAsia="sk-SK"/>
        </w:rPr>
        <w:t xml:space="preserve">Elektronická pošta: </w:t>
      </w:r>
      <w:r>
        <w:rPr>
          <w:rFonts w:ascii="Times New Roman" w:hAnsi="Times New Roman"/>
          <w:color w:val="000000"/>
          <w:lang w:eastAsia="sk-SK"/>
        </w:rPr>
        <w:t>..................................................................................</w:t>
      </w:r>
      <w:r>
        <w:rPr>
          <w:rFonts w:ascii="Times New Roman" w:hAnsi="Times New Roman"/>
          <w:i/>
          <w:iCs/>
          <w:color w:val="000000"/>
          <w:lang w:eastAsia="sk-SK"/>
        </w:rPr>
        <w:t>(vyplní uchádzač</w:t>
      </w:r>
    </w:p>
    <w:p w:rsidR="007F4E3A" w:rsidRDefault="007F4E3A" w:rsidP="007F4E3A">
      <w:pPr>
        <w:tabs>
          <w:tab w:val="left" w:pos="2410"/>
        </w:tabs>
        <w:ind w:firstLine="567"/>
        <w:rPr>
          <w:rFonts w:ascii="Times New Roman" w:hAnsi="Times New Roman"/>
          <w:color w:val="000000"/>
          <w:lang w:eastAsia="sk-SK"/>
        </w:rPr>
      </w:pPr>
      <w:r>
        <w:rPr>
          <w:rFonts w:ascii="Times New Roman" w:hAnsi="Times New Roman"/>
          <w:color w:val="000000"/>
          <w:lang w:eastAsia="sk-SK"/>
        </w:rPr>
        <w:t xml:space="preserve">Web: </w:t>
      </w:r>
      <w:r>
        <w:rPr>
          <w:rFonts w:ascii="Times New Roman" w:hAnsi="Times New Roman"/>
          <w:color w:val="000000"/>
          <w:lang w:eastAsia="sk-SK"/>
        </w:rPr>
        <w:tab/>
        <w:t>..................................................................................</w:t>
      </w:r>
      <w:r>
        <w:rPr>
          <w:rFonts w:ascii="Times New Roman" w:hAnsi="Times New Roman"/>
          <w:i/>
          <w:iCs/>
          <w:color w:val="000000"/>
          <w:lang w:eastAsia="sk-SK"/>
        </w:rPr>
        <w:t>(vyplní uchádzač</w:t>
      </w:r>
    </w:p>
    <w:p w:rsidR="007F4E3A" w:rsidRDefault="007F4E3A" w:rsidP="007F4E3A">
      <w:pPr>
        <w:pStyle w:val="Obyajntext1"/>
        <w:tabs>
          <w:tab w:val="left" w:pos="3544"/>
        </w:tabs>
        <w:ind w:left="1276"/>
        <w:jc w:val="both"/>
        <w:rPr>
          <w:rFonts w:ascii="Times New Roman" w:hAnsi="Times New Roman" w:cs="Times New Roman"/>
          <w:sz w:val="22"/>
          <w:szCs w:val="22"/>
        </w:rPr>
      </w:pPr>
      <w:r>
        <w:rPr>
          <w:rFonts w:ascii="Times New Roman" w:hAnsi="Times New Roman" w:cs="Times New Roman"/>
          <w:sz w:val="22"/>
          <w:szCs w:val="22"/>
        </w:rPr>
        <w:t>(ďalej len ako „</w:t>
      </w:r>
      <w:r>
        <w:rPr>
          <w:rFonts w:ascii="Times New Roman" w:hAnsi="Times New Roman" w:cs="Times New Roman"/>
          <w:b/>
          <w:sz w:val="22"/>
          <w:szCs w:val="22"/>
        </w:rPr>
        <w:t>Zhotoviteľ</w:t>
      </w:r>
      <w:r>
        <w:rPr>
          <w:rFonts w:ascii="Times New Roman" w:hAnsi="Times New Roman" w:cs="Times New Roman"/>
          <w:sz w:val="22"/>
          <w:szCs w:val="22"/>
        </w:rPr>
        <w:t>“)</w:t>
      </w:r>
    </w:p>
    <w:p w:rsidR="007F4E3A" w:rsidRDefault="007F4E3A" w:rsidP="007F4E3A">
      <w:pPr>
        <w:rPr>
          <w:rFonts w:ascii="Times New Roman" w:hAnsi="Times New Roman"/>
          <w:b/>
          <w:bCs/>
          <w:lang w:eastAsia="sk-SK"/>
        </w:rPr>
      </w:pPr>
    </w:p>
    <w:p w:rsidR="007F4E3A" w:rsidRDefault="007F4E3A" w:rsidP="007F4E3A">
      <w:pPr>
        <w:rPr>
          <w:rFonts w:ascii="Times New Roman" w:hAnsi="Times New Roman"/>
          <w:b/>
          <w:bCs/>
          <w:lang w:eastAsia="sk-SK"/>
        </w:rPr>
      </w:pPr>
    </w:p>
    <w:p w:rsidR="007F4E3A" w:rsidRDefault="007F4E3A" w:rsidP="007F4E3A">
      <w:pPr>
        <w:pStyle w:val="Default"/>
        <w:jc w:val="center"/>
        <w:rPr>
          <w:rFonts w:ascii="Times New Roman" w:hAnsi="Times New Roman" w:cs="Times New Roman"/>
          <w:sz w:val="22"/>
          <w:szCs w:val="22"/>
        </w:rPr>
      </w:pPr>
      <w:r>
        <w:rPr>
          <w:rFonts w:ascii="Times New Roman" w:hAnsi="Times New Roman" w:cs="Times New Roman"/>
          <w:b/>
          <w:bCs/>
          <w:sz w:val="22"/>
          <w:szCs w:val="22"/>
        </w:rPr>
        <w:t>Článok 1</w:t>
      </w:r>
    </w:p>
    <w:p w:rsidR="007F4E3A" w:rsidRPr="006D7971" w:rsidRDefault="007F4E3A" w:rsidP="007F4E3A">
      <w:pPr>
        <w:pStyle w:val="Default"/>
        <w:jc w:val="center"/>
        <w:rPr>
          <w:rFonts w:ascii="Times New Roman" w:hAnsi="Times New Roman" w:cs="Times New Roman"/>
          <w:sz w:val="22"/>
          <w:szCs w:val="22"/>
        </w:rPr>
      </w:pPr>
      <w:r w:rsidRPr="006D7971">
        <w:rPr>
          <w:rFonts w:ascii="Times New Roman" w:hAnsi="Times New Roman" w:cs="Times New Roman"/>
          <w:b/>
          <w:bCs/>
          <w:sz w:val="22"/>
          <w:szCs w:val="22"/>
        </w:rPr>
        <w:t>Úvodné ustanovenia</w:t>
      </w:r>
    </w:p>
    <w:p w:rsidR="007F4E3A" w:rsidRPr="001D73C9" w:rsidRDefault="007F4E3A" w:rsidP="007F4E3A">
      <w:pPr>
        <w:numPr>
          <w:ilvl w:val="1"/>
          <w:numId w:val="4"/>
        </w:numPr>
        <w:suppressAutoHyphens w:val="0"/>
        <w:jc w:val="both"/>
        <w:rPr>
          <w:rFonts w:ascii="Times New Roman" w:hAnsi="Times New Roman"/>
        </w:rPr>
      </w:pPr>
      <w:r w:rsidRPr="001D73C9">
        <w:rPr>
          <w:rFonts w:ascii="Times New Roman" w:hAnsi="Times New Roman"/>
        </w:rPr>
        <w:t>Zmluvné strany uzatvárajú túto zmluvu v súlade so zákonom č. 343/2015 Z. z. o verejnom obstarávaní a o zmene a doplnení niektorých zákonov v znení neskorších predpisov (ďalej len ZVO)  na základe výsledku verejného obstarávania s názvom „</w:t>
      </w:r>
      <w:r w:rsidRPr="001D73C9">
        <w:rPr>
          <w:rFonts w:ascii="Times New Roman" w:hAnsi="Times New Roman"/>
          <w:i/>
          <w:lang w:eastAsia="sk-SK"/>
        </w:rPr>
        <w:t>Regenerácia MK v obci Švábovce</w:t>
      </w:r>
      <w:r w:rsidRPr="001D73C9">
        <w:rPr>
          <w:rFonts w:ascii="Times New Roman" w:hAnsi="Times New Roman"/>
        </w:rPr>
        <w:t xml:space="preserve">“, </w:t>
      </w:r>
      <w:r w:rsidRPr="001D73C9">
        <w:rPr>
          <w:rFonts w:ascii="Times New Roman" w:hAnsi="Times New Roman" w:cs="Times New Roman"/>
          <w:b/>
          <w:bCs/>
        </w:rPr>
        <w:t>“</w:t>
      </w:r>
      <w:r w:rsidRPr="001D73C9">
        <w:rPr>
          <w:rFonts w:ascii="Times New Roman" w:hAnsi="Times New Roman"/>
        </w:rPr>
        <w:t>, ktoré objednávateľ ako verejný obstarávateľ vyhlásil ako podlimitnú zákazku podľa §  112 až 114 ZVO.</w:t>
      </w:r>
    </w:p>
    <w:p w:rsidR="007F4E3A" w:rsidRPr="001D73C9" w:rsidRDefault="007F4E3A" w:rsidP="007F4E3A">
      <w:pPr>
        <w:suppressAutoHyphens w:val="0"/>
        <w:ind w:left="360"/>
        <w:jc w:val="both"/>
        <w:rPr>
          <w:rFonts w:ascii="Times New Roman" w:hAnsi="Times New Roman"/>
        </w:rPr>
      </w:pP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t xml:space="preserve">1.2 Zhotoviteľ vyhlasuje, že </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w:t>
      </w:r>
      <w:r>
        <w:rPr>
          <w:rFonts w:ascii="Times New Roman" w:hAnsi="Times New Roman" w:cs="Times New Roman"/>
          <w:sz w:val="22"/>
          <w:szCs w:val="22"/>
        </w:rPr>
        <w:lastRenderedPageBreak/>
        <w:t xml:space="preserve">ako aj technickými normami požadovanými projektovou dokumentáciou opísanou v bode 2.2 tejto zmluvy a technologickými predpismi a postupmi výrobcov použitých stavebných výrobkov. </w:t>
      </w:r>
    </w:p>
    <w:p w:rsidR="007F4E3A" w:rsidRDefault="007F4E3A" w:rsidP="007F4E3A">
      <w:pPr>
        <w:pStyle w:val="Default"/>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Obchodné meno: </w:t>
      </w: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t xml:space="preserve">Sídlo/miesto podnikania: </w:t>
      </w: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t xml:space="preserve">IČO: </w:t>
      </w: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t xml:space="preserve">Percentuálny podiel z hodnoty plnenia: </w:t>
      </w: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t xml:space="preserve">Osoba oprávnená konať za subdodávateľa </w:t>
      </w: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t xml:space="preserve">Meno a priezvisko: </w:t>
      </w:r>
    </w:p>
    <w:p w:rsidR="007F4E3A" w:rsidRDefault="007F4E3A" w:rsidP="007F4E3A">
      <w:pPr>
        <w:rPr>
          <w:rFonts w:ascii="Times New Roman" w:hAnsi="Times New Roman"/>
        </w:rPr>
      </w:pPr>
      <w:r>
        <w:rPr>
          <w:rFonts w:ascii="Times New Roman" w:hAnsi="Times New Roman"/>
        </w:rPr>
        <w:t xml:space="preserve"> (</w:t>
      </w:r>
      <w:r>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Pr>
          <w:rFonts w:ascii="Times New Roman" w:hAnsi="Times New Roman"/>
        </w:rPr>
        <w:t>)</w:t>
      </w:r>
    </w:p>
    <w:p w:rsidR="007F4E3A" w:rsidRDefault="007F4E3A" w:rsidP="007F4E3A">
      <w:pPr>
        <w:rPr>
          <w:rFonts w:ascii="Times New Roman" w:hAnsi="Times New Roman"/>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do 7 pracovných dní odo dňa účinnosti takej zmeny. </w:t>
      </w:r>
    </w:p>
    <w:p w:rsidR="007F4E3A" w:rsidRDefault="007F4E3A" w:rsidP="007F4E3A">
      <w:pPr>
        <w:pStyle w:val="Default"/>
        <w:ind w:left="360"/>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1.5 Zhotoviteľ je oprávnený zmeniť subdodávateľa počas trvania tejto zmluvy pričom subdodávateľ, ktorého sa návrh na zmenu týka, ktorý sa bude podieľať na plnení tejto zmluvy musí byť zapísaný. v registri partnerov verejného sektora podľa § 11 zákona o verejnom obstarávaní. Zhotoviteľ je povinný dať na predschválenie zmenu dodávateľa objednávateľovi najneskôr  5dní pred dňom, ktorý predchádza dňu, v ktorom sa subdodávateľ začne podieľať na plnení predmetu tejto zmluvy, predložiť písomné oznámenie o zmene subdodávateľa, ktoré bude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Objednávateľ má právo zmenu subdodávateľa neschváliť, v tom prípade objednávateľ  požiada zhotoviteľa  o náhradu zmeneného subdodávateľa.</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predschválenie objednávateľom mala mať vplyv na lehotu zhotovenia diela podľa bodu 4.6, objednávateľ lehotu predĺži primerane o lehotu, ktorá je totožná s procesom predschvaľovania subdodávateľa, pričom sa zohľadňuje i lehota 5 dní, ktorá je uvedená vyššie. </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Uvedené neplatí, ak zhotoviteľ neschválil zmenu subdodávateľa z dôvodu absentovania podmienky podľa § 11 zákona o verejnom obstarávaní, subdodávateľ musí byť zapísaný v registri partnerov verejného sektora.</w:t>
      </w:r>
    </w:p>
    <w:p w:rsidR="007F4E3A" w:rsidRDefault="007F4E3A" w:rsidP="007F4E3A">
      <w:pPr>
        <w:pStyle w:val="Default"/>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7F4E3A" w:rsidRDefault="007F4E3A" w:rsidP="007F4E3A">
      <w:pPr>
        <w:pStyle w:val="Default"/>
        <w:rPr>
          <w:rFonts w:ascii="Times New Roman" w:hAnsi="Times New Roman" w:cs="Times New Roman"/>
          <w:sz w:val="22"/>
          <w:szCs w:val="22"/>
        </w:rPr>
      </w:pPr>
    </w:p>
    <w:p w:rsidR="007F4E3A" w:rsidRDefault="007F4E3A" w:rsidP="007F4E3A">
      <w:pPr>
        <w:pStyle w:val="Default"/>
        <w:jc w:val="center"/>
        <w:rPr>
          <w:rFonts w:ascii="Times New Roman" w:hAnsi="Times New Roman" w:cs="Times New Roman"/>
          <w:b/>
          <w:bCs/>
          <w:sz w:val="22"/>
          <w:szCs w:val="22"/>
        </w:rPr>
      </w:pPr>
    </w:p>
    <w:p w:rsidR="007F4E3A" w:rsidRDefault="007F4E3A" w:rsidP="007F4E3A">
      <w:pPr>
        <w:pStyle w:val="Default"/>
        <w:jc w:val="center"/>
        <w:rPr>
          <w:rFonts w:ascii="Times New Roman" w:hAnsi="Times New Roman" w:cs="Times New Roman"/>
          <w:sz w:val="22"/>
          <w:szCs w:val="22"/>
        </w:rPr>
      </w:pPr>
      <w:r>
        <w:rPr>
          <w:rFonts w:ascii="Times New Roman" w:hAnsi="Times New Roman" w:cs="Times New Roman"/>
          <w:b/>
          <w:bCs/>
          <w:sz w:val="22"/>
          <w:szCs w:val="22"/>
        </w:rPr>
        <w:t>Článok 2</w:t>
      </w:r>
    </w:p>
    <w:p w:rsidR="007F4E3A" w:rsidRDefault="007F4E3A" w:rsidP="007F4E3A">
      <w:pPr>
        <w:pStyle w:val="Default"/>
        <w:jc w:val="center"/>
        <w:rPr>
          <w:rFonts w:ascii="Times New Roman" w:hAnsi="Times New Roman" w:cs="Times New Roman"/>
          <w:b/>
          <w:bCs/>
          <w:sz w:val="22"/>
          <w:szCs w:val="22"/>
        </w:rPr>
      </w:pPr>
      <w:r>
        <w:rPr>
          <w:rFonts w:ascii="Times New Roman" w:hAnsi="Times New Roman" w:cs="Times New Roman"/>
          <w:b/>
          <w:bCs/>
          <w:sz w:val="22"/>
          <w:szCs w:val="22"/>
        </w:rPr>
        <w:t>Predmet zmluvy</w:t>
      </w:r>
    </w:p>
    <w:p w:rsidR="007F4E3A" w:rsidRDefault="007F4E3A" w:rsidP="007F4E3A">
      <w:pPr>
        <w:pStyle w:val="Default"/>
        <w:jc w:val="center"/>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2.1 Zhotoviteľ sa zaväzuje za podmienok uvedených v tejto zmluve pre objednávateľa zhotoviť a odovzdať objednávateľovi dielo </w:t>
      </w:r>
      <w:r>
        <w:rPr>
          <w:rFonts w:ascii="Times New Roman" w:hAnsi="Times New Roman" w:cs="Times New Roman"/>
          <w:sz w:val="22"/>
          <w:szCs w:val="22"/>
          <w:lang w:eastAsia="sk-SK"/>
        </w:rPr>
        <w:t>- stavbu:</w:t>
      </w:r>
      <w:r>
        <w:rPr>
          <w:rFonts w:ascii="Times New Roman" w:hAnsi="Times New Roman" w:cs="Times New Roman"/>
          <w:sz w:val="22"/>
          <w:szCs w:val="22"/>
        </w:rPr>
        <w:t xml:space="preserve"> „</w:t>
      </w:r>
      <w:r w:rsidRPr="001D73C9">
        <w:rPr>
          <w:rFonts w:ascii="Times New Roman" w:hAnsi="Times New Roman"/>
          <w:i/>
          <w:color w:val="auto"/>
          <w:sz w:val="22"/>
          <w:szCs w:val="22"/>
          <w:lang w:eastAsia="sk-SK"/>
        </w:rPr>
        <w:t>Regenerácia MK v obci Švábovce</w:t>
      </w:r>
      <w:r>
        <w:rPr>
          <w:rFonts w:ascii="Times New Roman" w:hAnsi="Times New Roman" w:cs="Times New Roman"/>
          <w:sz w:val="22"/>
          <w:szCs w:val="22"/>
          <w:lang w:eastAsia="sk-SK"/>
        </w:rPr>
        <w:t>“</w:t>
      </w:r>
      <w:r>
        <w:rPr>
          <w:rFonts w:ascii="Times New Roman" w:hAnsi="Times New Roman" w:cs="Times New Roman"/>
          <w:sz w:val="22"/>
          <w:szCs w:val="22"/>
        </w:rPr>
        <w:t xml:space="preserve"> v prospech obce Švábovce ako výlučného vlastníka.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Nadpis1"/>
        <w:spacing w:before="0"/>
        <w:ind w:left="66"/>
        <w:rPr>
          <w:rFonts w:ascii="Times New Roman" w:hAnsi="Times New Roman" w:cs="Times New Roman"/>
          <w:b w:val="0"/>
          <w:sz w:val="22"/>
        </w:rPr>
      </w:pPr>
      <w:r>
        <w:rPr>
          <w:rFonts w:ascii="Times New Roman" w:hAnsi="Times New Roman" w:cs="Times New Roman"/>
          <w:b w:val="0"/>
          <w:sz w:val="22"/>
        </w:rPr>
        <w:lastRenderedPageBreak/>
        <w:t xml:space="preserve">2.2 Dielo sa zhotoviteľ zaväzuje vykonať s odbornou starostlivosťou podľa Projektovej dokumentácie stavby vypracovanej projektantom: Ing. Jozefom Imrichom, so sídlom 059 12 Hôrka 360 (ďalej aj ako „Projektová dokumentácia“) tvoriacej Prílohu č. 1 tejto zmluvy, požiadavkami tejto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7F4E3A" w:rsidRDefault="007F4E3A" w:rsidP="007F4E3A">
      <w:pPr>
        <w:pStyle w:val="Default"/>
        <w:rPr>
          <w:rFonts w:ascii="Times New Roman" w:eastAsia="Times New Roman" w:hAnsi="Times New Roman" w:cs="Arial Narrow"/>
          <w:color w:val="auto"/>
          <w:sz w:val="22"/>
          <w:szCs w:val="22"/>
          <w:lang w:eastAsia="ar-SA" w:bidi="ar-SA"/>
        </w:rPr>
      </w:pPr>
    </w:p>
    <w:p w:rsidR="007F4E3A" w:rsidRPr="00CF4CEF" w:rsidRDefault="007F4E3A" w:rsidP="007F4E3A">
      <w:pPr>
        <w:pStyle w:val="Default"/>
        <w:numPr>
          <w:ilvl w:val="1"/>
          <w:numId w:val="6"/>
        </w:numPr>
        <w:rPr>
          <w:rFonts w:ascii="Times New Roman" w:hAnsi="Times New Roman" w:cs="Times New Roman"/>
          <w:sz w:val="22"/>
          <w:szCs w:val="22"/>
        </w:rPr>
      </w:pPr>
      <w:r w:rsidRPr="00CF4CEF">
        <w:rPr>
          <w:rFonts w:ascii="Times New Roman" w:hAnsi="Times New Roman" w:cs="Times New Roman"/>
          <w:sz w:val="22"/>
          <w:szCs w:val="22"/>
        </w:rPr>
        <w:t xml:space="preserve">Dielo </w:t>
      </w:r>
      <w:r w:rsidRPr="007403A5">
        <w:rPr>
          <w:rFonts w:ascii="Times New Roman" w:hAnsi="Times New Roman" w:cs="Times New Roman"/>
          <w:sz w:val="22"/>
          <w:szCs w:val="22"/>
          <w:lang w:eastAsia="sk-SK"/>
        </w:rPr>
        <w:t>nemá prevádzkové súbor</w:t>
      </w:r>
      <w:r>
        <w:rPr>
          <w:rFonts w:ascii="Times New Roman" w:hAnsi="Times New Roman" w:cs="Times New Roman"/>
          <w:sz w:val="22"/>
          <w:szCs w:val="22"/>
          <w:lang w:eastAsia="sk-SK"/>
        </w:rPr>
        <w:t>y.</w:t>
      </w:r>
    </w:p>
    <w:p w:rsidR="007F4E3A" w:rsidRDefault="007F4E3A" w:rsidP="007F4E3A">
      <w:pPr>
        <w:pStyle w:val="Default"/>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2.4 Zhotoviteľ sa zaväzuje vykonať dielo na svoje náklady a nebezpečenstvo a v dojednaných dobách určených </w:t>
      </w:r>
      <w:r>
        <w:rPr>
          <w:rFonts w:ascii="Times New Roman" w:hAnsi="Times New Roman" w:cs="Times New Roman"/>
          <w:sz w:val="22"/>
          <w:szCs w:val="22"/>
          <w:lang w:eastAsia="sk-SK"/>
        </w:rPr>
        <w:t xml:space="preserve">Harmonograme prác v </w:t>
      </w:r>
      <w:r>
        <w:rPr>
          <w:rFonts w:ascii="Times New Roman" w:hAnsi="Times New Roman" w:cs="Times New Roman"/>
          <w:color w:val="00000A"/>
          <w:sz w:val="22"/>
          <w:szCs w:val="22"/>
          <w:lang w:eastAsia="sk-SK"/>
        </w:rPr>
        <w:t>kalendárnych</w:t>
      </w:r>
      <w:r>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Pr>
          <w:rFonts w:ascii="Times New Roman" w:hAnsi="Times New Roman" w:cs="Times New Roman"/>
          <w:color w:val="00000A"/>
          <w:sz w:val="22"/>
          <w:szCs w:val="22"/>
        </w:rPr>
        <w:t>prílohu č. 3</w:t>
      </w:r>
      <w:r>
        <w:rPr>
          <w:rFonts w:ascii="Times New Roman" w:hAnsi="Times New Roman" w:cs="Times New Roman"/>
          <w:sz w:val="22"/>
          <w:szCs w:val="22"/>
        </w:rPr>
        <w:t xml:space="preserve"> tejto zmluvy (ďalej iba „Harmonogram prác“), a vykonané časti diela odovzdať v súlade s článkom 5 tejto zmluvy objednávateľovi. </w:t>
      </w:r>
    </w:p>
    <w:p w:rsidR="007F4E3A" w:rsidRDefault="007F4E3A" w:rsidP="007F4E3A">
      <w:pPr>
        <w:pStyle w:val="Default"/>
        <w:ind w:left="1985"/>
        <w:jc w:val="both"/>
        <w:rPr>
          <w:rFonts w:ascii="Times New Roman" w:hAnsi="Times New Roman" w:cs="Times New Roman"/>
          <w:sz w:val="22"/>
          <w:szCs w:val="22"/>
        </w:rPr>
      </w:pPr>
    </w:p>
    <w:p w:rsidR="007F4E3A" w:rsidRPr="00CF4CEF" w:rsidRDefault="007F4E3A" w:rsidP="007F4E3A">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7F4E3A" w:rsidRDefault="007F4E3A" w:rsidP="007F4E3A">
      <w:pPr>
        <w:ind w:left="426" w:hanging="426"/>
        <w:jc w:val="both"/>
        <w:rPr>
          <w:rFonts w:ascii="Times New Roman" w:hAnsi="Times New Roman"/>
          <w:lang w:eastAsia="sk-SK"/>
        </w:rPr>
      </w:pPr>
    </w:p>
    <w:p w:rsidR="007F4E3A" w:rsidRDefault="007F4E3A" w:rsidP="007F4E3A">
      <w:pPr>
        <w:pStyle w:val="Default"/>
        <w:jc w:val="center"/>
        <w:rPr>
          <w:rFonts w:ascii="Times New Roman" w:hAnsi="Times New Roman" w:cs="Times New Roman"/>
          <w:b/>
          <w:bCs/>
          <w:sz w:val="22"/>
          <w:szCs w:val="22"/>
        </w:rPr>
      </w:pPr>
    </w:p>
    <w:p w:rsidR="007F4E3A" w:rsidRDefault="007F4E3A" w:rsidP="007F4E3A">
      <w:pPr>
        <w:pStyle w:val="Default"/>
        <w:jc w:val="center"/>
        <w:rPr>
          <w:rFonts w:ascii="Times New Roman" w:hAnsi="Times New Roman" w:cs="Times New Roman"/>
          <w:sz w:val="22"/>
          <w:szCs w:val="22"/>
        </w:rPr>
      </w:pPr>
      <w:r>
        <w:rPr>
          <w:rFonts w:ascii="Times New Roman" w:hAnsi="Times New Roman" w:cs="Times New Roman"/>
          <w:b/>
          <w:bCs/>
          <w:sz w:val="22"/>
          <w:szCs w:val="22"/>
        </w:rPr>
        <w:t>Článok 3</w:t>
      </w:r>
    </w:p>
    <w:p w:rsidR="007F4E3A" w:rsidRDefault="007F4E3A" w:rsidP="007F4E3A">
      <w:pPr>
        <w:pStyle w:val="Default"/>
        <w:jc w:val="center"/>
        <w:rPr>
          <w:rFonts w:ascii="Times New Roman" w:hAnsi="Times New Roman" w:cs="Times New Roman"/>
          <w:b/>
          <w:bCs/>
          <w:sz w:val="22"/>
          <w:szCs w:val="22"/>
        </w:rPr>
      </w:pPr>
      <w:r>
        <w:rPr>
          <w:rFonts w:ascii="Times New Roman" w:hAnsi="Times New Roman" w:cs="Times New Roman"/>
          <w:b/>
          <w:bCs/>
          <w:sz w:val="22"/>
          <w:szCs w:val="22"/>
        </w:rPr>
        <w:t>Vlastnícke právo a nebezpečenstvo škody</w:t>
      </w:r>
    </w:p>
    <w:p w:rsidR="007F4E3A" w:rsidRDefault="007F4E3A" w:rsidP="007F4E3A">
      <w:pPr>
        <w:pStyle w:val="Default"/>
        <w:jc w:val="center"/>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3.1 V súlade s § 542 Obchodného zákonníka je vlastníkom vykonávaného diela objednávateľ.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center"/>
        <w:rPr>
          <w:rFonts w:ascii="Times New Roman" w:hAnsi="Times New Roman" w:cs="Times New Roman"/>
          <w:sz w:val="22"/>
          <w:szCs w:val="22"/>
        </w:rPr>
      </w:pPr>
      <w:r>
        <w:rPr>
          <w:rFonts w:ascii="Times New Roman" w:hAnsi="Times New Roman" w:cs="Times New Roman"/>
          <w:b/>
          <w:bCs/>
          <w:sz w:val="22"/>
          <w:szCs w:val="22"/>
        </w:rPr>
        <w:t>Článok 4</w:t>
      </w:r>
    </w:p>
    <w:p w:rsidR="007F4E3A" w:rsidRDefault="007F4E3A" w:rsidP="007F4E3A">
      <w:pPr>
        <w:pStyle w:val="Default"/>
        <w:jc w:val="center"/>
        <w:rPr>
          <w:rFonts w:ascii="Times New Roman" w:hAnsi="Times New Roman" w:cs="Times New Roman"/>
          <w:b/>
          <w:bCs/>
          <w:sz w:val="22"/>
          <w:szCs w:val="22"/>
        </w:rPr>
      </w:pPr>
      <w:r>
        <w:rPr>
          <w:rFonts w:ascii="Times New Roman" w:hAnsi="Times New Roman" w:cs="Times New Roman"/>
          <w:b/>
          <w:bCs/>
          <w:sz w:val="22"/>
          <w:szCs w:val="22"/>
        </w:rPr>
        <w:t>Čas vykonávania diela</w:t>
      </w:r>
    </w:p>
    <w:p w:rsidR="007F4E3A" w:rsidRDefault="007F4E3A" w:rsidP="007F4E3A">
      <w:pPr>
        <w:pStyle w:val="Default"/>
        <w:jc w:val="both"/>
        <w:rPr>
          <w:rFonts w:ascii="Times New Roman" w:hAnsi="Times New Roman" w:cs="Times New Roman"/>
          <w:sz w:val="22"/>
          <w:szCs w:val="22"/>
        </w:rPr>
      </w:pPr>
    </w:p>
    <w:p w:rsidR="007F4E3A" w:rsidRPr="00A26786" w:rsidRDefault="007F4E3A" w:rsidP="007F4E3A">
      <w:pPr>
        <w:pStyle w:val="Default"/>
        <w:jc w:val="both"/>
        <w:rPr>
          <w:rFonts w:ascii="Times New Roman" w:hAnsi="Times New Roman" w:cs="Times New Roman"/>
          <w:sz w:val="22"/>
          <w:szCs w:val="22"/>
        </w:rPr>
      </w:pPr>
    </w:p>
    <w:p w:rsidR="007F4E3A" w:rsidRPr="00BD250C" w:rsidRDefault="007F4E3A" w:rsidP="007F4E3A">
      <w:pPr>
        <w:pStyle w:val="Default"/>
        <w:spacing w:after="267"/>
        <w:jc w:val="both"/>
        <w:rPr>
          <w:rFonts w:ascii="Times New Roman" w:hAnsi="Times New Roman" w:cs="Times New Roman"/>
          <w:sz w:val="22"/>
          <w:szCs w:val="22"/>
        </w:rPr>
      </w:pPr>
      <w:r w:rsidRPr="00A26786">
        <w:rPr>
          <w:rFonts w:ascii="Times New Roman" w:hAnsi="Times New Roman" w:cs="Times New Roman"/>
          <w:sz w:val="22"/>
          <w:szCs w:val="22"/>
        </w:rPr>
        <w:t xml:space="preserve">4.1 Zhotoviteľ sa </w:t>
      </w:r>
      <w:r w:rsidRPr="00A26786">
        <w:rPr>
          <w:rFonts w:ascii="Times New Roman" w:hAnsi="Times New Roman" w:cs="Times New Roman"/>
          <w:color w:val="auto"/>
          <w:sz w:val="22"/>
          <w:szCs w:val="22"/>
        </w:rPr>
        <w:t xml:space="preserve">zaväzuje riadne dokončiť a odovzdať objednávateľovi dielo v lehote </w:t>
      </w:r>
      <w:r>
        <w:rPr>
          <w:rFonts w:ascii="Times New Roman" w:hAnsi="Times New Roman" w:cs="Times New Roman"/>
        </w:rPr>
        <w:t xml:space="preserve"> </w:t>
      </w:r>
      <w:r w:rsidRPr="008235A9">
        <w:rPr>
          <w:rFonts w:ascii="Times New Roman" w:hAnsi="Times New Roman" w:cs="Times New Roman"/>
          <w:b/>
        </w:rPr>
        <w:t xml:space="preserve">do </w:t>
      </w:r>
      <w:r>
        <w:rPr>
          <w:rFonts w:ascii="Times New Roman" w:hAnsi="Times New Roman" w:cs="Times New Roman"/>
          <w:b/>
        </w:rPr>
        <w:t>12</w:t>
      </w:r>
      <w:r w:rsidRPr="008235A9">
        <w:rPr>
          <w:rFonts w:ascii="Times New Roman" w:hAnsi="Times New Roman" w:cs="Times New Roman"/>
          <w:b/>
        </w:rPr>
        <w:t xml:space="preserve"> mesiacov</w:t>
      </w:r>
      <w:r>
        <w:rPr>
          <w:rFonts w:ascii="Times New Roman" w:hAnsi="Times New Roman" w:cs="Times New Roman"/>
        </w:rPr>
        <w:t xml:space="preserve"> odo dňa prevzatia staveniska</w:t>
      </w:r>
      <w:r w:rsidRPr="00A26786">
        <w:rPr>
          <w:rFonts w:ascii="Times New Roman" w:hAnsi="Times New Roman"/>
          <w:sz w:val="22"/>
          <w:szCs w:val="22"/>
        </w:rPr>
        <w:t xml:space="preserve">, </w:t>
      </w:r>
      <w:r w:rsidRPr="00A26786">
        <w:rPr>
          <w:rFonts w:ascii="Times New Roman" w:hAnsi="Times New Roman" w:cs="Times New Roman"/>
          <w:sz w:val="22"/>
          <w:szCs w:val="22"/>
        </w:rPr>
        <w:t>ak sa v tomto článku neuvádza inak.</w:t>
      </w:r>
      <w:r>
        <w:rPr>
          <w:rFonts w:ascii="Times New Roman" w:hAnsi="Times New Roman" w:cs="Times New Roman"/>
          <w:sz w:val="22"/>
          <w:szCs w:val="22"/>
        </w:rPr>
        <w:t xml:space="preserve"> </w:t>
      </w:r>
    </w:p>
    <w:p w:rsidR="007F4E3A" w:rsidRDefault="007F4E3A" w:rsidP="007F4E3A">
      <w:pPr>
        <w:pStyle w:val="Default"/>
        <w:jc w:val="both"/>
        <w:rPr>
          <w:rFonts w:ascii="Times New Roman" w:hAnsi="Times New Roman" w:cs="Times New Roman"/>
          <w:sz w:val="23"/>
          <w:szCs w:val="23"/>
        </w:rPr>
      </w:pPr>
      <w:r w:rsidRPr="00BD250C">
        <w:rPr>
          <w:rFonts w:ascii="Times New Roman" w:hAnsi="Times New Roman" w:cs="Times New Roman"/>
          <w:sz w:val="22"/>
          <w:szCs w:val="22"/>
        </w:rPr>
        <w:t xml:space="preserve">4.2 </w:t>
      </w:r>
      <w:r w:rsidRPr="00D27F49">
        <w:rPr>
          <w:rFonts w:ascii="Times New Roman" w:hAnsi="Times New Roman" w:cs="Times New Roman"/>
          <w:sz w:val="23"/>
          <w:szCs w:val="23"/>
        </w:rPr>
        <w:t>V prípade nepredvídateľných okolností, akými sú predovšetkým živelné katastrofy a nepriazeň počasia (vytrvalý dážď, sneh alebo iné meteorologické obtiaže), môže zhotoviteľ prerušiť práce s tým, že ich bude realizovať hneď ako to bude možné</w:t>
      </w:r>
      <w:r w:rsidRPr="00D27F49">
        <w:rPr>
          <w:rFonts w:ascii="Times New Roman" w:hAnsi="Times New Roman" w:cs="Times New Roman"/>
          <w:sz w:val="23"/>
          <w:szCs w:val="23"/>
          <w:lang w:val="en-US"/>
        </w:rPr>
        <w:t xml:space="preserve">; </w:t>
      </w:r>
      <w:r w:rsidRPr="00D27F49">
        <w:rPr>
          <w:rFonts w:ascii="Times New Roman" w:hAnsi="Times New Roman" w:cs="Times New Roman"/>
          <w:sz w:val="23"/>
          <w:szCs w:val="23"/>
        </w:rPr>
        <w:t>lehota počas prerušenia prác neplynie</w:t>
      </w:r>
      <w:r>
        <w:rPr>
          <w:rFonts w:ascii="Times New Roman" w:hAnsi="Times New Roman" w:cs="Times New Roman"/>
          <w:sz w:val="23"/>
          <w:szCs w:val="23"/>
        </w:rPr>
        <w:t>.</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sidRPr="00BD250C">
        <w:rPr>
          <w:rFonts w:ascii="Times New Roman" w:hAnsi="Times New Roman" w:cs="Times New Roman"/>
          <w:sz w:val="22"/>
          <w:szCs w:val="22"/>
        </w:rPr>
        <w:t xml:space="preserve">4.3 </w:t>
      </w:r>
      <w:r w:rsidRPr="00CF4CEF">
        <w:rPr>
          <w:rFonts w:ascii="Times New Roman" w:hAnsi="Times New Roman" w:cs="Times New Roman"/>
          <w:sz w:val="22"/>
          <w:szCs w:val="22"/>
        </w:rPr>
        <w:t xml:space="preserve">Objednávateľ odovzdá zhotoviteľovi stavenisko pred začiatkom realizácie diela v termíne určenom v písomnej výzve objednávateľa na prevzatie staveniska adresovanej zhotoviteľovi, najskôr však v deň nasledujúci po dni, v ktorý zhotoviteľ splnil svoje záväzky uvedené v bode 11.5 tejto zmluvy (ďalej aj </w:t>
      </w:r>
      <w:r w:rsidRPr="00CF4CEF">
        <w:rPr>
          <w:rFonts w:ascii="Times New Roman" w:hAnsi="Times New Roman" w:cs="Times New Roman"/>
          <w:sz w:val="22"/>
          <w:szCs w:val="22"/>
        </w:rPr>
        <w:lastRenderedPageBreak/>
        <w:t xml:space="preserve">ako „odovzdanie staveniska“). </w:t>
      </w:r>
      <w:r w:rsidRPr="00BD250C">
        <w:rPr>
          <w:rFonts w:ascii="Times New Roman" w:hAnsi="Times New Roman" w:cs="Times New Roman"/>
          <w:sz w:val="22"/>
          <w:szCs w:val="22"/>
        </w:rPr>
        <w:t>O odovzdaní staveniska sa urobí zápis v stavebnom</w:t>
      </w:r>
      <w:r w:rsidRPr="00CF4CEF">
        <w:rPr>
          <w:rFonts w:ascii="Times New Roman" w:hAnsi="Times New Roman" w:cs="Times New Roman"/>
          <w:sz w:val="22"/>
          <w:szCs w:val="22"/>
        </w:rPr>
        <w:t xml:space="preserve"> denníku a spíše protokol, ktorý podpíšu obidve zmluvné strany. </w:t>
      </w:r>
    </w:p>
    <w:p w:rsidR="007F4E3A" w:rsidRPr="00CF4CEF" w:rsidRDefault="007F4E3A" w:rsidP="007F4E3A">
      <w:pPr>
        <w:pStyle w:val="Default"/>
        <w:jc w:val="both"/>
        <w:rPr>
          <w:rFonts w:ascii="Times New Roman" w:hAnsi="Times New Roman" w:cs="Times New Roman"/>
          <w:sz w:val="22"/>
          <w:szCs w:val="22"/>
        </w:rPr>
      </w:pPr>
    </w:p>
    <w:p w:rsidR="007F4E3A" w:rsidRPr="00CF4CEF" w:rsidRDefault="007F4E3A" w:rsidP="007F4E3A">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je povinný </w:t>
      </w:r>
      <w:r>
        <w:rPr>
          <w:rFonts w:ascii="Times New Roman" w:hAnsi="Times New Roman" w:cs="Times New Roman"/>
          <w:sz w:val="22"/>
          <w:szCs w:val="22"/>
        </w:rPr>
        <w:t>informovať</w:t>
      </w:r>
      <w:r w:rsidRPr="00CF4CEF">
        <w:rPr>
          <w:rFonts w:ascii="Times New Roman" w:hAnsi="Times New Roman" w:cs="Times New Roman"/>
          <w:sz w:val="22"/>
          <w:szCs w:val="22"/>
        </w:rPr>
        <w:t xml:space="preserve"> objednávateľ</w:t>
      </w:r>
      <w:r>
        <w:rPr>
          <w:rFonts w:ascii="Times New Roman" w:hAnsi="Times New Roman" w:cs="Times New Roman"/>
          <w:sz w:val="22"/>
          <w:szCs w:val="22"/>
        </w:rPr>
        <w:t>a</w:t>
      </w:r>
      <w:r w:rsidRPr="00CF4CEF">
        <w:rPr>
          <w:rFonts w:ascii="Times New Roman" w:hAnsi="Times New Roman" w:cs="Times New Roman"/>
          <w:sz w:val="22"/>
          <w:szCs w:val="22"/>
        </w:rPr>
        <w:t xml:space="preserve"> </w:t>
      </w:r>
      <w:r>
        <w:rPr>
          <w:rFonts w:ascii="Times New Roman" w:hAnsi="Times New Roman" w:cs="Times New Roman"/>
          <w:sz w:val="22"/>
          <w:szCs w:val="22"/>
        </w:rPr>
        <w:t>o tom</w:t>
      </w:r>
      <w:r w:rsidRPr="00CF4CEF">
        <w:rPr>
          <w:rFonts w:ascii="Times New Roman" w:hAnsi="Times New Roman" w:cs="Times New Roman"/>
          <w:sz w:val="22"/>
          <w:szCs w:val="22"/>
        </w:rPr>
        <w:t xml:space="preserve"> či požaduje napojenie na staveniskovú vodu a/alebo elektrickú energiu</w:t>
      </w:r>
      <w:r>
        <w:rPr>
          <w:rFonts w:ascii="Times New Roman" w:hAnsi="Times New Roman" w:cs="Times New Roman"/>
          <w:sz w:val="22"/>
          <w:szCs w:val="22"/>
        </w:rPr>
        <w:t xml:space="preserve"> a/alebo plyn</w:t>
      </w:r>
      <w:r w:rsidRPr="00CF4CEF">
        <w:rPr>
          <w:rFonts w:ascii="Times New Roman" w:hAnsi="Times New Roman" w:cs="Times New Roman"/>
          <w:sz w:val="22"/>
          <w:szCs w:val="22"/>
        </w:rPr>
        <w:t xml:space="preserve">, a to najneskôr </w:t>
      </w:r>
      <w:r>
        <w:rPr>
          <w:rFonts w:ascii="Times New Roman" w:hAnsi="Times New Roman" w:cs="Times New Roman"/>
          <w:sz w:val="22"/>
          <w:szCs w:val="22"/>
        </w:rPr>
        <w:t xml:space="preserve"> v deň prebratia staveniska, formou zápisu do preberacieho protokolu k stavenisku.</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4.5 </w:t>
      </w:r>
      <w:r w:rsidRPr="00CF4CEF">
        <w:rPr>
          <w:rFonts w:ascii="Times New Roman" w:hAnsi="Times New Roman" w:cs="Times New Roman"/>
          <w:sz w:val="22"/>
          <w:szCs w:val="22"/>
        </w:rPr>
        <w:t xml:space="preserve">Zhotoviteľ sa zaväzuje pri vykonávaní diela dodržiavať termíny vykonávania diela určené v Harmonograme prác (ďalej aj ako „čiastkové termíny“). </w:t>
      </w:r>
    </w:p>
    <w:p w:rsidR="007F4E3A" w:rsidRPr="00CF4CEF"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4.6</w:t>
      </w:r>
      <w:r w:rsidRPr="00CF4CEF">
        <w:rPr>
          <w:rFonts w:ascii="Times New Roman" w:hAnsi="Times New Roman" w:cs="Times New Roman"/>
          <w:sz w:val="22"/>
          <w:szCs w:val="22"/>
        </w:rPr>
        <w:t xml:space="preserve"> Nedodržiavanie čiastkových termínov stanovených v Harmonograme prác o viac ako 10 dní, a nedodržanie lehoty vrátenia vyčisteného staveniska podľa bodu 4.</w:t>
      </w:r>
      <w:r>
        <w:rPr>
          <w:rFonts w:ascii="Times New Roman" w:hAnsi="Times New Roman" w:cs="Times New Roman"/>
          <w:sz w:val="22"/>
          <w:szCs w:val="22"/>
        </w:rPr>
        <w:t>9</w:t>
      </w:r>
      <w:r w:rsidRPr="00CF4CEF">
        <w:rPr>
          <w:rFonts w:ascii="Times New Roman" w:hAnsi="Times New Roman" w:cs="Times New Roman"/>
          <w:sz w:val="22"/>
          <w:szCs w:val="22"/>
        </w:rPr>
        <w:t>, sa považuje za podstatné porušenie povinnosti zhotoviteľa podľa tejto zmluvy</w:t>
      </w:r>
    </w:p>
    <w:p w:rsidR="007F4E3A" w:rsidRDefault="007F4E3A" w:rsidP="007F4E3A">
      <w:pPr>
        <w:pStyle w:val="Default"/>
        <w:jc w:val="both"/>
        <w:rPr>
          <w:rFonts w:ascii="Times New Roman" w:hAnsi="Times New Roman" w:cs="Times New Roman"/>
          <w:sz w:val="22"/>
          <w:szCs w:val="22"/>
        </w:rPr>
      </w:pPr>
    </w:p>
    <w:p w:rsidR="007F4E3A" w:rsidRPr="002C1D6B" w:rsidRDefault="007F4E3A" w:rsidP="007F4E3A">
      <w:pPr>
        <w:pStyle w:val="Default"/>
        <w:jc w:val="both"/>
        <w:rPr>
          <w:rFonts w:ascii="Times New Roman" w:hAnsi="Times New Roman" w:cs="Times New Roman"/>
          <w:sz w:val="22"/>
          <w:szCs w:val="22"/>
        </w:rPr>
      </w:pPr>
      <w:r>
        <w:rPr>
          <w:rFonts w:ascii="Times New Roman" w:hAnsi="Times New Roman"/>
          <w:sz w:val="22"/>
          <w:szCs w:val="22"/>
          <w:lang w:eastAsia="sk-SK"/>
        </w:rPr>
        <w:t xml:space="preserve">4.7 </w:t>
      </w:r>
      <w:r w:rsidRPr="002C1D6B">
        <w:rPr>
          <w:rFonts w:ascii="Times New Roman" w:hAnsi="Times New Roman"/>
          <w:sz w:val="22"/>
          <w:szCs w:val="22"/>
          <w:lang w:eastAsia="sk-SK"/>
        </w:rPr>
        <w:t>Zhotoviteľ je povinný bez meškania informovať objednávateľa zápisom v stavebnom denníku o vzniku akejkoľvek udalosti, ktorá bráni, alebo sťažuje realizáciu diela s dôsledkom omeškania s plnením čiastkového termínu, alebo predĺženia času plnenia podľa harmonogramu</w:t>
      </w:r>
      <w:r>
        <w:rPr>
          <w:rFonts w:ascii="Times New Roman" w:hAnsi="Times New Roman"/>
          <w:sz w:val="22"/>
          <w:szCs w:val="22"/>
          <w:lang w:eastAsia="sk-SK"/>
        </w:rPr>
        <w:t>.</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8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7F4E3A" w:rsidRPr="00CF4CEF"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4.9</w:t>
      </w:r>
      <w:r w:rsidRPr="00CF4CEF">
        <w:rPr>
          <w:rFonts w:ascii="Times New Roman" w:hAnsi="Times New Roman" w:cs="Times New Roman"/>
          <w:sz w:val="22"/>
          <w:szCs w:val="22"/>
        </w:rPr>
        <w:t xml:space="preserve">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7F4E3A" w:rsidRDefault="007F4E3A" w:rsidP="007F4E3A">
      <w:pPr>
        <w:pStyle w:val="Default"/>
        <w:jc w:val="both"/>
        <w:rPr>
          <w:rFonts w:ascii="Times New Roman" w:hAnsi="Times New Roman" w:cs="Times New Roman"/>
          <w:sz w:val="22"/>
          <w:szCs w:val="22"/>
        </w:rPr>
      </w:pPr>
    </w:p>
    <w:p w:rsidR="007F4E3A" w:rsidRPr="00E04D0E" w:rsidRDefault="007F4E3A" w:rsidP="007F4E3A">
      <w:pPr>
        <w:pStyle w:val="Default"/>
        <w:rPr>
          <w:rFonts w:ascii="Times New Roman" w:hAnsi="Times New Roman" w:cs="Times New Roman"/>
          <w:sz w:val="22"/>
          <w:szCs w:val="22"/>
        </w:rPr>
      </w:pPr>
      <w:r>
        <w:t>4</w:t>
      </w:r>
      <w:r w:rsidRPr="00E04D0E">
        <w:rPr>
          <w:rFonts w:ascii="Times New Roman" w:hAnsi="Times New Roman" w:cs="Times New Roman"/>
          <w:sz w:val="22"/>
          <w:szCs w:val="22"/>
        </w:rPr>
        <w:t>.10 Ak zhotoviteľ pripraví dielo na odovzdanie pred dohodnutým termínom, zaväzuje sa objednávateľ toto dielo prevziať aj v skoršom ponúknutom termíne</w:t>
      </w:r>
      <w:r>
        <w:rPr>
          <w:rFonts w:ascii="Times New Roman" w:hAnsi="Times New Roman" w:cs="Times New Roman"/>
          <w:sz w:val="22"/>
          <w:szCs w:val="22"/>
        </w:rPr>
        <w:t>.</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rPr>
          <w:rFonts w:ascii="Times New Roman" w:hAnsi="Times New Roman" w:cs="Times New Roman"/>
          <w:sz w:val="22"/>
          <w:szCs w:val="22"/>
        </w:rPr>
      </w:pPr>
    </w:p>
    <w:p w:rsidR="007F4E3A" w:rsidRDefault="007F4E3A" w:rsidP="007F4E3A">
      <w:pPr>
        <w:pStyle w:val="Default"/>
        <w:jc w:val="center"/>
        <w:rPr>
          <w:rFonts w:ascii="Times New Roman" w:hAnsi="Times New Roman" w:cs="Times New Roman"/>
          <w:sz w:val="22"/>
          <w:szCs w:val="22"/>
        </w:rPr>
      </w:pPr>
      <w:r>
        <w:rPr>
          <w:rFonts w:ascii="Times New Roman" w:hAnsi="Times New Roman" w:cs="Times New Roman"/>
          <w:b/>
          <w:bCs/>
          <w:sz w:val="22"/>
          <w:szCs w:val="22"/>
        </w:rPr>
        <w:t>Článok 5</w:t>
      </w:r>
    </w:p>
    <w:p w:rsidR="007F4E3A" w:rsidRDefault="007F4E3A" w:rsidP="007F4E3A">
      <w:pPr>
        <w:pStyle w:val="Default"/>
        <w:jc w:val="center"/>
        <w:rPr>
          <w:rFonts w:ascii="Times New Roman" w:hAnsi="Times New Roman" w:cs="Times New Roman"/>
          <w:sz w:val="22"/>
          <w:szCs w:val="22"/>
        </w:rPr>
      </w:pPr>
      <w:r>
        <w:rPr>
          <w:rFonts w:ascii="Times New Roman" w:hAnsi="Times New Roman" w:cs="Times New Roman"/>
          <w:b/>
          <w:bCs/>
          <w:sz w:val="22"/>
          <w:szCs w:val="22"/>
        </w:rPr>
        <w:t>Odovzdanie a prevzatie diela</w:t>
      </w:r>
    </w:p>
    <w:p w:rsidR="007F4E3A" w:rsidRDefault="007F4E3A" w:rsidP="007F4E3A">
      <w:pPr>
        <w:pStyle w:val="Default"/>
        <w:rPr>
          <w:rFonts w:ascii="Times New Roman" w:hAnsi="Times New Roman" w:cs="Times New Roman"/>
          <w:b/>
          <w:bCs/>
          <w:sz w:val="22"/>
          <w:szCs w:val="22"/>
        </w:rPr>
      </w:pPr>
    </w:p>
    <w:p w:rsidR="007F4E3A" w:rsidRDefault="007F4E3A" w:rsidP="007F4E3A">
      <w:pPr>
        <w:pStyle w:val="Default"/>
        <w:jc w:val="both"/>
        <w:rPr>
          <w:rFonts w:ascii="Times New Roman" w:hAnsi="Times New Roman" w:cs="Times New Roman"/>
          <w:sz w:val="23"/>
          <w:szCs w:val="23"/>
          <w:lang w:eastAsia="sk-SK"/>
        </w:rPr>
      </w:pPr>
      <w:r>
        <w:rPr>
          <w:rFonts w:ascii="Times New Roman" w:hAnsi="Times New Roman" w:cs="Times New Roman"/>
          <w:sz w:val="22"/>
          <w:szCs w:val="22"/>
        </w:rPr>
        <w:t>5.</w:t>
      </w:r>
      <w:r>
        <w:t xml:space="preserve">1 </w:t>
      </w:r>
      <w:r>
        <w:rPr>
          <w:rFonts w:ascii="Times New Roman" w:hAnsi="Times New Roman" w:cs="Times New Roman"/>
          <w:sz w:val="23"/>
          <w:szCs w:val="23"/>
          <w:lang w:eastAsia="sk-SK"/>
        </w:rPr>
        <w:t xml:space="preserve">V súlade s touto zmluvou dokončené časti diela podľa bodu 2.3 tejto zmluvy zhotoviteľ písomným protokolom predloží objednávateľovi v súlade s týmto článkom na záverečnú kontrolu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3"/>
          <w:szCs w:val="23"/>
          <w:lang w:eastAsia="sk-SK"/>
        </w:rPr>
      </w:pPr>
      <w:r>
        <w:rPr>
          <w:rFonts w:ascii="Times New Roman" w:hAnsi="Times New Roman" w:cs="Times New Roman"/>
          <w:sz w:val="22"/>
          <w:szCs w:val="22"/>
        </w:rPr>
        <w:t xml:space="preserve">5.2 Spoločne s písomným protokolom o odovzdaní </w:t>
      </w:r>
      <w:r>
        <w:rPr>
          <w:rFonts w:ascii="Times New Roman" w:hAnsi="Times New Roman" w:cs="Times New Roman"/>
          <w:sz w:val="23"/>
          <w:szCs w:val="23"/>
          <w:lang w:eastAsia="sk-SK"/>
        </w:rPr>
        <w:t xml:space="preserve">dokončených častí diela na záverečnú kontrolu je zhotoviteľ povinný doručiť objednávateľovi dokumenty ako nasledujú: </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7F4E3A" w:rsidRDefault="007F4E3A" w:rsidP="007F4E3A">
      <w:pPr>
        <w:pStyle w:val="Default"/>
        <w:rPr>
          <w:rFonts w:ascii="Times New Roman" w:hAnsi="Times New Roman"/>
          <w:sz w:val="23"/>
          <w:szCs w:val="23"/>
          <w:lang w:eastAsia="sk-SK"/>
        </w:rPr>
      </w:pPr>
      <w:r>
        <w:rPr>
          <w:rFonts w:ascii="Times New Roman" w:hAnsi="Times New Roman" w:cs="Times New Roman"/>
          <w:sz w:val="22"/>
          <w:szCs w:val="22"/>
        </w:rPr>
        <w:t xml:space="preserve">a) </w:t>
      </w:r>
      <w:r>
        <w:rPr>
          <w:rFonts w:ascii="Times New Roman" w:hAnsi="Times New Roman"/>
          <w:sz w:val="23"/>
          <w:szCs w:val="23"/>
          <w:lang w:eastAsia="sk-SK"/>
        </w:rPr>
        <w:t xml:space="preserve">protokoly o vykonaní skúšok, atestov, certifikácií, alebo revízií zabudovaných zariadení, vždy v dvoch vyhotoveniach, </w:t>
      </w:r>
    </w:p>
    <w:p w:rsidR="007F4E3A" w:rsidRDefault="007F4E3A" w:rsidP="007F4E3A">
      <w:pPr>
        <w:pStyle w:val="Default"/>
        <w:rPr>
          <w:rFonts w:ascii="Times New Roman" w:hAnsi="Times New Roman"/>
          <w:sz w:val="23"/>
          <w:szCs w:val="23"/>
          <w:lang w:eastAsia="sk-SK"/>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b)doklady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c) podrobný položkový výkaz všetkých vykonaných prác a dodávok v písomnej aj elektronickej forme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d) doklady o uložení stavebnej sute a iného odpadu vzniknutého v súvislosti so zhotovovaním diela na skládkach, v dvoch vyhotoveniach.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Ak to vyžaduje všeobecne záväzný právny predpis, dokumentácia k dielu, alebo technická norma, všetky dokumenty podľa tohto bodu musia byť overené a/alebo potvrdené a/alebo autorizované na to príslušnými orgánmi alebo osobami.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e) projekt skutočného vyhotovenia diela potvrdený odborne spôsobilými osobami zhotoviteľa vo dvoch vyhotoveniach,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f) druhé kópie listov zo stavebného denníka (pre všetky časti diela),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g) písomné vyhlásenie zhotoviteľa, že dielo je zhotovené v súlade so všeobecne záväznými právnymi predpismi, technickými normami, a podľa Projektovej dokumentácie. </w:t>
      </w:r>
    </w:p>
    <w:p w:rsidR="007F4E3A" w:rsidRDefault="007F4E3A" w:rsidP="007F4E3A">
      <w:pPr>
        <w:pStyle w:val="Default"/>
        <w:jc w:val="both"/>
        <w:rPr>
          <w:rFonts w:ascii="Times New Roman" w:hAnsi="Times New Roman" w:cs="Times New Roman"/>
          <w:sz w:val="23"/>
          <w:szCs w:val="23"/>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3"/>
          <w:szCs w:val="23"/>
        </w:rPr>
        <w:t>Ak to vyžaduje všeobecne záväzný právny predpis, dokumentácia k dielu, alebo technická norma, všetky dokumenty podľa tohto bodu musia byť overené a/alebo potvrdené a/alebo autorizované na to príslušnými orgánmi alebo osobami</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5.3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5.4 Objednávateľ nie je povinný vyzvať zhotoviteľa v súlade s bodom 5.5 tohto článku na vykonanie odovzdávacieho a preberacieho konania až dovtedy, kým zhotoviteľ nedoručí objednávateľovi chýbajúce dokumenty, a/alebo neodstráni vady dokumentácie vytknuté objednávateľom.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5.5 V prípade, ak objednávateľ pri kontrole nezistí žiadne vady diela ani dokumentácie predloženej v súlade s bodom 5.2 tohto článku, písomne vyzve zhotoviteľa na vykonanie odovzdávacieho a preberacieho konania, o ktorom sa spíše písomný protokol o odovzdaní a prevzatí diela, podpísaný zástupcami oboch zmluvných strán.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5.6 V lehote 5 pracovných dní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 a preberacieho konania, ak má dielo vady, a to až dovtedy, kým všetky vady diela nebudú v súlade s touto zmluvou odstránené. </w:t>
      </w:r>
    </w:p>
    <w:p w:rsidR="007F4E3A" w:rsidRDefault="007F4E3A" w:rsidP="007F4E3A">
      <w:pPr>
        <w:pStyle w:val="Default"/>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5.7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5.8 Zhotoviteľ je povinný zabezpečiť, aby sa každého preberacieho konania zúčastnil jeho štatutárny zástupca alebo iná splnomocnená osoba a stavbyvedúci. </w:t>
      </w:r>
    </w:p>
    <w:p w:rsidR="007F4E3A" w:rsidRDefault="007F4E3A" w:rsidP="007F4E3A">
      <w:pPr>
        <w:pStyle w:val="Default"/>
        <w:jc w:val="both"/>
        <w:rPr>
          <w:rFonts w:ascii="Times New Roman" w:hAnsi="Times New Roman" w:cs="Times New Roman"/>
          <w:sz w:val="22"/>
          <w:szCs w:val="22"/>
        </w:rPr>
      </w:pPr>
    </w:p>
    <w:p w:rsidR="007F4E3A" w:rsidRPr="00CF4CEF" w:rsidRDefault="007F4E3A" w:rsidP="007F4E3A">
      <w:pPr>
        <w:pStyle w:val="Default"/>
        <w:jc w:val="both"/>
        <w:rPr>
          <w:rFonts w:ascii="Times New Roman" w:hAnsi="Times New Roman" w:cs="Times New Roman"/>
          <w:sz w:val="22"/>
          <w:szCs w:val="22"/>
        </w:rPr>
      </w:pPr>
      <w:r>
        <w:rPr>
          <w:rFonts w:ascii="Times New Roman" w:hAnsi="Times New Roman" w:cs="Times New Roman"/>
          <w:color w:val="auto"/>
          <w:sz w:val="22"/>
          <w:szCs w:val="22"/>
        </w:rPr>
        <w:t xml:space="preserve">5.9 </w:t>
      </w:r>
      <w:r w:rsidRPr="00CF4CEF">
        <w:rPr>
          <w:rFonts w:ascii="Times New Roman" w:hAnsi="Times New Roman" w:cs="Times New Roman"/>
          <w:sz w:val="22"/>
          <w:szCs w:val="22"/>
        </w:rPr>
        <w:t>Zhotoviteľovi vzniká právo na fakturáciu ceny</w:t>
      </w:r>
      <w:r>
        <w:rPr>
          <w:rFonts w:ascii="Times New Roman" w:hAnsi="Times New Roman" w:cs="Times New Roman"/>
          <w:sz w:val="22"/>
          <w:szCs w:val="22"/>
        </w:rPr>
        <w:t xml:space="preserve"> časti</w:t>
      </w:r>
      <w:r w:rsidRPr="00CF4CEF">
        <w:rPr>
          <w:rFonts w:ascii="Times New Roman" w:hAnsi="Times New Roman" w:cs="Times New Roman"/>
          <w:sz w:val="22"/>
          <w:szCs w:val="22"/>
        </w:rPr>
        <w:t xml:space="preserve"> diela, ktorú objednávateľ prevzal momentom podpisu písomného preberacieho protokolu diela oboma zmluvnými stranami.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rPr>
          <w:rFonts w:ascii="Times New Roman" w:hAnsi="Times New Roman" w:cs="Times New Roman"/>
          <w:sz w:val="22"/>
          <w:szCs w:val="22"/>
        </w:rPr>
      </w:pPr>
    </w:p>
    <w:p w:rsidR="007F4E3A" w:rsidRDefault="007F4E3A" w:rsidP="007F4E3A">
      <w:pPr>
        <w:pStyle w:val="Default"/>
        <w:jc w:val="center"/>
        <w:rPr>
          <w:rFonts w:ascii="Times New Roman" w:hAnsi="Times New Roman" w:cs="Times New Roman"/>
          <w:sz w:val="22"/>
          <w:szCs w:val="22"/>
        </w:rPr>
      </w:pPr>
      <w:r>
        <w:rPr>
          <w:rFonts w:ascii="Times New Roman" w:hAnsi="Times New Roman" w:cs="Times New Roman"/>
          <w:b/>
          <w:bCs/>
          <w:sz w:val="22"/>
          <w:szCs w:val="22"/>
        </w:rPr>
        <w:t>Článok 6</w:t>
      </w:r>
    </w:p>
    <w:p w:rsidR="007F4E3A" w:rsidRDefault="007F4E3A" w:rsidP="007F4E3A">
      <w:pPr>
        <w:pStyle w:val="Default"/>
        <w:jc w:val="center"/>
        <w:rPr>
          <w:rFonts w:ascii="Times New Roman" w:hAnsi="Times New Roman" w:cs="Times New Roman"/>
          <w:b/>
          <w:bCs/>
          <w:sz w:val="22"/>
          <w:szCs w:val="22"/>
        </w:rPr>
      </w:pPr>
      <w:r>
        <w:rPr>
          <w:rFonts w:ascii="Times New Roman" w:hAnsi="Times New Roman" w:cs="Times New Roman"/>
          <w:b/>
          <w:bCs/>
          <w:sz w:val="22"/>
          <w:szCs w:val="22"/>
        </w:rPr>
        <w:t>Podmienky vykonávania diela</w:t>
      </w:r>
    </w:p>
    <w:p w:rsidR="007F4E3A" w:rsidRDefault="007F4E3A" w:rsidP="007F4E3A">
      <w:pPr>
        <w:pStyle w:val="Default"/>
        <w:jc w:val="center"/>
        <w:rPr>
          <w:rFonts w:ascii="Times New Roman" w:hAnsi="Times New Roman" w:cs="Times New Roman"/>
          <w:sz w:val="22"/>
          <w:szCs w:val="22"/>
        </w:rPr>
      </w:pP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lastRenderedPageBreak/>
        <w:t xml:space="preserve">a) odovzdaní Projektovej dokumentácie </w:t>
      </w:r>
    </w:p>
    <w:p w:rsidR="007F4E3A" w:rsidRDefault="007F4E3A" w:rsidP="007F4E3A">
      <w:pPr>
        <w:pStyle w:val="Default"/>
        <w:rPr>
          <w:rFonts w:ascii="Times New Roman" w:hAnsi="Times New Roman" w:cs="Times New Roman"/>
          <w:sz w:val="22"/>
          <w:szCs w:val="22"/>
        </w:rPr>
      </w:pPr>
      <w:r>
        <w:rPr>
          <w:rFonts w:ascii="Times New Roman" w:hAnsi="Times New Roman" w:cs="Times New Roman"/>
          <w:sz w:val="22"/>
          <w:szCs w:val="22"/>
        </w:rPr>
        <w:t xml:space="preserve">b) odovzdaní staveniska v súlade s bodom 4.2 tejto zmluvy, </w:t>
      </w:r>
    </w:p>
    <w:p w:rsidR="007F4E3A" w:rsidRPr="0038105D" w:rsidRDefault="007F4E3A" w:rsidP="007F4E3A">
      <w:pPr>
        <w:pStyle w:val="Default"/>
      </w:pPr>
      <w:r w:rsidRPr="0038105D">
        <w:rPr>
          <w:rFonts w:ascii="Times New Roman" w:hAnsi="Times New Roman" w:cs="Times New Roman"/>
          <w:sz w:val="22"/>
          <w:szCs w:val="22"/>
        </w:rPr>
        <w:t>c) zabezpečení prístupu k bodom napojenia na elektrickú energiu a vodu, ak bude o to v súlade s bodom 4.1 tejto zmluvy požiadaný,</w:t>
      </w:r>
      <w:r w:rsidRPr="0038105D">
        <w:rPr>
          <w:rFonts w:ascii="Times New Roman" w:hAnsi="Times New Roman" w:cs="Times New Roman"/>
          <w:color w:val="ED1C24"/>
          <w:sz w:val="22"/>
          <w:szCs w:val="22"/>
        </w:rPr>
        <w:t xml:space="preserve">   ?</w:t>
      </w:r>
    </w:p>
    <w:p w:rsidR="007F4E3A" w:rsidRPr="0038105D" w:rsidRDefault="007F4E3A" w:rsidP="007F4E3A">
      <w:pPr>
        <w:pStyle w:val="Default"/>
        <w:rPr>
          <w:rFonts w:ascii="Times New Roman" w:hAnsi="Times New Roman" w:cs="Times New Roman"/>
          <w:sz w:val="22"/>
          <w:szCs w:val="22"/>
        </w:rPr>
      </w:pPr>
    </w:p>
    <w:p w:rsidR="007F4E3A" w:rsidRDefault="007F4E3A" w:rsidP="007F4E3A">
      <w:pPr>
        <w:pStyle w:val="Default"/>
        <w:jc w:val="both"/>
      </w:pPr>
      <w:r w:rsidRPr="0038105D">
        <w:rPr>
          <w:rFonts w:ascii="Times New Roman" w:hAnsi="Times New Roman" w:cs="Times New Roman"/>
          <w:sz w:val="22"/>
          <w:szCs w:val="22"/>
        </w:rPr>
        <w:t>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refakturovaná na základe skutočnej spotreby určenej odpočtom z podružných meračov. Faktúru, ktorou mu bude refakturovaná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w:t>
      </w:r>
      <w:r w:rsidRPr="0038105D">
        <w:rPr>
          <w:rFonts w:ascii="Times New Roman" w:hAnsi="Times New Roman" w:cs="Times New Roman"/>
          <w:color w:val="ED1C24"/>
          <w:sz w:val="22"/>
          <w:szCs w:val="22"/>
        </w:rPr>
        <w:t>e.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6.4 Rozsah, parametre, objemy a kvalita diela sú záväzne stanovené: </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a) Projektovou dokumentáciou, </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b) typmi materiálov, výrobkov, zariadení, konštrukcií, prípadne iných dodávok, prác a výkonov definovaných v Projektovej dokumentácii a Výkaze výmer, ktorý tvorí prílohu č. 2 tejto zmluvy,</w:t>
      </w: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c) touto zmluvou.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7F4E3A" w:rsidRDefault="007F4E3A" w:rsidP="007F4E3A">
      <w:pPr>
        <w:pStyle w:val="Default"/>
        <w:jc w:val="both"/>
        <w:rPr>
          <w:rFonts w:ascii="Times New Roman" w:hAnsi="Times New Roman" w:cs="Times New Roman"/>
          <w:sz w:val="22"/>
          <w:szCs w:val="22"/>
        </w:rPr>
      </w:pPr>
    </w:p>
    <w:p w:rsidR="007F4E3A" w:rsidRDefault="007F4E3A" w:rsidP="007F4E3A">
      <w:pPr>
        <w:pStyle w:val="Default"/>
        <w:jc w:val="both"/>
        <w:rPr>
          <w:rFonts w:ascii="Times New Roman" w:hAnsi="Times New Roman" w:cs="Times New Roman"/>
          <w:sz w:val="22"/>
          <w:szCs w:val="22"/>
        </w:rPr>
      </w:pPr>
      <w:r>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7F4E3A" w:rsidRDefault="007F4E3A" w:rsidP="007F4E3A">
      <w:pPr>
        <w:ind w:left="426" w:hanging="426"/>
        <w:jc w:val="both"/>
        <w:rPr>
          <w:rFonts w:ascii="Times New Roman" w:hAnsi="Times New Roman"/>
          <w:lang w:eastAsia="sk-SK"/>
        </w:rPr>
      </w:pPr>
    </w:p>
    <w:p w:rsidR="007F4E3A" w:rsidRDefault="007F4E3A" w:rsidP="007F4E3A">
      <w:pPr>
        <w:jc w:val="both"/>
      </w:pPr>
      <w:r>
        <w:rPr>
          <w:rFonts w:ascii="Times New Roman" w:hAnsi="Times New Roman"/>
          <w:color w:val="000000"/>
          <w:lang w:eastAsia="sk-SK"/>
        </w:rPr>
        <w:t>6.7 Na účely riadnej kontroly postupu a kvality prác na diele sa zmluvné strany zaväzujú zúčastňovať sa kontrolných dní organizovaných objednávateľom</w:t>
      </w:r>
      <w:r w:rsidRPr="00CA6010">
        <w:rPr>
          <w:rFonts w:ascii="Times New Roman" w:hAnsi="Times New Roman"/>
          <w:color w:val="000000"/>
          <w:lang w:eastAsia="sk-SK"/>
        </w:rPr>
        <w:t xml:space="preserve"> jedenkrát za dva týždne</w:t>
      </w:r>
      <w:r>
        <w:rPr>
          <w:rFonts w:ascii="Times New Roman" w:hAnsi="Times New Roman"/>
          <w:color w:val="000000"/>
          <w:lang w:eastAsia="sk-SK"/>
        </w:rPr>
        <w:t xml:space="preserv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w:t>
      </w:r>
      <w:r>
        <w:rPr>
          <w:rFonts w:ascii="Times New Roman" w:hAnsi="Times New Roman"/>
          <w:color w:val="000000"/>
          <w:lang w:eastAsia="sk-SK"/>
        </w:rPr>
        <w:lastRenderedPageBreak/>
        <w:t xml:space="preserve">Objednávateľ sa zaväzuje preukázateľne informovať zhotoviteľa aspoň 1 pracovný deň vopred, či má záujem na konaní mimoriadneho kontrolného dňa.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6.14 Oprávnené osoby objednávateľa sú oprávnené podpisovať a preberať písomnosti vo veciach týkajúcich sa zhotovenia diela, podpisovať súpisy vykonaných prác, odovzdávací a preberací protokol podľa tejto zmluvy,  vykonávať zápisy v stavebnom denníku a koordinovať inžiniersko-projektovú činnosť medzi objednávateľom, projektantom, zhotoviteľom a stavebným dozorom. </w:t>
      </w:r>
    </w:p>
    <w:p w:rsidR="007F4E3A" w:rsidRDefault="007F4E3A" w:rsidP="007F4E3A">
      <w:pPr>
        <w:jc w:val="both"/>
        <w:rPr>
          <w:rFonts w:ascii="Times New Roman" w:hAnsi="Times New Roman"/>
          <w:color w:val="000000"/>
          <w:lang w:eastAsia="sk-SK"/>
        </w:rPr>
      </w:pPr>
    </w:p>
    <w:p w:rsidR="007F4E3A" w:rsidRDefault="007F4E3A" w:rsidP="007F4E3A">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7F4E3A" w:rsidRDefault="007F4E3A" w:rsidP="007F4E3A">
      <w:pPr>
        <w:pStyle w:val="Default"/>
        <w:jc w:val="both"/>
        <w:rPr>
          <w:rFonts w:ascii="Times New Roman" w:hAnsi="Times New Roman" w:cs="Times New Roman"/>
          <w:sz w:val="22"/>
          <w:szCs w:val="22"/>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6.16 Pri zhotovovaní diela je zhotoviteľ povinný na svoje náklady zabezpečiť výkon funkcie stavbyvedúceho. Stavbyvedúci musí spĺňať počas zhotovovania diela podmienky uvedené v časti III.1.3 Výzvy, na predloženie ponuky na predmet zákazky „</w:t>
      </w:r>
      <w:r>
        <w:rPr>
          <w:rFonts w:ascii="Times New Roman" w:hAnsi="Times New Roman"/>
          <w:i/>
          <w:sz w:val="24"/>
          <w:szCs w:val="24"/>
          <w:lang w:eastAsia="sk-SK"/>
        </w:rPr>
        <w:t>Regenerácia MK v obci Švábovce</w:t>
      </w:r>
      <w:r>
        <w:rPr>
          <w:rFonts w:ascii="Times New Roman" w:hAnsi="Times New Roman"/>
          <w:color w:val="000000"/>
          <w:lang w:eastAsia="sk-SK"/>
        </w:rPr>
        <w:t xml:space="preserve">“ a teda musia mať doklad o odbornej spôsobilosti s rozsahom oprávnenia na činnosť stavbyvedúceho v </w:t>
      </w:r>
      <w:r>
        <w:rPr>
          <w:rFonts w:ascii="Times New Roman" w:hAnsi="Times New Roman"/>
        </w:rPr>
        <w:t xml:space="preserve">odbore inžinierske stavby </w:t>
      </w:r>
      <w:r>
        <w:rPr>
          <w:rFonts w:ascii="Times New Roman" w:hAnsi="Times New Roman"/>
          <w:color w:val="000000"/>
          <w:lang w:eastAsia="sk-SK"/>
        </w:rPr>
        <w:t xml:space="preserve">podľa zákona č. 138/1992 Zb. o autorizovaných architektoch a autorizovaných stavebných inžinieroch v znení neskorších predpisov alebo ekvivalentný doklad </w:t>
      </w:r>
      <w:r>
        <w:rPr>
          <w:rFonts w:ascii="Times New Roman" w:hAnsi="Times New Roman"/>
        </w:rPr>
        <w:t>vystavovaný v členských krajinách ES</w:t>
      </w:r>
      <w:r>
        <w:rPr>
          <w:rFonts w:ascii="Times New Roman" w:hAnsi="Times New Roman"/>
          <w:color w:val="000000"/>
          <w:lang w:eastAsia="sk-SK"/>
        </w:rPr>
        <w:t xml:space="preserve">. </w:t>
      </w:r>
    </w:p>
    <w:p w:rsidR="007F4E3A" w:rsidRDefault="007F4E3A" w:rsidP="007F4E3A">
      <w:pPr>
        <w:jc w:val="both"/>
        <w:rPr>
          <w:rFonts w:ascii="Times New Roman" w:hAnsi="Times New Roman"/>
          <w:color w:val="000000"/>
          <w:lang w:eastAsia="sk-SK"/>
        </w:rPr>
      </w:pPr>
    </w:p>
    <w:p w:rsidR="007F4E3A" w:rsidRDefault="007F4E3A" w:rsidP="007F4E3A">
      <w:pPr>
        <w:tabs>
          <w:tab w:val="left" w:pos="4962"/>
        </w:tabs>
        <w:jc w:val="both"/>
        <w:rPr>
          <w:rFonts w:ascii="Times New Roman" w:hAnsi="Times New Roman"/>
          <w:color w:val="000000"/>
          <w:lang w:eastAsia="sk-SK"/>
        </w:rPr>
      </w:pPr>
      <w:r>
        <w:rPr>
          <w:rFonts w:ascii="Times New Roman" w:hAnsi="Times New Roman"/>
          <w:color w:val="000000"/>
          <w:lang w:eastAsia="sk-SK"/>
        </w:rPr>
        <w:t xml:space="preserve">Funkciou stavbyvedúceho bude </w:t>
      </w:r>
      <w:r>
        <w:rPr>
          <w:rFonts w:ascii="Times New Roman" w:hAnsi="Times New Roman"/>
          <w:color w:val="000000"/>
        </w:rPr>
        <w:t xml:space="preserve">poverený: </w:t>
      </w:r>
      <w:r>
        <w:rPr>
          <w:rFonts w:ascii="Times New Roman" w:hAnsi="Times New Roman"/>
          <w:color w:val="000000"/>
        </w:rPr>
        <w:tab/>
        <w:t>.....</w:t>
      </w:r>
      <w:r>
        <w:rPr>
          <w:rFonts w:ascii="Times New Roman" w:hAnsi="Times New Roman"/>
          <w:i/>
          <w:color w:val="000000"/>
        </w:rPr>
        <w:t>Meno a priezvisko, titul  stavbyvedúceho</w:t>
      </w:r>
      <w:r>
        <w:rPr>
          <w:rFonts w:ascii="Times New Roman" w:hAnsi="Times New Roman"/>
          <w:color w:val="000000"/>
        </w:rPr>
        <w:t>...</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6.17 Objednávateľ nezodpovedá za škody na veciach vnesených na stavenisko patriacich zhotoviteľovi, jeho zamestnancom, alebo tretím osobám v zmluvnom vzťahu so zhotoviteľom. </w:t>
      </w:r>
    </w:p>
    <w:p w:rsidR="007F4E3A" w:rsidRDefault="007F4E3A" w:rsidP="007F4E3A">
      <w:pPr>
        <w:rPr>
          <w:rFonts w:ascii="Times New Roman" w:hAnsi="Times New Roman"/>
          <w:color w:val="000000"/>
          <w:lang w:eastAsia="sk-SK"/>
        </w:rPr>
      </w:pPr>
    </w:p>
    <w:p w:rsidR="007F4E3A" w:rsidRDefault="007F4E3A" w:rsidP="007F4E3A">
      <w:pPr>
        <w:rPr>
          <w:rFonts w:ascii="Times New Roman" w:hAnsi="Times New Roman"/>
          <w:color w:val="000000"/>
          <w:lang w:eastAsia="sk-SK"/>
        </w:rPr>
      </w:pPr>
    </w:p>
    <w:p w:rsidR="007F4E3A" w:rsidRDefault="007F4E3A" w:rsidP="007F4E3A">
      <w:pPr>
        <w:jc w:val="center"/>
        <w:rPr>
          <w:rFonts w:ascii="Times New Roman" w:hAnsi="Times New Roman"/>
          <w:color w:val="000000"/>
          <w:lang w:eastAsia="sk-SK"/>
        </w:rPr>
      </w:pPr>
      <w:r>
        <w:rPr>
          <w:rFonts w:ascii="Times New Roman" w:hAnsi="Times New Roman"/>
          <w:b/>
          <w:bCs/>
          <w:color w:val="000000"/>
          <w:lang w:eastAsia="sk-SK"/>
        </w:rPr>
        <w:t>Článok 7</w:t>
      </w:r>
    </w:p>
    <w:p w:rsidR="007F4E3A" w:rsidRDefault="007F4E3A" w:rsidP="007F4E3A">
      <w:pPr>
        <w:jc w:val="center"/>
        <w:rPr>
          <w:rFonts w:ascii="Times New Roman" w:hAnsi="Times New Roman"/>
          <w:b/>
          <w:bCs/>
          <w:color w:val="000000"/>
          <w:lang w:eastAsia="sk-SK"/>
        </w:rPr>
      </w:pPr>
      <w:r>
        <w:rPr>
          <w:rFonts w:ascii="Times New Roman" w:hAnsi="Times New Roman"/>
          <w:b/>
          <w:bCs/>
          <w:color w:val="000000"/>
          <w:lang w:eastAsia="sk-SK"/>
        </w:rPr>
        <w:t>Ďalšie záväzky zhotoviteľa súvisiace s vykonávaním diela</w:t>
      </w:r>
    </w:p>
    <w:p w:rsidR="007F4E3A" w:rsidRDefault="007F4E3A" w:rsidP="007F4E3A">
      <w:pPr>
        <w:jc w:val="center"/>
        <w:rPr>
          <w:rFonts w:ascii="Times New Roman" w:hAnsi="Times New Roman"/>
          <w:color w:val="000000"/>
          <w:lang w:eastAsia="sk-SK"/>
        </w:rPr>
      </w:pPr>
    </w:p>
    <w:p w:rsidR="007F4E3A" w:rsidRDefault="007F4E3A" w:rsidP="007F4E3A">
      <w:pPr>
        <w:rPr>
          <w:rFonts w:ascii="Times New Roman" w:hAnsi="Times New Roman"/>
          <w:color w:val="000000"/>
          <w:lang w:eastAsia="sk-SK"/>
        </w:rPr>
      </w:pPr>
      <w:r>
        <w:rPr>
          <w:rFonts w:ascii="Times New Roman" w:hAnsi="Times New Roman"/>
          <w:color w:val="000000"/>
          <w:lang w:eastAsia="sk-SK"/>
        </w:rPr>
        <w:t xml:space="preserve">7.1 Zhotoviteľ je povinný pred začatím zhotovovania diela: </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b) označiť stavenisko na viditeľnom mieste tabuľou s údajmi podľa § 43i ods. 3 písm. b) stavebného zákona, </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7F4E3A" w:rsidRDefault="007F4E3A" w:rsidP="007F4E3A">
      <w:pPr>
        <w:jc w:val="both"/>
        <w:rPr>
          <w:rFonts w:ascii="Times New Roman" w:hAnsi="Times New Roman"/>
        </w:rPr>
      </w:pPr>
      <w:r>
        <w:rPr>
          <w:rFonts w:ascii="Times New Roman" w:hAnsi="Times New Roman"/>
          <w:color w:val="000000"/>
          <w:lang w:eastAsia="sk-SK"/>
        </w:rPr>
        <w:lastRenderedPageBreak/>
        <w:t>d)</w:t>
      </w:r>
      <w:r>
        <w:rPr>
          <w:rFonts w:ascii="Times New Roman" w:hAnsi="Times New Roman"/>
        </w:rPr>
        <w:t xml:space="preserve"> predložiť </w:t>
      </w:r>
      <w:r>
        <w:rPr>
          <w:rFonts w:ascii="Times New Roman" w:hAnsi="Times New Roman"/>
          <w:color w:val="000000"/>
          <w:lang w:eastAsia="sk-SK"/>
        </w:rPr>
        <w:t>objednávateľovi</w:t>
      </w:r>
      <w:r>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7.2 Počas zhotovovania diela je zhotoviteľ povinný: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7F4E3A" w:rsidRDefault="007F4E3A" w:rsidP="007F4E3A">
      <w:pPr>
        <w:numPr>
          <w:ilvl w:val="0"/>
          <w:numId w:val="5"/>
        </w:numPr>
        <w:suppressAutoHyphens w:val="0"/>
        <w:ind w:left="284"/>
        <w:rPr>
          <w:rFonts w:ascii="Times New Roman" w:hAnsi="Times New Roman"/>
          <w:color w:val="000000"/>
          <w:sz w:val="23"/>
          <w:szCs w:val="23"/>
          <w:lang w:eastAsia="sk-SK"/>
        </w:rPr>
      </w:pPr>
      <w:r>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7F4E3A" w:rsidRDefault="007F4E3A" w:rsidP="007F4E3A">
      <w:pPr>
        <w:numPr>
          <w:ilvl w:val="0"/>
          <w:numId w:val="5"/>
        </w:numPr>
        <w:suppressAutoHyphens w:val="0"/>
        <w:ind w:left="284"/>
        <w:rPr>
          <w:rFonts w:ascii="Times New Roman" w:hAnsi="Times New Roman"/>
          <w:color w:val="000000"/>
          <w:sz w:val="23"/>
          <w:szCs w:val="23"/>
          <w:lang w:eastAsia="sk-SK"/>
        </w:rPr>
      </w:pPr>
      <w:r>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7F4E3A" w:rsidRDefault="007F4E3A" w:rsidP="007F4E3A">
      <w:pPr>
        <w:numPr>
          <w:ilvl w:val="0"/>
          <w:numId w:val="5"/>
        </w:numPr>
        <w:suppressAutoHyphens w:val="0"/>
        <w:ind w:left="284"/>
        <w:rPr>
          <w:rFonts w:ascii="Times New Roman" w:hAnsi="Times New Roman"/>
          <w:color w:val="000000"/>
          <w:sz w:val="23"/>
          <w:szCs w:val="23"/>
          <w:lang w:eastAsia="sk-SK"/>
        </w:rPr>
      </w:pPr>
      <w:r>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7F4E3A" w:rsidRDefault="007F4E3A" w:rsidP="007F4E3A">
      <w:pPr>
        <w:pStyle w:val="Default"/>
        <w:numPr>
          <w:ilvl w:val="0"/>
          <w:numId w:val="5"/>
        </w:numPr>
        <w:autoSpaceDE/>
        <w:ind w:left="284"/>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vykonávať opatrenia zamedzujúce vzniku poškodenia inžinierskych sietí; v opačnom prípade zhotoviteľ zodpovedá za ich poškodenie,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zabezpečiť účasť stavbyvedúceho pri výkone stavebného alebo autorského dozoru,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urobiť okamžité opatrenia na odstránenie nedostatkov alebo vád v zhotovovaní diela zistených objednávateľom  alebo projektantom,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zachovávať čistotu na stavenisku, v jeho bezprostrednom okolí a na prístupových komunikáciách,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lastRenderedPageBreak/>
        <w:t xml:space="preserve">viditeľne označiť všetky nebezpečné priestory,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dodržiavať príslušné </w:t>
      </w:r>
      <w:r w:rsidRPr="00DC21E4">
        <w:rPr>
          <w:rFonts w:ascii="Times New Roman" w:hAnsi="Times New Roman"/>
          <w:color w:val="000000"/>
          <w:lang w:eastAsia="sk-SK"/>
        </w:rPr>
        <w:t>účinné VZN týkajúce sa času, v ktorom je možné stavebné práce vykonávať, stavebné práce vykonávať len v pracovné dni a dni pracovného voľna, pokiaľ</w:t>
      </w:r>
      <w:r>
        <w:rPr>
          <w:rFonts w:ascii="Times New Roman" w:hAnsi="Times New Roman"/>
          <w:color w:val="000000"/>
          <w:lang w:eastAsia="sk-SK"/>
        </w:rPr>
        <w:t xml:space="preserve"> objednávateľ neurčí inak,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7F4E3A" w:rsidRDefault="007F4E3A" w:rsidP="007F4E3A">
      <w:pPr>
        <w:numPr>
          <w:ilvl w:val="0"/>
          <w:numId w:val="5"/>
        </w:numPr>
        <w:suppressAutoHyphens w:val="0"/>
        <w:ind w:left="284"/>
        <w:rPr>
          <w:rFonts w:ascii="Times New Roman" w:hAnsi="Times New Roman"/>
          <w:color w:val="000000"/>
          <w:sz w:val="23"/>
          <w:szCs w:val="23"/>
          <w:lang w:eastAsia="sk-SK"/>
        </w:rPr>
      </w:pPr>
      <w:r>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ak to bude objektívne možné, na základe výzvy objednávateľa uvoľniť v čase požadovanom objednávateľom zabraté komunikácie,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dodržiavať všetky povinnosti zhotoviteľa diela uvedené v dokumentácii k dielu, ak nie sú v rozpore s touto zmluvou, </w:t>
      </w:r>
    </w:p>
    <w:p w:rsidR="007F4E3A" w:rsidRDefault="007F4E3A" w:rsidP="007F4E3A">
      <w:pPr>
        <w:numPr>
          <w:ilvl w:val="0"/>
          <w:numId w:val="5"/>
        </w:numPr>
        <w:suppressAutoHyphens w:val="0"/>
        <w:ind w:left="284"/>
        <w:jc w:val="both"/>
        <w:rPr>
          <w:rFonts w:ascii="Times New Roman" w:hAnsi="Times New Roman"/>
          <w:color w:val="000000"/>
          <w:lang w:eastAsia="sk-SK"/>
        </w:rPr>
      </w:pPr>
      <w:r>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7F4E3A" w:rsidRDefault="007F4E3A" w:rsidP="007F4E3A">
      <w:pPr>
        <w:ind w:left="284"/>
        <w:jc w:val="both"/>
        <w:rPr>
          <w:rFonts w:ascii="Times New Roman" w:hAnsi="Times New Roman"/>
          <w:color w:val="000000"/>
          <w:lang w:eastAsia="sk-SK"/>
        </w:rPr>
      </w:pPr>
    </w:p>
    <w:p w:rsidR="007F4E3A" w:rsidRDefault="007F4E3A" w:rsidP="007F4E3A">
      <w:pPr>
        <w:pStyle w:val="Default"/>
        <w:jc w:val="both"/>
        <w:rPr>
          <w:rFonts w:ascii="Times New Roman" w:hAnsi="Times New Roman" w:cs="Times New Roman"/>
          <w:sz w:val="22"/>
          <w:szCs w:val="22"/>
          <w:lang w:eastAsia="sk-SK"/>
        </w:rPr>
      </w:pPr>
    </w:p>
    <w:p w:rsidR="007F4E3A" w:rsidRDefault="007F4E3A" w:rsidP="007F4E3A">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V súvislosti s odovzdaním akejkoľvek časti diela, ktorá bude objednávateľovi odovzdaná na  kontrolu, sa zhotoviteľ zaväzuje na vyhotovenie projektu skutočného vyhotovenia diela vrátane jeho potvrdenia odborne spôsobilými osobami zhotoviteľa. </w:t>
      </w:r>
    </w:p>
    <w:p w:rsidR="007F4E3A" w:rsidRDefault="007F4E3A" w:rsidP="007F4E3A">
      <w:pPr>
        <w:pStyle w:val="Default"/>
        <w:ind w:left="720"/>
        <w:jc w:val="both"/>
        <w:rPr>
          <w:rFonts w:ascii="Times New Roman" w:hAnsi="Times New Roman" w:cs="Times New Roman"/>
          <w:sz w:val="22"/>
          <w:szCs w:val="22"/>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7.4 Počas zhotovovania diela zhotoviteľ tiež zodpovedá za: </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b) vady diela.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7.5 Zhotoviteľ berie na vedomie, že objednávateľ mu neposkytne žiadne telekomunikačné zariadenie na komunikáciu na stavenisku alebo mimo neho.</w:t>
      </w:r>
    </w:p>
    <w:p w:rsidR="007F4E3A" w:rsidRDefault="007F4E3A" w:rsidP="007F4E3A">
      <w:pPr>
        <w:pStyle w:val="Default"/>
        <w:jc w:val="both"/>
        <w:rPr>
          <w:rFonts w:ascii="Times New Roman" w:hAnsi="Times New Roman" w:cs="Times New Roman"/>
          <w:sz w:val="22"/>
          <w:szCs w:val="22"/>
        </w:rPr>
      </w:pPr>
    </w:p>
    <w:p w:rsidR="007F4E3A" w:rsidRDefault="007F4E3A" w:rsidP="007F4E3A">
      <w:pPr>
        <w:rPr>
          <w:rFonts w:ascii="Times New Roman" w:hAnsi="Times New Roman"/>
          <w:b/>
          <w:bCs/>
          <w:color w:val="000000"/>
          <w:lang w:eastAsia="sk-SK"/>
        </w:rPr>
      </w:pPr>
    </w:p>
    <w:p w:rsidR="007F4E3A" w:rsidRDefault="007F4E3A" w:rsidP="007F4E3A">
      <w:pPr>
        <w:jc w:val="center"/>
        <w:rPr>
          <w:rFonts w:ascii="Times New Roman" w:hAnsi="Times New Roman"/>
          <w:color w:val="000000"/>
          <w:lang w:eastAsia="sk-SK"/>
        </w:rPr>
      </w:pPr>
      <w:r>
        <w:rPr>
          <w:rFonts w:ascii="Times New Roman" w:hAnsi="Times New Roman"/>
          <w:b/>
          <w:bCs/>
          <w:color w:val="000000"/>
          <w:lang w:eastAsia="sk-SK"/>
        </w:rPr>
        <w:t>Článok 8</w:t>
      </w:r>
    </w:p>
    <w:p w:rsidR="007F4E3A" w:rsidRDefault="007F4E3A" w:rsidP="007F4E3A">
      <w:pPr>
        <w:jc w:val="center"/>
        <w:rPr>
          <w:rFonts w:ascii="Times New Roman" w:hAnsi="Times New Roman"/>
          <w:b/>
          <w:bCs/>
          <w:color w:val="000000"/>
          <w:lang w:eastAsia="sk-SK"/>
        </w:rPr>
      </w:pPr>
      <w:r>
        <w:rPr>
          <w:rFonts w:ascii="Times New Roman" w:hAnsi="Times New Roman"/>
          <w:b/>
          <w:bCs/>
          <w:color w:val="000000"/>
          <w:lang w:eastAsia="sk-SK"/>
        </w:rPr>
        <w:t>Cena diela</w:t>
      </w:r>
    </w:p>
    <w:p w:rsidR="007F4E3A" w:rsidRDefault="007F4E3A" w:rsidP="007F4E3A">
      <w:pPr>
        <w:rPr>
          <w:rFonts w:ascii="Times New Roman" w:hAnsi="Times New Roman"/>
          <w:color w:val="000000"/>
          <w:lang w:eastAsia="sk-SK"/>
        </w:rPr>
      </w:pPr>
    </w:p>
    <w:p w:rsidR="007F4E3A" w:rsidRDefault="007F4E3A" w:rsidP="007F4E3A">
      <w:pPr>
        <w:rPr>
          <w:rFonts w:ascii="Times New Roman" w:hAnsi="Times New Roman"/>
          <w:sz w:val="24"/>
          <w:szCs w:val="24"/>
          <w:lang w:eastAsia="sk-SK"/>
        </w:rPr>
      </w:pPr>
      <w:r>
        <w:rPr>
          <w:rFonts w:ascii="Times New Roman" w:hAnsi="Times New Roman"/>
          <w:color w:val="000000"/>
          <w:lang w:eastAsia="sk-SK"/>
        </w:rPr>
        <w:t xml:space="preserve">8.1 Zmluvné strany sa v súlade so zákonom č. 18/1996 Z. z. o cenách v znení neskorších predpisov dohodli na celkovej cene za riadne vykonané dielo v sume </w:t>
      </w:r>
      <w:r>
        <w:rPr>
          <w:rFonts w:ascii="Times New Roman" w:hAnsi="Times New Roman"/>
          <w:sz w:val="24"/>
          <w:szCs w:val="24"/>
          <w:lang w:eastAsia="sk-SK"/>
        </w:rPr>
        <w:t>: .......        .. EUR bez DPH</w:t>
      </w:r>
      <w:r>
        <w:rPr>
          <w:rFonts w:ascii="Times New Roman" w:hAnsi="Times New Roman"/>
          <w:i/>
          <w:iCs/>
          <w:sz w:val="24"/>
          <w:szCs w:val="24"/>
          <w:lang w:eastAsia="sk-SK"/>
        </w:rPr>
        <w:t xml:space="preserve">(vyplní uchádzač) </w:t>
      </w:r>
    </w:p>
    <w:p w:rsidR="007F4E3A" w:rsidRDefault="007F4E3A" w:rsidP="007F4E3A">
      <w:pPr>
        <w:tabs>
          <w:tab w:val="left" w:pos="3119"/>
        </w:tabs>
        <w:rPr>
          <w:rFonts w:ascii="Times New Roman" w:hAnsi="Times New Roman"/>
          <w:sz w:val="24"/>
          <w:szCs w:val="24"/>
          <w:lang w:eastAsia="sk-SK"/>
        </w:rPr>
      </w:pPr>
      <w:r>
        <w:rPr>
          <w:rFonts w:ascii="Times New Roman" w:hAnsi="Times New Roman"/>
          <w:sz w:val="24"/>
          <w:szCs w:val="24"/>
          <w:lang w:eastAsia="sk-SK"/>
        </w:rPr>
        <w:tab/>
        <w:t xml:space="preserve">...................................... EUR (20% DPH) </w:t>
      </w:r>
      <w:r>
        <w:rPr>
          <w:rFonts w:ascii="Times New Roman" w:hAnsi="Times New Roman"/>
          <w:i/>
          <w:iCs/>
          <w:sz w:val="24"/>
          <w:szCs w:val="24"/>
          <w:lang w:eastAsia="sk-SK"/>
        </w:rPr>
        <w:t>(vyplní uchádzač</w:t>
      </w:r>
      <w:r>
        <w:rPr>
          <w:rFonts w:ascii="Times New Roman" w:hAnsi="Times New Roman"/>
          <w:sz w:val="24"/>
          <w:szCs w:val="24"/>
          <w:lang w:eastAsia="sk-SK"/>
        </w:rPr>
        <w:t xml:space="preserve">) </w:t>
      </w:r>
    </w:p>
    <w:p w:rsidR="007F4E3A" w:rsidRDefault="007F4E3A" w:rsidP="007F4E3A">
      <w:pPr>
        <w:tabs>
          <w:tab w:val="left" w:pos="3119"/>
        </w:tabs>
        <w:rPr>
          <w:rFonts w:ascii="Times New Roman" w:hAnsi="Times New Roman"/>
          <w:sz w:val="24"/>
          <w:szCs w:val="24"/>
          <w:lang w:eastAsia="sk-SK"/>
        </w:rPr>
      </w:pPr>
      <w:r>
        <w:rPr>
          <w:rFonts w:ascii="Times New Roman" w:hAnsi="Times New Roman"/>
          <w:b/>
          <w:bCs/>
          <w:sz w:val="24"/>
          <w:szCs w:val="24"/>
          <w:lang w:eastAsia="sk-SK"/>
        </w:rPr>
        <w:lastRenderedPageBreak/>
        <w:tab/>
        <w:t xml:space="preserve">............................................. EUR s DPH </w:t>
      </w:r>
      <w:r>
        <w:rPr>
          <w:rFonts w:ascii="Times New Roman" w:hAnsi="Times New Roman"/>
          <w:b/>
          <w:bCs/>
          <w:i/>
          <w:iCs/>
          <w:sz w:val="24"/>
          <w:szCs w:val="24"/>
          <w:lang w:eastAsia="sk-SK"/>
        </w:rPr>
        <w:t xml:space="preserve">(vyplní uchádzač) </w:t>
      </w:r>
    </w:p>
    <w:p w:rsidR="007F4E3A" w:rsidRDefault="007F4E3A" w:rsidP="007F4E3A">
      <w:pPr>
        <w:rPr>
          <w:rFonts w:ascii="Times New Roman" w:hAnsi="Times New Roman"/>
          <w:i/>
          <w:iCs/>
          <w:sz w:val="24"/>
          <w:szCs w:val="24"/>
          <w:lang w:eastAsia="sk-SK"/>
        </w:rPr>
      </w:pPr>
      <w:r>
        <w:rPr>
          <w:rFonts w:ascii="Times New Roman" w:hAnsi="Times New Roman"/>
          <w:sz w:val="24"/>
          <w:szCs w:val="24"/>
          <w:lang w:eastAsia="sk-SK"/>
        </w:rPr>
        <w:t xml:space="preserve">slovom: ................................................................ EUR s DPH </w:t>
      </w:r>
      <w:r>
        <w:rPr>
          <w:rFonts w:ascii="Times New Roman" w:hAnsi="Times New Roman"/>
          <w:i/>
          <w:iCs/>
          <w:sz w:val="24"/>
          <w:szCs w:val="24"/>
          <w:lang w:eastAsia="sk-SK"/>
        </w:rPr>
        <w:t xml:space="preserve">(vyplní uchádzač) </w:t>
      </w:r>
    </w:p>
    <w:p w:rsidR="007F4E3A" w:rsidRDefault="007F4E3A" w:rsidP="007F4E3A">
      <w:pPr>
        <w:rPr>
          <w:rFonts w:ascii="Times New Roman" w:hAnsi="Times New Roman"/>
          <w:i/>
          <w:iCs/>
          <w:sz w:val="24"/>
          <w:szCs w:val="24"/>
          <w:lang w:eastAsia="sk-SK"/>
        </w:rPr>
      </w:pPr>
    </w:p>
    <w:p w:rsidR="007F4E3A" w:rsidRDefault="007F4E3A" w:rsidP="007F4E3A">
      <w:pPr>
        <w:rPr>
          <w:rFonts w:ascii="Times New Roman" w:hAnsi="Times New Roman"/>
          <w:color w:val="000000"/>
          <w:lang w:eastAsia="sk-SK"/>
        </w:rPr>
      </w:pPr>
      <w:r>
        <w:rPr>
          <w:rFonts w:ascii="Times New Roman" w:hAnsi="Times New Roman"/>
          <w:color w:val="000000"/>
          <w:lang w:eastAsia="sk-SK"/>
        </w:rPr>
        <w:t xml:space="preserve">K cene bude účtovaná DPH podľa platných právnych predpisov. </w:t>
      </w:r>
    </w:p>
    <w:p w:rsidR="007F4E3A" w:rsidRDefault="007F4E3A" w:rsidP="007F4E3A">
      <w:pPr>
        <w:jc w:val="both"/>
        <w:rPr>
          <w:rFonts w:ascii="Times New Roman" w:hAnsi="Times New Roman"/>
          <w:i/>
          <w:iCs/>
          <w:color w:val="000000"/>
          <w:lang w:eastAsia="sk-SK"/>
        </w:rPr>
      </w:pPr>
      <w:r>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7F4E3A" w:rsidRDefault="007F4E3A" w:rsidP="007F4E3A">
      <w:pPr>
        <w:jc w:val="both"/>
        <w:rPr>
          <w:rFonts w:ascii="Times New Roman" w:hAnsi="Times New Roman"/>
          <w:color w:val="000000"/>
          <w:lang w:eastAsia="sk-SK"/>
        </w:rPr>
      </w:pPr>
    </w:p>
    <w:p w:rsidR="007F4E3A" w:rsidRDefault="007F4E3A" w:rsidP="007F4E3A">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8.3 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obstaranie všetkých strojov, vybavenia a zariadenia, náklady na ich používanie a údržbu, náklady na všetky drobné a pomocné práce (napr. montážne zariadenia), náklady súvisiace s likvidáciou odpadu,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náklady na zaistenie bezpečnosti práce, požiarnej ochrany, povodňovej ochrany a ochrany životného prostredia, náklady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materiálov zabudovaných v diele, a vykonanie všetkých činností v súvislosti s odovzdávacím a preberacím konaním. </w:t>
      </w:r>
    </w:p>
    <w:p w:rsidR="007F4E3A" w:rsidRDefault="007F4E3A" w:rsidP="007F4E3A">
      <w:pPr>
        <w:pStyle w:val="Default"/>
        <w:rPr>
          <w:rFonts w:ascii="Times New Roman" w:hAnsi="Times New Roman" w:cs="Times New Roman"/>
          <w:sz w:val="22"/>
          <w:szCs w:val="22"/>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j)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Pr>
          <w:rFonts w:ascii="Times New Roman" w:hAnsi="Times New Roman"/>
          <w:b/>
          <w:bCs/>
          <w:color w:val="000000"/>
          <w:lang w:eastAsia="sk-SK"/>
        </w:rPr>
        <w:t>vykoná bezodplatne</w:t>
      </w:r>
      <w:r>
        <w:rPr>
          <w:rFonts w:ascii="Times New Roman" w:hAnsi="Times New Roman"/>
          <w:color w:val="000000"/>
          <w:lang w:eastAsia="sk-SK"/>
        </w:rPr>
        <w:t xml:space="preserve">.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w:t>
      </w:r>
      <w:r>
        <w:rPr>
          <w:rFonts w:ascii="Times New Roman" w:hAnsi="Times New Roman"/>
          <w:color w:val="000000"/>
          <w:lang w:eastAsia="sk-SK"/>
        </w:rPr>
        <w:lastRenderedPageBreak/>
        <w:t xml:space="preserve">oprávnený účtovať ich cenu objednávateľovi. Pre vylúčenie všetkých pochybností platí, že uvedené sa týka aj všetkých zabudovaných materiálov a ostatných dodávok. </w:t>
      </w:r>
    </w:p>
    <w:p w:rsidR="007F4E3A" w:rsidRDefault="007F4E3A" w:rsidP="007F4E3A">
      <w:pPr>
        <w:jc w:val="both"/>
        <w:rPr>
          <w:rFonts w:ascii="Times New Roman" w:hAnsi="Times New Roman"/>
          <w:color w:val="000000"/>
          <w:lang w:eastAsia="sk-SK"/>
        </w:rPr>
      </w:pPr>
    </w:p>
    <w:p w:rsidR="007F4E3A" w:rsidRDefault="007F4E3A" w:rsidP="007F4E3A">
      <w:pPr>
        <w:rPr>
          <w:rFonts w:ascii="Times New Roman" w:hAnsi="Times New Roman"/>
          <w:color w:val="000000"/>
          <w:lang w:eastAsia="sk-SK"/>
        </w:rPr>
      </w:pPr>
      <w:r>
        <w:rPr>
          <w:rFonts w:ascii="Times New Roman" w:hAnsi="Times New Roman"/>
          <w:color w:val="000000"/>
          <w:lang w:eastAsia="sk-SK"/>
        </w:rPr>
        <w:t xml:space="preserve">8.9 </w:t>
      </w:r>
      <w:r w:rsidRPr="005E22F8">
        <w:rPr>
          <w:rFonts w:ascii="Times New Roman" w:hAnsi="Times New Roman"/>
          <w:color w:val="000000"/>
          <w:lang w:eastAsia="sk-SK"/>
        </w:rPr>
        <w:t>Cena je konečná a nemenná počas celej doby trvania Zmluvy. V Cene sú zahrnuté všetky náklady a výdavky na strane Zhotoviteľa, ktoré súvisia s plnením povinností Zhotoviteľa podľa tejto Zmluvy a zhotovením Diela a primeraného zisku.</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p>
    <w:p w:rsidR="007F4E3A" w:rsidRDefault="007F4E3A" w:rsidP="007F4E3A">
      <w:pPr>
        <w:jc w:val="center"/>
        <w:rPr>
          <w:rFonts w:ascii="Times New Roman" w:hAnsi="Times New Roman"/>
          <w:color w:val="000000"/>
          <w:lang w:eastAsia="sk-SK"/>
        </w:rPr>
      </w:pPr>
      <w:r>
        <w:rPr>
          <w:rFonts w:ascii="Times New Roman" w:hAnsi="Times New Roman"/>
          <w:b/>
          <w:bCs/>
          <w:color w:val="000000"/>
          <w:lang w:eastAsia="sk-SK"/>
        </w:rPr>
        <w:t>Článok 9</w:t>
      </w:r>
    </w:p>
    <w:p w:rsidR="007F4E3A" w:rsidRDefault="007F4E3A" w:rsidP="007F4E3A">
      <w:pPr>
        <w:jc w:val="center"/>
        <w:rPr>
          <w:rFonts w:ascii="Times New Roman" w:hAnsi="Times New Roman"/>
          <w:b/>
          <w:bCs/>
          <w:color w:val="000000"/>
          <w:lang w:eastAsia="sk-SK"/>
        </w:rPr>
      </w:pPr>
      <w:r>
        <w:rPr>
          <w:rFonts w:ascii="Times New Roman" w:hAnsi="Times New Roman"/>
          <w:b/>
          <w:bCs/>
          <w:color w:val="000000"/>
          <w:lang w:eastAsia="sk-SK"/>
        </w:rPr>
        <w:t>Platobné podmienky a fakturácia</w:t>
      </w:r>
    </w:p>
    <w:p w:rsidR="007F4E3A" w:rsidRDefault="007F4E3A" w:rsidP="007F4E3A">
      <w:pPr>
        <w:jc w:val="center"/>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p>
    <w:p w:rsidR="007F4E3A" w:rsidRPr="00683DF7" w:rsidRDefault="007F4E3A" w:rsidP="007F4E3A">
      <w:pPr>
        <w:numPr>
          <w:ilvl w:val="1"/>
          <w:numId w:val="2"/>
        </w:numPr>
        <w:tabs>
          <w:tab w:val="num" w:pos="426"/>
        </w:tabs>
        <w:suppressAutoHyphens w:val="0"/>
        <w:ind w:left="0" w:firstLine="0"/>
        <w:jc w:val="both"/>
        <w:rPr>
          <w:rFonts w:ascii="Times New Roman" w:hAnsi="Times New Roman"/>
          <w:bCs/>
        </w:rPr>
      </w:pPr>
      <w:r w:rsidRPr="00683DF7">
        <w:rPr>
          <w:rFonts w:ascii="Times New Roman" w:hAnsi="Times New Roman"/>
          <w:color w:val="000000"/>
          <w:lang w:eastAsia="sk-SK"/>
        </w:rPr>
        <w:t xml:space="preserve">Zhotoviteľ má </w:t>
      </w:r>
      <w:r w:rsidRPr="00683DF7">
        <w:rPr>
          <w:rFonts w:ascii="Times New Roman" w:hAnsi="Times New Roman" w:cs="Times New Roman"/>
        </w:rPr>
        <w:t>právo na priebežnú čiastkovú fakturáciu za vykonané práce, ktoré sú predmetom tejto Zmluvy</w:t>
      </w:r>
      <w:r w:rsidRPr="00683DF7">
        <w:rPr>
          <w:rFonts w:ascii="Times New Roman" w:hAnsi="Times New Roman"/>
          <w:color w:val="000000"/>
          <w:lang w:eastAsia="sk-SK"/>
        </w:rPr>
        <w:t xml:space="preserve"> na základe zisťovacích protokolov a Stavebným dozorom odsúhlaseného súpisu vykonaných prác nasledovne:</w:t>
      </w:r>
    </w:p>
    <w:p w:rsidR="007F4E3A" w:rsidRPr="00683DF7" w:rsidRDefault="007F4E3A" w:rsidP="007F4E3A">
      <w:pPr>
        <w:pStyle w:val="Odsekzoznamu"/>
        <w:numPr>
          <w:ilvl w:val="0"/>
          <w:numId w:val="7"/>
        </w:numPr>
        <w:suppressAutoHyphens w:val="0"/>
        <w:spacing w:after="0"/>
        <w:ind w:left="426"/>
        <w:jc w:val="both"/>
        <w:rPr>
          <w:rFonts w:ascii="Times New Roman" w:hAnsi="Times New Roman"/>
          <w:bCs/>
        </w:rPr>
      </w:pPr>
      <w:r w:rsidRPr="00683DF7">
        <w:rPr>
          <w:rFonts w:ascii="Times New Roman" w:hAnsi="Times New Roman"/>
          <w:color w:val="000000"/>
          <w:lang w:eastAsia="sk-SK"/>
        </w:rPr>
        <w:t>prvá „čiastková faktúra„ v minimálnej výške 50% z ceny za dielo po zrealizovaní viac ako 50% z diela</w:t>
      </w:r>
    </w:p>
    <w:p w:rsidR="007F4E3A" w:rsidRPr="00683DF7" w:rsidRDefault="007F4E3A" w:rsidP="007F4E3A">
      <w:pPr>
        <w:pStyle w:val="Odsekzoznamu"/>
        <w:numPr>
          <w:ilvl w:val="0"/>
          <w:numId w:val="7"/>
        </w:numPr>
        <w:suppressAutoHyphens w:val="0"/>
        <w:spacing w:after="0"/>
        <w:ind w:left="426"/>
        <w:jc w:val="both"/>
        <w:rPr>
          <w:rFonts w:ascii="Times New Roman" w:hAnsi="Times New Roman"/>
          <w:bCs/>
        </w:rPr>
      </w:pPr>
      <w:r w:rsidRPr="00683DF7">
        <w:rPr>
          <w:rFonts w:ascii="Times New Roman" w:hAnsi="Times New Roman"/>
          <w:color w:val="000000"/>
          <w:lang w:eastAsia="sk-SK"/>
        </w:rPr>
        <w:t xml:space="preserve">druhá „čiastková faktúra“ v minimálnej   výške 30% z ceny za dielo po zrealizovaní viac ako 80% z diela  </w:t>
      </w:r>
    </w:p>
    <w:p w:rsidR="007F4E3A" w:rsidRPr="00683DF7" w:rsidRDefault="007F4E3A" w:rsidP="007F4E3A">
      <w:pPr>
        <w:pStyle w:val="Odsekzoznamu"/>
        <w:numPr>
          <w:ilvl w:val="0"/>
          <w:numId w:val="7"/>
        </w:numPr>
        <w:suppressAutoHyphens w:val="0"/>
        <w:ind w:left="426"/>
        <w:jc w:val="both"/>
        <w:rPr>
          <w:rFonts w:ascii="Times New Roman" w:hAnsi="Times New Roman"/>
          <w:bCs/>
        </w:rPr>
      </w:pPr>
      <w:r w:rsidRPr="00683DF7">
        <w:rPr>
          <w:rFonts w:ascii="Times New Roman" w:hAnsi="Times New Roman"/>
          <w:color w:val="000000"/>
          <w:lang w:eastAsia="sk-SK"/>
        </w:rPr>
        <w:t xml:space="preserve">Posledná faktúra bude označená ako </w:t>
      </w:r>
      <w:r w:rsidRPr="00683DF7">
        <w:rPr>
          <w:rFonts w:ascii="Times New Roman" w:hAnsi="Times New Roman"/>
          <w:b/>
          <w:bCs/>
          <w:color w:val="000000"/>
          <w:lang w:eastAsia="sk-SK"/>
        </w:rPr>
        <w:t>„konečná faktúra”</w:t>
      </w:r>
      <w:r w:rsidRPr="00683DF7">
        <w:rPr>
          <w:rFonts w:ascii="Times New Roman" w:hAnsi="Times New Roman"/>
          <w:color w:val="000000"/>
          <w:lang w:eastAsia="sk-SK"/>
        </w:rPr>
        <w:t>. Uznanie konečnej faktúry vylučuje dodatočné nároky Zhotoviteľa. Stavebný dozor je povinný skontrolovať kompletný súpis prác do 10 pracovných dní.</w:t>
      </w:r>
    </w:p>
    <w:p w:rsidR="007F4E3A" w:rsidRDefault="007F4E3A" w:rsidP="007F4E3A">
      <w:pPr>
        <w:tabs>
          <w:tab w:val="left" w:pos="426"/>
        </w:tabs>
        <w:ind w:left="360"/>
        <w:jc w:val="both"/>
        <w:rPr>
          <w:rFonts w:ascii="Times New Roman" w:hAnsi="Times New Roman"/>
          <w:bCs/>
          <w:sz w:val="24"/>
          <w:szCs w:val="24"/>
        </w:rPr>
      </w:pPr>
    </w:p>
    <w:p w:rsidR="007F4E3A" w:rsidRDefault="007F4E3A" w:rsidP="007F4E3A">
      <w:pPr>
        <w:pStyle w:val="Odsekzoznamu"/>
        <w:numPr>
          <w:ilvl w:val="1"/>
          <w:numId w:val="2"/>
        </w:numPr>
        <w:tabs>
          <w:tab w:val="left" w:pos="426"/>
        </w:tabs>
        <w:suppressAutoHyphens w:val="0"/>
        <w:ind w:left="0" w:firstLine="0"/>
        <w:jc w:val="both"/>
      </w:pPr>
      <w:r w:rsidRPr="00A71DB4">
        <w:rPr>
          <w:rFonts w:ascii="Times New Roman" w:hAnsi="Times New Roman"/>
        </w:rPr>
        <w:t>Zhotoviteľ vystaví čiastkovú faktúru i konečnú faktúru podľa bodu 9.1 za vykonané práce. Okrem všeobecných náležitostí podľa zákona č. 222/2004 Z.z. o DPH v znení neskorších predpisov, musí faktúra obsahovať v prílohe jednotlivé množstvá zrealizovaných prác a dodávok a ich ceny, t.j. súpisy vykonaných prác vychádzajúce z ponukového rozpočtu. Tieto práce musia byť pred vystavením faktúry premerané a odsúhlasené objednávateľom a stavebným dozorom.</w:t>
      </w:r>
    </w:p>
    <w:p w:rsidR="007F4E3A" w:rsidRDefault="007F4E3A" w:rsidP="007F4E3A">
      <w:pPr>
        <w:tabs>
          <w:tab w:val="left" w:pos="426"/>
        </w:tabs>
        <w:jc w:val="both"/>
        <w:rPr>
          <w:rFonts w:ascii="Times New Roman" w:hAnsi="Times New Roman"/>
          <w:bCs/>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9.3 Cena diela bude fakturovaná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súlade s Výkazom výmer uvedeným v prílohe č. 2 tejto zmluvy.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9.4 Zhotoviteľ sa zaväzuje doručiť objednávateľovi faktúru vystavenú v súlade s týmto článkom najneskôr do 14 dní odo dňa protokolárneho prevzatia diela. </w:t>
      </w:r>
    </w:p>
    <w:p w:rsidR="007F4E3A" w:rsidRPr="0038105D"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sidRPr="0038105D">
        <w:rPr>
          <w:rFonts w:ascii="Times New Roman" w:hAnsi="Times New Roman"/>
          <w:color w:val="000000"/>
          <w:lang w:eastAsia="sk-SK"/>
        </w:rPr>
        <w:t xml:space="preserve">9.5 Lehota splatnosti faktúr je 30 dní odo dňa jej doručenia objednávateľovi. </w:t>
      </w:r>
    </w:p>
    <w:p w:rsidR="007F4E3A" w:rsidRDefault="007F4E3A" w:rsidP="007F4E3A">
      <w:pPr>
        <w:jc w:val="both"/>
        <w:rPr>
          <w:rFonts w:ascii="Times New Roman" w:hAnsi="Times New Roman"/>
          <w:color w:val="000000"/>
          <w:lang w:eastAsia="sk-SK"/>
        </w:rPr>
      </w:pPr>
    </w:p>
    <w:p w:rsidR="007F4E3A" w:rsidRPr="0026599C" w:rsidRDefault="007F4E3A" w:rsidP="007F4E3A">
      <w:pPr>
        <w:pStyle w:val="Odsekzoznamu"/>
        <w:numPr>
          <w:ilvl w:val="1"/>
          <w:numId w:val="8"/>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26599C">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7F4E3A" w:rsidRDefault="007F4E3A" w:rsidP="007F4E3A">
      <w:pPr>
        <w:numPr>
          <w:ilvl w:val="1"/>
          <w:numId w:val="8"/>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CF4CEF">
        <w:rPr>
          <w:rFonts w:ascii="Times New Roman" w:hAnsi="Times New Roman"/>
          <w:color w:val="000000"/>
          <w:lang w:eastAsia="sk-SK"/>
        </w:rPr>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bCs/>
          <w:color w:val="000000"/>
          <w:lang w:eastAsia="sk-SK"/>
        </w:rPr>
      </w:pPr>
      <w:r w:rsidRPr="00CF4CEF">
        <w:rPr>
          <w:rFonts w:ascii="Times New Roman" w:hAnsi="Times New Roman"/>
          <w:color w:val="000000"/>
          <w:lang w:eastAsia="sk-SK"/>
        </w:rPr>
        <w:lastRenderedPageBreak/>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7F4E3A"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7F4E3A" w:rsidRDefault="007F4E3A" w:rsidP="007F4E3A">
      <w:pPr>
        <w:rPr>
          <w:rFonts w:ascii="Times New Roman" w:hAnsi="Times New Roman"/>
          <w:b/>
          <w:bCs/>
          <w:color w:val="000000"/>
          <w:lang w:eastAsia="sk-SK"/>
        </w:rPr>
      </w:pPr>
    </w:p>
    <w:p w:rsidR="007F4E3A" w:rsidRDefault="007F4E3A" w:rsidP="007F4E3A">
      <w:pPr>
        <w:rPr>
          <w:rFonts w:ascii="Times New Roman" w:hAnsi="Times New Roman"/>
          <w:b/>
          <w:bCs/>
          <w:color w:val="000000"/>
          <w:lang w:eastAsia="sk-SK"/>
        </w:rPr>
      </w:pPr>
    </w:p>
    <w:p w:rsidR="007F4E3A" w:rsidRDefault="007F4E3A" w:rsidP="007F4E3A">
      <w:pPr>
        <w:autoSpaceDE w:val="0"/>
        <w:autoSpaceDN w:val="0"/>
        <w:adjustRightInd w:val="0"/>
        <w:jc w:val="center"/>
        <w:rPr>
          <w:rFonts w:ascii="Times New Roman" w:hAnsi="Times New Roman"/>
          <w:b/>
          <w:bCs/>
          <w:color w:val="000000"/>
          <w:lang w:eastAsia="sk-SK"/>
        </w:rPr>
      </w:pPr>
      <w:r w:rsidRPr="0046135E">
        <w:rPr>
          <w:rFonts w:ascii="Times New Roman" w:hAnsi="Times New Roman"/>
          <w:b/>
          <w:bCs/>
          <w:color w:val="000000"/>
          <w:lang w:eastAsia="sk-SK"/>
        </w:rPr>
        <w:t>Článok 10</w:t>
      </w:r>
    </w:p>
    <w:p w:rsidR="007F4E3A" w:rsidRPr="00683DF7" w:rsidRDefault="007F4E3A" w:rsidP="007F4E3A">
      <w:pPr>
        <w:autoSpaceDE w:val="0"/>
        <w:autoSpaceDN w:val="0"/>
        <w:adjustRightInd w:val="0"/>
        <w:jc w:val="center"/>
        <w:rPr>
          <w:rFonts w:ascii="Times New Roman" w:hAnsi="Times New Roman"/>
          <w:color w:val="000000"/>
          <w:lang w:eastAsia="sk-SK"/>
        </w:rPr>
      </w:pPr>
      <w:r w:rsidRPr="00683DF7">
        <w:rPr>
          <w:rFonts w:ascii="Times New Roman" w:hAnsi="Times New Roman"/>
          <w:b/>
          <w:bCs/>
          <w:color w:val="000000"/>
          <w:lang w:eastAsia="sk-SK"/>
        </w:rPr>
        <w:t xml:space="preserve">Realizačná zábezpeka </w:t>
      </w:r>
    </w:p>
    <w:p w:rsidR="007F4E3A" w:rsidRDefault="007F4E3A" w:rsidP="007F4E3A">
      <w:pPr>
        <w:autoSpaceDE w:val="0"/>
        <w:autoSpaceDN w:val="0"/>
        <w:adjustRightInd w:val="0"/>
        <w:jc w:val="both"/>
        <w:rPr>
          <w:rFonts w:ascii="Times New Roman" w:hAnsi="Times New Roman"/>
          <w:color w:val="000000"/>
          <w:sz w:val="23"/>
          <w:szCs w:val="23"/>
          <w:lang w:eastAsia="sk-SK"/>
        </w:rPr>
      </w:pPr>
      <w:r w:rsidRPr="00683DF7">
        <w:rPr>
          <w:rFonts w:ascii="Times New Roman" w:hAnsi="Times New Roman"/>
          <w:color w:val="000000"/>
          <w:sz w:val="23"/>
          <w:szCs w:val="23"/>
          <w:lang w:eastAsia="sk-SK"/>
        </w:rPr>
        <w:t xml:space="preserve">10.1 </w:t>
      </w:r>
      <w:r w:rsidRPr="00683DF7">
        <w:rPr>
          <w:rFonts w:ascii="Times New Roman" w:hAnsi="Times New Roman"/>
          <w:b/>
          <w:color w:val="000000"/>
          <w:sz w:val="23"/>
          <w:szCs w:val="23"/>
          <w:lang w:eastAsia="sk-SK"/>
        </w:rPr>
        <w:t>Realizačnou zábezpekou</w:t>
      </w:r>
      <w:r w:rsidRPr="00683DF7">
        <w:rPr>
          <w:rFonts w:ascii="Times New Roman" w:hAnsi="Times New Roman"/>
          <w:color w:val="000000"/>
          <w:sz w:val="23"/>
          <w:szCs w:val="23"/>
          <w:lang w:eastAsia="sk-SK"/>
        </w:rPr>
        <w:t xml:space="preserve"> sa na účely tejto zmluvy rozumie </w:t>
      </w:r>
      <w:r w:rsidRPr="00683DF7">
        <w:rPr>
          <w:rFonts w:ascii="Times New Roman" w:hAnsi="Times New Roman"/>
          <w:b/>
          <w:color w:val="000000"/>
          <w:sz w:val="23"/>
          <w:szCs w:val="23"/>
          <w:lang w:eastAsia="sk-SK"/>
        </w:rPr>
        <w:t>banková</w:t>
      </w:r>
      <w:r w:rsidRPr="00F775E7">
        <w:rPr>
          <w:rFonts w:ascii="Times New Roman" w:hAnsi="Times New Roman"/>
          <w:b/>
          <w:color w:val="000000"/>
          <w:sz w:val="23"/>
          <w:szCs w:val="23"/>
          <w:lang w:eastAsia="sk-SK"/>
        </w:rPr>
        <w:t xml:space="preserve"> záruka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alebo</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kaucia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p>
    <w:p w:rsidR="007F4E3A" w:rsidRDefault="007F4E3A" w:rsidP="007F4E3A">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p>
    <w:p w:rsidR="007F4E3A" w:rsidRDefault="007F4E3A" w:rsidP="007F4E3A">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p>
    <w:p w:rsidR="007F4E3A" w:rsidRDefault="007F4E3A" w:rsidP="007F4E3A">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7F4E3A" w:rsidRDefault="007F4E3A" w:rsidP="007F4E3A">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Pr>
          <w:rFonts w:ascii="Times New Roman" w:hAnsi="Times New Roman"/>
          <w:color w:val="000000"/>
          <w:sz w:val="23"/>
          <w:szCs w:val="23"/>
          <w:lang w:eastAsia="sk-SK"/>
        </w:rPr>
        <w:t xml:space="preserve">5%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7F4E3A" w:rsidRPr="003E5F15" w:rsidRDefault="007F4E3A" w:rsidP="007F4E3A">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7F4E3A" w:rsidRPr="003E5F15" w:rsidRDefault="007F4E3A" w:rsidP="007F4E3A">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7F4E3A" w:rsidRPr="003E5F15" w:rsidRDefault="007F4E3A" w:rsidP="007F4E3A">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7F4E3A" w:rsidRPr="003E5F15" w:rsidRDefault="007F4E3A" w:rsidP="007F4E3A">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7F4E3A" w:rsidRPr="003E5F15" w:rsidRDefault="007F4E3A" w:rsidP="007F4E3A">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7F4E3A" w:rsidRPr="003E5F15" w:rsidRDefault="007F4E3A" w:rsidP="007F4E3A">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7F4E3A" w:rsidRPr="003E5F15" w:rsidRDefault="007F4E3A" w:rsidP="007F4E3A">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g) banka je povinná plniť svoje povinnosti z bankovej záruky, keď ju o to písomne požiada objednávateľ, </w:t>
      </w:r>
    </w:p>
    <w:p w:rsidR="007F4E3A" w:rsidRPr="003E5F15" w:rsidRDefault="007F4E3A" w:rsidP="007F4E3A">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h) banková záruka musí byť zri</w:t>
      </w:r>
      <w:r>
        <w:rPr>
          <w:rFonts w:ascii="Times New Roman" w:hAnsi="Times New Roman"/>
          <w:color w:val="000000"/>
          <w:sz w:val="23"/>
          <w:szCs w:val="23"/>
          <w:lang w:eastAsia="sk-SK"/>
        </w:rPr>
        <w:t>adená na dobu určitú najmenej 12</w:t>
      </w:r>
      <w:r w:rsidRPr="003E5F15">
        <w:rPr>
          <w:rFonts w:ascii="Times New Roman" w:hAnsi="Times New Roman"/>
          <w:color w:val="000000"/>
          <w:sz w:val="23"/>
          <w:szCs w:val="23"/>
          <w:lang w:eastAsia="sk-SK"/>
        </w:rPr>
        <w:t xml:space="preserve"> mesiac</w:t>
      </w:r>
      <w:r>
        <w:rPr>
          <w:rFonts w:ascii="Times New Roman" w:hAnsi="Times New Roman"/>
          <w:color w:val="000000"/>
          <w:sz w:val="23"/>
          <w:szCs w:val="23"/>
          <w:lang w:eastAsia="sk-SK"/>
        </w:rPr>
        <w:t>e</w:t>
      </w:r>
      <w:r w:rsidRPr="003E5F15">
        <w:rPr>
          <w:rFonts w:ascii="Times New Roman" w:hAnsi="Times New Roman"/>
          <w:color w:val="000000"/>
          <w:sz w:val="23"/>
          <w:szCs w:val="23"/>
          <w:lang w:eastAsia="sk-SK"/>
        </w:rPr>
        <w:t xml:space="preserve"> odo dňa nadobudnutia</w:t>
      </w:r>
      <w:r>
        <w:rPr>
          <w:rFonts w:ascii="Times New Roman" w:hAnsi="Times New Roman"/>
          <w:color w:val="000000"/>
          <w:sz w:val="23"/>
          <w:szCs w:val="23"/>
          <w:lang w:eastAsia="sk-SK"/>
        </w:rPr>
        <w:t xml:space="preserve"> účinnosti </w:t>
      </w:r>
      <w:r w:rsidRPr="003E5F15">
        <w:rPr>
          <w:rFonts w:ascii="Times New Roman" w:hAnsi="Times New Roman"/>
          <w:color w:val="000000"/>
          <w:sz w:val="23"/>
          <w:szCs w:val="23"/>
          <w:lang w:eastAsia="sk-SK"/>
        </w:rPr>
        <w:t xml:space="preserve">tejto zmluvy, </w:t>
      </w:r>
    </w:p>
    <w:p w:rsidR="007F4E3A" w:rsidRPr="003E5F15" w:rsidRDefault="007F4E3A" w:rsidP="007F4E3A">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zhotoviteľ, </w:t>
      </w:r>
    </w:p>
    <w:p w:rsidR="007F4E3A" w:rsidRPr="003E5F15" w:rsidRDefault="007F4E3A" w:rsidP="007F4E3A">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7F4E3A" w:rsidRPr="003E5F15" w:rsidRDefault="007F4E3A" w:rsidP="007F4E3A">
      <w:pPr>
        <w:autoSpaceDE w:val="0"/>
        <w:autoSpaceDN w:val="0"/>
        <w:adjustRightInd w:val="0"/>
        <w:ind w:left="567"/>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7F4E3A" w:rsidRPr="003E5F15" w:rsidRDefault="007F4E3A" w:rsidP="007F4E3A">
      <w:pPr>
        <w:autoSpaceDE w:val="0"/>
        <w:autoSpaceDN w:val="0"/>
        <w:adjustRightInd w:val="0"/>
        <w:ind w:left="567"/>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 uvoľnením bankovej záruky na základe písomného súhlasu objednávateľa s uvoľnením bankovej záruky, </w:t>
      </w:r>
    </w:p>
    <w:p w:rsidR="007F4E3A" w:rsidRDefault="007F4E3A" w:rsidP="007F4E3A">
      <w:pPr>
        <w:autoSpaceDE w:val="0"/>
        <w:autoSpaceDN w:val="0"/>
        <w:adjustRightInd w:val="0"/>
        <w:ind w:left="567"/>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iii. uplynutím doby, na ktorú je banková záruka zriadená. </w:t>
      </w:r>
    </w:p>
    <w:p w:rsidR="007F4E3A" w:rsidRPr="003E5F15" w:rsidRDefault="007F4E3A" w:rsidP="007F4E3A">
      <w:pPr>
        <w:autoSpaceDE w:val="0"/>
        <w:autoSpaceDN w:val="0"/>
        <w:adjustRightInd w:val="0"/>
        <w:rPr>
          <w:rFonts w:ascii="Times New Roman" w:hAnsi="Times New Roman"/>
          <w:color w:val="000000"/>
          <w:sz w:val="23"/>
          <w:szCs w:val="23"/>
          <w:lang w:eastAsia="sk-SK"/>
        </w:rPr>
      </w:pPr>
    </w:p>
    <w:p w:rsidR="007F4E3A" w:rsidRPr="001C61C5" w:rsidRDefault="007F4E3A" w:rsidP="007F4E3A">
      <w:pPr>
        <w:autoSpaceDE w:val="0"/>
        <w:autoSpaceDN w:val="0"/>
        <w:adjustRightInd w:val="0"/>
        <w:jc w:val="both"/>
        <w:rPr>
          <w:rFonts w:ascii="Times New Roman" w:hAnsi="Times New Roman"/>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Pr>
          <w:rFonts w:ascii="Times New Roman" w:hAnsi="Times New Roman"/>
          <w:color w:val="000000"/>
          <w:sz w:val="23"/>
          <w:szCs w:val="23"/>
          <w:lang w:eastAsia="sk-SK"/>
        </w:rPr>
        <w:t xml:space="preserve">5% z ceny diela s DPH, čo činí................. v </w:t>
      </w:r>
      <w:r w:rsidRPr="003E5F15">
        <w:rPr>
          <w:rFonts w:ascii="Times New Roman" w:hAnsi="Times New Roman"/>
          <w:color w:val="000000"/>
          <w:sz w:val="23"/>
          <w:szCs w:val="23"/>
          <w:lang w:eastAsia="sk-SK"/>
        </w:rPr>
        <w:t>EUR.</w:t>
      </w:r>
    </w:p>
    <w:p w:rsidR="007F4E3A" w:rsidRPr="0046135E" w:rsidRDefault="007F4E3A" w:rsidP="007F4E3A">
      <w:pPr>
        <w:autoSpaceDE w:val="0"/>
        <w:autoSpaceDN w:val="0"/>
        <w:adjustRightInd w:val="0"/>
        <w:rPr>
          <w:rFonts w:ascii="Times New Roman" w:hAnsi="Times New Roman"/>
          <w:b/>
          <w:color w:val="000000"/>
          <w:sz w:val="24"/>
          <w:szCs w:val="24"/>
          <w:lang w:eastAsia="sk-SK"/>
        </w:rPr>
      </w:pPr>
    </w:p>
    <w:p w:rsidR="007F4E3A" w:rsidRDefault="007F4E3A" w:rsidP="007F4E3A">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.5 Najneskôr </w:t>
      </w:r>
      <w:r>
        <w:rPr>
          <w:rFonts w:ascii="Times New Roman" w:hAnsi="Times New Roman"/>
          <w:color w:val="000000"/>
          <w:sz w:val="23"/>
          <w:szCs w:val="23"/>
          <w:lang w:eastAsia="sk-SK"/>
        </w:rPr>
        <w:t xml:space="preserve">do 3 (troch) pracovných dní od účinnosti tejto zmluvy </w:t>
      </w:r>
      <w:r w:rsidRPr="003E5F15">
        <w:rPr>
          <w:rFonts w:ascii="Times New Roman" w:hAnsi="Times New Roman"/>
          <w:color w:val="000000"/>
          <w:sz w:val="23"/>
          <w:szCs w:val="23"/>
          <w:lang w:eastAsia="sk-SK"/>
        </w:rPr>
        <w:t xml:space="preserve">je zhotoviteľ povinný poskytnúť objednávateľovi zábezpeku. Záväzok podľa predchádzajúcej vety zhotoviteľ splní, ak </w:t>
      </w:r>
    </w:p>
    <w:p w:rsidR="007F4E3A" w:rsidRPr="003E5F15" w:rsidRDefault="007F4E3A" w:rsidP="007F4E3A">
      <w:pPr>
        <w:autoSpaceDE w:val="0"/>
        <w:autoSpaceDN w:val="0"/>
        <w:adjustRightInd w:val="0"/>
        <w:rPr>
          <w:rFonts w:ascii="Times New Roman" w:hAnsi="Times New Roman"/>
          <w:color w:val="000000"/>
          <w:sz w:val="23"/>
          <w:szCs w:val="23"/>
          <w:lang w:eastAsia="sk-SK"/>
        </w:rPr>
      </w:pPr>
    </w:p>
    <w:p w:rsidR="007F4E3A" w:rsidRPr="005A2D8B" w:rsidRDefault="007F4E3A" w:rsidP="007F4E3A">
      <w:pPr>
        <w:tabs>
          <w:tab w:val="left" w:pos="2410"/>
        </w:tabs>
        <w:autoSpaceDE w:val="0"/>
        <w:autoSpaceDN w:val="0"/>
        <w:adjustRightInd w:val="0"/>
        <w:rPr>
          <w:rFonts w:ascii="Times New Roman" w:hAnsi="Times New Roman" w:cs="Times New Roman"/>
          <w:color w:val="000000"/>
          <w:lang w:eastAsia="sk-SK"/>
        </w:rPr>
      </w:pPr>
      <w:r w:rsidRPr="003354C0">
        <w:rPr>
          <w:rFonts w:ascii="Times New Roman" w:hAnsi="Times New Roman"/>
          <w:color w:val="000000"/>
          <w:sz w:val="23"/>
          <w:szCs w:val="23"/>
          <w:lang w:eastAsia="sk-SK"/>
        </w:rPr>
        <w:t xml:space="preserve">a) </w:t>
      </w:r>
      <w:r w:rsidRPr="003354C0">
        <w:rPr>
          <w:rFonts w:ascii="Times New Roman" w:hAnsi="Times New Roman" w:cs="Times New Roman"/>
          <w:color w:val="000000"/>
          <w:lang w:eastAsia="sk-SK"/>
        </w:rPr>
        <w:t xml:space="preserve">zaplatí kauciu podľa bodu 10.4 tohto článku na bankový účet </w:t>
      </w:r>
      <w:r w:rsidRPr="005A2D8B">
        <w:rPr>
          <w:rFonts w:ascii="Times New Roman" w:hAnsi="Times New Roman" w:cs="Times New Roman"/>
          <w:color w:val="000000"/>
          <w:lang w:eastAsia="sk-SK"/>
        </w:rPr>
        <w:t xml:space="preserve">objednávateľa </w:t>
      </w:r>
      <w:r w:rsidRPr="00B50157">
        <w:rPr>
          <w:rFonts w:ascii="Times New Roman" w:hAnsi="Times New Roman" w:cs="Times New Roman"/>
          <w:color w:val="000000"/>
          <w:lang w:eastAsia="sk-SK"/>
        </w:rPr>
        <w:t xml:space="preserve">IBAN: </w:t>
      </w:r>
      <w:r>
        <w:rPr>
          <w:rFonts w:ascii="Times New Roman" w:hAnsi="Times New Roman" w:cs="Times New Roman"/>
          <w:color w:val="000000"/>
          <w:lang w:eastAsia="sk-SK"/>
        </w:rPr>
        <w:t>SK</w:t>
      </w:r>
      <w:r w:rsidRPr="00B50157">
        <w:rPr>
          <w:rFonts w:ascii="Times New Roman" w:hAnsi="Times New Roman" w:cs="Times New Roman"/>
        </w:rPr>
        <w:t xml:space="preserve"> </w:t>
      </w:r>
      <w:r w:rsidRPr="00B50157">
        <w:rPr>
          <w:rFonts w:ascii="Times New Roman" w:hAnsi="Times New Roman" w:cs="Times New Roman"/>
          <w:color w:val="000000"/>
          <w:lang w:eastAsia="sk-SK"/>
        </w:rPr>
        <w:t>alebo</w:t>
      </w:r>
      <w:r w:rsidRPr="005A2D8B">
        <w:rPr>
          <w:rFonts w:ascii="Times New Roman" w:hAnsi="Times New Roman" w:cs="Times New Roman"/>
          <w:color w:val="000000"/>
          <w:lang w:eastAsia="sk-SK"/>
        </w:rPr>
        <w:t xml:space="preserve"> </w:t>
      </w:r>
    </w:p>
    <w:p w:rsidR="007F4E3A" w:rsidRPr="003354C0" w:rsidRDefault="007F4E3A" w:rsidP="007F4E3A">
      <w:pPr>
        <w:tabs>
          <w:tab w:val="left" w:pos="2410"/>
        </w:tabs>
        <w:autoSpaceDE w:val="0"/>
        <w:autoSpaceDN w:val="0"/>
        <w:adjustRightInd w:val="0"/>
        <w:ind w:firstLine="567"/>
        <w:rPr>
          <w:rFonts w:ascii="Times New Roman" w:hAnsi="Times New Roman" w:cs="Times New Roman"/>
          <w:color w:val="000000"/>
          <w:lang w:eastAsia="sk-SK"/>
        </w:rPr>
      </w:pPr>
    </w:p>
    <w:p w:rsidR="007F4E3A" w:rsidRDefault="007F4E3A" w:rsidP="007F4E3A">
      <w:pPr>
        <w:autoSpaceDE w:val="0"/>
        <w:autoSpaceDN w:val="0"/>
        <w:adjustRightInd w:val="0"/>
        <w:jc w:val="both"/>
        <w:rPr>
          <w:rFonts w:ascii="Times New Roman" w:hAnsi="Times New Roman"/>
          <w:color w:val="000000"/>
          <w:sz w:val="23"/>
          <w:szCs w:val="23"/>
          <w:lang w:eastAsia="sk-SK"/>
        </w:rPr>
      </w:pPr>
      <w:r w:rsidRPr="003354C0">
        <w:rPr>
          <w:rFonts w:ascii="Times New Roman" w:hAnsi="Times New Roman"/>
          <w:color w:val="000000"/>
          <w:sz w:val="23"/>
          <w:szCs w:val="23"/>
          <w:lang w:eastAsia="sk-SK"/>
        </w:rPr>
        <w:t>b) predloží objednávateľovi originál záručnej listiny vystavenej bankou potvrdzujúcej zriadenie bankovej záruky podľa bodu 10.3 tohto článku.</w:t>
      </w:r>
      <w:r w:rsidRPr="003E5F15">
        <w:rPr>
          <w:rFonts w:ascii="Times New Roman" w:hAnsi="Times New Roman"/>
          <w:color w:val="000000"/>
          <w:sz w:val="23"/>
          <w:szCs w:val="23"/>
          <w:lang w:eastAsia="sk-SK"/>
        </w:rPr>
        <w:t xml:space="preserve"> </w:t>
      </w:r>
    </w:p>
    <w:p w:rsidR="007F4E3A" w:rsidRPr="003E5F15" w:rsidRDefault="007F4E3A" w:rsidP="007F4E3A">
      <w:pPr>
        <w:autoSpaceDE w:val="0"/>
        <w:autoSpaceDN w:val="0"/>
        <w:adjustRightInd w:val="0"/>
        <w:rPr>
          <w:rFonts w:ascii="Times New Roman" w:hAnsi="Times New Roman"/>
          <w:color w:val="000000"/>
          <w:sz w:val="23"/>
          <w:szCs w:val="23"/>
          <w:lang w:eastAsia="sk-SK"/>
        </w:rPr>
      </w:pP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.6 Kaucia sa považuje za zloženú momentom pripísania sumy kaucie na bankový účet objednávateľa </w:t>
      </w:r>
    </w:p>
    <w:p w:rsidR="007F4E3A" w:rsidRPr="003E5F15" w:rsidRDefault="007F4E3A" w:rsidP="007F4E3A">
      <w:pPr>
        <w:autoSpaceDE w:val="0"/>
        <w:autoSpaceDN w:val="0"/>
        <w:adjustRightInd w:val="0"/>
        <w:rPr>
          <w:rFonts w:ascii="Times New Roman" w:hAnsi="Times New Roman"/>
          <w:color w:val="000000"/>
          <w:sz w:val="24"/>
          <w:szCs w:val="24"/>
          <w:lang w:eastAsia="sk-SK"/>
        </w:rPr>
      </w:pPr>
    </w:p>
    <w:p w:rsidR="007F4E3A" w:rsidRDefault="007F4E3A" w:rsidP="007F4E3A">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Pr>
          <w:rFonts w:ascii="Times New Roman" w:hAnsi="Times New Roman"/>
          <w:color w:val="000000"/>
          <w:sz w:val="23"/>
          <w:szCs w:val="23"/>
          <w:lang w:eastAsia="sk-SK"/>
        </w:rPr>
        <w:t xml:space="preserve"> nezanikne skôr, než uplynutím 12</w:t>
      </w:r>
      <w:r w:rsidRPr="003E5F15">
        <w:rPr>
          <w:rFonts w:ascii="Times New Roman" w:hAnsi="Times New Roman"/>
          <w:color w:val="000000"/>
          <w:sz w:val="23"/>
          <w:szCs w:val="23"/>
          <w:lang w:eastAsia="sk-SK"/>
        </w:rPr>
        <w:t xml:space="preserve"> mesiacov odo dňa nadobudnutia </w:t>
      </w:r>
      <w:r>
        <w:rPr>
          <w:rFonts w:ascii="Times New Roman" w:hAnsi="Times New Roman"/>
          <w:color w:val="000000"/>
          <w:sz w:val="23"/>
          <w:szCs w:val="23"/>
          <w:lang w:eastAsia="sk-SK"/>
        </w:rPr>
        <w:t>účinnosti</w:t>
      </w:r>
      <w:r w:rsidRPr="003E5F15">
        <w:rPr>
          <w:rFonts w:ascii="Times New Roman" w:hAnsi="Times New Roman"/>
          <w:color w:val="000000"/>
          <w:sz w:val="23"/>
          <w:szCs w:val="23"/>
          <w:lang w:eastAsia="sk-SK"/>
        </w:rPr>
        <w:t xml:space="preserve"> tejto zmluvy alebo skôr, než objednávateľ dá svoj písomný súhlas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7F4E3A" w:rsidRPr="003E5F15" w:rsidRDefault="007F4E3A" w:rsidP="007F4E3A">
      <w:pPr>
        <w:autoSpaceDE w:val="0"/>
        <w:autoSpaceDN w:val="0"/>
        <w:adjustRightInd w:val="0"/>
        <w:jc w:val="both"/>
        <w:rPr>
          <w:rFonts w:ascii="Times New Roman" w:hAnsi="Times New Roman"/>
          <w:color w:val="000000"/>
          <w:sz w:val="23"/>
          <w:szCs w:val="23"/>
          <w:lang w:eastAsia="sk-SK"/>
        </w:rPr>
      </w:pPr>
    </w:p>
    <w:p w:rsidR="007F4E3A" w:rsidRDefault="007F4E3A" w:rsidP="007F4E3A">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0.8</w:t>
      </w:r>
      <w:r w:rsidRPr="003E5F15">
        <w:rPr>
          <w:rFonts w:ascii="Times New Roman" w:hAnsi="Times New Roman"/>
          <w:color w:val="000000"/>
          <w:sz w:val="23"/>
          <w:szCs w:val="23"/>
          <w:lang w:eastAsia="sk-SK"/>
        </w:rPr>
        <w:t xml:space="preserve"> Ustanovenia tohto článku o použití zábezpeky, vrátení kaucie, a uvoľnení bankovej záruky trvajú aj po zániku tejto zmluvy.</w:t>
      </w:r>
    </w:p>
    <w:p w:rsidR="007F4E3A" w:rsidRDefault="007F4E3A" w:rsidP="007F4E3A">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 </w:t>
      </w:r>
    </w:p>
    <w:p w:rsidR="007F4E3A" w:rsidRDefault="007F4E3A" w:rsidP="007F4E3A">
      <w:pPr>
        <w:autoSpaceDE w:val="0"/>
        <w:autoSpaceDN w:val="0"/>
        <w:adjustRightInd w:val="0"/>
        <w:jc w:val="both"/>
        <w:rPr>
          <w:rFonts w:ascii="Times New Roman" w:hAnsi="Times New Roman"/>
          <w:color w:val="000000"/>
          <w:sz w:val="23"/>
          <w:szCs w:val="23"/>
          <w:lang w:eastAsia="sk-SK"/>
        </w:rPr>
      </w:pPr>
      <w:r>
        <w:rPr>
          <w:rFonts w:ascii="Times New Roman" w:hAnsi="Times New Roman"/>
          <w:sz w:val="23"/>
          <w:szCs w:val="23"/>
          <w:lang w:eastAsia="sk-SK"/>
        </w:rPr>
        <w:t>10.9 O</w:t>
      </w:r>
      <w:r w:rsidRPr="00E931D0">
        <w:rPr>
          <w:rFonts w:ascii="Times New Roman" w:eastAsiaTheme="minorHAnsi" w:hAnsi="Times New Roman" w:cs="Times New Roman"/>
          <w:sz w:val="23"/>
          <w:szCs w:val="23"/>
          <w:lang w:eastAsia="en-US"/>
        </w:rPr>
        <w:t xml:space="preserve">bjednávateľ vráti zhotoviteľovi </w:t>
      </w:r>
      <w:r>
        <w:rPr>
          <w:rFonts w:ascii="Times New Roman" w:eastAsiaTheme="minorHAnsi" w:hAnsi="Times New Roman" w:cs="Times New Roman"/>
          <w:sz w:val="23"/>
          <w:szCs w:val="23"/>
          <w:lang w:eastAsia="en-US"/>
        </w:rPr>
        <w:t xml:space="preserve">kauciu </w:t>
      </w:r>
      <w:r w:rsidRPr="00E931D0">
        <w:rPr>
          <w:rFonts w:ascii="Times New Roman" w:eastAsiaTheme="minorHAnsi" w:hAnsi="Times New Roman" w:cs="Times New Roman"/>
          <w:sz w:val="23"/>
          <w:szCs w:val="23"/>
          <w:lang w:eastAsia="en-US"/>
        </w:rPr>
        <w:t xml:space="preserve">do </w:t>
      </w:r>
      <w:r>
        <w:rPr>
          <w:rFonts w:ascii="Times New Roman" w:eastAsiaTheme="minorHAnsi" w:hAnsi="Times New Roman" w:cs="Times New Roman"/>
          <w:sz w:val="23"/>
          <w:szCs w:val="23"/>
          <w:lang w:eastAsia="en-US"/>
        </w:rPr>
        <w:t>5</w:t>
      </w:r>
      <w:r w:rsidRPr="00E931D0">
        <w:rPr>
          <w:rFonts w:ascii="Times New Roman" w:eastAsiaTheme="minorHAnsi" w:hAnsi="Times New Roman" w:cs="Times New Roman"/>
          <w:sz w:val="23"/>
          <w:szCs w:val="23"/>
          <w:lang w:eastAsia="en-US"/>
        </w:rPr>
        <w:t xml:space="preserve"> pracovných dní odo dňa doručenia výzvy na jej vrátenie objednávateľovi, a to na bankový účet zhotoviteľa uvedený v záhlaví tejto zmluvy</w:t>
      </w:r>
    </w:p>
    <w:p w:rsidR="007F4E3A" w:rsidRPr="003E5F15" w:rsidRDefault="007F4E3A" w:rsidP="007F4E3A">
      <w:pPr>
        <w:autoSpaceDE w:val="0"/>
        <w:autoSpaceDN w:val="0"/>
        <w:adjustRightInd w:val="0"/>
        <w:rPr>
          <w:rFonts w:ascii="Times New Roman" w:hAnsi="Times New Roman"/>
          <w:color w:val="000000"/>
          <w:sz w:val="23"/>
          <w:szCs w:val="23"/>
          <w:lang w:eastAsia="sk-SK"/>
        </w:rPr>
      </w:pPr>
    </w:p>
    <w:p w:rsidR="007F4E3A" w:rsidRPr="003E5F15" w:rsidRDefault="007F4E3A" w:rsidP="007F4E3A">
      <w:pPr>
        <w:autoSpaceDE w:val="0"/>
        <w:autoSpaceDN w:val="0"/>
        <w:adjustRightInd w:val="0"/>
        <w:rPr>
          <w:rFonts w:ascii="Times New Roman" w:hAnsi="Times New Roman"/>
          <w:color w:val="000000"/>
          <w:sz w:val="23"/>
          <w:szCs w:val="23"/>
          <w:lang w:eastAsia="sk-SK"/>
        </w:rPr>
      </w:pPr>
    </w:p>
    <w:p w:rsidR="007F4E3A" w:rsidRPr="00CF4CEF" w:rsidRDefault="007F4E3A" w:rsidP="007F4E3A">
      <w:pPr>
        <w:autoSpaceDE w:val="0"/>
        <w:autoSpaceDN w:val="0"/>
        <w:adjustRightInd w:val="0"/>
        <w:rPr>
          <w:rFonts w:ascii="Times New Roman" w:hAnsi="Times New Roman"/>
          <w:color w:val="000000"/>
          <w:lang w:eastAsia="sk-SK"/>
        </w:rPr>
      </w:pPr>
    </w:p>
    <w:p w:rsidR="007F4E3A" w:rsidRPr="00CF4CEF" w:rsidRDefault="007F4E3A" w:rsidP="007F4E3A">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11</w:t>
      </w:r>
    </w:p>
    <w:p w:rsidR="007F4E3A" w:rsidRDefault="007F4E3A" w:rsidP="007F4E3A">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Zodpovednosť za škodu a poistenie zodpovednosti</w:t>
      </w:r>
    </w:p>
    <w:p w:rsidR="007F4E3A" w:rsidRPr="00CF4CEF" w:rsidRDefault="007F4E3A" w:rsidP="007F4E3A">
      <w:pPr>
        <w:autoSpaceDE w:val="0"/>
        <w:autoSpaceDN w:val="0"/>
        <w:adjustRightInd w:val="0"/>
        <w:jc w:val="center"/>
        <w:rPr>
          <w:rFonts w:ascii="Times New Roman" w:hAnsi="Times New Roman"/>
          <w:b/>
          <w:bCs/>
          <w:color w:val="000000"/>
          <w:lang w:eastAsia="sk-SK"/>
        </w:rPr>
      </w:pPr>
    </w:p>
    <w:p w:rsidR="007F4E3A" w:rsidRPr="00CF4CEF" w:rsidRDefault="007F4E3A" w:rsidP="007F4E3A">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7F4E3A" w:rsidRPr="00CF4CEF" w:rsidRDefault="007F4E3A" w:rsidP="007F4E3A">
      <w:pPr>
        <w:pStyle w:val="Default"/>
        <w:jc w:val="both"/>
        <w:rPr>
          <w:rFonts w:ascii="Times New Roman" w:hAnsi="Times New Roman" w:cs="Times New Roman"/>
          <w:sz w:val="22"/>
          <w:szCs w:val="22"/>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w:t>
      </w:r>
      <w:r w:rsidRPr="00CF4CEF">
        <w:rPr>
          <w:rFonts w:ascii="Times New Roman" w:hAnsi="Times New Roman"/>
          <w:color w:val="000000"/>
          <w:lang w:eastAsia="sk-SK"/>
        </w:rPr>
        <w:lastRenderedPageBreak/>
        <w:t xml:space="preserve">porušenia povinností zhotoviteľa, je zhotoviteľ povinný nahradiť objednávateľovi vo výške uloženej pokuty, sankcie alebo finančného nároku v lehote do 10 dní po obdržaní dokladu, ktorým objednávateľ preukáže zhotoviteľovi úhradu takejto uloženej pokuty, sankcie alebo finančného nároku.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11.3 Zhotoviteľ sa zaväzuje najneskôr v deň predchádzajúci dňu odovzdania staveniska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11.4 Zmluvu o poistení zodpovednosti zhotoviteľa podľa bodu 11.3 tohto článku sa zhotoviteľ zaväzuje udržiavať v platnosti a účinnosti odo dňa jej uzavretia minimálne do momentu odstránenia všetkých vád diela vytknutých mu objednávateľom v odovzdávacom a preberacom konaní alebo do dňa nasledujúceho po dni prevzatia tej časti diela, ktorá bude objednávateľom prevzatá ako druhá, ak objednávateľ v odovzdávacom a preberacom konaní zhotoviteľovi žiadne vady diela nevytkne. Toto ustanovenie sa použije v prípade prevzatia rozostavaného diela obdobne.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11.5 Zhotoviteľ je povinný kópiu zmluvy o poistení zodpovednosti podľa bodu 11.3 tohto článku a písomné potvrdenie poisťovne o platnosti a účinnosti poistnej zmluvy odovzdať objednávateľovi najneskôr v deň predchádzajúci dňu odovzdania staveniska.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11.6 Zhotoviteľ je povinný do piatich dní od doručenia výzvy objednávateľa preukázať objednávateľovi platnosť a účinnosť zmluvy o poistení zodpovednosti podľa bodu 11.3 predložením písomného potvrdenia poisťovne o platnosti a účinnosti poistnej zmluvy podľa bodu 11.3 nie staršieho ako 5 dní, a to kedykoľvek počas doby určenej v bode 11.4 tohto článku. </w:t>
      </w:r>
    </w:p>
    <w:p w:rsidR="007F4E3A" w:rsidRPr="00CF4CEF" w:rsidRDefault="007F4E3A" w:rsidP="007F4E3A">
      <w:pPr>
        <w:autoSpaceDE w:val="0"/>
        <w:autoSpaceDN w:val="0"/>
        <w:adjustRightInd w:val="0"/>
        <w:rPr>
          <w:rFonts w:ascii="Times New Roman" w:hAnsi="Times New Roman"/>
          <w:color w:val="000000"/>
          <w:lang w:eastAsia="sk-SK"/>
        </w:rPr>
      </w:pPr>
    </w:p>
    <w:p w:rsidR="007F4E3A" w:rsidRPr="00CF4CEF" w:rsidRDefault="007F4E3A" w:rsidP="007F4E3A">
      <w:pPr>
        <w:autoSpaceDE w:val="0"/>
        <w:autoSpaceDN w:val="0"/>
        <w:adjustRightInd w:val="0"/>
        <w:rPr>
          <w:rFonts w:ascii="Times New Roman" w:hAnsi="Times New Roman"/>
          <w:color w:val="000000"/>
          <w:lang w:eastAsia="sk-SK"/>
        </w:rPr>
      </w:pPr>
    </w:p>
    <w:p w:rsidR="007F4E3A" w:rsidRPr="00CF4CEF" w:rsidRDefault="007F4E3A" w:rsidP="007F4E3A">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7F4E3A" w:rsidRPr="00CF4CEF" w:rsidRDefault="007F4E3A" w:rsidP="007F4E3A">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7F4E3A" w:rsidRPr="00CF4CEF" w:rsidRDefault="007F4E3A" w:rsidP="007F4E3A">
      <w:pPr>
        <w:autoSpaceDE w:val="0"/>
        <w:autoSpaceDN w:val="0"/>
        <w:adjustRightInd w:val="0"/>
        <w:jc w:val="center"/>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7F4E3A" w:rsidRPr="00CF4CEF" w:rsidRDefault="007F4E3A" w:rsidP="007F4E3A">
      <w:pPr>
        <w:pStyle w:val="Default"/>
        <w:jc w:val="both"/>
        <w:rPr>
          <w:rFonts w:ascii="Times New Roman" w:hAnsi="Times New Roman" w:cs="Times New Roman"/>
          <w:sz w:val="22"/>
          <w:szCs w:val="22"/>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924F5E" w:rsidRDefault="007F4E3A" w:rsidP="007F4E3A">
      <w:pPr>
        <w:autoSpaceDE w:val="0"/>
        <w:autoSpaceDN w:val="0"/>
        <w:adjustRightInd w:val="0"/>
        <w:jc w:val="both"/>
        <w:rPr>
          <w:rFonts w:ascii="Times New Roman" w:hAnsi="Times New Roman" w:cs="Times New Roman"/>
          <w:color w:val="000000"/>
          <w:lang w:eastAsia="sk-SK"/>
        </w:rPr>
      </w:pPr>
      <w:r w:rsidRPr="00924F5E">
        <w:rPr>
          <w:rFonts w:ascii="Times New Roman" w:hAnsi="Times New Roman" w:cs="Times New Roman"/>
          <w:color w:val="000000"/>
          <w:lang w:eastAsia="sk-SK"/>
        </w:rPr>
        <w:t xml:space="preserve">12.5 </w:t>
      </w:r>
      <w:r w:rsidRPr="00924F5E">
        <w:rPr>
          <w:rFonts w:ascii="Times New Roman" w:hAnsi="Times New Roman" w:cs="Times New Roman"/>
        </w:rPr>
        <w:t>Zhotoviteľ dáva objednávateľovi záruku na dielo v trvaní 60 mesiacov. U zariadení a dodávok, u ktorých bol vydaný záručný list výrobcom, bude dĺžka záručnej doby určená týmto záručným listom, minimálne však 24 mesiacov.</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w:t>
      </w:r>
      <w:r w:rsidRPr="00CF4CEF">
        <w:rPr>
          <w:rFonts w:ascii="Times New Roman" w:hAnsi="Times New Roman"/>
          <w:color w:val="000000"/>
          <w:lang w:eastAsia="sk-SK"/>
        </w:rPr>
        <w:lastRenderedPageBreak/>
        <w:t xml:space="preserve">bezodplatne odstrániť do 10 pracovných dní odo dňa doručenia oznámenia o reklamácii vád diela zhotoviteľovi.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w:t>
      </w:r>
      <w:r>
        <w:rPr>
          <w:rFonts w:ascii="Times New Roman" w:hAnsi="Times New Roman"/>
          <w:color w:val="000000"/>
          <w:lang w:eastAsia="sk-SK"/>
        </w:rPr>
        <w:t xml:space="preserve">si uplatní </w:t>
      </w:r>
      <w:r w:rsidRPr="00CF4CEF">
        <w:rPr>
          <w:rFonts w:ascii="Times New Roman" w:hAnsi="Times New Roman"/>
          <w:color w:val="000000"/>
          <w:lang w:eastAsia="sk-SK"/>
        </w:rPr>
        <w:t xml:space="preserve">u zhotoviteľa </w:t>
      </w:r>
    </w:p>
    <w:p w:rsidR="007F4E3A" w:rsidRDefault="007F4E3A" w:rsidP="007F4E3A">
      <w:pPr>
        <w:autoSpaceDE w:val="0"/>
        <w:autoSpaceDN w:val="0"/>
        <w:adjustRightInd w:val="0"/>
        <w:rPr>
          <w:rFonts w:ascii="Times New Roman" w:hAnsi="Times New Roman"/>
          <w:color w:val="000000"/>
          <w:lang w:eastAsia="sk-SK"/>
        </w:rPr>
      </w:pPr>
    </w:p>
    <w:p w:rsidR="007F4E3A" w:rsidRPr="00CF4CEF" w:rsidRDefault="007F4E3A" w:rsidP="007F4E3A">
      <w:pPr>
        <w:autoSpaceDE w:val="0"/>
        <w:autoSpaceDN w:val="0"/>
        <w:adjustRightInd w:val="0"/>
        <w:rPr>
          <w:rFonts w:ascii="Times New Roman" w:hAnsi="Times New Roman"/>
          <w:color w:val="000000"/>
          <w:lang w:eastAsia="sk-SK"/>
        </w:rPr>
      </w:pPr>
    </w:p>
    <w:p w:rsidR="007F4E3A" w:rsidRPr="00396ECD" w:rsidRDefault="007F4E3A" w:rsidP="007F4E3A">
      <w:pPr>
        <w:autoSpaceDE w:val="0"/>
        <w:autoSpaceDN w:val="0"/>
        <w:adjustRightInd w:val="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7F4E3A" w:rsidRDefault="007F4E3A" w:rsidP="007F4E3A">
      <w:pPr>
        <w:autoSpaceDE w:val="0"/>
        <w:autoSpaceDN w:val="0"/>
        <w:adjustRightInd w:val="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7F4E3A" w:rsidRPr="00CF4CEF" w:rsidRDefault="007F4E3A" w:rsidP="007F4E3A">
      <w:pPr>
        <w:autoSpaceDE w:val="0"/>
        <w:autoSpaceDN w:val="0"/>
        <w:adjustRightInd w:val="0"/>
        <w:jc w:val="center"/>
        <w:rPr>
          <w:rFonts w:ascii="Times New Roman" w:hAnsi="Times New Roman"/>
          <w:b/>
          <w:bCs/>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 Objednávateľ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uplatn</w:t>
      </w:r>
      <w:r>
        <w:rPr>
          <w:rFonts w:ascii="Times New Roman" w:hAnsi="Times New Roman"/>
          <w:color w:val="000000"/>
          <w:lang w:eastAsia="sk-SK"/>
        </w:rPr>
        <w:t>í</w:t>
      </w:r>
      <w:r w:rsidRPr="00CF4CEF">
        <w:rPr>
          <w:rFonts w:ascii="Times New Roman" w:hAnsi="Times New Roman"/>
          <w:color w:val="000000"/>
          <w:lang w:eastAsia="sk-SK"/>
        </w:rPr>
        <w:t xml:space="preserve"> si u zhotov</w:t>
      </w:r>
      <w:r>
        <w:rPr>
          <w:rFonts w:ascii="Times New Roman" w:hAnsi="Times New Roman"/>
          <w:color w:val="000000"/>
          <w:lang w:eastAsia="sk-SK"/>
        </w:rPr>
        <w:t>iteľa zmluvnú pokutu vo výške 0,05</w:t>
      </w:r>
      <w:r w:rsidRPr="00CF4CEF">
        <w:rPr>
          <w:rFonts w:ascii="Times New Roman" w:hAnsi="Times New Roman"/>
          <w:color w:val="000000"/>
          <w:lang w:eastAsia="sk-SK"/>
        </w:rPr>
        <w:t xml:space="preserve"> % z celkovej ceny diela s DPH uvedenej v bode 8.1 za každý aj začatý deň omeškania s riadnym dokončením diela, t.j.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u zhotoviteľa zmluvnú pokutu vo výške 1.000 EUR za každé jednotlivé porušenie, a to aj opakovane.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w:t>
      </w:r>
      <w:r>
        <w:rPr>
          <w:rFonts w:ascii="Times New Roman" w:hAnsi="Times New Roman"/>
          <w:color w:val="000000"/>
          <w:lang w:eastAsia="sk-SK"/>
        </w:rPr>
        <w: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w:t>
      </w:r>
      <w:r>
        <w:rPr>
          <w:rFonts w:ascii="Times New Roman" w:hAnsi="Times New Roman"/>
          <w:color w:val="000000"/>
          <w:lang w:eastAsia="sk-SK"/>
        </w:rPr>
        <w:t>ka v lehote</w:t>
      </w:r>
      <w:r w:rsidRPr="00CF4CEF">
        <w:rPr>
          <w:rFonts w:ascii="Times New Roman" w:hAnsi="Times New Roman"/>
          <w:color w:val="000000"/>
          <w:lang w:eastAsia="sk-SK"/>
        </w:rPr>
        <w:t xml:space="preserve"> podľa bod</w:t>
      </w:r>
      <w:r>
        <w:rPr>
          <w:rFonts w:ascii="Times New Roman" w:hAnsi="Times New Roman"/>
          <w:color w:val="000000"/>
          <w:lang w:eastAsia="sk-SK"/>
        </w:rPr>
        <w:t>u</w:t>
      </w:r>
      <w:r w:rsidRPr="00CF4CEF">
        <w:rPr>
          <w:rFonts w:ascii="Times New Roman" w:hAnsi="Times New Roman"/>
          <w:color w:val="000000"/>
          <w:lang w:eastAsia="sk-SK"/>
        </w:rPr>
        <w:t xml:space="preserve"> 4.</w:t>
      </w:r>
      <w:r>
        <w:rPr>
          <w:rFonts w:ascii="Times New Roman" w:hAnsi="Times New Roman"/>
          <w:color w:val="000000"/>
          <w:lang w:eastAsia="sk-SK"/>
        </w:rPr>
        <w:t>9</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7F4E3A" w:rsidRPr="00CF4CEF" w:rsidRDefault="007F4E3A" w:rsidP="007F4E3A">
      <w:pPr>
        <w:autoSpaceDE w:val="0"/>
        <w:autoSpaceDN w:val="0"/>
        <w:adjustRightInd w:val="0"/>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 voči </w:t>
      </w:r>
      <w:r w:rsidRPr="00CF4CEF">
        <w:rPr>
          <w:rFonts w:ascii="Times New Roman" w:hAnsi="Times New Roman"/>
          <w:color w:val="000000"/>
          <w:lang w:eastAsia="sk-SK"/>
        </w:rPr>
        <w:t xml:space="preserve">zhotoviteľovi vo výške 330 EUR, a to za každý aj začatý deň omeškania.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 sume 500 EUR za každé jednotlivé porušenie. </w:t>
      </w:r>
    </w:p>
    <w:p w:rsidR="007F4E3A" w:rsidRPr="00CF4CEF" w:rsidRDefault="007F4E3A" w:rsidP="007F4E3A">
      <w:pPr>
        <w:autoSpaceDE w:val="0"/>
        <w:autoSpaceDN w:val="0"/>
        <w:adjustRightInd w:val="0"/>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 xml:space="preserve"> si uplatní voči</w:t>
      </w:r>
      <w:r w:rsidRPr="00CF4CEF">
        <w:rPr>
          <w:rFonts w:ascii="Times New Roman" w:hAnsi="Times New Roman"/>
          <w:color w:val="000000"/>
          <w:lang w:eastAsia="sk-SK"/>
        </w:rPr>
        <w:t xml:space="preserve"> zhotoviteľovi zmluvnú pokutu v sume 200 EUR za každé jednotlivé také porušenie, a to aj opakovane.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w:t>
      </w:r>
      <w:r>
        <w:rPr>
          <w:rFonts w:ascii="Times New Roman" w:hAnsi="Times New Roman"/>
          <w:color w:val="000000"/>
          <w:lang w:eastAsia="sk-SK"/>
        </w:rPr>
        <w:t>ovi</w:t>
      </w:r>
      <w:r w:rsidRPr="00CF4CEF">
        <w:rPr>
          <w:rFonts w:ascii="Times New Roman" w:hAnsi="Times New Roman"/>
          <w:color w:val="000000"/>
          <w:lang w:eastAsia="sk-SK"/>
        </w:rPr>
        <w:t xml:space="preserve"> zmluvnú pokutu v sume 500 EUR.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13.10 Ak zhotoviteľ poruší svoju povinnosť uvedenú v bode 1.4, </w:t>
      </w:r>
      <w:r>
        <w:rPr>
          <w:rFonts w:ascii="Times New Roman" w:hAnsi="Times New Roman"/>
          <w:color w:val="000000"/>
          <w:lang w:eastAsia="sk-SK"/>
        </w:rPr>
        <w:t xml:space="preserve"> </w:t>
      </w:r>
      <w:r w:rsidRPr="00CF4CEF">
        <w:rPr>
          <w:rFonts w:ascii="Times New Roman" w:hAnsi="Times New Roman"/>
          <w:color w:val="000000"/>
          <w:lang w:eastAsia="sk-SK"/>
        </w:rPr>
        <w:t xml:space="preserve">8.6, 11.5 a 11.6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zhotoviteľovi zmluvnú pokutu v sume 200 EUR za každý aj začatý deň omeškania so splnením tejto povinnosti.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13.11 Ak zhotoviteľ poruší svoju povinnosť uvedenú v</w:t>
      </w:r>
      <w:r>
        <w:rPr>
          <w:rFonts w:ascii="Times New Roman" w:hAnsi="Times New Roman"/>
          <w:color w:val="000000"/>
          <w:lang w:eastAsia="sk-SK"/>
        </w:rPr>
        <w:t> </w:t>
      </w:r>
      <w:r w:rsidRPr="009C4A5A">
        <w:rPr>
          <w:rFonts w:ascii="Times New Roman" w:hAnsi="Times New Roman"/>
          <w:color w:val="000000"/>
          <w:lang w:eastAsia="sk-SK"/>
        </w:rPr>
        <w:t>bode</w:t>
      </w:r>
      <w:r>
        <w:rPr>
          <w:rFonts w:ascii="Times New Roman" w:hAnsi="Times New Roman"/>
          <w:color w:val="000000"/>
          <w:lang w:eastAsia="sk-SK"/>
        </w:rPr>
        <w:t xml:space="preserve"> 10.5 a</w:t>
      </w:r>
      <w:r w:rsidRPr="009C4A5A">
        <w:rPr>
          <w:rFonts w:ascii="Times New Roman" w:hAnsi="Times New Roman"/>
          <w:color w:val="000000"/>
          <w:lang w:eastAsia="sk-SK"/>
        </w:rPr>
        <w:t xml:space="preserve"> 11.3 tejto</w:t>
      </w:r>
      <w:r w:rsidRPr="00CF4CEF">
        <w:rPr>
          <w:rFonts w:ascii="Times New Roman" w:hAnsi="Times New Roman"/>
          <w:color w:val="000000"/>
          <w:lang w:eastAsia="sk-SK"/>
        </w:rPr>
        <w:t xml:space="preserve">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zhotoviteľovi zmluvnú pokutu vo výške </w:t>
      </w:r>
      <w:r>
        <w:rPr>
          <w:rFonts w:ascii="Times New Roman" w:hAnsi="Times New Roman"/>
          <w:color w:val="000000"/>
          <w:lang w:eastAsia="sk-SK"/>
        </w:rPr>
        <w:t>1</w:t>
      </w:r>
      <w:r w:rsidRPr="00CF4CEF">
        <w:rPr>
          <w:rFonts w:ascii="Times New Roman" w:hAnsi="Times New Roman"/>
          <w:color w:val="000000"/>
          <w:lang w:eastAsia="sk-SK"/>
        </w:rPr>
        <w:t xml:space="preserve">.000 EUR za každý aj začatý deň omeškania so splnením tejto povinnosti. </w:t>
      </w:r>
    </w:p>
    <w:p w:rsidR="007F4E3A" w:rsidRPr="00CF4CEF" w:rsidRDefault="007F4E3A" w:rsidP="007F4E3A">
      <w:pPr>
        <w:autoSpaceDE w:val="0"/>
        <w:autoSpaceDN w:val="0"/>
        <w:adjustRightInd w:val="0"/>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13.12 Ak zhotoviteľ poruší svoju povinnosť uvedenú v </w:t>
      </w:r>
      <w:r w:rsidRPr="009C4A5A">
        <w:rPr>
          <w:rFonts w:ascii="Times New Roman" w:hAnsi="Times New Roman"/>
          <w:color w:val="000000"/>
          <w:lang w:eastAsia="sk-SK"/>
        </w:rPr>
        <w:t>bode 11.4 udržiavať</w:t>
      </w:r>
      <w:r w:rsidRPr="00CF4CEF">
        <w:rPr>
          <w:rFonts w:ascii="Times New Roman" w:hAnsi="Times New Roman"/>
          <w:color w:val="000000"/>
          <w:lang w:eastAsia="sk-SK"/>
        </w:rPr>
        <w:t xml:space="preserve"> v platnosti a účinnosti poistnú zmluvu podľa bodu 11.3,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vo výške 2.000 EUR za každý aj začatý deň, v ktorom zhotoviteľ porušil túto povinnosť. </w:t>
      </w:r>
    </w:p>
    <w:p w:rsidR="007F4E3A"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lastRenderedPageBreak/>
        <w:t xml:space="preserve">13.13 </w:t>
      </w:r>
      <w:r w:rsidRPr="00CF4CEF">
        <w:rPr>
          <w:rFonts w:ascii="Times New Roman" w:hAnsi="Times New Roman"/>
          <w:color w:val="000000"/>
          <w:lang w:eastAsia="sk-SK"/>
        </w:rPr>
        <w:t>Uplatnením práva objednávateľa na zmluvnú pokutu nie je dotknuté jeho právo súčasne požadovať od zhotoviteľa aj náhradu škody v jej plnej výške.</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autoSpaceDE w:val="0"/>
        <w:autoSpaceDN w:val="0"/>
        <w:adjustRightInd w:val="0"/>
        <w:jc w:val="center"/>
        <w:rPr>
          <w:rFonts w:ascii="Times New Roman" w:hAnsi="Times New Roman"/>
          <w:b/>
          <w:bCs/>
          <w:color w:val="000000"/>
          <w:lang w:eastAsia="sk-SK"/>
        </w:rPr>
      </w:pPr>
    </w:p>
    <w:p w:rsidR="007F4E3A" w:rsidRPr="00CF4CEF" w:rsidRDefault="007F4E3A" w:rsidP="007F4E3A">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7F4E3A" w:rsidRPr="00CF4CEF" w:rsidRDefault="007F4E3A" w:rsidP="007F4E3A">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7F4E3A" w:rsidRPr="00CF4CEF" w:rsidRDefault="007F4E3A" w:rsidP="007F4E3A">
      <w:pPr>
        <w:autoSpaceDE w:val="0"/>
        <w:autoSpaceDN w:val="0"/>
        <w:adjustRightInd w:val="0"/>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7F4E3A" w:rsidRDefault="007F4E3A" w:rsidP="007F4E3A">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7F4E3A" w:rsidRPr="00CF4CEF" w:rsidRDefault="007F4E3A" w:rsidP="007F4E3A">
      <w:pPr>
        <w:autoSpaceDE w:val="0"/>
        <w:autoSpaceDN w:val="0"/>
        <w:adjustRightInd w:val="0"/>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 kontroly procesu verejného obstarávania riadiacim orgánom neumožňujú financovanie výdavkov vzniknutých z obstarávania stavebných prác alebo iných postupov.</w:t>
      </w:r>
    </w:p>
    <w:p w:rsidR="007F4E3A" w:rsidRPr="009C4A5A" w:rsidRDefault="007F4E3A" w:rsidP="007F4E3A">
      <w:pPr>
        <w:autoSpaceDE w:val="0"/>
        <w:autoSpaceDN w:val="0"/>
        <w:adjustRightInd w:val="0"/>
        <w:jc w:val="both"/>
        <w:rPr>
          <w:rFonts w:ascii="Times New Roman" w:hAnsi="Times New Roman"/>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w:t>
      </w:r>
      <w:r w:rsidRPr="00CF4CEF">
        <w:rPr>
          <w:rFonts w:ascii="Times New Roman" w:hAnsi="Times New Roman"/>
          <w:color w:val="000000"/>
          <w:lang w:eastAsia="sk-SK"/>
        </w:rPr>
        <w:lastRenderedPageBreak/>
        <w:t xml:space="preserve">objednávateľa s uhradením faktúry podľa článku 9 tejto zmluvy skôr než po márnom uplynutí ôsmeho dňa odo dňa doručenia výzvy zhotoviteľa objednávateľovi na zaplatenie dlžnej sumy podľa tejto vety.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9</w:t>
      </w:r>
      <w:r w:rsidRPr="00CF4CEF">
        <w:rPr>
          <w:rFonts w:ascii="Times New Roman" w:hAnsi="Times New Roman"/>
          <w:color w:val="000000"/>
          <w:lang w:eastAsia="sk-SK"/>
        </w:rPr>
        <w:t xml:space="preserve"> Objednávateľ je oprávnený vypovedať túto zmluvu bez uvedenia dôvodu v dvojmesačnej výpovednej dobe. Výpovedná doba plynie od prvého kalendárneho dňa mesiaca nasledujúceho po doručení výpovede.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10</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7F4E3A" w:rsidRDefault="007F4E3A" w:rsidP="007F4E3A">
      <w:pPr>
        <w:autoSpaceDE w:val="0"/>
        <w:autoSpaceDN w:val="0"/>
        <w:adjustRightInd w:val="0"/>
        <w:rPr>
          <w:rFonts w:ascii="Times New Roman" w:hAnsi="Times New Roman"/>
          <w:color w:val="000000"/>
          <w:lang w:eastAsia="sk-SK"/>
        </w:rPr>
      </w:pPr>
    </w:p>
    <w:p w:rsidR="007F4E3A" w:rsidRPr="00CF4CEF" w:rsidRDefault="007F4E3A" w:rsidP="007F4E3A">
      <w:pPr>
        <w:autoSpaceDE w:val="0"/>
        <w:autoSpaceDN w:val="0"/>
        <w:adjustRightInd w:val="0"/>
        <w:rPr>
          <w:rFonts w:ascii="Times New Roman" w:hAnsi="Times New Roman"/>
          <w:color w:val="000000"/>
          <w:lang w:eastAsia="sk-SK"/>
        </w:rPr>
      </w:pPr>
    </w:p>
    <w:p w:rsidR="007F4E3A" w:rsidRPr="00CF4CEF" w:rsidRDefault="007F4E3A" w:rsidP="007F4E3A">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7F4E3A" w:rsidRPr="00CF4CEF" w:rsidRDefault="007F4E3A" w:rsidP="007F4E3A">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7F4E3A" w:rsidRPr="00CF4CEF" w:rsidRDefault="007F4E3A" w:rsidP="007F4E3A">
      <w:pPr>
        <w:autoSpaceDE w:val="0"/>
        <w:autoSpaceDN w:val="0"/>
        <w:adjustRightInd w:val="0"/>
        <w:jc w:val="center"/>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7F4E3A" w:rsidRPr="00CF4CEF" w:rsidRDefault="007F4E3A" w:rsidP="007F4E3A">
      <w:pPr>
        <w:autoSpaceDE w:val="0"/>
        <w:autoSpaceDN w:val="0"/>
        <w:adjustRightInd w:val="0"/>
        <w:rPr>
          <w:rFonts w:ascii="Times New Roman" w:hAnsi="Times New Roman"/>
          <w:color w:val="000000"/>
          <w:lang w:eastAsia="sk-SK"/>
        </w:rPr>
      </w:pPr>
    </w:p>
    <w:p w:rsidR="007F4E3A" w:rsidRPr="00CF4CEF" w:rsidRDefault="007F4E3A" w:rsidP="007F4E3A">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7F4E3A" w:rsidRPr="00AC771F" w:rsidRDefault="007F4E3A" w:rsidP="007F4E3A">
      <w:pPr>
        <w:autoSpaceDE w:val="0"/>
        <w:autoSpaceDN w:val="0"/>
        <w:adjustRightInd w:val="0"/>
        <w:rPr>
          <w:rFonts w:ascii="Times New Roman" w:hAnsi="Times New Roman"/>
          <w:b/>
          <w:color w:val="000000"/>
          <w:lang w:eastAsia="sk-SK"/>
        </w:rPr>
      </w:pPr>
      <w:r>
        <w:rPr>
          <w:rFonts w:ascii="Times New Roman" w:hAnsi="Times New Roman"/>
          <w:b/>
          <w:color w:val="000000"/>
          <w:lang w:eastAsia="sk-SK"/>
        </w:rPr>
        <w:t>....................................</w:t>
      </w:r>
      <w:r w:rsidRPr="00AC771F">
        <w:rPr>
          <w:rFonts w:ascii="Times New Roman" w:hAnsi="Times New Roman"/>
          <w:b/>
          <w:color w:val="000000"/>
          <w:lang w:eastAsia="sk-SK"/>
        </w:rPr>
        <w:t xml:space="preserve">; </w:t>
      </w:r>
    </w:p>
    <w:p w:rsidR="007F4E3A" w:rsidRPr="00CF4CEF" w:rsidRDefault="007F4E3A" w:rsidP="007F4E3A">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7F4E3A" w:rsidRPr="00CF4CEF" w:rsidRDefault="007F4E3A" w:rsidP="007F4E3A">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7F4E3A" w:rsidRDefault="007F4E3A" w:rsidP="007F4E3A">
      <w:pPr>
        <w:autoSpaceDE w:val="0"/>
        <w:autoSpaceDN w:val="0"/>
        <w:adjustRightInd w:val="0"/>
        <w:jc w:val="center"/>
        <w:rPr>
          <w:rFonts w:ascii="Times New Roman" w:hAnsi="Times New Roman"/>
          <w:b/>
          <w:bCs/>
          <w:color w:val="000000"/>
          <w:lang w:eastAsia="sk-SK"/>
        </w:rPr>
      </w:pPr>
    </w:p>
    <w:p w:rsidR="007F4E3A" w:rsidRDefault="007F4E3A" w:rsidP="007F4E3A">
      <w:pPr>
        <w:autoSpaceDE w:val="0"/>
        <w:autoSpaceDN w:val="0"/>
        <w:adjustRightInd w:val="0"/>
        <w:jc w:val="center"/>
        <w:rPr>
          <w:rFonts w:ascii="Times New Roman" w:hAnsi="Times New Roman"/>
          <w:b/>
          <w:bCs/>
          <w:color w:val="000000"/>
          <w:lang w:eastAsia="sk-SK"/>
        </w:rPr>
      </w:pPr>
    </w:p>
    <w:p w:rsidR="007F4E3A" w:rsidRPr="00CF4CEF" w:rsidRDefault="007F4E3A" w:rsidP="007F4E3A">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7F4E3A" w:rsidRPr="00CF4CEF" w:rsidRDefault="007F4E3A" w:rsidP="007F4E3A">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7F4E3A" w:rsidRPr="00CF4CEF" w:rsidRDefault="007F4E3A" w:rsidP="007F4E3A">
      <w:pPr>
        <w:autoSpaceDE w:val="0"/>
        <w:autoSpaceDN w:val="0"/>
        <w:adjustRightInd w:val="0"/>
        <w:jc w:val="center"/>
        <w:rPr>
          <w:rFonts w:ascii="Times New Roman" w:hAnsi="Times New Roman"/>
          <w:color w:val="000000"/>
          <w:lang w:eastAsia="sk-SK"/>
        </w:rPr>
      </w:pPr>
    </w:p>
    <w:p w:rsidR="007F4E3A"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w:t>
      </w:r>
      <w:r w:rsidRPr="00CF4CEF">
        <w:rPr>
          <w:rFonts w:ascii="Times New Roman" w:hAnsi="Times New Roman"/>
          <w:color w:val="000000"/>
          <w:lang w:eastAsia="sk-SK"/>
        </w:rPr>
        <w:lastRenderedPageBreak/>
        <w:t xml:space="preserve">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Pr="00CF4CEF" w:rsidRDefault="007F4E3A" w:rsidP="007F4E3A">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obdržaní dokladu, ktorým objednávateľ preukáže zhotoviteľovi úhradu takejto uloženej pokuty. </w:t>
      </w:r>
    </w:p>
    <w:p w:rsidR="007F4E3A" w:rsidRPr="00CF4CEF" w:rsidRDefault="007F4E3A" w:rsidP="007F4E3A">
      <w:pPr>
        <w:pStyle w:val="Default"/>
        <w:jc w:val="both"/>
        <w:rPr>
          <w:rFonts w:ascii="Times New Roman" w:hAnsi="Times New Roman" w:cs="Times New Roman"/>
          <w:sz w:val="22"/>
          <w:szCs w:val="22"/>
          <w:lang w:eastAsia="sk-SK"/>
        </w:rPr>
      </w:pPr>
    </w:p>
    <w:p w:rsidR="007F4E3A" w:rsidRPr="00CF4CEF" w:rsidRDefault="007F4E3A" w:rsidP="007F4E3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7F4E3A" w:rsidRPr="00CF4CEF" w:rsidRDefault="007F4E3A" w:rsidP="007F4E3A">
      <w:pPr>
        <w:autoSpaceDE w:val="0"/>
        <w:autoSpaceDN w:val="0"/>
        <w:adjustRightInd w:val="0"/>
        <w:jc w:val="both"/>
        <w:rPr>
          <w:rFonts w:ascii="Times New Roman" w:hAnsi="Times New Roman"/>
          <w:color w:val="000000"/>
          <w:lang w:eastAsia="sk-SK"/>
        </w:rPr>
      </w:pPr>
    </w:p>
    <w:p w:rsidR="007F4E3A" w:rsidRDefault="007F4E3A" w:rsidP="007F4E3A">
      <w:pPr>
        <w:jc w:val="center"/>
        <w:rPr>
          <w:rFonts w:ascii="Times New Roman" w:hAnsi="Times New Roman"/>
          <w:b/>
          <w:bCs/>
          <w:color w:val="000000"/>
          <w:lang w:eastAsia="sk-SK"/>
        </w:rPr>
      </w:pPr>
    </w:p>
    <w:p w:rsidR="007F4E3A" w:rsidRDefault="007F4E3A" w:rsidP="007F4E3A">
      <w:pPr>
        <w:jc w:val="center"/>
        <w:rPr>
          <w:rFonts w:ascii="Times New Roman" w:hAnsi="Times New Roman"/>
          <w:color w:val="000000"/>
          <w:lang w:eastAsia="sk-SK"/>
        </w:rPr>
      </w:pPr>
      <w:r>
        <w:rPr>
          <w:rFonts w:ascii="Times New Roman" w:hAnsi="Times New Roman"/>
          <w:b/>
          <w:bCs/>
          <w:color w:val="000000"/>
          <w:lang w:eastAsia="sk-SK"/>
        </w:rPr>
        <w:t>Článok 17</w:t>
      </w:r>
    </w:p>
    <w:p w:rsidR="007F4E3A" w:rsidRDefault="007F4E3A" w:rsidP="007F4E3A">
      <w:pPr>
        <w:jc w:val="center"/>
        <w:rPr>
          <w:rFonts w:ascii="Times New Roman" w:hAnsi="Times New Roman"/>
          <w:b/>
          <w:bCs/>
          <w:color w:val="000000"/>
          <w:lang w:eastAsia="sk-SK"/>
        </w:rPr>
      </w:pPr>
      <w:r>
        <w:rPr>
          <w:rFonts w:ascii="Times New Roman" w:hAnsi="Times New Roman"/>
          <w:b/>
          <w:bCs/>
          <w:color w:val="000000"/>
          <w:lang w:eastAsia="sk-SK"/>
        </w:rPr>
        <w:t>Záverečné ustanovenia</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17.1  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17.2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17.3 Všetky písomné protokoly a zápisnice vyhotovované a podpisované oboma zmluvnými stranami v súlade s touto zmluvou sa zmluvné strany zaväzujú vyhotovovať aspoň vo dvoch rovnopisoch tak, aby každá zo zmluvných strán obdržala rovnaký počet exemplárov. </w:t>
      </w:r>
    </w:p>
    <w:p w:rsidR="007F4E3A" w:rsidRDefault="007F4E3A" w:rsidP="007F4E3A">
      <w:pPr>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17.4 Neoddeliteľnými prílohami tejto zmluvy sú: </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a) príloha č. 1 – Projektová dokumentácia;</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b) príloha č. 2 – ocenený Výkaz výmer/Rozpočet;</w:t>
      </w:r>
    </w:p>
    <w:p w:rsidR="007F4E3A" w:rsidRDefault="007F4E3A" w:rsidP="007F4E3A">
      <w:pPr>
        <w:jc w:val="both"/>
        <w:rPr>
          <w:rFonts w:ascii="Times New Roman" w:hAnsi="Times New Roman"/>
          <w:lang w:eastAsia="sk-SK"/>
        </w:rPr>
      </w:pPr>
      <w:r>
        <w:rPr>
          <w:rFonts w:ascii="Times New Roman" w:hAnsi="Times New Roman"/>
          <w:color w:val="000000"/>
          <w:lang w:eastAsia="sk-SK"/>
        </w:rPr>
        <w:t>c) príloha č. 3 – H</w:t>
      </w:r>
      <w:r>
        <w:rPr>
          <w:rFonts w:ascii="Times New Roman" w:hAnsi="Times New Roman"/>
          <w:lang w:eastAsia="sk-SK"/>
        </w:rPr>
        <w:t>armonogramu prác podľa stavebných objektov v kalendárnych dňoch;</w:t>
      </w: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Prílohy uvedené v tomto bode tvoria neoddeliteľnú súčasť tejto zmluvy, a to aj v prípade, ak k nej nie sú fyzicky pripojené.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17.5 Vzťahy neupravené touto zmluvou sa riadia príslušnými ustanoveniami Obchodného zákonníka a ostatnými právnymi predpismi platnými v Slovenskej republike; rozhodným právom je právo Slovenskej republiky. </w:t>
      </w: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17.6 Na riešenie sporov z tejto zmluvy sú príslušné súdy Slovenskej republiky. </w:t>
      </w:r>
    </w:p>
    <w:p w:rsidR="007F4E3A" w:rsidRDefault="007F4E3A" w:rsidP="007F4E3A">
      <w:pPr>
        <w:jc w:val="both"/>
        <w:rPr>
          <w:rFonts w:ascii="Times New Roman" w:hAnsi="Times New Roman"/>
          <w:color w:val="000000"/>
          <w:lang w:eastAsia="sk-SK"/>
        </w:rPr>
      </w:pPr>
    </w:p>
    <w:p w:rsidR="007F4E3A" w:rsidRDefault="007F4E3A" w:rsidP="007F4E3A">
      <w:pPr>
        <w:jc w:val="both"/>
      </w:pPr>
      <w:r>
        <w:rPr>
          <w:rFonts w:ascii="Times New Roman" w:hAnsi="Times New Roman"/>
          <w:color w:val="000000"/>
          <w:lang w:eastAsia="sk-SK"/>
        </w:rPr>
        <w:t xml:space="preserve">17.7 Táto zmluva je vypracovaná </w:t>
      </w:r>
      <w:r w:rsidRPr="00757E45">
        <w:rPr>
          <w:rFonts w:ascii="Times New Roman" w:hAnsi="Times New Roman"/>
          <w:color w:val="000000"/>
          <w:lang w:eastAsia="sk-SK"/>
        </w:rPr>
        <w:t xml:space="preserve">v štyroch </w:t>
      </w:r>
      <w:r>
        <w:rPr>
          <w:rFonts w:ascii="Times New Roman" w:hAnsi="Times New Roman"/>
          <w:color w:val="000000"/>
          <w:lang w:eastAsia="sk-SK"/>
        </w:rPr>
        <w:t xml:space="preserve">rovnopisoch, z ktorých každý má platnosť originálu. Zhotoviteľ obdrží 2 rovnopisy a objednávateľ obdrží </w:t>
      </w:r>
      <w:r w:rsidRPr="00757E45">
        <w:rPr>
          <w:rFonts w:ascii="Times New Roman" w:hAnsi="Times New Roman"/>
          <w:color w:val="000000"/>
          <w:lang w:eastAsia="sk-SK"/>
        </w:rPr>
        <w:t>2</w:t>
      </w:r>
      <w:r>
        <w:rPr>
          <w:rFonts w:ascii="Times New Roman" w:hAnsi="Times New Roman"/>
          <w:color w:val="000000"/>
          <w:lang w:eastAsia="sk-SK"/>
        </w:rPr>
        <w:t xml:space="preserve"> rovnopisy. </w:t>
      </w:r>
    </w:p>
    <w:p w:rsidR="007F4E3A" w:rsidRDefault="007F4E3A" w:rsidP="007F4E3A">
      <w:pPr>
        <w:jc w:val="both"/>
        <w:rPr>
          <w:rFonts w:ascii="Times New Roman" w:hAnsi="Times New Roman"/>
          <w:color w:val="000000"/>
          <w:lang w:eastAsia="sk-SK"/>
        </w:rPr>
      </w:pPr>
    </w:p>
    <w:p w:rsidR="007F4E3A" w:rsidRDefault="007F4E3A" w:rsidP="007F4E3A">
      <w:pPr>
        <w:pStyle w:val="Strednmrieka1zvraznenie21"/>
        <w:ind w:left="0"/>
        <w:jc w:val="both"/>
        <w:rPr>
          <w:rFonts w:cs="Times New Roman"/>
        </w:rPr>
      </w:pPr>
      <w:r>
        <w:rPr>
          <w:lang w:eastAsia="sk-SK"/>
        </w:rPr>
        <w:t xml:space="preserve">17.9 </w:t>
      </w:r>
      <w:r>
        <w:rPr>
          <w:rFonts w:cs="Times New Roman"/>
          <w:sz w:val="22"/>
          <w:szCs w:val="22"/>
        </w:rPr>
        <w:t xml:space="preserve"> </w:t>
      </w:r>
      <w:r>
        <w:rPr>
          <w:rFonts w:cs="Times New Roman"/>
          <w:color w:val="00000A"/>
          <w:sz w:val="22"/>
          <w:szCs w:val="22"/>
        </w:rPr>
        <w:t xml:space="preserve">Táto zmluva  nadobúda  </w:t>
      </w:r>
      <w:r>
        <w:rPr>
          <w:rFonts w:cs="Times New Roman"/>
          <w:i/>
          <w:color w:val="00000A"/>
          <w:sz w:val="22"/>
          <w:szCs w:val="22"/>
        </w:rPr>
        <w:t>platnosť</w:t>
      </w:r>
      <w:r>
        <w:rPr>
          <w:rFonts w:cs="Times New Roman"/>
          <w:color w:val="00000A"/>
          <w:sz w:val="22"/>
          <w:szCs w:val="22"/>
        </w:rPr>
        <w:t xml:space="preserve">  dňom  jej  podpisu  štatutárnymi zástupcami oboch Zmluvných strán a </w:t>
      </w:r>
      <w:r>
        <w:rPr>
          <w:rFonts w:cs="Times New Roman"/>
          <w:i/>
          <w:color w:val="00000A"/>
          <w:sz w:val="22"/>
          <w:szCs w:val="22"/>
        </w:rPr>
        <w:t>účinnosť</w:t>
      </w:r>
      <w:r>
        <w:rPr>
          <w:rFonts w:cs="Times New Roman"/>
          <w:color w:val="00000A"/>
          <w:sz w:val="22"/>
          <w:szCs w:val="22"/>
        </w:rPr>
        <w:t xml:space="preserve"> nasledujúci deň po dni jej zverejnenia.</w:t>
      </w:r>
    </w:p>
    <w:p w:rsidR="007F4E3A" w:rsidRDefault="007F4E3A" w:rsidP="007F4E3A">
      <w:pPr>
        <w:jc w:val="both"/>
        <w:rPr>
          <w:rFonts w:ascii="Times New Roman" w:hAnsi="Times New Roman"/>
          <w:sz w:val="24"/>
          <w:szCs w:val="24"/>
          <w:lang w:eastAsia="sk-SK"/>
        </w:rPr>
      </w:pPr>
    </w:p>
    <w:p w:rsidR="007F4E3A" w:rsidRDefault="007F4E3A" w:rsidP="007F4E3A">
      <w:pPr>
        <w:jc w:val="both"/>
        <w:rPr>
          <w:rFonts w:ascii="Times New Roman" w:hAnsi="Times New Roman"/>
          <w:color w:val="000000"/>
          <w:lang w:eastAsia="sk-SK"/>
        </w:rPr>
      </w:pPr>
      <w:r>
        <w:rPr>
          <w:rFonts w:ascii="Times New Roman" w:hAnsi="Times New Roman"/>
          <w:color w:val="000000"/>
          <w:lang w:eastAsia="sk-SK"/>
        </w:rPr>
        <w:t xml:space="preserve">17.10 Zmluvné strany vyhlasujú, že si túto zmluvu riadne prečítali, jej obsahu porozumeli, a na znak súhlasu ju slobodne, vážne a bez nátlaku podpísali. </w:t>
      </w:r>
    </w:p>
    <w:p w:rsidR="007F4E3A" w:rsidRDefault="007F4E3A" w:rsidP="007F4E3A">
      <w:pPr>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p>
    <w:p w:rsidR="007F4E3A" w:rsidRDefault="007F4E3A" w:rsidP="007F4E3A">
      <w:pPr>
        <w:jc w:val="both"/>
        <w:rPr>
          <w:rFonts w:ascii="Times New Roman" w:hAnsi="Times New Roman"/>
          <w:color w:val="000000"/>
          <w:lang w:eastAsia="sk-SK"/>
        </w:rPr>
      </w:pPr>
    </w:p>
    <w:p w:rsidR="007F4E3A" w:rsidRDefault="007F4E3A" w:rsidP="007F4E3A">
      <w:pPr>
        <w:tabs>
          <w:tab w:val="left" w:pos="5387"/>
        </w:tabs>
        <w:rPr>
          <w:rFonts w:ascii="Times New Roman" w:hAnsi="Times New Roman"/>
          <w:lang w:eastAsia="sk-SK"/>
        </w:rPr>
      </w:pPr>
      <w:r>
        <w:rPr>
          <w:rFonts w:ascii="Times New Roman" w:hAnsi="Times New Roman"/>
          <w:lang w:eastAsia="sk-SK"/>
        </w:rPr>
        <w:t xml:space="preserve">V .................. dňa </w:t>
      </w:r>
      <w:r>
        <w:rPr>
          <w:rFonts w:ascii="Times New Roman" w:hAnsi="Times New Roman"/>
          <w:lang w:eastAsia="sk-SK"/>
        </w:rPr>
        <w:tab/>
        <w:t xml:space="preserve">V ................ dňa </w:t>
      </w:r>
    </w:p>
    <w:p w:rsidR="007F4E3A" w:rsidRDefault="007F4E3A" w:rsidP="007F4E3A">
      <w:pPr>
        <w:tabs>
          <w:tab w:val="left" w:pos="2160"/>
          <w:tab w:val="left" w:pos="2880"/>
          <w:tab w:val="left" w:pos="4500"/>
          <w:tab w:val="left" w:pos="5387"/>
        </w:tabs>
        <w:rPr>
          <w:rFonts w:ascii="Times New Roman" w:hAnsi="Times New Roman"/>
          <w:b/>
        </w:rPr>
      </w:pPr>
      <w:r>
        <w:rPr>
          <w:rFonts w:ascii="Times New Roman" w:hAnsi="Times New Roman"/>
          <w:lang w:eastAsia="sk-SK"/>
        </w:rPr>
        <w:t>Za zhotoviteľa</w:t>
      </w:r>
      <w:r>
        <w:rPr>
          <w:rFonts w:ascii="Times New Roman" w:hAnsi="Times New Roman"/>
          <w:lang w:eastAsia="sk-SK"/>
        </w:rPr>
        <w:tab/>
      </w:r>
      <w:r>
        <w:rPr>
          <w:rFonts w:ascii="Times New Roman" w:hAnsi="Times New Roman"/>
          <w:lang w:eastAsia="sk-SK"/>
        </w:rPr>
        <w:tab/>
      </w:r>
      <w:r>
        <w:rPr>
          <w:rFonts w:ascii="Times New Roman" w:hAnsi="Times New Roman"/>
          <w:lang w:eastAsia="sk-SK"/>
        </w:rPr>
        <w:tab/>
      </w:r>
      <w:r>
        <w:rPr>
          <w:rFonts w:ascii="Times New Roman" w:hAnsi="Times New Roman"/>
          <w:lang w:eastAsia="sk-SK"/>
        </w:rPr>
        <w:tab/>
        <w:t xml:space="preserve"> Za objednávateľa </w:t>
      </w:r>
    </w:p>
    <w:p w:rsidR="003F7BC3" w:rsidRDefault="003F7BC3">
      <w:bookmarkStart w:id="0" w:name="_GoBack"/>
      <w:bookmarkEnd w:id="0"/>
    </w:p>
    <w:sectPr w:rsidR="003F7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3.1."/>
      <w:lvlJc w:val="left"/>
      <w:pPr>
        <w:tabs>
          <w:tab w:val="num" w:pos="568"/>
        </w:tabs>
        <w:ind w:left="1000" w:hanging="432"/>
      </w:pPr>
    </w:lvl>
    <w:lvl w:ilvl="1">
      <w:start w:val="1"/>
      <w:numFmt w:val="decimal"/>
      <w:pStyle w:val="Nadpis2"/>
      <w:lvlText w:val=".%2"/>
      <w:lvlJc w:val="left"/>
      <w:pPr>
        <w:tabs>
          <w:tab w:val="num" w:pos="1144"/>
        </w:tabs>
        <w:ind w:left="1144" w:hanging="576"/>
      </w:pPr>
    </w:lvl>
    <w:lvl w:ilvl="2">
      <w:start w:val="1"/>
      <w:numFmt w:val="decimal"/>
      <w:pStyle w:val="Nadpis3"/>
      <w:lvlText w:val="...........%2.%3"/>
      <w:lvlJc w:val="left"/>
      <w:pPr>
        <w:tabs>
          <w:tab w:val="num" w:pos="1288"/>
        </w:tabs>
        <w:ind w:left="1288" w:hanging="720"/>
      </w:pPr>
    </w:lvl>
    <w:lvl w:ilvl="3">
      <w:start w:val="1"/>
      <w:numFmt w:val="decimal"/>
      <w:pStyle w:val="Nadpis4"/>
      <w:lvlText w:val="...........%2.%3.%4"/>
      <w:lvlJc w:val="left"/>
      <w:pPr>
        <w:tabs>
          <w:tab w:val="num" w:pos="1432"/>
        </w:tabs>
        <w:ind w:left="1432" w:hanging="864"/>
      </w:pPr>
    </w:lvl>
    <w:lvl w:ilvl="4">
      <w:start w:val="1"/>
      <w:numFmt w:val="decimal"/>
      <w:pStyle w:val="Nadpis5"/>
      <w:lvlText w:val="...........%2.%3.%4.%5"/>
      <w:lvlJc w:val="left"/>
      <w:pPr>
        <w:tabs>
          <w:tab w:val="num" w:pos="1576"/>
        </w:tabs>
        <w:ind w:left="1576" w:hanging="1008"/>
      </w:pPr>
    </w:lvl>
    <w:lvl w:ilvl="5">
      <w:start w:val="1"/>
      <w:numFmt w:val="decimal"/>
      <w:pStyle w:val="Nadpis6"/>
      <w:lvlText w:val="...........%2.%3.%4.%5.%6"/>
      <w:lvlJc w:val="left"/>
      <w:pPr>
        <w:tabs>
          <w:tab w:val="num" w:pos="1720"/>
        </w:tabs>
        <w:ind w:left="1720" w:hanging="1152"/>
      </w:pPr>
    </w:lvl>
    <w:lvl w:ilvl="6">
      <w:start w:val="1"/>
      <w:numFmt w:val="decimal"/>
      <w:pStyle w:val="Nadpis7"/>
      <w:lvlText w:val="...........%2.%3.%4.%5.%6.%7"/>
      <w:lvlJc w:val="left"/>
      <w:pPr>
        <w:tabs>
          <w:tab w:val="num" w:pos="1864"/>
        </w:tabs>
        <w:ind w:left="1864" w:hanging="1296"/>
      </w:pPr>
    </w:lvl>
    <w:lvl w:ilvl="7">
      <w:start w:val="1"/>
      <w:numFmt w:val="decimal"/>
      <w:pStyle w:val="Nadpis8"/>
      <w:lvlText w:val="...........%2.%3.%4.%5.%6.%7.%8"/>
      <w:lvlJc w:val="left"/>
      <w:pPr>
        <w:tabs>
          <w:tab w:val="num" w:pos="2008"/>
        </w:tabs>
        <w:ind w:left="2008" w:hanging="1440"/>
      </w:pPr>
    </w:lvl>
    <w:lvl w:ilvl="8">
      <w:start w:val="1"/>
      <w:numFmt w:val="decimal"/>
      <w:pStyle w:val="Nadpis9"/>
      <w:lvlText w:val="...........%2.%3.%4.%5.%6.%7.%8.%9"/>
      <w:lvlJc w:val="left"/>
      <w:pPr>
        <w:tabs>
          <w:tab w:val="num" w:pos="2152"/>
        </w:tabs>
        <w:ind w:left="2152" w:hanging="1584"/>
      </w:pPr>
    </w:lvl>
  </w:abstractNum>
  <w:abstractNum w:abstractNumId="1"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F035B37"/>
    <w:multiLevelType w:val="multilevel"/>
    <w:tmpl w:val="10D41CBE"/>
    <w:lvl w:ilvl="0">
      <w:start w:val="1"/>
      <w:numFmt w:val="upperRoman"/>
      <w:lvlText w:val="%1."/>
      <w:lvlJc w:val="left"/>
      <w:pPr>
        <w:ind w:left="1080" w:hanging="72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5C22ABB"/>
    <w:multiLevelType w:val="multilevel"/>
    <w:tmpl w:val="FDD0B202"/>
    <w:lvl w:ilvl="0">
      <w:start w:val="2"/>
      <w:numFmt w:val="decimal"/>
      <w:lvlText w:val="%1"/>
      <w:lvlJc w:val="left"/>
      <w:pPr>
        <w:ind w:left="360" w:hanging="360"/>
      </w:pPr>
      <w:rPr>
        <w:rFonts w:eastAsia="Times New Roman" w:cs="Arial Narrow" w:hint="default"/>
        <w:color w:val="auto"/>
      </w:rPr>
    </w:lvl>
    <w:lvl w:ilvl="1">
      <w:start w:val="3"/>
      <w:numFmt w:val="decimal"/>
      <w:lvlText w:val="%1.%2"/>
      <w:lvlJc w:val="left"/>
      <w:pPr>
        <w:ind w:left="360" w:hanging="360"/>
      </w:pPr>
      <w:rPr>
        <w:rFonts w:eastAsia="Times New Roman" w:cs="Arial Narrow" w:hint="default"/>
        <w:color w:val="auto"/>
      </w:rPr>
    </w:lvl>
    <w:lvl w:ilvl="2">
      <w:start w:val="1"/>
      <w:numFmt w:val="decimal"/>
      <w:lvlText w:val="%1.%2.%3"/>
      <w:lvlJc w:val="left"/>
      <w:pPr>
        <w:ind w:left="720" w:hanging="720"/>
      </w:pPr>
      <w:rPr>
        <w:rFonts w:eastAsia="Times New Roman" w:cs="Arial Narrow" w:hint="default"/>
        <w:color w:val="auto"/>
      </w:rPr>
    </w:lvl>
    <w:lvl w:ilvl="3">
      <w:start w:val="1"/>
      <w:numFmt w:val="decimal"/>
      <w:lvlText w:val="%1.%2.%3.%4"/>
      <w:lvlJc w:val="left"/>
      <w:pPr>
        <w:ind w:left="720" w:hanging="720"/>
      </w:pPr>
      <w:rPr>
        <w:rFonts w:eastAsia="Times New Roman" w:cs="Arial Narrow" w:hint="default"/>
        <w:color w:val="auto"/>
      </w:rPr>
    </w:lvl>
    <w:lvl w:ilvl="4">
      <w:start w:val="1"/>
      <w:numFmt w:val="decimal"/>
      <w:lvlText w:val="%1.%2.%3.%4.%5"/>
      <w:lvlJc w:val="left"/>
      <w:pPr>
        <w:ind w:left="1080" w:hanging="1080"/>
      </w:pPr>
      <w:rPr>
        <w:rFonts w:eastAsia="Times New Roman" w:cs="Arial Narrow" w:hint="default"/>
        <w:color w:val="auto"/>
      </w:rPr>
    </w:lvl>
    <w:lvl w:ilvl="5">
      <w:start w:val="1"/>
      <w:numFmt w:val="decimal"/>
      <w:lvlText w:val="%1.%2.%3.%4.%5.%6"/>
      <w:lvlJc w:val="left"/>
      <w:pPr>
        <w:ind w:left="1080" w:hanging="1080"/>
      </w:pPr>
      <w:rPr>
        <w:rFonts w:eastAsia="Times New Roman" w:cs="Arial Narrow" w:hint="default"/>
        <w:color w:val="auto"/>
      </w:rPr>
    </w:lvl>
    <w:lvl w:ilvl="6">
      <w:start w:val="1"/>
      <w:numFmt w:val="decimal"/>
      <w:lvlText w:val="%1.%2.%3.%4.%5.%6.%7"/>
      <w:lvlJc w:val="left"/>
      <w:pPr>
        <w:ind w:left="1440" w:hanging="1440"/>
      </w:pPr>
      <w:rPr>
        <w:rFonts w:eastAsia="Times New Roman" w:cs="Arial Narrow" w:hint="default"/>
        <w:color w:val="auto"/>
      </w:rPr>
    </w:lvl>
    <w:lvl w:ilvl="7">
      <w:start w:val="1"/>
      <w:numFmt w:val="decimal"/>
      <w:lvlText w:val="%1.%2.%3.%4.%5.%6.%7.%8"/>
      <w:lvlJc w:val="left"/>
      <w:pPr>
        <w:ind w:left="1440" w:hanging="1440"/>
      </w:pPr>
      <w:rPr>
        <w:rFonts w:eastAsia="Times New Roman" w:cs="Arial Narrow" w:hint="default"/>
        <w:color w:val="auto"/>
      </w:rPr>
    </w:lvl>
    <w:lvl w:ilvl="8">
      <w:start w:val="1"/>
      <w:numFmt w:val="decimal"/>
      <w:lvlText w:val="%1.%2.%3.%4.%5.%6.%7.%8.%9"/>
      <w:lvlJc w:val="left"/>
      <w:pPr>
        <w:ind w:left="1440" w:hanging="1440"/>
      </w:pPr>
      <w:rPr>
        <w:rFonts w:eastAsia="Times New Roman" w:cs="Arial Narrow" w:hint="default"/>
        <w:color w:val="auto"/>
      </w:rPr>
    </w:lvl>
  </w:abstractNum>
  <w:abstractNum w:abstractNumId="4" w15:restartNumberingAfterBreak="0">
    <w:nsid w:val="36F91C5B"/>
    <w:multiLevelType w:val="multilevel"/>
    <w:tmpl w:val="25B611D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554B33"/>
    <w:multiLevelType w:val="multilevel"/>
    <w:tmpl w:val="461C24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742216E6"/>
    <w:multiLevelType w:val="multilevel"/>
    <w:tmpl w:val="41860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FF3779"/>
    <w:multiLevelType w:val="hybridMultilevel"/>
    <w:tmpl w:val="DAE289E4"/>
    <w:lvl w:ilvl="0" w:tplc="98B62964">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3A"/>
    <w:rsid w:val="003F7BC3"/>
    <w:rsid w:val="007F4E3A"/>
    <w:rsid w:val="00AB6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1A39C-5DAD-41A5-AA93-4184EC8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4E3A"/>
    <w:pPr>
      <w:suppressAutoHyphens/>
      <w:spacing w:after="0" w:line="240" w:lineRule="auto"/>
    </w:pPr>
    <w:rPr>
      <w:rFonts w:ascii="Arial Narrow" w:eastAsia="Times New Roman" w:hAnsi="Arial Narrow" w:cs="Arial Narrow"/>
      <w:lang w:eastAsia="ar-SA"/>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link w:val="Nadpis1Char"/>
    <w:qFormat/>
    <w:rsid w:val="00AB6F4B"/>
    <w:pPr>
      <w:spacing w:before="100" w:beforeAutospacing="1" w:after="100" w:afterAutospacing="1" w:line="480" w:lineRule="auto"/>
      <w:outlineLvl w:val="0"/>
    </w:pPr>
    <w:rPr>
      <w:rFonts w:eastAsiaTheme="minorEastAsia"/>
      <w:b/>
      <w:bCs/>
      <w:color w:val="C00000"/>
      <w:kern w:val="36"/>
      <w:sz w:val="36"/>
      <w:szCs w:val="48"/>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7F4E3A"/>
    <w:pPr>
      <w:keepNext/>
      <w:tabs>
        <w:tab w:val="num" w:pos="1144"/>
        <w:tab w:val="right" w:leader="underscore" w:pos="9072"/>
      </w:tabs>
      <w:ind w:left="1144" w:hanging="576"/>
      <w:outlineLvl w:val="1"/>
    </w:pPr>
    <w:rPr>
      <w:b/>
      <w:bCs/>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7F4E3A"/>
    <w:pPr>
      <w:keepNext/>
      <w:tabs>
        <w:tab w:val="num" w:pos="1288"/>
      </w:tabs>
      <w:spacing w:before="240" w:after="60"/>
      <w:ind w:left="1288" w:hanging="720"/>
      <w:outlineLvl w:val="2"/>
    </w:pPr>
    <w:rPr>
      <w:rFonts w:ascii="Arial" w:hAnsi="Arial" w:cs="Arial"/>
      <w:b/>
      <w:bCs/>
      <w:sz w:val="26"/>
      <w:szCs w:val="26"/>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7F4E3A"/>
    <w:pPr>
      <w:keepNext/>
      <w:tabs>
        <w:tab w:val="num" w:pos="1432"/>
      </w:tabs>
      <w:spacing w:before="240" w:after="60"/>
      <w:ind w:left="1432" w:hanging="864"/>
      <w:outlineLvl w:val="3"/>
    </w:pPr>
    <w:rPr>
      <w:b/>
      <w:bCs/>
      <w:sz w:val="28"/>
      <w:szCs w:val="28"/>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7F4E3A"/>
    <w:pPr>
      <w:tabs>
        <w:tab w:val="num" w:pos="1576"/>
      </w:tabs>
      <w:spacing w:before="240" w:after="60"/>
      <w:ind w:left="1576" w:hanging="1008"/>
      <w:outlineLvl w:val="4"/>
    </w:pPr>
    <w:rPr>
      <w:b/>
      <w:bCs/>
      <w:i/>
      <w:iCs/>
      <w:sz w:val="26"/>
      <w:szCs w:val="26"/>
    </w:rPr>
  </w:style>
  <w:style w:type="paragraph" w:styleId="Nadpis6">
    <w:name w:val="heading 6"/>
    <w:aliases w:val="ITT t6,PA Appendix,H6"/>
    <w:basedOn w:val="Normlny"/>
    <w:next w:val="Normlny"/>
    <w:link w:val="Nadpis6Char"/>
    <w:qFormat/>
    <w:rsid w:val="007F4E3A"/>
    <w:pPr>
      <w:tabs>
        <w:tab w:val="num" w:pos="1720"/>
      </w:tabs>
      <w:spacing w:before="240" w:after="60"/>
      <w:ind w:left="1720" w:hanging="1152"/>
      <w:outlineLvl w:val="5"/>
    </w:pPr>
    <w:rPr>
      <w:b/>
      <w:bCs/>
    </w:rPr>
  </w:style>
  <w:style w:type="paragraph" w:styleId="Nadpis7">
    <w:name w:val="heading 7"/>
    <w:aliases w:val="H7,ITT t7,PA Appendix Major"/>
    <w:basedOn w:val="Normlny"/>
    <w:next w:val="Normlny"/>
    <w:link w:val="Nadpis7Char"/>
    <w:qFormat/>
    <w:rsid w:val="007F4E3A"/>
    <w:pPr>
      <w:tabs>
        <w:tab w:val="num" w:pos="1864"/>
      </w:tabs>
      <w:spacing w:before="240" w:after="60"/>
      <w:ind w:left="1864" w:hanging="1296"/>
      <w:outlineLvl w:val="6"/>
    </w:pPr>
  </w:style>
  <w:style w:type="paragraph" w:styleId="Nadpis8">
    <w:name w:val="heading 8"/>
    <w:aliases w:val="ITT t8,PA Appendix Minor"/>
    <w:basedOn w:val="Normlny"/>
    <w:next w:val="Normlny"/>
    <w:link w:val="Nadpis8Char"/>
    <w:qFormat/>
    <w:rsid w:val="007F4E3A"/>
    <w:pPr>
      <w:tabs>
        <w:tab w:val="num" w:pos="2008"/>
      </w:tabs>
      <w:spacing w:before="240" w:after="60"/>
      <w:ind w:left="2008" w:hanging="1440"/>
      <w:outlineLvl w:val="7"/>
    </w:pPr>
    <w:rPr>
      <w:i/>
      <w:iCs/>
    </w:rPr>
  </w:style>
  <w:style w:type="paragraph" w:styleId="Nadpis9">
    <w:name w:val="heading 9"/>
    <w:aliases w:val="H9,ITT t9"/>
    <w:basedOn w:val="Normlny"/>
    <w:next w:val="Normlny"/>
    <w:link w:val="Nadpis9Char"/>
    <w:qFormat/>
    <w:rsid w:val="007F4E3A"/>
    <w:pPr>
      <w:tabs>
        <w:tab w:val="num" w:pos="2152"/>
      </w:tabs>
      <w:spacing w:before="240" w:after="60"/>
      <w:ind w:left="2152"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6F4B"/>
    <w:rPr>
      <w:rFonts w:eastAsiaTheme="minorEastAsia"/>
      <w:b/>
      <w:bCs/>
      <w:color w:val="C00000"/>
      <w:kern w:val="36"/>
      <w:sz w:val="36"/>
      <w:szCs w:val="48"/>
    </w:rPr>
  </w:style>
  <w:style w:type="character" w:customStyle="1" w:styleId="Nadpis2Char">
    <w:name w:val="Nadpis 2 Char"/>
    <w:basedOn w:val="Predvolenpsmoodseku"/>
    <w:link w:val="Nadpis2"/>
    <w:rsid w:val="007F4E3A"/>
    <w:rPr>
      <w:rFonts w:ascii="Arial Narrow" w:eastAsia="Times New Roman" w:hAnsi="Arial Narrow" w:cs="Arial Narrow"/>
      <w:b/>
      <w:bCs/>
      <w:lang w:eastAsia="ar-SA"/>
    </w:rPr>
  </w:style>
  <w:style w:type="character" w:customStyle="1" w:styleId="Nadpis3Char">
    <w:name w:val="Nadpis 3 Char"/>
    <w:basedOn w:val="Predvolenpsmoodseku"/>
    <w:link w:val="Nadpis3"/>
    <w:rsid w:val="007F4E3A"/>
    <w:rPr>
      <w:rFonts w:ascii="Arial" w:eastAsia="Times New Roman" w:hAnsi="Arial" w:cs="Arial"/>
      <w:b/>
      <w:bCs/>
      <w:sz w:val="26"/>
      <w:szCs w:val="26"/>
      <w:lang w:eastAsia="ar-SA"/>
    </w:rPr>
  </w:style>
  <w:style w:type="character" w:customStyle="1" w:styleId="Nadpis4Char">
    <w:name w:val="Nadpis 4 Char"/>
    <w:basedOn w:val="Predvolenpsmoodseku"/>
    <w:link w:val="Nadpis4"/>
    <w:rsid w:val="007F4E3A"/>
    <w:rPr>
      <w:rFonts w:ascii="Arial Narrow" w:eastAsia="Times New Roman" w:hAnsi="Arial Narrow" w:cs="Arial Narrow"/>
      <w:b/>
      <w:bCs/>
      <w:sz w:val="28"/>
      <w:szCs w:val="28"/>
      <w:lang w:eastAsia="ar-SA"/>
    </w:rPr>
  </w:style>
  <w:style w:type="character" w:customStyle="1" w:styleId="Nadpis5Char">
    <w:name w:val="Nadpis 5 Char"/>
    <w:basedOn w:val="Predvolenpsmoodseku"/>
    <w:link w:val="Nadpis5"/>
    <w:rsid w:val="007F4E3A"/>
    <w:rPr>
      <w:rFonts w:ascii="Arial Narrow" w:eastAsia="Times New Roman" w:hAnsi="Arial Narrow" w:cs="Arial Narrow"/>
      <w:b/>
      <w:bCs/>
      <w:i/>
      <w:iCs/>
      <w:sz w:val="26"/>
      <w:szCs w:val="26"/>
      <w:lang w:eastAsia="ar-SA"/>
    </w:rPr>
  </w:style>
  <w:style w:type="character" w:customStyle="1" w:styleId="Nadpis6Char">
    <w:name w:val="Nadpis 6 Char"/>
    <w:basedOn w:val="Predvolenpsmoodseku"/>
    <w:link w:val="Nadpis6"/>
    <w:rsid w:val="007F4E3A"/>
    <w:rPr>
      <w:rFonts w:ascii="Arial Narrow" w:eastAsia="Times New Roman" w:hAnsi="Arial Narrow" w:cs="Arial Narrow"/>
      <w:b/>
      <w:bCs/>
      <w:lang w:eastAsia="ar-SA"/>
    </w:rPr>
  </w:style>
  <w:style w:type="character" w:customStyle="1" w:styleId="Nadpis7Char">
    <w:name w:val="Nadpis 7 Char"/>
    <w:basedOn w:val="Predvolenpsmoodseku"/>
    <w:link w:val="Nadpis7"/>
    <w:rsid w:val="007F4E3A"/>
    <w:rPr>
      <w:rFonts w:ascii="Arial Narrow" w:eastAsia="Times New Roman" w:hAnsi="Arial Narrow" w:cs="Arial Narrow"/>
      <w:lang w:eastAsia="ar-SA"/>
    </w:rPr>
  </w:style>
  <w:style w:type="character" w:customStyle="1" w:styleId="Nadpis8Char">
    <w:name w:val="Nadpis 8 Char"/>
    <w:basedOn w:val="Predvolenpsmoodseku"/>
    <w:link w:val="Nadpis8"/>
    <w:rsid w:val="007F4E3A"/>
    <w:rPr>
      <w:rFonts w:ascii="Arial Narrow" w:eastAsia="Times New Roman" w:hAnsi="Arial Narrow" w:cs="Arial Narrow"/>
      <w:i/>
      <w:iCs/>
      <w:lang w:eastAsia="ar-SA"/>
    </w:rPr>
  </w:style>
  <w:style w:type="character" w:customStyle="1" w:styleId="Nadpis9Char">
    <w:name w:val="Nadpis 9 Char"/>
    <w:basedOn w:val="Predvolenpsmoodseku"/>
    <w:link w:val="Nadpis9"/>
    <w:rsid w:val="007F4E3A"/>
    <w:rPr>
      <w:rFonts w:ascii="Arial" w:eastAsia="Times New Roman" w:hAnsi="Arial" w:cs="Arial"/>
      <w:lang w:eastAsia="ar-SA"/>
    </w:rPr>
  </w:style>
  <w:style w:type="paragraph" w:styleId="Odsekzoznamu">
    <w:name w:val="List Paragraph"/>
    <w:aliases w:val="body,Odstavec se seznamem a odrážkou,1 úroveň Odstavec se seznamem,List Paragraph (Czech Tourism),Bullet Number,lp1,lp11,List Paragraph11,Bullet 1,Use Case List Paragraph,Nad,Odstavec cíl se seznamem"/>
    <w:basedOn w:val="Normlny"/>
    <w:link w:val="OdsekzoznamuChar"/>
    <w:uiPriority w:val="34"/>
    <w:qFormat/>
    <w:rsid w:val="007F4E3A"/>
    <w:pPr>
      <w:spacing w:after="200" w:line="276" w:lineRule="auto"/>
      <w:ind w:left="720"/>
    </w:pPr>
    <w:rPr>
      <w:rFonts w:ascii="Calibri" w:hAnsi="Calibri" w:cs="Calibri"/>
    </w:rPr>
  </w:style>
  <w:style w:type="paragraph" w:customStyle="1" w:styleId="Default">
    <w:name w:val="Default"/>
    <w:basedOn w:val="Normlny"/>
    <w:qFormat/>
    <w:rsid w:val="007F4E3A"/>
    <w:pPr>
      <w:autoSpaceDE w:val="0"/>
    </w:pPr>
    <w:rPr>
      <w:rFonts w:ascii="Calibri" w:eastAsia="Calibri" w:hAnsi="Calibri" w:cs="Calibri"/>
      <w:color w:val="000000"/>
      <w:sz w:val="24"/>
      <w:szCs w:val="24"/>
      <w:lang w:eastAsia="hi-IN" w:bidi="hi-IN"/>
    </w:rPr>
  </w:style>
  <w:style w:type="character" w:customStyle="1" w:styleId="OdsekzoznamuChar">
    <w:name w:val="Odsek zoznamu Char"/>
    <w:aliases w:val="body Char,Odstavec se seznamem a odrážkou Char,1 úroveň Odstavec se seznamem Char,List Paragraph (Czech Tourism) Char,Bullet Number Char,lp1 Char,lp11 Char,List Paragraph11 Char,Bullet 1 Char,Use Case List Paragraph Char,Nad Char"/>
    <w:link w:val="Odsekzoznamu"/>
    <w:uiPriority w:val="34"/>
    <w:qFormat/>
    <w:locked/>
    <w:rsid w:val="007F4E3A"/>
    <w:rPr>
      <w:rFonts w:ascii="Calibri" w:eastAsia="Times New Roman" w:hAnsi="Calibri" w:cs="Calibri"/>
      <w:lang w:eastAsia="ar-SA"/>
    </w:rPr>
  </w:style>
  <w:style w:type="paragraph" w:customStyle="1" w:styleId="Obyajntext1">
    <w:name w:val="Obyčajný text1"/>
    <w:basedOn w:val="Normlny"/>
    <w:qFormat/>
    <w:rsid w:val="007F4E3A"/>
    <w:rPr>
      <w:rFonts w:ascii="Courier New" w:hAnsi="Courier New" w:cs="Courier New"/>
      <w:sz w:val="20"/>
      <w:szCs w:val="20"/>
    </w:rPr>
  </w:style>
  <w:style w:type="paragraph" w:customStyle="1" w:styleId="Strednmrieka1zvraznenie21">
    <w:name w:val="Stredná mriežka 1 – zvýraznenie 21"/>
    <w:basedOn w:val="Normlny"/>
    <w:qFormat/>
    <w:rsid w:val="007F4E3A"/>
    <w:pPr>
      <w:widowControl w:val="0"/>
      <w:ind w:left="720"/>
      <w:contextualSpacing/>
    </w:pPr>
    <w:rPr>
      <w:rFonts w:ascii="Times New Roman" w:eastAsia="Arial Unicode MS" w:hAnsi="Times New Roman" w:cs="Tahoma"/>
      <w:color w:val="000000"/>
      <w:sz w:val="24"/>
      <w:szCs w:val="24"/>
      <w:lang w:eastAsia="en-US" w:bidi="en-US"/>
    </w:rPr>
  </w:style>
  <w:style w:type="character" w:customStyle="1" w:styleId="Internetovodkaz">
    <w:name w:val="Internetový odkaz"/>
    <w:rsid w:val="007F4E3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ecsvabov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8758</Words>
  <Characters>49924</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2022-06-07T15:25:00Z</dcterms:created>
  <dcterms:modified xsi:type="dcterms:W3CDTF">2022-06-07T15:25:00Z</dcterms:modified>
</cp:coreProperties>
</file>