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0DD" w:rsidRPr="000F31ED" w:rsidRDefault="00D160DD" w:rsidP="00D160DD">
      <w:pPr>
        <w:tabs>
          <w:tab w:val="left" w:pos="540"/>
        </w:tabs>
        <w:jc w:val="center"/>
        <w:rPr>
          <w:rFonts w:ascii="Arial Black" w:hAnsi="Arial Black" w:cs="Arial Black"/>
          <w:b/>
          <w:bCs/>
          <w:caps/>
          <w:color w:val="0070C0"/>
        </w:rPr>
      </w:pPr>
      <w:r w:rsidRPr="000F31ED">
        <w:rPr>
          <w:rFonts w:ascii="Arial Black" w:hAnsi="Arial Black" w:cs="Arial Black"/>
          <w:b/>
          <w:bCs/>
          <w:caps/>
          <w:color w:val="0070C0"/>
        </w:rPr>
        <w:t>časť c.</w:t>
      </w:r>
    </w:p>
    <w:p w:rsidR="00D160DD" w:rsidRPr="000F31ED" w:rsidRDefault="00D160DD" w:rsidP="00D160DD">
      <w:pPr>
        <w:pStyle w:val="Odrazka15"/>
        <w:numPr>
          <w:ilvl w:val="0"/>
          <w:numId w:val="0"/>
        </w:numPr>
        <w:pBdr>
          <w:bottom w:val="single" w:sz="12" w:space="1" w:color="auto"/>
        </w:pBdr>
        <w:spacing w:line="240" w:lineRule="auto"/>
        <w:jc w:val="center"/>
        <w:rPr>
          <w:rFonts w:ascii="Arial Black" w:hAnsi="Arial Black" w:cs="Arial Black"/>
          <w:b/>
          <w:bCs/>
          <w:caps/>
          <w:color w:val="0070C0"/>
          <w:sz w:val="24"/>
          <w:szCs w:val="24"/>
        </w:rPr>
      </w:pPr>
      <w:r w:rsidRPr="000F31ED">
        <w:rPr>
          <w:rFonts w:ascii="Arial Black" w:hAnsi="Arial Black" w:cs="Arial Black"/>
          <w:b/>
          <w:bCs/>
          <w:caps/>
          <w:color w:val="0070C0"/>
          <w:sz w:val="24"/>
          <w:szCs w:val="24"/>
        </w:rPr>
        <w:t>prílohy</w:t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D160DD" w:rsidRPr="000D0CB1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203"/>
      </w:tblGrid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1</w:t>
            </w: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 xml:space="preserve">Formulár – </w:t>
            </w:r>
            <w:r w:rsidRPr="00E81D2B">
              <w:rPr>
                <w:rFonts w:asciiTheme="minorHAnsi" w:hAnsiTheme="minorHAnsi" w:cstheme="minorHAnsi"/>
                <w:sz w:val="22"/>
                <w:szCs w:val="22"/>
              </w:rPr>
              <w:t>Identifikačné údaje uchádzača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2</w:t>
            </w: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>Vyhlásenie uchádzača o informáciách označených za dôverné v ponuke uchádzača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0471D7" w:rsidRDefault="00D160DD" w:rsidP="003050F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lang w:eastAsia="sk-SK"/>
              </w:rPr>
            </w:pPr>
            <w:r w:rsidRPr="005024BA">
              <w:rPr>
                <w:rFonts w:asciiTheme="minorHAnsi" w:eastAsia="SimSun" w:hAnsiTheme="minorHAnsi" w:cs="Arial"/>
                <w:b/>
                <w:bCs/>
                <w:color w:val="000000"/>
                <w:sz w:val="22"/>
                <w:szCs w:val="22"/>
              </w:rPr>
              <w:t>Príloha č. 3</w:t>
            </w:r>
            <w:r>
              <w:rPr>
                <w:rFonts w:asciiTheme="minorHAnsi" w:eastAsia="SimSun" w:hAnsiTheme="minorHAnsi" w:cs="Arial"/>
                <w:b/>
                <w:bCs/>
                <w:color w:val="000000"/>
                <w:sz w:val="22"/>
                <w:szCs w:val="22"/>
              </w:rPr>
              <w:t xml:space="preserve">.1 – </w:t>
            </w:r>
            <w:r w:rsidRPr="00C313E7">
              <w:rPr>
                <w:rFonts w:asciiTheme="minorHAnsi" w:eastAsia="SimSun" w:hAnsiTheme="minorHAnsi" w:cs="Arial"/>
                <w:b/>
                <w:bCs/>
                <w:sz w:val="22"/>
                <w:szCs w:val="22"/>
              </w:rPr>
              <w:t>3.9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58"/>
            </w:tblGrid>
            <w:tr w:rsidR="00D160DD" w:rsidRPr="005024BA" w:rsidTr="003050F3">
              <w:trPr>
                <w:trHeight w:val="99"/>
              </w:trPr>
              <w:tc>
                <w:tcPr>
                  <w:tcW w:w="1558" w:type="dxa"/>
                </w:tcPr>
                <w:p w:rsidR="00D160DD" w:rsidRPr="005024BA" w:rsidRDefault="00D160DD" w:rsidP="003050F3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hanging="110"/>
                    <w:rPr>
                      <w:rFonts w:asciiTheme="minorHAnsi" w:hAnsiTheme="minorHAnsi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Štruktúrovaný rozpočet ceny 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C313E7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4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.1 – </w:t>
            </w:r>
            <w:r w:rsidRPr="00C313E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4.9</w:t>
            </w:r>
          </w:p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 xml:space="preserve">Návrh </w:t>
            </w:r>
            <w:r>
              <w:rPr>
                <w:rFonts w:asciiTheme="minorHAnsi" w:hAnsiTheme="minorHAnsi" w:cs="Arial"/>
                <w:sz w:val="22"/>
                <w:szCs w:val="22"/>
              </w:rPr>
              <w:t>rámcovej dohody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Príloha č.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5</w:t>
            </w:r>
          </w:p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Návrh na plnenie kritéria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č. 6</w:t>
            </w: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>Jednotný európsky dokument („JED“)</w:t>
            </w:r>
          </w:p>
        </w:tc>
      </w:tr>
      <w:tr w:rsidR="00D160DD" w:rsidRPr="005024BA" w:rsidTr="003050F3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Príloha  č. 7</w:t>
            </w:r>
          </w:p>
          <w:p w:rsidR="00D160DD" w:rsidRPr="005024BA" w:rsidRDefault="00D160DD" w:rsidP="003050F3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6203" w:type="dxa"/>
            <w:vAlign w:val="center"/>
          </w:tcPr>
          <w:p w:rsidR="00D160DD" w:rsidRPr="005024BA" w:rsidRDefault="00D160DD" w:rsidP="003050F3">
            <w:pPr>
              <w:rPr>
                <w:rFonts w:asciiTheme="minorHAnsi" w:hAnsiTheme="minorHAnsi" w:cs="Arial"/>
              </w:rPr>
            </w:pPr>
            <w:r w:rsidRPr="005024BA">
              <w:rPr>
                <w:rFonts w:asciiTheme="minorHAnsi" w:hAnsiTheme="minorHAnsi" w:cs="Arial"/>
                <w:sz w:val="22"/>
                <w:szCs w:val="22"/>
              </w:rPr>
              <w:t>Zoznam ekvivalentných položiek  (</w:t>
            </w:r>
            <w:r w:rsidRPr="005024BA">
              <w:rPr>
                <w:rFonts w:asciiTheme="minorHAnsi" w:hAnsiTheme="minorHAnsi" w:cs="Arial"/>
                <w:i/>
                <w:sz w:val="22"/>
                <w:szCs w:val="22"/>
              </w:rPr>
              <w:t>ak je uplatniteľné</w:t>
            </w:r>
            <w:r w:rsidRPr="005024BA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  <w:tr w:rsidR="0058294E" w:rsidRPr="005024BA" w:rsidTr="0058294E">
        <w:trPr>
          <w:trHeight w:val="6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8294E" w:rsidRPr="0058294E" w:rsidRDefault="0058294E" w:rsidP="00555FA6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5024B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Príloha  č.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8</w:t>
            </w:r>
          </w:p>
          <w:p w:rsidR="0058294E" w:rsidRPr="0058294E" w:rsidRDefault="0058294E" w:rsidP="00555FA6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94E" w:rsidRPr="0058294E" w:rsidRDefault="0058294E" w:rsidP="0058294E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Súhrnné čestné vyhlásenie</w:t>
            </w:r>
          </w:p>
        </w:tc>
      </w:tr>
    </w:tbl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D160DD" w:rsidRPr="0045043A" w:rsidRDefault="00D160DD" w:rsidP="00D160DD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D160DD" w:rsidRPr="009D3357" w:rsidRDefault="00D160DD" w:rsidP="00D160DD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D160DD" w:rsidRDefault="00D160DD" w:rsidP="00D160DD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D160DD" w:rsidRDefault="00D160DD" w:rsidP="00D160DD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D160DD" w:rsidRPr="009D3357" w:rsidRDefault="00D160DD" w:rsidP="00D160D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D160DD" w:rsidRDefault="00D160DD" w:rsidP="00D160D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D160DD" w:rsidRPr="004B5F4E" w:rsidTr="003050F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Pr="004B5F4E" w:rsidRDefault="00D160DD" w:rsidP="003050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0DD" w:rsidRPr="005D2117" w:rsidRDefault="00F52F02" w:rsidP="00F52F0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VIA LUX Domov sociálnych služieb a zariadenie pre seniorov </w:t>
            </w: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D160DD" w:rsidRPr="004B5F4E" w:rsidTr="003050F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Pr="004B5F4E" w:rsidRDefault="00D160DD" w:rsidP="003050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0DD" w:rsidRPr="003050F3" w:rsidRDefault="005318D3" w:rsidP="003050F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5318D3">
              <w:rPr>
                <w:rFonts w:asciiTheme="minorHAnsi" w:hAnsiTheme="minorHAnsi" w:cstheme="minorHAnsi"/>
                <w:b/>
              </w:rPr>
              <w:t>Nákup potravín</w:t>
            </w:r>
            <w:r w:rsidR="0058294E">
              <w:rPr>
                <w:rFonts w:asciiTheme="minorHAnsi" w:hAnsiTheme="minorHAnsi" w:cstheme="minorHAnsi"/>
                <w:b/>
              </w:rPr>
              <w:t xml:space="preserve"> pre</w:t>
            </w:r>
            <w:r w:rsidRPr="005318D3">
              <w:rPr>
                <w:rFonts w:asciiTheme="minorHAnsi" w:hAnsiTheme="minorHAnsi" w:cstheme="minorHAnsi"/>
                <w:b/>
              </w:rPr>
              <w:t xml:space="preserve"> VIA LUX </w:t>
            </w:r>
            <w:r w:rsidR="0058294E">
              <w:rPr>
                <w:rFonts w:asciiTheme="minorHAnsi" w:hAnsiTheme="minorHAnsi" w:cstheme="minorHAnsi"/>
                <w:b/>
              </w:rPr>
              <w:t>Barca (2022)</w:t>
            </w:r>
            <w:r w:rsidR="003050F3"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D160DD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F52F02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1. Mäso bravčové a hovädzie, mäsové výrobky  </w:t>
            </w:r>
          </w:p>
          <w:p w:rsidR="00F52F02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2. Mlieko a mliečne výrobky </w:t>
            </w:r>
          </w:p>
          <w:p w:rsidR="00F52F02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3. Mrazené výrobky, mrazené ryby a hydina  </w:t>
            </w:r>
          </w:p>
          <w:p w:rsidR="00F52F02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4. Pekársk</w:t>
            </w:r>
            <w:r w:rsidR="005318D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e</w:t>
            </w: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 </w:t>
            </w:r>
            <w:r w:rsidR="005318D3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výrobky</w:t>
            </w:r>
          </w:p>
          <w:p w:rsidR="00F52F02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5. Ovocie a zelenina  </w:t>
            </w:r>
          </w:p>
          <w:p w:rsidR="00F52F02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6. Rôzne potravinárske výrobky  </w:t>
            </w:r>
          </w:p>
          <w:p w:rsidR="003050F3" w:rsidRPr="00B61EDF" w:rsidRDefault="00F52F02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7. Zákusky</w:t>
            </w:r>
          </w:p>
          <w:p w:rsidR="00D160DD" w:rsidRPr="005D2117" w:rsidRDefault="00D160DD" w:rsidP="003050F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D160DD" w:rsidRDefault="00D160DD" w:rsidP="00D160D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D160DD" w:rsidRPr="009D3357" w:rsidRDefault="00D160DD" w:rsidP="00D160DD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D160DD" w:rsidRPr="009D3357" w:rsidRDefault="00D160DD" w:rsidP="00E569EA">
      <w:pPr>
        <w:keepNext/>
        <w:numPr>
          <w:ilvl w:val="3"/>
          <w:numId w:val="3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D160DD" w:rsidRPr="009D3357" w:rsidRDefault="00D160DD" w:rsidP="00D160D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160DD" w:rsidRPr="009D3357" w:rsidTr="003050F3">
        <w:trPr>
          <w:cantSplit/>
          <w:trHeight w:val="401"/>
        </w:trPr>
        <w:tc>
          <w:tcPr>
            <w:tcW w:w="3934" w:type="dxa"/>
            <w:shd w:val="clear" w:color="auto" w:fill="DBE5F1"/>
            <w:vAlign w:val="center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D160DD" w:rsidRPr="00E208FA" w:rsidRDefault="00D160DD" w:rsidP="003050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D160DD" w:rsidRPr="009D3357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Pr="005024BA" w:rsidRDefault="00D160DD" w:rsidP="00D160DD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D160DD" w:rsidTr="003050F3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D160DD" w:rsidRPr="00E208FA" w:rsidRDefault="00D160DD" w:rsidP="003050F3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0DD" w:rsidRDefault="00D160DD" w:rsidP="003050F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Default="00D160DD" w:rsidP="00D160DD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D160DD" w:rsidRDefault="00D160DD" w:rsidP="00D160DD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D160DD" w:rsidRDefault="00D160DD" w:rsidP="00D160D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9702A" w:rsidRDefault="00B9702A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Default="00D160DD" w:rsidP="00D160D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160DD" w:rsidRPr="009D3357" w:rsidRDefault="00D160DD" w:rsidP="00D160D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D160DD" w:rsidRPr="009D3357" w:rsidTr="003050F3">
        <w:tc>
          <w:tcPr>
            <w:tcW w:w="9354" w:type="dxa"/>
            <w:shd w:val="clear" w:color="auto" w:fill="AEAAAA" w:themeFill="background2" w:themeFillShade="BF"/>
          </w:tcPr>
          <w:p w:rsidR="00D160DD" w:rsidRPr="009D3357" w:rsidRDefault="00D160DD" w:rsidP="003050F3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lastRenderedPageBreak/>
              <w:t>Príloha č. 2</w:t>
            </w:r>
          </w:p>
        </w:tc>
      </w:tr>
    </w:tbl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F52F02" w:rsidRPr="004B5F4E" w:rsidTr="00AC7B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52F02" w:rsidRPr="004B5F4E" w:rsidRDefault="00F52F02" w:rsidP="00AC7B0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02" w:rsidRPr="005D2117" w:rsidRDefault="00F52F02" w:rsidP="00AC7B0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VIA LUX Domov sociálnych služieb a zariadenie pre seniorov </w:t>
            </w: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F52F02" w:rsidRPr="004B5F4E" w:rsidTr="00AC7B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52F02" w:rsidRPr="004B5F4E" w:rsidRDefault="00F52F02" w:rsidP="00AC7B0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D3" w:rsidRPr="003050F3" w:rsidRDefault="0058294E" w:rsidP="005318D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5318D3">
              <w:rPr>
                <w:rFonts w:asciiTheme="minorHAnsi" w:hAnsiTheme="minorHAnsi" w:cstheme="minorHAnsi"/>
                <w:b/>
              </w:rPr>
              <w:t>Nákup potravín</w:t>
            </w:r>
            <w:r>
              <w:rPr>
                <w:rFonts w:asciiTheme="minorHAnsi" w:hAnsiTheme="minorHAnsi" w:cstheme="minorHAnsi"/>
                <w:b/>
              </w:rPr>
              <w:t xml:space="preserve"> pre</w:t>
            </w:r>
            <w:r w:rsidRPr="005318D3">
              <w:rPr>
                <w:rFonts w:asciiTheme="minorHAnsi" w:hAnsiTheme="minorHAnsi" w:cstheme="minorHAnsi"/>
                <w:b/>
              </w:rPr>
              <w:t xml:space="preserve"> VIA LUX </w:t>
            </w:r>
            <w:r>
              <w:rPr>
                <w:rFonts w:asciiTheme="minorHAnsi" w:hAnsiTheme="minorHAnsi" w:cstheme="minorHAnsi"/>
                <w:b/>
              </w:rPr>
              <w:t>Barca (2022)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5318D3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1. Mäso bravčové a hovädzie, mäsové výrobky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2. Mlieko a mliečne výrobky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3. Mrazené výrobky, mrazené ryby a hydina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4. Pekársk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e</w:t>
            </w: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výrobky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5. Ovocie a zelenina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6. Rôzne potravinárske výrobky  </w:t>
            </w:r>
          </w:p>
          <w:p w:rsidR="005318D3" w:rsidRPr="00B61EDF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7. Zákusky</w:t>
            </w:r>
          </w:p>
          <w:p w:rsidR="00F52F02" w:rsidRPr="005D2117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F52F02" w:rsidRDefault="00F52F02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F52F02" w:rsidRPr="0043620C" w:rsidRDefault="00F52F02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Pr="0043620C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Pr="0043620C" w:rsidRDefault="00D160DD" w:rsidP="00D160DD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D160DD" w:rsidRPr="0043620C" w:rsidRDefault="00D160DD" w:rsidP="00D160DD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D160DD" w:rsidRPr="0043620C" w:rsidRDefault="00D160DD" w:rsidP="00D160DD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D160DD" w:rsidRPr="0043620C" w:rsidRDefault="00D160DD" w:rsidP="00D160DD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D160DD" w:rsidRPr="009D3357" w:rsidRDefault="00D160DD" w:rsidP="00D160DD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D160DD" w:rsidRPr="009D3357" w:rsidRDefault="00D160DD" w:rsidP="00D160DD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D160DD" w:rsidRPr="0043620C" w:rsidRDefault="00D160DD" w:rsidP="00D160DD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D160DD" w:rsidRPr="0043620C" w:rsidRDefault="00D160DD" w:rsidP="00D160DD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D160DD" w:rsidRPr="0043620C" w:rsidRDefault="00D160DD" w:rsidP="00D160DD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D160DD" w:rsidRPr="00A90B43" w:rsidRDefault="00D160DD" w:rsidP="00E569EA">
      <w:pPr>
        <w:numPr>
          <w:ilvl w:val="0"/>
          <w:numId w:val="5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D160DD" w:rsidRPr="00A90B43" w:rsidRDefault="00D160DD" w:rsidP="00D160DD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D160DD" w:rsidRPr="00A90B43" w:rsidRDefault="00D160DD" w:rsidP="00E569EA">
      <w:pPr>
        <w:numPr>
          <w:ilvl w:val="0"/>
          <w:numId w:val="5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D160DD" w:rsidRDefault="00D160DD" w:rsidP="00D160DD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D160DD" w:rsidTr="003050F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D160DD" w:rsidTr="003050F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D160DD" w:rsidTr="003050F3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DD" w:rsidRDefault="00D160DD" w:rsidP="003050F3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D160DD" w:rsidRPr="00286A88" w:rsidRDefault="00D160DD" w:rsidP="00D160D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Pr="005D2117" w:rsidRDefault="00D160DD" w:rsidP="00D160DD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D160DD" w:rsidRDefault="00D160DD" w:rsidP="00D160DD">
      <w:pPr>
        <w:widowControl/>
        <w:suppressAutoHyphens w:val="0"/>
        <w:autoSpaceDE w:val="0"/>
        <w:autoSpaceDN w:val="0"/>
        <w:adjustRightInd w:val="0"/>
        <w:spacing w:line="259" w:lineRule="auto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D160DD" w:rsidRDefault="00D160DD" w:rsidP="00D160D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237761" w:rsidRPr="009D3357" w:rsidRDefault="00237761" w:rsidP="00D160D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D160DD" w:rsidRPr="00436768" w:rsidRDefault="00D160DD" w:rsidP="00D160DD">
      <w:pPr>
        <w:widowControl/>
        <w:shd w:val="clear" w:color="auto" w:fill="AEAAAA" w:themeFill="background2" w:themeFillShade="BF"/>
        <w:suppressAutoHyphens w:val="0"/>
        <w:ind w:right="142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:rsidR="00D160DD" w:rsidRPr="009D3357" w:rsidRDefault="00D160DD" w:rsidP="00D160DD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D160DD" w:rsidRPr="00504A90" w:rsidRDefault="00D160DD" w:rsidP="00D160DD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  <w:r w:rsidRPr="00504A90">
        <w:rPr>
          <w:b/>
          <w:sz w:val="32"/>
          <w:szCs w:val="32"/>
        </w:rPr>
        <w:t>ŠTRUKTÚROVANÝ ROZPOČET CENY</w:t>
      </w: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160DD" w:rsidRPr="00F52F02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cs-CZ"/>
        </w:rPr>
      </w:pPr>
      <w:r w:rsidRPr="00F52F02">
        <w:rPr>
          <w:rFonts w:asciiTheme="minorHAnsi" w:hAnsiTheme="minorHAnsi" w:cstheme="minorHAnsi"/>
          <w:b/>
          <w:bCs/>
          <w:sz w:val="22"/>
          <w:szCs w:val="22"/>
        </w:rPr>
        <w:t>pre každú časť predmetu zákazky tvorí samostatnú prílohu k týmto súťažným podkladom.</w:t>
      </w:r>
    </w:p>
    <w:p w:rsidR="00D160DD" w:rsidRPr="0043620C" w:rsidRDefault="00D160DD" w:rsidP="00D160DD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4  </w:t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Pr="00805E19" w:rsidRDefault="00D160DD" w:rsidP="00D160DD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D160DD" w:rsidRPr="00805E19" w:rsidRDefault="00D160DD" w:rsidP="00D160DD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D160DD" w:rsidRPr="00504A90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</w:pPr>
      <w:r w:rsidRPr="00504A90"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  <w:t>Návrh</w:t>
      </w:r>
    </w:p>
    <w:p w:rsidR="00D160DD" w:rsidRPr="00504A90" w:rsidRDefault="00D160DD" w:rsidP="00D160DD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</w:pPr>
      <w:r w:rsidRPr="00504A90"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  <w:t>R</w:t>
      </w:r>
      <w:r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  <w:t>Á</w:t>
      </w:r>
      <w:r w:rsidRPr="00504A90"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  <w:t>mcová dohoda</w:t>
      </w:r>
    </w:p>
    <w:p w:rsidR="00D160DD" w:rsidRPr="00805E19" w:rsidRDefault="00D160DD" w:rsidP="00D160DD">
      <w:pPr>
        <w:pStyle w:val="Zkladntext1"/>
        <w:spacing w:line="276" w:lineRule="auto"/>
        <w:rPr>
          <w:rFonts w:asciiTheme="minorHAnsi" w:hAnsiTheme="minorHAnsi" w:cstheme="minorHAnsi"/>
          <w:sz w:val="20"/>
        </w:rPr>
      </w:pPr>
    </w:p>
    <w:p w:rsidR="00D160DD" w:rsidRPr="00F52F02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cs-CZ"/>
        </w:rPr>
      </w:pPr>
      <w:r w:rsidRPr="00F52F02">
        <w:rPr>
          <w:rFonts w:asciiTheme="minorHAnsi" w:hAnsiTheme="minorHAnsi" w:cstheme="minorHAnsi"/>
          <w:b/>
          <w:bCs/>
          <w:sz w:val="22"/>
          <w:szCs w:val="22"/>
        </w:rPr>
        <w:t>pre každú časť predmetu zákazky tvorí samostatnú prílohu k týmto súťažným podkladom.</w:t>
      </w: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Pr="00805E19" w:rsidRDefault="00D160DD" w:rsidP="00D160DD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F52F02" w:rsidRPr="004B5F4E" w:rsidTr="00AC7B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52F02" w:rsidRPr="004B5F4E" w:rsidRDefault="00F52F02" w:rsidP="00AC7B0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02" w:rsidRPr="005D2117" w:rsidRDefault="00F52F02" w:rsidP="00AC7B0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VIA LUX Domov sociálnych služieb a zariadenie pre seniorov </w:t>
            </w: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F52F02" w:rsidRPr="004B5F4E" w:rsidTr="00AC7B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52F02" w:rsidRPr="004B5F4E" w:rsidRDefault="00F52F02" w:rsidP="00AC7B0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D3" w:rsidRPr="003050F3" w:rsidRDefault="0058294E" w:rsidP="005318D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5318D3">
              <w:rPr>
                <w:rFonts w:asciiTheme="minorHAnsi" w:hAnsiTheme="minorHAnsi" w:cstheme="minorHAnsi"/>
                <w:b/>
              </w:rPr>
              <w:t>Nákup potravín</w:t>
            </w:r>
            <w:r>
              <w:rPr>
                <w:rFonts w:asciiTheme="minorHAnsi" w:hAnsiTheme="minorHAnsi" w:cstheme="minorHAnsi"/>
                <w:b/>
              </w:rPr>
              <w:t xml:space="preserve"> pre</w:t>
            </w:r>
            <w:r w:rsidRPr="005318D3">
              <w:rPr>
                <w:rFonts w:asciiTheme="minorHAnsi" w:hAnsiTheme="minorHAnsi" w:cstheme="minorHAnsi"/>
                <w:b/>
              </w:rPr>
              <w:t xml:space="preserve"> VIA LUX </w:t>
            </w:r>
            <w:r>
              <w:rPr>
                <w:rFonts w:asciiTheme="minorHAnsi" w:hAnsiTheme="minorHAnsi" w:cstheme="minorHAnsi"/>
                <w:b/>
              </w:rPr>
              <w:t>Barca (2022)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5318D3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1. Mäso bravčové a hovädzie, mäsové výrobky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2. Mlieko a mliečne výrobky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3. Mrazené výrobky, mrazené ryby a hydina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4. Pekársk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e</w:t>
            </w: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výrobky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5. Ovocie a zelenina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6. Rôzne potravinárske výrobky  </w:t>
            </w:r>
          </w:p>
          <w:p w:rsidR="005318D3" w:rsidRPr="00B61EDF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7. Zákusky</w:t>
            </w:r>
          </w:p>
          <w:p w:rsidR="00F52F02" w:rsidRPr="005D2117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F52F02" w:rsidRDefault="00F52F02" w:rsidP="00D160DD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52F02" w:rsidRDefault="00F52F02" w:rsidP="00D160DD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D160DD" w:rsidRPr="004D52A3" w:rsidRDefault="00D160DD" w:rsidP="00D160DD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D160DD" w:rsidRPr="009D3357" w:rsidRDefault="00D160DD" w:rsidP="00D160DD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D160DD" w:rsidRPr="00436768" w:rsidRDefault="00D160DD" w:rsidP="00D160DD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D160DD" w:rsidRDefault="00D160DD" w:rsidP="00D160DD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D160DD" w:rsidRPr="00504A90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7"/>
        <w:gridCol w:w="4111"/>
      </w:tblGrid>
      <w:tr w:rsidR="00D160DD" w:rsidRPr="009D3357" w:rsidTr="003050F3">
        <w:trPr>
          <w:trHeight w:val="744"/>
        </w:trPr>
        <w:tc>
          <w:tcPr>
            <w:tcW w:w="5317" w:type="dxa"/>
            <w:shd w:val="clear" w:color="auto" w:fill="FFFFFF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D160DD" w:rsidRPr="009D3357" w:rsidTr="003050F3">
        <w:trPr>
          <w:trHeight w:val="348"/>
        </w:trPr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</w:p>
        </w:tc>
      </w:tr>
      <w:tr w:rsidR="00D160DD" w:rsidRPr="009D3357" w:rsidTr="003050F3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</w:t>
            </w:r>
            <w:r w:rsidR="003473EE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60DD" w:rsidRPr="009D3357" w:rsidRDefault="003473EE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</w:p>
        </w:tc>
      </w:tr>
      <w:tr w:rsidR="003473EE" w:rsidRPr="009D3357" w:rsidTr="003050F3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3EE" w:rsidRPr="009D3357" w:rsidRDefault="003473EE" w:rsidP="003473EE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(20 %)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473EE" w:rsidRPr="009D3357" w:rsidRDefault="003473EE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</w:p>
        </w:tc>
      </w:tr>
      <w:tr w:rsidR="00D160DD" w:rsidRPr="009D3357" w:rsidTr="003050F3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EUR</w:t>
            </w:r>
          </w:p>
        </w:tc>
      </w:tr>
      <w:tr w:rsidR="00D160DD" w:rsidRPr="009D3357" w:rsidTr="003050F3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160DD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</w:p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160DD" w:rsidRPr="009D3357" w:rsidRDefault="00D160DD" w:rsidP="003050F3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EUR</w:t>
            </w:r>
          </w:p>
        </w:tc>
      </w:tr>
    </w:tbl>
    <w:p w:rsidR="00D160DD" w:rsidRPr="009D3357" w:rsidRDefault="00D160DD" w:rsidP="00D160DD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D160DD" w:rsidRPr="00034247" w:rsidRDefault="00D160DD" w:rsidP="00D160DD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D160DD" w:rsidRPr="009D3357" w:rsidRDefault="00D160DD" w:rsidP="00D160DD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D160DD" w:rsidRPr="009D3357" w:rsidTr="003050F3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160DD" w:rsidRDefault="00D160DD" w:rsidP="003050F3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D160DD" w:rsidRPr="009D3357" w:rsidRDefault="00D160DD" w:rsidP="003050F3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</w:p>
          <w:p w:rsidR="00D160DD" w:rsidRPr="009D3357" w:rsidRDefault="00D160DD" w:rsidP="003050F3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160DD" w:rsidRPr="009D3357" w:rsidRDefault="00D160DD" w:rsidP="003050F3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EUR</w:t>
            </w:r>
          </w:p>
        </w:tc>
      </w:tr>
    </w:tbl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Pr="009D3357" w:rsidRDefault="00D160DD" w:rsidP="00D160D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Pr="009D3357" w:rsidRDefault="00D160DD" w:rsidP="00D160D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160DD" w:rsidRDefault="00D160DD" w:rsidP="00D160DD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D160DD" w:rsidRDefault="00D160DD" w:rsidP="00D160DD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D160DD" w:rsidRDefault="00D160DD" w:rsidP="00D160DD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D160DD" w:rsidRDefault="00D160DD" w:rsidP="00D160D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Default="00D160DD" w:rsidP="00D160DD">
      <w:pPr>
        <w:pStyle w:val="Cislo-4-a-text"/>
        <w:tabs>
          <w:tab w:val="clear" w:pos="1066"/>
        </w:tabs>
        <w:ind w:hanging="924"/>
        <w:jc w:val="left"/>
      </w:pP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237761" w:rsidRDefault="00237761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237761" w:rsidRDefault="00237761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237761" w:rsidRDefault="00237761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B9702A" w:rsidRDefault="00B9702A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tabs>
          <w:tab w:val="left" w:pos="9214"/>
        </w:tabs>
        <w:suppressAutoHyphens w:val="0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6</w:t>
      </w:r>
    </w:p>
    <w:p w:rsidR="00D160DD" w:rsidRDefault="00D160DD" w:rsidP="00D160DD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D160DD" w:rsidRDefault="00D160DD" w:rsidP="00D160DD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D160DD" w:rsidRDefault="00F52F02" w:rsidP="00D160DD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  <w:r>
        <w:rPr>
          <w:sz w:val="30"/>
          <w:szCs w:val="30"/>
        </w:rPr>
        <w:t>JEDNOTNÝ</w:t>
      </w:r>
      <w:r w:rsidRPr="006D4BAC">
        <w:rPr>
          <w:sz w:val="30"/>
          <w:szCs w:val="30"/>
        </w:rPr>
        <w:t xml:space="preserve"> EURÓPSK</w:t>
      </w:r>
      <w:r>
        <w:rPr>
          <w:sz w:val="30"/>
          <w:szCs w:val="30"/>
        </w:rPr>
        <w:t>Y</w:t>
      </w:r>
      <w:r w:rsidRPr="006D4BAC">
        <w:rPr>
          <w:sz w:val="30"/>
          <w:szCs w:val="30"/>
        </w:rPr>
        <w:t xml:space="preserve"> DOKUMENT</w:t>
      </w:r>
      <w:r>
        <w:rPr>
          <w:sz w:val="30"/>
          <w:szCs w:val="30"/>
        </w:rPr>
        <w:t xml:space="preserve">  (</w:t>
      </w:r>
      <w:r w:rsidR="00D160DD">
        <w:rPr>
          <w:rFonts w:ascii="Arial Black" w:hAnsi="Arial Black" w:cs="Arial Black"/>
          <w:b/>
          <w:bCs/>
          <w:caps/>
          <w:lang w:val="fr-FR" w:eastAsia="fr-FR"/>
        </w:rPr>
        <w:t>JED</w:t>
      </w:r>
      <w:r>
        <w:rPr>
          <w:rFonts w:ascii="Arial Black" w:hAnsi="Arial Black" w:cs="Arial Black"/>
          <w:b/>
          <w:bCs/>
          <w:caps/>
          <w:lang w:val="fr-FR" w:eastAsia="fr-FR"/>
        </w:rPr>
        <w:t>)</w:t>
      </w:r>
    </w:p>
    <w:p w:rsidR="00D160DD" w:rsidRDefault="00D160DD" w:rsidP="00D160DD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D160DD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  <w:sz w:val="24"/>
          <w:szCs w:val="24"/>
        </w:rPr>
      </w:pPr>
      <w:r w:rsidRPr="00F52F02">
        <w:rPr>
          <w:rFonts w:asciiTheme="minorHAnsi" w:hAnsiTheme="minorHAnsi" w:cs="Arial"/>
          <w:b/>
          <w:bCs/>
          <w:color w:val="auto"/>
          <w:sz w:val="24"/>
          <w:szCs w:val="24"/>
        </w:rPr>
        <w:t>Tvorí samostatnú prílohu</w:t>
      </w:r>
    </w:p>
    <w:p w:rsidR="005318D3" w:rsidRPr="00855350" w:rsidRDefault="00855350" w:rsidP="00855350">
      <w:pPr>
        <w:pStyle w:val="Zarkazkladnhotextu2"/>
        <w:spacing w:before="120" w:line="240" w:lineRule="auto"/>
        <w:ind w:left="567"/>
        <w:jc w:val="both"/>
        <w:rPr>
          <w:rFonts w:cstheme="minorHAnsi"/>
          <w:sz w:val="22"/>
          <w:szCs w:val="22"/>
          <w:lang w:eastAsia="sk-SK"/>
        </w:rPr>
      </w:pPr>
      <w:bookmarkStart w:id="0" w:name="_Hlk522974925"/>
      <w:r>
        <w:rPr>
          <w:rFonts w:ascii="Arial Narrow" w:hAnsi="Arial Narrow"/>
        </w:rPr>
        <w:t>.</w:t>
      </w:r>
      <w:bookmarkEnd w:id="0"/>
      <w:r w:rsidR="005318D3" w:rsidRPr="00855350">
        <w:rPr>
          <w:rFonts w:cstheme="minorHAnsi"/>
          <w:sz w:val="22"/>
          <w:lang w:eastAsia="sk-SK"/>
        </w:rPr>
        <w:t>Uchádzač vo formulári JED podľa prílohy č. 6 týchto súťažných podkladov vyplní nasledovné časti (ak je relevantné):</w:t>
      </w:r>
    </w:p>
    <w:p w:rsidR="005318D3" w:rsidRPr="00855350" w:rsidRDefault="005318D3" w:rsidP="005318D3">
      <w:pPr>
        <w:widowControl/>
        <w:numPr>
          <w:ilvl w:val="0"/>
          <w:numId w:val="28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  <w:lang w:eastAsia="sk-SK"/>
        </w:rPr>
        <w:t>časť II – A, B a C,</w:t>
      </w:r>
    </w:p>
    <w:p w:rsidR="005318D3" w:rsidRPr="00855350" w:rsidRDefault="005318D3" w:rsidP="005318D3">
      <w:pPr>
        <w:widowControl/>
        <w:numPr>
          <w:ilvl w:val="0"/>
          <w:numId w:val="28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  <w:lang w:eastAsia="sk-SK"/>
        </w:rPr>
        <w:t>časť III - A, B, C a D - ak je relevantné,</w:t>
      </w:r>
    </w:p>
    <w:p w:rsidR="005318D3" w:rsidRPr="00855350" w:rsidRDefault="005318D3" w:rsidP="005318D3">
      <w:pPr>
        <w:widowControl/>
        <w:numPr>
          <w:ilvl w:val="0"/>
          <w:numId w:val="28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</w:rPr>
        <w:t>časť IV – oddiel α (Globálny údaj pre všetky podmienky účasti – ak je relevantné,</w:t>
      </w:r>
    </w:p>
    <w:p w:rsidR="005318D3" w:rsidRPr="00855350" w:rsidRDefault="005318D3" w:rsidP="005318D3">
      <w:pPr>
        <w:widowControl/>
        <w:numPr>
          <w:ilvl w:val="0"/>
          <w:numId w:val="28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  <w:lang w:eastAsia="sk-SK"/>
        </w:rPr>
        <w:t>časť VI.</w:t>
      </w:r>
    </w:p>
    <w:p w:rsidR="005318D3" w:rsidRPr="00855350" w:rsidRDefault="005318D3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  <w:lang w:eastAsia="cs-CZ"/>
        </w:rPr>
      </w:pPr>
      <w:bookmarkStart w:id="1" w:name="_Hlk523392588"/>
      <w:r w:rsidRPr="00855350">
        <w:rPr>
          <w:rFonts w:asciiTheme="minorHAnsi" w:hAnsiTheme="minorHAnsi" w:cstheme="minorHAnsi"/>
          <w:b/>
        </w:rPr>
        <w:t>Uchádzač uvedie v JED všetky relevantné informácie požadované verejným obstarávateľom</w:t>
      </w:r>
      <w:r w:rsidRPr="00855350">
        <w:rPr>
          <w:rFonts w:asciiTheme="minorHAnsi" w:hAnsiTheme="minorHAnsi" w:cstheme="minorHAnsi"/>
        </w:rPr>
        <w:t>, uvedené v predmetnom oznámení o vyhlásení verejného obstarávania,</w:t>
      </w:r>
      <w:r w:rsidRPr="00855350">
        <w:rPr>
          <w:rFonts w:asciiTheme="minorHAnsi" w:hAnsiTheme="minorHAnsi" w:cstheme="minorHAnsi"/>
          <w:shd w:val="clear" w:color="auto" w:fill="F8F8F8"/>
        </w:rPr>
        <w:t xml:space="preserve"> </w:t>
      </w:r>
      <w:r w:rsidRPr="00855350">
        <w:rPr>
          <w:rFonts w:asciiTheme="minorHAnsi" w:hAnsiTheme="minorHAnsi" w:cstheme="minorHAnsi"/>
        </w:rPr>
        <w:t xml:space="preserve">prípadne v oznámení o dodatočných informáciách, informáciách o neukončenom konaní alebo </w:t>
      </w:r>
      <w:proofErr w:type="spellStart"/>
      <w:r w:rsidRPr="00855350">
        <w:rPr>
          <w:rFonts w:asciiTheme="minorHAnsi" w:hAnsiTheme="minorHAnsi" w:cstheme="minorHAnsi"/>
        </w:rPr>
        <w:t>korigende</w:t>
      </w:r>
      <w:proofErr w:type="spellEnd"/>
      <w:r w:rsidRPr="00855350">
        <w:rPr>
          <w:rFonts w:asciiTheme="minorHAnsi" w:hAnsiTheme="minorHAnsi" w:cstheme="minorHAnsi"/>
        </w:rPr>
        <w:t xml:space="preserve">, ktoré vyplní podľa pokynov verejného obstarávateľa, ako aj pokynov Úradu pre verejné obstarávanie uvedených </w:t>
      </w:r>
      <w:r w:rsidRPr="00855350">
        <w:rPr>
          <w:rFonts w:asciiTheme="minorHAnsi" w:hAnsiTheme="minorHAnsi" w:cstheme="minorHAnsi"/>
          <w:b/>
          <w:u w:val="single"/>
        </w:rPr>
        <w:t>v manuáli na stránke Úradu pre verejné obstarávanie</w:t>
      </w:r>
      <w:r w:rsidRPr="00855350">
        <w:rPr>
          <w:rFonts w:asciiTheme="minorHAnsi" w:hAnsiTheme="minorHAnsi" w:cstheme="minorHAnsi"/>
        </w:rPr>
        <w:t xml:space="preserve"> - </w:t>
      </w:r>
      <w:hyperlink r:id="rId7" w:history="1">
        <w:r w:rsidRPr="00855350">
          <w:rPr>
            <w:rStyle w:val="Hypertextovprepojenie"/>
            <w:rFonts w:asciiTheme="minorHAnsi" w:hAnsiTheme="minorHAnsi" w:cstheme="minorHAnsi"/>
            <w:b/>
            <w:lang w:eastAsia="sk-SK"/>
          </w:rPr>
          <w:t>https://www.uvo.gov.sk/legislativametodika-dohlad/jednotny-europsky-dokument-605.html</w:t>
        </w:r>
      </w:hyperlink>
      <w:r w:rsidRPr="00855350">
        <w:rPr>
          <w:rFonts w:asciiTheme="minorHAnsi" w:hAnsiTheme="minorHAnsi" w:cstheme="minorHAnsi"/>
          <w:lang w:eastAsia="sk-SK"/>
        </w:rPr>
        <w:t xml:space="preserve"> </w:t>
      </w:r>
      <w:r w:rsidRPr="00855350">
        <w:rPr>
          <w:rFonts w:asciiTheme="minorHAnsi" w:hAnsiTheme="minorHAnsi" w:cstheme="minorHAnsi"/>
        </w:rPr>
        <w:t>, okrem časti I. označenej ako „Informácie týkajúce sa postupu verejného obstarávania a verejného obstarávateľa“ (pokiaľ uchádzač použije jednotný európsky dokument, ktorý je prílohou č. 6 týchto súťažných podkladov).</w:t>
      </w:r>
    </w:p>
    <w:bookmarkEnd w:id="1"/>
    <w:p w:rsidR="005318D3" w:rsidRPr="00855350" w:rsidRDefault="005318D3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  <w:lang w:eastAsia="sk-SK"/>
        </w:rPr>
      </w:pPr>
      <w:r w:rsidRPr="00855350">
        <w:rPr>
          <w:rFonts w:asciiTheme="minorHAnsi" w:hAnsiTheme="minorHAnsi" w:cstheme="minorHAnsi"/>
          <w:lang w:eastAsia="sk-SK"/>
        </w:rPr>
        <w:t>Formulár JED je tiež dostupný na webovom sídle Európskej únie a Úradu pre verejné obstarávanie:</w:t>
      </w:r>
    </w:p>
    <w:p w:rsidR="005318D3" w:rsidRPr="00855350" w:rsidRDefault="00F611E4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  <w:sz w:val="20"/>
          <w:lang w:eastAsia="cs-CZ"/>
        </w:rPr>
      </w:pPr>
      <w:hyperlink r:id="rId8" w:history="1">
        <w:r w:rsidR="005318D3" w:rsidRPr="00855350">
          <w:rPr>
            <w:rStyle w:val="Hypertextovprepojenie"/>
            <w:rFonts w:asciiTheme="minorHAnsi" w:hAnsiTheme="minorHAnsi" w:cstheme="minorHAnsi"/>
            <w:lang w:val="x-none"/>
          </w:rPr>
          <w:t>https://www.uvo.gov.sk/espd/</w:t>
        </w:r>
      </w:hyperlink>
      <w:r w:rsidR="005318D3" w:rsidRPr="00855350">
        <w:rPr>
          <w:rStyle w:val="Hypertextovprepojenie"/>
          <w:rFonts w:asciiTheme="minorHAnsi" w:hAnsiTheme="minorHAnsi" w:cstheme="minorHAnsi"/>
        </w:rPr>
        <w:t xml:space="preserve">      </w:t>
      </w:r>
    </w:p>
    <w:p w:rsidR="005318D3" w:rsidRPr="00855350" w:rsidRDefault="00F611E4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  <w:lang w:eastAsia="sk-SK"/>
        </w:rPr>
      </w:pPr>
      <w:hyperlink r:id="rId9" w:history="1">
        <w:r w:rsidR="005318D3" w:rsidRPr="00855350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="005318D3" w:rsidRPr="00855350">
        <w:rPr>
          <w:rFonts w:asciiTheme="minorHAnsi" w:hAnsiTheme="minorHAnsi" w:cstheme="minorHAnsi"/>
          <w:lang w:eastAsia="sk-SK"/>
        </w:rPr>
        <w:t xml:space="preserve"> </w:t>
      </w:r>
    </w:p>
    <w:p w:rsidR="005318D3" w:rsidRPr="00855350" w:rsidRDefault="005318D3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  <w:lang w:eastAsia="cs-CZ"/>
        </w:rPr>
      </w:pPr>
      <w:r w:rsidRPr="00855350">
        <w:rPr>
          <w:rFonts w:asciiTheme="minorHAnsi" w:hAnsiTheme="minorHAnsi" w:cstheme="minorHAnsi"/>
        </w:rPr>
        <w:t xml:space="preserve">Verejný obstarávateľ nevyžaduje, aby uchádzač v prípade subdodávateľov, ktorých kapacity nevyužíva na preukázanie splnenia podmienok účasti v častiach II a III formulári JED, uviedol informácie o takýchto subdodávateľoch a tiež nevyžaduje, aby uchádzač za takýchto subdodávateľov, ktorých kapacity uchádzač nevyužíva na preukázanie splnenia podmienok účasti, predkladal JED za každého takéhoto subdodávateľa.  </w:t>
      </w:r>
    </w:p>
    <w:p w:rsidR="005318D3" w:rsidRPr="00855350" w:rsidRDefault="005318D3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</w:rPr>
      </w:pPr>
      <w:r w:rsidRPr="00855350">
        <w:rPr>
          <w:rFonts w:asciiTheme="minorHAnsi" w:hAnsiTheme="minorHAnsi" w:cstheme="minorHAnsi"/>
          <w:b/>
        </w:rPr>
        <w:t>Ak je to relevantné, uchádzač, ktorý sa</w:t>
      </w:r>
      <w:r w:rsidRPr="00855350">
        <w:rPr>
          <w:rFonts w:asciiTheme="minorHAnsi" w:hAnsiTheme="minorHAnsi" w:cstheme="minorHAnsi"/>
        </w:rPr>
        <w:t xml:space="preserve"> verejného obstarávania </w:t>
      </w:r>
      <w:r w:rsidRPr="00855350">
        <w:rPr>
          <w:rFonts w:asciiTheme="minorHAnsi" w:hAnsiTheme="minorHAnsi" w:cstheme="minorHAnsi"/>
          <w:b/>
        </w:rPr>
        <w:t>zúčastňuje samostatne</w:t>
      </w:r>
      <w:r w:rsidRPr="00855350">
        <w:rPr>
          <w:rFonts w:asciiTheme="minorHAnsi" w:hAnsiTheme="minorHAnsi" w:cstheme="minorHAnsi"/>
        </w:rPr>
        <w:t xml:space="preserve"> a ktorý nevyužíva zdroje a/alebo kapacity iných osôb na preukázanie splnenia podmienok účasti, </w:t>
      </w:r>
      <w:r w:rsidRPr="00855350">
        <w:rPr>
          <w:rFonts w:asciiTheme="minorHAnsi" w:hAnsiTheme="minorHAnsi" w:cstheme="minorHAnsi"/>
          <w:b/>
        </w:rPr>
        <w:t>vyplní, podpíše a predloží jeden JED.</w:t>
      </w:r>
    </w:p>
    <w:p w:rsidR="005318D3" w:rsidRPr="00855350" w:rsidRDefault="005318D3" w:rsidP="005318D3">
      <w:pPr>
        <w:pStyle w:val="Odsekzoznamu"/>
        <w:spacing w:before="120" w:after="120"/>
        <w:ind w:left="567"/>
        <w:jc w:val="both"/>
        <w:rPr>
          <w:rFonts w:asciiTheme="minorHAnsi" w:hAnsiTheme="minorHAnsi" w:cstheme="minorHAnsi"/>
        </w:rPr>
      </w:pPr>
      <w:r w:rsidRPr="00855350">
        <w:rPr>
          <w:rFonts w:asciiTheme="minorHAnsi" w:hAnsiTheme="minorHAnsi" w:cstheme="minorHAnsi"/>
        </w:rPr>
        <w:lastRenderedPageBreak/>
        <w:t>Ak je to relevantné, uchádzač, ktorý sa verejného obstarávania zúčastňuje samostatne, ale využíva zdroje a/alebo kapacity iných osôb na preukázanie splnenia podmienok účasti, vyplní, podpíše a predloží JED za seba spolu s vyplneným/vyplnenými, podpísaným/podpísanými samostatným/samostatnými JED/JED, ktorý/ktoré obsahuje/obsahujú príslušné informácie a podpis každej z osôb, ktorých zdroje a/alebo kapacity využíva uchádzač na preukázanie splnenia podmienok účasti v tomto verejnom obstarávaní.</w:t>
      </w:r>
    </w:p>
    <w:p w:rsidR="005318D3" w:rsidRPr="00855350" w:rsidRDefault="005318D3" w:rsidP="005318D3">
      <w:pPr>
        <w:spacing w:before="120" w:after="120"/>
        <w:ind w:left="567"/>
        <w:jc w:val="both"/>
        <w:rPr>
          <w:rFonts w:asciiTheme="minorHAnsi" w:hAnsiTheme="minorHAnsi" w:cstheme="minorHAnsi"/>
          <w:b/>
          <w:sz w:val="22"/>
        </w:rPr>
      </w:pPr>
      <w:r w:rsidRPr="00855350">
        <w:rPr>
          <w:rFonts w:asciiTheme="minorHAnsi" w:hAnsiTheme="minorHAnsi" w:cstheme="minorHAnsi"/>
          <w:b/>
          <w:sz w:val="22"/>
        </w:rPr>
        <w:t>V prípade, že uchádzača tvorí skupina dodávateľov</w:t>
      </w:r>
      <w:r w:rsidRPr="00855350">
        <w:rPr>
          <w:rFonts w:asciiTheme="minorHAnsi" w:hAnsiTheme="minorHAnsi" w:cstheme="minorHAnsi"/>
          <w:sz w:val="22"/>
        </w:rPr>
        <w:t xml:space="preserve"> zúčastnená vo verejnom obstarávaní, uchádzač </w:t>
      </w:r>
      <w:r w:rsidRPr="00855350">
        <w:rPr>
          <w:rFonts w:asciiTheme="minorHAnsi" w:hAnsiTheme="minorHAnsi" w:cstheme="minorHAnsi"/>
          <w:b/>
          <w:sz w:val="22"/>
        </w:rPr>
        <w:t xml:space="preserve">vyplní a predloží JED s požadovanými informáciami za každého člena skupiny dodávateľov spolu s ich podpismi. </w:t>
      </w:r>
    </w:p>
    <w:p w:rsidR="005318D3" w:rsidRPr="00855350" w:rsidRDefault="005318D3" w:rsidP="005318D3">
      <w:pPr>
        <w:autoSpaceDE w:val="0"/>
        <w:autoSpaceDN w:val="0"/>
        <w:adjustRightInd w:val="0"/>
        <w:spacing w:before="120" w:after="120"/>
        <w:ind w:left="567"/>
        <w:jc w:val="both"/>
        <w:rPr>
          <w:rFonts w:asciiTheme="minorHAnsi" w:hAnsiTheme="minorHAnsi" w:cstheme="minorHAnsi"/>
          <w:sz w:val="22"/>
        </w:rPr>
      </w:pPr>
      <w:r w:rsidRPr="00855350">
        <w:rPr>
          <w:rFonts w:asciiTheme="minorHAnsi" w:hAnsiTheme="minorHAnsi" w:cstheme="minorHAnsi"/>
          <w:sz w:val="22"/>
        </w:rPr>
        <w:t xml:space="preserve">Podľa § 39 ods. 6 zákona, ak uchádzač použije JED, verejný obstarávateľ môže na zabezpečenie riadneho priebehu verejného obstarávania kedykoľvek v jeho priebehu písomne – elektronickými prostriedkami, požiadať uchádzača o predloženie dokladu alebo dokladov nahradených JED. Uchádzač doručí elektronicky spôsobom určeným funkcionalitou </w:t>
      </w:r>
      <w:proofErr w:type="spellStart"/>
      <w:r w:rsidR="00855350" w:rsidRPr="00855350">
        <w:rPr>
          <w:rFonts w:asciiTheme="minorHAnsi" w:hAnsiTheme="minorHAnsi" w:cstheme="minorHAnsi"/>
          <w:sz w:val="22"/>
        </w:rPr>
        <w:t>Josephinne</w:t>
      </w:r>
      <w:proofErr w:type="spellEnd"/>
      <w:r w:rsidRPr="00855350">
        <w:rPr>
          <w:rFonts w:asciiTheme="minorHAnsi" w:hAnsiTheme="minorHAnsi" w:cstheme="minorHAnsi"/>
          <w:sz w:val="22"/>
        </w:rPr>
        <w:t xml:space="preserve">, doklady verejnému obstarávateľovi do piatich pracovných dní odo dňa doručenia žiadosti, ak verejný obstarávateľ neurčil v žiadosti dlhšiu lehotu.  </w:t>
      </w:r>
    </w:p>
    <w:p w:rsidR="005318D3" w:rsidRPr="00F52F02" w:rsidRDefault="005318D3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  <w:sz w:val="24"/>
          <w:szCs w:val="24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F52F02" w:rsidRDefault="00F52F02" w:rsidP="00D160DD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</w:rPr>
      </w:pPr>
    </w:p>
    <w:p w:rsidR="00D160DD" w:rsidRDefault="00D160DD" w:rsidP="00D160DD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D160DD" w:rsidRDefault="00D160DD" w:rsidP="00D160DD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F52F02" w:rsidRPr="004B5F4E" w:rsidTr="00AC7B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52F02" w:rsidRPr="004B5F4E" w:rsidRDefault="00F52F02" w:rsidP="00AC7B0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F02" w:rsidRPr="005D2117" w:rsidRDefault="00F52F02" w:rsidP="00AC7B0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VIA LUX Domov sociálnych služieb a zariadenie pre seniorov </w:t>
            </w: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F52F02" w:rsidRPr="004B5F4E" w:rsidTr="00AC7B0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52F02" w:rsidRPr="004B5F4E" w:rsidRDefault="00F52F02" w:rsidP="00AC7B0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8D3" w:rsidRPr="003050F3" w:rsidRDefault="0058294E" w:rsidP="005318D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5318D3">
              <w:rPr>
                <w:rFonts w:asciiTheme="minorHAnsi" w:hAnsiTheme="minorHAnsi" w:cstheme="minorHAnsi"/>
                <w:b/>
              </w:rPr>
              <w:t>Nákup potravín</w:t>
            </w:r>
            <w:r>
              <w:rPr>
                <w:rFonts w:asciiTheme="minorHAnsi" w:hAnsiTheme="minorHAnsi" w:cstheme="minorHAnsi"/>
                <w:b/>
              </w:rPr>
              <w:t xml:space="preserve"> pre</w:t>
            </w:r>
            <w:r w:rsidRPr="005318D3">
              <w:rPr>
                <w:rFonts w:asciiTheme="minorHAnsi" w:hAnsiTheme="minorHAnsi" w:cstheme="minorHAnsi"/>
                <w:b/>
              </w:rPr>
              <w:t xml:space="preserve"> VIA LUX </w:t>
            </w:r>
            <w:r>
              <w:rPr>
                <w:rFonts w:asciiTheme="minorHAnsi" w:hAnsiTheme="minorHAnsi" w:cstheme="minorHAnsi"/>
                <w:b/>
              </w:rPr>
              <w:t>Barca (2022)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5318D3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1. Mäso bravčové a hovädzie, mäsové výrobky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2. Mlieko a mliečne výrobky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3. Mrazené výrobky, mrazené ryby a hydina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4. Pekársk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e</w:t>
            </w: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výrobky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5. Ovocie a zelenina  </w:t>
            </w:r>
          </w:p>
          <w:p w:rsidR="005318D3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6. Rôzne potravinárske výrobky  </w:t>
            </w:r>
          </w:p>
          <w:p w:rsidR="005318D3" w:rsidRPr="00B61EDF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7. Zákusky</w:t>
            </w:r>
          </w:p>
          <w:p w:rsidR="00F52F02" w:rsidRPr="005D2117" w:rsidRDefault="005318D3" w:rsidP="005318D3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F52F02" w:rsidRDefault="00F52F02" w:rsidP="00D160DD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F52F02" w:rsidRDefault="00F52F02" w:rsidP="00D160DD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D160DD" w:rsidRDefault="00D160DD" w:rsidP="00D160DD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D160DD" w:rsidRPr="005E71C0" w:rsidRDefault="00D160DD" w:rsidP="00D160DD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D160DD" w:rsidRDefault="00D160DD" w:rsidP="00D160DD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D160DD" w:rsidRPr="008C4A72" w:rsidRDefault="00D160DD" w:rsidP="00D160DD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8C4A72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D160DD" w:rsidRPr="00D434A1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D160DD" w:rsidRPr="009F6FF5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D160DD" w:rsidRDefault="00D160DD" w:rsidP="00D160DD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D160DD" w:rsidRPr="00E34089" w:rsidRDefault="00D160DD" w:rsidP="00D160DD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D160DD" w:rsidRPr="00E34089" w:rsidTr="003050F3">
        <w:trPr>
          <w:trHeight w:val="1416"/>
        </w:trPr>
        <w:tc>
          <w:tcPr>
            <w:tcW w:w="1418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DEEAF6"/>
            <w:vAlign w:val="center"/>
            <w:hideMark/>
          </w:tcPr>
          <w:p w:rsidR="00D160DD" w:rsidRPr="00E34089" w:rsidRDefault="00D160DD" w:rsidP="003050F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D160DD" w:rsidRPr="00E34089" w:rsidTr="003050F3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160DD" w:rsidRPr="00E34089" w:rsidTr="003050F3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160DD" w:rsidRPr="00E34089" w:rsidTr="003050F3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D160DD" w:rsidRPr="00E34089" w:rsidRDefault="00D160DD" w:rsidP="003050F3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D160DD" w:rsidRPr="00E34089" w:rsidRDefault="00D160DD" w:rsidP="00D160DD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D160DD" w:rsidRPr="002A671E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D160DD" w:rsidRPr="002A671E" w:rsidRDefault="00D160DD" w:rsidP="00D160D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</w:p>
    <w:p w:rsidR="00D160DD" w:rsidRPr="00FD172E" w:rsidRDefault="00D160DD" w:rsidP="00D160DD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D160DD" w:rsidRDefault="00D160DD" w:rsidP="00D160DD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D160DD" w:rsidRDefault="00D160DD" w:rsidP="00D160DD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D160DD" w:rsidRDefault="00D160DD" w:rsidP="00D160D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D160DD" w:rsidRDefault="00D160DD" w:rsidP="00D160DD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D160DD" w:rsidRDefault="00D160DD" w:rsidP="00D160DD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D43FCF" w:rsidRDefault="00D43FCF"/>
    <w:p w:rsidR="008C4A72" w:rsidRDefault="008C4A72"/>
    <w:p w:rsidR="008C4A72" w:rsidRDefault="008C4A72"/>
    <w:p w:rsidR="008C4A72" w:rsidRDefault="008C4A72"/>
    <w:p w:rsidR="008C4A72" w:rsidRDefault="008C4A72" w:rsidP="008C4A72">
      <w:pPr>
        <w:jc w:val="center"/>
      </w:pPr>
    </w:p>
    <w:p w:rsidR="008C4A72" w:rsidRPr="00FF3F7D" w:rsidRDefault="008C4A72" w:rsidP="008C4A72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8C4A72" w:rsidRDefault="008C4A72" w:rsidP="008C4A72">
      <w:pPr>
        <w:jc w:val="center"/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5953"/>
      </w:tblGrid>
      <w:tr w:rsidR="008C4A72" w:rsidTr="00555FA6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C4A72" w:rsidRDefault="008C4A72" w:rsidP="00555FA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72" w:rsidRDefault="008C4A72" w:rsidP="00555FA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 xml:space="preserve">VIA LUX Domov sociálnych služieb a zariadenie pre seniorov </w:t>
            </w: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8C4A72" w:rsidTr="00555FA6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C4A72" w:rsidRDefault="008C4A72" w:rsidP="00555FA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72" w:rsidRPr="003050F3" w:rsidRDefault="008C4A72" w:rsidP="00555FA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5318D3">
              <w:rPr>
                <w:rFonts w:asciiTheme="minorHAnsi" w:hAnsiTheme="minorHAnsi" w:cstheme="minorHAnsi"/>
                <w:b/>
              </w:rPr>
              <w:t>Nákup potravín</w:t>
            </w:r>
            <w:r>
              <w:rPr>
                <w:rFonts w:asciiTheme="minorHAnsi" w:hAnsiTheme="minorHAnsi" w:cstheme="minorHAnsi"/>
                <w:b/>
              </w:rPr>
              <w:t xml:space="preserve"> pre</w:t>
            </w:r>
            <w:r w:rsidRPr="005318D3">
              <w:rPr>
                <w:rFonts w:asciiTheme="minorHAnsi" w:hAnsiTheme="minorHAnsi" w:cstheme="minorHAnsi"/>
                <w:b/>
              </w:rPr>
              <w:t xml:space="preserve"> VIA LUX </w:t>
            </w:r>
            <w:r>
              <w:rPr>
                <w:rFonts w:asciiTheme="minorHAnsi" w:hAnsiTheme="minorHAnsi" w:cstheme="minorHAnsi"/>
                <w:b/>
              </w:rPr>
              <w:t>Barca (2022)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8C4A72" w:rsidRDefault="008C4A72" w:rsidP="00555FA6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1. Mäso bravčové a hovädzie, mäsové výrobky  </w:t>
            </w:r>
          </w:p>
          <w:p w:rsidR="008C4A72" w:rsidRDefault="008C4A72" w:rsidP="00555FA6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2. Mlieko a mliečne výrobky </w:t>
            </w:r>
          </w:p>
          <w:p w:rsidR="008C4A72" w:rsidRDefault="008C4A72" w:rsidP="00555FA6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3. Mrazené výrobky, mrazené ryby a hydina  </w:t>
            </w:r>
          </w:p>
          <w:p w:rsidR="008C4A72" w:rsidRDefault="008C4A72" w:rsidP="00555FA6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4. Pekársk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e</w:t>
            </w: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výrobky</w:t>
            </w:r>
          </w:p>
          <w:p w:rsidR="008C4A72" w:rsidRDefault="008C4A72" w:rsidP="00555FA6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5. Ovocie a zelenina  </w:t>
            </w:r>
          </w:p>
          <w:p w:rsidR="008C4A72" w:rsidRDefault="008C4A72" w:rsidP="00555FA6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 xml:space="preserve">Časť 6. Rôzne potravinárske výrobky  </w:t>
            </w:r>
          </w:p>
          <w:p w:rsidR="008C4A72" w:rsidRPr="00B61EDF" w:rsidRDefault="008C4A72" w:rsidP="00555FA6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  <w:lang w:eastAsia="sk-SK"/>
              </w:rPr>
              <w:t>Časť 7. Zákusky</w:t>
            </w:r>
          </w:p>
          <w:p w:rsidR="008C4A72" w:rsidRDefault="008C4A72" w:rsidP="00555FA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8C4A72" w:rsidRDefault="008C4A72" w:rsidP="008C4A72">
      <w:pPr>
        <w:jc w:val="center"/>
      </w:pPr>
    </w:p>
    <w:p w:rsidR="008C4A72" w:rsidRPr="00E877A0" w:rsidRDefault="008C4A72" w:rsidP="008C4A72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8C4A72" w:rsidRPr="00FF3F7D" w:rsidTr="00555FA6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8C4A72" w:rsidRPr="00FF3F7D" w:rsidRDefault="008C4A72" w:rsidP="00555FA6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A72" w:rsidRPr="00FF3F7D" w:rsidRDefault="008C4A72" w:rsidP="00555FA6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8C4A72" w:rsidRPr="00FF3F7D" w:rsidTr="00555FA6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8C4A72" w:rsidRPr="00FF3F7D" w:rsidRDefault="008C4A72" w:rsidP="00555FA6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A72" w:rsidRPr="00FF3F7D" w:rsidRDefault="008C4A72" w:rsidP="00555FA6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8C4A72" w:rsidRPr="00FF3F7D" w:rsidTr="00555FA6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8C4A72" w:rsidRPr="00FF3F7D" w:rsidRDefault="008C4A72" w:rsidP="00555F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A72" w:rsidRPr="00FF3F7D" w:rsidRDefault="008C4A72" w:rsidP="00555FA6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8C4A72" w:rsidRDefault="008C4A72" w:rsidP="008C4A72">
      <w:pPr>
        <w:jc w:val="center"/>
      </w:pPr>
    </w:p>
    <w:p w:rsidR="00456A8F" w:rsidRPr="00456A8F" w:rsidRDefault="00456A8F" w:rsidP="00456A8F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Oznámenie o vyhlásení verejného obstarávania bolo  zverejnené </w:t>
      </w:r>
      <w:proofErr w:type="spellStart"/>
      <w:r w:rsidRPr="00456A8F">
        <w:rPr>
          <w:rFonts w:asciiTheme="minorHAnsi" w:eastAsia="Calibri" w:hAnsiTheme="minorHAnsi" w:cstheme="minorHAnsi"/>
          <w:sz w:val="22"/>
          <w:szCs w:val="22"/>
        </w:rPr>
        <w:t>Ú.v</w:t>
      </w:r>
      <w:proofErr w:type="spellEnd"/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. EÚ/ S S118 dňa 21.06.2022  pod označením:  </w:t>
      </w:r>
      <w:r w:rsidRPr="00456A8F">
        <w:rPr>
          <w:rFonts w:asciiTheme="minorHAnsi" w:hAnsiTheme="minorHAnsi" w:cstheme="minorHAnsi"/>
          <w:b/>
          <w:bCs/>
          <w:sz w:val="22"/>
          <w:szCs w:val="22"/>
        </w:rPr>
        <w:t>2022/</w:t>
      </w:r>
      <w:bookmarkStart w:id="2" w:name="_GoBack"/>
      <w:bookmarkEnd w:id="2"/>
      <w:r w:rsidRPr="00456A8F">
        <w:rPr>
          <w:rFonts w:asciiTheme="minorHAnsi" w:hAnsiTheme="minorHAnsi" w:cstheme="minorHAnsi"/>
          <w:b/>
          <w:bCs/>
          <w:sz w:val="22"/>
          <w:szCs w:val="22"/>
        </w:rPr>
        <w:t>S 118-332301</w:t>
      </w:r>
    </w:p>
    <w:p w:rsidR="008C4A72" w:rsidRPr="00DB50E4" w:rsidRDefault="008C4A72" w:rsidP="008C4A72">
      <w:pPr>
        <w:pStyle w:val="Odsekzoznamu"/>
        <w:numPr>
          <w:ilvl w:val="0"/>
          <w:numId w:val="29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lastRenderedPageBreak/>
        <w:t>súhlasím s podmienkami verejného obstarávania „</w:t>
      </w:r>
      <w:r w:rsidRPr="00DB50E4">
        <w:rPr>
          <w:b/>
          <w:sz w:val="20"/>
          <w:szCs w:val="20"/>
        </w:rPr>
        <w:t>Nákup potravín pre VIA LUX Barca (2022)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8C4A72" w:rsidRPr="00DB50E4" w:rsidRDefault="008C4A72" w:rsidP="008C4A72">
      <w:pPr>
        <w:pStyle w:val="Odsekzoznamu"/>
        <w:numPr>
          <w:ilvl w:val="0"/>
          <w:numId w:val="29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>že obsahu výzvy na predkladanie ponúk a všetkých ostatných dokumentov poskytnutých verejným obstarávateľom v lehote na predkladanie ponúk rozumiem,</w:t>
      </w:r>
    </w:p>
    <w:p w:rsidR="008C4A72" w:rsidRPr="00DB50E4" w:rsidRDefault="008C4A72" w:rsidP="008C4A72">
      <w:pPr>
        <w:pStyle w:val="Odsekzoznamu"/>
        <w:numPr>
          <w:ilvl w:val="0"/>
          <w:numId w:val="29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</w:p>
    <w:p w:rsidR="008C4A72" w:rsidRPr="00DB50E4" w:rsidRDefault="008C4A72" w:rsidP="008C4A72">
      <w:pPr>
        <w:pStyle w:val="Odsekzoznamu"/>
        <w:numPr>
          <w:ilvl w:val="0"/>
          <w:numId w:val="29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bezvýhradne súhlasím a plne akceptujem ustanovenia návrhu Rámcovej dohody a bezvýhradne súhlasím s podmienkami uvedenými v Oznámení o vyhlásení verejného obstarávania a v ostatných dokumentoch poskytnutých verejným obstarávateľom v lehote na predkladanie ponúk,</w:t>
      </w:r>
    </w:p>
    <w:p w:rsidR="008C4A72" w:rsidRPr="00DB50E4" w:rsidRDefault="008C4A72" w:rsidP="008C4A72">
      <w:pPr>
        <w:pStyle w:val="Odsekzoznamu"/>
        <w:numPr>
          <w:ilvl w:val="0"/>
          <w:numId w:val="29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8C4A72" w:rsidRPr="00A506E1" w:rsidRDefault="008C4A72" w:rsidP="008C4A72">
      <w:pPr>
        <w:pStyle w:val="Odsekzoznamu"/>
        <w:numPr>
          <w:ilvl w:val="0"/>
          <w:numId w:val="30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8C4A72" w:rsidRPr="00A506E1" w:rsidRDefault="008C4A72" w:rsidP="008C4A72">
      <w:pPr>
        <w:pStyle w:val="Odsekzoznamu"/>
        <w:numPr>
          <w:ilvl w:val="0"/>
          <w:numId w:val="30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10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8C4A72" w:rsidRPr="00A506E1" w:rsidRDefault="008C4A72" w:rsidP="008C4A72">
      <w:pPr>
        <w:pStyle w:val="Odsekzoznamu"/>
        <w:widowControl w:val="0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8C4A72" w:rsidRPr="00A506E1" w:rsidRDefault="008C4A72" w:rsidP="008C4A72">
      <w:pPr>
        <w:pStyle w:val="Odsekzoznamu"/>
        <w:widowControl w:val="0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8C4A72" w:rsidRPr="00A506E1" w:rsidRDefault="008C4A72" w:rsidP="008C4A72">
      <w:pPr>
        <w:pStyle w:val="Odsekzoznamu"/>
        <w:numPr>
          <w:ilvl w:val="0"/>
          <w:numId w:val="31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C4A72" w:rsidRDefault="008C4A72" w:rsidP="008C4A72">
      <w:pPr>
        <w:pStyle w:val="Odsekzoznamu"/>
        <w:numPr>
          <w:ilvl w:val="0"/>
          <w:numId w:val="31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C4A72" w:rsidRPr="00EE40A9" w:rsidRDefault="008C4A72" w:rsidP="008C4A72">
      <w:pPr>
        <w:ind w:left="360"/>
        <w:jc w:val="both"/>
        <w:rPr>
          <w:rFonts w:cstheme="minorHAnsi"/>
        </w:rPr>
      </w:pPr>
    </w:p>
    <w:p w:rsidR="008C4A72" w:rsidRDefault="008C4A72" w:rsidP="008C4A72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8C4A72" w:rsidRPr="00FF3F7D" w:rsidRDefault="008C4A72" w:rsidP="008C4A72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  <w:r w:rsidRPr="00FF3F7D">
        <w:rPr>
          <w:rFonts w:cs="Calibri Light"/>
          <w:color w:val="000000"/>
          <w:sz w:val="20"/>
          <w:szCs w:val="20"/>
        </w:rPr>
        <w:t>V ..............................dňa</w:t>
      </w:r>
      <w:r>
        <w:rPr>
          <w:rFonts w:cs="Calibri Light"/>
          <w:color w:val="000000"/>
          <w:sz w:val="20"/>
          <w:szCs w:val="20"/>
        </w:rPr>
        <w:t>......................</w:t>
      </w:r>
      <w:r w:rsidRPr="00FF3F7D">
        <w:rPr>
          <w:rFonts w:cs="Calibri Light"/>
          <w:color w:val="000000"/>
          <w:sz w:val="20"/>
          <w:szCs w:val="20"/>
        </w:rPr>
        <w:t xml:space="preserve"> </w:t>
      </w:r>
    </w:p>
    <w:p w:rsidR="008C4A72" w:rsidRPr="00FF3F7D" w:rsidRDefault="008C4A72" w:rsidP="008C4A72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8C4A72" w:rsidRPr="00E877A0" w:rsidRDefault="008C4A72" w:rsidP="008C4A72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</w:rPr>
      </w:pPr>
      <w:r w:rsidRPr="00E877A0">
        <w:rPr>
          <w:rFonts w:ascii="Calibri" w:hAnsi="Calibri" w:cs="Calibri"/>
        </w:rPr>
        <w:t xml:space="preserve">                                                                   ...................................................................</w:t>
      </w:r>
    </w:p>
    <w:p w:rsidR="008C4A72" w:rsidRPr="00E877A0" w:rsidRDefault="008C4A72" w:rsidP="008C4A72">
      <w:pPr>
        <w:ind w:left="4254"/>
        <w:rPr>
          <w:rFonts w:ascii="Calibri" w:hAnsi="Calibri" w:cs="Calibri"/>
          <w:sz w:val="18"/>
          <w:szCs w:val="18"/>
        </w:rPr>
      </w:pPr>
      <w:r w:rsidRPr="00E877A0">
        <w:rPr>
          <w:rFonts w:ascii="Calibri" w:hAnsi="Calibri" w:cs="Calibri"/>
          <w:b/>
          <w:sz w:val="18"/>
          <w:szCs w:val="18"/>
        </w:rPr>
        <w:t>Meno, priezvisko</w:t>
      </w:r>
      <w:r w:rsidRPr="00E877A0">
        <w:rPr>
          <w:rFonts w:ascii="Calibri" w:hAnsi="Calibri" w:cs="Calibri"/>
          <w:sz w:val="18"/>
          <w:szCs w:val="18"/>
        </w:rPr>
        <w:t xml:space="preserve"> a </w:t>
      </w:r>
      <w:r w:rsidRPr="00E877A0">
        <w:rPr>
          <w:rFonts w:ascii="Calibri" w:hAnsi="Calibri" w:cs="Calibri"/>
          <w:b/>
          <w:sz w:val="18"/>
          <w:szCs w:val="18"/>
        </w:rPr>
        <w:t>podpis</w:t>
      </w:r>
      <w:r w:rsidRPr="00E877A0">
        <w:rPr>
          <w:rFonts w:ascii="Calibri" w:hAnsi="Calibri" w:cs="Calibri"/>
          <w:sz w:val="18"/>
          <w:szCs w:val="18"/>
        </w:rPr>
        <w:t xml:space="preserve"> štatutárneho zástupcu/ </w:t>
      </w:r>
    </w:p>
    <w:p w:rsidR="008C4A72" w:rsidRPr="00E877A0" w:rsidRDefault="008C4A72" w:rsidP="008C4A72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8"/>
          <w:szCs w:val="28"/>
          <w:lang w:eastAsia="sk-SK"/>
        </w:rPr>
      </w:pPr>
      <w:r w:rsidRPr="00E877A0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8C4A72" w:rsidRPr="00E877A0" w:rsidRDefault="008C4A72">
      <w:pPr>
        <w:rPr>
          <w:rFonts w:ascii="Calibri" w:hAnsi="Calibri" w:cs="Calibri"/>
        </w:rPr>
      </w:pPr>
    </w:p>
    <w:sectPr w:rsidR="008C4A72" w:rsidRPr="00E877A0" w:rsidSect="003050F3">
      <w:headerReference w:type="default" r:id="rId11"/>
      <w:footerReference w:type="defaul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1E4" w:rsidRDefault="00F611E4" w:rsidP="00D160DD">
      <w:r>
        <w:separator/>
      </w:r>
    </w:p>
  </w:endnote>
  <w:endnote w:type="continuationSeparator" w:id="0">
    <w:p w:rsidR="00F611E4" w:rsidRDefault="00F611E4" w:rsidP="00D16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3050F3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56A8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050F3" w:rsidRDefault="003050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1E4" w:rsidRDefault="00F611E4" w:rsidP="00D160DD">
      <w:r>
        <w:separator/>
      </w:r>
    </w:p>
  </w:footnote>
  <w:footnote w:type="continuationSeparator" w:id="0">
    <w:p w:rsidR="00F611E4" w:rsidRDefault="00F611E4" w:rsidP="00D160DD">
      <w:r>
        <w:continuationSeparator/>
      </w:r>
    </w:p>
  </w:footnote>
  <w:footnote w:id="1">
    <w:p w:rsidR="003050F3" w:rsidRDefault="003050F3" w:rsidP="00D160DD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3050F3" w:rsidRPr="00E208FA" w:rsidRDefault="003050F3" w:rsidP="00D160DD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  <w:footnote w:id="3">
    <w:p w:rsidR="003050F3" w:rsidRDefault="003050F3" w:rsidP="00D160DD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0F3" w:rsidRPr="003E43D4" w:rsidRDefault="003050F3" w:rsidP="003050F3">
    <w:pPr>
      <w:pStyle w:val="Hlavika"/>
      <w:pBdr>
        <w:bottom w:val="single" w:sz="4" w:space="1" w:color="auto"/>
      </w:pBdr>
      <w:jc w:val="both"/>
      <w:rPr>
        <w:rFonts w:ascii="Calibri" w:hAnsi="Calibri" w:cs="Verdana"/>
        <w:i/>
        <w:color w:val="00B050"/>
        <w:sz w:val="20"/>
        <w:szCs w:val="20"/>
      </w:rPr>
    </w:pPr>
    <w:r w:rsidRPr="002249FB">
      <w:rPr>
        <w:rFonts w:ascii="Calibri" w:hAnsi="Calibri" w:cs="Verdana"/>
        <w:i/>
        <w:sz w:val="20"/>
        <w:szCs w:val="20"/>
      </w:rPr>
      <w:t>Postup verejného obstarávania</w:t>
    </w:r>
    <w:r>
      <w:rPr>
        <w:rFonts w:ascii="Calibri" w:hAnsi="Calibri" w:cs="Verdana"/>
        <w:i/>
        <w:sz w:val="20"/>
        <w:szCs w:val="20"/>
      </w:rPr>
      <w:t xml:space="preserve">: </w:t>
    </w:r>
    <w:r w:rsidRPr="00E80C48">
      <w:rPr>
        <w:rFonts w:ascii="Calibri" w:hAnsi="Calibri" w:cs="Calibri"/>
        <w:i/>
        <w:sz w:val="20"/>
        <w:szCs w:val="20"/>
        <w:lang w:eastAsia="sk-SK"/>
      </w:rPr>
      <w:t>verejná súťaž, s uplatnením § 66 ods. 7</w:t>
    </w:r>
    <w:r w:rsidRPr="00013BD9">
      <w:rPr>
        <w:rFonts w:ascii="Calibri" w:hAnsi="Calibri" w:cs="Verdana"/>
        <w:i/>
        <w:sz w:val="20"/>
        <w:szCs w:val="20"/>
      </w:rPr>
      <w:t xml:space="preserve"> zákona č. 343/2015 Z. z. o verejnom obstarávaní a o zmene a doplnení niektorých zákonov </w:t>
    </w:r>
    <w:r>
      <w:rPr>
        <w:rFonts w:ascii="Calibri" w:hAnsi="Calibri" w:cs="Verdana"/>
        <w:i/>
        <w:sz w:val="20"/>
        <w:szCs w:val="20"/>
      </w:rPr>
      <w:t>v znení neskorších predpisov</w:t>
    </w:r>
  </w:p>
  <w:p w:rsidR="003050F3" w:rsidRDefault="003050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6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7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8D35C1"/>
    <w:multiLevelType w:val="multilevel"/>
    <w:tmpl w:val="A4CCCDD6"/>
    <w:lvl w:ilvl="0">
      <w:start w:val="1"/>
      <w:numFmt w:val="lowerLetter"/>
      <w:pStyle w:val="Zoznampsmeno1"/>
      <w:lvlText w:val="%1)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22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6"/>
  </w:num>
  <w:num w:numId="11">
    <w:abstractNumId w:val="14"/>
  </w:num>
  <w:num w:numId="12">
    <w:abstractNumId w:val="23"/>
  </w:num>
  <w:num w:numId="13">
    <w:abstractNumId w:val="15"/>
  </w:num>
  <w:num w:numId="14">
    <w:abstractNumId w:val="12"/>
  </w:num>
  <w:num w:numId="15">
    <w:abstractNumId w:val="10"/>
  </w:num>
  <w:num w:numId="16">
    <w:abstractNumId w:val="18"/>
  </w:num>
  <w:num w:numId="17">
    <w:abstractNumId w:val="4"/>
  </w:num>
  <w:num w:numId="18">
    <w:abstractNumId w:val="30"/>
  </w:num>
  <w:num w:numId="19">
    <w:abstractNumId w:val="25"/>
  </w:num>
  <w:num w:numId="20">
    <w:abstractNumId w:val="11"/>
  </w:num>
  <w:num w:numId="21">
    <w:abstractNumId w:val="19"/>
  </w:num>
  <w:num w:numId="22">
    <w:abstractNumId w:val="13"/>
  </w:num>
  <w:num w:numId="23">
    <w:abstractNumId w:val="3"/>
  </w:num>
  <w:num w:numId="24">
    <w:abstractNumId w:val="26"/>
  </w:num>
  <w:num w:numId="25">
    <w:abstractNumId w:val="24"/>
  </w:num>
  <w:num w:numId="26">
    <w:abstractNumId w:val="20"/>
  </w:num>
  <w:num w:numId="27">
    <w:abstractNumId w:val="9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8"/>
  </w:num>
  <w:num w:numId="31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DD"/>
    <w:rsid w:val="00123517"/>
    <w:rsid w:val="00125467"/>
    <w:rsid w:val="00237761"/>
    <w:rsid w:val="00250BA7"/>
    <w:rsid w:val="002910BE"/>
    <w:rsid w:val="003050F3"/>
    <w:rsid w:val="003473EE"/>
    <w:rsid w:val="003B7615"/>
    <w:rsid w:val="00456A8F"/>
    <w:rsid w:val="004B4BA9"/>
    <w:rsid w:val="004C4EDE"/>
    <w:rsid w:val="005318D3"/>
    <w:rsid w:val="0058294E"/>
    <w:rsid w:val="005849B1"/>
    <w:rsid w:val="00655AFA"/>
    <w:rsid w:val="007D5C6D"/>
    <w:rsid w:val="00855350"/>
    <w:rsid w:val="008C1B35"/>
    <w:rsid w:val="008C4A72"/>
    <w:rsid w:val="009141E0"/>
    <w:rsid w:val="0093617F"/>
    <w:rsid w:val="00B9702A"/>
    <w:rsid w:val="00BC1BC3"/>
    <w:rsid w:val="00BD6DE2"/>
    <w:rsid w:val="00BF6FA1"/>
    <w:rsid w:val="00D160DD"/>
    <w:rsid w:val="00D43FCF"/>
    <w:rsid w:val="00D9659A"/>
    <w:rsid w:val="00E569EA"/>
    <w:rsid w:val="00E57A32"/>
    <w:rsid w:val="00E76DB2"/>
    <w:rsid w:val="00E877A0"/>
    <w:rsid w:val="00F52F02"/>
    <w:rsid w:val="00F6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CE2F8-331B-4F5B-8BC5-EC80052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18D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D160D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D160DD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D160D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D160D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qFormat/>
    <w:rsid w:val="00D160DD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160D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160DD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D160DD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D160DD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rsid w:val="00D160DD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D160DD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D160DD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D160DD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">
    <w:name w:val="Nadpis 5 Char"/>
    <w:basedOn w:val="Predvolenpsmoodseku"/>
    <w:rsid w:val="00D160D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uiPriority w:val="99"/>
    <w:rsid w:val="00D160D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uiPriority w:val="99"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uiPriority w:val="99"/>
    <w:rsid w:val="00D160DD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uiPriority w:val="99"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D160DD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uiPriority w:val="99"/>
    <w:rsid w:val="00D160DD"/>
    <w:rPr>
      <w:color w:val="0000FF"/>
      <w:u w:val="single"/>
    </w:rPr>
  </w:style>
  <w:style w:type="paragraph" w:customStyle="1" w:styleId="Default">
    <w:name w:val="Default"/>
    <w:qFormat/>
    <w:rsid w:val="00D16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D160DD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uiPriority w:val="99"/>
    <w:rsid w:val="00D160DD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D160D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D160DD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D160DD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qFormat/>
    <w:rsid w:val="00D160DD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qFormat/>
    <w:rsid w:val="00D160DD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D160DD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qFormat/>
    <w:rsid w:val="00D160DD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qFormat/>
    <w:rsid w:val="00D160DD"/>
    <w:pPr>
      <w:numPr>
        <w:numId w:val="2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qFormat/>
    <w:rsid w:val="00D160DD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D160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160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60D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D160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160D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nhideWhenUsed/>
    <w:rsid w:val="00D160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D160DD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D160D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D160DD"/>
    <w:pPr>
      <w:widowControl/>
      <w:numPr>
        <w:ilvl w:val="1"/>
        <w:numId w:val="4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D160DD"/>
    <w:pPr>
      <w:widowControl/>
      <w:tabs>
        <w:tab w:val="num" w:pos="927"/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D160DD"/>
    <w:pPr>
      <w:widowControl/>
      <w:tabs>
        <w:tab w:val="num" w:pos="567"/>
        <w:tab w:val="num" w:pos="1701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D160DD"/>
    <w:pPr>
      <w:widowControl/>
      <w:tabs>
        <w:tab w:val="num" w:pos="1701"/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D160DD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D160DD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rsid w:val="00D160D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D160D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D160DD"/>
    <w:rPr>
      <w:vertAlign w:val="superscript"/>
    </w:rPr>
  </w:style>
  <w:style w:type="paragraph" w:styleId="Hlavika">
    <w:name w:val="header"/>
    <w:basedOn w:val="Normlny"/>
    <w:link w:val="HlavikaChar1"/>
    <w:uiPriority w:val="99"/>
    <w:rsid w:val="00D160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D160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D160DD"/>
    <w:rPr>
      <w:lang w:eastAsia="zh-CN"/>
    </w:rPr>
  </w:style>
  <w:style w:type="paragraph" w:customStyle="1" w:styleId="Zkladntext31">
    <w:name w:val="Základný text 31"/>
    <w:basedOn w:val="Normlny"/>
    <w:uiPriority w:val="99"/>
    <w:rsid w:val="00D160DD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qFormat/>
    <w:rsid w:val="00D160D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160DD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D160DD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60D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D160DD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160D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rsid w:val="00D160DD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rsid w:val="00D160DD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rsid w:val="00D160DD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D160DD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D160DD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D160DD"/>
  </w:style>
  <w:style w:type="character" w:styleId="SkratkaHTML">
    <w:name w:val="HTML Acronym"/>
    <w:basedOn w:val="Predvolenpsmoodseku"/>
    <w:semiHidden/>
    <w:unhideWhenUsed/>
    <w:rsid w:val="00D160DD"/>
  </w:style>
  <w:style w:type="paragraph" w:customStyle="1" w:styleId="Normlnywebov1">
    <w:name w:val="Normálny (webový)1"/>
    <w:basedOn w:val="Normlny"/>
    <w:rsid w:val="00D160DD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rsid w:val="00D160DD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D160D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D160DD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39"/>
    <w:rsid w:val="00D160D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unhideWhenUsed/>
    <w:rsid w:val="00D160DD"/>
    <w:rPr>
      <w:color w:val="954F72" w:themeColor="followedHyperlink"/>
      <w:u w:val="single"/>
    </w:rPr>
  </w:style>
  <w:style w:type="character" w:styleId="Siln">
    <w:name w:val="Strong"/>
    <w:uiPriority w:val="22"/>
    <w:qFormat/>
    <w:rsid w:val="00D160DD"/>
    <w:rPr>
      <w:b/>
      <w:bCs/>
    </w:rPr>
  </w:style>
  <w:style w:type="paragraph" w:styleId="Normlnywebov">
    <w:name w:val="Normal (Web)"/>
    <w:basedOn w:val="Normlny"/>
    <w:uiPriority w:val="99"/>
    <w:unhideWhenUsed/>
    <w:rsid w:val="00D160D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D16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D160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D160DD"/>
    <w:rPr>
      <w:rFonts w:ascii="Arial" w:hAnsi="Arial" w:cs="Arial"/>
    </w:rPr>
  </w:style>
  <w:style w:type="character" w:customStyle="1" w:styleId="WW8Num9z0">
    <w:name w:val="WW8Num9z0"/>
    <w:uiPriority w:val="99"/>
    <w:rsid w:val="00D160DD"/>
  </w:style>
  <w:style w:type="paragraph" w:customStyle="1" w:styleId="Normlnysodsekom">
    <w:name w:val="Normálny s odsekom"/>
    <w:basedOn w:val="Normlny"/>
    <w:autoRedefine/>
    <w:rsid w:val="00D160DD"/>
    <w:pPr>
      <w:widowControl/>
      <w:suppressAutoHyphens w:val="0"/>
      <w:spacing w:line="276" w:lineRule="auto"/>
      <w:jc w:val="both"/>
    </w:pPr>
    <w:rPr>
      <w:rFonts w:asciiTheme="minorHAnsi" w:hAnsiTheme="minorHAnsi"/>
      <w:b/>
      <w:lang w:eastAsia="sk-SK"/>
    </w:rPr>
  </w:style>
  <w:style w:type="paragraph" w:customStyle="1" w:styleId="Normlny1">
    <w:name w:val="Normálny1"/>
    <w:basedOn w:val="Normlny"/>
    <w:rsid w:val="00D160DD"/>
    <w:pPr>
      <w:widowControl/>
      <w:suppressAutoHyphens w:val="0"/>
    </w:pPr>
    <w:rPr>
      <w:sz w:val="22"/>
      <w:szCs w:val="20"/>
      <w:lang w:eastAsia="cs-CZ"/>
    </w:rPr>
  </w:style>
  <w:style w:type="paragraph" w:customStyle="1" w:styleId="Cislovanie2">
    <w:name w:val="Cislovanie2"/>
    <w:basedOn w:val="Normlny"/>
    <w:rsid w:val="00D160DD"/>
    <w:pPr>
      <w:widowControl/>
      <w:numPr>
        <w:numId w:val="6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D160DD"/>
    <w:pPr>
      <w:widowControl/>
      <w:numPr>
        <w:ilvl w:val="2"/>
        <w:numId w:val="7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D160DD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customStyle="1" w:styleId="FontStyle22">
    <w:name w:val="Font Style22"/>
    <w:rsid w:val="00D160DD"/>
    <w:rPr>
      <w:rFonts w:ascii="Arial" w:hAnsi="Arial" w:cs="Arial" w:hint="default"/>
      <w:sz w:val="18"/>
      <w:szCs w:val="18"/>
    </w:rPr>
  </w:style>
  <w:style w:type="paragraph" w:customStyle="1" w:styleId="Telo">
    <w:name w:val="Telo"/>
    <w:rsid w:val="00D160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Nadpis6Char1">
    <w:name w:val="Nadpis 6 Char1"/>
    <w:uiPriority w:val="99"/>
    <w:locked/>
    <w:rsid w:val="00D160DD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uiPriority w:val="99"/>
    <w:locked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uiPriority w:val="99"/>
    <w:locked/>
    <w:rsid w:val="00D160DD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uiPriority w:val="99"/>
    <w:locked/>
    <w:rsid w:val="00D160DD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WW8Num2z0">
    <w:name w:val="WW8Num2z0"/>
    <w:uiPriority w:val="99"/>
    <w:rsid w:val="00D160DD"/>
    <w:rPr>
      <w:b/>
      <w:bCs/>
      <w:sz w:val="24"/>
      <w:szCs w:val="24"/>
    </w:rPr>
  </w:style>
  <w:style w:type="character" w:customStyle="1" w:styleId="WW8Num3z0">
    <w:name w:val="WW8Num3z0"/>
    <w:uiPriority w:val="99"/>
    <w:rsid w:val="00D160DD"/>
    <w:rPr>
      <w:rFonts w:ascii="Symbol" w:hAnsi="Symbol" w:cs="Symbol"/>
    </w:rPr>
  </w:style>
  <w:style w:type="character" w:customStyle="1" w:styleId="WW8Num4z1">
    <w:name w:val="WW8Num4z1"/>
    <w:uiPriority w:val="99"/>
    <w:rsid w:val="00D160DD"/>
    <w:rPr>
      <w:rFonts w:ascii="Courier New" w:hAnsi="Courier New" w:cs="Courier New"/>
    </w:rPr>
  </w:style>
  <w:style w:type="character" w:customStyle="1" w:styleId="WW8Num9z1">
    <w:name w:val="WW8Num9z1"/>
    <w:uiPriority w:val="99"/>
    <w:rsid w:val="00D160DD"/>
    <w:rPr>
      <w:sz w:val="20"/>
      <w:szCs w:val="20"/>
    </w:rPr>
  </w:style>
  <w:style w:type="character" w:customStyle="1" w:styleId="WW8Num9z3">
    <w:name w:val="WW8Num9z3"/>
    <w:uiPriority w:val="99"/>
    <w:rsid w:val="00D160DD"/>
  </w:style>
  <w:style w:type="character" w:customStyle="1" w:styleId="WW8Num14z0">
    <w:name w:val="WW8Num14z0"/>
    <w:uiPriority w:val="99"/>
    <w:rsid w:val="00D160DD"/>
    <w:rPr>
      <w:b/>
      <w:bCs/>
      <w:sz w:val="24"/>
      <w:szCs w:val="24"/>
    </w:rPr>
  </w:style>
  <w:style w:type="character" w:customStyle="1" w:styleId="WW8Num16z1">
    <w:name w:val="WW8Num16z1"/>
    <w:uiPriority w:val="99"/>
    <w:rsid w:val="00D160DD"/>
    <w:rPr>
      <w:sz w:val="20"/>
      <w:szCs w:val="20"/>
    </w:rPr>
  </w:style>
  <w:style w:type="character" w:customStyle="1" w:styleId="WW8Num17z0">
    <w:name w:val="WW8Num17z0"/>
    <w:uiPriority w:val="99"/>
    <w:rsid w:val="00D160DD"/>
    <w:rPr>
      <w:rFonts w:ascii="Symbol" w:hAnsi="Symbol" w:cs="Symbol"/>
    </w:rPr>
  </w:style>
  <w:style w:type="character" w:customStyle="1" w:styleId="WW8Num19z1">
    <w:name w:val="WW8Num19z1"/>
    <w:uiPriority w:val="99"/>
    <w:rsid w:val="00D160DD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D160DD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D160DD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D160DD"/>
  </w:style>
  <w:style w:type="character" w:customStyle="1" w:styleId="WW8Num1z0">
    <w:name w:val="WW8Num1z0"/>
    <w:uiPriority w:val="99"/>
    <w:rsid w:val="00D160DD"/>
  </w:style>
  <w:style w:type="character" w:customStyle="1" w:styleId="WW8Num2z1">
    <w:name w:val="WW8Num2z1"/>
    <w:uiPriority w:val="99"/>
    <w:rsid w:val="00D160DD"/>
    <w:rPr>
      <w:sz w:val="20"/>
      <w:szCs w:val="20"/>
    </w:rPr>
  </w:style>
  <w:style w:type="character" w:customStyle="1" w:styleId="WW8Num3z2">
    <w:name w:val="WW8Num3z2"/>
    <w:uiPriority w:val="99"/>
    <w:rsid w:val="00D160DD"/>
    <w:rPr>
      <w:rFonts w:ascii="Wingdings" w:hAnsi="Wingdings" w:cs="Wingdings"/>
    </w:rPr>
  </w:style>
  <w:style w:type="character" w:customStyle="1" w:styleId="WW8Num3z4">
    <w:name w:val="WW8Num3z4"/>
    <w:uiPriority w:val="99"/>
    <w:rsid w:val="00D160DD"/>
    <w:rPr>
      <w:rFonts w:ascii="Courier New" w:hAnsi="Courier New" w:cs="Courier New"/>
    </w:rPr>
  </w:style>
  <w:style w:type="character" w:customStyle="1" w:styleId="WW8Num4z2">
    <w:name w:val="WW8Num4z2"/>
    <w:uiPriority w:val="99"/>
    <w:rsid w:val="00D160DD"/>
    <w:rPr>
      <w:rFonts w:ascii="Wingdings" w:hAnsi="Wingdings" w:cs="Wingdings"/>
    </w:rPr>
  </w:style>
  <w:style w:type="character" w:customStyle="1" w:styleId="WW8Num4z3">
    <w:name w:val="WW8Num4z3"/>
    <w:uiPriority w:val="99"/>
    <w:rsid w:val="00D160DD"/>
    <w:rPr>
      <w:rFonts w:ascii="Symbol" w:hAnsi="Symbol" w:cs="Symbol"/>
    </w:rPr>
  </w:style>
  <w:style w:type="character" w:customStyle="1" w:styleId="WW8Num7z0">
    <w:name w:val="WW8Num7z0"/>
    <w:uiPriority w:val="99"/>
    <w:rsid w:val="00D160DD"/>
    <w:rPr>
      <w:b/>
      <w:bCs/>
      <w:sz w:val="24"/>
      <w:szCs w:val="24"/>
    </w:rPr>
  </w:style>
  <w:style w:type="character" w:customStyle="1" w:styleId="WW8Num7z1">
    <w:name w:val="WW8Num7z1"/>
    <w:uiPriority w:val="99"/>
    <w:rsid w:val="00D160DD"/>
    <w:rPr>
      <w:sz w:val="20"/>
      <w:szCs w:val="20"/>
    </w:rPr>
  </w:style>
  <w:style w:type="character" w:customStyle="1" w:styleId="WW8Num11z0">
    <w:name w:val="WW8Num11z0"/>
    <w:uiPriority w:val="99"/>
    <w:rsid w:val="00D160DD"/>
    <w:rPr>
      <w:rFonts w:ascii="Arial" w:hAnsi="Arial" w:cs="Arial"/>
    </w:rPr>
  </w:style>
  <w:style w:type="character" w:customStyle="1" w:styleId="WW8Num11z1">
    <w:name w:val="WW8Num11z1"/>
    <w:uiPriority w:val="99"/>
    <w:rsid w:val="00D160DD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D160DD"/>
    <w:rPr>
      <w:rFonts w:ascii="Wingdings" w:hAnsi="Wingdings" w:cs="Wingdings"/>
    </w:rPr>
  </w:style>
  <w:style w:type="character" w:customStyle="1" w:styleId="WW8Num11z3">
    <w:name w:val="WW8Num11z3"/>
    <w:uiPriority w:val="99"/>
    <w:rsid w:val="00D160DD"/>
    <w:rPr>
      <w:rFonts w:ascii="Symbol" w:hAnsi="Symbol" w:cs="Symbol"/>
    </w:rPr>
  </w:style>
  <w:style w:type="character" w:customStyle="1" w:styleId="WW8Num14z1">
    <w:name w:val="WW8Num14z1"/>
    <w:uiPriority w:val="99"/>
    <w:rsid w:val="00D160DD"/>
    <w:rPr>
      <w:sz w:val="20"/>
      <w:szCs w:val="20"/>
    </w:rPr>
  </w:style>
  <w:style w:type="character" w:customStyle="1" w:styleId="WW8Num14z3">
    <w:name w:val="WW8Num14z3"/>
    <w:uiPriority w:val="99"/>
    <w:rsid w:val="00D160DD"/>
  </w:style>
  <w:style w:type="character" w:customStyle="1" w:styleId="WW8Num17z1">
    <w:name w:val="WW8Num17z1"/>
    <w:uiPriority w:val="99"/>
    <w:rsid w:val="00D160D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D160DD"/>
    <w:rPr>
      <w:rFonts w:ascii="Wingdings" w:hAnsi="Wingdings" w:cs="Wingdings"/>
    </w:rPr>
  </w:style>
  <w:style w:type="character" w:customStyle="1" w:styleId="WW8Num19z0">
    <w:name w:val="WW8Num19z0"/>
    <w:uiPriority w:val="99"/>
    <w:rsid w:val="00D160DD"/>
    <w:rPr>
      <w:rFonts w:ascii="Symbol" w:hAnsi="Symbol" w:cs="Symbol"/>
    </w:rPr>
  </w:style>
  <w:style w:type="character" w:customStyle="1" w:styleId="WW8Num19z2">
    <w:name w:val="WW8Num19z2"/>
    <w:uiPriority w:val="99"/>
    <w:rsid w:val="00D160DD"/>
    <w:rPr>
      <w:rFonts w:ascii="Wingdings" w:hAnsi="Wingdings" w:cs="Wingdings"/>
    </w:rPr>
  </w:style>
  <w:style w:type="character" w:customStyle="1" w:styleId="WW8Num20z0">
    <w:name w:val="WW8Num20z0"/>
    <w:uiPriority w:val="99"/>
    <w:rsid w:val="00D160DD"/>
    <w:rPr>
      <w:rFonts w:ascii="Symbol" w:hAnsi="Symbol" w:cs="Symbol"/>
    </w:rPr>
  </w:style>
  <w:style w:type="character" w:customStyle="1" w:styleId="WW8Num20z2">
    <w:name w:val="WW8Num20z2"/>
    <w:uiPriority w:val="99"/>
    <w:rsid w:val="00D160DD"/>
    <w:rPr>
      <w:rFonts w:ascii="Wingdings" w:hAnsi="Wingdings" w:cs="Wingdings"/>
    </w:rPr>
  </w:style>
  <w:style w:type="character" w:customStyle="1" w:styleId="WW8Num21z1">
    <w:name w:val="WW8Num21z1"/>
    <w:uiPriority w:val="99"/>
    <w:rsid w:val="00D160DD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D160DD"/>
    <w:rPr>
      <w:rFonts w:ascii="Wingdings" w:hAnsi="Wingdings" w:cs="Wingdings"/>
    </w:rPr>
  </w:style>
  <w:style w:type="character" w:customStyle="1" w:styleId="WW8Num22z0">
    <w:name w:val="WW8Num22z0"/>
    <w:uiPriority w:val="99"/>
    <w:rsid w:val="00D160DD"/>
    <w:rPr>
      <w:rFonts w:ascii="Calibri" w:hAnsi="Calibri" w:cs="Calibri"/>
    </w:rPr>
  </w:style>
  <w:style w:type="character" w:customStyle="1" w:styleId="WW8Num22z1">
    <w:name w:val="WW8Num22z1"/>
    <w:uiPriority w:val="99"/>
    <w:rsid w:val="00D160DD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D160DD"/>
    <w:rPr>
      <w:rFonts w:ascii="Wingdings" w:hAnsi="Wingdings" w:cs="Wingdings"/>
    </w:rPr>
  </w:style>
  <w:style w:type="character" w:customStyle="1" w:styleId="WW8Num22z3">
    <w:name w:val="WW8Num22z3"/>
    <w:uiPriority w:val="99"/>
    <w:rsid w:val="00D160DD"/>
    <w:rPr>
      <w:rFonts w:ascii="Symbol" w:hAnsi="Symbol" w:cs="Symbol"/>
    </w:rPr>
  </w:style>
  <w:style w:type="character" w:customStyle="1" w:styleId="WW8Num25z0">
    <w:name w:val="WW8Num25z0"/>
    <w:uiPriority w:val="99"/>
    <w:rsid w:val="00D160DD"/>
    <w:rPr>
      <w:rFonts w:ascii="Symbol" w:hAnsi="Symbol" w:cs="Symbol"/>
    </w:rPr>
  </w:style>
  <w:style w:type="character" w:customStyle="1" w:styleId="WW8Num25z1">
    <w:name w:val="WW8Num25z1"/>
    <w:uiPriority w:val="99"/>
    <w:rsid w:val="00D160D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D160DD"/>
    <w:rPr>
      <w:rFonts w:ascii="Wingdings" w:hAnsi="Wingdings" w:cs="Wingdings"/>
    </w:rPr>
  </w:style>
  <w:style w:type="character" w:customStyle="1" w:styleId="WW8Num26z0">
    <w:name w:val="WW8Num26z0"/>
    <w:uiPriority w:val="99"/>
    <w:rsid w:val="00D160DD"/>
    <w:rPr>
      <w:rFonts w:ascii="Symbol" w:hAnsi="Symbol" w:cs="Symbol"/>
    </w:rPr>
  </w:style>
  <w:style w:type="character" w:customStyle="1" w:styleId="WW8Num26z1">
    <w:name w:val="WW8Num26z1"/>
    <w:uiPriority w:val="99"/>
    <w:rsid w:val="00D160D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D160DD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D160DD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D160DD"/>
    <w:rPr>
      <w:rFonts w:ascii="Wingdings" w:hAnsi="Wingdings" w:cs="Wingdings"/>
    </w:rPr>
  </w:style>
  <w:style w:type="character" w:customStyle="1" w:styleId="WW8Num27z0">
    <w:name w:val="WW8Num27z0"/>
    <w:uiPriority w:val="99"/>
    <w:rsid w:val="00D160DD"/>
    <w:rPr>
      <w:rFonts w:ascii="Wingdings" w:hAnsi="Wingdings" w:cs="Wingdings"/>
    </w:rPr>
  </w:style>
  <w:style w:type="character" w:customStyle="1" w:styleId="WW8Num27z1">
    <w:name w:val="WW8Num27z1"/>
    <w:uiPriority w:val="99"/>
    <w:rsid w:val="00D160DD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D160DD"/>
    <w:rPr>
      <w:rFonts w:ascii="Symbol" w:hAnsi="Symbol" w:cs="Symbol"/>
    </w:rPr>
  </w:style>
  <w:style w:type="character" w:customStyle="1" w:styleId="WW8Num28z0">
    <w:name w:val="WW8Num28z0"/>
    <w:uiPriority w:val="99"/>
    <w:rsid w:val="00D160DD"/>
    <w:rPr>
      <w:rFonts w:ascii="Calibri" w:hAnsi="Calibri" w:cs="Calibri"/>
    </w:rPr>
  </w:style>
  <w:style w:type="character" w:customStyle="1" w:styleId="WW8Num28z1">
    <w:name w:val="WW8Num28z1"/>
    <w:uiPriority w:val="99"/>
    <w:rsid w:val="00D160DD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D160DD"/>
    <w:rPr>
      <w:rFonts w:ascii="Wingdings" w:hAnsi="Wingdings" w:cs="Wingdings"/>
    </w:rPr>
  </w:style>
  <w:style w:type="character" w:customStyle="1" w:styleId="WW8Num28z3">
    <w:name w:val="WW8Num28z3"/>
    <w:uiPriority w:val="99"/>
    <w:rsid w:val="00D160DD"/>
    <w:rPr>
      <w:rFonts w:ascii="Symbol" w:hAnsi="Symbol" w:cs="Symbol"/>
    </w:rPr>
  </w:style>
  <w:style w:type="character" w:customStyle="1" w:styleId="WW8Num29z0">
    <w:name w:val="WW8Num29z0"/>
    <w:uiPriority w:val="99"/>
    <w:rsid w:val="00D160DD"/>
    <w:rPr>
      <w:rFonts w:ascii="Arial" w:hAnsi="Arial" w:cs="Arial"/>
    </w:rPr>
  </w:style>
  <w:style w:type="character" w:customStyle="1" w:styleId="WW8Num29z1">
    <w:name w:val="WW8Num29z1"/>
    <w:uiPriority w:val="99"/>
    <w:rsid w:val="00D160D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D160DD"/>
    <w:rPr>
      <w:rFonts w:ascii="Wingdings" w:hAnsi="Wingdings" w:cs="Wingdings"/>
    </w:rPr>
  </w:style>
  <w:style w:type="character" w:customStyle="1" w:styleId="WW8Num29z3">
    <w:name w:val="WW8Num29z3"/>
    <w:uiPriority w:val="99"/>
    <w:rsid w:val="00D160DD"/>
    <w:rPr>
      <w:rFonts w:ascii="Symbol" w:hAnsi="Symbol" w:cs="Symbol"/>
    </w:rPr>
  </w:style>
  <w:style w:type="character" w:customStyle="1" w:styleId="WW8Num30z0">
    <w:name w:val="WW8Num30z0"/>
    <w:uiPriority w:val="99"/>
    <w:rsid w:val="00D160DD"/>
    <w:rPr>
      <w:rFonts w:ascii="Wingdings" w:hAnsi="Wingdings" w:cs="Wingdings"/>
    </w:rPr>
  </w:style>
  <w:style w:type="character" w:customStyle="1" w:styleId="WW8Num30z1">
    <w:name w:val="WW8Num30z1"/>
    <w:uiPriority w:val="99"/>
    <w:rsid w:val="00D160DD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D160DD"/>
    <w:rPr>
      <w:rFonts w:ascii="Symbol" w:hAnsi="Symbol" w:cs="Symbol"/>
    </w:rPr>
  </w:style>
  <w:style w:type="character" w:customStyle="1" w:styleId="WW8Num32z0">
    <w:name w:val="WW8Num32z0"/>
    <w:uiPriority w:val="99"/>
    <w:rsid w:val="00D160DD"/>
    <w:rPr>
      <w:rFonts w:ascii="Symbol" w:hAnsi="Symbol" w:cs="Symbol"/>
    </w:rPr>
  </w:style>
  <w:style w:type="character" w:customStyle="1" w:styleId="WW8Num32z1">
    <w:name w:val="WW8Num32z1"/>
    <w:uiPriority w:val="99"/>
    <w:rsid w:val="00D160DD"/>
    <w:rPr>
      <w:b/>
      <w:bCs/>
    </w:rPr>
  </w:style>
  <w:style w:type="character" w:customStyle="1" w:styleId="WW8Num32z2">
    <w:name w:val="WW8Num32z2"/>
    <w:uiPriority w:val="99"/>
    <w:rsid w:val="00D160DD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D160DD"/>
    <w:rPr>
      <w:sz w:val="20"/>
      <w:szCs w:val="20"/>
    </w:rPr>
  </w:style>
  <w:style w:type="character" w:customStyle="1" w:styleId="WW8Num36z0">
    <w:name w:val="WW8Num36z0"/>
    <w:uiPriority w:val="99"/>
    <w:rsid w:val="00D160DD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D160DD"/>
    <w:rPr>
      <w:rFonts w:ascii="Symbol" w:hAnsi="Symbol" w:cs="Symbol"/>
    </w:rPr>
  </w:style>
  <w:style w:type="character" w:customStyle="1" w:styleId="WW8Num37z1">
    <w:name w:val="WW8Num37z1"/>
    <w:uiPriority w:val="99"/>
    <w:rsid w:val="00D160DD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D160DD"/>
    <w:rPr>
      <w:rFonts w:ascii="Wingdings" w:hAnsi="Wingdings" w:cs="Wingdings"/>
    </w:rPr>
  </w:style>
  <w:style w:type="character" w:customStyle="1" w:styleId="WW8Num39z0">
    <w:name w:val="WW8Num39z0"/>
    <w:uiPriority w:val="99"/>
    <w:rsid w:val="00D160DD"/>
    <w:rPr>
      <w:rFonts w:ascii="Symbol" w:hAnsi="Symbol" w:cs="Symbol"/>
    </w:rPr>
  </w:style>
  <w:style w:type="character" w:customStyle="1" w:styleId="WW8Num39z1">
    <w:name w:val="WW8Num39z1"/>
    <w:uiPriority w:val="99"/>
    <w:rsid w:val="00D160DD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D160DD"/>
    <w:rPr>
      <w:rFonts w:ascii="Wingdings" w:hAnsi="Wingdings" w:cs="Wingdings"/>
    </w:rPr>
  </w:style>
  <w:style w:type="character" w:customStyle="1" w:styleId="WW8Num40z0">
    <w:name w:val="WW8Num40z0"/>
    <w:uiPriority w:val="99"/>
    <w:rsid w:val="00D160DD"/>
    <w:rPr>
      <w:b/>
      <w:bCs/>
      <w:u w:val="single"/>
    </w:rPr>
  </w:style>
  <w:style w:type="character" w:customStyle="1" w:styleId="WW8Num42z1">
    <w:name w:val="WW8Num42z1"/>
    <w:uiPriority w:val="99"/>
    <w:rsid w:val="00D160DD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D160DD"/>
  </w:style>
  <w:style w:type="character" w:customStyle="1" w:styleId="WW8Num45z0">
    <w:name w:val="WW8Num45z0"/>
    <w:uiPriority w:val="99"/>
    <w:rsid w:val="00D160DD"/>
    <w:rPr>
      <w:rFonts w:ascii="Symbol" w:hAnsi="Symbol" w:cs="Symbol"/>
    </w:rPr>
  </w:style>
  <w:style w:type="character" w:customStyle="1" w:styleId="WW8Num45z1">
    <w:name w:val="WW8Num45z1"/>
    <w:uiPriority w:val="99"/>
    <w:rsid w:val="00D160DD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D160DD"/>
    <w:rPr>
      <w:rFonts w:ascii="Wingdings" w:hAnsi="Wingdings" w:cs="Wingdings"/>
    </w:rPr>
  </w:style>
  <w:style w:type="character" w:customStyle="1" w:styleId="WW8Num46z0">
    <w:name w:val="WW8Num46z0"/>
    <w:uiPriority w:val="99"/>
    <w:rsid w:val="00D160DD"/>
    <w:rPr>
      <w:b/>
      <w:bCs/>
    </w:rPr>
  </w:style>
  <w:style w:type="character" w:customStyle="1" w:styleId="WW8Num48z0">
    <w:name w:val="WW8Num48z0"/>
    <w:uiPriority w:val="99"/>
    <w:rsid w:val="00D160DD"/>
    <w:rPr>
      <w:rFonts w:ascii="Symbol" w:hAnsi="Symbol" w:cs="Symbol"/>
    </w:rPr>
  </w:style>
  <w:style w:type="character" w:customStyle="1" w:styleId="WW8Num48z1">
    <w:name w:val="WW8Num48z1"/>
    <w:uiPriority w:val="99"/>
    <w:rsid w:val="00D160DD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D160DD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D160DD"/>
  </w:style>
  <w:style w:type="character" w:customStyle="1" w:styleId="Zkladntext3Char">
    <w:name w:val="Základný text 3 Char"/>
    <w:link w:val="Zkladntext3"/>
    <w:rsid w:val="00D160DD"/>
    <w:rPr>
      <w:color w:val="FF0000"/>
    </w:rPr>
  </w:style>
  <w:style w:type="paragraph" w:styleId="Zkladntext3">
    <w:name w:val="Body Text 3"/>
    <w:basedOn w:val="Normlny"/>
    <w:link w:val="Zkladntext3Char"/>
    <w:rsid w:val="00D160DD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FF0000"/>
      <w:sz w:val="22"/>
      <w:szCs w:val="22"/>
      <w:lang w:eastAsia="en-US"/>
    </w:rPr>
  </w:style>
  <w:style w:type="character" w:customStyle="1" w:styleId="Zkladntext3Char1">
    <w:name w:val="Základný text 3 Char1"/>
    <w:basedOn w:val="Predvolenpsmoodseku"/>
    <w:uiPriority w:val="99"/>
    <w:semiHidden/>
    <w:rsid w:val="00D160D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Zarkazkladnhotextu2Char">
    <w:name w:val="Zarážka základného textu 2 Char"/>
    <w:link w:val="Zarkazkladnhotextu2"/>
    <w:uiPriority w:val="99"/>
    <w:rsid w:val="00D160DD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D160DD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Odkaznakomentr1">
    <w:name w:val="Odkaz na komentár1"/>
    <w:uiPriority w:val="99"/>
    <w:rsid w:val="00D160DD"/>
    <w:rPr>
      <w:sz w:val="16"/>
      <w:szCs w:val="16"/>
    </w:rPr>
  </w:style>
  <w:style w:type="character" w:customStyle="1" w:styleId="Znakyprepoznmkupodiarou">
    <w:name w:val="Znaky pre poznámku pod čiarou"/>
    <w:uiPriority w:val="99"/>
    <w:rsid w:val="00D160DD"/>
    <w:rPr>
      <w:vertAlign w:val="superscript"/>
    </w:rPr>
  </w:style>
  <w:style w:type="character" w:styleId="Zvraznenie">
    <w:name w:val="Emphasis"/>
    <w:uiPriority w:val="99"/>
    <w:qFormat/>
    <w:rsid w:val="00D160DD"/>
    <w:rPr>
      <w:i/>
      <w:iCs/>
    </w:rPr>
  </w:style>
  <w:style w:type="character" w:customStyle="1" w:styleId="CharChar14">
    <w:name w:val="Char Char14"/>
    <w:uiPriority w:val="99"/>
    <w:rsid w:val="00D160DD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D160DD"/>
  </w:style>
  <w:style w:type="paragraph" w:customStyle="1" w:styleId="Nadpis">
    <w:name w:val="Nadpis"/>
    <w:basedOn w:val="Normlny"/>
    <w:next w:val="Zkladntext"/>
    <w:uiPriority w:val="99"/>
    <w:rsid w:val="00D160DD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oznam">
    <w:name w:val="List"/>
    <w:basedOn w:val="Zkladntext"/>
    <w:rsid w:val="00D160DD"/>
    <w:pPr>
      <w:widowControl w:val="0"/>
      <w:suppressAutoHyphens/>
    </w:pPr>
    <w:rPr>
      <w:b w:val="0"/>
      <w:bCs w:val="0"/>
      <w:lang w:eastAsia="zh-CN"/>
    </w:rPr>
  </w:style>
  <w:style w:type="paragraph" w:styleId="Popis">
    <w:name w:val="caption"/>
    <w:basedOn w:val="Normlny"/>
    <w:uiPriority w:val="99"/>
    <w:qFormat/>
    <w:rsid w:val="00D160D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D160DD"/>
    <w:pPr>
      <w:suppressLineNumbers/>
    </w:pPr>
  </w:style>
  <w:style w:type="paragraph" w:customStyle="1" w:styleId="Zkladntext21">
    <w:name w:val="Základní text 21"/>
    <w:basedOn w:val="Normlny"/>
    <w:uiPriority w:val="99"/>
    <w:rsid w:val="00D160DD"/>
    <w:pPr>
      <w:jc w:val="both"/>
    </w:pPr>
  </w:style>
  <w:style w:type="paragraph" w:customStyle="1" w:styleId="Zpat1">
    <w:name w:val="Zápatí1"/>
    <w:basedOn w:val="Normlny"/>
    <w:uiPriority w:val="99"/>
    <w:rsid w:val="00D160D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uiPriority w:val="99"/>
    <w:locked/>
    <w:rsid w:val="00D160DD"/>
    <w:rPr>
      <w:rFonts w:ascii="Tahoma" w:hAnsi="Tahoma" w:cs="Tahoma"/>
      <w:sz w:val="16"/>
      <w:szCs w:val="16"/>
      <w:lang w:eastAsia="zh-CN"/>
    </w:rPr>
  </w:style>
  <w:style w:type="paragraph" w:customStyle="1" w:styleId="Logo">
    <w:name w:val="Logo"/>
    <w:basedOn w:val="Normlny"/>
    <w:uiPriority w:val="99"/>
    <w:rsid w:val="00D160DD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customStyle="1" w:styleId="Textkomentra1">
    <w:name w:val="Text komentára1"/>
    <w:basedOn w:val="Normlny"/>
    <w:uiPriority w:val="99"/>
    <w:rsid w:val="00D160DD"/>
    <w:rPr>
      <w:sz w:val="20"/>
      <w:szCs w:val="20"/>
    </w:rPr>
  </w:style>
  <w:style w:type="character" w:customStyle="1" w:styleId="PredmetkomentraChar1">
    <w:name w:val="Predmet komentára Char1"/>
    <w:uiPriority w:val="99"/>
    <w:locked/>
    <w:rsid w:val="00D160DD"/>
    <w:rPr>
      <w:b/>
      <w:bCs/>
      <w:lang w:eastAsia="zh-CN"/>
    </w:rPr>
  </w:style>
  <w:style w:type="paragraph" w:customStyle="1" w:styleId="586BA65FDBC84B14801874AFD3BA0F91">
    <w:name w:val="586BA65FDBC84B14801874AFD3BA0F91"/>
    <w:uiPriority w:val="99"/>
    <w:rsid w:val="00D160DD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customStyle="1" w:styleId="truktradokumentu1">
    <w:name w:val="Štruktúra dokumentu1"/>
    <w:basedOn w:val="Normlny"/>
    <w:uiPriority w:val="99"/>
    <w:rsid w:val="00D160D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D160DD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D160DD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D160DD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Obsahtabuky">
    <w:name w:val="Obsah tabuľky"/>
    <w:basedOn w:val="Normlny"/>
    <w:rsid w:val="00D160DD"/>
    <w:pPr>
      <w:suppressLineNumbers/>
    </w:pPr>
  </w:style>
  <w:style w:type="paragraph" w:customStyle="1" w:styleId="Nadpistabuky">
    <w:name w:val="Nadpis tabuľky"/>
    <w:basedOn w:val="Obsahtabuky"/>
    <w:rsid w:val="00D160DD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D160DD"/>
    <w:pPr>
      <w:widowControl w:val="0"/>
      <w:suppressAutoHyphens/>
    </w:pPr>
    <w:rPr>
      <w:b w:val="0"/>
      <w:bCs w:val="0"/>
      <w:lang w:eastAsia="zh-CN"/>
    </w:rPr>
  </w:style>
  <w:style w:type="character" w:customStyle="1" w:styleId="Nzov1">
    <w:name w:val="Názov1"/>
    <w:uiPriority w:val="99"/>
    <w:rsid w:val="00D160DD"/>
  </w:style>
  <w:style w:type="paragraph" w:customStyle="1" w:styleId="Odsekzoznamu1">
    <w:name w:val="Odsek zoznamu1"/>
    <w:basedOn w:val="Normlny"/>
    <w:qFormat/>
    <w:rsid w:val="00D160DD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D160DD"/>
  </w:style>
  <w:style w:type="paragraph" w:styleId="Textvysvetlivky">
    <w:name w:val="endnote text"/>
    <w:basedOn w:val="Normlny"/>
    <w:link w:val="TextvysvetlivkyChar"/>
    <w:rsid w:val="00D160DD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D160DD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D160DD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2">
    <w:name w:val="Body Text 2"/>
    <w:basedOn w:val="Normlny"/>
    <w:link w:val="Zkladntext2Char"/>
    <w:uiPriority w:val="99"/>
    <w:rsid w:val="00D160D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2"/>
    <w:uiPriority w:val="99"/>
    <w:rsid w:val="00D160D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Char141">
    <w:name w:val="Char Char141"/>
    <w:uiPriority w:val="99"/>
    <w:rsid w:val="00D160DD"/>
    <w:rPr>
      <w:rFonts w:ascii="Times New Roman" w:hAnsi="Times New Roman" w:cs="Times New Roman"/>
      <w:i/>
      <w:iCs/>
      <w:sz w:val="24"/>
      <w:szCs w:val="24"/>
    </w:rPr>
  </w:style>
  <w:style w:type="character" w:customStyle="1" w:styleId="Nzov11">
    <w:name w:val="Názov11"/>
    <w:uiPriority w:val="99"/>
    <w:rsid w:val="00D160DD"/>
  </w:style>
  <w:style w:type="paragraph" w:customStyle="1" w:styleId="Odsekzoznamu11">
    <w:name w:val="Odsek zoznamu11"/>
    <w:basedOn w:val="Normlny"/>
    <w:uiPriority w:val="99"/>
    <w:rsid w:val="00D160DD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tavecseseznamem">
    <w:name w:val="Odstavec se seznamem"/>
    <w:basedOn w:val="Normlny"/>
    <w:uiPriority w:val="34"/>
    <w:qFormat/>
    <w:rsid w:val="00D160DD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D160DD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D160DD"/>
    <w:pPr>
      <w:widowControl/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D160DD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title12b">
    <w:name w:val="title 12 b"/>
    <w:basedOn w:val="Nzov"/>
    <w:next w:val="Normlny"/>
    <w:rsid w:val="00D160DD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customStyle="1" w:styleId="ZoznamB1">
    <w:name w:val="Zoznam B1"/>
    <w:basedOn w:val="Normlny"/>
    <w:rsid w:val="00D160DD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D160DD"/>
  </w:style>
  <w:style w:type="paragraph" w:customStyle="1" w:styleId="Zoznampsmeno1">
    <w:name w:val="Zoznam písmeno 1"/>
    <w:basedOn w:val="Normlny"/>
    <w:qFormat/>
    <w:rsid w:val="00D160DD"/>
    <w:pPr>
      <w:widowControl/>
      <w:numPr>
        <w:numId w:val="8"/>
      </w:num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paragraph" w:customStyle="1" w:styleId="Odsaden10">
    <w:name w:val="Odsadený 1"/>
    <w:basedOn w:val="Normlny"/>
    <w:qFormat/>
    <w:rsid w:val="00D160DD"/>
    <w:pPr>
      <w:widowControl/>
      <w:suppressAutoHyphens w:val="0"/>
      <w:autoSpaceDE w:val="0"/>
      <w:autoSpaceDN w:val="0"/>
      <w:adjustRightInd w:val="0"/>
      <w:ind w:left="567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D160DD"/>
  </w:style>
  <w:style w:type="paragraph" w:customStyle="1" w:styleId="xl34">
    <w:name w:val="xl34"/>
    <w:basedOn w:val="Normlny"/>
    <w:rsid w:val="00D160DD"/>
    <w:pPr>
      <w:widowControl/>
      <w:suppressAutoHyphens w:val="0"/>
      <w:spacing w:before="100" w:beforeAutospacing="1" w:after="100" w:afterAutospacing="1"/>
      <w:ind w:firstLineChars="100" w:firstLine="100"/>
    </w:pPr>
    <w:rPr>
      <w:rFonts w:eastAsia="Arial Unicode MS"/>
      <w:b/>
      <w:bCs/>
      <w:lang w:val="cs-CZ" w:eastAsia="cs-CZ"/>
    </w:rPr>
  </w:style>
  <w:style w:type="character" w:styleId="slostrany">
    <w:name w:val="page number"/>
    <w:basedOn w:val="Predvolenpsmoodseku"/>
    <w:rsid w:val="00D160DD"/>
  </w:style>
  <w:style w:type="paragraph" w:customStyle="1" w:styleId="Predformtovantext">
    <w:name w:val="Predformátovaný text"/>
    <w:basedOn w:val="Normlny"/>
    <w:rsid w:val="00D160DD"/>
    <w:rPr>
      <w:rFonts w:ascii="Courier New" w:eastAsia="Courier New" w:hAnsi="Courier New" w:cs="Courier New"/>
      <w:sz w:val="20"/>
      <w:szCs w:val="20"/>
      <w:lang w:eastAsia="sk-SK"/>
    </w:rPr>
  </w:style>
  <w:style w:type="character" w:customStyle="1" w:styleId="CharChar">
    <w:name w:val="Char Char"/>
    <w:basedOn w:val="Predvolenpsmoodseku"/>
    <w:rsid w:val="00D160DD"/>
    <w:rPr>
      <w:b/>
      <w:sz w:val="44"/>
      <w:lang w:val="cs-CZ" w:eastAsia="cs-CZ" w:bidi="ar-SA"/>
    </w:rPr>
  </w:style>
  <w:style w:type="paragraph" w:customStyle="1" w:styleId="Normal1">
    <w:name w:val="Normal1"/>
    <w:basedOn w:val="Normlny"/>
    <w:rsid w:val="00D160DD"/>
    <w:rPr>
      <w:rFonts w:eastAsia="Lucida Sans Unicode"/>
      <w:szCs w:val="20"/>
      <w:lang w:eastAsia="sk-SK"/>
    </w:rPr>
  </w:style>
  <w:style w:type="paragraph" w:customStyle="1" w:styleId="DefaultText">
    <w:name w:val="Default Text"/>
    <w:basedOn w:val="Normlny"/>
    <w:rsid w:val="00D160DD"/>
    <w:pPr>
      <w:widowControl/>
      <w:suppressAutoHyphens w:val="0"/>
    </w:pPr>
    <w:rPr>
      <w:snapToGrid w:val="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unhideWhenUsed/>
    <w:rsid w:val="00D160DD"/>
    <w:pPr>
      <w:widowControl/>
      <w:suppressAutoHyphens w:val="0"/>
    </w:pPr>
    <w:rPr>
      <w:rFonts w:ascii="Tahoma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160DD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mediumtext">
    <w:name w:val="medium_text"/>
    <w:basedOn w:val="Predvolenpsmoodseku"/>
    <w:rsid w:val="00D160DD"/>
  </w:style>
  <w:style w:type="character" w:customStyle="1" w:styleId="longtext1">
    <w:name w:val="long_text1"/>
    <w:basedOn w:val="Predvolenpsmoodseku"/>
    <w:rsid w:val="00D160DD"/>
    <w:rPr>
      <w:sz w:val="20"/>
      <w:szCs w:val="20"/>
    </w:rPr>
  </w:style>
  <w:style w:type="character" w:customStyle="1" w:styleId="style11">
    <w:name w:val="style11"/>
    <w:basedOn w:val="Predvolenpsmoodseku"/>
    <w:rsid w:val="00D160DD"/>
  </w:style>
  <w:style w:type="character" w:customStyle="1" w:styleId="SC5282641">
    <w:name w:val="SC.5.282641"/>
    <w:rsid w:val="00D160DD"/>
    <w:rPr>
      <w:color w:val="000000"/>
      <w:sz w:val="20"/>
      <w:szCs w:val="20"/>
    </w:rPr>
  </w:style>
  <w:style w:type="paragraph" w:customStyle="1" w:styleId="H-TextFormat">
    <w:name w:val="H-TextFormat"/>
    <w:next w:val="Normlny"/>
    <w:uiPriority w:val="99"/>
    <w:rsid w:val="00D160DD"/>
    <w:pPr>
      <w:widowControl w:val="0"/>
      <w:autoSpaceDE w:val="0"/>
      <w:autoSpaceDN w:val="0"/>
      <w:adjustRightInd w:val="0"/>
      <w:snapToGrid w:val="0"/>
      <w:spacing w:after="0" w:line="240" w:lineRule="auto"/>
    </w:pPr>
    <w:rPr>
      <w:rFonts w:ascii="Arial" w:eastAsia="Times New Roman" w:hAnsi="Arial" w:cs="Arial"/>
      <w:lang w:val="en-US" w:eastAsia="sk-SK"/>
    </w:rPr>
  </w:style>
  <w:style w:type="paragraph" w:customStyle="1" w:styleId="xl68">
    <w:name w:val="xl6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69">
    <w:name w:val="xl69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70">
    <w:name w:val="xl7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72">
    <w:name w:val="xl7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3">
    <w:name w:val="xl73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74">
    <w:name w:val="xl7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5">
    <w:name w:val="xl7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76">
    <w:name w:val="xl7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77">
    <w:name w:val="xl77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8">
    <w:name w:val="xl7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79">
    <w:name w:val="xl79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8"/>
      <w:szCs w:val="18"/>
      <w:lang w:eastAsia="sk-SK"/>
    </w:rPr>
  </w:style>
  <w:style w:type="paragraph" w:customStyle="1" w:styleId="xl80">
    <w:name w:val="xl8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sz w:val="18"/>
      <w:szCs w:val="18"/>
      <w:lang w:eastAsia="sk-SK"/>
    </w:rPr>
  </w:style>
  <w:style w:type="paragraph" w:customStyle="1" w:styleId="xl81">
    <w:name w:val="xl81"/>
    <w:basedOn w:val="Normlny"/>
    <w:rsid w:val="00D160D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xl82">
    <w:name w:val="xl82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83">
    <w:name w:val="xl83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000000"/>
      <w:lang w:eastAsia="sk-SK"/>
    </w:rPr>
  </w:style>
  <w:style w:type="paragraph" w:customStyle="1" w:styleId="xl84">
    <w:name w:val="xl8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85">
    <w:name w:val="xl85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color w:val="FF0000"/>
      <w:lang w:eastAsia="sk-SK"/>
    </w:rPr>
  </w:style>
  <w:style w:type="paragraph" w:customStyle="1" w:styleId="xl86">
    <w:name w:val="xl8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7">
    <w:name w:val="xl8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8">
    <w:name w:val="xl8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89">
    <w:name w:val="xl89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90">
    <w:name w:val="xl9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333399"/>
      <w:lang w:eastAsia="sk-SK"/>
    </w:rPr>
  </w:style>
  <w:style w:type="paragraph" w:customStyle="1" w:styleId="xl91">
    <w:name w:val="xl91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2">
    <w:name w:val="xl92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3">
    <w:name w:val="xl93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sk-SK"/>
    </w:rPr>
  </w:style>
  <w:style w:type="paragraph" w:customStyle="1" w:styleId="xl94">
    <w:name w:val="xl9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5">
    <w:name w:val="xl9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6">
    <w:name w:val="xl96"/>
    <w:basedOn w:val="Normlny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sk-SK"/>
    </w:rPr>
  </w:style>
  <w:style w:type="paragraph" w:customStyle="1" w:styleId="xl97">
    <w:name w:val="xl9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98">
    <w:name w:val="xl9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99">
    <w:name w:val="xl99"/>
    <w:basedOn w:val="Normlny"/>
    <w:rsid w:val="00D160DD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00">
    <w:name w:val="xl10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101">
    <w:name w:val="xl10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lang w:eastAsia="sk-SK"/>
    </w:rPr>
  </w:style>
  <w:style w:type="paragraph" w:customStyle="1" w:styleId="xl102">
    <w:name w:val="xl10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000000"/>
      <w:lang w:eastAsia="sk-SK"/>
    </w:rPr>
  </w:style>
  <w:style w:type="paragraph" w:customStyle="1" w:styleId="xl103">
    <w:name w:val="xl103"/>
    <w:basedOn w:val="Normlny"/>
    <w:rsid w:val="00D160DD"/>
    <w:pPr>
      <w:widowControl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104">
    <w:name w:val="xl104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6">
    <w:name w:val="xl10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7">
    <w:name w:val="xl107"/>
    <w:basedOn w:val="Normlny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color w:val="000000"/>
      <w:lang w:eastAsia="sk-SK"/>
    </w:rPr>
  </w:style>
  <w:style w:type="paragraph" w:customStyle="1" w:styleId="xl108">
    <w:name w:val="xl10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333399"/>
      <w:lang w:eastAsia="sk-SK"/>
    </w:rPr>
  </w:style>
  <w:style w:type="paragraph" w:customStyle="1" w:styleId="xl109">
    <w:name w:val="xl109"/>
    <w:basedOn w:val="Normlny"/>
    <w:rsid w:val="00D160DD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10">
    <w:name w:val="xl11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12">
    <w:name w:val="xl11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113">
    <w:name w:val="xl113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sk-SK"/>
    </w:rPr>
  </w:style>
  <w:style w:type="paragraph" w:customStyle="1" w:styleId="xl114">
    <w:name w:val="xl11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115">
    <w:name w:val="xl115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16">
    <w:name w:val="xl116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7">
    <w:name w:val="xl117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118">
    <w:name w:val="xl11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119">
    <w:name w:val="xl119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sk-SK"/>
    </w:rPr>
  </w:style>
  <w:style w:type="paragraph" w:customStyle="1" w:styleId="xl120">
    <w:name w:val="xl120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color w:val="000000"/>
      <w:lang w:eastAsia="sk-SK"/>
    </w:rPr>
  </w:style>
  <w:style w:type="paragraph" w:customStyle="1" w:styleId="xl121">
    <w:name w:val="xl12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22">
    <w:name w:val="xl12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sk-SK"/>
    </w:rPr>
  </w:style>
  <w:style w:type="paragraph" w:customStyle="1" w:styleId="xl123">
    <w:name w:val="xl12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eastAsia="sk-SK"/>
    </w:rPr>
  </w:style>
  <w:style w:type="paragraph" w:customStyle="1" w:styleId="xl124">
    <w:name w:val="xl124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126">
    <w:name w:val="xl12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27">
    <w:name w:val="xl127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lang w:eastAsia="sk-SK"/>
    </w:rPr>
  </w:style>
  <w:style w:type="paragraph" w:customStyle="1" w:styleId="xl128">
    <w:name w:val="xl12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sk-SK"/>
    </w:rPr>
  </w:style>
  <w:style w:type="paragraph" w:customStyle="1" w:styleId="xl129">
    <w:name w:val="xl129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30">
    <w:name w:val="xl130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sk-SK"/>
    </w:rPr>
  </w:style>
  <w:style w:type="paragraph" w:customStyle="1" w:styleId="xl132">
    <w:name w:val="xl13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33">
    <w:name w:val="xl13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sz w:val="18"/>
      <w:szCs w:val="18"/>
      <w:lang w:eastAsia="sk-SK"/>
    </w:rPr>
  </w:style>
  <w:style w:type="paragraph" w:customStyle="1" w:styleId="xl134">
    <w:name w:val="xl134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000000"/>
      <w:lang w:eastAsia="sk-SK"/>
    </w:rPr>
  </w:style>
  <w:style w:type="paragraph" w:customStyle="1" w:styleId="xl135">
    <w:name w:val="xl135"/>
    <w:basedOn w:val="Normlny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lang w:eastAsia="sk-SK"/>
    </w:rPr>
  </w:style>
  <w:style w:type="paragraph" w:customStyle="1" w:styleId="xl136">
    <w:name w:val="xl13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8"/>
      <w:szCs w:val="18"/>
      <w:lang w:eastAsia="sk-SK"/>
    </w:rPr>
  </w:style>
  <w:style w:type="paragraph" w:customStyle="1" w:styleId="xl137">
    <w:name w:val="xl13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8"/>
      <w:szCs w:val="18"/>
      <w:lang w:eastAsia="sk-SK"/>
    </w:rPr>
  </w:style>
  <w:style w:type="paragraph" w:customStyle="1" w:styleId="xl138">
    <w:name w:val="xl13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139">
    <w:name w:val="xl139"/>
    <w:basedOn w:val="Normlny"/>
    <w:rsid w:val="00D160DD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0">
    <w:name w:val="xl140"/>
    <w:basedOn w:val="Normlny"/>
    <w:rsid w:val="00D160DD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1">
    <w:name w:val="xl141"/>
    <w:basedOn w:val="Normlny"/>
    <w:rsid w:val="00D160DD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2">
    <w:name w:val="xl142"/>
    <w:basedOn w:val="Normlny"/>
    <w:rsid w:val="00D160DD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3">
    <w:name w:val="xl143"/>
    <w:basedOn w:val="Normlny"/>
    <w:rsid w:val="00D160DD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4">
    <w:name w:val="xl144"/>
    <w:basedOn w:val="Normlny"/>
    <w:rsid w:val="00D160DD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5">
    <w:name w:val="xl145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146">
    <w:name w:val="xl14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lang w:eastAsia="sk-SK"/>
    </w:rPr>
  </w:style>
  <w:style w:type="paragraph" w:customStyle="1" w:styleId="xl147">
    <w:name w:val="xl14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48">
    <w:name w:val="xl148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lang w:eastAsia="sk-SK"/>
    </w:rPr>
  </w:style>
  <w:style w:type="paragraph" w:customStyle="1" w:styleId="xl149">
    <w:name w:val="xl149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FF0000"/>
      <w:lang w:eastAsia="sk-SK"/>
    </w:rPr>
  </w:style>
  <w:style w:type="paragraph" w:customStyle="1" w:styleId="xl150">
    <w:name w:val="xl150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lang w:eastAsia="sk-SK"/>
    </w:rPr>
  </w:style>
  <w:style w:type="paragraph" w:customStyle="1" w:styleId="xl151">
    <w:name w:val="xl15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FF0000"/>
      <w:lang w:eastAsia="sk-SK"/>
    </w:rPr>
  </w:style>
  <w:style w:type="paragraph" w:customStyle="1" w:styleId="xl152">
    <w:name w:val="xl152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3">
    <w:name w:val="xl15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54">
    <w:name w:val="xl154"/>
    <w:basedOn w:val="Normlny"/>
    <w:rsid w:val="00D160DD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5">
    <w:name w:val="xl155"/>
    <w:basedOn w:val="Normlny"/>
    <w:rsid w:val="00D160DD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6">
    <w:name w:val="xl156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7">
    <w:name w:val="xl157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8">
    <w:name w:val="xl15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9">
    <w:name w:val="xl159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color w:val="FF0000"/>
      <w:lang w:eastAsia="sk-SK"/>
    </w:rPr>
  </w:style>
  <w:style w:type="paragraph" w:customStyle="1" w:styleId="xl160">
    <w:name w:val="xl160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lang w:eastAsia="sk-SK"/>
    </w:rPr>
  </w:style>
  <w:style w:type="paragraph" w:customStyle="1" w:styleId="xl161">
    <w:name w:val="xl16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62">
    <w:name w:val="xl16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lang w:eastAsia="sk-SK"/>
    </w:rPr>
  </w:style>
  <w:style w:type="paragraph" w:customStyle="1" w:styleId="xl163">
    <w:name w:val="xl16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FF0000"/>
      <w:lang w:eastAsia="sk-SK"/>
    </w:rPr>
  </w:style>
  <w:style w:type="paragraph" w:customStyle="1" w:styleId="xl164">
    <w:name w:val="xl164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65">
    <w:name w:val="xl16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66">
    <w:name w:val="xl16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000000"/>
      <w:sz w:val="18"/>
      <w:szCs w:val="18"/>
      <w:lang w:eastAsia="sk-SK"/>
    </w:rPr>
  </w:style>
  <w:style w:type="paragraph" w:customStyle="1" w:styleId="xl167">
    <w:name w:val="xl16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68">
    <w:name w:val="xl16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69">
    <w:name w:val="xl169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sz w:val="18"/>
      <w:szCs w:val="18"/>
      <w:lang w:eastAsia="sk-SK"/>
    </w:rPr>
  </w:style>
  <w:style w:type="paragraph" w:customStyle="1" w:styleId="xl170">
    <w:name w:val="xl170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sz w:val="18"/>
      <w:szCs w:val="18"/>
      <w:lang w:eastAsia="sk-SK"/>
    </w:rPr>
  </w:style>
  <w:style w:type="paragraph" w:customStyle="1" w:styleId="xl171">
    <w:name w:val="xl171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000000"/>
      <w:sz w:val="18"/>
      <w:szCs w:val="18"/>
      <w:lang w:eastAsia="sk-SK"/>
    </w:rPr>
  </w:style>
  <w:style w:type="paragraph" w:customStyle="1" w:styleId="xl172">
    <w:name w:val="xl17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sz w:val="18"/>
      <w:szCs w:val="18"/>
      <w:lang w:eastAsia="sk-SK"/>
    </w:rPr>
  </w:style>
  <w:style w:type="paragraph" w:customStyle="1" w:styleId="xl173">
    <w:name w:val="xl17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74">
    <w:name w:val="xl174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75">
    <w:name w:val="xl175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FF0000"/>
      <w:sz w:val="18"/>
      <w:szCs w:val="18"/>
      <w:lang w:eastAsia="sk-SK"/>
    </w:rPr>
  </w:style>
  <w:style w:type="paragraph" w:customStyle="1" w:styleId="xl176">
    <w:name w:val="xl17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sz w:val="18"/>
      <w:szCs w:val="18"/>
      <w:lang w:eastAsia="sk-SK"/>
    </w:rPr>
  </w:style>
  <w:style w:type="paragraph" w:customStyle="1" w:styleId="xl177">
    <w:name w:val="xl17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eastAsia="sk-SK"/>
    </w:rPr>
  </w:style>
  <w:style w:type="paragraph" w:customStyle="1" w:styleId="xl178">
    <w:name w:val="xl178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79">
    <w:name w:val="xl179"/>
    <w:basedOn w:val="Normlny"/>
    <w:rsid w:val="00D160DD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color w:val="FF0000"/>
      <w:lang w:eastAsia="sk-SK"/>
    </w:rPr>
  </w:style>
  <w:style w:type="paragraph" w:customStyle="1" w:styleId="xl180">
    <w:name w:val="xl180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  <w:lang w:eastAsia="sk-SK"/>
    </w:rPr>
  </w:style>
  <w:style w:type="paragraph" w:customStyle="1" w:styleId="xl181">
    <w:name w:val="xl181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  <w:lang w:eastAsia="sk-SK"/>
    </w:rPr>
  </w:style>
  <w:style w:type="paragraph" w:customStyle="1" w:styleId="xl182">
    <w:name w:val="xl182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sz w:val="18"/>
      <w:szCs w:val="18"/>
      <w:lang w:eastAsia="sk-SK"/>
    </w:rPr>
  </w:style>
  <w:style w:type="paragraph" w:customStyle="1" w:styleId="xl183">
    <w:name w:val="xl18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84">
    <w:name w:val="xl184"/>
    <w:basedOn w:val="Normlny"/>
    <w:rsid w:val="00D160DD"/>
    <w:pPr>
      <w:widowControl/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185">
    <w:name w:val="xl185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sz w:val="18"/>
      <w:szCs w:val="18"/>
      <w:lang w:eastAsia="sk-SK"/>
    </w:rPr>
  </w:style>
  <w:style w:type="paragraph" w:customStyle="1" w:styleId="xl186">
    <w:name w:val="xl186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lang w:eastAsia="sk-SK"/>
    </w:rPr>
  </w:style>
  <w:style w:type="paragraph" w:customStyle="1" w:styleId="xl187">
    <w:name w:val="xl187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88">
    <w:name w:val="xl188"/>
    <w:basedOn w:val="Normlny"/>
    <w:rsid w:val="00D160DD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color w:val="000000"/>
      <w:lang w:eastAsia="sk-SK"/>
    </w:rPr>
  </w:style>
  <w:style w:type="paragraph" w:customStyle="1" w:styleId="xl189">
    <w:name w:val="xl189"/>
    <w:basedOn w:val="Normlny"/>
    <w:rsid w:val="00D160DD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90">
    <w:name w:val="xl190"/>
    <w:basedOn w:val="Normlny"/>
    <w:rsid w:val="00D160DD"/>
    <w:pPr>
      <w:widowControl/>
      <w:suppressAutoHyphens w:val="0"/>
      <w:spacing w:before="100" w:beforeAutospacing="1" w:after="100" w:afterAutospacing="1"/>
    </w:pPr>
    <w:rPr>
      <w:b/>
      <w:bCs/>
      <w:i/>
      <w:iCs/>
      <w:lang w:eastAsia="sk-SK"/>
    </w:rPr>
  </w:style>
  <w:style w:type="paragraph" w:customStyle="1" w:styleId="xl191">
    <w:name w:val="xl191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eastAsia="sk-SK"/>
    </w:rPr>
  </w:style>
  <w:style w:type="paragraph" w:customStyle="1" w:styleId="xl192">
    <w:name w:val="xl192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93">
    <w:name w:val="xl193"/>
    <w:basedOn w:val="Normlny"/>
    <w:rsid w:val="00D160DD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8"/>
      <w:szCs w:val="18"/>
      <w:lang w:eastAsia="sk-SK"/>
    </w:rPr>
  </w:style>
  <w:style w:type="paragraph" w:customStyle="1" w:styleId="Zptenadresa">
    <w:name w:val="Zpáteční adresa"/>
    <w:rsid w:val="00D160DD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spacing w:val="30"/>
      <w:sz w:val="14"/>
      <w:szCs w:val="24"/>
      <w:lang w:val="cs-CZ"/>
    </w:rPr>
  </w:style>
  <w:style w:type="character" w:customStyle="1" w:styleId="ff3">
    <w:name w:val="ff3"/>
    <w:rsid w:val="00D160DD"/>
    <w:rPr>
      <w:rFonts w:cs="Times New Roman"/>
    </w:rPr>
  </w:style>
  <w:style w:type="paragraph" w:customStyle="1" w:styleId="NormlnyArial">
    <w:name w:val="Normálny + Arial"/>
    <w:aliases w:val="11 pt"/>
    <w:basedOn w:val="Normlny"/>
    <w:link w:val="NormlnyArialChar"/>
    <w:rsid w:val="00D160DD"/>
    <w:pPr>
      <w:widowControl/>
      <w:tabs>
        <w:tab w:val="left" w:pos="9072"/>
      </w:tabs>
      <w:suppressAutoHyphens w:val="0"/>
      <w:spacing w:line="276" w:lineRule="auto"/>
      <w:ind w:left="360"/>
      <w:jc w:val="both"/>
    </w:pPr>
    <w:rPr>
      <w:rFonts w:ascii="Arial" w:hAnsi="Arial" w:cs="Arial"/>
      <w:sz w:val="22"/>
      <w:szCs w:val="22"/>
      <w:lang w:eastAsia="sk-SK"/>
    </w:rPr>
  </w:style>
  <w:style w:type="character" w:customStyle="1" w:styleId="NormlnyArialChar">
    <w:name w:val="Normálny + Arial Char"/>
    <w:aliases w:val="11 pt Char"/>
    <w:link w:val="NormlnyArial"/>
    <w:locked/>
    <w:rsid w:val="00D160DD"/>
    <w:rPr>
      <w:rFonts w:ascii="Arial" w:eastAsia="Times New Roman" w:hAnsi="Arial" w:cs="Arial"/>
      <w:lang w:eastAsia="sk-SK"/>
    </w:rPr>
  </w:style>
  <w:style w:type="paragraph" w:customStyle="1" w:styleId="NoSpacing1">
    <w:name w:val="No Spacing1"/>
    <w:uiPriority w:val="1"/>
    <w:qFormat/>
    <w:rsid w:val="00D160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2">
    <w:name w:val="No Spacing2"/>
    <w:uiPriority w:val="1"/>
    <w:qFormat/>
    <w:rsid w:val="00D160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111">
    <w:name w:val="xl111"/>
    <w:basedOn w:val="Normlny"/>
    <w:rsid w:val="00D160DD"/>
    <w:pPr>
      <w:widowControl/>
      <w:pBdr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</w:pPr>
    <w:rPr>
      <w:rFonts w:ascii="Franklin Gothic Medium" w:hAnsi="Franklin Gothic Medium"/>
      <w:lang w:eastAsia="sk-SK"/>
    </w:rPr>
  </w:style>
  <w:style w:type="paragraph" w:customStyle="1" w:styleId="Blockquote">
    <w:name w:val="Blockquote"/>
    <w:basedOn w:val="Normlny"/>
    <w:rsid w:val="00D160DD"/>
    <w:pPr>
      <w:widowControl/>
      <w:suppressAutoHyphens w:val="0"/>
      <w:spacing w:before="100" w:after="100"/>
      <w:ind w:left="360" w:right="360"/>
      <w:jc w:val="both"/>
    </w:pPr>
    <w:rPr>
      <w:snapToGrid w:val="0"/>
      <w:szCs w:val="20"/>
      <w:lang w:eastAsia="cs-CZ"/>
    </w:rPr>
  </w:style>
  <w:style w:type="character" w:customStyle="1" w:styleId="Zkladntext0">
    <w:name w:val="Základný text_"/>
    <w:link w:val="Zkladntext23"/>
    <w:rsid w:val="00D160DD"/>
    <w:rPr>
      <w:shd w:val="clear" w:color="auto" w:fill="FFFFFF"/>
    </w:rPr>
  </w:style>
  <w:style w:type="paragraph" w:customStyle="1" w:styleId="Zkladntext23">
    <w:name w:val="Základný text2"/>
    <w:basedOn w:val="Normlny"/>
    <w:link w:val="Zkladntext0"/>
    <w:rsid w:val="00D160DD"/>
    <w:pPr>
      <w:shd w:val="clear" w:color="auto" w:fill="FFFFFF"/>
      <w:suppressAutoHyphens w:val="0"/>
      <w:spacing w:before="240" w:after="240" w:line="278" w:lineRule="exact"/>
      <w:ind w:hanging="8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lny"/>
    <w:rsid w:val="00D160DD"/>
    <w:pPr>
      <w:widowControl/>
      <w:suppressAutoHyphens w:val="0"/>
      <w:spacing w:after="240"/>
    </w:pPr>
    <w:rPr>
      <w:rFonts w:eastAsiaTheme="minorHAnsi"/>
      <w:lang w:eastAsia="en-US"/>
    </w:rPr>
  </w:style>
  <w:style w:type="character" w:customStyle="1" w:styleId="pre">
    <w:name w:val="pre"/>
    <w:basedOn w:val="Predvolenpsmoodseku"/>
    <w:rsid w:val="00D16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espd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legislativametodika-dohlad/jednotny-europsky-dokument-605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legislativametodika-dohlad/jednotny-europsky-dokument-605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1908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2022-06-12T19:29:00Z</dcterms:created>
  <dcterms:modified xsi:type="dcterms:W3CDTF">2022-06-21T08:40:00Z</dcterms:modified>
</cp:coreProperties>
</file>