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6EC6" w14:textId="77777777" w:rsidR="005F4847" w:rsidRPr="009751AA" w:rsidRDefault="005F4847" w:rsidP="003F5E9A">
      <w:pPr>
        <w:tabs>
          <w:tab w:val="left" w:pos="5387"/>
        </w:tabs>
        <w:ind w:left="6096"/>
        <w:rPr>
          <w:rFonts w:ascii="Cambria" w:hAnsi="Cambria" w:cs="Arial"/>
          <w:sz w:val="22"/>
          <w:szCs w:val="22"/>
          <w:lang w:val="sk-SK"/>
        </w:rPr>
      </w:pPr>
    </w:p>
    <w:p w14:paraId="1E7D65E4" w14:textId="27F1DD6A" w:rsidR="00E10433" w:rsidRPr="009751AA" w:rsidRDefault="00554F3E" w:rsidP="00554F3E">
      <w:pPr>
        <w:tabs>
          <w:tab w:val="left" w:pos="5387"/>
        </w:tabs>
        <w:ind w:left="6096" w:hanging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  </w:t>
      </w:r>
      <w:r w:rsidR="002712F0" w:rsidRPr="009751AA">
        <w:rPr>
          <w:rFonts w:ascii="Cambria" w:hAnsi="Cambria" w:cs="Arial"/>
          <w:sz w:val="22"/>
          <w:szCs w:val="22"/>
          <w:lang w:val="sk-SK"/>
        </w:rPr>
        <w:t>Číslo spisu:</w:t>
      </w:r>
      <w:r w:rsidR="00981F06"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NBS1-000-072-099</w:t>
      </w:r>
    </w:p>
    <w:p w14:paraId="4BBAAC01" w14:textId="7C9C58FF" w:rsidR="00B66DB9" w:rsidRPr="009751AA" w:rsidRDefault="005269AB" w:rsidP="005269AB">
      <w:pPr>
        <w:tabs>
          <w:tab w:val="left" w:pos="5529"/>
        </w:tabs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ab/>
        <w:t xml:space="preserve">        </w:t>
      </w:r>
      <w:r w:rsidR="00B66DB9" w:rsidRPr="009751AA">
        <w:rPr>
          <w:rFonts w:ascii="Cambria" w:hAnsi="Cambria" w:cs="Arial"/>
          <w:sz w:val="22"/>
          <w:szCs w:val="22"/>
          <w:lang w:val="sk-SK"/>
        </w:rPr>
        <w:t xml:space="preserve">Číslo záznamu: </w:t>
      </w:r>
      <w:r w:rsidR="00554F3E" w:rsidRPr="00554F3E">
        <w:rPr>
          <w:rFonts w:ascii="Cambria" w:hAnsi="Cambria" w:cs="Arial"/>
          <w:sz w:val="22"/>
          <w:szCs w:val="22"/>
          <w:lang w:val="sk-SK"/>
        </w:rPr>
        <w:t>100-000-354-646</w:t>
      </w:r>
    </w:p>
    <w:p w14:paraId="53657A7A" w14:textId="47C4E254" w:rsidR="005F4847" w:rsidRPr="005269AB" w:rsidRDefault="00554F3E" w:rsidP="00554F3E">
      <w:pPr>
        <w:tabs>
          <w:tab w:val="left" w:pos="5529"/>
        </w:tabs>
        <w:ind w:left="6096" w:hanging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   </w:t>
      </w:r>
      <w:r w:rsidR="005F4847" w:rsidRPr="009751AA">
        <w:rPr>
          <w:rFonts w:ascii="Cambria" w:hAnsi="Cambria" w:cs="Arial"/>
          <w:sz w:val="22"/>
          <w:szCs w:val="22"/>
          <w:lang w:val="sk-SK"/>
        </w:rPr>
        <w:t xml:space="preserve">Dátum: </w:t>
      </w:r>
      <w:r w:rsidR="005269AB">
        <w:rPr>
          <w:rFonts w:ascii="Cambria" w:hAnsi="Cambria" w:cs="Arial"/>
          <w:sz w:val="22"/>
          <w:szCs w:val="22"/>
          <w:lang w:val="sk-SK"/>
        </w:rPr>
        <w:t>21.06.2022</w:t>
      </w:r>
    </w:p>
    <w:p w14:paraId="77188B89" w14:textId="77777777" w:rsidR="004865D1" w:rsidRPr="009751AA" w:rsidRDefault="004865D1" w:rsidP="00EE0D3D">
      <w:pPr>
        <w:tabs>
          <w:tab w:val="left" w:pos="5529"/>
        </w:tabs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03ADF239" w14:textId="77777777" w:rsidR="00E10433" w:rsidRPr="009751AA" w:rsidRDefault="00E10433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4332141A" w14:textId="77777777" w:rsidR="00052C97" w:rsidRPr="009751AA" w:rsidRDefault="00052C97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733A0767" w14:textId="77777777" w:rsidR="001B469A" w:rsidRPr="009751AA" w:rsidRDefault="00E6446D" w:rsidP="003F5E9A">
      <w:pPr>
        <w:spacing w:after="120"/>
        <w:ind w:left="357"/>
        <w:jc w:val="center"/>
        <w:rPr>
          <w:rFonts w:ascii="Cambria" w:hAnsi="Cambria" w:cs="Arial"/>
          <w:b/>
          <w:sz w:val="22"/>
          <w:szCs w:val="22"/>
          <w:lang w:val="sk-SK"/>
        </w:rPr>
      </w:pPr>
      <w:r w:rsidRPr="009751AA">
        <w:rPr>
          <w:rFonts w:ascii="Cambria" w:hAnsi="Cambria" w:cs="Arial"/>
          <w:b/>
          <w:sz w:val="22"/>
          <w:szCs w:val="22"/>
          <w:lang w:val="sk-SK"/>
        </w:rPr>
        <w:t>VYSVETLENIE</w:t>
      </w:r>
    </w:p>
    <w:p w14:paraId="143AF215" w14:textId="77777777" w:rsidR="00E6446D" w:rsidRPr="009751AA" w:rsidRDefault="00B23E2A" w:rsidP="00C27ECF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val="sk-SK"/>
        </w:rPr>
      </w:pPr>
      <w:r w:rsidRPr="009751AA">
        <w:rPr>
          <w:rFonts w:ascii="Cambria" w:hAnsi="Cambria" w:cs="Arial"/>
          <w:color w:val="000000"/>
          <w:sz w:val="22"/>
          <w:szCs w:val="22"/>
          <w:lang w:val="sk-SK"/>
        </w:rPr>
        <w:t>i</w:t>
      </w:r>
      <w:r w:rsidR="00527AC3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nformácií uvedených vo výzve </w:t>
      </w:r>
      <w:r w:rsidR="00557562" w:rsidRPr="009751AA">
        <w:rPr>
          <w:rFonts w:ascii="Cambria" w:hAnsi="Cambria" w:cs="Arial"/>
          <w:color w:val="000000"/>
          <w:sz w:val="22"/>
          <w:szCs w:val="22"/>
          <w:lang w:val="sk-SK"/>
        </w:rPr>
        <w:t>na predloženie ponuky v zákazke s nízkou hodnotou</w:t>
      </w:r>
      <w:r w:rsidR="008D4472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 podľa § 117 zákona č. 343/2015 Z. z. o verejnom obstarávaní a o zmene a doplnení niektorých zákonov v znení neskorších predpisov (ďalej len „zákon o verejnom obstarávaní“)</w:t>
      </w:r>
    </w:p>
    <w:p w14:paraId="3465C641" w14:textId="77777777" w:rsidR="001B469A" w:rsidRPr="009751AA" w:rsidRDefault="001B469A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3F736F0D" w14:textId="44869837" w:rsidR="00E6446D" w:rsidRPr="005269AB" w:rsidRDefault="00E6446D" w:rsidP="003F5E9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  <w:lang w:val="sk-SK"/>
        </w:rPr>
      </w:pPr>
      <w:r w:rsidRPr="005269AB">
        <w:rPr>
          <w:rFonts w:ascii="Cambria" w:hAnsi="Cambria" w:cs="Arial"/>
          <w:sz w:val="22"/>
          <w:szCs w:val="22"/>
          <w:lang w:val="sk-SK"/>
        </w:rPr>
        <w:t xml:space="preserve">Verejný obstarávateľ, Národná banka Slovenska so sídlom Imricha </w:t>
      </w:r>
      <w:proofErr w:type="spellStart"/>
      <w:r w:rsidRPr="005269AB">
        <w:rPr>
          <w:rFonts w:ascii="Cambria" w:hAnsi="Cambria" w:cs="Arial"/>
          <w:sz w:val="22"/>
          <w:szCs w:val="22"/>
          <w:lang w:val="sk-SK"/>
        </w:rPr>
        <w:t>Karvaša</w:t>
      </w:r>
      <w:proofErr w:type="spellEnd"/>
      <w:r w:rsidRPr="005269AB">
        <w:rPr>
          <w:rFonts w:ascii="Cambria" w:hAnsi="Cambria" w:cs="Arial"/>
          <w:sz w:val="22"/>
          <w:szCs w:val="22"/>
          <w:lang w:val="sk-SK"/>
        </w:rPr>
        <w:t xml:space="preserve"> 1, 813 25 Bratislava (ďalej len „verejný obstarávateľ“)</w:t>
      </w:r>
      <w:r w:rsidR="005269AB">
        <w:rPr>
          <w:rFonts w:ascii="Cambria" w:hAnsi="Cambria" w:cs="Arial"/>
          <w:sz w:val="22"/>
          <w:szCs w:val="22"/>
          <w:lang w:val="sk-SK"/>
        </w:rPr>
        <w:t>,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obdržal dňa 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17.06.2022</w:t>
      </w:r>
      <w:r w:rsidR="00F34EED"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žiadosť o</w:t>
      </w:r>
      <w:r w:rsidR="00527AC3"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 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vysvetlenie</w:t>
      </w:r>
      <w:r w:rsidR="00527AC3"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5269AB">
        <w:rPr>
          <w:rFonts w:ascii="Cambria" w:hAnsi="Cambria" w:cs="Arial"/>
          <w:sz w:val="22"/>
          <w:szCs w:val="22"/>
          <w:lang w:val="sk-SK"/>
        </w:rPr>
        <w:t xml:space="preserve">nformácií uvedených vo výzve na 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>predloženie ponuky</w:t>
      </w:r>
      <w:r w:rsidR="005269AB" w:rsidRPr="005269AB">
        <w:t xml:space="preserve"> 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a / alebo v inej sprievodnej dokumentácii</w:t>
      </w:r>
      <w:r w:rsidR="00527AC3"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sz w:val="22"/>
          <w:szCs w:val="22"/>
          <w:lang w:val="sk-SK"/>
        </w:rPr>
        <w:t>v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 xml:space="preserve"> zákazke s nízkou hodnotou </w:t>
      </w:r>
      <w:r w:rsidR="00233667" w:rsidRPr="005269AB">
        <w:rPr>
          <w:rFonts w:ascii="Cambria" w:hAnsi="Cambria" w:cs="Arial"/>
          <w:sz w:val="22"/>
          <w:szCs w:val="22"/>
          <w:lang w:val="sk-SK"/>
        </w:rPr>
        <w:t>na dodanie tovaru</w:t>
      </w:r>
      <w:r w:rsid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>s názvom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>„</w:t>
      </w:r>
      <w:r w:rsidR="005269AB" w:rsidRPr="005269AB">
        <w:rPr>
          <w:rFonts w:ascii="Cambria" w:hAnsi="Cambria" w:cs="Arial"/>
          <w:b/>
          <w:sz w:val="22"/>
          <w:szCs w:val="22"/>
          <w:lang w:val="sk-SK"/>
        </w:rPr>
        <w:t>Nákup osobných motorových vozidiel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 xml:space="preserve">“ </w:t>
      </w:r>
      <w:r w:rsidRPr="005269AB">
        <w:rPr>
          <w:rFonts w:ascii="Cambria" w:hAnsi="Cambria" w:cs="Arial"/>
          <w:sz w:val="22"/>
          <w:szCs w:val="22"/>
          <w:lang w:val="sk-SK"/>
        </w:rPr>
        <w:t>(ďalej len „žiados</w:t>
      </w:r>
      <w:r w:rsidR="005F4847" w:rsidRPr="005269AB">
        <w:rPr>
          <w:rFonts w:ascii="Cambria" w:hAnsi="Cambria" w:cs="Arial"/>
          <w:sz w:val="22"/>
          <w:szCs w:val="22"/>
          <w:lang w:val="sk-SK"/>
        </w:rPr>
        <w:t>ť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 o vysvetlenie“)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 xml:space="preserve">. </w:t>
      </w:r>
    </w:p>
    <w:p w14:paraId="4A780B7B" w14:textId="77777777" w:rsidR="00E6446D" w:rsidRPr="005269AB" w:rsidRDefault="00E6446D">
      <w:pPr>
        <w:spacing w:before="60" w:line="276" w:lineRule="auto"/>
        <w:ind w:firstLine="709"/>
        <w:jc w:val="both"/>
        <w:rPr>
          <w:rFonts w:ascii="Cambria" w:hAnsi="Cambria" w:cs="Arial"/>
          <w:sz w:val="22"/>
          <w:szCs w:val="22"/>
          <w:u w:val="single"/>
          <w:lang w:val="sk-SK"/>
        </w:rPr>
      </w:pPr>
    </w:p>
    <w:p w14:paraId="7A5D4BA4" w14:textId="77777777" w:rsidR="00E6446D" w:rsidRPr="009751AA" w:rsidRDefault="00E6446D" w:rsidP="003F5E9A">
      <w:pPr>
        <w:jc w:val="both"/>
        <w:rPr>
          <w:rFonts w:ascii="Cambria" w:hAnsi="Cambria" w:cs="Arial"/>
          <w:sz w:val="22"/>
          <w:szCs w:val="22"/>
          <w:u w:val="single"/>
          <w:lang w:val="sk-SK"/>
        </w:rPr>
      </w:pPr>
      <w:r w:rsidRPr="009751AA">
        <w:rPr>
          <w:rFonts w:ascii="Cambria" w:hAnsi="Cambria" w:cs="Arial"/>
          <w:sz w:val="22"/>
          <w:szCs w:val="22"/>
          <w:u w:val="single"/>
          <w:lang w:val="sk-SK"/>
        </w:rPr>
        <w:t>Po podro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>bnom oboznámení sa so žiadosťou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 o vysvetlenie </w:t>
      </w:r>
      <w:r w:rsidR="00B23E2A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Vám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verejný obst</w:t>
      </w:r>
      <w:r w:rsidR="00557562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arávateľ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poskytuje 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nasledujúce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vysvetlenie:</w:t>
      </w:r>
    </w:p>
    <w:p w14:paraId="682BCA3D" w14:textId="77777777" w:rsidR="00E6446D" w:rsidRPr="009751AA" w:rsidRDefault="00E6446D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72FA6325" w14:textId="77777777" w:rsidR="00A24146" w:rsidRPr="009751AA" w:rsidRDefault="000B3281" w:rsidP="00200C4A">
      <w:pPr>
        <w:jc w:val="both"/>
        <w:rPr>
          <w:rFonts w:ascii="Cambria" w:hAnsi="Cambria" w:cs="Arial"/>
          <w:b/>
          <w:sz w:val="22"/>
          <w:szCs w:val="22"/>
          <w:u w:val="single"/>
          <w:lang w:val="sk-SK"/>
        </w:rPr>
      </w:pPr>
      <w:r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>Otázka</w:t>
      </w:r>
      <w:r w:rsidR="005C7895"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 xml:space="preserve"> č. 1</w:t>
      </w:r>
      <w:r w:rsidR="007F0455"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>:</w:t>
      </w:r>
    </w:p>
    <w:p w14:paraId="08302C7C" w14:textId="77777777" w:rsidR="005269AB" w:rsidRPr="00554F3E" w:rsidRDefault="005269AB" w:rsidP="005269AB">
      <w:pPr>
        <w:jc w:val="both"/>
        <w:rPr>
          <w:rFonts w:ascii="Cambria" w:hAnsi="Cambria" w:cs="Arial"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>Otázka na dodací termín v rámci kúpnych zmlúv pre všetky časti.</w:t>
      </w:r>
    </w:p>
    <w:p w14:paraId="2CD74C48" w14:textId="5B082BA7" w:rsidR="00F34EED" w:rsidRPr="00554F3E" w:rsidRDefault="005269AB" w:rsidP="005269AB">
      <w:pPr>
        <w:jc w:val="both"/>
        <w:rPr>
          <w:rFonts w:ascii="Cambria" w:hAnsi="Cambria" w:cs="Arial"/>
          <w:b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>Dobrý deň, dovoľujeme si požiadať v rámci zabezpečenia rovnakých a nediskriminačných podmienok pre všetkých uchádzačov o možnosť predĺženia dodacej lehoty z 10 na 16 mesiacov vzhľadom na súčasnú situáciu pri výrobe vozidiel. Vieme ponúknuť vozidlá pre všetky tri časti, ale nie v požadovanej lehote 10 mesiacov od podpisu KZ. Prípadne vieme akceptovať i text KZ, ale bez sankcií, čo sa týka termínu dodania. Veď predávajúci má eminentný záujem odovzdať vozidlá čo najskôr, ale pokiaľ nevieme garantovať termín výroby a dodania /čo nemáme v "rukách" /tak by sme neradi podpísali zmluvu, z ktorej nám takáto možnosť hrozí resp. vyplýva. Ďakujeme za porozumenie. Prajem pekný deň.</w:t>
      </w:r>
    </w:p>
    <w:p w14:paraId="5A96441D" w14:textId="746AB79A" w:rsidR="009B1CA2" w:rsidRPr="00554F3E" w:rsidRDefault="007F0455" w:rsidP="00200C4A">
      <w:pPr>
        <w:jc w:val="both"/>
        <w:rPr>
          <w:rFonts w:ascii="Cambria" w:hAnsi="Cambria" w:cs="Arial"/>
          <w:b/>
          <w:sz w:val="22"/>
          <w:szCs w:val="22"/>
          <w:lang w:val="sk-SK"/>
        </w:rPr>
      </w:pPr>
      <w:r w:rsidRPr="00554F3E">
        <w:rPr>
          <w:rFonts w:ascii="Cambria" w:hAnsi="Cambria" w:cs="Arial"/>
          <w:b/>
          <w:sz w:val="22"/>
          <w:szCs w:val="22"/>
          <w:lang w:val="sk-SK"/>
        </w:rPr>
        <w:t>Odpoveď:</w:t>
      </w:r>
    </w:p>
    <w:p w14:paraId="3D12881B" w14:textId="5FD3EBDF" w:rsidR="00753AFD" w:rsidRPr="00554F3E" w:rsidRDefault="00753AFD" w:rsidP="00200C4A">
      <w:pPr>
        <w:jc w:val="both"/>
        <w:rPr>
          <w:rFonts w:ascii="Cambria" w:hAnsi="Cambria" w:cs="Arial"/>
          <w:bCs/>
          <w:sz w:val="22"/>
          <w:szCs w:val="22"/>
          <w:lang w:val="sk-SK"/>
        </w:rPr>
      </w:pPr>
      <w:r w:rsidRPr="00554F3E">
        <w:rPr>
          <w:rFonts w:ascii="Cambria" w:hAnsi="Cambria" w:cs="Arial"/>
          <w:bCs/>
          <w:sz w:val="22"/>
          <w:szCs w:val="22"/>
          <w:lang w:val="sk-SK"/>
        </w:rPr>
        <w:t>Verejný obstarávateľ na základe zistení aktuálnej situácie na trhu s dodacími lehotami predmetu zákazky pristúpil k nasledovnej úprave výzvy a jej príloh:</w:t>
      </w:r>
    </w:p>
    <w:p w14:paraId="751A1AA1" w14:textId="77777777" w:rsidR="00463BEF" w:rsidRPr="00554F3E" w:rsidRDefault="00463BEF" w:rsidP="00463BEF">
      <w:pPr>
        <w:jc w:val="both"/>
        <w:rPr>
          <w:rFonts w:ascii="Cambria" w:hAnsi="Cambria" w:cs="Arial"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 xml:space="preserve">V bode 4.2 V Ý Z V Y na predloženie ponuky na zákazku s nízkou hodnotou podľa §  117 zákona </w:t>
      </w:r>
      <w:r w:rsidRPr="00554F3E">
        <w:rPr>
          <w:rFonts w:ascii="Cambria" w:hAnsi="Cambria" w:cs="Arial"/>
          <w:sz w:val="22"/>
          <w:szCs w:val="22"/>
          <w:lang w:val="sk-SK"/>
        </w:rPr>
        <w:br/>
        <w:t xml:space="preserve">č. 343/2015 Z. z. o verejnom obstarávaní a o zmene a doplnení niektorých zákonov v znení neskorších predpisov na dodanie tovaru s názvom: Nákup osobných motorových vozidiel sa </w:t>
      </w:r>
      <w:bookmarkStart w:id="0" w:name="_Hlk106706496"/>
      <w:r w:rsidRPr="00554F3E">
        <w:rPr>
          <w:rFonts w:ascii="Cambria" w:hAnsi="Cambria" w:cs="Arial"/>
          <w:sz w:val="22"/>
          <w:szCs w:val="22"/>
          <w:lang w:val="sk-SK"/>
        </w:rPr>
        <w:t xml:space="preserve">číslovka v texte „ </w:t>
      </w:r>
      <w:r w:rsidRPr="00554F3E">
        <w:rPr>
          <w:rFonts w:ascii="Cambria" w:hAnsi="Cambria" w:cs="Arial"/>
          <w:b/>
          <w:bCs/>
          <w:i/>
          <w:iCs/>
          <w:sz w:val="22"/>
          <w:szCs w:val="22"/>
          <w:lang w:val="sk-SK"/>
        </w:rPr>
        <w:t>najneskôr v lehote do 10 mesiacov odo dňa nadobudnutia účinnosti zmluvy</w:t>
      </w:r>
      <w:r w:rsidRPr="00554F3E">
        <w:rPr>
          <w:rFonts w:ascii="Cambria" w:hAnsi="Cambria" w:cs="Arial"/>
          <w:sz w:val="22"/>
          <w:szCs w:val="22"/>
          <w:lang w:val="sk-SK"/>
        </w:rPr>
        <w:t>“ mení na číslovku „</w:t>
      </w:r>
      <w:r w:rsidRPr="00554F3E">
        <w:rPr>
          <w:rFonts w:ascii="Cambria" w:hAnsi="Cambria" w:cs="Arial"/>
          <w:b/>
          <w:bCs/>
          <w:sz w:val="22"/>
          <w:szCs w:val="22"/>
          <w:lang w:val="sk-SK"/>
        </w:rPr>
        <w:t>14</w:t>
      </w:r>
      <w:r w:rsidRPr="00554F3E">
        <w:rPr>
          <w:rFonts w:ascii="Cambria" w:hAnsi="Cambria" w:cs="Arial"/>
          <w:sz w:val="22"/>
          <w:szCs w:val="22"/>
          <w:lang w:val="sk-SK"/>
        </w:rPr>
        <w:t xml:space="preserve">“. </w:t>
      </w:r>
      <w:bookmarkEnd w:id="0"/>
    </w:p>
    <w:p w14:paraId="1115B34D" w14:textId="2D58C7B5" w:rsidR="00463BEF" w:rsidRPr="00554F3E" w:rsidRDefault="00463BEF" w:rsidP="00463BEF">
      <w:pPr>
        <w:jc w:val="both"/>
        <w:rPr>
          <w:rFonts w:ascii="Cambria" w:hAnsi="Cambria" w:cs="Arial"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>Zároveň sa v bode 3.2 Čl. III Miesto, čas a spôsob plnenia všetkých troch kúpnych zmluvách sa číslovka v texte „</w:t>
      </w:r>
      <w:r w:rsidRPr="00554F3E">
        <w:rPr>
          <w:rFonts w:ascii="Cambria" w:hAnsi="Cambria" w:cs="Arial"/>
          <w:b/>
          <w:bCs/>
          <w:i/>
          <w:iCs/>
          <w:sz w:val="22"/>
          <w:szCs w:val="22"/>
          <w:lang w:val="sk-SK"/>
        </w:rPr>
        <w:t>najneskôr v lehote do 10 mesiacov odo dňa nadobudnutia účinnosti tejto zmluvy</w:t>
      </w:r>
      <w:r w:rsidRPr="00554F3E">
        <w:rPr>
          <w:rFonts w:ascii="Cambria" w:hAnsi="Cambria" w:cs="Arial"/>
          <w:sz w:val="22"/>
          <w:szCs w:val="22"/>
          <w:lang w:val="sk-SK"/>
        </w:rPr>
        <w:t>“ mení na číslovku „</w:t>
      </w:r>
      <w:r w:rsidRPr="00554F3E">
        <w:rPr>
          <w:rFonts w:ascii="Cambria" w:hAnsi="Cambria" w:cs="Arial"/>
          <w:b/>
          <w:bCs/>
          <w:sz w:val="22"/>
          <w:szCs w:val="22"/>
          <w:lang w:val="sk-SK"/>
        </w:rPr>
        <w:t>14</w:t>
      </w:r>
      <w:r w:rsidRPr="00554F3E">
        <w:rPr>
          <w:rFonts w:ascii="Cambria" w:hAnsi="Cambria" w:cs="Arial"/>
          <w:sz w:val="22"/>
          <w:szCs w:val="22"/>
          <w:lang w:val="sk-SK"/>
        </w:rPr>
        <w:t>“.</w:t>
      </w:r>
    </w:p>
    <w:p w14:paraId="088C3AA3" w14:textId="462BDF54" w:rsidR="00463BEF" w:rsidRPr="00554F3E" w:rsidRDefault="00463BEF" w:rsidP="00463BEF">
      <w:pPr>
        <w:jc w:val="both"/>
        <w:rPr>
          <w:rFonts w:ascii="Cambria" w:hAnsi="Cambria" w:cs="Arial"/>
          <w:sz w:val="22"/>
          <w:szCs w:val="22"/>
          <w:lang w:val="sk-SK"/>
        </w:rPr>
      </w:pPr>
    </w:p>
    <w:p w14:paraId="7DB37ADA" w14:textId="10090666" w:rsidR="00062DBC" w:rsidRPr="00554F3E" w:rsidRDefault="00062DBC" w:rsidP="00062DB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 xml:space="preserve">Verejný obstarávateľ poskytuje </w:t>
      </w:r>
      <w:r w:rsidR="005D4E2E" w:rsidRPr="00554F3E">
        <w:rPr>
          <w:rFonts w:ascii="Cambria" w:hAnsi="Cambria" w:cs="Arial"/>
          <w:sz w:val="22"/>
          <w:szCs w:val="22"/>
          <w:lang w:val="sk-SK"/>
        </w:rPr>
        <w:t xml:space="preserve">v prílohe tohto vysvetlenia </w:t>
      </w:r>
      <w:r w:rsidRPr="00554F3E">
        <w:rPr>
          <w:rFonts w:ascii="Cambria" w:hAnsi="Cambria" w:cs="Arial"/>
          <w:sz w:val="22"/>
          <w:szCs w:val="22"/>
          <w:lang w:val="sk-SK"/>
        </w:rPr>
        <w:t xml:space="preserve">v zmysle vyššie uvedeného aktualizované znenie Kúpnej zmluvy č. C-NBS1-000-072-242, Kúpnej zmluvy č. C-NBS1-000-072-241 a Kúpnej zmluvy č. C-NBS1-000-072-244. </w:t>
      </w:r>
    </w:p>
    <w:p w14:paraId="18F043EE" w14:textId="77777777" w:rsidR="00463BEF" w:rsidRPr="00554F3E" w:rsidRDefault="00463BEF" w:rsidP="00463BEF">
      <w:pPr>
        <w:rPr>
          <w:rFonts w:ascii="Cambria" w:hAnsi="Cambria" w:cs="Arial"/>
          <w:sz w:val="22"/>
          <w:szCs w:val="22"/>
          <w:lang w:val="sk-SK"/>
        </w:rPr>
      </w:pPr>
    </w:p>
    <w:p w14:paraId="45B920A8" w14:textId="77777777" w:rsidR="00923673" w:rsidRPr="00554F3E" w:rsidRDefault="000E1CBD" w:rsidP="00200C4A">
      <w:pPr>
        <w:rPr>
          <w:rFonts w:ascii="Cambria" w:hAnsi="Cambria" w:cs="Arial"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>Ing. Jozef Zelenák</w:t>
      </w:r>
    </w:p>
    <w:p w14:paraId="65C302DE" w14:textId="672B9465" w:rsidR="007D63B5" w:rsidRPr="00554F3E" w:rsidRDefault="000E1CBD" w:rsidP="00200C4A">
      <w:pPr>
        <w:rPr>
          <w:rFonts w:ascii="Cambria" w:hAnsi="Cambria" w:cs="Arial"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>Vedúci</w:t>
      </w:r>
      <w:r w:rsidR="007D63B5" w:rsidRPr="00554F3E">
        <w:rPr>
          <w:rFonts w:ascii="Cambria" w:hAnsi="Cambria" w:cs="Arial"/>
          <w:sz w:val="22"/>
          <w:szCs w:val="22"/>
          <w:lang w:val="sk-SK"/>
        </w:rPr>
        <w:t xml:space="preserve">, </w:t>
      </w:r>
      <w:r w:rsidRPr="00554F3E">
        <w:rPr>
          <w:rFonts w:ascii="Cambria" w:hAnsi="Cambria" w:cs="Arial"/>
          <w:sz w:val="22"/>
          <w:szCs w:val="22"/>
          <w:lang w:val="sk-SK"/>
        </w:rPr>
        <w:t>oddelenie centrálneho obstarávania</w:t>
      </w:r>
    </w:p>
    <w:sectPr w:rsidR="007D63B5" w:rsidRPr="00554F3E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56D3" w14:textId="77777777" w:rsidR="00762614" w:rsidRDefault="00762614">
      <w:r>
        <w:separator/>
      </w:r>
    </w:p>
  </w:endnote>
  <w:endnote w:type="continuationSeparator" w:id="0">
    <w:p w14:paraId="32E8CE75" w14:textId="77777777" w:rsidR="00762614" w:rsidRDefault="0076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23B8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E9FAB2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8229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D126FA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3A73" w14:textId="77777777" w:rsidR="00762614" w:rsidRDefault="00762614">
      <w:r>
        <w:separator/>
      </w:r>
    </w:p>
  </w:footnote>
  <w:footnote w:type="continuationSeparator" w:id="0">
    <w:p w14:paraId="33EECE3A" w14:textId="77777777" w:rsidR="00762614" w:rsidRDefault="0076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CF0B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DC65" w14:textId="77777777" w:rsidR="00EE0D3D" w:rsidRDefault="00992AA3" w:rsidP="00F34EED">
    <w:pPr>
      <w:pStyle w:val="Header"/>
      <w:jc w:val="center"/>
    </w:pPr>
    <w:r>
      <w:rPr>
        <w:noProof/>
      </w:rPr>
      <w:drawing>
        <wp:inline distT="0" distB="0" distL="0" distR="0" wp14:anchorId="10D67A19" wp14:editId="0F16D7E5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566"/>
    <w:rsid w:val="000121BB"/>
    <w:rsid w:val="00015556"/>
    <w:rsid w:val="00030550"/>
    <w:rsid w:val="00032F59"/>
    <w:rsid w:val="00045091"/>
    <w:rsid w:val="00052C3E"/>
    <w:rsid w:val="00052C97"/>
    <w:rsid w:val="00055F69"/>
    <w:rsid w:val="00062DBC"/>
    <w:rsid w:val="00085C6E"/>
    <w:rsid w:val="00086A04"/>
    <w:rsid w:val="00087925"/>
    <w:rsid w:val="000A4DB3"/>
    <w:rsid w:val="000A6C16"/>
    <w:rsid w:val="000B3281"/>
    <w:rsid w:val="000C56EA"/>
    <w:rsid w:val="000C602C"/>
    <w:rsid w:val="000D6E7E"/>
    <w:rsid w:val="000D7A51"/>
    <w:rsid w:val="000E1CBD"/>
    <w:rsid w:val="000F00E7"/>
    <w:rsid w:val="001129A5"/>
    <w:rsid w:val="00125FC1"/>
    <w:rsid w:val="00136858"/>
    <w:rsid w:val="00150181"/>
    <w:rsid w:val="0015182D"/>
    <w:rsid w:val="00192754"/>
    <w:rsid w:val="001A03F4"/>
    <w:rsid w:val="001B469A"/>
    <w:rsid w:val="001E06B9"/>
    <w:rsid w:val="001E2E02"/>
    <w:rsid w:val="001F5567"/>
    <w:rsid w:val="00200C4A"/>
    <w:rsid w:val="0023210A"/>
    <w:rsid w:val="00233667"/>
    <w:rsid w:val="0025232E"/>
    <w:rsid w:val="00253DAC"/>
    <w:rsid w:val="002712F0"/>
    <w:rsid w:val="00277A53"/>
    <w:rsid w:val="002978A1"/>
    <w:rsid w:val="002A188A"/>
    <w:rsid w:val="002C416E"/>
    <w:rsid w:val="002C562C"/>
    <w:rsid w:val="002D101D"/>
    <w:rsid w:val="00307026"/>
    <w:rsid w:val="00342B56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4216FC"/>
    <w:rsid w:val="00424A9C"/>
    <w:rsid w:val="00431E57"/>
    <w:rsid w:val="004500E0"/>
    <w:rsid w:val="00463BEF"/>
    <w:rsid w:val="0046603D"/>
    <w:rsid w:val="004740CC"/>
    <w:rsid w:val="004820EC"/>
    <w:rsid w:val="004865D1"/>
    <w:rsid w:val="00496562"/>
    <w:rsid w:val="004C0A3A"/>
    <w:rsid w:val="004D339A"/>
    <w:rsid w:val="004E5B97"/>
    <w:rsid w:val="004F45F6"/>
    <w:rsid w:val="004F53F6"/>
    <w:rsid w:val="00513587"/>
    <w:rsid w:val="005269AB"/>
    <w:rsid w:val="00526F7D"/>
    <w:rsid w:val="00527AC3"/>
    <w:rsid w:val="00532E06"/>
    <w:rsid w:val="00534C5B"/>
    <w:rsid w:val="005522F4"/>
    <w:rsid w:val="00554F3E"/>
    <w:rsid w:val="00557562"/>
    <w:rsid w:val="0059338A"/>
    <w:rsid w:val="005969AB"/>
    <w:rsid w:val="005A7A01"/>
    <w:rsid w:val="005A7CD1"/>
    <w:rsid w:val="005B04A5"/>
    <w:rsid w:val="005B4828"/>
    <w:rsid w:val="005B701D"/>
    <w:rsid w:val="005C7895"/>
    <w:rsid w:val="005D1D63"/>
    <w:rsid w:val="005D4E2E"/>
    <w:rsid w:val="005E0F94"/>
    <w:rsid w:val="005F4847"/>
    <w:rsid w:val="00605D22"/>
    <w:rsid w:val="00606CF8"/>
    <w:rsid w:val="006107B1"/>
    <w:rsid w:val="00630F93"/>
    <w:rsid w:val="00632AD2"/>
    <w:rsid w:val="00637EBC"/>
    <w:rsid w:val="00682367"/>
    <w:rsid w:val="00692356"/>
    <w:rsid w:val="006C7123"/>
    <w:rsid w:val="006D520C"/>
    <w:rsid w:val="006D75DC"/>
    <w:rsid w:val="006F30AB"/>
    <w:rsid w:val="006F3DC6"/>
    <w:rsid w:val="00717C3C"/>
    <w:rsid w:val="0073205E"/>
    <w:rsid w:val="00733B71"/>
    <w:rsid w:val="00734CCE"/>
    <w:rsid w:val="00745BDF"/>
    <w:rsid w:val="00750496"/>
    <w:rsid w:val="00753AFD"/>
    <w:rsid w:val="0075713B"/>
    <w:rsid w:val="00762614"/>
    <w:rsid w:val="00765E5E"/>
    <w:rsid w:val="007705FF"/>
    <w:rsid w:val="0078084F"/>
    <w:rsid w:val="00786304"/>
    <w:rsid w:val="007A1C11"/>
    <w:rsid w:val="007A4F10"/>
    <w:rsid w:val="007C064A"/>
    <w:rsid w:val="007D63B5"/>
    <w:rsid w:val="007D7C0B"/>
    <w:rsid w:val="007F0455"/>
    <w:rsid w:val="00804A05"/>
    <w:rsid w:val="0080701A"/>
    <w:rsid w:val="00816F8E"/>
    <w:rsid w:val="008407AE"/>
    <w:rsid w:val="008653A8"/>
    <w:rsid w:val="008662A3"/>
    <w:rsid w:val="00866570"/>
    <w:rsid w:val="008761BA"/>
    <w:rsid w:val="0088487A"/>
    <w:rsid w:val="008C01B9"/>
    <w:rsid w:val="008D4472"/>
    <w:rsid w:val="008D6ECF"/>
    <w:rsid w:val="009002FC"/>
    <w:rsid w:val="00921161"/>
    <w:rsid w:val="00921B13"/>
    <w:rsid w:val="00923673"/>
    <w:rsid w:val="00950463"/>
    <w:rsid w:val="009751AA"/>
    <w:rsid w:val="00981F06"/>
    <w:rsid w:val="00992AA3"/>
    <w:rsid w:val="009B1CA2"/>
    <w:rsid w:val="009F0EE6"/>
    <w:rsid w:val="00A05500"/>
    <w:rsid w:val="00A05A30"/>
    <w:rsid w:val="00A24146"/>
    <w:rsid w:val="00A256DC"/>
    <w:rsid w:val="00A4059C"/>
    <w:rsid w:val="00A448B6"/>
    <w:rsid w:val="00A62D35"/>
    <w:rsid w:val="00A636C6"/>
    <w:rsid w:val="00A75FED"/>
    <w:rsid w:val="00A770C6"/>
    <w:rsid w:val="00A87068"/>
    <w:rsid w:val="00A96C55"/>
    <w:rsid w:val="00AC1148"/>
    <w:rsid w:val="00AD7FB8"/>
    <w:rsid w:val="00AF5FE7"/>
    <w:rsid w:val="00B23E2A"/>
    <w:rsid w:val="00B36B47"/>
    <w:rsid w:val="00B36E02"/>
    <w:rsid w:val="00B66DB9"/>
    <w:rsid w:val="00B773C0"/>
    <w:rsid w:val="00B82AD9"/>
    <w:rsid w:val="00BA092D"/>
    <w:rsid w:val="00BB66B1"/>
    <w:rsid w:val="00BB7E54"/>
    <w:rsid w:val="00BD74A3"/>
    <w:rsid w:val="00BF61F5"/>
    <w:rsid w:val="00C17AFE"/>
    <w:rsid w:val="00C27BEC"/>
    <w:rsid w:val="00C27ECF"/>
    <w:rsid w:val="00C47394"/>
    <w:rsid w:val="00C64B17"/>
    <w:rsid w:val="00C71695"/>
    <w:rsid w:val="00C87B3E"/>
    <w:rsid w:val="00CA0DDA"/>
    <w:rsid w:val="00D22C9A"/>
    <w:rsid w:val="00D37B19"/>
    <w:rsid w:val="00D61284"/>
    <w:rsid w:val="00D6449D"/>
    <w:rsid w:val="00D82D6B"/>
    <w:rsid w:val="00DA45EC"/>
    <w:rsid w:val="00DD5E91"/>
    <w:rsid w:val="00DF0328"/>
    <w:rsid w:val="00DF54FC"/>
    <w:rsid w:val="00E10433"/>
    <w:rsid w:val="00E11129"/>
    <w:rsid w:val="00E113A2"/>
    <w:rsid w:val="00E12149"/>
    <w:rsid w:val="00E3020F"/>
    <w:rsid w:val="00E4172C"/>
    <w:rsid w:val="00E44B30"/>
    <w:rsid w:val="00E6446D"/>
    <w:rsid w:val="00E75932"/>
    <w:rsid w:val="00E80FBB"/>
    <w:rsid w:val="00E976AC"/>
    <w:rsid w:val="00EA6F3B"/>
    <w:rsid w:val="00EE0D3D"/>
    <w:rsid w:val="00EE6EFA"/>
    <w:rsid w:val="00F02071"/>
    <w:rsid w:val="00F17FF8"/>
    <w:rsid w:val="00F24726"/>
    <w:rsid w:val="00F251C0"/>
    <w:rsid w:val="00F27541"/>
    <w:rsid w:val="00F34EED"/>
    <w:rsid w:val="00F3571C"/>
    <w:rsid w:val="00F66D5F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A2BF2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5F40-60EB-44B8-9952-A1855514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Kubánek Vladimír</cp:lastModifiedBy>
  <cp:revision>19</cp:revision>
  <cp:lastPrinted>2018-11-19T09:58:00Z</cp:lastPrinted>
  <dcterms:created xsi:type="dcterms:W3CDTF">2019-01-08T13:08:00Z</dcterms:created>
  <dcterms:modified xsi:type="dcterms:W3CDTF">2022-06-21T12:33:00Z</dcterms:modified>
</cp:coreProperties>
</file>