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788FC338" w:rsidR="00454A8B" w:rsidRPr="00AB74CB" w:rsidRDefault="00836B21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2FDC" wp14:editId="0B579E0F">
                <wp:simplePos x="0" y="0"/>
                <wp:positionH relativeFrom="margin">
                  <wp:align>right</wp:align>
                </wp:positionH>
                <wp:positionV relativeFrom="paragraph">
                  <wp:posOffset>-934085</wp:posOffset>
                </wp:positionV>
                <wp:extent cx="3413760" cy="601980"/>
                <wp:effectExtent l="0" t="0" r="0" b="762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24F98" w14:textId="77777777" w:rsidR="00B5419B" w:rsidRPr="00F5493F" w:rsidRDefault="00B5419B" w:rsidP="00B541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SÚŤAŽNÉ PODKLADY</w:t>
                            </w:r>
                          </w:p>
                          <w:p w14:paraId="5834528F" w14:textId="4929A567" w:rsidR="00B5419B" w:rsidRPr="00F5493F" w:rsidRDefault="00B5419B" w:rsidP="00B541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Nadlimitná zákazka „</w:t>
                            </w:r>
                            <w:r w:rsidR="00354E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Servis podvozkov nákladných motorových vozidiel </w:t>
                            </w:r>
                            <w:r w:rsidR="007912DB" w:rsidRPr="007912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DAF, MAN, RENAULT</w:t>
                            </w: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035452A3" w14:textId="77777777" w:rsidR="00836B21" w:rsidRDefault="00836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12FD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7.6pt;margin-top:-73.55pt;width:268.8pt;height:47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" fillcolor="white [3201]" stroked="f" strokeweight=".5pt">
                <v:textbox>
                  <w:txbxContent>
                    <w:p w14:paraId="2E824F98" w14:textId="77777777" w:rsidR="00B5419B" w:rsidRPr="00F5493F" w:rsidRDefault="00B5419B" w:rsidP="00B5419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SÚŤAŽNÉ PODKLADY</w:t>
                      </w:r>
                    </w:p>
                    <w:p w14:paraId="5834528F" w14:textId="4929A567" w:rsidR="00B5419B" w:rsidRPr="00F5493F" w:rsidRDefault="00B5419B" w:rsidP="00B5419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Nadlimitná zákazka „</w:t>
                      </w:r>
                      <w:r w:rsidR="00354E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Servis podvozkov nákladných motorových vozidiel </w:t>
                      </w:r>
                      <w:r w:rsidR="007912DB" w:rsidRPr="007912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DAF, MAN, RENAULT</w:t>
                      </w: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“</w:t>
                      </w:r>
                    </w:p>
                    <w:p w14:paraId="035452A3" w14:textId="77777777" w:rsidR="00836B21" w:rsidRDefault="00836B21"/>
                  </w:txbxContent>
                </v:textbox>
                <w10:wrap anchorx="margin"/>
              </v:shape>
            </w:pict>
          </mc:Fallback>
        </mc:AlternateContent>
      </w:r>
    </w:p>
    <w:p w14:paraId="54D06A1A" w14:textId="522F0121" w:rsidR="00454A8B" w:rsidRPr="00AB74CB" w:rsidRDefault="0010601B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B.</w:t>
      </w:r>
      <w:r w:rsidR="00921C49">
        <w:rPr>
          <w:rFonts w:ascii="Arial" w:hAnsi="Arial" w:cs="Arial"/>
        </w:rPr>
        <w:t>2</w:t>
      </w:r>
      <w:r w:rsidRPr="00AB74CB">
        <w:rPr>
          <w:rFonts w:ascii="Arial" w:hAnsi="Arial" w:cs="Arial"/>
        </w:rPr>
        <w:t xml:space="preserve"> </w:t>
      </w:r>
      <w:r w:rsidR="00921C49">
        <w:rPr>
          <w:rFonts w:ascii="Arial" w:hAnsi="Arial" w:cs="Arial"/>
        </w:rPr>
        <w:t>OPIS PREDMETU ZÁKAZKY</w:t>
      </w:r>
      <w:bookmarkEnd w:id="0"/>
    </w:p>
    <w:p w14:paraId="3C821B4F" w14:textId="77777777" w:rsidR="00972EC5" w:rsidRPr="00972EC5" w:rsidRDefault="00972EC5" w:rsidP="00B707CD">
      <w:pPr>
        <w:pStyle w:val="Odsekzoznamu"/>
        <w:spacing w:after="0"/>
        <w:rPr>
          <w:rFonts w:ascii="Arial" w:hAnsi="Arial" w:cs="Arial"/>
        </w:rPr>
      </w:pPr>
    </w:p>
    <w:p w14:paraId="2AF1F1F3" w14:textId="3B576CC8" w:rsidR="00B707CD" w:rsidRPr="00D54B20" w:rsidRDefault="00E06BF6" w:rsidP="00710C7A">
      <w:pPr>
        <w:tabs>
          <w:tab w:val="left" w:pos="7872"/>
        </w:tabs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 w:rsidRPr="00D54B20">
        <w:rPr>
          <w:rFonts w:ascii="Arial" w:hAnsi="Arial" w:cs="Arial"/>
          <w:b/>
          <w:bCs/>
          <w:sz w:val="22"/>
        </w:rPr>
        <w:t xml:space="preserve">1. </w:t>
      </w:r>
      <w:r w:rsidRPr="006A2925">
        <w:rPr>
          <w:rFonts w:ascii="Arial" w:hAnsi="Arial" w:cs="Arial"/>
          <w:b/>
          <w:bCs/>
          <w:szCs w:val="24"/>
        </w:rPr>
        <w:t>PREDMET ZÁKAZKY</w:t>
      </w:r>
      <w:r w:rsidRPr="00D54B20">
        <w:rPr>
          <w:rFonts w:ascii="Arial" w:hAnsi="Arial" w:cs="Arial"/>
          <w:b/>
          <w:bCs/>
          <w:sz w:val="22"/>
        </w:rPr>
        <w:t xml:space="preserve"> </w:t>
      </w:r>
      <w:r w:rsidR="00710C7A">
        <w:rPr>
          <w:rFonts w:ascii="Arial" w:hAnsi="Arial" w:cs="Arial"/>
          <w:b/>
          <w:bCs/>
          <w:sz w:val="22"/>
        </w:rPr>
        <w:tab/>
      </w:r>
    </w:p>
    <w:p w14:paraId="159556A7" w14:textId="77777777" w:rsidR="00D54B20" w:rsidRDefault="00D54B20" w:rsidP="00B707CD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31115D89" w14:textId="60CECEE1" w:rsidR="0037606F" w:rsidRPr="0037606F" w:rsidRDefault="00E06BF6" w:rsidP="0037606F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bCs/>
          <w:sz w:val="22"/>
        </w:rPr>
      </w:pPr>
      <w:r w:rsidRPr="00D54B20">
        <w:rPr>
          <w:rFonts w:ascii="Arial" w:hAnsi="Arial" w:cs="Arial"/>
          <w:sz w:val="22"/>
        </w:rPr>
        <w:t xml:space="preserve">1.1 </w:t>
      </w:r>
      <w:r w:rsidR="0037606F" w:rsidRPr="0037606F">
        <w:rPr>
          <w:rFonts w:ascii="Arial" w:hAnsi="Arial" w:cs="Arial"/>
          <w:bCs/>
          <w:sz w:val="22"/>
        </w:rPr>
        <w:t xml:space="preserve">Predmetom zákazky je oprava a údržba vozidiel v súlade s Nariadením </w:t>
      </w:r>
      <w:r w:rsidR="009602A0">
        <w:rPr>
          <w:rFonts w:ascii="Arial" w:hAnsi="Arial" w:cs="Arial"/>
          <w:bCs/>
          <w:sz w:val="22"/>
        </w:rPr>
        <w:t xml:space="preserve">Komisie (EÚ) </w:t>
      </w:r>
      <w:r w:rsidR="00470B5F">
        <w:rPr>
          <w:rFonts w:ascii="Arial" w:hAnsi="Arial" w:cs="Arial"/>
          <w:bCs/>
          <w:sz w:val="22"/>
        </w:rPr>
        <w:br/>
      </w:r>
      <w:r w:rsidR="009602A0">
        <w:rPr>
          <w:rFonts w:ascii="Arial" w:hAnsi="Arial" w:cs="Arial"/>
          <w:bCs/>
          <w:sz w:val="22"/>
        </w:rPr>
        <w:t>č.</w:t>
      </w:r>
      <w:r w:rsidR="009602A0" w:rsidRPr="0037606F">
        <w:rPr>
          <w:rFonts w:ascii="Arial" w:hAnsi="Arial" w:cs="Arial"/>
          <w:bCs/>
          <w:sz w:val="22"/>
        </w:rPr>
        <w:t xml:space="preserve"> </w:t>
      </w:r>
      <w:r w:rsidR="0037606F" w:rsidRPr="0037606F">
        <w:rPr>
          <w:rFonts w:ascii="Arial" w:hAnsi="Arial" w:cs="Arial"/>
          <w:bCs/>
          <w:sz w:val="22"/>
        </w:rPr>
        <w:t xml:space="preserve">461/2010 </w:t>
      </w:r>
      <w:r w:rsidR="009C48EF" w:rsidRPr="009C48EF">
        <w:rPr>
          <w:rFonts w:ascii="Arial" w:hAnsi="Arial" w:cs="Arial"/>
          <w:bCs/>
          <w:sz w:val="22"/>
        </w:rPr>
        <w:t xml:space="preserve">o uplatňovaní článku 101 ods. 3 Zmluvy o fungovaní Európskej únie na kategórie vertikálnych dohôd a zosúladených postupov v sektore motorových vozidiel </w:t>
      </w:r>
      <w:r w:rsidR="0037606F" w:rsidRPr="0037606F">
        <w:rPr>
          <w:rFonts w:ascii="Arial" w:hAnsi="Arial" w:cs="Arial"/>
          <w:bCs/>
          <w:sz w:val="22"/>
        </w:rPr>
        <w:t xml:space="preserve">autorizovanou opravovňou bez výmeny alebo s výmenou náhradných dielov (originálnych náhradných dielov alebo schválených náhradných dielov verejným obstarávateľom) na motorové vozidlá s najväčšou prípustnou celkovou hmotnosťou vyššou ako 3500 kg kategórie N3, N3G, ich servis (záručný a pozáručný), v zmysle kategorizácie vozidiel podľa zákona č. 106/2018 Z. z. </w:t>
      </w:r>
      <w:r w:rsidR="0037606F" w:rsidRPr="0037606F">
        <w:rPr>
          <w:rFonts w:ascii="Arial" w:hAnsi="Arial" w:cs="Arial"/>
          <w:sz w:val="22"/>
        </w:rPr>
        <w:t>o prevádzke vozidiel v cestnej premávke a o zmene a doplnení niektorých zákonov v zne</w:t>
      </w:r>
      <w:r w:rsidR="0037606F" w:rsidRPr="0037606F">
        <w:rPr>
          <w:rFonts w:ascii="Arial" w:hAnsi="Arial" w:cs="Arial"/>
          <w:bCs/>
          <w:sz w:val="22"/>
        </w:rPr>
        <w:t xml:space="preserve">ní neskorších predpisov. Servisné služby sa týkajú hlavne servisných úkonov predpísaných výrobcom, výmeny </w:t>
      </w:r>
      <w:r w:rsidR="0087706F">
        <w:rPr>
          <w:rFonts w:ascii="Arial" w:hAnsi="Arial" w:cs="Arial"/>
          <w:bCs/>
          <w:sz w:val="22"/>
        </w:rPr>
        <w:br/>
      </w:r>
      <w:r w:rsidR="0037606F" w:rsidRPr="0037606F">
        <w:rPr>
          <w:rFonts w:ascii="Arial" w:hAnsi="Arial" w:cs="Arial"/>
          <w:bCs/>
          <w:sz w:val="22"/>
        </w:rPr>
        <w:t>a údržby pravidelne sa opotrebovaných dielov, prípravy vozového parku na technickú kontrolu s cieľom úspešného vykonania technickej a emisnej kontroly.</w:t>
      </w:r>
    </w:p>
    <w:p w14:paraId="2B2CABBC" w14:textId="023E108A" w:rsidR="00B707CD" w:rsidRPr="00D54B20" w:rsidRDefault="00E06BF6" w:rsidP="0047288C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sz w:val="22"/>
        </w:rPr>
      </w:pPr>
      <w:r w:rsidRPr="00D54B20">
        <w:rPr>
          <w:rFonts w:ascii="Arial" w:hAnsi="Arial" w:cs="Arial"/>
          <w:sz w:val="22"/>
        </w:rPr>
        <w:t xml:space="preserve"> </w:t>
      </w:r>
    </w:p>
    <w:p w14:paraId="608B89EC" w14:textId="1391DDBD" w:rsidR="00760051" w:rsidRDefault="00D47542" w:rsidP="00D52298">
      <w:pPr>
        <w:spacing w:after="0" w:line="259" w:lineRule="auto"/>
        <w:ind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D80473">
        <w:rPr>
          <w:rFonts w:ascii="Arial" w:hAnsi="Arial" w:cs="Arial"/>
          <w:sz w:val="22"/>
        </w:rPr>
        <w:t>2</w:t>
      </w:r>
      <w:r w:rsidR="005915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5C52CB">
        <w:rPr>
          <w:rFonts w:ascii="Arial" w:hAnsi="Arial" w:cs="Arial"/>
          <w:b/>
          <w:bCs/>
          <w:sz w:val="22"/>
          <w:u w:val="single"/>
        </w:rPr>
        <w:t>Kód CPV Hlavný slovník</w:t>
      </w:r>
      <w:r>
        <w:rPr>
          <w:rFonts w:ascii="Arial" w:hAnsi="Arial" w:cs="Arial"/>
          <w:sz w:val="22"/>
        </w:rPr>
        <w:t>:</w:t>
      </w:r>
    </w:p>
    <w:p w14:paraId="0E169EAC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50100000-6 – Opravy, údržba a súvisiace služby pre vozidlá a príbuzné vybavenie</w:t>
      </w:r>
    </w:p>
    <w:p w14:paraId="14D1E8F4" w14:textId="7CFF2E14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</w:t>
      </w:r>
      <w:r w:rsidR="0077609E">
        <w:rPr>
          <w:rFonts w:ascii="Arial" w:hAnsi="Arial" w:cs="Arial"/>
          <w:sz w:val="22"/>
        </w:rPr>
        <w:t>140</w:t>
      </w:r>
      <w:r w:rsidR="0034164E">
        <w:rPr>
          <w:rFonts w:ascii="Arial" w:hAnsi="Arial" w:cs="Arial"/>
          <w:sz w:val="22"/>
        </w:rPr>
        <w:t>00</w:t>
      </w:r>
      <w:r w:rsidRPr="0059154B">
        <w:rPr>
          <w:rFonts w:ascii="Arial" w:hAnsi="Arial" w:cs="Arial"/>
          <w:sz w:val="22"/>
        </w:rPr>
        <w:t>-</w:t>
      </w:r>
      <w:r w:rsidR="0034164E">
        <w:rPr>
          <w:rFonts w:ascii="Arial" w:hAnsi="Arial" w:cs="Arial"/>
          <w:sz w:val="22"/>
        </w:rPr>
        <w:t>7</w:t>
      </w:r>
      <w:r w:rsidRPr="0059154B">
        <w:rPr>
          <w:rFonts w:ascii="Arial" w:hAnsi="Arial" w:cs="Arial"/>
          <w:sz w:val="22"/>
        </w:rPr>
        <w:t xml:space="preserve"> – Oprava </w:t>
      </w:r>
      <w:r w:rsidR="0034164E">
        <w:rPr>
          <w:rFonts w:ascii="Arial" w:hAnsi="Arial" w:cs="Arial"/>
          <w:sz w:val="22"/>
        </w:rPr>
        <w:t xml:space="preserve">a údržba </w:t>
      </w:r>
      <w:r w:rsidRPr="0059154B">
        <w:rPr>
          <w:rFonts w:ascii="Arial" w:hAnsi="Arial" w:cs="Arial"/>
          <w:sz w:val="22"/>
        </w:rPr>
        <w:t>nákladných vozidiel</w:t>
      </w:r>
    </w:p>
    <w:p w14:paraId="53E2A285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50112111-4 – Autoklampiarske služby</w:t>
      </w:r>
    </w:p>
    <w:p w14:paraId="3881A5E7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50112110-7 – Oprava karosérií vozidiel</w:t>
      </w:r>
    </w:p>
    <w:p w14:paraId="60C663BC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50112200-5 – Údržba nákladných motorových vozidiel</w:t>
      </w:r>
    </w:p>
    <w:p w14:paraId="35ED14D0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50116000-1 – Oprava a údržba konkrétnych častí vozidiel</w:t>
      </w:r>
    </w:p>
    <w:p w14:paraId="63445085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50116100-2 – Opravy elektrického systému</w:t>
      </w:r>
    </w:p>
    <w:p w14:paraId="4ED1D9CE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50116200-3 – Opravy a údržba bŕzd vozidiel a ich častí</w:t>
      </w:r>
    </w:p>
    <w:p w14:paraId="639D855B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50116300-4 – Opravy a údržba prevodoviek vozidiel</w:t>
      </w:r>
    </w:p>
    <w:p w14:paraId="2D11E5E0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50116600-7 – Opravy a údržba štartérov</w:t>
      </w:r>
    </w:p>
    <w:p w14:paraId="22AC98D8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34300000-0 – Časti a príslušenstvo vozidiel a ich motorov</w:t>
      </w:r>
    </w:p>
    <w:p w14:paraId="67041671" w14:textId="0AF6F3C0" w:rsidR="00D47542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34913000-0</w:t>
      </w:r>
      <w:r w:rsidR="00CD3E11">
        <w:rPr>
          <w:rFonts w:ascii="Arial" w:hAnsi="Arial" w:cs="Arial"/>
          <w:sz w:val="22"/>
        </w:rPr>
        <w:t xml:space="preserve"> </w:t>
      </w:r>
      <w:r w:rsidRPr="0059154B">
        <w:rPr>
          <w:rFonts w:ascii="Arial" w:hAnsi="Arial" w:cs="Arial"/>
          <w:sz w:val="22"/>
        </w:rPr>
        <w:t>– Rôzne náhradné diely</w:t>
      </w:r>
    </w:p>
    <w:p w14:paraId="3EF1C9D1" w14:textId="77777777" w:rsidR="000377CF" w:rsidRDefault="000377CF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</w:p>
    <w:p w14:paraId="4366AC6F" w14:textId="08F81515" w:rsidR="009F0344" w:rsidRPr="006A2925" w:rsidRDefault="007F778B" w:rsidP="006A2925">
      <w:pPr>
        <w:spacing w:after="0" w:line="259" w:lineRule="auto"/>
        <w:ind w:right="0" w:firstLine="0"/>
        <w:jc w:val="left"/>
        <w:rPr>
          <w:rFonts w:ascii="Arial" w:hAnsi="Arial" w:cs="Arial"/>
          <w:b/>
          <w:bCs/>
          <w:szCs w:val="24"/>
        </w:rPr>
      </w:pPr>
      <w:r w:rsidRPr="006A2925">
        <w:rPr>
          <w:rFonts w:ascii="Arial" w:hAnsi="Arial" w:cs="Arial"/>
          <w:b/>
          <w:bCs/>
          <w:szCs w:val="24"/>
        </w:rPr>
        <w:t xml:space="preserve">2. </w:t>
      </w:r>
      <w:r w:rsidR="006010CB" w:rsidRPr="006A2925">
        <w:rPr>
          <w:rFonts w:ascii="Arial" w:hAnsi="Arial" w:cs="Arial"/>
          <w:b/>
          <w:bCs/>
          <w:szCs w:val="24"/>
        </w:rPr>
        <w:t>PODROBNÝ OPIS PREDMETU ZÁKAZKY</w:t>
      </w:r>
    </w:p>
    <w:p w14:paraId="40BF494E" w14:textId="1C06AD25" w:rsidR="00EE38C5" w:rsidRDefault="00EE38C5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410253AB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E4FC29F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2E557FC" w14:textId="59D5525A" w:rsidR="00C45BF6" w:rsidRDefault="00C45BF6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 w:rsidRPr="00B27A35">
        <w:rPr>
          <w:rFonts w:ascii="Arial" w:hAnsi="Arial" w:cs="Arial"/>
          <w:sz w:val="22"/>
        </w:rPr>
        <w:t xml:space="preserve">Predmetom zákazky je poskytovanie servisných prác a opráv pre špeciálne nákladné motorové vozidlá bez </w:t>
      </w:r>
      <w:r w:rsidR="00A10D9B">
        <w:rPr>
          <w:rFonts w:ascii="Arial" w:hAnsi="Arial" w:cs="Arial"/>
          <w:sz w:val="22"/>
        </w:rPr>
        <w:t xml:space="preserve">servisu </w:t>
      </w:r>
      <w:r w:rsidRPr="00B27A35">
        <w:rPr>
          <w:rFonts w:ascii="Arial" w:hAnsi="Arial" w:cs="Arial"/>
          <w:sz w:val="22"/>
        </w:rPr>
        <w:t xml:space="preserve">nadstavby (ďalej len </w:t>
      </w:r>
      <w:r w:rsidR="004B4B48">
        <w:rPr>
          <w:rFonts w:ascii="Arial" w:hAnsi="Arial" w:cs="Arial"/>
          <w:sz w:val="22"/>
        </w:rPr>
        <w:t>„</w:t>
      </w:r>
      <w:r w:rsidRPr="00B27A35">
        <w:rPr>
          <w:rFonts w:ascii="Arial" w:hAnsi="Arial" w:cs="Arial"/>
          <w:sz w:val="22"/>
        </w:rPr>
        <w:t>vozidlá</w:t>
      </w:r>
      <w:r w:rsidR="004B4B48">
        <w:rPr>
          <w:rFonts w:ascii="Arial" w:hAnsi="Arial" w:cs="Arial"/>
          <w:sz w:val="22"/>
        </w:rPr>
        <w:t>“</w:t>
      </w:r>
      <w:r w:rsidRPr="00B27A35">
        <w:rPr>
          <w:rFonts w:ascii="Arial" w:hAnsi="Arial" w:cs="Arial"/>
          <w:sz w:val="22"/>
        </w:rPr>
        <w:t>) s dodaním náhradných dielov pre vozidlá</w:t>
      </w:r>
      <w:r w:rsidR="004B4B48">
        <w:rPr>
          <w:rFonts w:ascii="Arial" w:hAnsi="Arial" w:cs="Arial"/>
          <w:sz w:val="22"/>
        </w:rPr>
        <w:t>,</w:t>
      </w:r>
      <w:r w:rsidRPr="00B27A35">
        <w:rPr>
          <w:rFonts w:ascii="Arial" w:hAnsi="Arial" w:cs="Arial"/>
          <w:sz w:val="22"/>
        </w:rPr>
        <w:t xml:space="preserve"> ktoré sú vo vlastníctve </w:t>
      </w:r>
      <w:r w:rsidR="004B4B48">
        <w:rPr>
          <w:rFonts w:ascii="Arial" w:hAnsi="Arial" w:cs="Arial"/>
          <w:sz w:val="22"/>
        </w:rPr>
        <w:t>verejného obstarávateľa</w:t>
      </w:r>
      <w:r w:rsidRPr="00B27A35">
        <w:rPr>
          <w:rFonts w:ascii="Arial" w:hAnsi="Arial" w:cs="Arial"/>
          <w:sz w:val="22"/>
        </w:rPr>
        <w:t xml:space="preserve">. Pre účely tejto zákazky sa rozumie </w:t>
      </w:r>
      <w:r w:rsidR="007E05C0">
        <w:rPr>
          <w:rFonts w:ascii="Arial" w:hAnsi="Arial" w:cs="Arial"/>
          <w:sz w:val="22"/>
        </w:rPr>
        <w:t xml:space="preserve">predmetom zákazky </w:t>
      </w:r>
      <w:r w:rsidRPr="00B27A35">
        <w:rPr>
          <w:rFonts w:ascii="Arial" w:hAnsi="Arial" w:cs="Arial"/>
          <w:sz w:val="22"/>
        </w:rPr>
        <w:t xml:space="preserve">najmä údržba, servisné úkony predpísané výrobcom, opravy a výmena </w:t>
      </w:r>
      <w:r w:rsidR="00072451">
        <w:rPr>
          <w:rFonts w:ascii="Arial" w:hAnsi="Arial" w:cs="Arial"/>
          <w:sz w:val="22"/>
        </w:rPr>
        <w:t xml:space="preserve">bežne </w:t>
      </w:r>
      <w:r w:rsidRPr="00B27A35">
        <w:rPr>
          <w:rFonts w:ascii="Arial" w:hAnsi="Arial" w:cs="Arial"/>
          <w:sz w:val="22"/>
        </w:rPr>
        <w:t>opotrebi</w:t>
      </w:r>
      <w:r w:rsidR="00072451">
        <w:rPr>
          <w:rFonts w:ascii="Arial" w:hAnsi="Arial" w:cs="Arial"/>
          <w:sz w:val="22"/>
        </w:rPr>
        <w:t>teľných</w:t>
      </w:r>
      <w:r w:rsidRPr="00B27A35">
        <w:rPr>
          <w:rFonts w:ascii="Arial" w:hAnsi="Arial" w:cs="Arial"/>
          <w:sz w:val="22"/>
        </w:rPr>
        <w:t xml:space="preserve"> dielov, prípravy vozidiel na </w:t>
      </w:r>
      <w:r w:rsidR="007E05C0">
        <w:rPr>
          <w:rFonts w:ascii="Arial" w:hAnsi="Arial" w:cs="Arial"/>
          <w:sz w:val="22"/>
        </w:rPr>
        <w:t>technickú kontrolu a emisnú kontrolu</w:t>
      </w:r>
      <w:r w:rsidR="005A7CF1">
        <w:rPr>
          <w:rFonts w:ascii="Arial" w:hAnsi="Arial" w:cs="Arial"/>
          <w:sz w:val="22"/>
        </w:rPr>
        <w:t xml:space="preserve"> (ďalej len „</w:t>
      </w:r>
      <w:r w:rsidRPr="00B27A35">
        <w:rPr>
          <w:rFonts w:ascii="Arial" w:hAnsi="Arial" w:cs="Arial"/>
          <w:sz w:val="22"/>
        </w:rPr>
        <w:t>TK a</w:t>
      </w:r>
      <w:r w:rsidR="005A7CF1">
        <w:rPr>
          <w:rFonts w:ascii="Arial" w:hAnsi="Arial" w:cs="Arial"/>
          <w:sz w:val="22"/>
        </w:rPr>
        <w:t> </w:t>
      </w:r>
      <w:r w:rsidRPr="00B27A35">
        <w:rPr>
          <w:rFonts w:ascii="Arial" w:hAnsi="Arial" w:cs="Arial"/>
          <w:sz w:val="22"/>
        </w:rPr>
        <w:t>EK</w:t>
      </w:r>
      <w:r w:rsidR="005A7CF1">
        <w:rPr>
          <w:rFonts w:ascii="Arial" w:hAnsi="Arial" w:cs="Arial"/>
          <w:sz w:val="22"/>
        </w:rPr>
        <w:t>“)</w:t>
      </w:r>
      <w:r w:rsidRPr="00B27A35">
        <w:rPr>
          <w:rFonts w:ascii="Arial" w:hAnsi="Arial" w:cs="Arial"/>
          <w:sz w:val="22"/>
        </w:rPr>
        <w:t xml:space="preserve"> s cieľom úspešného vykonania predmetných kontrol</w:t>
      </w:r>
      <w:r w:rsidR="0020128E">
        <w:rPr>
          <w:rFonts w:ascii="Arial" w:hAnsi="Arial" w:cs="Arial"/>
          <w:sz w:val="22"/>
        </w:rPr>
        <w:t xml:space="preserve"> </w:t>
      </w:r>
      <w:r w:rsidRPr="00B27A35">
        <w:rPr>
          <w:rFonts w:ascii="Arial" w:hAnsi="Arial" w:cs="Arial"/>
          <w:sz w:val="22"/>
        </w:rPr>
        <w:t>a iné súvisiace servisné služby pre nákladné motorové vozidlá</w:t>
      </w:r>
      <w:r w:rsidR="001579F7">
        <w:rPr>
          <w:rFonts w:ascii="Arial" w:hAnsi="Arial" w:cs="Arial"/>
          <w:sz w:val="22"/>
        </w:rPr>
        <w:t xml:space="preserve"> verejného obstarávateľa</w:t>
      </w:r>
      <w:r w:rsidR="00403776">
        <w:rPr>
          <w:rFonts w:ascii="Arial" w:hAnsi="Arial" w:cs="Arial"/>
          <w:sz w:val="22"/>
        </w:rPr>
        <w:t xml:space="preserve"> ako je </w:t>
      </w:r>
      <w:r w:rsidRPr="00B27A35">
        <w:rPr>
          <w:rFonts w:ascii="Arial" w:hAnsi="Arial" w:cs="Arial"/>
          <w:sz w:val="22"/>
        </w:rPr>
        <w:t xml:space="preserve">zabezpečenie </w:t>
      </w:r>
      <w:r w:rsidRPr="000C0E79">
        <w:rPr>
          <w:rFonts w:ascii="Arial" w:hAnsi="Arial" w:cs="Arial"/>
          <w:sz w:val="22"/>
        </w:rPr>
        <w:t>záručného</w:t>
      </w:r>
      <w:r w:rsidRPr="00B27A35">
        <w:rPr>
          <w:rFonts w:ascii="Arial" w:hAnsi="Arial" w:cs="Arial"/>
          <w:sz w:val="22"/>
        </w:rPr>
        <w:t xml:space="preserve"> a  pozáručného servisu</w:t>
      </w:r>
      <w:r w:rsidR="00403776">
        <w:rPr>
          <w:rFonts w:ascii="Arial" w:hAnsi="Arial" w:cs="Arial"/>
          <w:sz w:val="22"/>
        </w:rPr>
        <w:t>.</w:t>
      </w:r>
    </w:p>
    <w:p w14:paraId="7EEA8B38" w14:textId="77777777" w:rsidR="00B27A35" w:rsidRPr="00B27A35" w:rsidRDefault="00B27A35" w:rsidP="00B27A35">
      <w:pPr>
        <w:pStyle w:val="Odsekzoznamu"/>
        <w:spacing w:line="259" w:lineRule="auto"/>
        <w:ind w:left="822" w:firstLine="0"/>
        <w:rPr>
          <w:rFonts w:ascii="Arial" w:hAnsi="Arial" w:cs="Arial"/>
          <w:sz w:val="22"/>
        </w:rPr>
      </w:pPr>
    </w:p>
    <w:p w14:paraId="70E2038E" w14:textId="730A110B" w:rsidR="00B27A35" w:rsidRPr="003A4D2D" w:rsidRDefault="003A4D2D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Verejný obstarávateľ požaduje</w:t>
      </w:r>
      <w:r w:rsidRPr="003A4D2D">
        <w:rPr>
          <w:rFonts w:ascii="Arial" w:hAnsi="Arial" w:cs="Arial"/>
          <w:sz w:val="22"/>
        </w:rPr>
        <w:t xml:space="preserve"> vykonávať servisné služby v súlade </w:t>
      </w:r>
      <w:r w:rsidR="0060387A">
        <w:rPr>
          <w:rFonts w:ascii="Arial" w:hAnsi="Arial" w:cs="Arial"/>
          <w:sz w:val="22"/>
        </w:rPr>
        <w:br/>
      </w:r>
      <w:r w:rsidRPr="003A4D2D">
        <w:rPr>
          <w:rFonts w:ascii="Arial" w:hAnsi="Arial" w:cs="Arial"/>
          <w:sz w:val="22"/>
        </w:rPr>
        <w:t xml:space="preserve">s technologickými postupmi výrobcu pri dodržiavaní najvyšších kvalitatívnych štandardov, vynaložení potrebnej odbornej starostlivosti a výhradne s využitím originálnych </w:t>
      </w:r>
      <w:r w:rsidR="0060387A">
        <w:rPr>
          <w:rFonts w:ascii="Arial" w:hAnsi="Arial" w:cs="Arial"/>
          <w:sz w:val="22"/>
        </w:rPr>
        <w:t xml:space="preserve">náhradných dielov </w:t>
      </w:r>
      <w:r w:rsidRPr="003A4D2D">
        <w:rPr>
          <w:rFonts w:ascii="Arial" w:hAnsi="Arial" w:cs="Arial"/>
          <w:sz w:val="22"/>
        </w:rPr>
        <w:t xml:space="preserve">alebo </w:t>
      </w:r>
      <w:r w:rsidR="0060387A">
        <w:rPr>
          <w:rFonts w:ascii="Arial" w:hAnsi="Arial" w:cs="Arial"/>
          <w:sz w:val="22"/>
        </w:rPr>
        <w:t xml:space="preserve">verejným obstarávateľom </w:t>
      </w:r>
      <w:r w:rsidRPr="003A4D2D">
        <w:rPr>
          <w:rFonts w:ascii="Arial" w:hAnsi="Arial" w:cs="Arial"/>
          <w:sz w:val="22"/>
        </w:rPr>
        <w:t xml:space="preserve">schválených </w:t>
      </w:r>
      <w:r w:rsidR="0060387A">
        <w:rPr>
          <w:rFonts w:ascii="Arial" w:hAnsi="Arial" w:cs="Arial"/>
          <w:sz w:val="22"/>
        </w:rPr>
        <w:t xml:space="preserve">certifikovaných </w:t>
      </w:r>
      <w:r w:rsidRPr="003A4D2D">
        <w:rPr>
          <w:rFonts w:ascii="Arial" w:hAnsi="Arial" w:cs="Arial"/>
          <w:sz w:val="22"/>
        </w:rPr>
        <w:t>náhradných dielov.</w:t>
      </w:r>
    </w:p>
    <w:p w14:paraId="472D2F85" w14:textId="436D2DAC" w:rsidR="00EE38C5" w:rsidRDefault="00EE38C5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4DEA213C" w14:textId="434669ED" w:rsidR="00BD649E" w:rsidRPr="00BD649E" w:rsidRDefault="006B74F3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</w:t>
      </w:r>
      <w:r w:rsidR="007B15D6" w:rsidRPr="007B15D6">
        <w:rPr>
          <w:rFonts w:ascii="Arial" w:hAnsi="Arial" w:cs="Arial"/>
          <w:sz w:val="22"/>
        </w:rPr>
        <w:t>.3</w:t>
      </w:r>
      <w:r w:rsidR="001146D2"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b/>
          <w:bCs/>
          <w:sz w:val="22"/>
        </w:rPr>
        <w:t>Servisom, opravami a údržbami sa rozumie</w:t>
      </w:r>
      <w:r w:rsidR="003B3159">
        <w:rPr>
          <w:rFonts w:ascii="Arial" w:hAnsi="Arial" w:cs="Arial"/>
          <w:b/>
          <w:bCs/>
          <w:sz w:val="22"/>
        </w:rPr>
        <w:t xml:space="preserve"> najmä</w:t>
      </w:r>
      <w:r w:rsidR="00BD649E" w:rsidRPr="00BD649E">
        <w:rPr>
          <w:rFonts w:ascii="Arial" w:hAnsi="Arial" w:cs="Arial"/>
          <w:b/>
          <w:bCs/>
          <w:sz w:val="22"/>
        </w:rPr>
        <w:t>:</w:t>
      </w:r>
    </w:p>
    <w:p w14:paraId="55C7C78B" w14:textId="58BCC4A8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u vozidiel v režime záruky</w:t>
      </w:r>
      <w:r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C3EF3CA" w14:textId="0B115799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pozáručného servisu</w:t>
      </w:r>
      <w:r w:rsidR="004D0A1E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 </w:t>
      </w:r>
    </w:p>
    <w:p w14:paraId="461B737C" w14:textId="48C47F53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opráv bežného opotrebenia vozidiel a náhlych mechanických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a elektroinštalačných porúch vozidiel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262A337D" w14:textId="29AF5A4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diagnostiky a </w:t>
      </w:r>
      <w:r w:rsidR="00BD649E" w:rsidRPr="00227D34">
        <w:rPr>
          <w:rFonts w:ascii="Arial" w:hAnsi="Arial" w:cs="Arial"/>
          <w:sz w:val="22"/>
        </w:rPr>
        <w:t xml:space="preserve">načítavanie </w:t>
      </w:r>
      <w:r w:rsidR="00C702CE" w:rsidRPr="00227D34">
        <w:rPr>
          <w:rFonts w:ascii="Arial" w:hAnsi="Arial" w:cs="Arial"/>
          <w:sz w:val="22"/>
        </w:rPr>
        <w:t>hlásen</w:t>
      </w:r>
      <w:r w:rsidR="00976E1D" w:rsidRPr="00227D34">
        <w:rPr>
          <w:rFonts w:ascii="Arial" w:hAnsi="Arial" w:cs="Arial"/>
          <w:sz w:val="22"/>
        </w:rPr>
        <w:t>í</w:t>
      </w:r>
      <w:r w:rsidR="00C702CE" w:rsidRPr="00227D34">
        <w:rPr>
          <w:rFonts w:ascii="Arial" w:hAnsi="Arial" w:cs="Arial"/>
          <w:sz w:val="22"/>
        </w:rPr>
        <w:t xml:space="preserve"> o chyb</w:t>
      </w:r>
      <w:r w:rsidR="00720BA4" w:rsidRPr="00227D34">
        <w:rPr>
          <w:rFonts w:ascii="Arial" w:hAnsi="Arial" w:cs="Arial"/>
          <w:sz w:val="22"/>
        </w:rPr>
        <w:t>ách</w:t>
      </w:r>
      <w:r w:rsidR="00C702CE" w:rsidRPr="00227D34">
        <w:t xml:space="preserve"> </w:t>
      </w:r>
      <w:r w:rsidR="001B6F0F" w:rsidRPr="00227D34">
        <w:rPr>
          <w:rFonts w:ascii="Arial" w:hAnsi="Arial" w:cs="Arial"/>
          <w:sz w:val="22"/>
        </w:rPr>
        <w:t>vozidiel</w:t>
      </w:r>
      <w:r w:rsidRPr="00227D34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C061B47" w14:textId="0BD8A1D6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>ykonávanie opráv po škodových udalostiach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7BACA84D" w14:textId="77777777" w:rsidR="00072451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BD649E" w:rsidRPr="00BD649E">
        <w:rPr>
          <w:rFonts w:ascii="Arial" w:hAnsi="Arial" w:cs="Arial"/>
          <w:sz w:val="22"/>
        </w:rPr>
        <w:t xml:space="preserve">iešenie a komunikácia v procese vybavovania škodovej poistnej udalosti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s príslušnou poisťovňou</w:t>
      </w:r>
      <w:r>
        <w:rPr>
          <w:rFonts w:ascii="Arial" w:hAnsi="Arial" w:cs="Arial"/>
          <w:sz w:val="22"/>
        </w:rPr>
        <w:t>,</w:t>
      </w:r>
    </w:p>
    <w:p w14:paraId="5151369A" w14:textId="722978BE" w:rsidR="00BD649E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kontrola brzdových systémov na brzdovej stolici, zosúladenie bŕzd jazdnej súpravy</w:t>
      </w:r>
      <w:r w:rsidR="00BA20F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3A89A8C" w14:textId="0B4EC51C" w:rsid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>ykonávanie merania a nastavenie geometrie</w:t>
      </w:r>
      <w:r>
        <w:rPr>
          <w:rFonts w:ascii="Arial" w:hAnsi="Arial" w:cs="Arial"/>
          <w:sz w:val="22"/>
        </w:rPr>
        <w:t>,</w:t>
      </w:r>
    </w:p>
    <w:p w14:paraId="67EC8AF3" w14:textId="3C0A126D" w:rsidR="004E3BCA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meranie a rovnanie rámov podvozkov</w:t>
      </w:r>
      <w:r w:rsidR="00BA20F4">
        <w:rPr>
          <w:rFonts w:ascii="Arial" w:hAnsi="Arial" w:cs="Arial"/>
          <w:sz w:val="22"/>
        </w:rPr>
        <w:t>,</w:t>
      </w:r>
    </w:p>
    <w:p w14:paraId="663DB636" w14:textId="3B9AADF9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BD649E" w:rsidRPr="00BD649E">
        <w:rPr>
          <w:rFonts w:ascii="Arial" w:hAnsi="Arial" w:cs="Arial"/>
          <w:sz w:val="22"/>
        </w:rPr>
        <w:t>akovnícke a autoklampiarske práce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68842F26" w14:textId="786F86A8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BD649E" w:rsidRPr="00BD649E">
        <w:rPr>
          <w:rFonts w:ascii="Arial" w:hAnsi="Arial" w:cs="Arial"/>
          <w:sz w:val="22"/>
        </w:rPr>
        <w:t xml:space="preserve">ríprava vozidiel na TK a EK s cieľom </w:t>
      </w:r>
      <w:r w:rsidR="000900D9">
        <w:rPr>
          <w:rFonts w:ascii="Arial" w:hAnsi="Arial" w:cs="Arial"/>
          <w:sz w:val="22"/>
        </w:rPr>
        <w:t xml:space="preserve">ich </w:t>
      </w:r>
      <w:r w:rsidR="00BD649E" w:rsidRPr="00BD649E">
        <w:rPr>
          <w:rFonts w:ascii="Arial" w:hAnsi="Arial" w:cs="Arial"/>
          <w:sz w:val="22"/>
        </w:rPr>
        <w:t>úspešného vykonania</w:t>
      </w:r>
      <w:r w:rsidR="007E1877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211B679" w14:textId="33C0149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BD649E" w:rsidRPr="00BD649E">
        <w:rPr>
          <w:rFonts w:ascii="Arial" w:hAnsi="Arial" w:cs="Arial"/>
          <w:sz w:val="22"/>
        </w:rPr>
        <w:t>ervis a údržba klimatizácií</w:t>
      </w:r>
      <w:r>
        <w:rPr>
          <w:rFonts w:ascii="Arial" w:hAnsi="Arial" w:cs="Arial"/>
          <w:sz w:val="22"/>
        </w:rPr>
        <w:t>.</w:t>
      </w:r>
    </w:p>
    <w:p w14:paraId="395C76A8" w14:textId="77777777" w:rsidR="00BD649E" w:rsidRPr="00BD649E" w:rsidRDefault="00BD649E" w:rsidP="00BD649E">
      <w:pPr>
        <w:spacing w:after="0" w:line="259" w:lineRule="auto"/>
        <w:ind w:left="1134" w:right="0"/>
        <w:rPr>
          <w:rFonts w:ascii="Arial" w:hAnsi="Arial" w:cs="Arial"/>
          <w:sz w:val="22"/>
        </w:rPr>
      </w:pPr>
    </w:p>
    <w:p w14:paraId="5172A8A2" w14:textId="49127265" w:rsidR="00C67F4E" w:rsidRPr="003B587C" w:rsidRDefault="00C67F4E" w:rsidP="003B587C">
      <w:pPr>
        <w:pStyle w:val="Odsekzoznamu"/>
        <w:numPr>
          <w:ilvl w:val="1"/>
          <w:numId w:val="9"/>
        </w:numPr>
        <w:spacing w:after="0" w:line="259" w:lineRule="auto"/>
        <w:ind w:left="851" w:right="0"/>
        <w:rPr>
          <w:rFonts w:ascii="Arial" w:hAnsi="Arial" w:cs="Arial"/>
          <w:sz w:val="22"/>
        </w:rPr>
      </w:pPr>
      <w:r w:rsidRPr="00C67F4E">
        <w:rPr>
          <w:rFonts w:ascii="Arial" w:hAnsi="Arial" w:cs="Arial"/>
          <w:sz w:val="22"/>
        </w:rPr>
        <w:t xml:space="preserve">Verejný obstarávateľ požaduje, aby uchádzač disponoval </w:t>
      </w:r>
      <w:r w:rsidR="003B587C">
        <w:rPr>
          <w:rFonts w:ascii="Arial" w:hAnsi="Arial" w:cs="Arial"/>
          <w:sz w:val="22"/>
        </w:rPr>
        <w:t xml:space="preserve">minimálne </w:t>
      </w:r>
      <w:r w:rsidR="003B587C" w:rsidRPr="00F25FA5">
        <w:rPr>
          <w:rFonts w:ascii="Arial" w:hAnsi="Arial" w:cs="Arial"/>
          <w:sz w:val="22"/>
        </w:rPr>
        <w:t>dvomi</w:t>
      </w:r>
      <w:r w:rsidR="003B587C">
        <w:rPr>
          <w:rFonts w:ascii="Arial" w:hAnsi="Arial" w:cs="Arial"/>
          <w:sz w:val="22"/>
        </w:rPr>
        <w:t xml:space="preserve"> </w:t>
      </w:r>
      <w:r w:rsidRPr="00AD5EBF">
        <w:rPr>
          <w:rFonts w:ascii="Arial" w:hAnsi="Arial" w:cs="Arial"/>
          <w:b/>
          <w:bCs/>
          <w:sz w:val="22"/>
        </w:rPr>
        <w:t>servisn</w:t>
      </w:r>
      <w:r w:rsidR="003B587C">
        <w:rPr>
          <w:rFonts w:ascii="Arial" w:hAnsi="Arial" w:cs="Arial"/>
          <w:b/>
          <w:bCs/>
          <w:sz w:val="22"/>
        </w:rPr>
        <w:t>ými pracoviskami</w:t>
      </w:r>
      <w:r w:rsidR="007912DB">
        <w:rPr>
          <w:rFonts w:ascii="Arial" w:hAnsi="Arial" w:cs="Arial"/>
          <w:b/>
          <w:bCs/>
          <w:sz w:val="22"/>
        </w:rPr>
        <w:t>.</w:t>
      </w:r>
      <w:r w:rsidR="003B587C">
        <w:rPr>
          <w:rFonts w:ascii="Arial" w:hAnsi="Arial" w:cs="Arial"/>
          <w:b/>
          <w:bCs/>
          <w:sz w:val="22"/>
        </w:rPr>
        <w:t xml:space="preserve">  </w:t>
      </w:r>
      <w:r w:rsidR="003B587C" w:rsidRPr="00AD5EBF">
        <w:rPr>
          <w:rFonts w:ascii="Arial" w:hAnsi="Arial" w:cs="Arial"/>
          <w:b/>
          <w:bCs/>
          <w:sz w:val="22"/>
        </w:rPr>
        <w:t xml:space="preserve"> </w:t>
      </w:r>
    </w:p>
    <w:p w14:paraId="42D9CD10" w14:textId="77777777" w:rsidR="003B587C" w:rsidRPr="00C82769" w:rsidRDefault="003B587C" w:rsidP="00C82769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2B40DD61" w14:textId="32EE6240" w:rsidR="00BD649E" w:rsidRPr="00BD649E" w:rsidRDefault="00C67F4E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2.5 </w:t>
      </w:r>
      <w:r w:rsidR="00BD649E" w:rsidRPr="00BD649E">
        <w:rPr>
          <w:rFonts w:ascii="Arial" w:hAnsi="Arial" w:cs="Arial"/>
          <w:b/>
          <w:bCs/>
          <w:sz w:val="22"/>
        </w:rPr>
        <w:t>Servisné pracovisko musí byť minimálne vybavené</w:t>
      </w:r>
      <w:r w:rsidR="00BD649E" w:rsidRPr="00BD649E">
        <w:rPr>
          <w:rFonts w:ascii="Arial" w:hAnsi="Arial" w:cs="Arial"/>
          <w:sz w:val="22"/>
        </w:rPr>
        <w:t>:</w:t>
      </w:r>
    </w:p>
    <w:p w14:paraId="3EA085E6" w14:textId="1E5CFF32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2F3D97C1" w14:textId="70B6D3F6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a plnenie klimatizácií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8F3A0BA" w14:textId="2E44BC29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meranie a nastavenie geometrie vozidiel</w:t>
      </w:r>
      <w:r w:rsidR="00737C76">
        <w:rPr>
          <w:rFonts w:ascii="Arial" w:hAnsi="Arial" w:cs="Arial"/>
          <w:sz w:val="22"/>
        </w:rPr>
        <w:t>,</w:t>
      </w:r>
    </w:p>
    <w:p w14:paraId="6569E2B3" w14:textId="3256054C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brzdová stolica test bŕzd (platný atest)</w:t>
      </w:r>
      <w:r w:rsidR="00737C76">
        <w:rPr>
          <w:rFonts w:ascii="Arial" w:hAnsi="Arial" w:cs="Arial"/>
          <w:sz w:val="22"/>
        </w:rPr>
        <w:t>,</w:t>
      </w:r>
    </w:p>
    <w:p w14:paraId="2915F7D2" w14:textId="6971ADBF" w:rsidR="004E3BCA" w:rsidRPr="00BD649E" w:rsidRDefault="00477F33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meracia a </w:t>
      </w:r>
      <w:r w:rsidR="004E3BCA">
        <w:rPr>
          <w:rFonts w:ascii="Arial" w:hAnsi="Arial" w:cs="Arial"/>
          <w:sz w:val="22"/>
        </w:rPr>
        <w:t>rovnacia stoli</w:t>
      </w:r>
      <w:r>
        <w:rPr>
          <w:rFonts w:ascii="Arial" w:hAnsi="Arial" w:cs="Arial"/>
          <w:sz w:val="22"/>
        </w:rPr>
        <w:t>ca na rámy podvozkov</w:t>
      </w:r>
      <w:r w:rsidR="00BA20F4">
        <w:rPr>
          <w:rFonts w:ascii="Arial" w:hAnsi="Arial" w:cs="Arial"/>
          <w:sz w:val="22"/>
        </w:rPr>
        <w:t>,</w:t>
      </w:r>
    </w:p>
    <w:p w14:paraId="2A2AD2C8" w14:textId="168D223E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zdvíhacie zariadenie vozidiel s min. záťažou </w:t>
      </w:r>
      <w:r w:rsidRPr="00F25FA5">
        <w:rPr>
          <w:rFonts w:ascii="Arial" w:hAnsi="Arial" w:cs="Arial"/>
          <w:sz w:val="22"/>
        </w:rPr>
        <w:t>25 ton</w:t>
      </w:r>
      <w:r w:rsidRPr="001B7C74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(platná revízna správa zdvíhacieho zariadenia)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47E50FC2" w14:textId="2C3B045E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špeciálne náradie pre opravu vozidiel </w:t>
      </w:r>
      <w:r w:rsidR="007912DB" w:rsidRPr="007912DB">
        <w:rPr>
          <w:rFonts w:ascii="Arial" w:hAnsi="Arial" w:cs="Arial"/>
          <w:sz w:val="22"/>
        </w:rPr>
        <w:t>DAF, MAN, RENAULT</w:t>
      </w:r>
      <w:r w:rsidR="00A128E4">
        <w:rPr>
          <w:rFonts w:ascii="Arial" w:hAnsi="Arial" w:cs="Arial"/>
          <w:sz w:val="22"/>
        </w:rPr>
        <w:t xml:space="preserve"> a </w:t>
      </w:r>
      <w:r w:rsidRPr="00BD649E">
        <w:rPr>
          <w:rFonts w:ascii="Arial" w:hAnsi="Arial" w:cs="Arial"/>
          <w:sz w:val="22"/>
        </w:rPr>
        <w:t>prístup k technologickým a pracovným postupom výrobcu vozidiel</w:t>
      </w:r>
      <w:r w:rsidR="00A128E4">
        <w:rPr>
          <w:rFonts w:ascii="Arial" w:hAnsi="Arial" w:cs="Arial"/>
          <w:sz w:val="22"/>
        </w:rPr>
        <w:t xml:space="preserve"> </w:t>
      </w:r>
      <w:r w:rsidR="007912DB" w:rsidRPr="007912DB">
        <w:rPr>
          <w:rFonts w:ascii="Arial" w:hAnsi="Arial" w:cs="Arial"/>
          <w:sz w:val="22"/>
        </w:rPr>
        <w:t>DAF, MAN, RENAULT</w:t>
      </w:r>
      <w:r w:rsidR="00427F00">
        <w:rPr>
          <w:rFonts w:ascii="Arial" w:hAnsi="Arial" w:cs="Arial"/>
          <w:sz w:val="22"/>
        </w:rPr>
        <w:t>,</w:t>
      </w:r>
    </w:p>
    <w:p w14:paraId="399A5BCB" w14:textId="66CC6981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automechanici musia byť odborne spôsobilí na opravu jednotlivých typových rád vozidiel </w:t>
      </w:r>
      <w:r w:rsidR="007912DB" w:rsidRPr="007912DB">
        <w:rPr>
          <w:rFonts w:ascii="Arial" w:hAnsi="Arial" w:cs="Arial"/>
          <w:sz w:val="22"/>
        </w:rPr>
        <w:t>DAF, MAN, RENAULT</w:t>
      </w:r>
      <w:r w:rsidR="00D43271">
        <w:rPr>
          <w:rFonts w:ascii="Arial" w:hAnsi="Arial" w:cs="Arial"/>
          <w:sz w:val="22"/>
        </w:rPr>
        <w:t xml:space="preserve"> </w:t>
      </w:r>
      <w:r w:rsidRPr="00BD649E">
        <w:rPr>
          <w:rFonts w:ascii="Arial" w:hAnsi="Arial" w:cs="Arial"/>
          <w:sz w:val="22"/>
        </w:rPr>
        <w:t xml:space="preserve">(absolvované odborné školenia realizované výrobcom alebo importérom). Doklady musia byť platné pred uzavretím zmluvy a počas celej doby </w:t>
      </w:r>
      <w:r w:rsidR="00735463">
        <w:rPr>
          <w:rFonts w:ascii="Arial" w:hAnsi="Arial" w:cs="Arial"/>
          <w:sz w:val="22"/>
        </w:rPr>
        <w:t>účinnosti zmluvy</w:t>
      </w:r>
      <w:r w:rsidRPr="00BD649E">
        <w:rPr>
          <w:rFonts w:ascii="Arial" w:hAnsi="Arial" w:cs="Arial"/>
          <w:sz w:val="22"/>
        </w:rPr>
        <w:t>, pričom verejný obstarávateľ si vyhradzuje právo kedykoľvek počas trvania zmluvného vzťahu ich skontrolovať</w:t>
      </w:r>
      <w:r w:rsidR="00BA20F4">
        <w:rPr>
          <w:rFonts w:ascii="Arial" w:hAnsi="Arial" w:cs="Arial"/>
          <w:sz w:val="22"/>
        </w:rPr>
        <w:t>,</w:t>
      </w:r>
    </w:p>
    <w:p w14:paraId="2C90A92B" w14:textId="5AAF73B6" w:rsidR="00477F33" w:rsidRDefault="0077775B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477F33">
        <w:rPr>
          <w:rFonts w:ascii="Arial" w:hAnsi="Arial" w:cs="Arial"/>
          <w:sz w:val="22"/>
        </w:rPr>
        <w:t xml:space="preserve">reukázaním dostupnosti k aktuálnej technickej dokumentácii k opravám </w:t>
      </w:r>
      <w:r>
        <w:rPr>
          <w:rFonts w:ascii="Arial" w:hAnsi="Arial" w:cs="Arial"/>
          <w:sz w:val="22"/>
        </w:rPr>
        <w:t>vozidiel</w:t>
      </w:r>
      <w:r w:rsidR="002A0B0C">
        <w:rPr>
          <w:rFonts w:ascii="Arial" w:hAnsi="Arial" w:cs="Arial"/>
          <w:sz w:val="22"/>
        </w:rPr>
        <w:t xml:space="preserve"> </w:t>
      </w:r>
      <w:r w:rsidR="0054323F">
        <w:rPr>
          <w:rFonts w:ascii="Arial" w:hAnsi="Arial" w:cs="Arial"/>
          <w:sz w:val="22"/>
        </w:rPr>
        <w:t xml:space="preserve">značky </w:t>
      </w:r>
      <w:r w:rsidR="007912DB" w:rsidRPr="007912DB">
        <w:rPr>
          <w:rFonts w:ascii="Arial" w:hAnsi="Arial" w:cs="Arial"/>
          <w:sz w:val="22"/>
        </w:rPr>
        <w:t>DAF, MAN, RENAULT</w:t>
      </w:r>
      <w:r w:rsidR="00FF6300">
        <w:rPr>
          <w:rFonts w:ascii="Arial" w:hAnsi="Arial" w:cs="Arial"/>
          <w:sz w:val="22"/>
        </w:rPr>
        <w:t>,</w:t>
      </w:r>
    </w:p>
    <w:p w14:paraId="16D28E74" w14:textId="35D447AB" w:rsidR="00167813" w:rsidRDefault="0077775B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preukázaním dostupnosti </w:t>
      </w:r>
      <w:r w:rsidR="007C7E6A">
        <w:rPr>
          <w:rFonts w:ascii="Arial" w:hAnsi="Arial" w:cs="Arial"/>
          <w:sz w:val="22"/>
        </w:rPr>
        <w:t>o dodaní špeciálneho náradia a diagnostiky podľa vozidiel</w:t>
      </w:r>
      <w:r w:rsidR="0054323F">
        <w:rPr>
          <w:rFonts w:ascii="Arial" w:hAnsi="Arial" w:cs="Arial"/>
          <w:sz w:val="22"/>
        </w:rPr>
        <w:t xml:space="preserve"> značky </w:t>
      </w:r>
      <w:r w:rsidR="007912DB" w:rsidRPr="007912DB">
        <w:rPr>
          <w:rFonts w:ascii="Arial" w:hAnsi="Arial" w:cs="Arial"/>
          <w:sz w:val="22"/>
        </w:rPr>
        <w:t>DAF, MAN, RENAULT</w:t>
      </w:r>
      <w:r w:rsidR="00FB4307">
        <w:rPr>
          <w:rFonts w:ascii="Arial" w:hAnsi="Arial" w:cs="Arial"/>
          <w:sz w:val="22"/>
        </w:rPr>
        <w:t>.</w:t>
      </w:r>
    </w:p>
    <w:p w14:paraId="6D871D12" w14:textId="73733B70" w:rsidR="00FB4307" w:rsidRDefault="00FB4307" w:rsidP="00FB4307">
      <w:pPr>
        <w:spacing w:after="0" w:line="259" w:lineRule="auto"/>
        <w:ind w:left="1134" w:right="0" w:firstLine="0"/>
        <w:rPr>
          <w:rFonts w:ascii="Arial" w:hAnsi="Arial" w:cs="Arial"/>
          <w:sz w:val="22"/>
        </w:rPr>
      </w:pPr>
    </w:p>
    <w:p w14:paraId="3B614A38" w14:textId="071111B0" w:rsidR="00082F43" w:rsidRDefault="006B74F3" w:rsidP="00B76407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5F3E06" w:rsidRPr="00B76407">
        <w:rPr>
          <w:rFonts w:ascii="Arial" w:hAnsi="Arial" w:cs="Arial"/>
          <w:sz w:val="22"/>
        </w:rPr>
        <w:t>.</w:t>
      </w:r>
      <w:r w:rsidR="00B9302B">
        <w:rPr>
          <w:rFonts w:ascii="Arial" w:hAnsi="Arial" w:cs="Arial"/>
          <w:sz w:val="22"/>
        </w:rPr>
        <w:t>6</w:t>
      </w:r>
      <w:r w:rsidR="005F3E06">
        <w:rPr>
          <w:rFonts w:ascii="Arial" w:hAnsi="Arial" w:cs="Arial"/>
          <w:b/>
          <w:bCs/>
          <w:sz w:val="22"/>
        </w:rPr>
        <w:t xml:space="preserve"> </w:t>
      </w:r>
      <w:r w:rsidR="00B76407">
        <w:rPr>
          <w:rFonts w:ascii="Arial" w:hAnsi="Arial" w:cs="Arial"/>
          <w:b/>
          <w:bCs/>
          <w:sz w:val="22"/>
        </w:rPr>
        <w:tab/>
      </w:r>
      <w:r w:rsidR="00E74913">
        <w:rPr>
          <w:rFonts w:ascii="Arial" w:hAnsi="Arial" w:cs="Arial"/>
          <w:b/>
          <w:bCs/>
          <w:sz w:val="22"/>
        </w:rPr>
        <w:t>Z</w:t>
      </w:r>
      <w:r w:rsidR="00B76407" w:rsidRPr="002B25CF">
        <w:rPr>
          <w:rFonts w:ascii="Arial" w:eastAsia="Times New Roman" w:hAnsi="Arial" w:cs="Arial"/>
          <w:b/>
          <w:bCs/>
          <w:sz w:val="22"/>
        </w:rPr>
        <w:t>oznam vozidiel</w:t>
      </w:r>
      <w:r w:rsidR="00B76407" w:rsidRPr="00B76407">
        <w:rPr>
          <w:rFonts w:ascii="Arial" w:eastAsia="Times New Roman" w:hAnsi="Arial" w:cs="Arial"/>
          <w:sz w:val="22"/>
        </w:rPr>
        <w:t xml:space="preserve"> </w:t>
      </w:r>
      <w:r w:rsidR="00BE7CAD">
        <w:rPr>
          <w:rFonts w:ascii="Arial" w:eastAsia="Times New Roman" w:hAnsi="Arial" w:cs="Arial"/>
          <w:sz w:val="22"/>
        </w:rPr>
        <w:t>verejného obstarávateľa</w:t>
      </w:r>
      <w:r w:rsidR="007E51C8" w:rsidRPr="007E51C8">
        <w:t xml:space="preserve"> </w:t>
      </w:r>
      <w:r w:rsidR="007E51C8" w:rsidRPr="007E51C8">
        <w:rPr>
          <w:rFonts w:ascii="Arial" w:eastAsia="Times New Roman" w:hAnsi="Arial" w:cs="Arial"/>
          <w:sz w:val="22"/>
        </w:rPr>
        <w:t>je uvedený v prílohe č. 1 tohto dokumentu. Predmetný zoznam sa môže počas trvania zmluvného vzťahu meniť z dôvodu nákupu, vyradenia alebo predaja vozidiel.</w:t>
      </w:r>
    </w:p>
    <w:p w14:paraId="35F2BEB9" w14:textId="77777777" w:rsidR="00082F43" w:rsidRDefault="00082F43" w:rsidP="00B76407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sz w:val="22"/>
        </w:rPr>
      </w:pPr>
    </w:p>
    <w:p w14:paraId="448A05D0" w14:textId="77777777" w:rsidR="0031656F" w:rsidRPr="0031656F" w:rsidRDefault="0031656F" w:rsidP="0031656F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767F0136" w14:textId="77777777" w:rsidR="0031656F" w:rsidRPr="0031656F" w:rsidRDefault="0031656F" w:rsidP="0031656F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20B72266" w14:textId="77777777" w:rsidR="0031656F" w:rsidRPr="0031656F" w:rsidRDefault="0031656F" w:rsidP="0031656F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60F26702" w14:textId="015E7B91" w:rsidR="007A7A8C" w:rsidRPr="004072F9" w:rsidRDefault="00B9217B" w:rsidP="0031656F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</w:rPr>
      </w:pPr>
      <w:r w:rsidRPr="004072F9">
        <w:rPr>
          <w:rFonts w:ascii="Arial" w:eastAsia="Times New Roman" w:hAnsi="Arial" w:cs="Arial"/>
          <w:sz w:val="22"/>
        </w:rPr>
        <w:t xml:space="preserve">Pri poskytovaní všetkých servisných služieb je uchádzač povinný verejnému obstarávateľovi dodávať výlučne nové </w:t>
      </w:r>
      <w:r w:rsidRPr="00740A96">
        <w:rPr>
          <w:rFonts w:ascii="Arial" w:eastAsia="Times New Roman" w:hAnsi="Arial" w:cs="Arial"/>
          <w:color w:val="auto"/>
          <w:sz w:val="22"/>
        </w:rPr>
        <w:t xml:space="preserve">originálne náhradné </w:t>
      </w:r>
      <w:r w:rsidRPr="004072F9">
        <w:rPr>
          <w:rFonts w:ascii="Arial" w:eastAsia="Times New Roman" w:hAnsi="Arial" w:cs="Arial"/>
          <w:sz w:val="22"/>
        </w:rPr>
        <w:t>diely a</w:t>
      </w:r>
      <w:r w:rsidR="007A7A8C" w:rsidRPr="004072F9">
        <w:rPr>
          <w:rFonts w:ascii="Arial" w:eastAsia="Times New Roman" w:hAnsi="Arial" w:cs="Arial"/>
          <w:sz w:val="22"/>
        </w:rPr>
        <w:t> </w:t>
      </w:r>
      <w:r w:rsidRPr="004072F9">
        <w:rPr>
          <w:rFonts w:ascii="Arial" w:eastAsia="Times New Roman" w:hAnsi="Arial" w:cs="Arial"/>
          <w:sz w:val="22"/>
        </w:rPr>
        <w:t>súčiastky</w:t>
      </w:r>
      <w:r w:rsidR="007A7A8C" w:rsidRPr="004072F9">
        <w:rPr>
          <w:rFonts w:ascii="Arial" w:eastAsia="Times New Roman" w:hAnsi="Arial" w:cs="Arial"/>
          <w:sz w:val="22"/>
        </w:rPr>
        <w:t>.</w:t>
      </w:r>
      <w:r w:rsidR="00187944" w:rsidRPr="004072F9">
        <w:rPr>
          <w:rFonts w:ascii="Arial" w:eastAsia="Times New Roman" w:hAnsi="Arial" w:cs="Arial"/>
          <w:sz w:val="22"/>
        </w:rPr>
        <w:t xml:space="preserve"> </w:t>
      </w:r>
      <w:r w:rsidRPr="004072F9">
        <w:rPr>
          <w:rFonts w:ascii="Arial" w:eastAsia="Times New Roman" w:hAnsi="Arial" w:cs="Arial"/>
          <w:sz w:val="22"/>
        </w:rPr>
        <w:t xml:space="preserve">Servisné služby musia byť počas celého trvania zmluvného vzťahu poskytované v súlade so všeobecne záväznými právnymi predpismi a príslušnými technickými normami s vynaložením odbornej starostlivosti, hospodárne a efektívne, pričom </w:t>
      </w:r>
      <w:r w:rsidRPr="004072F9">
        <w:rPr>
          <w:rFonts w:ascii="Arial" w:eastAsia="Times New Roman" w:hAnsi="Arial" w:cs="Arial"/>
          <w:sz w:val="22"/>
        </w:rPr>
        <w:lastRenderedPageBreak/>
        <w:t xml:space="preserve">uchádzač ako </w:t>
      </w:r>
      <w:r w:rsidR="004447C1" w:rsidRPr="004072F9">
        <w:rPr>
          <w:rFonts w:ascii="Arial" w:eastAsia="Times New Roman" w:hAnsi="Arial" w:cs="Arial"/>
          <w:sz w:val="22"/>
        </w:rPr>
        <w:t>dodávateľ</w:t>
      </w:r>
      <w:r w:rsidRPr="004072F9">
        <w:rPr>
          <w:rFonts w:ascii="Arial" w:eastAsia="Times New Roman" w:hAnsi="Arial" w:cs="Arial"/>
          <w:sz w:val="22"/>
        </w:rPr>
        <w:t xml:space="preserve"> musí postupovať podľa požiadaviek verejného obstarávateľa a dbať na jeho oprávnené záujmy.</w:t>
      </w:r>
    </w:p>
    <w:p w14:paraId="53916F51" w14:textId="77777777" w:rsidR="007A7A8C" w:rsidRPr="007A7A8C" w:rsidRDefault="007A7A8C" w:rsidP="007A7A8C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048A5C50" w14:textId="561AA224" w:rsidR="00A97CEF" w:rsidRPr="0065187F" w:rsidRDefault="005D35B7" w:rsidP="003A00DC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lang w:val="sk"/>
        </w:rPr>
      </w:pPr>
      <w:r w:rsidRPr="0065187F">
        <w:rPr>
          <w:rFonts w:ascii="Arial" w:eastAsia="Times New Roman" w:hAnsi="Arial" w:cs="Arial"/>
          <w:sz w:val="22"/>
        </w:rPr>
        <w:t xml:space="preserve">Uchádzač </w:t>
      </w:r>
      <w:r w:rsidR="00215C56" w:rsidRPr="0065187F">
        <w:rPr>
          <w:rFonts w:ascii="Arial" w:eastAsia="Times New Roman" w:hAnsi="Arial" w:cs="Arial"/>
          <w:sz w:val="22"/>
        </w:rPr>
        <w:t xml:space="preserve">potvrdí </w:t>
      </w:r>
      <w:r w:rsidR="007A01B6" w:rsidRPr="0065187F">
        <w:rPr>
          <w:rFonts w:ascii="Arial" w:eastAsia="Times New Roman" w:hAnsi="Arial" w:cs="Arial"/>
          <w:sz w:val="22"/>
        </w:rPr>
        <w:t xml:space="preserve">splnenie </w:t>
      </w:r>
      <w:r w:rsidR="00215C56" w:rsidRPr="0065187F">
        <w:rPr>
          <w:rFonts w:ascii="Arial" w:eastAsia="Times New Roman" w:hAnsi="Arial" w:cs="Arial"/>
          <w:sz w:val="22"/>
        </w:rPr>
        <w:t>požiadav</w:t>
      </w:r>
      <w:r w:rsidR="007A01B6" w:rsidRPr="0065187F">
        <w:rPr>
          <w:rFonts w:ascii="Arial" w:eastAsia="Times New Roman" w:hAnsi="Arial" w:cs="Arial"/>
          <w:sz w:val="22"/>
        </w:rPr>
        <w:t>ie</w:t>
      </w:r>
      <w:r w:rsidR="00215C56" w:rsidRPr="0065187F">
        <w:rPr>
          <w:rFonts w:ascii="Arial" w:eastAsia="Times New Roman" w:hAnsi="Arial" w:cs="Arial"/>
          <w:sz w:val="22"/>
        </w:rPr>
        <w:t>k verejného obstarávateľa na predmet zákazky</w:t>
      </w:r>
      <w:r w:rsidR="007A01B6" w:rsidRPr="0065187F">
        <w:rPr>
          <w:rFonts w:ascii="Arial" w:eastAsia="Times New Roman" w:hAnsi="Arial" w:cs="Arial"/>
          <w:sz w:val="22"/>
        </w:rPr>
        <w:t xml:space="preserve"> v</w:t>
      </w:r>
      <w:r w:rsidR="00BA1D5C" w:rsidRPr="0065187F">
        <w:rPr>
          <w:rFonts w:ascii="Arial" w:eastAsia="Times New Roman" w:hAnsi="Arial" w:cs="Arial"/>
          <w:sz w:val="22"/>
        </w:rPr>
        <w:t> dokumente „</w:t>
      </w:r>
      <w:r w:rsidR="00BA1D5C" w:rsidRPr="0065187F">
        <w:rPr>
          <w:rFonts w:ascii="Arial" w:eastAsia="Times New Roman" w:hAnsi="Arial" w:cs="Arial"/>
          <w:i/>
          <w:iCs/>
          <w:sz w:val="22"/>
        </w:rPr>
        <w:t>Vlastný návrh riešenia na preukázanie požiadaviek na predmet zákazky</w:t>
      </w:r>
      <w:r w:rsidR="00BA1D5C" w:rsidRPr="0065187F">
        <w:rPr>
          <w:rFonts w:ascii="Arial" w:eastAsia="Times New Roman" w:hAnsi="Arial" w:cs="Arial"/>
          <w:sz w:val="22"/>
        </w:rPr>
        <w:t>“</w:t>
      </w:r>
      <w:r w:rsidR="007A01B6" w:rsidRPr="0065187F">
        <w:rPr>
          <w:rFonts w:ascii="Arial" w:eastAsia="Times New Roman" w:hAnsi="Arial" w:cs="Arial"/>
          <w:sz w:val="22"/>
        </w:rPr>
        <w:t>, ktorý tvo</w:t>
      </w:r>
      <w:r w:rsidR="00B96100" w:rsidRPr="0065187F">
        <w:rPr>
          <w:rFonts w:ascii="Arial" w:eastAsia="Times New Roman" w:hAnsi="Arial" w:cs="Arial"/>
          <w:sz w:val="22"/>
        </w:rPr>
        <w:t>rí prílohu týchto súťažných podkladov</w:t>
      </w:r>
      <w:r w:rsidR="006A40B5" w:rsidRPr="0065187F">
        <w:rPr>
          <w:rFonts w:ascii="Arial" w:eastAsia="Times New Roman" w:hAnsi="Arial" w:cs="Arial"/>
          <w:sz w:val="22"/>
        </w:rPr>
        <w:t xml:space="preserve"> (formulár č. </w:t>
      </w:r>
      <w:r w:rsidR="0016115B">
        <w:rPr>
          <w:rFonts w:ascii="Arial" w:eastAsia="Times New Roman" w:hAnsi="Arial" w:cs="Arial"/>
          <w:sz w:val="22"/>
        </w:rPr>
        <w:t>5</w:t>
      </w:r>
      <w:r w:rsidR="006A40B5" w:rsidRPr="0065187F">
        <w:rPr>
          <w:rFonts w:ascii="Arial" w:eastAsia="Times New Roman" w:hAnsi="Arial" w:cs="Arial"/>
          <w:sz w:val="22"/>
        </w:rPr>
        <w:t>)</w:t>
      </w:r>
      <w:r w:rsidR="00B96100" w:rsidRPr="0065187F">
        <w:rPr>
          <w:rFonts w:ascii="Arial" w:eastAsia="Times New Roman" w:hAnsi="Arial" w:cs="Arial"/>
          <w:sz w:val="22"/>
        </w:rPr>
        <w:t>.</w:t>
      </w:r>
      <w:r w:rsidR="00BA1D5C" w:rsidRPr="0065187F">
        <w:rPr>
          <w:rFonts w:ascii="Arial" w:eastAsia="Times New Roman" w:hAnsi="Arial" w:cs="Arial"/>
          <w:sz w:val="22"/>
        </w:rPr>
        <w:t xml:space="preserve">  </w:t>
      </w:r>
      <w:r w:rsidR="00266EB0">
        <w:rPr>
          <w:rFonts w:ascii="Arial" w:eastAsia="Times New Roman" w:hAnsi="Arial" w:cs="Arial"/>
          <w:sz w:val="22"/>
        </w:rPr>
        <w:t xml:space="preserve"> </w:t>
      </w:r>
    </w:p>
    <w:p w14:paraId="69748ABE" w14:textId="4B041CEA" w:rsidR="00B9217B" w:rsidRDefault="00B9217B" w:rsidP="00A97CEF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5FF9CBC8" w14:textId="77777777" w:rsidR="00A26BDD" w:rsidRPr="007A7A8C" w:rsidRDefault="00A26BDD" w:rsidP="007A7A8C">
      <w:pPr>
        <w:spacing w:after="12" w:line="267" w:lineRule="auto"/>
        <w:ind w:right="0"/>
        <w:rPr>
          <w:rFonts w:ascii="Arial" w:eastAsia="Times New Roman" w:hAnsi="Arial" w:cs="Arial"/>
          <w:sz w:val="22"/>
        </w:rPr>
      </w:pPr>
    </w:p>
    <w:p w14:paraId="36AD5E33" w14:textId="4A2C796A" w:rsidR="00D4082C" w:rsidRDefault="00D4082C" w:rsidP="00B246FE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u w:val="single"/>
        </w:rPr>
      </w:pPr>
      <w:r w:rsidRPr="00B5567E">
        <w:rPr>
          <w:rFonts w:ascii="Arial" w:eastAsia="Times New Roman" w:hAnsi="Arial" w:cs="Arial"/>
          <w:sz w:val="22"/>
          <w:u w:val="single"/>
        </w:rPr>
        <w:t>Ďalšie požiadavky verejného obstarávateľa a osobitné podmienky plnenia  zákazky:</w:t>
      </w:r>
    </w:p>
    <w:p w14:paraId="5E6E05F3" w14:textId="77777777" w:rsidR="00B95868" w:rsidRPr="00B5567E" w:rsidRDefault="00B95868" w:rsidP="00B95868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  <w:u w:val="single"/>
        </w:rPr>
      </w:pPr>
    </w:p>
    <w:p w14:paraId="7C784B4B" w14:textId="11DDAC94" w:rsidR="00B368B2" w:rsidRDefault="00DA563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Úspešný uchádzač</w:t>
      </w:r>
      <w:r w:rsidR="00B368B2" w:rsidRPr="00B368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(ďalej aj „dodávateľ“) </w:t>
      </w:r>
      <w:r w:rsidR="00B368B2" w:rsidRPr="00B368B2">
        <w:rPr>
          <w:sz w:val="22"/>
          <w:szCs w:val="22"/>
        </w:rPr>
        <w:t xml:space="preserve">bude vykonávať servisné služby na základe </w:t>
      </w:r>
      <w:r w:rsidR="00B368B2" w:rsidRPr="008F39E2">
        <w:rPr>
          <w:b/>
          <w:bCs/>
          <w:i/>
          <w:iCs/>
          <w:sz w:val="22"/>
          <w:szCs w:val="22"/>
        </w:rPr>
        <w:t>čiastkových výziev</w:t>
      </w:r>
      <w:r w:rsidR="00B368B2" w:rsidRPr="00B368B2">
        <w:rPr>
          <w:sz w:val="22"/>
          <w:szCs w:val="22"/>
        </w:rPr>
        <w:t xml:space="preserve"> (jednotlivých objednávok) </w:t>
      </w:r>
      <w:r>
        <w:rPr>
          <w:sz w:val="22"/>
          <w:szCs w:val="22"/>
        </w:rPr>
        <w:t>verejného obstarávateľa (ďalej aj „</w:t>
      </w:r>
      <w:r w:rsidR="00B368B2" w:rsidRPr="00B368B2">
        <w:rPr>
          <w:sz w:val="22"/>
          <w:szCs w:val="22"/>
        </w:rPr>
        <w:t>objednávateľa</w:t>
      </w:r>
      <w:r>
        <w:rPr>
          <w:sz w:val="22"/>
          <w:szCs w:val="22"/>
        </w:rPr>
        <w:t>“)</w:t>
      </w:r>
      <w:r w:rsidR="00B368B2" w:rsidRPr="00B368B2">
        <w:rPr>
          <w:sz w:val="22"/>
          <w:szCs w:val="22"/>
        </w:rPr>
        <w:t xml:space="preserve"> v požadovanom rozsahu, za dohodnutú cenu a podmienok vyplývajúcich z tejto zákazky.</w:t>
      </w:r>
    </w:p>
    <w:p w14:paraId="36294DBB" w14:textId="77777777" w:rsidR="005870E9" w:rsidRPr="00B368B2" w:rsidRDefault="005870E9" w:rsidP="00B368B2">
      <w:pPr>
        <w:pStyle w:val="Default"/>
        <w:ind w:left="1418"/>
        <w:jc w:val="both"/>
        <w:rPr>
          <w:sz w:val="22"/>
          <w:szCs w:val="22"/>
        </w:rPr>
      </w:pPr>
    </w:p>
    <w:p w14:paraId="02E05955" w14:textId="77777777" w:rsidR="002E740E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>Dodávateľ vykoná servisné služby s maximálne možnou efektívnosťou a hospodárnosťou pri dodržaní nevyhnutných potrieb pre dosiahnutie maximálnej bezpečnosti a udržanie čo najlepšieho technického stavu vozidiel.</w:t>
      </w:r>
      <w:r w:rsidR="002E740E">
        <w:rPr>
          <w:sz w:val="22"/>
          <w:szCs w:val="22"/>
        </w:rPr>
        <w:t xml:space="preserve"> </w:t>
      </w:r>
    </w:p>
    <w:p w14:paraId="72B66C32" w14:textId="77777777" w:rsidR="007934ED" w:rsidRPr="00167813" w:rsidRDefault="007934ED" w:rsidP="00167813">
      <w:pPr>
        <w:ind w:firstLine="0"/>
        <w:rPr>
          <w:sz w:val="22"/>
        </w:rPr>
      </w:pPr>
    </w:p>
    <w:p w14:paraId="0864F534" w14:textId="35AFA6F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 xml:space="preserve">Dodávateľ zodpovedá za riadne vykonávanie servisných služieb a tieto je povinný vykonávať s odbornou starostlivosťou prostredníctvom odborne kvalifikovaných zamestnancov, prípadne prostredníctvom odborne kvalifikovaných subdodávateľov </w:t>
      </w:r>
      <w:r w:rsidR="005C1005">
        <w:rPr>
          <w:sz w:val="22"/>
          <w:szCs w:val="22"/>
        </w:rPr>
        <w:t>dodávateľa</w:t>
      </w:r>
      <w:r w:rsidRPr="00B368B2">
        <w:rPr>
          <w:sz w:val="22"/>
          <w:szCs w:val="22"/>
        </w:rPr>
        <w:t xml:space="preserve">. </w:t>
      </w:r>
      <w:r w:rsidR="005C1005">
        <w:rPr>
          <w:sz w:val="22"/>
          <w:szCs w:val="22"/>
        </w:rPr>
        <w:t>Dodávateľ</w:t>
      </w:r>
      <w:r w:rsidRPr="00B368B2">
        <w:rPr>
          <w:sz w:val="22"/>
          <w:szCs w:val="22"/>
        </w:rPr>
        <w:t xml:space="preserve"> zodpovedá </w:t>
      </w:r>
      <w:r w:rsidR="005C1005">
        <w:rPr>
          <w:sz w:val="22"/>
          <w:szCs w:val="22"/>
        </w:rPr>
        <w:t>o</w:t>
      </w:r>
      <w:r w:rsidRPr="00B368B2">
        <w:rPr>
          <w:sz w:val="22"/>
          <w:szCs w:val="22"/>
        </w:rPr>
        <w:t xml:space="preserve">bjednávateľovi za </w:t>
      </w:r>
      <w:r w:rsidR="002C160B">
        <w:rPr>
          <w:sz w:val="22"/>
          <w:szCs w:val="22"/>
        </w:rPr>
        <w:t>vadne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vykonaný servisný úkon. Nároky z </w:t>
      </w:r>
      <w:r w:rsidR="002C160B">
        <w:rPr>
          <w:sz w:val="22"/>
          <w:szCs w:val="22"/>
        </w:rPr>
        <w:t>vadného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plnenia však objednávateľovi zanikajú v prípade, ak si ich neuplatní do 30 </w:t>
      </w:r>
      <w:r w:rsidR="00A71137">
        <w:rPr>
          <w:sz w:val="22"/>
          <w:szCs w:val="22"/>
        </w:rPr>
        <w:t xml:space="preserve">(tridsať) </w:t>
      </w:r>
      <w:r w:rsidRPr="00B368B2">
        <w:rPr>
          <w:sz w:val="22"/>
          <w:szCs w:val="22"/>
        </w:rPr>
        <w:t>dní od prevzatia vozidla</w:t>
      </w:r>
      <w:r w:rsidR="005C1005">
        <w:rPr>
          <w:sz w:val="22"/>
          <w:szCs w:val="22"/>
        </w:rPr>
        <w:t>,</w:t>
      </w:r>
      <w:r w:rsidRPr="00B368B2">
        <w:rPr>
          <w:sz w:val="22"/>
          <w:szCs w:val="22"/>
        </w:rPr>
        <w:t xml:space="preserve"> pri ktorom bol realizovaný </w:t>
      </w:r>
      <w:r w:rsidR="002C160B">
        <w:rPr>
          <w:sz w:val="22"/>
          <w:szCs w:val="22"/>
        </w:rPr>
        <w:t>vadný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servisný úkon, ak </w:t>
      </w:r>
      <w:r w:rsidR="002C160B">
        <w:rPr>
          <w:sz w:val="22"/>
          <w:szCs w:val="22"/>
        </w:rPr>
        <w:t>vadu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bolo možné zistiť voľným okom pri prehliadke vozidla, alebo do </w:t>
      </w:r>
      <w:r w:rsidR="005C3543">
        <w:rPr>
          <w:sz w:val="22"/>
          <w:szCs w:val="22"/>
        </w:rPr>
        <w:t>6</w:t>
      </w:r>
      <w:r w:rsidRPr="00B368B2">
        <w:rPr>
          <w:sz w:val="22"/>
          <w:szCs w:val="22"/>
        </w:rPr>
        <w:t xml:space="preserve">0 </w:t>
      </w:r>
      <w:r w:rsidR="00A71137">
        <w:rPr>
          <w:sz w:val="22"/>
          <w:szCs w:val="22"/>
        </w:rPr>
        <w:t xml:space="preserve">(šesťdesiat) </w:t>
      </w:r>
      <w:r w:rsidRPr="00B368B2">
        <w:rPr>
          <w:sz w:val="22"/>
          <w:szCs w:val="22"/>
        </w:rPr>
        <w:t xml:space="preserve">dní od okamihu kedy objednávateľ mohol pri vynaložení odbornej starostlivosti </w:t>
      </w:r>
      <w:r w:rsidR="002C160B">
        <w:rPr>
          <w:sz w:val="22"/>
          <w:szCs w:val="22"/>
        </w:rPr>
        <w:t>vady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zistiť.</w:t>
      </w:r>
    </w:p>
    <w:p w14:paraId="370DFCF0" w14:textId="77777777" w:rsidR="005C1005" w:rsidRPr="00B368B2" w:rsidRDefault="005C1005" w:rsidP="005C1005">
      <w:pPr>
        <w:pStyle w:val="Default"/>
        <w:jc w:val="both"/>
        <w:rPr>
          <w:sz w:val="22"/>
          <w:szCs w:val="22"/>
        </w:rPr>
      </w:pPr>
    </w:p>
    <w:p w14:paraId="180D6F14" w14:textId="77777777" w:rsidR="0042701C" w:rsidRPr="0042701C" w:rsidRDefault="008F39E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</w:t>
      </w:r>
      <w:r w:rsidR="003B6DB1">
        <w:rPr>
          <w:sz w:val="22"/>
          <w:szCs w:val="22"/>
        </w:rPr>
        <w:t xml:space="preserve"> v prípade potreby</w:t>
      </w:r>
      <w:r w:rsidR="00F5635E">
        <w:rPr>
          <w:sz w:val="22"/>
          <w:szCs w:val="22"/>
        </w:rPr>
        <w:t xml:space="preserve"> vynútenej opravy, ktorá </w:t>
      </w:r>
      <w:r w:rsidR="00F5635E">
        <w:rPr>
          <w:color w:val="auto"/>
          <w:sz w:val="22"/>
          <w:szCs w:val="22"/>
        </w:rPr>
        <w:t xml:space="preserve">zahŕňa </w:t>
      </w:r>
      <w:r w:rsidR="00F5635E" w:rsidRPr="00D53F59">
        <w:rPr>
          <w:color w:val="auto"/>
          <w:sz w:val="22"/>
          <w:szCs w:val="22"/>
          <w:u w:val="single"/>
        </w:rPr>
        <w:t>malú opravu</w:t>
      </w:r>
      <w:r w:rsidR="00F5635E">
        <w:rPr>
          <w:color w:val="auto"/>
          <w:sz w:val="22"/>
          <w:szCs w:val="22"/>
        </w:rPr>
        <w:t xml:space="preserve">, </w:t>
      </w:r>
      <w:r w:rsidR="00F5635E" w:rsidRPr="00D53F59">
        <w:rPr>
          <w:color w:val="auto"/>
          <w:sz w:val="22"/>
          <w:szCs w:val="22"/>
          <w:u w:val="single"/>
        </w:rPr>
        <w:t>strednú opravu</w:t>
      </w:r>
      <w:r w:rsidR="00F5635E">
        <w:rPr>
          <w:color w:val="auto"/>
          <w:sz w:val="22"/>
          <w:szCs w:val="22"/>
        </w:rPr>
        <w:t xml:space="preserve">, </w:t>
      </w:r>
      <w:r w:rsidR="00F5635E" w:rsidRPr="00D53F59">
        <w:rPr>
          <w:color w:val="auto"/>
          <w:sz w:val="22"/>
          <w:szCs w:val="22"/>
          <w:u w:val="single"/>
        </w:rPr>
        <w:t>veľkú opravu</w:t>
      </w:r>
      <w:r w:rsidR="00F5635E">
        <w:rPr>
          <w:color w:val="auto"/>
          <w:sz w:val="22"/>
          <w:szCs w:val="22"/>
          <w:u w:val="single"/>
        </w:rPr>
        <w:t xml:space="preserve"> </w:t>
      </w:r>
      <w:r w:rsidR="00F5635E" w:rsidRPr="008F39E2">
        <w:rPr>
          <w:color w:val="auto"/>
          <w:sz w:val="22"/>
          <w:szCs w:val="22"/>
        </w:rPr>
        <w:t xml:space="preserve">pošle </w:t>
      </w:r>
      <w:r w:rsidRPr="008F39E2">
        <w:rPr>
          <w:color w:val="auto"/>
          <w:sz w:val="22"/>
          <w:szCs w:val="22"/>
        </w:rPr>
        <w:t xml:space="preserve">dodávateľovi </w:t>
      </w:r>
      <w:r w:rsidRPr="008F39E2">
        <w:rPr>
          <w:b/>
          <w:bCs/>
          <w:color w:val="auto"/>
          <w:sz w:val="22"/>
          <w:szCs w:val="22"/>
        </w:rPr>
        <w:t>žiadanku</w:t>
      </w:r>
      <w:r w:rsidRPr="008F39E2">
        <w:rPr>
          <w:color w:val="auto"/>
          <w:sz w:val="22"/>
          <w:szCs w:val="22"/>
        </w:rPr>
        <w:t xml:space="preserve"> v elektronickej podobe na e-mailovú adresu oprávnenej osoby dodávateľa</w:t>
      </w:r>
      <w:r w:rsidR="002654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určenej na komunikáciu pre plnenie predmetu zmluvy</w:t>
      </w:r>
      <w:r w:rsidR="00F5635E" w:rsidRPr="008F39E2">
        <w:rPr>
          <w:color w:val="auto"/>
          <w:sz w:val="22"/>
          <w:szCs w:val="22"/>
        </w:rPr>
        <w:t>.</w:t>
      </w:r>
      <w:r w:rsidR="0026544D">
        <w:rPr>
          <w:color w:val="auto"/>
          <w:sz w:val="22"/>
          <w:szCs w:val="22"/>
        </w:rPr>
        <w:t xml:space="preserve"> </w:t>
      </w:r>
    </w:p>
    <w:p w14:paraId="566B11BB" w14:textId="77777777" w:rsidR="0042701C" w:rsidRDefault="0042701C" w:rsidP="0042701C">
      <w:pPr>
        <w:pStyle w:val="Odsekzoznamu"/>
        <w:rPr>
          <w:color w:val="auto"/>
          <w:sz w:val="22"/>
        </w:rPr>
      </w:pPr>
    </w:p>
    <w:p w14:paraId="545AD244" w14:textId="468EA29D" w:rsidR="003B6DB1" w:rsidRPr="003B6DB1" w:rsidRDefault="0026544D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Dodávateľ bez zbytočného odkladu elektronicky potvrdí doručenie žiadanky</w:t>
      </w:r>
      <w:r w:rsidR="00EC122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F74644">
        <w:rPr>
          <w:color w:val="auto"/>
          <w:sz w:val="22"/>
          <w:szCs w:val="22"/>
        </w:rPr>
        <w:t xml:space="preserve">najneskôr </w:t>
      </w:r>
      <w:r w:rsidR="00F74644" w:rsidRPr="00634636">
        <w:rPr>
          <w:b/>
          <w:bCs/>
          <w:color w:val="auto"/>
          <w:sz w:val="22"/>
          <w:szCs w:val="22"/>
        </w:rPr>
        <w:t>do 4 (štyroch) hodín</w:t>
      </w:r>
      <w:r w:rsidR="00F74644">
        <w:rPr>
          <w:color w:val="auto"/>
          <w:sz w:val="22"/>
          <w:szCs w:val="22"/>
        </w:rPr>
        <w:t xml:space="preserve"> pracovnej doby </w:t>
      </w:r>
      <w:r>
        <w:rPr>
          <w:color w:val="auto"/>
          <w:sz w:val="22"/>
          <w:szCs w:val="22"/>
        </w:rPr>
        <w:t xml:space="preserve">a uvedie termín </w:t>
      </w:r>
      <w:r w:rsidRPr="0026544D">
        <w:rPr>
          <w:b/>
          <w:bCs/>
          <w:color w:val="auto"/>
          <w:sz w:val="22"/>
          <w:szCs w:val="22"/>
        </w:rPr>
        <w:t>pr</w:t>
      </w:r>
      <w:r w:rsidR="006C4E01">
        <w:rPr>
          <w:b/>
          <w:bCs/>
          <w:color w:val="auto"/>
          <w:sz w:val="22"/>
          <w:szCs w:val="22"/>
        </w:rPr>
        <w:t xml:space="preserve">evzatia </w:t>
      </w:r>
      <w:r w:rsidRPr="0026544D">
        <w:rPr>
          <w:b/>
          <w:bCs/>
          <w:color w:val="auto"/>
          <w:sz w:val="22"/>
          <w:szCs w:val="22"/>
        </w:rPr>
        <w:t xml:space="preserve"> vozidla</w:t>
      </w:r>
      <w:r>
        <w:rPr>
          <w:color w:val="auto"/>
          <w:sz w:val="22"/>
          <w:szCs w:val="22"/>
        </w:rPr>
        <w:t xml:space="preserve"> </w:t>
      </w:r>
      <w:r w:rsidR="006C4E01">
        <w:rPr>
          <w:color w:val="auto"/>
          <w:sz w:val="22"/>
          <w:szCs w:val="22"/>
        </w:rPr>
        <w:t>v sídle objednávateľa</w:t>
      </w:r>
      <w:r>
        <w:rPr>
          <w:color w:val="auto"/>
          <w:sz w:val="22"/>
          <w:szCs w:val="22"/>
        </w:rPr>
        <w:t xml:space="preserve">, ktorý </w:t>
      </w:r>
      <w:r w:rsidRPr="0026544D">
        <w:rPr>
          <w:b/>
          <w:bCs/>
          <w:color w:val="auto"/>
          <w:sz w:val="22"/>
          <w:szCs w:val="22"/>
        </w:rPr>
        <w:t>nesmie byť dlhší ako 2 (dva) pracovné dni</w:t>
      </w:r>
      <w:r>
        <w:rPr>
          <w:color w:val="auto"/>
          <w:sz w:val="22"/>
          <w:szCs w:val="22"/>
        </w:rPr>
        <w:t xml:space="preserve"> od potvrdenia doručenia žiadanky.  </w:t>
      </w:r>
    </w:p>
    <w:p w14:paraId="3B416DF2" w14:textId="77777777" w:rsidR="003B6DB1" w:rsidRDefault="003B6DB1" w:rsidP="003B6DB1">
      <w:pPr>
        <w:pStyle w:val="Odsekzoznamu"/>
        <w:rPr>
          <w:color w:val="auto"/>
          <w:sz w:val="22"/>
        </w:rPr>
      </w:pPr>
    </w:p>
    <w:p w14:paraId="5EDB35D9" w14:textId="71B6FFA9" w:rsidR="00411E72" w:rsidRPr="00740A96" w:rsidRDefault="00B368B2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 w:rsidRPr="00C56C45">
        <w:rPr>
          <w:rFonts w:ascii="Arial" w:eastAsia="Calibri" w:hAnsi="Arial" w:cs="Arial"/>
          <w:color w:val="auto"/>
          <w:sz w:val="22"/>
        </w:rPr>
        <w:t xml:space="preserve">Dodávateľ </w:t>
      </w:r>
      <w:r w:rsidR="0032060D" w:rsidRPr="00906DD1">
        <w:rPr>
          <w:rFonts w:ascii="Arial" w:eastAsia="Calibri" w:hAnsi="Arial" w:cs="Arial"/>
          <w:b/>
          <w:bCs/>
          <w:color w:val="auto"/>
          <w:sz w:val="22"/>
        </w:rPr>
        <w:t>protokolárne</w:t>
      </w:r>
      <w:r w:rsidR="0032060D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Pr="00E43325">
        <w:rPr>
          <w:rFonts w:ascii="Arial" w:eastAsia="Calibri" w:hAnsi="Arial" w:cs="Arial"/>
          <w:b/>
          <w:bCs/>
          <w:color w:val="auto"/>
          <w:sz w:val="22"/>
        </w:rPr>
        <w:t>prev</w:t>
      </w:r>
      <w:r w:rsidR="003B6180" w:rsidRPr="00E43325">
        <w:rPr>
          <w:rFonts w:ascii="Arial" w:eastAsia="Calibri" w:hAnsi="Arial" w:cs="Arial"/>
          <w:b/>
          <w:bCs/>
          <w:color w:val="auto"/>
          <w:sz w:val="22"/>
        </w:rPr>
        <w:t>ezme</w:t>
      </w:r>
      <w:r w:rsidRPr="00C56C45">
        <w:rPr>
          <w:rFonts w:ascii="Arial" w:eastAsia="Calibri" w:hAnsi="Arial" w:cs="Arial"/>
          <w:color w:val="auto"/>
          <w:sz w:val="22"/>
        </w:rPr>
        <w:t xml:space="preserve"> vozidlo pri vynútenej oprave bez zbytočného odkladu </w:t>
      </w:r>
      <w:r w:rsidR="00B65AD0" w:rsidRPr="00C56C45">
        <w:rPr>
          <w:rFonts w:ascii="Arial" w:eastAsia="Calibri" w:hAnsi="Arial" w:cs="Arial"/>
          <w:color w:val="auto"/>
          <w:sz w:val="22"/>
        </w:rPr>
        <w:t>podľa predchádzajúceho bodu</w:t>
      </w:r>
      <w:r w:rsidR="006C4E01">
        <w:rPr>
          <w:rFonts w:ascii="Arial" w:eastAsia="Calibri" w:hAnsi="Arial" w:cs="Arial"/>
          <w:color w:val="auto"/>
          <w:sz w:val="22"/>
        </w:rPr>
        <w:t xml:space="preserve"> v sídle objednávateľa</w:t>
      </w:r>
      <w:r w:rsidR="001413FF">
        <w:rPr>
          <w:rFonts w:ascii="Arial" w:eastAsia="Calibri" w:hAnsi="Arial" w:cs="Arial"/>
          <w:color w:val="auto"/>
          <w:sz w:val="22"/>
        </w:rPr>
        <w:t xml:space="preserve"> alebo </w:t>
      </w:r>
      <w:r w:rsidR="001413FF" w:rsidRPr="00740A96">
        <w:rPr>
          <w:rFonts w:ascii="Arial" w:eastAsia="Calibri" w:hAnsi="Arial" w:cs="Arial"/>
          <w:color w:val="auto"/>
          <w:sz w:val="22"/>
        </w:rPr>
        <w:t>po vzájomnom odsúhlasení je možná zmena miesta odovzdania a prevzatia vozidla.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740A96">
        <w:rPr>
          <w:rFonts w:ascii="Arial" w:eastAsia="Calibri" w:hAnsi="Arial" w:cs="Arial"/>
          <w:color w:val="auto"/>
          <w:sz w:val="22"/>
        </w:rPr>
        <w:t>Dodávateľ pri preberaní vozidla do opravy</w:t>
      </w:r>
      <w:r w:rsidR="00C77D42" w:rsidRPr="00740A96">
        <w:rPr>
          <w:rFonts w:ascii="Arial" w:eastAsia="Calibri" w:hAnsi="Arial" w:cs="Arial"/>
          <w:color w:val="auto"/>
          <w:sz w:val="22"/>
        </w:rPr>
        <w:t>,</w:t>
      </w:r>
      <w:r w:rsidR="00ED7241" w:rsidRPr="00740A96">
        <w:rPr>
          <w:rFonts w:ascii="Arial" w:eastAsia="Calibri" w:hAnsi="Arial" w:cs="Arial"/>
          <w:color w:val="auto"/>
          <w:sz w:val="22"/>
        </w:rPr>
        <w:t xml:space="preserve"> najneskôr </w:t>
      </w:r>
      <w:r w:rsidR="00ED7241" w:rsidRPr="00740A96">
        <w:rPr>
          <w:rFonts w:ascii="Arial" w:eastAsia="Calibri" w:hAnsi="Arial" w:cs="Arial"/>
          <w:b/>
          <w:bCs/>
          <w:color w:val="auto"/>
          <w:sz w:val="22"/>
        </w:rPr>
        <w:t xml:space="preserve">do 8 (ôsmich) </w:t>
      </w:r>
      <w:r w:rsidR="000E38F1" w:rsidRPr="00740A96">
        <w:rPr>
          <w:rFonts w:ascii="Arial" w:eastAsia="Calibri" w:hAnsi="Arial" w:cs="Arial"/>
          <w:b/>
          <w:bCs/>
          <w:color w:val="auto"/>
          <w:sz w:val="22"/>
        </w:rPr>
        <w:t>hodín</w:t>
      </w:r>
      <w:r w:rsidR="000E38F1" w:rsidRPr="00740A96">
        <w:rPr>
          <w:rFonts w:ascii="Arial" w:eastAsia="Calibri" w:hAnsi="Arial" w:cs="Arial"/>
          <w:color w:val="auto"/>
          <w:sz w:val="22"/>
        </w:rPr>
        <w:t xml:space="preserve"> </w:t>
      </w:r>
      <w:r w:rsidR="00357DAA" w:rsidRPr="00740A96">
        <w:rPr>
          <w:rFonts w:ascii="Arial" w:eastAsia="Calibri" w:hAnsi="Arial" w:cs="Arial"/>
          <w:color w:val="auto"/>
          <w:sz w:val="22"/>
        </w:rPr>
        <w:t xml:space="preserve">pracovnej doby </w:t>
      </w:r>
      <w:r w:rsidR="00C77D42" w:rsidRPr="00740A96">
        <w:rPr>
          <w:rFonts w:ascii="Arial" w:eastAsia="Calibri" w:hAnsi="Arial" w:cs="Arial"/>
          <w:color w:val="auto"/>
          <w:sz w:val="22"/>
        </w:rPr>
        <w:t xml:space="preserve">od prevzatia vozidla, </w:t>
      </w:r>
      <w:r w:rsidR="00C56C45" w:rsidRPr="00740A96">
        <w:rPr>
          <w:rFonts w:ascii="Arial" w:eastAsia="Calibri" w:hAnsi="Arial" w:cs="Arial"/>
          <w:color w:val="auto"/>
          <w:sz w:val="22"/>
        </w:rPr>
        <w:t>vy</w:t>
      </w:r>
      <w:r w:rsidR="00906DD1" w:rsidRPr="00740A96">
        <w:rPr>
          <w:rFonts w:ascii="Arial" w:eastAsia="Calibri" w:hAnsi="Arial" w:cs="Arial"/>
          <w:color w:val="auto"/>
          <w:sz w:val="22"/>
        </w:rPr>
        <w:t>hotoví</w:t>
      </w:r>
      <w:r w:rsidR="00C56C45" w:rsidRPr="00740A96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740A96">
        <w:rPr>
          <w:rFonts w:ascii="Arial" w:eastAsia="Calibri" w:hAnsi="Arial" w:cs="Arial"/>
          <w:b/>
          <w:bCs/>
          <w:color w:val="auto"/>
          <w:sz w:val="22"/>
        </w:rPr>
        <w:t>zákazkový list</w:t>
      </w:r>
      <w:r w:rsidR="00C56C45" w:rsidRPr="00740A96">
        <w:rPr>
          <w:rFonts w:ascii="Arial" w:eastAsia="Calibri" w:hAnsi="Arial" w:cs="Arial"/>
          <w:color w:val="auto"/>
          <w:sz w:val="22"/>
        </w:rPr>
        <w:t xml:space="preserve">, </w:t>
      </w:r>
      <w:r w:rsidR="00FC21DD" w:rsidRPr="00740A96">
        <w:rPr>
          <w:rFonts w:ascii="Arial" w:eastAsia="Calibri" w:hAnsi="Arial" w:cs="Arial"/>
          <w:color w:val="auto"/>
          <w:sz w:val="22"/>
        </w:rPr>
        <w:t>ktorý bude potvrdený obomi zmluvnými stranami.</w:t>
      </w:r>
      <w:r w:rsidR="00411E72" w:rsidRPr="00740A96">
        <w:rPr>
          <w:rFonts w:ascii="Arial" w:eastAsia="Calibri" w:hAnsi="Arial" w:cs="Arial"/>
          <w:color w:val="auto"/>
          <w:sz w:val="22"/>
        </w:rPr>
        <w:t xml:space="preserve"> </w:t>
      </w:r>
      <w:r w:rsidR="00AE7494" w:rsidRPr="00740A96">
        <w:rPr>
          <w:rFonts w:ascii="Arial" w:eastAsia="Calibri" w:hAnsi="Arial" w:cs="Arial"/>
          <w:color w:val="auto"/>
          <w:sz w:val="22"/>
        </w:rPr>
        <w:t>Objednávateľ odovzdá dodávateľovi na vykonanie servisných prác do plna dotankované vozidlo a dodávateľ po uskutočnení servisných prác zabezpečí odovzdanie plne dotankovaného vozidla dodávateľa.</w:t>
      </w:r>
    </w:p>
    <w:p w14:paraId="1AADA2D2" w14:textId="77777777" w:rsidR="00411E72" w:rsidRPr="00411E72" w:rsidRDefault="00411E72" w:rsidP="00411E72">
      <w:pPr>
        <w:pStyle w:val="Odsekzoznamu"/>
        <w:rPr>
          <w:rFonts w:ascii="Arial" w:eastAsia="Calibri" w:hAnsi="Arial" w:cs="Arial"/>
          <w:color w:val="auto"/>
          <w:sz w:val="22"/>
        </w:rPr>
      </w:pPr>
    </w:p>
    <w:p w14:paraId="018E69CF" w14:textId="2DA5C1C0" w:rsidR="00C56C45" w:rsidRPr="00C56C45" w:rsidRDefault="00411E72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lastRenderedPageBreak/>
        <w:t>V </w:t>
      </w:r>
      <w:r w:rsidRPr="00960509">
        <w:rPr>
          <w:rFonts w:ascii="Arial" w:eastAsia="Calibri" w:hAnsi="Arial" w:cs="Arial"/>
          <w:b/>
          <w:bCs/>
          <w:color w:val="auto"/>
          <w:sz w:val="22"/>
        </w:rPr>
        <w:t>zákazkovom liste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servisný technik zaeviduje základné údaje o stave odovzdávaného vozidla, najmä počet km/mth podľa ukazovateľa, ak taký má, zjavné evidentné poškodenia vozidla a podľa rozsahu a náročnosti požadovaného servisného úkonu (opravy)</w:t>
      </w:r>
      <w:r w:rsidR="00ED7241">
        <w:rPr>
          <w:rFonts w:ascii="Arial" w:eastAsia="Calibri" w:hAnsi="Arial" w:cs="Arial"/>
          <w:color w:val="auto"/>
          <w:sz w:val="22"/>
        </w:rPr>
        <w:t>,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ak je to možné</w:t>
      </w:r>
      <w:r w:rsidR="00ED7241">
        <w:rPr>
          <w:rFonts w:ascii="Arial" w:eastAsia="Calibri" w:hAnsi="Arial" w:cs="Arial"/>
          <w:color w:val="auto"/>
          <w:sz w:val="22"/>
        </w:rPr>
        <w:t>, uvedie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predpokladaný </w:t>
      </w:r>
      <w:r w:rsidR="00ED7241" w:rsidRPr="00960509">
        <w:rPr>
          <w:rFonts w:ascii="Arial" w:eastAsia="Calibri" w:hAnsi="Arial" w:cs="Arial"/>
          <w:b/>
          <w:bCs/>
          <w:color w:val="auto"/>
          <w:sz w:val="22"/>
        </w:rPr>
        <w:t>časový rámec</w:t>
      </w:r>
      <w:r w:rsidR="00ED7241">
        <w:rPr>
          <w:rFonts w:ascii="Arial" w:eastAsia="Calibri" w:hAnsi="Arial" w:cs="Arial"/>
          <w:color w:val="auto"/>
          <w:sz w:val="22"/>
        </w:rPr>
        <w:t xml:space="preserve"> opravy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 </w:t>
      </w:r>
      <w:r w:rsidR="00C56C45" w:rsidRPr="00960509">
        <w:rPr>
          <w:rFonts w:ascii="Arial" w:eastAsia="Calibri" w:hAnsi="Arial" w:cs="Arial"/>
          <w:b/>
          <w:bCs/>
          <w:color w:val="auto"/>
          <w:sz w:val="22"/>
        </w:rPr>
        <w:t>predbežnú cenu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servisného úkonu (opravy). Ak </w:t>
      </w:r>
      <w:r w:rsidR="00ED7241">
        <w:rPr>
          <w:rFonts w:ascii="Arial" w:eastAsia="Calibri" w:hAnsi="Arial" w:cs="Arial"/>
          <w:color w:val="auto"/>
          <w:sz w:val="22"/>
        </w:rPr>
        <w:t>časový rámec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</w:t>
      </w:r>
      <w:r w:rsidR="00D44C49">
        <w:rPr>
          <w:rFonts w:ascii="Arial" w:eastAsia="Calibri" w:hAnsi="Arial" w:cs="Arial"/>
          <w:color w:val="auto"/>
          <w:sz w:val="22"/>
        </w:rPr>
        <w:t xml:space="preserve"> predbežnú </w:t>
      </w:r>
      <w:r w:rsidR="00C56C45" w:rsidRPr="00C56C45">
        <w:rPr>
          <w:rFonts w:ascii="Arial" w:eastAsia="Calibri" w:hAnsi="Arial" w:cs="Arial"/>
          <w:color w:val="auto"/>
          <w:sz w:val="22"/>
        </w:rPr>
        <w:t>cenu nebude možné určiť bezprostredne po prevzatí, tak tieto údaje budú doplnené a elektronicky oznámené objednávateľovi</w:t>
      </w:r>
      <w:r w:rsidR="002A226F">
        <w:rPr>
          <w:rFonts w:ascii="Arial" w:eastAsia="Calibri" w:hAnsi="Arial" w:cs="Arial"/>
          <w:color w:val="auto"/>
          <w:sz w:val="22"/>
        </w:rPr>
        <w:t xml:space="preserve"> v cenovej ponuke.</w:t>
      </w:r>
    </w:p>
    <w:p w14:paraId="076D50D5" w14:textId="2085207C" w:rsidR="005C1005" w:rsidRDefault="005C1005" w:rsidP="00C56C45">
      <w:pPr>
        <w:pStyle w:val="Default"/>
        <w:ind w:left="1418"/>
        <w:jc w:val="both"/>
        <w:rPr>
          <w:sz w:val="22"/>
          <w:szCs w:val="22"/>
        </w:rPr>
      </w:pPr>
    </w:p>
    <w:p w14:paraId="173D23BD" w14:textId="607C4B76" w:rsidR="00972FF0" w:rsidRDefault="00273976" w:rsidP="00972FF0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86586A">
        <w:rPr>
          <w:rFonts w:ascii="Arial" w:eastAsia="Calibri" w:hAnsi="Arial" w:cs="Arial"/>
          <w:sz w:val="22"/>
        </w:rPr>
        <w:t xml:space="preserve">Na základe vykonanej </w:t>
      </w:r>
      <w:r w:rsidRPr="0086586A">
        <w:rPr>
          <w:rFonts w:ascii="Arial" w:eastAsia="Calibri" w:hAnsi="Arial" w:cs="Arial"/>
          <w:b/>
          <w:bCs/>
          <w:sz w:val="22"/>
        </w:rPr>
        <w:t>obhliadky</w:t>
      </w:r>
      <w:r w:rsidRPr="0086586A">
        <w:rPr>
          <w:rFonts w:ascii="Arial" w:eastAsia="Calibri" w:hAnsi="Arial" w:cs="Arial"/>
          <w:sz w:val="22"/>
        </w:rPr>
        <w:t xml:space="preserve"> vozidla dodávateľ vy</w:t>
      </w:r>
      <w:r w:rsidR="00D15FF4" w:rsidRPr="0086586A">
        <w:rPr>
          <w:rFonts w:ascii="Arial" w:eastAsia="Calibri" w:hAnsi="Arial" w:cs="Arial"/>
          <w:sz w:val="22"/>
        </w:rPr>
        <w:t>pracuje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cenovú ponuku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do 8 (</w:t>
      </w:r>
      <w:r w:rsidR="00D15FF4" w:rsidRPr="0086586A">
        <w:rPr>
          <w:rFonts w:ascii="Arial" w:eastAsia="Calibri" w:hAnsi="Arial" w:cs="Arial"/>
          <w:b/>
          <w:bCs/>
          <w:sz w:val="22"/>
        </w:rPr>
        <w:t>ôsmich</w:t>
      </w:r>
      <w:r w:rsidRPr="0086586A">
        <w:rPr>
          <w:rFonts w:ascii="Arial" w:eastAsia="Calibri" w:hAnsi="Arial" w:cs="Arial"/>
          <w:b/>
          <w:bCs/>
          <w:sz w:val="22"/>
        </w:rPr>
        <w:t>) hodín</w:t>
      </w:r>
      <w:r w:rsidRPr="0086586A">
        <w:rPr>
          <w:rFonts w:ascii="Arial" w:eastAsia="Calibri" w:hAnsi="Arial" w:cs="Arial"/>
          <w:sz w:val="22"/>
        </w:rPr>
        <w:t xml:space="preserve"> pracovnej doby od vy</w:t>
      </w:r>
      <w:r w:rsidR="00C71A38" w:rsidRPr="0086586A">
        <w:rPr>
          <w:rFonts w:ascii="Arial" w:eastAsia="Calibri" w:hAnsi="Arial" w:cs="Arial"/>
          <w:sz w:val="22"/>
        </w:rPr>
        <w:t>hotovenia</w:t>
      </w:r>
      <w:r w:rsidRPr="0086586A">
        <w:rPr>
          <w:rFonts w:ascii="Arial" w:eastAsia="Calibri" w:hAnsi="Arial" w:cs="Arial"/>
          <w:sz w:val="22"/>
        </w:rPr>
        <w:t xml:space="preserve"> zákazkového listu</w:t>
      </w:r>
      <w:r w:rsidR="00972FF0" w:rsidRPr="0086586A">
        <w:rPr>
          <w:rFonts w:ascii="Arial" w:eastAsia="Calibri" w:hAnsi="Arial" w:cs="Arial"/>
          <w:sz w:val="22"/>
        </w:rPr>
        <w:t>, ktorú zašle na odsúhlasenie objednávateľovi</w:t>
      </w:r>
      <w:r w:rsidRPr="0086586A">
        <w:rPr>
          <w:rFonts w:ascii="Arial" w:eastAsia="Calibri" w:hAnsi="Arial" w:cs="Arial"/>
          <w:sz w:val="22"/>
        </w:rPr>
        <w:t>. V cenovej ponuke</w:t>
      </w:r>
      <w:r w:rsidR="0086586A" w:rsidRPr="0086586A">
        <w:rPr>
          <w:rFonts w:ascii="Arial" w:eastAsia="Calibri" w:hAnsi="Arial" w:cs="Arial"/>
          <w:sz w:val="22"/>
        </w:rPr>
        <w:t xml:space="preserve"> bude</w:t>
      </w:r>
      <w:r w:rsidRPr="0086586A">
        <w:rPr>
          <w:rFonts w:ascii="Arial" w:eastAsia="Calibri" w:hAnsi="Arial" w:cs="Arial"/>
          <w:sz w:val="22"/>
        </w:rPr>
        <w:t xml:space="preserve"> okrem predpísaných údajov</w:t>
      </w:r>
      <w:r w:rsidR="0086586A" w:rsidRPr="0086586A">
        <w:rPr>
          <w:rFonts w:ascii="Arial" w:eastAsia="Calibri" w:hAnsi="Arial" w:cs="Arial"/>
          <w:sz w:val="22"/>
        </w:rPr>
        <w:t xml:space="preserve"> uvedená aj identifikácia druhu opravy (malá/stredná/veľká).</w:t>
      </w:r>
    </w:p>
    <w:p w14:paraId="1B67C529" w14:textId="77777777" w:rsidR="00B6218F" w:rsidRPr="00B6218F" w:rsidRDefault="00B6218F" w:rsidP="00B6218F">
      <w:pPr>
        <w:ind w:firstLine="0"/>
        <w:rPr>
          <w:rFonts w:ascii="Arial" w:eastAsia="Calibri" w:hAnsi="Arial" w:cs="Arial"/>
          <w:sz w:val="22"/>
        </w:rPr>
      </w:pPr>
    </w:p>
    <w:p w14:paraId="5E7344EA" w14:textId="3DC48ED8" w:rsidR="00CD305C" w:rsidRDefault="00CD305C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CD305C">
        <w:rPr>
          <w:rFonts w:ascii="Arial" w:eastAsia="Calibri" w:hAnsi="Arial" w:cs="Arial"/>
          <w:sz w:val="22"/>
        </w:rPr>
        <w:t>Objednávateľ na základe cenovej ponuky vy</w:t>
      </w:r>
      <w:r w:rsidR="0059292B">
        <w:rPr>
          <w:rFonts w:ascii="Arial" w:eastAsia="Calibri" w:hAnsi="Arial" w:cs="Arial"/>
          <w:sz w:val="22"/>
        </w:rPr>
        <w:t xml:space="preserve">hotoví </w:t>
      </w:r>
      <w:r w:rsidRPr="00CD305C">
        <w:rPr>
          <w:rFonts w:ascii="Arial" w:eastAsia="Calibri" w:hAnsi="Arial" w:cs="Arial"/>
          <w:b/>
          <w:bCs/>
          <w:sz w:val="22"/>
        </w:rPr>
        <w:t>objednávku</w:t>
      </w:r>
      <w:r w:rsidR="00A0608D">
        <w:rPr>
          <w:rFonts w:ascii="Arial" w:eastAsia="Calibri" w:hAnsi="Arial" w:cs="Arial"/>
          <w:b/>
          <w:bCs/>
          <w:sz w:val="22"/>
        </w:rPr>
        <w:t xml:space="preserve"> </w:t>
      </w:r>
      <w:r w:rsidR="00CF17C5">
        <w:rPr>
          <w:rFonts w:ascii="Arial" w:eastAsia="Calibri" w:hAnsi="Arial" w:cs="Arial"/>
          <w:sz w:val="22"/>
        </w:rPr>
        <w:t>s predpokladaným termínom ukončenia servisného úkonu (opravy)</w:t>
      </w:r>
      <w:r w:rsidR="0059292B">
        <w:rPr>
          <w:rFonts w:ascii="Arial" w:eastAsia="Calibri" w:hAnsi="Arial" w:cs="Arial"/>
          <w:b/>
          <w:bCs/>
          <w:sz w:val="22"/>
        </w:rPr>
        <w:t>,</w:t>
      </w:r>
      <w:r w:rsidRPr="00CD305C">
        <w:rPr>
          <w:rFonts w:ascii="Arial" w:eastAsia="Calibri" w:hAnsi="Arial" w:cs="Arial"/>
          <w:sz w:val="22"/>
        </w:rPr>
        <w:t xml:space="preserve"> ktorá po schválení bude elektronicky odoslaná dodávateľovi s požiadavkou potvrdenia o doručení. Neodsúhlasenie objednávky objednávateľom sa považuje za odmietnutie uzavretia čiastkovej zmluvy o dielo na vykonanie servisného úkonu. </w:t>
      </w:r>
      <w:r w:rsidR="00D343B5">
        <w:rPr>
          <w:rFonts w:ascii="Arial" w:eastAsia="Calibri" w:hAnsi="Arial" w:cs="Arial"/>
          <w:sz w:val="22"/>
        </w:rPr>
        <w:t>V</w:t>
      </w:r>
      <w:r w:rsidRPr="00CD305C">
        <w:rPr>
          <w:rFonts w:ascii="Arial" w:eastAsia="Calibri" w:hAnsi="Arial" w:cs="Arial"/>
          <w:sz w:val="22"/>
        </w:rPr>
        <w:t xml:space="preserve"> danom prípade </w:t>
      </w:r>
      <w:r w:rsidR="00D343B5">
        <w:rPr>
          <w:rFonts w:ascii="Arial" w:eastAsia="Calibri" w:hAnsi="Arial" w:cs="Arial"/>
          <w:sz w:val="22"/>
        </w:rPr>
        <w:t>sa</w:t>
      </w:r>
      <w:r w:rsidR="00EC3608">
        <w:rPr>
          <w:rFonts w:ascii="Arial" w:eastAsia="Calibri" w:hAnsi="Arial" w:cs="Arial"/>
          <w:sz w:val="22"/>
        </w:rPr>
        <w:t xml:space="preserve"> </w:t>
      </w:r>
      <w:r w:rsidRPr="00CD305C">
        <w:rPr>
          <w:rFonts w:ascii="Arial" w:eastAsia="Calibri" w:hAnsi="Arial" w:cs="Arial"/>
          <w:sz w:val="22"/>
        </w:rPr>
        <w:t xml:space="preserve">považuje konkrétna objednávka objednávateľa za zrušenú a </w:t>
      </w:r>
      <w:r w:rsidR="00EC3608">
        <w:rPr>
          <w:rFonts w:ascii="Arial" w:eastAsia="Calibri" w:hAnsi="Arial" w:cs="Arial"/>
          <w:sz w:val="22"/>
        </w:rPr>
        <w:t>dodávateľ</w:t>
      </w:r>
      <w:r w:rsidRPr="00CD305C">
        <w:rPr>
          <w:rFonts w:ascii="Arial" w:eastAsia="Calibri" w:hAnsi="Arial" w:cs="Arial"/>
          <w:sz w:val="22"/>
        </w:rPr>
        <w:t xml:space="preserve"> viac nemá povinnosť sa predmetnou objednávkou zaoberať.</w:t>
      </w:r>
    </w:p>
    <w:p w14:paraId="59402C67" w14:textId="77777777" w:rsidR="000B038D" w:rsidRDefault="000B038D" w:rsidP="00372FCB">
      <w:pPr>
        <w:pStyle w:val="Default"/>
        <w:jc w:val="both"/>
        <w:rPr>
          <w:sz w:val="22"/>
          <w:szCs w:val="22"/>
        </w:rPr>
      </w:pPr>
    </w:p>
    <w:p w14:paraId="25B815EB" w14:textId="5DD11264" w:rsidR="00934046" w:rsidRPr="00312CD5" w:rsidRDefault="0036003A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</w:t>
      </w:r>
      <w:r w:rsidRPr="0036003A">
        <w:rPr>
          <w:rFonts w:ascii="Arial" w:eastAsia="Calibri" w:hAnsi="Arial" w:cs="Arial"/>
          <w:sz w:val="22"/>
        </w:rPr>
        <w:t xml:space="preserve">odávateľ je povinný elektronicky </w:t>
      </w:r>
      <w:r w:rsidRPr="00C275A0">
        <w:rPr>
          <w:rFonts w:ascii="Arial" w:eastAsia="Calibri" w:hAnsi="Arial" w:cs="Arial"/>
          <w:b/>
          <w:bCs/>
          <w:sz w:val="22"/>
        </w:rPr>
        <w:t>potvrdiť doručenie objednávky</w:t>
      </w:r>
      <w:r w:rsidRPr="0036003A">
        <w:rPr>
          <w:rFonts w:ascii="Arial" w:eastAsia="Calibri" w:hAnsi="Arial" w:cs="Arial"/>
          <w:sz w:val="22"/>
        </w:rPr>
        <w:t xml:space="preserve"> bez zbytočného odkladu, avšak </w:t>
      </w:r>
      <w:r w:rsidRPr="00C275A0">
        <w:rPr>
          <w:rFonts w:ascii="Arial" w:eastAsia="Calibri" w:hAnsi="Arial" w:cs="Arial"/>
          <w:b/>
          <w:bCs/>
          <w:sz w:val="22"/>
        </w:rPr>
        <w:t xml:space="preserve">najneskôr do 4 </w:t>
      </w:r>
      <w:r w:rsidR="00C275A0" w:rsidRPr="00C275A0">
        <w:rPr>
          <w:rFonts w:ascii="Arial" w:eastAsia="Calibri" w:hAnsi="Arial" w:cs="Arial"/>
          <w:b/>
          <w:bCs/>
          <w:sz w:val="22"/>
        </w:rPr>
        <w:t xml:space="preserve">(štyroch) </w:t>
      </w:r>
      <w:r w:rsidRPr="00C275A0">
        <w:rPr>
          <w:rFonts w:ascii="Arial" w:eastAsia="Calibri" w:hAnsi="Arial" w:cs="Arial"/>
          <w:b/>
          <w:bCs/>
          <w:sz w:val="22"/>
        </w:rPr>
        <w:t>hodín</w:t>
      </w:r>
      <w:r w:rsidRPr="0036003A">
        <w:rPr>
          <w:rFonts w:ascii="Arial" w:eastAsia="Calibri" w:hAnsi="Arial" w:cs="Arial"/>
          <w:sz w:val="22"/>
        </w:rPr>
        <w:t xml:space="preserve"> v pracovných hodinách. </w:t>
      </w:r>
    </w:p>
    <w:p w14:paraId="222DA8EC" w14:textId="77777777" w:rsidR="00934046" w:rsidRDefault="00934046" w:rsidP="00934046">
      <w:pPr>
        <w:pStyle w:val="Odsekzoznamu"/>
        <w:rPr>
          <w:sz w:val="22"/>
        </w:rPr>
      </w:pPr>
    </w:p>
    <w:p w14:paraId="3908ABA8" w14:textId="464BA629" w:rsidR="009C4D6D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EC4271">
        <w:rPr>
          <w:b/>
          <w:bCs/>
          <w:sz w:val="22"/>
          <w:szCs w:val="22"/>
        </w:rPr>
        <w:t>malú opravu</w:t>
      </w:r>
      <w:r w:rsidR="00B368B2" w:rsidRPr="00EC4271">
        <w:rPr>
          <w:sz w:val="22"/>
          <w:szCs w:val="22"/>
        </w:rPr>
        <w:t xml:space="preserve"> (jednoznačne definovaná porucha bez nutnosti demontáže ďalších zariadení a skupín vozidla), základný servis – pravidelné servisné prehliadky predpísané výrobcom, výmena olejov, prevádzkových kvapalín, filtrov, diagnostiku vozidla –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EC4271">
        <w:rPr>
          <w:b/>
          <w:bCs/>
          <w:sz w:val="22"/>
          <w:szCs w:val="22"/>
        </w:rPr>
        <w:t>do 2 (dvoch)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F324204" w14:textId="77777777" w:rsidR="001D54E7" w:rsidRPr="00EC4271" w:rsidRDefault="001D54E7" w:rsidP="001D54E7">
      <w:pPr>
        <w:pStyle w:val="Default"/>
        <w:jc w:val="both"/>
        <w:rPr>
          <w:sz w:val="22"/>
          <w:szCs w:val="22"/>
        </w:rPr>
      </w:pPr>
    </w:p>
    <w:p w14:paraId="13EB88DD" w14:textId="5EAECDA7" w:rsidR="00B368B2" w:rsidRPr="00F945A5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C551D7">
        <w:rPr>
          <w:b/>
          <w:bCs/>
          <w:sz w:val="22"/>
          <w:szCs w:val="22"/>
        </w:rPr>
        <w:t>stredné opravy</w:t>
      </w:r>
      <w:r w:rsidR="00B368B2" w:rsidRPr="00EC4271">
        <w:rPr>
          <w:sz w:val="22"/>
          <w:szCs w:val="22"/>
        </w:rPr>
        <w:t xml:space="preserve"> (nutná demontáž ďalších zariadení, resp. celkov, montážne práce na karosérii)</w:t>
      </w:r>
      <w:r w:rsidR="00DC4CAD">
        <w:rPr>
          <w:sz w:val="22"/>
          <w:szCs w:val="22"/>
        </w:rPr>
        <w:t>,</w:t>
      </w:r>
      <w:r w:rsidR="00B368B2" w:rsidRPr="00EC4271">
        <w:rPr>
          <w:sz w:val="22"/>
          <w:szCs w:val="22"/>
        </w:rPr>
        <w:t xml:space="preserve"> napr. výmena čapov, kĺbov, tlmičov, ložísk, remeňov, výmena častí agregátov a jednoduchých komponentov, drobné opravárenské práce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C551D7">
        <w:rPr>
          <w:b/>
          <w:bCs/>
          <w:sz w:val="22"/>
          <w:szCs w:val="22"/>
        </w:rPr>
        <w:t>do 5 (p</w:t>
      </w:r>
      <w:r>
        <w:rPr>
          <w:b/>
          <w:bCs/>
          <w:sz w:val="22"/>
          <w:szCs w:val="22"/>
        </w:rPr>
        <w:t>iatich</w:t>
      </w:r>
      <w:r w:rsidR="00B368B2" w:rsidRPr="00C551D7">
        <w:rPr>
          <w:b/>
          <w:bCs/>
          <w:sz w:val="22"/>
          <w:szCs w:val="22"/>
        </w:rPr>
        <w:t>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D2BB01C" w14:textId="77777777" w:rsidR="00F945A5" w:rsidRPr="00EC4271" w:rsidRDefault="00F945A5" w:rsidP="00F945A5">
      <w:pPr>
        <w:pStyle w:val="Default"/>
        <w:ind w:left="1418"/>
        <w:jc w:val="both"/>
        <w:rPr>
          <w:sz w:val="22"/>
          <w:szCs w:val="22"/>
        </w:rPr>
      </w:pPr>
    </w:p>
    <w:p w14:paraId="2409C702" w14:textId="72FAB413" w:rsidR="00F945A5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8767BA">
        <w:rPr>
          <w:sz w:val="22"/>
          <w:szCs w:val="22"/>
        </w:rPr>
        <w:t xml:space="preserve">Dodávateľ sa zaväzuje vykonať </w:t>
      </w:r>
      <w:r w:rsidRPr="008767BA">
        <w:rPr>
          <w:b/>
          <w:bCs/>
          <w:sz w:val="22"/>
          <w:szCs w:val="22"/>
        </w:rPr>
        <w:t>veľké opravy</w:t>
      </w:r>
      <w:r w:rsidRPr="008767BA">
        <w:rPr>
          <w:sz w:val="22"/>
          <w:szCs w:val="22"/>
        </w:rPr>
        <w:t xml:space="preserve"> (montáž a demontáž celkov a podskupín vozidla)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napr.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opravy po dopravných nehodách a poistných udalostiach, opravy motorov, prevodoviek, hydraulickej sústavy a častí podvozku vyžadujúce odstrojenie vozidla</w:t>
      </w:r>
      <w:r w:rsidR="008767BA" w:rsidRPr="008767BA">
        <w:rPr>
          <w:sz w:val="22"/>
          <w:szCs w:val="22"/>
        </w:rPr>
        <w:t>,</w:t>
      </w:r>
      <w:r w:rsidRPr="008767BA">
        <w:rPr>
          <w:sz w:val="22"/>
          <w:szCs w:val="22"/>
        </w:rPr>
        <w:t xml:space="preserve"> resp. jeho časti </w:t>
      </w:r>
      <w:r w:rsidRPr="008767BA">
        <w:rPr>
          <w:b/>
          <w:bCs/>
          <w:sz w:val="22"/>
          <w:szCs w:val="22"/>
        </w:rPr>
        <w:t xml:space="preserve">najneskôr do 14 </w:t>
      </w:r>
      <w:r w:rsidR="008767BA" w:rsidRPr="008767BA">
        <w:rPr>
          <w:b/>
          <w:bCs/>
          <w:sz w:val="22"/>
          <w:szCs w:val="22"/>
        </w:rPr>
        <w:t xml:space="preserve">(štrnástich) </w:t>
      </w:r>
      <w:r w:rsidRPr="008767BA">
        <w:rPr>
          <w:b/>
          <w:bCs/>
          <w:sz w:val="22"/>
          <w:szCs w:val="22"/>
        </w:rPr>
        <w:t>pracovných dní</w:t>
      </w:r>
      <w:r w:rsidRPr="008767BA">
        <w:rPr>
          <w:sz w:val="22"/>
          <w:szCs w:val="22"/>
        </w:rPr>
        <w:t xml:space="preserve"> po </w:t>
      </w:r>
      <w:r w:rsidR="008767BA" w:rsidRPr="008767BA">
        <w:rPr>
          <w:sz w:val="22"/>
          <w:szCs w:val="22"/>
        </w:rPr>
        <w:t xml:space="preserve">doručení objednávky. </w:t>
      </w:r>
    </w:p>
    <w:p w14:paraId="6FC4B498" w14:textId="77777777" w:rsidR="008767BA" w:rsidRDefault="008767BA" w:rsidP="008767BA">
      <w:pPr>
        <w:pStyle w:val="Odsekzoznamu"/>
        <w:rPr>
          <w:sz w:val="22"/>
        </w:rPr>
      </w:pPr>
    </w:p>
    <w:p w14:paraId="484D1273" w14:textId="77777777" w:rsidR="00B368B2" w:rsidRPr="00B47338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47338">
        <w:rPr>
          <w:sz w:val="22"/>
          <w:szCs w:val="22"/>
        </w:rPr>
        <w:t>Lehota na vykonanie servisnej služby sa predlžuje v nasledovných prípadoch:</w:t>
      </w:r>
    </w:p>
    <w:p w14:paraId="4FC9A4F0" w14:textId="03E14BD9" w:rsidR="00B368B2" w:rsidRPr="00B47338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a) </w:t>
      </w:r>
      <w:r w:rsidR="00BB584E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ak objednávateľ neposkytne súčinnosť potrebnú k vykonaniu servisnej služby</w:t>
      </w:r>
      <w:r w:rsidR="00FF2D7E">
        <w:rPr>
          <w:rFonts w:ascii="Arial" w:hAnsi="Arial" w:cs="Arial"/>
          <w:sz w:val="22"/>
        </w:rPr>
        <w:t>,</w:t>
      </w:r>
    </w:p>
    <w:p w14:paraId="1863E42B" w14:textId="6DA49110" w:rsidR="00B368B2" w:rsidRPr="00B47338" w:rsidRDefault="00B368B2" w:rsidP="00BB584E">
      <w:pPr>
        <w:widowControl w:val="0"/>
        <w:suppressAutoHyphens/>
        <w:spacing w:after="0" w:line="240" w:lineRule="auto"/>
        <w:ind w:left="1843" w:hanging="424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b) </w:t>
      </w:r>
      <w:r w:rsidR="006A5209">
        <w:rPr>
          <w:rFonts w:ascii="Arial" w:hAnsi="Arial" w:cs="Arial"/>
          <w:sz w:val="22"/>
        </w:rPr>
        <w:tab/>
      </w:r>
      <w:r w:rsidRPr="005D7668">
        <w:rPr>
          <w:rFonts w:ascii="Arial" w:hAnsi="Arial" w:cs="Arial"/>
          <w:sz w:val="22"/>
        </w:rPr>
        <w:t>ak objednávateľ neodsúhlasí zvýšenie predbežnej (hrubej ceny) opravy       servisnej služby</w:t>
      </w:r>
      <w:r w:rsidR="00FF2D7E" w:rsidRPr="005D7668">
        <w:rPr>
          <w:rFonts w:ascii="Arial" w:hAnsi="Arial" w:cs="Arial"/>
          <w:sz w:val="22"/>
        </w:rPr>
        <w:t>,</w:t>
      </w:r>
    </w:p>
    <w:p w14:paraId="4C83EBE3" w14:textId="5D5E053A" w:rsidR="00B368B2" w:rsidRPr="00B47338" w:rsidRDefault="00B368B2" w:rsidP="00BB584E">
      <w:pPr>
        <w:widowControl w:val="0"/>
        <w:suppressAutoHyphens/>
        <w:spacing w:after="0" w:line="240" w:lineRule="auto"/>
        <w:ind w:left="1843" w:hanging="420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c) </w:t>
      </w:r>
      <w:r w:rsidR="00CF7BF3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>ak poisťovňa neposkytne dodávateľovi súčinnosť v primeranej lehote</w:t>
      </w:r>
      <w:r w:rsidR="006A5209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(napr. včasným vykonaním obhliadky vozidla atď.)</w:t>
      </w:r>
      <w:r w:rsidR="00FF2D7E">
        <w:rPr>
          <w:rFonts w:ascii="Arial" w:hAnsi="Arial" w:cs="Arial"/>
          <w:sz w:val="22"/>
        </w:rPr>
        <w:t>,</w:t>
      </w:r>
    </w:p>
    <w:p w14:paraId="1C373271" w14:textId="55A63AC2" w:rsidR="00B368B2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lastRenderedPageBreak/>
        <w:t xml:space="preserve">d) </w:t>
      </w:r>
      <w:r w:rsidR="00FC1452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 xml:space="preserve">ak </w:t>
      </w:r>
      <w:r w:rsidR="00CF7BF3">
        <w:rPr>
          <w:rFonts w:ascii="Arial" w:hAnsi="Arial" w:cs="Arial"/>
          <w:sz w:val="22"/>
        </w:rPr>
        <w:t>dodávateľovi</w:t>
      </w:r>
      <w:r w:rsidRPr="00B47338">
        <w:rPr>
          <w:rFonts w:ascii="Arial" w:hAnsi="Arial" w:cs="Arial"/>
          <w:sz w:val="22"/>
        </w:rPr>
        <w:t xml:space="preserve"> vo vykonaní opravy v lehote bráni zhoršená dostupnosť</w:t>
      </w:r>
      <w:r w:rsidR="00BF4FFF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 xml:space="preserve">náhradných dielov. Predĺženú lehotu je v takom prípade </w:t>
      </w:r>
      <w:r w:rsidR="00FC1452">
        <w:rPr>
          <w:rFonts w:ascii="Arial" w:hAnsi="Arial" w:cs="Arial"/>
          <w:sz w:val="22"/>
        </w:rPr>
        <w:t>dodávateľ</w:t>
      </w:r>
      <w:r w:rsidRPr="00B47338">
        <w:rPr>
          <w:rFonts w:ascii="Arial" w:hAnsi="Arial" w:cs="Arial"/>
          <w:sz w:val="22"/>
        </w:rPr>
        <w:t xml:space="preserve"> povinný uviesť v</w:t>
      </w:r>
      <w:r w:rsidR="00553481">
        <w:rPr>
          <w:rFonts w:ascii="Arial" w:hAnsi="Arial" w:cs="Arial"/>
          <w:sz w:val="22"/>
        </w:rPr>
        <w:t xml:space="preserve"> cenovej </w:t>
      </w:r>
      <w:r w:rsidRPr="00B47338">
        <w:rPr>
          <w:rFonts w:ascii="Arial" w:hAnsi="Arial" w:cs="Arial"/>
          <w:sz w:val="22"/>
        </w:rPr>
        <w:t xml:space="preserve">ponuke. O zhoršenej dostupnosti náhradného dielu musí </w:t>
      </w:r>
      <w:r w:rsidR="00553481">
        <w:rPr>
          <w:rFonts w:ascii="Arial" w:hAnsi="Arial" w:cs="Arial"/>
          <w:sz w:val="22"/>
        </w:rPr>
        <w:t xml:space="preserve">dodávateľ </w:t>
      </w:r>
      <w:r w:rsidRPr="00B47338">
        <w:rPr>
          <w:rFonts w:ascii="Arial" w:hAnsi="Arial" w:cs="Arial"/>
          <w:sz w:val="22"/>
        </w:rPr>
        <w:t xml:space="preserve">objednávateľa </w:t>
      </w:r>
      <w:r w:rsidR="00553481">
        <w:rPr>
          <w:rFonts w:ascii="Arial" w:hAnsi="Arial" w:cs="Arial"/>
          <w:sz w:val="22"/>
        </w:rPr>
        <w:t xml:space="preserve">včas </w:t>
      </w:r>
      <w:r w:rsidRPr="00B47338">
        <w:rPr>
          <w:rFonts w:ascii="Arial" w:hAnsi="Arial" w:cs="Arial"/>
          <w:sz w:val="22"/>
        </w:rPr>
        <w:t>informovať.</w:t>
      </w:r>
    </w:p>
    <w:p w14:paraId="2FAF9CE9" w14:textId="41F2925C" w:rsidR="00625411" w:rsidRDefault="00625411" w:rsidP="00B47338">
      <w:pPr>
        <w:widowControl w:val="0"/>
        <w:suppressAutoHyphens/>
        <w:spacing w:after="0" w:line="240" w:lineRule="auto"/>
        <w:ind w:left="1080"/>
        <w:rPr>
          <w:rFonts w:ascii="Arial" w:hAnsi="Arial" w:cs="Arial"/>
          <w:sz w:val="22"/>
        </w:rPr>
      </w:pPr>
    </w:p>
    <w:p w14:paraId="2FCC5499" w14:textId="5DBD1522" w:rsidR="009A4192" w:rsidRPr="009A4192" w:rsidRDefault="00B368B2" w:rsidP="009A4192">
      <w:pPr>
        <w:pStyle w:val="Odsekzoznamu"/>
        <w:widowControl w:val="0"/>
        <w:numPr>
          <w:ilvl w:val="0"/>
          <w:numId w:val="2"/>
        </w:numPr>
        <w:suppressAutoHyphens/>
        <w:spacing w:after="0" w:line="240" w:lineRule="auto"/>
        <w:ind w:left="1418" w:right="0"/>
        <w:rPr>
          <w:rFonts w:ascii="Arial" w:hAnsi="Arial" w:cs="Arial"/>
          <w:sz w:val="22"/>
        </w:rPr>
      </w:pP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V prípade, ak je v rámci </w:t>
      </w:r>
      <w:r w:rsidRPr="00B47338">
        <w:rPr>
          <w:rFonts w:ascii="Arial" w:hAnsi="Arial" w:cs="Arial"/>
          <w:sz w:val="22"/>
        </w:rPr>
        <w:t>servisného úkonu (opravy)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potrebné dodanie a montáž náhradných dielov, 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odávateľ použije originálne náhradné diely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 xml:space="preserve">. Po 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>odsúhlasení oprávnenou osobou objednávateľa môže použiť dodávateľ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kvalitatívne porovnateľné certifikované náhradné diely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 xml:space="preserve">.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Objednávateľ umožňuje dodávku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 i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repasovaných náhradných dielov po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odsúhlasení oprávnenou osobou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bjednávateľa.</w:t>
      </w:r>
    </w:p>
    <w:p w14:paraId="54C4B825" w14:textId="77777777" w:rsidR="009A4192" w:rsidRPr="009A4192" w:rsidRDefault="009A4192" w:rsidP="009A4192">
      <w:pPr>
        <w:pStyle w:val="Odsekzoznamu"/>
        <w:widowControl w:val="0"/>
        <w:suppressAutoHyphens/>
        <w:spacing w:after="0" w:line="240" w:lineRule="auto"/>
        <w:ind w:left="1418" w:right="0" w:firstLine="0"/>
        <w:rPr>
          <w:rFonts w:ascii="Arial" w:hAnsi="Arial" w:cs="Arial"/>
          <w:sz w:val="22"/>
        </w:rPr>
      </w:pPr>
    </w:p>
    <w:p w14:paraId="48B1024F" w14:textId="67CA44F4" w:rsidR="005721A6" w:rsidRPr="006F4484" w:rsidRDefault="003225BC" w:rsidP="005721A6">
      <w:pPr>
        <w:pStyle w:val="Odsekzoznamu"/>
        <w:widowControl w:val="0"/>
        <w:numPr>
          <w:ilvl w:val="0"/>
          <w:numId w:val="2"/>
        </w:numPr>
        <w:suppressAutoHyphens/>
        <w:spacing w:after="0" w:line="259" w:lineRule="auto"/>
        <w:ind w:left="1418" w:right="0"/>
        <w:rPr>
          <w:rFonts w:ascii="Arial" w:hAnsi="Arial" w:cs="Arial"/>
          <w:sz w:val="22"/>
        </w:rPr>
      </w:pPr>
      <w:r w:rsidRPr="006F4484">
        <w:rPr>
          <w:rFonts w:ascii="Arial" w:hAnsi="Arial" w:cs="Arial"/>
          <w:sz w:val="22"/>
        </w:rPr>
        <w:t>Dodávateľom dodané náhradné diely musia byť nové a</w:t>
      </w:r>
      <w:r w:rsidR="00481F24" w:rsidRPr="006F4484">
        <w:rPr>
          <w:rFonts w:ascii="Arial" w:hAnsi="Arial" w:cs="Arial"/>
          <w:sz w:val="22"/>
        </w:rPr>
        <w:t> </w:t>
      </w:r>
      <w:r w:rsidRPr="006F4484">
        <w:rPr>
          <w:rFonts w:ascii="Arial" w:hAnsi="Arial" w:cs="Arial"/>
          <w:sz w:val="22"/>
        </w:rPr>
        <w:t>nepoužité</w:t>
      </w:r>
      <w:r w:rsidR="00481F24" w:rsidRPr="006F4484">
        <w:rPr>
          <w:rFonts w:ascii="Arial" w:hAnsi="Arial" w:cs="Arial"/>
          <w:sz w:val="22"/>
        </w:rPr>
        <w:t>. C</w:t>
      </w:r>
      <w:r w:rsidRPr="006F4484">
        <w:rPr>
          <w:rFonts w:ascii="Arial" w:hAnsi="Arial" w:cs="Arial"/>
          <w:sz w:val="22"/>
        </w:rPr>
        <w:t xml:space="preserve">ena  náhradných dielov musí </w:t>
      </w:r>
      <w:r w:rsidR="007510A4" w:rsidRPr="006F4484">
        <w:rPr>
          <w:rFonts w:ascii="Arial" w:hAnsi="Arial" w:cs="Arial"/>
          <w:sz w:val="22"/>
        </w:rPr>
        <w:t>v</w:t>
      </w:r>
      <w:r w:rsidR="00C124B7" w:rsidRPr="006F4484">
        <w:rPr>
          <w:rFonts w:ascii="Arial" w:hAnsi="Arial" w:cs="Arial"/>
          <w:sz w:val="22"/>
        </w:rPr>
        <w:t>ychádzať  z</w:t>
      </w:r>
      <w:r w:rsidR="005C0B0A" w:rsidRPr="006F4484">
        <w:rPr>
          <w:rFonts w:ascii="Arial" w:hAnsi="Arial" w:cs="Arial"/>
          <w:sz w:val="22"/>
        </w:rPr>
        <w:t>o systému</w:t>
      </w:r>
      <w:r w:rsidR="00C124B7" w:rsidRPr="006F4484">
        <w:rPr>
          <w:rFonts w:ascii="Arial" w:hAnsi="Arial" w:cs="Arial"/>
          <w:sz w:val="22"/>
        </w:rPr>
        <w:t xml:space="preserve"> AUDATEX</w:t>
      </w:r>
      <w:r w:rsidR="005C0B0A" w:rsidRPr="006F4484">
        <w:rPr>
          <w:rFonts w:ascii="Arial" w:hAnsi="Arial" w:cs="Arial"/>
          <w:sz w:val="22"/>
        </w:rPr>
        <w:t xml:space="preserve">. V prípade, ak sa náhradný diel nenachádza v systéme AUDATEX, cena musí </w:t>
      </w:r>
      <w:r w:rsidRPr="006F4484">
        <w:rPr>
          <w:rFonts w:ascii="Arial" w:hAnsi="Arial" w:cs="Arial"/>
          <w:sz w:val="22"/>
        </w:rPr>
        <w:t>byť obvyklá na trhu s maximálnou odchýlkou + 5 % od výšky cien na trhu.</w:t>
      </w:r>
    </w:p>
    <w:p w14:paraId="0A9D1365" w14:textId="77777777" w:rsidR="00306D53" w:rsidRPr="00306D53" w:rsidRDefault="00306D53" w:rsidP="00306D53">
      <w:pPr>
        <w:widowControl w:val="0"/>
        <w:suppressAutoHyphens/>
        <w:spacing w:after="0" w:line="259" w:lineRule="auto"/>
        <w:ind w:right="0" w:firstLine="0"/>
        <w:rPr>
          <w:rFonts w:ascii="Arial" w:hAnsi="Arial" w:cs="Arial"/>
          <w:sz w:val="22"/>
          <w:highlight w:val="yellow"/>
        </w:rPr>
      </w:pPr>
    </w:p>
    <w:p w14:paraId="3389A67E" w14:textId="2B80C95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Ak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počas vykonania servisnej prehliadky identifikujte potrebu vykonania iných ako drobných opráv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</w:t>
      </w:r>
      <w:r w:rsidR="0052659B">
        <w:rPr>
          <w:sz w:val="22"/>
          <w:szCs w:val="22"/>
        </w:rPr>
        <w:t>o</w:t>
      </w:r>
      <w:r w:rsidRPr="0052659B">
        <w:rPr>
          <w:sz w:val="22"/>
          <w:szCs w:val="22"/>
        </w:rPr>
        <w:t>bjednávateľovi na odsúhlasenie.</w:t>
      </w:r>
    </w:p>
    <w:p w14:paraId="3544A0C9" w14:textId="77777777" w:rsidR="0052659B" w:rsidRPr="0052659B" w:rsidRDefault="0052659B" w:rsidP="0052659B">
      <w:pPr>
        <w:pStyle w:val="Default"/>
        <w:ind w:left="1418"/>
        <w:jc w:val="both"/>
        <w:rPr>
          <w:sz w:val="22"/>
          <w:szCs w:val="22"/>
        </w:rPr>
      </w:pPr>
    </w:p>
    <w:p w14:paraId="42C50D49" w14:textId="52E3443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ak pri vykonávaní servisného úkonu (opravy) nastanú nepredvídané okolnosti (napr. náhradné diely potrebné na opravu nie sú momentálne dostupné na sklade, mešká dodávka objednaných náhradných dielov, nedostatky v technickom stave a pod.)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objednávateľovi na odsúhlasenie.  </w:t>
      </w:r>
    </w:p>
    <w:p w14:paraId="73BC21E1" w14:textId="77777777" w:rsidR="0052659B" w:rsidRPr="0052659B" w:rsidRDefault="0052659B" w:rsidP="0052659B">
      <w:pPr>
        <w:pStyle w:val="Default"/>
        <w:jc w:val="both"/>
        <w:rPr>
          <w:sz w:val="22"/>
          <w:szCs w:val="22"/>
        </w:rPr>
      </w:pPr>
    </w:p>
    <w:p w14:paraId="133F46CA" w14:textId="1654B6A8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Objednávateľ požaduje </w:t>
      </w:r>
      <w:r w:rsidR="00057FF2">
        <w:rPr>
          <w:sz w:val="22"/>
          <w:szCs w:val="22"/>
        </w:rPr>
        <w:t xml:space="preserve">v rámci predmetu zákazky i </w:t>
      </w:r>
      <w:r w:rsidRPr="004047C0">
        <w:rPr>
          <w:b/>
          <w:bCs/>
          <w:sz w:val="22"/>
          <w:szCs w:val="22"/>
        </w:rPr>
        <w:t>klampiarske a lakovacie práce</w:t>
      </w:r>
      <w:r w:rsidRPr="0052659B">
        <w:rPr>
          <w:sz w:val="22"/>
          <w:szCs w:val="22"/>
        </w:rPr>
        <w:t xml:space="preserve">, </w:t>
      </w:r>
      <w:r w:rsidR="00057FF2">
        <w:rPr>
          <w:sz w:val="22"/>
          <w:szCs w:val="22"/>
        </w:rPr>
        <w:t xml:space="preserve">pričom </w:t>
      </w:r>
      <w:r w:rsidRPr="0052659B">
        <w:rPr>
          <w:sz w:val="22"/>
          <w:szCs w:val="22"/>
        </w:rPr>
        <w:t>cena normohodiny klampiarskych a lakovacích prác, ak bude hradená z KASKO poistenia bude určená príslušnou komerčnou poisťovňou, v ktorej má objednávateľ vozidlá poistené.</w:t>
      </w:r>
    </w:p>
    <w:p w14:paraId="0D621EA8" w14:textId="77777777" w:rsidR="00F76609" w:rsidRPr="0052659B" w:rsidRDefault="00F76609" w:rsidP="00F76609">
      <w:pPr>
        <w:pStyle w:val="Default"/>
        <w:jc w:val="both"/>
        <w:rPr>
          <w:sz w:val="22"/>
          <w:szCs w:val="22"/>
        </w:rPr>
      </w:pPr>
    </w:p>
    <w:p w14:paraId="7D8B6D99" w14:textId="67A9D1B9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Ak dôjde k poškodeniu predmetu plnenia pri </w:t>
      </w:r>
      <w:r w:rsidRPr="004047C0">
        <w:rPr>
          <w:b/>
          <w:bCs/>
          <w:sz w:val="22"/>
          <w:szCs w:val="22"/>
        </w:rPr>
        <w:t>poistnej udalosti</w:t>
      </w:r>
      <w:r w:rsidRPr="0052659B">
        <w:rPr>
          <w:sz w:val="22"/>
          <w:szCs w:val="22"/>
        </w:rPr>
        <w:t>, dodávateľ začne s vykonávaním opravy až po vykonaní obhliadky poisťovňou a po doručení písomného vyjadrenia objednávateľa, v ktorom objednávateľ vykonanie opravy potvrdí a povolí.</w:t>
      </w:r>
    </w:p>
    <w:p w14:paraId="78DF8BF5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68F88BF4" w14:textId="1BBB20B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Dodávateľ sa zaväzuje pri poistných udalostiach akceptovať krycí list poisťovne objednávateľa. Objednávateľ hradí </w:t>
      </w:r>
      <w:r w:rsidR="008C74A2">
        <w:rPr>
          <w:sz w:val="22"/>
          <w:szCs w:val="22"/>
        </w:rPr>
        <w:t>dodávateľ</w:t>
      </w:r>
      <w:r w:rsidR="00EC2B8A">
        <w:rPr>
          <w:sz w:val="22"/>
          <w:szCs w:val="22"/>
        </w:rPr>
        <w:t>ovi</w:t>
      </w:r>
      <w:r w:rsidRPr="0052659B">
        <w:rPr>
          <w:sz w:val="22"/>
          <w:szCs w:val="22"/>
        </w:rPr>
        <w:t xml:space="preserve"> len rozdiel medzi cenou opravy a cenou hradenou poisťovňou objednávateľa – t.</w:t>
      </w:r>
      <w:r w:rsidR="004047C0">
        <w:rPr>
          <w:sz w:val="22"/>
          <w:szCs w:val="22"/>
        </w:rPr>
        <w:t xml:space="preserve"> </w:t>
      </w:r>
      <w:r w:rsidRPr="0052659B">
        <w:rPr>
          <w:sz w:val="22"/>
          <w:szCs w:val="22"/>
        </w:rPr>
        <w:t xml:space="preserve">j. spoluúčasť vyčíslenú poisťovňou a daň z pridanej hodnoty hradí objednávateľ </w:t>
      </w:r>
      <w:r w:rsidR="00EC2B8A">
        <w:rPr>
          <w:sz w:val="22"/>
          <w:szCs w:val="22"/>
        </w:rPr>
        <w:t>dodávateľovi</w:t>
      </w:r>
      <w:r w:rsidRPr="0052659B">
        <w:rPr>
          <w:sz w:val="22"/>
          <w:szCs w:val="22"/>
        </w:rPr>
        <w:t xml:space="preserve"> vo výške uplatnenej </w:t>
      </w:r>
      <w:r w:rsidR="00EC2B8A">
        <w:rPr>
          <w:sz w:val="22"/>
          <w:szCs w:val="22"/>
        </w:rPr>
        <w:t>dodávateľom</w:t>
      </w:r>
      <w:r w:rsidRPr="0052659B">
        <w:rPr>
          <w:sz w:val="22"/>
          <w:szCs w:val="22"/>
        </w:rPr>
        <w:t xml:space="preserve"> k cene opravy.</w:t>
      </w:r>
    </w:p>
    <w:p w14:paraId="0915BF2D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221DF5C5" w14:textId="2DA2549F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>Lehota opravy porúch, ktoré budú hradené z poistenia, začína plynúť v deň nasledujúci po dni, v ktorom poisťovňa vykonala obhliadku. Lehota sa predlžuje v prípade dodatočnej obhliadky poisťovne a začína plynúť v deň nasledujúci po dni, v ktorom poisťovňa vykonala dodatočnú obhliadku.</w:t>
      </w:r>
    </w:p>
    <w:p w14:paraId="479518E0" w14:textId="77777777" w:rsidR="00BF3A9F" w:rsidRPr="0052659B" w:rsidRDefault="00BF3A9F" w:rsidP="00BF3A9F">
      <w:pPr>
        <w:pStyle w:val="Default"/>
        <w:jc w:val="both"/>
        <w:rPr>
          <w:sz w:val="22"/>
          <w:szCs w:val="22"/>
        </w:rPr>
      </w:pPr>
    </w:p>
    <w:p w14:paraId="73918384" w14:textId="1EBF8BDC" w:rsidR="00B368B2" w:rsidRPr="00F2361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</w:t>
      </w:r>
      <w:r w:rsidR="00AA5D51">
        <w:rPr>
          <w:sz w:val="22"/>
          <w:szCs w:val="22"/>
        </w:rPr>
        <w:t>ak</w:t>
      </w:r>
      <w:r w:rsidRPr="0052659B">
        <w:rPr>
          <w:sz w:val="22"/>
          <w:szCs w:val="22"/>
        </w:rPr>
        <w:t xml:space="preserve"> sa v priebehu vykonávania servisných prác zistí, že skutočná </w:t>
      </w:r>
      <w:r w:rsidRPr="00BC51BE">
        <w:rPr>
          <w:sz w:val="22"/>
          <w:szCs w:val="22"/>
        </w:rPr>
        <w:t>cena zvýši predbežnú cenu o viac ako 10 %,</w:t>
      </w:r>
      <w:r w:rsidRPr="0052659B">
        <w:rPr>
          <w:sz w:val="22"/>
          <w:szCs w:val="22"/>
        </w:rPr>
        <w:t xml:space="preserve"> </w:t>
      </w:r>
      <w:r w:rsidR="003776E2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je povinný toto zvýšenie telefonicky konzultovať a následne pošle cenovú ponuku so zapracovaným väčším rozsahom servisných prác a náhradnými dielmi </w:t>
      </w:r>
      <w:r w:rsidRPr="0052659B">
        <w:rPr>
          <w:sz w:val="22"/>
          <w:szCs w:val="22"/>
        </w:rPr>
        <w:lastRenderedPageBreak/>
        <w:t xml:space="preserve">oprávnenej osobe </w:t>
      </w:r>
      <w:r w:rsidR="00C42D08">
        <w:rPr>
          <w:sz w:val="22"/>
          <w:szCs w:val="22"/>
        </w:rPr>
        <w:t>o</w:t>
      </w:r>
      <w:r w:rsidRPr="0052659B">
        <w:rPr>
          <w:sz w:val="22"/>
          <w:szCs w:val="22"/>
        </w:rPr>
        <w:t xml:space="preserve">bjednávateľa. </w:t>
      </w:r>
      <w:r w:rsidRPr="00C31F53">
        <w:rPr>
          <w:sz w:val="22"/>
          <w:szCs w:val="22"/>
        </w:rPr>
        <w:t>Dodávateľ nie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 xml:space="preserve"> je oprávnený vykonať iné služby, ako sú uvedené </w:t>
      </w:r>
      <w:r w:rsidR="00C42D08">
        <w:rPr>
          <w:rFonts w:eastAsiaTheme="minorHAnsi"/>
          <w:color w:val="auto"/>
          <w:sz w:val="22"/>
          <w:szCs w:val="22"/>
          <w:lang w:eastAsia="en-US"/>
        </w:rPr>
        <w:t>o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>bjednávateľom v odsúhlasenej cenovej ponuke</w:t>
      </w:r>
      <w:r w:rsidR="00BC51BE">
        <w:rPr>
          <w:rFonts w:eastAsiaTheme="minorHAnsi"/>
          <w:color w:val="auto"/>
          <w:sz w:val="22"/>
          <w:szCs w:val="22"/>
          <w:lang w:eastAsia="en-US"/>
        </w:rPr>
        <w:t>.</w:t>
      </w:r>
    </w:p>
    <w:p w14:paraId="09B007D6" w14:textId="77777777" w:rsidR="00F23612" w:rsidRDefault="00F23612" w:rsidP="00F23612">
      <w:pPr>
        <w:pStyle w:val="Odsekzoznamu"/>
        <w:rPr>
          <w:sz w:val="22"/>
        </w:rPr>
      </w:pPr>
    </w:p>
    <w:p w14:paraId="09912807" w14:textId="77777777" w:rsidR="00F23612" w:rsidRPr="00F23612" w:rsidRDefault="00F23612" w:rsidP="00A07453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F23612">
        <w:rPr>
          <w:rFonts w:ascii="Arial" w:eastAsia="Calibri" w:hAnsi="Arial" w:cs="Arial"/>
          <w:sz w:val="22"/>
        </w:rPr>
        <w:t>V prípade nepojazdného vozidla, napr. z dôvodu poruchy vozidla, odvoz na miesto výkonu opravy (servisné stredisko dodávateľa) zabezpečí a hradí objednávateľ na vlastné náklady.</w:t>
      </w:r>
    </w:p>
    <w:p w14:paraId="400D52C8" w14:textId="28A16F75" w:rsidR="00A4723A" w:rsidRPr="00B220AD" w:rsidRDefault="0015097F" w:rsidP="00B220AD">
      <w:pPr>
        <w:pStyle w:val="Odsekzoznamu"/>
        <w:tabs>
          <w:tab w:val="left" w:pos="3768"/>
        </w:tabs>
      </w:pPr>
      <w:r>
        <w:tab/>
      </w:r>
    </w:p>
    <w:p w14:paraId="306F4455" w14:textId="3DB6BD20" w:rsidR="00B368B2" w:rsidRDefault="005D61CA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Dodávateľ po vykonaní servisnej služby bude informovať telefonicky alebo elektronicky oprávnenú osobu objednávateľa o termíne protokolárneho odovzdania vozidla v sídle </w:t>
      </w:r>
      <w:r w:rsidR="008B422C">
        <w:rPr>
          <w:sz w:val="22"/>
          <w:szCs w:val="22"/>
        </w:rPr>
        <w:t>objednávateľa</w:t>
      </w:r>
      <w:r>
        <w:rPr>
          <w:sz w:val="22"/>
          <w:szCs w:val="22"/>
        </w:rPr>
        <w:t xml:space="preserve">. </w:t>
      </w:r>
      <w:r w:rsidR="00B368B2" w:rsidRPr="00B220AD">
        <w:rPr>
          <w:sz w:val="22"/>
          <w:szCs w:val="22"/>
        </w:rPr>
        <w:t xml:space="preserve">Spätné prevzatie vozidla po poskytnutí servisnej služby bude </w:t>
      </w:r>
      <w:r w:rsidR="00C87829" w:rsidRPr="00B220AD">
        <w:rPr>
          <w:sz w:val="22"/>
          <w:szCs w:val="22"/>
        </w:rPr>
        <w:t xml:space="preserve">objednávateľom </w:t>
      </w:r>
      <w:r w:rsidR="00AF08AC">
        <w:rPr>
          <w:sz w:val="22"/>
          <w:szCs w:val="22"/>
        </w:rPr>
        <w:t xml:space="preserve">bezodkladne </w:t>
      </w:r>
      <w:r w:rsidR="00B368B2" w:rsidRPr="00B220AD">
        <w:rPr>
          <w:sz w:val="22"/>
          <w:szCs w:val="22"/>
        </w:rPr>
        <w:t>potvrdené.</w:t>
      </w:r>
    </w:p>
    <w:p w14:paraId="6C32598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379D4194" w14:textId="2EA46BAE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je povinný viesť po celú dobu platnosti </w:t>
      </w:r>
      <w:r w:rsidR="006A66EE">
        <w:rPr>
          <w:sz w:val="22"/>
          <w:szCs w:val="22"/>
        </w:rPr>
        <w:t>z</w:t>
      </w:r>
      <w:r w:rsidRPr="00B220AD">
        <w:rPr>
          <w:sz w:val="22"/>
          <w:szCs w:val="22"/>
        </w:rPr>
        <w:t xml:space="preserve">mluvy </w:t>
      </w:r>
      <w:r w:rsidRPr="00825168">
        <w:rPr>
          <w:b/>
          <w:bCs/>
          <w:sz w:val="22"/>
          <w:szCs w:val="22"/>
        </w:rPr>
        <w:t xml:space="preserve">evidenciu </w:t>
      </w:r>
      <w:r w:rsidRPr="00B220AD">
        <w:rPr>
          <w:sz w:val="22"/>
          <w:szCs w:val="22"/>
        </w:rPr>
        <w:t>vykonaných servisných prác a dodávok náhradných dielov podľa evidenčných čísiel vozidiel. V uvedenej evidencii sa budú nachádzať minimálne tieto údaje: i) dátum prevzatia a odovzdania vozidla, ii) rozsah</w:t>
      </w:r>
      <w:r w:rsidR="00724A8F">
        <w:rPr>
          <w:sz w:val="22"/>
          <w:szCs w:val="22"/>
        </w:rPr>
        <w:t xml:space="preserve"> </w:t>
      </w:r>
      <w:r w:rsidRPr="00B220AD">
        <w:rPr>
          <w:sz w:val="22"/>
          <w:szCs w:val="22"/>
        </w:rPr>
        <w:t>servisných prác a náhradných dielov, iii) stav počítadla celkového počtu km, i</w:t>
      </w:r>
      <w:r w:rsidR="001258C8">
        <w:rPr>
          <w:sz w:val="22"/>
          <w:szCs w:val="22"/>
        </w:rPr>
        <w:t>v</w:t>
      </w:r>
      <w:r w:rsidRPr="00B220AD">
        <w:rPr>
          <w:sz w:val="22"/>
          <w:szCs w:val="22"/>
        </w:rPr>
        <w:t xml:space="preserve">) stav počítadla motohodín. Evidencia bude zaslaná oprávnenej osobe </w:t>
      </w:r>
      <w:r w:rsidR="00A76610">
        <w:rPr>
          <w:sz w:val="22"/>
          <w:szCs w:val="22"/>
        </w:rPr>
        <w:t>o</w:t>
      </w:r>
      <w:r w:rsidRPr="00B220AD">
        <w:rPr>
          <w:sz w:val="22"/>
          <w:szCs w:val="22"/>
        </w:rPr>
        <w:t>bjednávateľa v elektronickej podobe na vyžiadanie.</w:t>
      </w:r>
    </w:p>
    <w:p w14:paraId="2CDA5295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6A3798AE" w14:textId="31BF6EA4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poskytne </w:t>
      </w:r>
      <w:r w:rsidRPr="00825168">
        <w:rPr>
          <w:b/>
          <w:bCs/>
          <w:sz w:val="22"/>
          <w:szCs w:val="22"/>
        </w:rPr>
        <w:t>záruku</w:t>
      </w:r>
      <w:r w:rsidRPr="00B220AD">
        <w:rPr>
          <w:sz w:val="22"/>
          <w:szCs w:val="22"/>
        </w:rPr>
        <w:t xml:space="preserve"> na ním poskytnuté servisné úkony (opravy) </w:t>
      </w:r>
      <w:r w:rsidR="00107B70">
        <w:rPr>
          <w:sz w:val="22"/>
          <w:szCs w:val="22"/>
        </w:rPr>
        <w:br/>
      </w:r>
      <w:r w:rsidRPr="00B220AD">
        <w:rPr>
          <w:sz w:val="22"/>
          <w:szCs w:val="22"/>
        </w:rPr>
        <w:t xml:space="preserve">a dodané náhradné diely a akúkoľvek prácu vykonanú v spojení s vykonaním servisných prác v trvaní dvadsaťštyri (24) mesiacov, pričom záruka začne plynúť odo dňa prevzatia </w:t>
      </w:r>
      <w:r w:rsidR="00453650">
        <w:rPr>
          <w:sz w:val="22"/>
          <w:szCs w:val="22"/>
        </w:rPr>
        <w:t>vozidla</w:t>
      </w:r>
      <w:r w:rsidRPr="00B220AD">
        <w:rPr>
          <w:sz w:val="22"/>
          <w:szCs w:val="22"/>
        </w:rPr>
        <w:t xml:space="preserve"> po vykonaní servisných prác.</w:t>
      </w:r>
    </w:p>
    <w:p w14:paraId="04EDF24A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1B27B3E7" w14:textId="7CF7A05C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>Na každý predmet plnenia a opravu bude vy</w:t>
      </w:r>
      <w:r w:rsidR="00B74BEE">
        <w:rPr>
          <w:sz w:val="22"/>
          <w:szCs w:val="22"/>
        </w:rPr>
        <w:t>hotovená</w:t>
      </w:r>
      <w:r w:rsidRPr="00B220AD">
        <w:rPr>
          <w:sz w:val="22"/>
          <w:szCs w:val="22"/>
        </w:rPr>
        <w:t xml:space="preserve"> samostatná faktúra. Faktúra musí okrem náležitostí podľa zákon</w:t>
      </w:r>
      <w:r w:rsidR="00B74BEE">
        <w:rPr>
          <w:sz w:val="22"/>
          <w:szCs w:val="22"/>
        </w:rPr>
        <w:t>a</w:t>
      </w:r>
      <w:r w:rsidRPr="00B220AD">
        <w:rPr>
          <w:sz w:val="22"/>
          <w:szCs w:val="22"/>
        </w:rPr>
        <w:t xml:space="preserve"> č. 222/2004 Z. z. o dani z pridanej hodnoty v znení neskorších predpisov (ďalej len „zákon o DPH“)  obsahovať aj nasledujúce údaje: i) evidenčné číslo vozidla, na ktorom bola vykonávaná oprava alebo údržba, ii) rozpis náhradných dielov a množstvo použitého materiálu, iii) </w:t>
      </w:r>
      <w:r w:rsidRPr="000E6A61">
        <w:rPr>
          <w:sz w:val="22"/>
          <w:szCs w:val="22"/>
        </w:rPr>
        <w:t>v jednotkových cenách,</w:t>
      </w:r>
      <w:r w:rsidRPr="00B220AD">
        <w:rPr>
          <w:sz w:val="22"/>
          <w:szCs w:val="22"/>
        </w:rPr>
        <w:t xml:space="preserve">  iv) popis servisných prác s počtom normohodín, v) stav tachometra v dobe vykonávania servisného úkonu (opravy), stav motohodín, ak takýmto údajom disponuje. Prílohou faktúry bude objednávateľom schválená cenová ponuka, zákazkový list a žiadanka. Faktúra musí obsahovať spolu: i) cenu za servisné práce, ii) spolu cenu za náhradné diely a iii) celkovú cenu za predmet zákazky.</w:t>
      </w:r>
    </w:p>
    <w:p w14:paraId="3BD2816D" w14:textId="77777777" w:rsidR="000A25EB" w:rsidRDefault="000A25EB" w:rsidP="000A25EB">
      <w:pPr>
        <w:pStyle w:val="Odsekzoznamu"/>
        <w:rPr>
          <w:sz w:val="22"/>
        </w:rPr>
      </w:pPr>
    </w:p>
    <w:p w14:paraId="0B35F7F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22EAEB82" w14:textId="2959A5D5" w:rsidR="00DD00B3" w:rsidRDefault="00DD00B3" w:rsidP="00914D11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693B5BF8" w14:textId="254416D5" w:rsidR="00C80BF3" w:rsidRDefault="00C80BF3" w:rsidP="00914D11">
      <w:pPr>
        <w:spacing w:after="0" w:line="259" w:lineRule="auto"/>
        <w:ind w:right="0" w:firstLine="0"/>
      </w:pPr>
    </w:p>
    <w:sectPr w:rsidR="00C80BF3" w:rsidSect="00882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851" w:right="1359" w:bottom="567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3B59" w14:textId="77777777" w:rsidR="00660BDE" w:rsidRDefault="00660BDE">
      <w:pPr>
        <w:spacing w:after="0" w:line="240" w:lineRule="auto"/>
      </w:pPr>
      <w:r>
        <w:separator/>
      </w:r>
    </w:p>
  </w:endnote>
  <w:endnote w:type="continuationSeparator" w:id="0">
    <w:p w14:paraId="03995C4F" w14:textId="77777777" w:rsidR="00660BDE" w:rsidRDefault="0066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7C0297" id="Group 68923" o:spid="_x0000_s1026" style="position:absolute;margin-left:24pt;margin-top:817.55pt;width:547.4pt;height:.5pt;z-index:25167052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F5A2" w14:textId="00E55694" w:rsidR="000E3F89" w:rsidRDefault="000E3F89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caps/>
        <w:sz w:val="20"/>
        <w:szCs w:val="20"/>
      </w:rPr>
      <w:t>________________________________________________________________________________</w:t>
    </w:r>
  </w:p>
  <w:p w14:paraId="3931E0EA" w14:textId="5EF39C24" w:rsidR="005049FD" w:rsidRPr="000E3F89" w:rsidRDefault="005049FD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 w:rsidRPr="000E3F89">
      <w:rPr>
        <w:rFonts w:ascii="Arial" w:hAnsi="Arial" w:cs="Arial"/>
        <w:caps/>
        <w:sz w:val="20"/>
        <w:szCs w:val="20"/>
      </w:rPr>
      <w:fldChar w:fldCharType="begin"/>
    </w:r>
    <w:r w:rsidRPr="000E3F89">
      <w:rPr>
        <w:rFonts w:ascii="Arial" w:hAnsi="Arial" w:cs="Arial"/>
        <w:caps/>
        <w:sz w:val="20"/>
        <w:szCs w:val="20"/>
      </w:rPr>
      <w:instrText>PAGE   \* MERGEFORMAT</w:instrText>
    </w:r>
    <w:r w:rsidRPr="000E3F89">
      <w:rPr>
        <w:rFonts w:ascii="Arial" w:hAnsi="Arial" w:cs="Arial"/>
        <w:caps/>
        <w:sz w:val="20"/>
        <w:szCs w:val="20"/>
      </w:rPr>
      <w:fldChar w:fldCharType="separate"/>
    </w:r>
    <w:r w:rsidRPr="000E3F89">
      <w:rPr>
        <w:rFonts w:ascii="Arial" w:hAnsi="Arial" w:cs="Arial"/>
        <w:caps/>
        <w:sz w:val="20"/>
        <w:szCs w:val="20"/>
      </w:rPr>
      <w:t>2</w:t>
    </w:r>
    <w:r w:rsidRPr="000E3F89">
      <w:rPr>
        <w:rFonts w:ascii="Arial" w:hAnsi="Arial" w:cs="Arial"/>
        <w:caps/>
        <w:sz w:val="20"/>
        <w:szCs w:val="20"/>
      </w:rPr>
      <w:fldChar w:fldCharType="end"/>
    </w:r>
  </w:p>
  <w:p w14:paraId="575C43F2" w14:textId="5324788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5509F8A5" w:rsidR="00454A8B" w:rsidRDefault="00F67304">
    <w:pPr>
      <w:spacing w:after="0" w:line="259" w:lineRule="auto"/>
      <w:ind w:right="-2" w:firstLine="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3BEB" w14:textId="77777777" w:rsidR="00660BDE" w:rsidRDefault="00660BDE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EB0CCE6" w14:textId="77777777" w:rsidR="00660BDE" w:rsidRDefault="00660BDE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416729" id="Group 68910" o:spid="_x0000_s1026" style="position:absolute;margin-left:24pt;margin-top:24pt;width:547.4pt;height:.5pt;z-index:25163980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4928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40322A" id="Group 68914" o:spid="_x0000_s1026" style="position:absolute;margin-left:24pt;margin-top:24.5pt;width:547.4pt;height:793.1pt;z-index:-2516715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4D70" w14:textId="06F97399" w:rsidR="00460D87" w:rsidRPr="00460D87" w:rsidRDefault="00460D87" w:rsidP="00460D87">
    <w:pPr>
      <w:pStyle w:val="Hlavika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AD47B17" wp14:editId="763D460E">
              <wp:simplePos x="0" y="0"/>
              <wp:positionH relativeFrom="margin">
                <wp:posOffset>1788795</wp:posOffset>
              </wp:positionH>
              <wp:positionV relativeFrom="paragraph">
                <wp:posOffset>7620</wp:posOffset>
              </wp:positionV>
              <wp:extent cx="3893820" cy="601980"/>
              <wp:effectExtent l="0" t="0" r="0" b="762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3820" cy="601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55DCF2" w14:textId="77777777" w:rsidR="00460D87" w:rsidRPr="00F5493F" w:rsidRDefault="00460D87" w:rsidP="00460D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5B0A154A" w14:textId="1C977D27" w:rsidR="00460D87" w:rsidRPr="00F5493F" w:rsidRDefault="00460D87" w:rsidP="00460D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r w:rsidR="007767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DAF, MAN, RENAULT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CDFAEDF" w14:textId="77777777" w:rsidR="00460D87" w:rsidRDefault="00460D87" w:rsidP="00460D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47B1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40.85pt;margin-top:.6pt;width:306.6pt;height:4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" fillcolor="window" stroked="f" strokeweight=".5pt">
              <v:textbox>
                <w:txbxContent>
                  <w:p w14:paraId="4A55DCF2" w14:textId="77777777" w:rsidR="00460D87" w:rsidRPr="00F5493F" w:rsidRDefault="00460D87" w:rsidP="00460D8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5B0A154A" w14:textId="1C977D27" w:rsidR="00460D87" w:rsidRPr="00F5493F" w:rsidRDefault="00460D87" w:rsidP="00460D8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r w:rsidR="007767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DAF, MAN, RENAULT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CDFAEDF" w14:textId="77777777" w:rsidR="00460D87" w:rsidRDefault="00460D87" w:rsidP="00460D87"/>
                </w:txbxContent>
              </v:textbox>
              <w10:wrap anchorx="margin"/>
            </v:shape>
          </w:pict>
        </mc:Fallback>
      </mc:AlternateContent>
    </w:r>
    <w:r w:rsidRPr="00460D87">
      <w:t xml:space="preserve">  </w:t>
    </w:r>
    <w:r w:rsidRPr="00460D87">
      <w:rPr>
        <w:noProof/>
      </w:rPr>
      <w:drawing>
        <wp:inline distT="0" distB="0" distL="0" distR="0" wp14:anchorId="12839B74" wp14:editId="5DEF7BD8">
          <wp:extent cx="1341120" cy="548257"/>
          <wp:effectExtent l="0" t="0" r="0" b="444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0D87">
      <w:tab/>
    </w:r>
  </w:p>
  <w:p w14:paraId="28F970B0" w14:textId="2E84AA96" w:rsidR="00380CCD" w:rsidRDefault="00460D87" w:rsidP="00460D87">
    <w:pPr>
      <w:pStyle w:val="Hlavika"/>
    </w:pPr>
    <w:r>
      <w:t>__________________________________________________________________________</w:t>
    </w:r>
  </w:p>
  <w:p w14:paraId="32910925" w14:textId="77777777" w:rsidR="00460D87" w:rsidRPr="00460D87" w:rsidRDefault="00460D87" w:rsidP="00460D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6D6B975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09A8AD91" w:rsidR="00454A8B" w:rsidRDefault="00F67304" w:rsidP="00B5419B">
    <w:pPr>
      <w:tabs>
        <w:tab w:val="left" w:pos="8112"/>
      </w:tabs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836B21" w:rsidRPr="00EE3912">
      <w:rPr>
        <w:noProof/>
      </w:rPr>
      <w:drawing>
        <wp:inline distT="0" distB="0" distL="0" distR="0" wp14:anchorId="4B3D2357" wp14:editId="0381A41D">
          <wp:extent cx="1341120" cy="548257"/>
          <wp:effectExtent l="0" t="0" r="0" b="444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419B">
      <w:rPr>
        <w:rFonts w:ascii="Arial" w:eastAsia="Arial" w:hAnsi="Arial" w:cs="Arial"/>
        <w:sz w:val="16"/>
      </w:rPr>
      <w:tab/>
    </w:r>
  </w:p>
  <w:p w14:paraId="25490B64" w14:textId="0B3651D1" w:rsidR="00454A8B" w:rsidRDefault="00B5419B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232"/>
    <w:multiLevelType w:val="multilevel"/>
    <w:tmpl w:val="E7763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707"/>
    <w:multiLevelType w:val="hybridMultilevel"/>
    <w:tmpl w:val="1AB843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638DE"/>
    <w:multiLevelType w:val="multilevel"/>
    <w:tmpl w:val="ACA25BB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B406B69"/>
    <w:multiLevelType w:val="multilevel"/>
    <w:tmpl w:val="1DDCF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6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020F6"/>
    <w:multiLevelType w:val="hybridMultilevel"/>
    <w:tmpl w:val="B18CD8A6"/>
    <w:lvl w:ilvl="0" w:tplc="B9241DC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E33644"/>
    <w:multiLevelType w:val="hybridMultilevel"/>
    <w:tmpl w:val="BA0E52AC"/>
    <w:lvl w:ilvl="0" w:tplc="1B9A5D8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3E1615"/>
    <w:multiLevelType w:val="hybridMultilevel"/>
    <w:tmpl w:val="6A48ED18"/>
    <w:lvl w:ilvl="0" w:tplc="CD6EB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1186333">
    <w:abstractNumId w:val="2"/>
  </w:num>
  <w:num w:numId="2" w16cid:durableId="2087915454">
    <w:abstractNumId w:val="8"/>
  </w:num>
  <w:num w:numId="3" w16cid:durableId="1393115959">
    <w:abstractNumId w:val="4"/>
  </w:num>
  <w:num w:numId="4" w16cid:durableId="1094976506">
    <w:abstractNumId w:val="3"/>
  </w:num>
  <w:num w:numId="5" w16cid:durableId="881988133">
    <w:abstractNumId w:val="6"/>
  </w:num>
  <w:num w:numId="6" w16cid:durableId="706221473">
    <w:abstractNumId w:val="5"/>
  </w:num>
  <w:num w:numId="7" w16cid:durableId="1667174313">
    <w:abstractNumId w:val="9"/>
  </w:num>
  <w:num w:numId="8" w16cid:durableId="1819372806">
    <w:abstractNumId w:val="1"/>
  </w:num>
  <w:num w:numId="9" w16cid:durableId="180516205">
    <w:abstractNumId w:val="0"/>
  </w:num>
  <w:num w:numId="10" w16cid:durableId="2385615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7FC"/>
    <w:rsid w:val="00002875"/>
    <w:rsid w:val="000041AC"/>
    <w:rsid w:val="000058C0"/>
    <w:rsid w:val="000062C9"/>
    <w:rsid w:val="000062F3"/>
    <w:rsid w:val="00006D53"/>
    <w:rsid w:val="0001320E"/>
    <w:rsid w:val="00014F0B"/>
    <w:rsid w:val="00015BC3"/>
    <w:rsid w:val="0001685A"/>
    <w:rsid w:val="00016BEB"/>
    <w:rsid w:val="000205E4"/>
    <w:rsid w:val="000221D5"/>
    <w:rsid w:val="000226AE"/>
    <w:rsid w:val="000233CF"/>
    <w:rsid w:val="00023DFE"/>
    <w:rsid w:val="00024134"/>
    <w:rsid w:val="0002576A"/>
    <w:rsid w:val="00025A7E"/>
    <w:rsid w:val="0002691A"/>
    <w:rsid w:val="00033D9F"/>
    <w:rsid w:val="000341C0"/>
    <w:rsid w:val="0003461C"/>
    <w:rsid w:val="00034731"/>
    <w:rsid w:val="00035457"/>
    <w:rsid w:val="00035C69"/>
    <w:rsid w:val="000377CF"/>
    <w:rsid w:val="00037A62"/>
    <w:rsid w:val="000415DE"/>
    <w:rsid w:val="00043D88"/>
    <w:rsid w:val="000460BA"/>
    <w:rsid w:val="00046279"/>
    <w:rsid w:val="00046421"/>
    <w:rsid w:val="0005055E"/>
    <w:rsid w:val="0005388D"/>
    <w:rsid w:val="00054390"/>
    <w:rsid w:val="000550C9"/>
    <w:rsid w:val="00055628"/>
    <w:rsid w:val="00055771"/>
    <w:rsid w:val="00057FF2"/>
    <w:rsid w:val="0006083D"/>
    <w:rsid w:val="00063654"/>
    <w:rsid w:val="00064121"/>
    <w:rsid w:val="000644B8"/>
    <w:rsid w:val="000648C2"/>
    <w:rsid w:val="000655C9"/>
    <w:rsid w:val="00066503"/>
    <w:rsid w:val="00072451"/>
    <w:rsid w:val="00073037"/>
    <w:rsid w:val="000734E6"/>
    <w:rsid w:val="000734EF"/>
    <w:rsid w:val="00074E20"/>
    <w:rsid w:val="000823B6"/>
    <w:rsid w:val="00082F43"/>
    <w:rsid w:val="00083E30"/>
    <w:rsid w:val="00085885"/>
    <w:rsid w:val="00085E59"/>
    <w:rsid w:val="00085EF1"/>
    <w:rsid w:val="000900D9"/>
    <w:rsid w:val="0009696E"/>
    <w:rsid w:val="00096A54"/>
    <w:rsid w:val="00096D68"/>
    <w:rsid w:val="00097486"/>
    <w:rsid w:val="00097E11"/>
    <w:rsid w:val="000A09DD"/>
    <w:rsid w:val="000A25EB"/>
    <w:rsid w:val="000A49D5"/>
    <w:rsid w:val="000A5733"/>
    <w:rsid w:val="000A63CE"/>
    <w:rsid w:val="000B038D"/>
    <w:rsid w:val="000B067C"/>
    <w:rsid w:val="000B12A3"/>
    <w:rsid w:val="000B12B2"/>
    <w:rsid w:val="000B1634"/>
    <w:rsid w:val="000B5597"/>
    <w:rsid w:val="000B6303"/>
    <w:rsid w:val="000C0E6B"/>
    <w:rsid w:val="000C0E79"/>
    <w:rsid w:val="000C14EC"/>
    <w:rsid w:val="000C15B6"/>
    <w:rsid w:val="000C3710"/>
    <w:rsid w:val="000C51D7"/>
    <w:rsid w:val="000C52A7"/>
    <w:rsid w:val="000D1ACF"/>
    <w:rsid w:val="000D4F8B"/>
    <w:rsid w:val="000D55B7"/>
    <w:rsid w:val="000D5750"/>
    <w:rsid w:val="000D6E2A"/>
    <w:rsid w:val="000E38F1"/>
    <w:rsid w:val="000E3F89"/>
    <w:rsid w:val="000E4A25"/>
    <w:rsid w:val="000E6A61"/>
    <w:rsid w:val="000F01E3"/>
    <w:rsid w:val="000F01F8"/>
    <w:rsid w:val="000F0CC4"/>
    <w:rsid w:val="000F5764"/>
    <w:rsid w:val="000F6090"/>
    <w:rsid w:val="000F798F"/>
    <w:rsid w:val="00100F49"/>
    <w:rsid w:val="00104BBD"/>
    <w:rsid w:val="0010601B"/>
    <w:rsid w:val="00107B70"/>
    <w:rsid w:val="00111C12"/>
    <w:rsid w:val="0011289C"/>
    <w:rsid w:val="0011468B"/>
    <w:rsid w:val="001146D2"/>
    <w:rsid w:val="00117C05"/>
    <w:rsid w:val="001210F3"/>
    <w:rsid w:val="00123428"/>
    <w:rsid w:val="00125851"/>
    <w:rsid w:val="001258C8"/>
    <w:rsid w:val="00130368"/>
    <w:rsid w:val="00130F8C"/>
    <w:rsid w:val="001338D5"/>
    <w:rsid w:val="00133962"/>
    <w:rsid w:val="00137B8B"/>
    <w:rsid w:val="00140674"/>
    <w:rsid w:val="001413FF"/>
    <w:rsid w:val="00141EE5"/>
    <w:rsid w:val="00143A93"/>
    <w:rsid w:val="00146ABF"/>
    <w:rsid w:val="00146DC6"/>
    <w:rsid w:val="00147F3D"/>
    <w:rsid w:val="001504C1"/>
    <w:rsid w:val="0015097F"/>
    <w:rsid w:val="00151652"/>
    <w:rsid w:val="00153770"/>
    <w:rsid w:val="001544AD"/>
    <w:rsid w:val="00154986"/>
    <w:rsid w:val="00154FD3"/>
    <w:rsid w:val="001551E0"/>
    <w:rsid w:val="001579F7"/>
    <w:rsid w:val="0016115B"/>
    <w:rsid w:val="001633C7"/>
    <w:rsid w:val="001634B8"/>
    <w:rsid w:val="0016501F"/>
    <w:rsid w:val="001657B6"/>
    <w:rsid w:val="0016732A"/>
    <w:rsid w:val="00167813"/>
    <w:rsid w:val="001678BB"/>
    <w:rsid w:val="00171DFA"/>
    <w:rsid w:val="00172D37"/>
    <w:rsid w:val="001730A8"/>
    <w:rsid w:val="00180621"/>
    <w:rsid w:val="00181E8B"/>
    <w:rsid w:val="00181FF0"/>
    <w:rsid w:val="001836BA"/>
    <w:rsid w:val="00187944"/>
    <w:rsid w:val="00191FB6"/>
    <w:rsid w:val="0019202C"/>
    <w:rsid w:val="001925D6"/>
    <w:rsid w:val="001943D2"/>
    <w:rsid w:val="0019470F"/>
    <w:rsid w:val="001956FD"/>
    <w:rsid w:val="00196929"/>
    <w:rsid w:val="001A0800"/>
    <w:rsid w:val="001A29A3"/>
    <w:rsid w:val="001A583B"/>
    <w:rsid w:val="001A70E6"/>
    <w:rsid w:val="001A72EB"/>
    <w:rsid w:val="001A74DD"/>
    <w:rsid w:val="001A7957"/>
    <w:rsid w:val="001B0113"/>
    <w:rsid w:val="001B09D4"/>
    <w:rsid w:val="001B1F08"/>
    <w:rsid w:val="001B20C4"/>
    <w:rsid w:val="001B2AF1"/>
    <w:rsid w:val="001B6F0F"/>
    <w:rsid w:val="001B7C74"/>
    <w:rsid w:val="001C0C59"/>
    <w:rsid w:val="001C5C08"/>
    <w:rsid w:val="001C7080"/>
    <w:rsid w:val="001C7FC4"/>
    <w:rsid w:val="001D08C7"/>
    <w:rsid w:val="001D2A3D"/>
    <w:rsid w:val="001D3591"/>
    <w:rsid w:val="001D3AC7"/>
    <w:rsid w:val="001D46F6"/>
    <w:rsid w:val="001D4FC3"/>
    <w:rsid w:val="001D54E7"/>
    <w:rsid w:val="001D5EF7"/>
    <w:rsid w:val="001D7CD3"/>
    <w:rsid w:val="001E00AA"/>
    <w:rsid w:val="001E1771"/>
    <w:rsid w:val="001E1A20"/>
    <w:rsid w:val="001E46AC"/>
    <w:rsid w:val="001E7483"/>
    <w:rsid w:val="001F376F"/>
    <w:rsid w:val="001F5FB1"/>
    <w:rsid w:val="001F7EDD"/>
    <w:rsid w:val="0020021E"/>
    <w:rsid w:val="0020128E"/>
    <w:rsid w:val="002019F5"/>
    <w:rsid w:val="0020324E"/>
    <w:rsid w:val="002055FA"/>
    <w:rsid w:val="002107D7"/>
    <w:rsid w:val="00210F81"/>
    <w:rsid w:val="00212E11"/>
    <w:rsid w:val="00213F16"/>
    <w:rsid w:val="002158B5"/>
    <w:rsid w:val="00215C56"/>
    <w:rsid w:val="00222395"/>
    <w:rsid w:val="00227D34"/>
    <w:rsid w:val="002313C7"/>
    <w:rsid w:val="002313FC"/>
    <w:rsid w:val="00231CB2"/>
    <w:rsid w:val="002336C8"/>
    <w:rsid w:val="00233A79"/>
    <w:rsid w:val="002404C0"/>
    <w:rsid w:val="00240F98"/>
    <w:rsid w:val="00242AAF"/>
    <w:rsid w:val="002458B4"/>
    <w:rsid w:val="00247073"/>
    <w:rsid w:val="00247D60"/>
    <w:rsid w:val="00254B7B"/>
    <w:rsid w:val="00255036"/>
    <w:rsid w:val="002561E5"/>
    <w:rsid w:val="00256FA8"/>
    <w:rsid w:val="00260586"/>
    <w:rsid w:val="00261B96"/>
    <w:rsid w:val="00263398"/>
    <w:rsid w:val="00265442"/>
    <w:rsid w:val="0026544D"/>
    <w:rsid w:val="00266002"/>
    <w:rsid w:val="00266EB0"/>
    <w:rsid w:val="002701FF"/>
    <w:rsid w:val="00272229"/>
    <w:rsid w:val="00272FA7"/>
    <w:rsid w:val="002730C3"/>
    <w:rsid w:val="00273976"/>
    <w:rsid w:val="002753AE"/>
    <w:rsid w:val="0027632A"/>
    <w:rsid w:val="00276559"/>
    <w:rsid w:val="00277458"/>
    <w:rsid w:val="0027778B"/>
    <w:rsid w:val="0028121B"/>
    <w:rsid w:val="00281554"/>
    <w:rsid w:val="00281620"/>
    <w:rsid w:val="00281959"/>
    <w:rsid w:val="0028257C"/>
    <w:rsid w:val="00282AFC"/>
    <w:rsid w:val="00282EC8"/>
    <w:rsid w:val="0028483A"/>
    <w:rsid w:val="00286617"/>
    <w:rsid w:val="00287E7B"/>
    <w:rsid w:val="00287FE8"/>
    <w:rsid w:val="00290305"/>
    <w:rsid w:val="00291042"/>
    <w:rsid w:val="00293686"/>
    <w:rsid w:val="002946FB"/>
    <w:rsid w:val="00295839"/>
    <w:rsid w:val="00296642"/>
    <w:rsid w:val="002967B4"/>
    <w:rsid w:val="00297A19"/>
    <w:rsid w:val="002A0B0C"/>
    <w:rsid w:val="002A226F"/>
    <w:rsid w:val="002A2369"/>
    <w:rsid w:val="002A2C77"/>
    <w:rsid w:val="002A37FD"/>
    <w:rsid w:val="002A5683"/>
    <w:rsid w:val="002A570C"/>
    <w:rsid w:val="002B1A92"/>
    <w:rsid w:val="002B1DBA"/>
    <w:rsid w:val="002B25CF"/>
    <w:rsid w:val="002B4802"/>
    <w:rsid w:val="002B4A05"/>
    <w:rsid w:val="002B57FD"/>
    <w:rsid w:val="002B6724"/>
    <w:rsid w:val="002B75D5"/>
    <w:rsid w:val="002B7FA9"/>
    <w:rsid w:val="002C12E8"/>
    <w:rsid w:val="002C160B"/>
    <w:rsid w:val="002C2AC0"/>
    <w:rsid w:val="002C3238"/>
    <w:rsid w:val="002C35A3"/>
    <w:rsid w:val="002C3AFB"/>
    <w:rsid w:val="002D68FF"/>
    <w:rsid w:val="002E2521"/>
    <w:rsid w:val="002E3043"/>
    <w:rsid w:val="002E53FA"/>
    <w:rsid w:val="002E6152"/>
    <w:rsid w:val="002E740E"/>
    <w:rsid w:val="002E779C"/>
    <w:rsid w:val="002F112A"/>
    <w:rsid w:val="002F2BC2"/>
    <w:rsid w:val="002F48D9"/>
    <w:rsid w:val="002F6F4A"/>
    <w:rsid w:val="00300EB1"/>
    <w:rsid w:val="00301007"/>
    <w:rsid w:val="00301059"/>
    <w:rsid w:val="0030190A"/>
    <w:rsid w:val="00302217"/>
    <w:rsid w:val="00305198"/>
    <w:rsid w:val="0030523B"/>
    <w:rsid w:val="00306D53"/>
    <w:rsid w:val="003072C7"/>
    <w:rsid w:val="003072F1"/>
    <w:rsid w:val="00310E65"/>
    <w:rsid w:val="00312CD5"/>
    <w:rsid w:val="00314F0B"/>
    <w:rsid w:val="0031656F"/>
    <w:rsid w:val="0032060D"/>
    <w:rsid w:val="003222F4"/>
    <w:rsid w:val="003225BC"/>
    <w:rsid w:val="00324304"/>
    <w:rsid w:val="0032530C"/>
    <w:rsid w:val="003259DC"/>
    <w:rsid w:val="003270EF"/>
    <w:rsid w:val="00327739"/>
    <w:rsid w:val="00330A9F"/>
    <w:rsid w:val="00332C7E"/>
    <w:rsid w:val="0033754E"/>
    <w:rsid w:val="0034164E"/>
    <w:rsid w:val="00344253"/>
    <w:rsid w:val="00344299"/>
    <w:rsid w:val="00345F4D"/>
    <w:rsid w:val="00346528"/>
    <w:rsid w:val="0035030C"/>
    <w:rsid w:val="00350671"/>
    <w:rsid w:val="0035298B"/>
    <w:rsid w:val="00354E0A"/>
    <w:rsid w:val="00354EC2"/>
    <w:rsid w:val="0035685B"/>
    <w:rsid w:val="00357D15"/>
    <w:rsid w:val="00357DAA"/>
    <w:rsid w:val="0036003A"/>
    <w:rsid w:val="00363C09"/>
    <w:rsid w:val="00366B19"/>
    <w:rsid w:val="00366BF9"/>
    <w:rsid w:val="003670CE"/>
    <w:rsid w:val="00372FCB"/>
    <w:rsid w:val="00374090"/>
    <w:rsid w:val="0037606F"/>
    <w:rsid w:val="003776E2"/>
    <w:rsid w:val="00380CCD"/>
    <w:rsid w:val="003813A3"/>
    <w:rsid w:val="00383042"/>
    <w:rsid w:val="00383BB4"/>
    <w:rsid w:val="00383F52"/>
    <w:rsid w:val="00385088"/>
    <w:rsid w:val="00385701"/>
    <w:rsid w:val="003879C8"/>
    <w:rsid w:val="00387E3C"/>
    <w:rsid w:val="003908C6"/>
    <w:rsid w:val="00390EDD"/>
    <w:rsid w:val="00392D48"/>
    <w:rsid w:val="00394943"/>
    <w:rsid w:val="00395D5C"/>
    <w:rsid w:val="00396CE3"/>
    <w:rsid w:val="003973D0"/>
    <w:rsid w:val="003A00DC"/>
    <w:rsid w:val="003A0D19"/>
    <w:rsid w:val="003A23FB"/>
    <w:rsid w:val="003A2F15"/>
    <w:rsid w:val="003A4D2D"/>
    <w:rsid w:val="003B1A84"/>
    <w:rsid w:val="003B2352"/>
    <w:rsid w:val="003B2E60"/>
    <w:rsid w:val="003B2F61"/>
    <w:rsid w:val="003B3159"/>
    <w:rsid w:val="003B587C"/>
    <w:rsid w:val="003B5F82"/>
    <w:rsid w:val="003B6180"/>
    <w:rsid w:val="003B67B7"/>
    <w:rsid w:val="003B6DB1"/>
    <w:rsid w:val="003B72CC"/>
    <w:rsid w:val="003C14D5"/>
    <w:rsid w:val="003C1506"/>
    <w:rsid w:val="003C3CA2"/>
    <w:rsid w:val="003C5453"/>
    <w:rsid w:val="003C5A22"/>
    <w:rsid w:val="003C5F32"/>
    <w:rsid w:val="003D108F"/>
    <w:rsid w:val="003D1727"/>
    <w:rsid w:val="003D18B9"/>
    <w:rsid w:val="003D1DC9"/>
    <w:rsid w:val="003D2DA7"/>
    <w:rsid w:val="003D300B"/>
    <w:rsid w:val="003D32E8"/>
    <w:rsid w:val="003D7063"/>
    <w:rsid w:val="003E2BB0"/>
    <w:rsid w:val="003E34F5"/>
    <w:rsid w:val="003E4273"/>
    <w:rsid w:val="003E5006"/>
    <w:rsid w:val="003E65C7"/>
    <w:rsid w:val="003E6E61"/>
    <w:rsid w:val="003E702E"/>
    <w:rsid w:val="003F171F"/>
    <w:rsid w:val="003F5318"/>
    <w:rsid w:val="003F5827"/>
    <w:rsid w:val="003F5DE8"/>
    <w:rsid w:val="003F6BB4"/>
    <w:rsid w:val="003F7071"/>
    <w:rsid w:val="003F7C13"/>
    <w:rsid w:val="00401A8D"/>
    <w:rsid w:val="00401FCC"/>
    <w:rsid w:val="00403776"/>
    <w:rsid w:val="004047C0"/>
    <w:rsid w:val="004072F9"/>
    <w:rsid w:val="00411E72"/>
    <w:rsid w:val="00412368"/>
    <w:rsid w:val="00416381"/>
    <w:rsid w:val="004167B3"/>
    <w:rsid w:val="00416890"/>
    <w:rsid w:val="0042032D"/>
    <w:rsid w:val="00420FCD"/>
    <w:rsid w:val="00422045"/>
    <w:rsid w:val="00422B78"/>
    <w:rsid w:val="00422F04"/>
    <w:rsid w:val="004269CC"/>
    <w:rsid w:val="0042701C"/>
    <w:rsid w:val="00427F00"/>
    <w:rsid w:val="00431684"/>
    <w:rsid w:val="00431A97"/>
    <w:rsid w:val="00432A9E"/>
    <w:rsid w:val="004332D5"/>
    <w:rsid w:val="00433880"/>
    <w:rsid w:val="00436E33"/>
    <w:rsid w:val="00437144"/>
    <w:rsid w:val="00443B55"/>
    <w:rsid w:val="004443C1"/>
    <w:rsid w:val="0044458B"/>
    <w:rsid w:val="004447C1"/>
    <w:rsid w:val="00446E4C"/>
    <w:rsid w:val="00447E08"/>
    <w:rsid w:val="004515FA"/>
    <w:rsid w:val="004521AE"/>
    <w:rsid w:val="00453650"/>
    <w:rsid w:val="00453AE6"/>
    <w:rsid w:val="00454A8B"/>
    <w:rsid w:val="00460D87"/>
    <w:rsid w:val="00464A6C"/>
    <w:rsid w:val="00470B5F"/>
    <w:rsid w:val="00470D43"/>
    <w:rsid w:val="0047288C"/>
    <w:rsid w:val="0047384E"/>
    <w:rsid w:val="004746F6"/>
    <w:rsid w:val="00477F33"/>
    <w:rsid w:val="00481F24"/>
    <w:rsid w:val="004829F8"/>
    <w:rsid w:val="00484800"/>
    <w:rsid w:val="00487ADE"/>
    <w:rsid w:val="00487AEA"/>
    <w:rsid w:val="00487DEF"/>
    <w:rsid w:val="00493624"/>
    <w:rsid w:val="00494D81"/>
    <w:rsid w:val="004A07BB"/>
    <w:rsid w:val="004A0D13"/>
    <w:rsid w:val="004A173E"/>
    <w:rsid w:val="004A6555"/>
    <w:rsid w:val="004A6907"/>
    <w:rsid w:val="004B03F4"/>
    <w:rsid w:val="004B0D46"/>
    <w:rsid w:val="004B1690"/>
    <w:rsid w:val="004B1BEA"/>
    <w:rsid w:val="004B4B48"/>
    <w:rsid w:val="004B5153"/>
    <w:rsid w:val="004B688F"/>
    <w:rsid w:val="004C340B"/>
    <w:rsid w:val="004C676F"/>
    <w:rsid w:val="004C6A59"/>
    <w:rsid w:val="004C7121"/>
    <w:rsid w:val="004C7D1A"/>
    <w:rsid w:val="004D0A1E"/>
    <w:rsid w:val="004D3FB4"/>
    <w:rsid w:val="004D4FE9"/>
    <w:rsid w:val="004D55BD"/>
    <w:rsid w:val="004D6BE9"/>
    <w:rsid w:val="004E04E3"/>
    <w:rsid w:val="004E0A32"/>
    <w:rsid w:val="004E304B"/>
    <w:rsid w:val="004E3BCA"/>
    <w:rsid w:val="004E3FFF"/>
    <w:rsid w:val="004E4055"/>
    <w:rsid w:val="004E4FEE"/>
    <w:rsid w:val="004F0F5F"/>
    <w:rsid w:val="004F1911"/>
    <w:rsid w:val="004F286C"/>
    <w:rsid w:val="004F30C1"/>
    <w:rsid w:val="004F6625"/>
    <w:rsid w:val="004F67F1"/>
    <w:rsid w:val="004F7623"/>
    <w:rsid w:val="00500696"/>
    <w:rsid w:val="005011C6"/>
    <w:rsid w:val="00501380"/>
    <w:rsid w:val="00503D72"/>
    <w:rsid w:val="005049FD"/>
    <w:rsid w:val="00505546"/>
    <w:rsid w:val="00506103"/>
    <w:rsid w:val="0050667C"/>
    <w:rsid w:val="00511946"/>
    <w:rsid w:val="00511DD0"/>
    <w:rsid w:val="00512B08"/>
    <w:rsid w:val="00513516"/>
    <w:rsid w:val="005164A6"/>
    <w:rsid w:val="005164B6"/>
    <w:rsid w:val="00516ECD"/>
    <w:rsid w:val="0051777F"/>
    <w:rsid w:val="00517D7F"/>
    <w:rsid w:val="0052659B"/>
    <w:rsid w:val="0053082A"/>
    <w:rsid w:val="00534FA3"/>
    <w:rsid w:val="005379AD"/>
    <w:rsid w:val="005431D2"/>
    <w:rsid w:val="0054323F"/>
    <w:rsid w:val="005436B2"/>
    <w:rsid w:val="005438D0"/>
    <w:rsid w:val="00547049"/>
    <w:rsid w:val="00547562"/>
    <w:rsid w:val="0055258C"/>
    <w:rsid w:val="00553481"/>
    <w:rsid w:val="005556B5"/>
    <w:rsid w:val="0056276C"/>
    <w:rsid w:val="00563959"/>
    <w:rsid w:val="005652D2"/>
    <w:rsid w:val="00565453"/>
    <w:rsid w:val="005657BA"/>
    <w:rsid w:val="00565A50"/>
    <w:rsid w:val="00566088"/>
    <w:rsid w:val="00566A6F"/>
    <w:rsid w:val="00567627"/>
    <w:rsid w:val="00567829"/>
    <w:rsid w:val="00567E0B"/>
    <w:rsid w:val="00570228"/>
    <w:rsid w:val="0057083A"/>
    <w:rsid w:val="00570DFB"/>
    <w:rsid w:val="00570F5A"/>
    <w:rsid w:val="005721A6"/>
    <w:rsid w:val="005870E9"/>
    <w:rsid w:val="00587BFD"/>
    <w:rsid w:val="00590A19"/>
    <w:rsid w:val="00590BDA"/>
    <w:rsid w:val="0059154B"/>
    <w:rsid w:val="005925EB"/>
    <w:rsid w:val="0059292B"/>
    <w:rsid w:val="00593A3C"/>
    <w:rsid w:val="00595290"/>
    <w:rsid w:val="005955E1"/>
    <w:rsid w:val="00596FE4"/>
    <w:rsid w:val="005A0D86"/>
    <w:rsid w:val="005A2E80"/>
    <w:rsid w:val="005A7C6C"/>
    <w:rsid w:val="005A7CF1"/>
    <w:rsid w:val="005B6FA4"/>
    <w:rsid w:val="005C0100"/>
    <w:rsid w:val="005C0B0A"/>
    <w:rsid w:val="005C1005"/>
    <w:rsid w:val="005C1143"/>
    <w:rsid w:val="005C18CE"/>
    <w:rsid w:val="005C234D"/>
    <w:rsid w:val="005C3543"/>
    <w:rsid w:val="005C3A5A"/>
    <w:rsid w:val="005C52CB"/>
    <w:rsid w:val="005C5FFB"/>
    <w:rsid w:val="005C7FDF"/>
    <w:rsid w:val="005D1D3D"/>
    <w:rsid w:val="005D35B7"/>
    <w:rsid w:val="005D5E6C"/>
    <w:rsid w:val="005D61CA"/>
    <w:rsid w:val="005D6770"/>
    <w:rsid w:val="005D7668"/>
    <w:rsid w:val="005E0FB1"/>
    <w:rsid w:val="005E1174"/>
    <w:rsid w:val="005E1622"/>
    <w:rsid w:val="005E1B6F"/>
    <w:rsid w:val="005E41C6"/>
    <w:rsid w:val="005E5081"/>
    <w:rsid w:val="005E5E9F"/>
    <w:rsid w:val="005F1183"/>
    <w:rsid w:val="005F33E7"/>
    <w:rsid w:val="005F3B51"/>
    <w:rsid w:val="005F3DA6"/>
    <w:rsid w:val="005F3E06"/>
    <w:rsid w:val="005F46FF"/>
    <w:rsid w:val="005F6B6D"/>
    <w:rsid w:val="00600FE1"/>
    <w:rsid w:val="006010CB"/>
    <w:rsid w:val="00603301"/>
    <w:rsid w:val="0060387A"/>
    <w:rsid w:val="006041CC"/>
    <w:rsid w:val="006047D6"/>
    <w:rsid w:val="0060682A"/>
    <w:rsid w:val="006079F2"/>
    <w:rsid w:val="00617E34"/>
    <w:rsid w:val="00620984"/>
    <w:rsid w:val="00621154"/>
    <w:rsid w:val="00622FE1"/>
    <w:rsid w:val="00623952"/>
    <w:rsid w:val="006245DA"/>
    <w:rsid w:val="00625411"/>
    <w:rsid w:val="00625A22"/>
    <w:rsid w:val="0062729B"/>
    <w:rsid w:val="006315B2"/>
    <w:rsid w:val="00634636"/>
    <w:rsid w:val="00635F52"/>
    <w:rsid w:val="0064034B"/>
    <w:rsid w:val="00640CE4"/>
    <w:rsid w:val="006443BC"/>
    <w:rsid w:val="006447D7"/>
    <w:rsid w:val="00646E8A"/>
    <w:rsid w:val="0065125C"/>
    <w:rsid w:val="0065187F"/>
    <w:rsid w:val="006524E4"/>
    <w:rsid w:val="0065275F"/>
    <w:rsid w:val="00653A06"/>
    <w:rsid w:val="00657EC4"/>
    <w:rsid w:val="00660BDE"/>
    <w:rsid w:val="00663914"/>
    <w:rsid w:val="00663B1D"/>
    <w:rsid w:val="006651D0"/>
    <w:rsid w:val="006655AF"/>
    <w:rsid w:val="0066732C"/>
    <w:rsid w:val="00667458"/>
    <w:rsid w:val="0066747A"/>
    <w:rsid w:val="00667E73"/>
    <w:rsid w:val="006715AE"/>
    <w:rsid w:val="006725E9"/>
    <w:rsid w:val="006744C1"/>
    <w:rsid w:val="0067601B"/>
    <w:rsid w:val="006765F2"/>
    <w:rsid w:val="00676A0F"/>
    <w:rsid w:val="00676F03"/>
    <w:rsid w:val="00677573"/>
    <w:rsid w:val="00681178"/>
    <w:rsid w:val="00683862"/>
    <w:rsid w:val="006840D8"/>
    <w:rsid w:val="00684339"/>
    <w:rsid w:val="006877AD"/>
    <w:rsid w:val="00687C3A"/>
    <w:rsid w:val="0069104D"/>
    <w:rsid w:val="00691454"/>
    <w:rsid w:val="0069322E"/>
    <w:rsid w:val="00693CFA"/>
    <w:rsid w:val="00694C02"/>
    <w:rsid w:val="0069502A"/>
    <w:rsid w:val="006967A9"/>
    <w:rsid w:val="006A283D"/>
    <w:rsid w:val="006A2925"/>
    <w:rsid w:val="006A40B5"/>
    <w:rsid w:val="006A5209"/>
    <w:rsid w:val="006A561A"/>
    <w:rsid w:val="006A6115"/>
    <w:rsid w:val="006A66EE"/>
    <w:rsid w:val="006A7D95"/>
    <w:rsid w:val="006B226D"/>
    <w:rsid w:val="006B3C84"/>
    <w:rsid w:val="006B3F28"/>
    <w:rsid w:val="006B5C5C"/>
    <w:rsid w:val="006B6816"/>
    <w:rsid w:val="006B686A"/>
    <w:rsid w:val="006B74F3"/>
    <w:rsid w:val="006B7DBF"/>
    <w:rsid w:val="006C0D42"/>
    <w:rsid w:val="006C19C2"/>
    <w:rsid w:val="006C21B1"/>
    <w:rsid w:val="006C499D"/>
    <w:rsid w:val="006C4E01"/>
    <w:rsid w:val="006C7251"/>
    <w:rsid w:val="006D0C76"/>
    <w:rsid w:val="006D2875"/>
    <w:rsid w:val="006D289B"/>
    <w:rsid w:val="006D34FF"/>
    <w:rsid w:val="006D3DBC"/>
    <w:rsid w:val="006D6897"/>
    <w:rsid w:val="006D7AD9"/>
    <w:rsid w:val="006F32C7"/>
    <w:rsid w:val="006F3488"/>
    <w:rsid w:val="006F4484"/>
    <w:rsid w:val="006F4793"/>
    <w:rsid w:val="006F50A2"/>
    <w:rsid w:val="006F6384"/>
    <w:rsid w:val="00701B10"/>
    <w:rsid w:val="00703620"/>
    <w:rsid w:val="007037D9"/>
    <w:rsid w:val="00710C7A"/>
    <w:rsid w:val="00714040"/>
    <w:rsid w:val="00715327"/>
    <w:rsid w:val="00716493"/>
    <w:rsid w:val="00716A44"/>
    <w:rsid w:val="00720BA4"/>
    <w:rsid w:val="007232AD"/>
    <w:rsid w:val="00724A8F"/>
    <w:rsid w:val="00726A36"/>
    <w:rsid w:val="00730602"/>
    <w:rsid w:val="007307C6"/>
    <w:rsid w:val="00734472"/>
    <w:rsid w:val="00734BCA"/>
    <w:rsid w:val="00735463"/>
    <w:rsid w:val="007369B0"/>
    <w:rsid w:val="007373DA"/>
    <w:rsid w:val="00737C76"/>
    <w:rsid w:val="007401B7"/>
    <w:rsid w:val="00740651"/>
    <w:rsid w:val="00740A96"/>
    <w:rsid w:val="0074213C"/>
    <w:rsid w:val="00742707"/>
    <w:rsid w:val="00743070"/>
    <w:rsid w:val="00743C79"/>
    <w:rsid w:val="00750047"/>
    <w:rsid w:val="00750788"/>
    <w:rsid w:val="007510A4"/>
    <w:rsid w:val="00753C34"/>
    <w:rsid w:val="007542C2"/>
    <w:rsid w:val="00760051"/>
    <w:rsid w:val="007611F4"/>
    <w:rsid w:val="007630A7"/>
    <w:rsid w:val="00764C49"/>
    <w:rsid w:val="00766565"/>
    <w:rsid w:val="007665BB"/>
    <w:rsid w:val="00767E3B"/>
    <w:rsid w:val="007717BE"/>
    <w:rsid w:val="00772FCB"/>
    <w:rsid w:val="00774312"/>
    <w:rsid w:val="0077609E"/>
    <w:rsid w:val="00776316"/>
    <w:rsid w:val="00776720"/>
    <w:rsid w:val="0077775B"/>
    <w:rsid w:val="00777BB7"/>
    <w:rsid w:val="007813BF"/>
    <w:rsid w:val="007822C1"/>
    <w:rsid w:val="0078272F"/>
    <w:rsid w:val="0078551B"/>
    <w:rsid w:val="00785EF7"/>
    <w:rsid w:val="00786384"/>
    <w:rsid w:val="00790D46"/>
    <w:rsid w:val="00790EDD"/>
    <w:rsid w:val="007912DB"/>
    <w:rsid w:val="007916F0"/>
    <w:rsid w:val="007934ED"/>
    <w:rsid w:val="00793890"/>
    <w:rsid w:val="00793960"/>
    <w:rsid w:val="00794877"/>
    <w:rsid w:val="00796C53"/>
    <w:rsid w:val="0079719B"/>
    <w:rsid w:val="00797769"/>
    <w:rsid w:val="007A01B6"/>
    <w:rsid w:val="007A1A2E"/>
    <w:rsid w:val="007A3165"/>
    <w:rsid w:val="007A3484"/>
    <w:rsid w:val="007A3CF6"/>
    <w:rsid w:val="007A6B27"/>
    <w:rsid w:val="007A7A8C"/>
    <w:rsid w:val="007A7D4C"/>
    <w:rsid w:val="007B15D6"/>
    <w:rsid w:val="007B2E3A"/>
    <w:rsid w:val="007B3011"/>
    <w:rsid w:val="007B57DC"/>
    <w:rsid w:val="007C32CA"/>
    <w:rsid w:val="007C4389"/>
    <w:rsid w:val="007C5C45"/>
    <w:rsid w:val="007C6BFC"/>
    <w:rsid w:val="007C7E6A"/>
    <w:rsid w:val="007D35F8"/>
    <w:rsid w:val="007D4A55"/>
    <w:rsid w:val="007D770C"/>
    <w:rsid w:val="007E05C0"/>
    <w:rsid w:val="007E181C"/>
    <w:rsid w:val="007E1877"/>
    <w:rsid w:val="007E2043"/>
    <w:rsid w:val="007E4EBC"/>
    <w:rsid w:val="007E51C8"/>
    <w:rsid w:val="007E6C7A"/>
    <w:rsid w:val="007F0446"/>
    <w:rsid w:val="007F216F"/>
    <w:rsid w:val="007F4237"/>
    <w:rsid w:val="007F7361"/>
    <w:rsid w:val="007F778B"/>
    <w:rsid w:val="007F7830"/>
    <w:rsid w:val="007F7A82"/>
    <w:rsid w:val="00806ADA"/>
    <w:rsid w:val="0081072F"/>
    <w:rsid w:val="00810CD9"/>
    <w:rsid w:val="008121F1"/>
    <w:rsid w:val="00812889"/>
    <w:rsid w:val="008137B8"/>
    <w:rsid w:val="00816591"/>
    <w:rsid w:val="00816D45"/>
    <w:rsid w:val="00816E76"/>
    <w:rsid w:val="008206EB"/>
    <w:rsid w:val="008216F2"/>
    <w:rsid w:val="00821C5A"/>
    <w:rsid w:val="008233AB"/>
    <w:rsid w:val="00823AF9"/>
    <w:rsid w:val="008248CC"/>
    <w:rsid w:val="00824A5F"/>
    <w:rsid w:val="00825168"/>
    <w:rsid w:val="00825801"/>
    <w:rsid w:val="00830539"/>
    <w:rsid w:val="00831C37"/>
    <w:rsid w:val="0083445A"/>
    <w:rsid w:val="00834B14"/>
    <w:rsid w:val="00835473"/>
    <w:rsid w:val="00835844"/>
    <w:rsid w:val="00836B21"/>
    <w:rsid w:val="00840452"/>
    <w:rsid w:val="00840A49"/>
    <w:rsid w:val="00840ABC"/>
    <w:rsid w:val="008423AD"/>
    <w:rsid w:val="008427B1"/>
    <w:rsid w:val="00843935"/>
    <w:rsid w:val="00850985"/>
    <w:rsid w:val="00856C09"/>
    <w:rsid w:val="00857F47"/>
    <w:rsid w:val="008606FF"/>
    <w:rsid w:val="008621DA"/>
    <w:rsid w:val="008632E6"/>
    <w:rsid w:val="00864264"/>
    <w:rsid w:val="0086586A"/>
    <w:rsid w:val="00865DB1"/>
    <w:rsid w:val="00867A0F"/>
    <w:rsid w:val="00870A02"/>
    <w:rsid w:val="00870F03"/>
    <w:rsid w:val="00871D23"/>
    <w:rsid w:val="0087600B"/>
    <w:rsid w:val="0087669E"/>
    <w:rsid w:val="008767BA"/>
    <w:rsid w:val="0087706F"/>
    <w:rsid w:val="00877292"/>
    <w:rsid w:val="00880831"/>
    <w:rsid w:val="008817C3"/>
    <w:rsid w:val="008820A3"/>
    <w:rsid w:val="0088267F"/>
    <w:rsid w:val="00882EE0"/>
    <w:rsid w:val="008837EE"/>
    <w:rsid w:val="00884697"/>
    <w:rsid w:val="00884EDA"/>
    <w:rsid w:val="008864D2"/>
    <w:rsid w:val="008916FC"/>
    <w:rsid w:val="0089363A"/>
    <w:rsid w:val="008940CE"/>
    <w:rsid w:val="00895D15"/>
    <w:rsid w:val="00896CC3"/>
    <w:rsid w:val="008976F6"/>
    <w:rsid w:val="008A12EF"/>
    <w:rsid w:val="008A2AA8"/>
    <w:rsid w:val="008A51E2"/>
    <w:rsid w:val="008A670D"/>
    <w:rsid w:val="008A6CC8"/>
    <w:rsid w:val="008A6D13"/>
    <w:rsid w:val="008B0171"/>
    <w:rsid w:val="008B138A"/>
    <w:rsid w:val="008B3810"/>
    <w:rsid w:val="008B3F5B"/>
    <w:rsid w:val="008B422C"/>
    <w:rsid w:val="008B526E"/>
    <w:rsid w:val="008B5634"/>
    <w:rsid w:val="008B7E0E"/>
    <w:rsid w:val="008C4448"/>
    <w:rsid w:val="008C5CA6"/>
    <w:rsid w:val="008C74A2"/>
    <w:rsid w:val="008C7F2F"/>
    <w:rsid w:val="008D0837"/>
    <w:rsid w:val="008D5755"/>
    <w:rsid w:val="008D6E12"/>
    <w:rsid w:val="008E0F8A"/>
    <w:rsid w:val="008E2C18"/>
    <w:rsid w:val="008E4762"/>
    <w:rsid w:val="008E4990"/>
    <w:rsid w:val="008E5447"/>
    <w:rsid w:val="008F0D1C"/>
    <w:rsid w:val="008F0D9E"/>
    <w:rsid w:val="008F0E69"/>
    <w:rsid w:val="008F376C"/>
    <w:rsid w:val="008F3904"/>
    <w:rsid w:val="008F39E2"/>
    <w:rsid w:val="008F3FDD"/>
    <w:rsid w:val="008F49DC"/>
    <w:rsid w:val="008F556E"/>
    <w:rsid w:val="008F5B6D"/>
    <w:rsid w:val="008F70ED"/>
    <w:rsid w:val="00900AFE"/>
    <w:rsid w:val="009012CE"/>
    <w:rsid w:val="0090138E"/>
    <w:rsid w:val="00901B46"/>
    <w:rsid w:val="009055A7"/>
    <w:rsid w:val="00905605"/>
    <w:rsid w:val="00905ABF"/>
    <w:rsid w:val="00906DD1"/>
    <w:rsid w:val="00911418"/>
    <w:rsid w:val="00914D11"/>
    <w:rsid w:val="00915A76"/>
    <w:rsid w:val="00921402"/>
    <w:rsid w:val="00921C49"/>
    <w:rsid w:val="00922978"/>
    <w:rsid w:val="00925142"/>
    <w:rsid w:val="00927199"/>
    <w:rsid w:val="009303C4"/>
    <w:rsid w:val="00931037"/>
    <w:rsid w:val="00932305"/>
    <w:rsid w:val="00933660"/>
    <w:rsid w:val="00933D0A"/>
    <w:rsid w:val="00934046"/>
    <w:rsid w:val="00936E40"/>
    <w:rsid w:val="0094160F"/>
    <w:rsid w:val="00941947"/>
    <w:rsid w:val="00942725"/>
    <w:rsid w:val="009436F1"/>
    <w:rsid w:val="00943FB4"/>
    <w:rsid w:val="00944A3F"/>
    <w:rsid w:val="00944C6F"/>
    <w:rsid w:val="009450EC"/>
    <w:rsid w:val="00955AA8"/>
    <w:rsid w:val="00955B5E"/>
    <w:rsid w:val="00957598"/>
    <w:rsid w:val="009602A0"/>
    <w:rsid w:val="00960509"/>
    <w:rsid w:val="00960C9F"/>
    <w:rsid w:val="0096180D"/>
    <w:rsid w:val="0096419E"/>
    <w:rsid w:val="00964A25"/>
    <w:rsid w:val="00965974"/>
    <w:rsid w:val="00966951"/>
    <w:rsid w:val="00966A71"/>
    <w:rsid w:val="00966D1E"/>
    <w:rsid w:val="0096749E"/>
    <w:rsid w:val="009717B9"/>
    <w:rsid w:val="00972BA6"/>
    <w:rsid w:val="00972EC5"/>
    <w:rsid w:val="00972FF0"/>
    <w:rsid w:val="00976E1D"/>
    <w:rsid w:val="00977408"/>
    <w:rsid w:val="00977F09"/>
    <w:rsid w:val="009806A0"/>
    <w:rsid w:val="00982EB1"/>
    <w:rsid w:val="00983016"/>
    <w:rsid w:val="00983EE1"/>
    <w:rsid w:val="0098670A"/>
    <w:rsid w:val="00990777"/>
    <w:rsid w:val="0099115C"/>
    <w:rsid w:val="00991983"/>
    <w:rsid w:val="00991B5D"/>
    <w:rsid w:val="00991C30"/>
    <w:rsid w:val="009923BA"/>
    <w:rsid w:val="00992F61"/>
    <w:rsid w:val="009937C0"/>
    <w:rsid w:val="00994821"/>
    <w:rsid w:val="00994E70"/>
    <w:rsid w:val="00995C96"/>
    <w:rsid w:val="0099649F"/>
    <w:rsid w:val="009974DD"/>
    <w:rsid w:val="009A188E"/>
    <w:rsid w:val="009A27A6"/>
    <w:rsid w:val="009A3212"/>
    <w:rsid w:val="009A4192"/>
    <w:rsid w:val="009A4B9B"/>
    <w:rsid w:val="009A4CBB"/>
    <w:rsid w:val="009A775B"/>
    <w:rsid w:val="009B0AEB"/>
    <w:rsid w:val="009B1997"/>
    <w:rsid w:val="009B3377"/>
    <w:rsid w:val="009B4947"/>
    <w:rsid w:val="009B4978"/>
    <w:rsid w:val="009B5C04"/>
    <w:rsid w:val="009B6A1C"/>
    <w:rsid w:val="009B6C2B"/>
    <w:rsid w:val="009C037B"/>
    <w:rsid w:val="009C0BF9"/>
    <w:rsid w:val="009C0C68"/>
    <w:rsid w:val="009C1502"/>
    <w:rsid w:val="009C28D2"/>
    <w:rsid w:val="009C48EF"/>
    <w:rsid w:val="009C4D6D"/>
    <w:rsid w:val="009C51B8"/>
    <w:rsid w:val="009C5840"/>
    <w:rsid w:val="009C6C22"/>
    <w:rsid w:val="009C7EA6"/>
    <w:rsid w:val="009D1CA5"/>
    <w:rsid w:val="009D34AD"/>
    <w:rsid w:val="009D470E"/>
    <w:rsid w:val="009D4B1F"/>
    <w:rsid w:val="009D5BBA"/>
    <w:rsid w:val="009E0C5F"/>
    <w:rsid w:val="009E1CAF"/>
    <w:rsid w:val="009E5356"/>
    <w:rsid w:val="009E5B5F"/>
    <w:rsid w:val="009E7A29"/>
    <w:rsid w:val="009F0188"/>
    <w:rsid w:val="009F0344"/>
    <w:rsid w:val="00A02038"/>
    <w:rsid w:val="00A034CC"/>
    <w:rsid w:val="00A03B51"/>
    <w:rsid w:val="00A03DFF"/>
    <w:rsid w:val="00A0608D"/>
    <w:rsid w:val="00A07453"/>
    <w:rsid w:val="00A07C8C"/>
    <w:rsid w:val="00A10876"/>
    <w:rsid w:val="00A10D9B"/>
    <w:rsid w:val="00A10DD3"/>
    <w:rsid w:val="00A11276"/>
    <w:rsid w:val="00A12732"/>
    <w:rsid w:val="00A128E4"/>
    <w:rsid w:val="00A12DC7"/>
    <w:rsid w:val="00A15312"/>
    <w:rsid w:val="00A16075"/>
    <w:rsid w:val="00A16E14"/>
    <w:rsid w:val="00A2154D"/>
    <w:rsid w:val="00A21902"/>
    <w:rsid w:val="00A21BAE"/>
    <w:rsid w:val="00A21F9A"/>
    <w:rsid w:val="00A22C19"/>
    <w:rsid w:val="00A22EFD"/>
    <w:rsid w:val="00A243BA"/>
    <w:rsid w:val="00A24815"/>
    <w:rsid w:val="00A26BDD"/>
    <w:rsid w:val="00A27A45"/>
    <w:rsid w:val="00A30952"/>
    <w:rsid w:val="00A320D0"/>
    <w:rsid w:val="00A32CD6"/>
    <w:rsid w:val="00A34DD0"/>
    <w:rsid w:val="00A408FE"/>
    <w:rsid w:val="00A44E05"/>
    <w:rsid w:val="00A44F63"/>
    <w:rsid w:val="00A4723A"/>
    <w:rsid w:val="00A50BD4"/>
    <w:rsid w:val="00A51CBB"/>
    <w:rsid w:val="00A52110"/>
    <w:rsid w:val="00A52459"/>
    <w:rsid w:val="00A5682D"/>
    <w:rsid w:val="00A569E6"/>
    <w:rsid w:val="00A56C4F"/>
    <w:rsid w:val="00A60E7C"/>
    <w:rsid w:val="00A66DE6"/>
    <w:rsid w:val="00A67038"/>
    <w:rsid w:val="00A678AF"/>
    <w:rsid w:val="00A70F13"/>
    <w:rsid w:val="00A71137"/>
    <w:rsid w:val="00A71D95"/>
    <w:rsid w:val="00A73022"/>
    <w:rsid w:val="00A74036"/>
    <w:rsid w:val="00A76610"/>
    <w:rsid w:val="00A803F9"/>
    <w:rsid w:val="00A82ED3"/>
    <w:rsid w:val="00A839C1"/>
    <w:rsid w:val="00A87636"/>
    <w:rsid w:val="00A9175E"/>
    <w:rsid w:val="00A949B0"/>
    <w:rsid w:val="00A968F5"/>
    <w:rsid w:val="00A97CEF"/>
    <w:rsid w:val="00AA2B53"/>
    <w:rsid w:val="00AA5D51"/>
    <w:rsid w:val="00AA6FEF"/>
    <w:rsid w:val="00AB1509"/>
    <w:rsid w:val="00AB55C3"/>
    <w:rsid w:val="00AB6639"/>
    <w:rsid w:val="00AB72FB"/>
    <w:rsid w:val="00AB74B1"/>
    <w:rsid w:val="00AB74CB"/>
    <w:rsid w:val="00AC0213"/>
    <w:rsid w:val="00AC17A7"/>
    <w:rsid w:val="00AC432B"/>
    <w:rsid w:val="00AC4525"/>
    <w:rsid w:val="00AC62E8"/>
    <w:rsid w:val="00AD050D"/>
    <w:rsid w:val="00AD2F13"/>
    <w:rsid w:val="00AD4808"/>
    <w:rsid w:val="00AD5779"/>
    <w:rsid w:val="00AD5EBF"/>
    <w:rsid w:val="00AD7E0D"/>
    <w:rsid w:val="00AE094C"/>
    <w:rsid w:val="00AE242A"/>
    <w:rsid w:val="00AE382D"/>
    <w:rsid w:val="00AE4420"/>
    <w:rsid w:val="00AE5CDD"/>
    <w:rsid w:val="00AE7494"/>
    <w:rsid w:val="00AF08AC"/>
    <w:rsid w:val="00AF185B"/>
    <w:rsid w:val="00AF3357"/>
    <w:rsid w:val="00AF355A"/>
    <w:rsid w:val="00AF4882"/>
    <w:rsid w:val="00AF792B"/>
    <w:rsid w:val="00B01CC0"/>
    <w:rsid w:val="00B03E00"/>
    <w:rsid w:val="00B04140"/>
    <w:rsid w:val="00B04FD9"/>
    <w:rsid w:val="00B0626A"/>
    <w:rsid w:val="00B074F9"/>
    <w:rsid w:val="00B07DEA"/>
    <w:rsid w:val="00B12BB3"/>
    <w:rsid w:val="00B12FA5"/>
    <w:rsid w:val="00B14EFE"/>
    <w:rsid w:val="00B15ED7"/>
    <w:rsid w:val="00B21BF5"/>
    <w:rsid w:val="00B220AD"/>
    <w:rsid w:val="00B246FE"/>
    <w:rsid w:val="00B2546C"/>
    <w:rsid w:val="00B27A35"/>
    <w:rsid w:val="00B305FB"/>
    <w:rsid w:val="00B30E33"/>
    <w:rsid w:val="00B3390B"/>
    <w:rsid w:val="00B3453F"/>
    <w:rsid w:val="00B36467"/>
    <w:rsid w:val="00B368B2"/>
    <w:rsid w:val="00B40251"/>
    <w:rsid w:val="00B4144F"/>
    <w:rsid w:val="00B4234C"/>
    <w:rsid w:val="00B42F09"/>
    <w:rsid w:val="00B47338"/>
    <w:rsid w:val="00B523C1"/>
    <w:rsid w:val="00B52D01"/>
    <w:rsid w:val="00B5419B"/>
    <w:rsid w:val="00B54235"/>
    <w:rsid w:val="00B5567E"/>
    <w:rsid w:val="00B55DAE"/>
    <w:rsid w:val="00B56921"/>
    <w:rsid w:val="00B6218F"/>
    <w:rsid w:val="00B64A64"/>
    <w:rsid w:val="00B64DC9"/>
    <w:rsid w:val="00B653AA"/>
    <w:rsid w:val="00B65AD0"/>
    <w:rsid w:val="00B66644"/>
    <w:rsid w:val="00B678C8"/>
    <w:rsid w:val="00B705DF"/>
    <w:rsid w:val="00B707CD"/>
    <w:rsid w:val="00B70CE4"/>
    <w:rsid w:val="00B715CC"/>
    <w:rsid w:val="00B74BEE"/>
    <w:rsid w:val="00B76407"/>
    <w:rsid w:val="00B77019"/>
    <w:rsid w:val="00B77576"/>
    <w:rsid w:val="00B800BB"/>
    <w:rsid w:val="00B8669C"/>
    <w:rsid w:val="00B87AF4"/>
    <w:rsid w:val="00B9072D"/>
    <w:rsid w:val="00B9217B"/>
    <w:rsid w:val="00B9302B"/>
    <w:rsid w:val="00B9345E"/>
    <w:rsid w:val="00B943B3"/>
    <w:rsid w:val="00B951C5"/>
    <w:rsid w:val="00B95868"/>
    <w:rsid w:val="00B96100"/>
    <w:rsid w:val="00B9725F"/>
    <w:rsid w:val="00BA08D8"/>
    <w:rsid w:val="00BA0A51"/>
    <w:rsid w:val="00BA1D5C"/>
    <w:rsid w:val="00BA20F4"/>
    <w:rsid w:val="00BA25AE"/>
    <w:rsid w:val="00BA274A"/>
    <w:rsid w:val="00BA3FF8"/>
    <w:rsid w:val="00BA4C13"/>
    <w:rsid w:val="00BA6031"/>
    <w:rsid w:val="00BA68E4"/>
    <w:rsid w:val="00BA6A06"/>
    <w:rsid w:val="00BA703D"/>
    <w:rsid w:val="00BB0006"/>
    <w:rsid w:val="00BB0866"/>
    <w:rsid w:val="00BB0D84"/>
    <w:rsid w:val="00BB39FB"/>
    <w:rsid w:val="00BB584E"/>
    <w:rsid w:val="00BC0565"/>
    <w:rsid w:val="00BC09D4"/>
    <w:rsid w:val="00BC2C10"/>
    <w:rsid w:val="00BC2C52"/>
    <w:rsid w:val="00BC378B"/>
    <w:rsid w:val="00BC51BE"/>
    <w:rsid w:val="00BD0AA3"/>
    <w:rsid w:val="00BD5071"/>
    <w:rsid w:val="00BD649E"/>
    <w:rsid w:val="00BD7312"/>
    <w:rsid w:val="00BD79F2"/>
    <w:rsid w:val="00BD7E24"/>
    <w:rsid w:val="00BE0022"/>
    <w:rsid w:val="00BE0532"/>
    <w:rsid w:val="00BE06DE"/>
    <w:rsid w:val="00BE21CC"/>
    <w:rsid w:val="00BE3D12"/>
    <w:rsid w:val="00BE7378"/>
    <w:rsid w:val="00BE7CAD"/>
    <w:rsid w:val="00BF27C9"/>
    <w:rsid w:val="00BF36AE"/>
    <w:rsid w:val="00BF3A9F"/>
    <w:rsid w:val="00BF4FFF"/>
    <w:rsid w:val="00BF5351"/>
    <w:rsid w:val="00BF6AB4"/>
    <w:rsid w:val="00C002C9"/>
    <w:rsid w:val="00C02B53"/>
    <w:rsid w:val="00C03451"/>
    <w:rsid w:val="00C03507"/>
    <w:rsid w:val="00C052F8"/>
    <w:rsid w:val="00C06D3C"/>
    <w:rsid w:val="00C06E70"/>
    <w:rsid w:val="00C11B64"/>
    <w:rsid w:val="00C124B7"/>
    <w:rsid w:val="00C14EFD"/>
    <w:rsid w:val="00C2091C"/>
    <w:rsid w:val="00C212D8"/>
    <w:rsid w:val="00C21C69"/>
    <w:rsid w:val="00C23C62"/>
    <w:rsid w:val="00C275A0"/>
    <w:rsid w:val="00C3009B"/>
    <w:rsid w:val="00C31F53"/>
    <w:rsid w:val="00C328F1"/>
    <w:rsid w:val="00C3562C"/>
    <w:rsid w:val="00C35648"/>
    <w:rsid w:val="00C41710"/>
    <w:rsid w:val="00C42D08"/>
    <w:rsid w:val="00C43257"/>
    <w:rsid w:val="00C44B83"/>
    <w:rsid w:val="00C4586B"/>
    <w:rsid w:val="00C45B5B"/>
    <w:rsid w:val="00C45BF6"/>
    <w:rsid w:val="00C50DFE"/>
    <w:rsid w:val="00C51EAF"/>
    <w:rsid w:val="00C5404F"/>
    <w:rsid w:val="00C551D7"/>
    <w:rsid w:val="00C56C45"/>
    <w:rsid w:val="00C60C41"/>
    <w:rsid w:val="00C62EC0"/>
    <w:rsid w:val="00C63DCF"/>
    <w:rsid w:val="00C649BD"/>
    <w:rsid w:val="00C6548E"/>
    <w:rsid w:val="00C66569"/>
    <w:rsid w:val="00C67747"/>
    <w:rsid w:val="00C67F4E"/>
    <w:rsid w:val="00C702CE"/>
    <w:rsid w:val="00C715A3"/>
    <w:rsid w:val="00C716D9"/>
    <w:rsid w:val="00C71A38"/>
    <w:rsid w:val="00C723E2"/>
    <w:rsid w:val="00C74149"/>
    <w:rsid w:val="00C742B8"/>
    <w:rsid w:val="00C74968"/>
    <w:rsid w:val="00C776B9"/>
    <w:rsid w:val="00C776DB"/>
    <w:rsid w:val="00C77D42"/>
    <w:rsid w:val="00C804FD"/>
    <w:rsid w:val="00C80BF3"/>
    <w:rsid w:val="00C8127C"/>
    <w:rsid w:val="00C82769"/>
    <w:rsid w:val="00C82804"/>
    <w:rsid w:val="00C8299E"/>
    <w:rsid w:val="00C835C9"/>
    <w:rsid w:val="00C84578"/>
    <w:rsid w:val="00C8730B"/>
    <w:rsid w:val="00C87829"/>
    <w:rsid w:val="00C908D0"/>
    <w:rsid w:val="00C914EE"/>
    <w:rsid w:val="00C91C35"/>
    <w:rsid w:val="00C93C7A"/>
    <w:rsid w:val="00C941E6"/>
    <w:rsid w:val="00C95C35"/>
    <w:rsid w:val="00CA0E29"/>
    <w:rsid w:val="00CA3A4E"/>
    <w:rsid w:val="00CA5762"/>
    <w:rsid w:val="00CA65A0"/>
    <w:rsid w:val="00CA690D"/>
    <w:rsid w:val="00CB0CEB"/>
    <w:rsid w:val="00CB0F7E"/>
    <w:rsid w:val="00CB3C8F"/>
    <w:rsid w:val="00CB5462"/>
    <w:rsid w:val="00CB6C31"/>
    <w:rsid w:val="00CC0AB0"/>
    <w:rsid w:val="00CC219E"/>
    <w:rsid w:val="00CC4277"/>
    <w:rsid w:val="00CC7089"/>
    <w:rsid w:val="00CD011B"/>
    <w:rsid w:val="00CD020C"/>
    <w:rsid w:val="00CD03BC"/>
    <w:rsid w:val="00CD1DAA"/>
    <w:rsid w:val="00CD305C"/>
    <w:rsid w:val="00CD345F"/>
    <w:rsid w:val="00CD3E11"/>
    <w:rsid w:val="00CD47A3"/>
    <w:rsid w:val="00CD51AB"/>
    <w:rsid w:val="00CD7058"/>
    <w:rsid w:val="00CD779D"/>
    <w:rsid w:val="00CD7EC0"/>
    <w:rsid w:val="00CE04E5"/>
    <w:rsid w:val="00CE6A3E"/>
    <w:rsid w:val="00CE7C3A"/>
    <w:rsid w:val="00CF1145"/>
    <w:rsid w:val="00CF17C5"/>
    <w:rsid w:val="00CF37A8"/>
    <w:rsid w:val="00CF4F67"/>
    <w:rsid w:val="00CF7221"/>
    <w:rsid w:val="00CF7BF3"/>
    <w:rsid w:val="00D00C79"/>
    <w:rsid w:val="00D042D7"/>
    <w:rsid w:val="00D04D24"/>
    <w:rsid w:val="00D04F89"/>
    <w:rsid w:val="00D05BF7"/>
    <w:rsid w:val="00D10CF9"/>
    <w:rsid w:val="00D11517"/>
    <w:rsid w:val="00D12214"/>
    <w:rsid w:val="00D127A0"/>
    <w:rsid w:val="00D145A6"/>
    <w:rsid w:val="00D147A5"/>
    <w:rsid w:val="00D15037"/>
    <w:rsid w:val="00D15FF4"/>
    <w:rsid w:val="00D17476"/>
    <w:rsid w:val="00D25824"/>
    <w:rsid w:val="00D3172D"/>
    <w:rsid w:val="00D31E54"/>
    <w:rsid w:val="00D32A95"/>
    <w:rsid w:val="00D343B5"/>
    <w:rsid w:val="00D34823"/>
    <w:rsid w:val="00D34A5E"/>
    <w:rsid w:val="00D34BF4"/>
    <w:rsid w:val="00D35AB1"/>
    <w:rsid w:val="00D4082C"/>
    <w:rsid w:val="00D408A3"/>
    <w:rsid w:val="00D41A27"/>
    <w:rsid w:val="00D43271"/>
    <w:rsid w:val="00D44C49"/>
    <w:rsid w:val="00D458C7"/>
    <w:rsid w:val="00D47542"/>
    <w:rsid w:val="00D52298"/>
    <w:rsid w:val="00D53F59"/>
    <w:rsid w:val="00D54B20"/>
    <w:rsid w:val="00D55249"/>
    <w:rsid w:val="00D55581"/>
    <w:rsid w:val="00D56172"/>
    <w:rsid w:val="00D566B5"/>
    <w:rsid w:val="00D60D7C"/>
    <w:rsid w:val="00D6123F"/>
    <w:rsid w:val="00D6299F"/>
    <w:rsid w:val="00D676AF"/>
    <w:rsid w:val="00D708E1"/>
    <w:rsid w:val="00D73CC6"/>
    <w:rsid w:val="00D767A2"/>
    <w:rsid w:val="00D80473"/>
    <w:rsid w:val="00D82C09"/>
    <w:rsid w:val="00D85215"/>
    <w:rsid w:val="00D85EAC"/>
    <w:rsid w:val="00D9160F"/>
    <w:rsid w:val="00DA5637"/>
    <w:rsid w:val="00DA6FE4"/>
    <w:rsid w:val="00DA7410"/>
    <w:rsid w:val="00DA7707"/>
    <w:rsid w:val="00DB15EA"/>
    <w:rsid w:val="00DB1F7B"/>
    <w:rsid w:val="00DB317F"/>
    <w:rsid w:val="00DB4C39"/>
    <w:rsid w:val="00DB5671"/>
    <w:rsid w:val="00DB602B"/>
    <w:rsid w:val="00DC096D"/>
    <w:rsid w:val="00DC12D5"/>
    <w:rsid w:val="00DC3C3C"/>
    <w:rsid w:val="00DC4CAD"/>
    <w:rsid w:val="00DC6D28"/>
    <w:rsid w:val="00DD00B3"/>
    <w:rsid w:val="00DD08B1"/>
    <w:rsid w:val="00DD20A7"/>
    <w:rsid w:val="00DD2146"/>
    <w:rsid w:val="00DD2163"/>
    <w:rsid w:val="00DD2CED"/>
    <w:rsid w:val="00DD3903"/>
    <w:rsid w:val="00DD3C9C"/>
    <w:rsid w:val="00DD5655"/>
    <w:rsid w:val="00DE0F15"/>
    <w:rsid w:val="00DE34AF"/>
    <w:rsid w:val="00DF0A4B"/>
    <w:rsid w:val="00DF0D12"/>
    <w:rsid w:val="00DF442C"/>
    <w:rsid w:val="00DF5A94"/>
    <w:rsid w:val="00E01F35"/>
    <w:rsid w:val="00E02B0C"/>
    <w:rsid w:val="00E06BF6"/>
    <w:rsid w:val="00E07DE2"/>
    <w:rsid w:val="00E10E9B"/>
    <w:rsid w:val="00E12E90"/>
    <w:rsid w:val="00E131C0"/>
    <w:rsid w:val="00E13EF5"/>
    <w:rsid w:val="00E15664"/>
    <w:rsid w:val="00E15F3C"/>
    <w:rsid w:val="00E16BC1"/>
    <w:rsid w:val="00E208C7"/>
    <w:rsid w:val="00E24101"/>
    <w:rsid w:val="00E24A16"/>
    <w:rsid w:val="00E2640F"/>
    <w:rsid w:val="00E27EED"/>
    <w:rsid w:val="00E27F0B"/>
    <w:rsid w:val="00E3068E"/>
    <w:rsid w:val="00E316AF"/>
    <w:rsid w:val="00E332DC"/>
    <w:rsid w:val="00E3749D"/>
    <w:rsid w:val="00E4165A"/>
    <w:rsid w:val="00E429E5"/>
    <w:rsid w:val="00E43325"/>
    <w:rsid w:val="00E4368D"/>
    <w:rsid w:val="00E45EE4"/>
    <w:rsid w:val="00E47602"/>
    <w:rsid w:val="00E47C88"/>
    <w:rsid w:val="00E52FE3"/>
    <w:rsid w:val="00E53EC3"/>
    <w:rsid w:val="00E55F1D"/>
    <w:rsid w:val="00E5727F"/>
    <w:rsid w:val="00E57435"/>
    <w:rsid w:val="00E616BE"/>
    <w:rsid w:val="00E630EB"/>
    <w:rsid w:val="00E64889"/>
    <w:rsid w:val="00E65F41"/>
    <w:rsid w:val="00E66B3C"/>
    <w:rsid w:val="00E70FD2"/>
    <w:rsid w:val="00E711D0"/>
    <w:rsid w:val="00E71524"/>
    <w:rsid w:val="00E7277E"/>
    <w:rsid w:val="00E72BCE"/>
    <w:rsid w:val="00E72C28"/>
    <w:rsid w:val="00E7339A"/>
    <w:rsid w:val="00E74913"/>
    <w:rsid w:val="00E74EE7"/>
    <w:rsid w:val="00E75CFC"/>
    <w:rsid w:val="00E7601F"/>
    <w:rsid w:val="00E7713E"/>
    <w:rsid w:val="00E80A37"/>
    <w:rsid w:val="00E82551"/>
    <w:rsid w:val="00E82E15"/>
    <w:rsid w:val="00E83954"/>
    <w:rsid w:val="00E84258"/>
    <w:rsid w:val="00E854C6"/>
    <w:rsid w:val="00E85818"/>
    <w:rsid w:val="00E86619"/>
    <w:rsid w:val="00E87AD5"/>
    <w:rsid w:val="00E87C35"/>
    <w:rsid w:val="00E930D5"/>
    <w:rsid w:val="00E93CCE"/>
    <w:rsid w:val="00E9605C"/>
    <w:rsid w:val="00E9766C"/>
    <w:rsid w:val="00EA17D3"/>
    <w:rsid w:val="00EA3A59"/>
    <w:rsid w:val="00EA74F2"/>
    <w:rsid w:val="00EB0480"/>
    <w:rsid w:val="00EB0EC8"/>
    <w:rsid w:val="00EB1C11"/>
    <w:rsid w:val="00EB1FBB"/>
    <w:rsid w:val="00EB2AC5"/>
    <w:rsid w:val="00EB2E3A"/>
    <w:rsid w:val="00EB4DB8"/>
    <w:rsid w:val="00EB4EBC"/>
    <w:rsid w:val="00EB5FE1"/>
    <w:rsid w:val="00EB71C6"/>
    <w:rsid w:val="00EB7AB1"/>
    <w:rsid w:val="00EC1220"/>
    <w:rsid w:val="00EC1D1C"/>
    <w:rsid w:val="00EC2B8A"/>
    <w:rsid w:val="00EC3608"/>
    <w:rsid w:val="00EC40E7"/>
    <w:rsid w:val="00EC4271"/>
    <w:rsid w:val="00EC53D1"/>
    <w:rsid w:val="00EC6E1E"/>
    <w:rsid w:val="00ED0ECF"/>
    <w:rsid w:val="00ED204D"/>
    <w:rsid w:val="00ED2FBD"/>
    <w:rsid w:val="00ED4D09"/>
    <w:rsid w:val="00ED58CD"/>
    <w:rsid w:val="00ED5A4F"/>
    <w:rsid w:val="00ED5ED3"/>
    <w:rsid w:val="00ED65C1"/>
    <w:rsid w:val="00ED70D8"/>
    <w:rsid w:val="00ED7241"/>
    <w:rsid w:val="00EE2D64"/>
    <w:rsid w:val="00EE34DB"/>
    <w:rsid w:val="00EE36BE"/>
    <w:rsid w:val="00EE38C5"/>
    <w:rsid w:val="00EE5CA3"/>
    <w:rsid w:val="00EF021D"/>
    <w:rsid w:val="00EF155F"/>
    <w:rsid w:val="00EF1A6A"/>
    <w:rsid w:val="00EF3D0E"/>
    <w:rsid w:val="00EF755B"/>
    <w:rsid w:val="00EF7D47"/>
    <w:rsid w:val="00F00738"/>
    <w:rsid w:val="00F01A4F"/>
    <w:rsid w:val="00F03AE7"/>
    <w:rsid w:val="00F048DA"/>
    <w:rsid w:val="00F04DE4"/>
    <w:rsid w:val="00F0552C"/>
    <w:rsid w:val="00F055F4"/>
    <w:rsid w:val="00F056BC"/>
    <w:rsid w:val="00F058E9"/>
    <w:rsid w:val="00F072D8"/>
    <w:rsid w:val="00F13B82"/>
    <w:rsid w:val="00F14566"/>
    <w:rsid w:val="00F15214"/>
    <w:rsid w:val="00F15836"/>
    <w:rsid w:val="00F16988"/>
    <w:rsid w:val="00F16D1D"/>
    <w:rsid w:val="00F20FA9"/>
    <w:rsid w:val="00F21D3C"/>
    <w:rsid w:val="00F223DE"/>
    <w:rsid w:val="00F23612"/>
    <w:rsid w:val="00F25B95"/>
    <w:rsid w:val="00F25FA5"/>
    <w:rsid w:val="00F26C2C"/>
    <w:rsid w:val="00F27626"/>
    <w:rsid w:val="00F278FA"/>
    <w:rsid w:val="00F27E87"/>
    <w:rsid w:val="00F3001A"/>
    <w:rsid w:val="00F30D74"/>
    <w:rsid w:val="00F314A2"/>
    <w:rsid w:val="00F31991"/>
    <w:rsid w:val="00F31D06"/>
    <w:rsid w:val="00F34854"/>
    <w:rsid w:val="00F363F8"/>
    <w:rsid w:val="00F401F8"/>
    <w:rsid w:val="00F40919"/>
    <w:rsid w:val="00F40B44"/>
    <w:rsid w:val="00F417BA"/>
    <w:rsid w:val="00F51449"/>
    <w:rsid w:val="00F5493F"/>
    <w:rsid w:val="00F55D56"/>
    <w:rsid w:val="00F56343"/>
    <w:rsid w:val="00F5635E"/>
    <w:rsid w:val="00F56F00"/>
    <w:rsid w:val="00F60FC1"/>
    <w:rsid w:val="00F613C8"/>
    <w:rsid w:val="00F61BD6"/>
    <w:rsid w:val="00F667EA"/>
    <w:rsid w:val="00F67304"/>
    <w:rsid w:val="00F67961"/>
    <w:rsid w:val="00F70CBA"/>
    <w:rsid w:val="00F728C6"/>
    <w:rsid w:val="00F7392B"/>
    <w:rsid w:val="00F74644"/>
    <w:rsid w:val="00F7481C"/>
    <w:rsid w:val="00F74FE3"/>
    <w:rsid w:val="00F75297"/>
    <w:rsid w:val="00F76609"/>
    <w:rsid w:val="00F81B67"/>
    <w:rsid w:val="00F8259D"/>
    <w:rsid w:val="00F828D7"/>
    <w:rsid w:val="00F83FDE"/>
    <w:rsid w:val="00F84D81"/>
    <w:rsid w:val="00F86124"/>
    <w:rsid w:val="00F9172D"/>
    <w:rsid w:val="00F945A5"/>
    <w:rsid w:val="00F94B06"/>
    <w:rsid w:val="00F96AD4"/>
    <w:rsid w:val="00FA21C7"/>
    <w:rsid w:val="00FA6FC2"/>
    <w:rsid w:val="00FB15A0"/>
    <w:rsid w:val="00FB1D7C"/>
    <w:rsid w:val="00FB1F4A"/>
    <w:rsid w:val="00FB20FA"/>
    <w:rsid w:val="00FB2AAC"/>
    <w:rsid w:val="00FB3A25"/>
    <w:rsid w:val="00FB4307"/>
    <w:rsid w:val="00FB5D96"/>
    <w:rsid w:val="00FB7B3C"/>
    <w:rsid w:val="00FC0771"/>
    <w:rsid w:val="00FC1452"/>
    <w:rsid w:val="00FC21DD"/>
    <w:rsid w:val="00FC368B"/>
    <w:rsid w:val="00FC50DD"/>
    <w:rsid w:val="00FC5B5A"/>
    <w:rsid w:val="00FC6AFF"/>
    <w:rsid w:val="00FC6C10"/>
    <w:rsid w:val="00FD09F6"/>
    <w:rsid w:val="00FD1EEC"/>
    <w:rsid w:val="00FD25F9"/>
    <w:rsid w:val="00FD2DD1"/>
    <w:rsid w:val="00FD5F98"/>
    <w:rsid w:val="00FD6C81"/>
    <w:rsid w:val="00FE2EE0"/>
    <w:rsid w:val="00FE58A8"/>
    <w:rsid w:val="00FF00FB"/>
    <w:rsid w:val="00FF152A"/>
    <w:rsid w:val="00FF2474"/>
    <w:rsid w:val="00FF2D7E"/>
    <w:rsid w:val="00FF3EA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38C5"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5049F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5049FD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956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6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6FD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6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6FD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customStyle="1" w:styleId="Default">
    <w:name w:val="Default"/>
    <w:rsid w:val="00B368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B368B2"/>
    <w:pPr>
      <w:spacing w:after="0" w:line="240" w:lineRule="auto"/>
      <w:ind w:right="0" w:firstLine="0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B368B2"/>
    <w:rPr>
      <w:rFonts w:ascii="Times New Roman" w:eastAsia="Times New Roman" w:hAnsi="Times New Roman" w:cs="Times New Roman"/>
      <w:b/>
      <w:sz w:val="20"/>
      <w:szCs w:val="20"/>
      <w:lang w:val="cs-CZ"/>
    </w:rPr>
  </w:style>
  <w:style w:type="paragraph" w:styleId="Revzia">
    <w:name w:val="Revision"/>
    <w:hidden/>
    <w:uiPriority w:val="99"/>
    <w:semiHidden/>
    <w:rsid w:val="00AF792B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8</cp:revision>
  <cp:lastPrinted>2021-09-03T11:33:00Z</cp:lastPrinted>
  <dcterms:created xsi:type="dcterms:W3CDTF">2022-05-27T13:14:00Z</dcterms:created>
  <dcterms:modified xsi:type="dcterms:W3CDTF">2022-05-27T13:22:00Z</dcterms:modified>
</cp:coreProperties>
</file>