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BB" w:rsidRPr="000C36F3" w:rsidRDefault="005E0DBB" w:rsidP="005E0DBB">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96387">
        <w:rPr>
          <w:rStyle w:val="CharStyle9"/>
          <w:rFonts w:asciiTheme="minorHAnsi" w:hAnsiTheme="minorHAnsi" w:cs="Calibri"/>
          <w:color w:val="000000"/>
        </w:rPr>
        <w:t xml:space="preserve">Zmluva </w:t>
      </w:r>
      <w:bookmarkEnd w:id="0"/>
      <w:r w:rsidRPr="00096387">
        <w:rPr>
          <w:rStyle w:val="CharStyle9"/>
          <w:rFonts w:asciiTheme="minorHAnsi" w:hAnsiTheme="minorHAnsi" w:cs="Calibri"/>
          <w:color w:val="000000"/>
        </w:rPr>
        <w:t>o dielo č. ........................</w:t>
      </w:r>
    </w:p>
    <w:p w:rsidR="005E0DBB" w:rsidRPr="000D0555" w:rsidRDefault="005E0DBB" w:rsidP="005E0DBB">
      <w:pPr>
        <w:pStyle w:val="Style8"/>
        <w:keepNext/>
        <w:keepLines/>
        <w:shd w:val="clear" w:color="auto" w:fill="auto"/>
        <w:spacing w:line="240" w:lineRule="auto"/>
        <w:ind w:right="80"/>
        <w:rPr>
          <w:rFonts w:asciiTheme="minorHAnsi" w:hAnsiTheme="minorHAnsi" w:cs="Calibri"/>
          <w:sz w:val="24"/>
          <w:szCs w:val="24"/>
        </w:rPr>
      </w:pPr>
    </w:p>
    <w:p w:rsidR="005E0DBB" w:rsidRPr="003C7F66" w:rsidRDefault="005E0DBB" w:rsidP="005E0DBB">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 566</w:t>
      </w:r>
      <w:r w:rsidRPr="000D0555">
        <w:rPr>
          <w:rStyle w:val="CharStyle10"/>
          <w:rFonts w:asciiTheme="minorHAnsi" w:hAnsiTheme="minorHAnsi" w:cs="Calibri"/>
          <w:color w:val="000000"/>
          <w:sz w:val="24"/>
          <w:szCs w:val="24"/>
        </w:rPr>
        <w:t xml:space="preserve"> 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5E0DBB" w:rsidRPr="000D0555" w:rsidRDefault="005E0DBB" w:rsidP="005E0DBB">
      <w:pPr>
        <w:pStyle w:val="Style2"/>
        <w:shd w:val="clear" w:color="auto" w:fill="auto"/>
        <w:spacing w:before="0" w:line="240" w:lineRule="auto"/>
        <w:ind w:right="80" w:firstLine="0"/>
        <w:rPr>
          <w:rStyle w:val="CharStyle10"/>
          <w:rFonts w:asciiTheme="minorHAnsi" w:hAnsiTheme="minorHAnsi" w:cs="Calibri"/>
          <w:color w:val="000000"/>
          <w:sz w:val="24"/>
          <w:szCs w:val="24"/>
        </w:rPr>
      </w:pPr>
    </w:p>
    <w:p w:rsidR="005E0DBB" w:rsidRPr="00AB375B" w:rsidRDefault="005E0DBB" w:rsidP="005E0DBB">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color w:val="000000"/>
          <w:sz w:val="24"/>
          <w:szCs w:val="24"/>
        </w:rPr>
        <w:t>číslo objednávateľa:</w:t>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r>
      <w:r w:rsidRPr="00AB375B">
        <w:rPr>
          <w:rStyle w:val="CharStyle10"/>
          <w:rFonts w:asciiTheme="minorHAnsi" w:hAnsiTheme="minorHAnsi" w:cs="Calibri"/>
          <w:color w:val="000000"/>
          <w:sz w:val="24"/>
          <w:szCs w:val="24"/>
        </w:rPr>
        <w:tab/>
        <w:t>číslo zhotoviteľa:</w:t>
      </w:r>
    </w:p>
    <w:p w:rsidR="005E0DBB" w:rsidRPr="000D0555" w:rsidRDefault="005E0DBB" w:rsidP="005E0DBB">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5E0DBB" w:rsidRPr="000D0555" w:rsidRDefault="005E0DBB" w:rsidP="005E0DBB">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5E0DBB" w:rsidRPr="000D0555" w:rsidRDefault="005E0DBB" w:rsidP="005E0DBB">
      <w:pPr>
        <w:pStyle w:val="Bezriadkovania"/>
        <w:rPr>
          <w:rStyle w:val="CharStyle10"/>
          <w:rFonts w:asciiTheme="minorHAnsi" w:hAnsiTheme="minorHAnsi" w:cs="Calibri"/>
          <w:b/>
        </w:rPr>
      </w:pPr>
    </w:p>
    <w:p w:rsidR="005E0DBB" w:rsidRPr="00A172FF" w:rsidRDefault="005E0DBB" w:rsidP="005E0DBB">
      <w:pPr>
        <w:pStyle w:val="Bezriadkovania"/>
        <w:jc w:val="center"/>
        <w:rPr>
          <w:rFonts w:asciiTheme="minorHAnsi" w:hAnsiTheme="minorHAnsi" w:cstheme="minorHAnsi"/>
          <w:noProof/>
          <w:sz w:val="28"/>
          <w:szCs w:val="28"/>
        </w:rPr>
      </w:pPr>
      <w:r w:rsidRPr="00A172FF">
        <w:rPr>
          <w:rFonts w:asciiTheme="minorHAnsi" w:hAnsiTheme="minorHAnsi" w:cstheme="minorHAnsi"/>
          <w:noProof/>
          <w:sz w:val="28"/>
          <w:szCs w:val="28"/>
        </w:rPr>
        <w:t xml:space="preserve">na vypracovanie projektovej dokumentácie </w:t>
      </w:r>
      <w:bookmarkStart w:id="1" w:name="bookmark2"/>
      <w:r w:rsidR="00A172FF" w:rsidRPr="00A172FF">
        <w:rPr>
          <w:rFonts w:asciiTheme="minorHAnsi" w:hAnsiTheme="minorHAnsi" w:cstheme="minorHAnsi"/>
          <w:noProof/>
          <w:sz w:val="28"/>
          <w:szCs w:val="28"/>
        </w:rPr>
        <w:t xml:space="preserve">pre </w:t>
      </w:r>
      <w:r w:rsidR="00954C2B">
        <w:rPr>
          <w:rFonts w:asciiTheme="minorHAnsi" w:hAnsiTheme="minorHAnsi" w:cstheme="minorHAnsi"/>
          <w:noProof/>
          <w:sz w:val="28"/>
          <w:szCs w:val="28"/>
        </w:rPr>
        <w:t>stavbu</w:t>
      </w:r>
      <w:r w:rsidR="00A172FF" w:rsidRPr="00A172FF">
        <w:rPr>
          <w:rFonts w:asciiTheme="minorHAnsi" w:hAnsiTheme="minorHAnsi" w:cstheme="minorHAnsi"/>
          <w:noProof/>
          <w:sz w:val="28"/>
          <w:szCs w:val="28"/>
        </w:rPr>
        <w:t xml:space="preserve"> s názvom</w:t>
      </w:r>
      <w:r w:rsidRPr="00A172FF">
        <w:rPr>
          <w:rFonts w:asciiTheme="minorHAnsi" w:hAnsiTheme="minorHAnsi" w:cstheme="minorHAnsi"/>
          <w:noProof/>
          <w:sz w:val="28"/>
          <w:szCs w:val="28"/>
        </w:rPr>
        <w:t>:</w:t>
      </w:r>
    </w:p>
    <w:p w:rsidR="008F4F79" w:rsidRPr="00167699" w:rsidRDefault="005E0DBB" w:rsidP="005E0DBB">
      <w:pPr>
        <w:pStyle w:val="Bezriadkovania"/>
        <w:jc w:val="center"/>
        <w:rPr>
          <w:rFonts w:asciiTheme="minorHAnsi" w:hAnsiTheme="minorHAnsi" w:cstheme="minorHAnsi"/>
          <w:b/>
          <w:bCs/>
          <w:sz w:val="28"/>
          <w:szCs w:val="28"/>
          <w:highlight w:val="lightGray"/>
          <w:shd w:val="clear" w:color="auto" w:fill="FFFFFF"/>
        </w:rPr>
      </w:pPr>
      <w:r w:rsidRPr="00167699">
        <w:rPr>
          <w:highlight w:val="lightGray"/>
        </w:rPr>
        <w:t>„</w:t>
      </w:r>
      <w:r w:rsidR="00930AB0" w:rsidRPr="00930AB0">
        <w:rPr>
          <w:rFonts w:asciiTheme="minorHAnsi" w:hAnsiTheme="minorHAnsi" w:cstheme="minorHAnsi"/>
          <w:b/>
          <w:bCs/>
          <w:sz w:val="28"/>
          <w:szCs w:val="28"/>
          <w:highlight w:val="lightGray"/>
          <w:shd w:val="clear" w:color="auto" w:fill="FFFFFF"/>
        </w:rPr>
        <w:t xml:space="preserve">Projektová dokumentácia pre </w:t>
      </w:r>
      <w:r w:rsidR="008F4F79" w:rsidRPr="008F4F79">
        <w:rPr>
          <w:rFonts w:asciiTheme="minorHAnsi" w:hAnsiTheme="minorHAnsi" w:cstheme="minorHAnsi"/>
          <w:b/>
          <w:bCs/>
          <w:sz w:val="28"/>
          <w:szCs w:val="28"/>
          <w:highlight w:val="lightGray"/>
          <w:shd w:val="clear" w:color="auto" w:fill="FFFFFF"/>
        </w:rPr>
        <w:t>stavbu</w:t>
      </w:r>
      <w:r w:rsidR="00930AB0" w:rsidRPr="00930AB0">
        <w:rPr>
          <w:rFonts w:asciiTheme="minorHAnsi" w:hAnsiTheme="minorHAnsi" w:cstheme="minorHAnsi"/>
          <w:b/>
          <w:bCs/>
          <w:sz w:val="28"/>
          <w:szCs w:val="28"/>
          <w:highlight w:val="lightGray"/>
          <w:shd w:val="clear" w:color="auto" w:fill="FFFFFF"/>
        </w:rPr>
        <w:t xml:space="preserve">: </w:t>
      </w:r>
      <w:r w:rsidR="0061719A" w:rsidRPr="0061719A">
        <w:rPr>
          <w:rFonts w:asciiTheme="minorHAnsi" w:hAnsiTheme="minorHAnsi" w:cstheme="minorHAnsi"/>
          <w:b/>
          <w:bCs/>
          <w:sz w:val="28"/>
          <w:szCs w:val="28"/>
          <w:highlight w:val="lightGray"/>
          <w:shd w:val="clear" w:color="auto" w:fill="FFFFFF"/>
        </w:rPr>
        <w:t>Rekonštrukcia telocvične SPŠ Oskara Winklera, Lučenec</w:t>
      </w:r>
      <w:r w:rsidRPr="00C15E70">
        <w:rPr>
          <w:rFonts w:asciiTheme="minorHAnsi" w:hAnsiTheme="minorHAnsi" w:cstheme="minorHAnsi"/>
          <w:b/>
          <w:bCs/>
          <w:sz w:val="28"/>
          <w:szCs w:val="28"/>
          <w:highlight w:val="lightGray"/>
          <w:shd w:val="clear" w:color="auto" w:fill="FFFFFF"/>
        </w:rPr>
        <w:t>“</w:t>
      </w:r>
      <w:bookmarkEnd w:id="1"/>
      <w:r w:rsidR="006172D6" w:rsidRPr="00167699">
        <w:rPr>
          <w:rFonts w:asciiTheme="minorHAnsi" w:hAnsiTheme="minorHAnsi" w:cstheme="minorHAnsi"/>
          <w:b/>
          <w:bCs/>
          <w:sz w:val="28"/>
          <w:szCs w:val="28"/>
          <w:highlight w:val="lightGray"/>
          <w:shd w:val="clear" w:color="auto" w:fill="FFFFFF"/>
        </w:rPr>
        <w:t xml:space="preserve"> </w:t>
      </w:r>
    </w:p>
    <w:p w:rsidR="005E0DBB" w:rsidRPr="000D0555" w:rsidRDefault="00930CF8" w:rsidP="005E0DBB">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xml:space="preserve"> </w:t>
      </w:r>
      <w:r w:rsidR="005E0DBB" w:rsidRPr="000D0555">
        <w:rPr>
          <w:rStyle w:val="CharStyle13"/>
          <w:rFonts w:asciiTheme="minorHAnsi" w:hAnsiTheme="minorHAnsi" w:cs="Calibri"/>
        </w:rPr>
        <w:t>( ďalej iba „Zmluva“ )</w:t>
      </w:r>
    </w:p>
    <w:p w:rsidR="005E0DBB" w:rsidRPr="000D0555" w:rsidRDefault="005E0DBB" w:rsidP="005E0DBB">
      <w:pPr>
        <w:pStyle w:val="Bezriadkovania"/>
        <w:jc w:val="center"/>
        <w:rPr>
          <w:rStyle w:val="CharStyle10"/>
          <w:rFonts w:asciiTheme="minorHAnsi" w:hAnsiTheme="minorHAnsi" w:cs="Calibri"/>
        </w:rPr>
      </w:pPr>
    </w:p>
    <w:p w:rsidR="005E0DBB" w:rsidRPr="000D0555" w:rsidRDefault="005E0DBB" w:rsidP="005E0DBB">
      <w:pPr>
        <w:pStyle w:val="Bezriadkovania"/>
        <w:jc w:val="center"/>
        <w:rPr>
          <w:rStyle w:val="CharStyle13"/>
          <w:rFonts w:asciiTheme="minorHAnsi" w:hAnsiTheme="minorHAnsi" w:cs="Calibri"/>
          <w:b w:val="0"/>
          <w:bCs w:val="0"/>
        </w:rPr>
      </w:pPr>
      <w:r w:rsidRPr="000C36F3">
        <w:rPr>
          <w:rStyle w:val="CharStyle10"/>
          <w:rFonts w:asciiTheme="minorHAnsi" w:hAnsiTheme="minorHAnsi" w:cs="Calibri"/>
          <w:sz w:val="24"/>
          <w:szCs w:val="24"/>
        </w:rPr>
        <w:t>uzatvorená</w:t>
      </w:r>
      <w:r w:rsidRPr="000C36F3">
        <w:rPr>
          <w:rStyle w:val="CharStyle13"/>
          <w:rFonts w:asciiTheme="minorHAnsi" w:hAnsiTheme="minorHAnsi" w:cs="Calibri"/>
        </w:rPr>
        <w:t xml:space="preserve"> </w:t>
      </w:r>
      <w:r w:rsidRPr="000D0555">
        <w:rPr>
          <w:rStyle w:val="CharStyle13"/>
          <w:rFonts w:asciiTheme="minorHAnsi" w:hAnsiTheme="minorHAnsi" w:cs="Calibri"/>
        </w:rPr>
        <w:t>medzi týmito zmluvnými stranami:</w:t>
      </w:r>
    </w:p>
    <w:p w:rsidR="005E0DBB" w:rsidRPr="000D0555" w:rsidRDefault="005E0DBB" w:rsidP="005E0DBB">
      <w:pPr>
        <w:pStyle w:val="Bezriadkovania"/>
        <w:jc w:val="center"/>
        <w:rPr>
          <w:rStyle w:val="CharStyle13"/>
          <w:rFonts w:asciiTheme="minorHAnsi" w:hAnsiTheme="minorHAnsi" w:cs="Calibri"/>
          <w:b w:val="0"/>
          <w:bCs w:val="0"/>
        </w:rPr>
      </w:pPr>
    </w:p>
    <w:p w:rsidR="005237F9" w:rsidRPr="006172D6" w:rsidRDefault="005E0DBB" w:rsidP="005237F9">
      <w:pPr>
        <w:rPr>
          <w:rFonts w:asciiTheme="minorHAnsi" w:hAnsiTheme="minorHAnsi" w:cstheme="minorHAnsi"/>
          <w:b/>
          <w:iCs/>
          <w:sz w:val="24"/>
          <w:szCs w:val="24"/>
          <w:lang w:eastAsia="cs-CZ"/>
        </w:rPr>
      </w:pPr>
      <w:r w:rsidRPr="006172D6">
        <w:rPr>
          <w:rFonts w:asciiTheme="minorHAnsi" w:hAnsiTheme="minorHAnsi" w:cstheme="minorHAnsi"/>
          <w:b/>
          <w:iCs/>
          <w:sz w:val="24"/>
          <w:szCs w:val="24"/>
          <w:lang w:eastAsia="cs-CZ"/>
        </w:rPr>
        <w:t>Objednávateľ:</w:t>
      </w:r>
      <w:r w:rsidRPr="006172D6">
        <w:rPr>
          <w:rFonts w:asciiTheme="minorHAnsi" w:hAnsiTheme="minorHAnsi" w:cstheme="minorHAnsi"/>
          <w:b/>
          <w:iCs/>
          <w:sz w:val="24"/>
          <w:szCs w:val="24"/>
          <w:lang w:eastAsia="cs-CZ"/>
        </w:rPr>
        <w:tab/>
      </w:r>
      <w:r w:rsidRPr="006172D6">
        <w:rPr>
          <w:rFonts w:asciiTheme="minorHAnsi" w:hAnsiTheme="minorHAnsi" w:cstheme="minorHAnsi"/>
          <w:b/>
          <w:iCs/>
          <w:sz w:val="24"/>
          <w:szCs w:val="24"/>
          <w:lang w:eastAsia="cs-CZ"/>
        </w:rPr>
        <w:tab/>
      </w:r>
      <w:r w:rsidR="00004D51" w:rsidRPr="00004D51">
        <w:rPr>
          <w:rFonts w:asciiTheme="minorHAnsi" w:hAnsiTheme="minorHAnsi" w:cstheme="minorHAnsi"/>
          <w:b/>
          <w:iCs/>
          <w:sz w:val="24"/>
          <w:szCs w:val="24"/>
          <w:lang w:eastAsia="cs-CZ"/>
        </w:rPr>
        <w:t>Stredná priemyselná škola stavebná Oskara Winklera</w:t>
      </w:r>
    </w:p>
    <w:p w:rsidR="005E0DBB" w:rsidRPr="006172D6" w:rsidRDefault="005E0DBB" w:rsidP="005237F9">
      <w:pPr>
        <w:ind w:hanging="284"/>
        <w:rPr>
          <w:rFonts w:asciiTheme="minorHAnsi" w:hAnsiTheme="minorHAnsi" w:cstheme="minorHAnsi"/>
          <w:sz w:val="24"/>
          <w:szCs w:val="24"/>
        </w:rPr>
      </w:pPr>
      <w:r w:rsidRPr="006172D6">
        <w:rPr>
          <w:rFonts w:asciiTheme="minorHAnsi" w:hAnsiTheme="minorHAnsi" w:cstheme="minorHAnsi"/>
          <w:sz w:val="24"/>
          <w:szCs w:val="24"/>
          <w:lang w:eastAsia="cs-CZ"/>
        </w:rPr>
        <w:t xml:space="preserve">     </w:t>
      </w:r>
      <w:r w:rsidRPr="006172D6">
        <w:rPr>
          <w:rFonts w:asciiTheme="minorHAnsi" w:hAnsiTheme="minorHAnsi" w:cstheme="minorHAnsi"/>
          <w:sz w:val="24"/>
          <w:szCs w:val="24"/>
        </w:rPr>
        <w:t>Sídlo: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004D51">
        <w:rPr>
          <w:rFonts w:asciiTheme="minorHAnsi" w:hAnsiTheme="minorHAnsi" w:cstheme="minorHAnsi"/>
          <w:sz w:val="24"/>
          <w:szCs w:val="24"/>
        </w:rPr>
        <w:t>B. Nemcovej 1, 984 15 Lučenec</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Právna forma:</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Štatutárny orgán:</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004D51">
        <w:rPr>
          <w:rFonts w:asciiTheme="minorHAnsi" w:hAnsiTheme="minorHAnsi" w:cstheme="minorHAnsi"/>
          <w:bCs/>
          <w:sz w:val="24"/>
          <w:szCs w:val="24"/>
        </w:rPr>
        <w:t>Mgr. Ladislav Vikor</w:t>
      </w:r>
      <w:r w:rsidR="00563168">
        <w:rPr>
          <w:rFonts w:asciiTheme="minorHAnsi" w:hAnsiTheme="minorHAnsi" w:cstheme="minorHAnsi"/>
          <w:sz w:val="24"/>
          <w:szCs w:val="24"/>
        </w:rPr>
        <w:t>,</w:t>
      </w:r>
      <w:r w:rsidR="00391E0F">
        <w:rPr>
          <w:rFonts w:asciiTheme="minorHAnsi" w:hAnsiTheme="minorHAnsi" w:cstheme="minorHAnsi"/>
          <w:sz w:val="24"/>
          <w:szCs w:val="24"/>
        </w:rPr>
        <w:t xml:space="preserve"> </w:t>
      </w:r>
      <w:r w:rsidR="00F8125E">
        <w:rPr>
          <w:rFonts w:asciiTheme="minorHAnsi" w:hAnsiTheme="minorHAnsi" w:cstheme="minorHAnsi"/>
          <w:sz w:val="24"/>
          <w:szCs w:val="24"/>
        </w:rPr>
        <w:t>riaditeľ</w:t>
      </w:r>
      <w:r w:rsidR="00391E0F">
        <w:rPr>
          <w:rFonts w:asciiTheme="minorHAnsi" w:hAnsiTheme="minorHAnsi" w:cstheme="minorHAnsi"/>
          <w:sz w:val="24"/>
          <w:szCs w:val="24"/>
        </w:rPr>
        <w:t xml:space="preserve"> </w:t>
      </w:r>
      <w:r w:rsidR="00563168">
        <w:rPr>
          <w:rFonts w:asciiTheme="minorHAnsi" w:hAnsiTheme="minorHAnsi" w:cstheme="minorHAnsi"/>
          <w:sz w:val="24"/>
          <w:szCs w:val="24"/>
        </w:rPr>
        <w:t>školy</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Osoba oprávnená jednať</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zmluvných veciach:</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004D51">
        <w:rPr>
          <w:rFonts w:asciiTheme="minorHAnsi" w:hAnsiTheme="minorHAnsi" w:cstheme="minorHAnsi"/>
          <w:bCs/>
          <w:sz w:val="24"/>
          <w:szCs w:val="24"/>
        </w:rPr>
        <w:t>Mgr. Ladislav Vikor</w:t>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 xml:space="preserve">Osoby oprávnené jednať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realizačných veciach:</w:t>
      </w:r>
      <w:r w:rsidRPr="006172D6">
        <w:rPr>
          <w:rFonts w:asciiTheme="minorHAnsi" w:hAnsiTheme="minorHAnsi" w:cstheme="minorHAnsi"/>
          <w:sz w:val="24"/>
          <w:szCs w:val="24"/>
        </w:rPr>
        <w:tab/>
      </w:r>
      <w:r w:rsidR="00004D51">
        <w:rPr>
          <w:rFonts w:asciiTheme="minorHAnsi" w:hAnsiTheme="minorHAnsi" w:cstheme="minorHAnsi"/>
          <w:bCs/>
          <w:sz w:val="24"/>
          <w:szCs w:val="24"/>
        </w:rPr>
        <w:t>Mgr. Ladislav Vikor</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004D51" w:rsidRPr="00004D51">
        <w:rPr>
          <w:rFonts w:asciiTheme="minorHAnsi" w:hAnsiTheme="minorHAnsi" w:cstheme="minorHAnsi"/>
          <w:sz w:val="24"/>
          <w:szCs w:val="24"/>
        </w:rPr>
        <w:t>00161560</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DIČ:</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391E0F">
        <w:rPr>
          <w:rFonts w:asciiTheme="minorHAnsi" w:hAnsiTheme="minorHAnsi" w:cstheme="minorHAnsi"/>
          <w:sz w:val="24"/>
          <w:szCs w:val="24"/>
        </w:rPr>
        <w:t>..........................</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 DPH:</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Bankové spojenie:</w:t>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Číslo účtu:</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Telefón/ fax:</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005237F9" w:rsidRPr="006172D6">
        <w:rPr>
          <w:rFonts w:asciiTheme="minorHAnsi" w:hAnsiTheme="minorHAnsi" w:cstheme="minorHAnsi"/>
          <w:sz w:val="24"/>
          <w:szCs w:val="24"/>
        </w:rPr>
        <w:t>04</w:t>
      </w:r>
      <w:r w:rsidR="00004D51">
        <w:rPr>
          <w:rFonts w:asciiTheme="minorHAnsi" w:hAnsiTheme="minorHAnsi" w:cstheme="minorHAnsi"/>
          <w:sz w:val="24"/>
          <w:szCs w:val="24"/>
        </w:rPr>
        <w:t>7</w:t>
      </w:r>
      <w:r w:rsidR="004E6D75">
        <w:rPr>
          <w:rFonts w:asciiTheme="minorHAnsi" w:hAnsiTheme="minorHAnsi" w:cstheme="minorHAnsi"/>
          <w:sz w:val="24"/>
          <w:szCs w:val="24"/>
        </w:rPr>
        <w:t>/</w:t>
      </w:r>
      <w:r w:rsidR="00004D51">
        <w:rPr>
          <w:rFonts w:asciiTheme="minorHAnsi" w:hAnsiTheme="minorHAnsi" w:cstheme="minorHAnsi"/>
          <w:sz w:val="24"/>
          <w:szCs w:val="24"/>
        </w:rPr>
        <w:t>432 10 72</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E mail:</w:t>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004D51">
        <w:rPr>
          <w:rFonts w:asciiTheme="minorHAnsi" w:hAnsiTheme="minorHAnsi" w:cstheme="minorHAnsi"/>
          <w:sz w:val="24"/>
          <w:szCs w:val="24"/>
        </w:rPr>
        <w:t>riaditel</w:t>
      </w:r>
      <w:r w:rsidR="005237F9" w:rsidRPr="006172D6">
        <w:rPr>
          <w:rFonts w:asciiTheme="minorHAnsi" w:hAnsiTheme="minorHAnsi" w:cstheme="minorHAnsi"/>
          <w:sz w:val="24"/>
          <w:szCs w:val="24"/>
        </w:rPr>
        <w:t>@</w:t>
      </w:r>
      <w:r w:rsidR="00004D51">
        <w:rPr>
          <w:rFonts w:asciiTheme="minorHAnsi" w:hAnsiTheme="minorHAnsi" w:cstheme="minorHAnsi"/>
          <w:sz w:val="24"/>
          <w:szCs w:val="24"/>
        </w:rPr>
        <w:t>spsstavebnalc.edu.</w:t>
      </w:r>
      <w:r w:rsidR="005237F9" w:rsidRPr="006172D6">
        <w:rPr>
          <w:rFonts w:asciiTheme="minorHAnsi" w:hAnsiTheme="minorHAnsi" w:cstheme="minorHAnsi"/>
          <w:sz w:val="24"/>
          <w:szCs w:val="24"/>
        </w:rPr>
        <w:t>sk</w:t>
      </w:r>
    </w:p>
    <w:p w:rsidR="005E0DBB" w:rsidRPr="006172D6" w:rsidRDefault="005E0DBB" w:rsidP="005E0DBB">
      <w:pPr>
        <w:jc w:val="both"/>
        <w:rPr>
          <w:rFonts w:asciiTheme="minorHAnsi" w:hAnsiTheme="minorHAnsi" w:cstheme="minorHAnsi"/>
          <w:sz w:val="24"/>
          <w:szCs w:val="24"/>
        </w:rPr>
      </w:pPr>
      <w:r w:rsidRPr="006172D6">
        <w:rPr>
          <w:rFonts w:asciiTheme="minorHAnsi" w:hAnsiTheme="minorHAnsi" w:cstheme="minorHAnsi"/>
          <w:sz w:val="24"/>
          <w:szCs w:val="24"/>
        </w:rPr>
        <w:t xml:space="preserve"> (ďalej len</w:t>
      </w:r>
      <w:r w:rsidRPr="006172D6">
        <w:rPr>
          <w:rFonts w:asciiTheme="minorHAnsi" w:hAnsiTheme="minorHAnsi" w:cstheme="minorHAnsi"/>
          <w:b/>
          <w:sz w:val="24"/>
          <w:szCs w:val="24"/>
        </w:rPr>
        <w:t xml:space="preserve"> „objednávateľ“ </w:t>
      </w:r>
      <w:r w:rsidRPr="006172D6">
        <w:rPr>
          <w:rFonts w:asciiTheme="minorHAnsi" w:hAnsiTheme="minorHAnsi" w:cstheme="minorHAnsi"/>
          <w:sz w:val="24"/>
          <w:szCs w:val="24"/>
        </w:rPr>
        <w:t>na strane jednej)</w:t>
      </w:r>
    </w:p>
    <w:p w:rsidR="00FF6C69" w:rsidRDefault="00FF6C69" w:rsidP="00FF6C69">
      <w:pPr>
        <w:rPr>
          <w:rFonts w:ascii="Calibri" w:hAnsi="Calibri" w:cs="Calibri"/>
          <w:b/>
        </w:rPr>
      </w:pPr>
    </w:p>
    <w:p w:rsidR="00FF6C69" w:rsidRPr="00FF6C69" w:rsidRDefault="00FF6C69" w:rsidP="00FF6C69">
      <w:pPr>
        <w:rPr>
          <w:rFonts w:ascii="Calibri" w:hAnsi="Calibri" w:cs="Calibri"/>
          <w:b/>
          <w:sz w:val="24"/>
          <w:szCs w:val="24"/>
        </w:rPr>
      </w:pPr>
      <w:r w:rsidRPr="00FF6C69">
        <w:rPr>
          <w:rFonts w:ascii="Calibri" w:hAnsi="Calibri" w:cs="Calibri"/>
          <w:b/>
          <w:sz w:val="24"/>
          <w:szCs w:val="24"/>
        </w:rPr>
        <w:t>za účasti zriaďovateľa</w:t>
      </w:r>
    </w:p>
    <w:p w:rsidR="00FF6C69" w:rsidRPr="00FF6C69" w:rsidRDefault="00FF6C69" w:rsidP="00FF6C69">
      <w:pPr>
        <w:rPr>
          <w:rFonts w:ascii="Calibri" w:hAnsi="Calibri" w:cs="Calibri"/>
          <w:b/>
          <w:sz w:val="24"/>
          <w:szCs w:val="24"/>
        </w:rPr>
      </w:pPr>
      <w:r w:rsidRPr="00FF6C69">
        <w:rPr>
          <w:rFonts w:ascii="Calibri" w:hAnsi="Calibri" w:cs="Calibri"/>
          <w:b/>
          <w:sz w:val="24"/>
          <w:szCs w:val="24"/>
        </w:rPr>
        <w:t>OBJEDNÁVATEĽA:</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b/>
          <w:sz w:val="24"/>
          <w:szCs w:val="24"/>
        </w:rPr>
        <w:t>Banskobystrický samosprávny kraj</w:t>
      </w:r>
    </w:p>
    <w:p w:rsidR="00FF6C69" w:rsidRPr="00FF6C69" w:rsidRDefault="00FF6C69" w:rsidP="00FF6C69">
      <w:pPr>
        <w:rPr>
          <w:rFonts w:ascii="Calibri" w:hAnsi="Calibri" w:cs="Calibri"/>
          <w:sz w:val="24"/>
          <w:szCs w:val="24"/>
        </w:rPr>
      </w:pPr>
      <w:r w:rsidRPr="00FF6C69">
        <w:rPr>
          <w:rFonts w:ascii="Calibri" w:hAnsi="Calibri" w:cs="Calibri"/>
          <w:sz w:val="24"/>
          <w:szCs w:val="24"/>
        </w:rPr>
        <w:t>Sídlo :</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Námestie SNP č. 23, 974 00 Banská Bystrica</w:t>
      </w:r>
    </w:p>
    <w:p w:rsidR="00FF6C69" w:rsidRPr="00FF6C69" w:rsidRDefault="00FF6C69" w:rsidP="00FF6C69">
      <w:pPr>
        <w:ind w:left="2832" w:hanging="2832"/>
        <w:rPr>
          <w:rFonts w:ascii="Calibri" w:hAnsi="Calibri" w:cs="Calibri"/>
          <w:sz w:val="24"/>
          <w:szCs w:val="24"/>
        </w:rPr>
      </w:pPr>
      <w:r w:rsidRPr="00FF6C69">
        <w:rPr>
          <w:rFonts w:ascii="Calibri" w:hAnsi="Calibri" w:cs="Calibri"/>
          <w:sz w:val="24"/>
          <w:szCs w:val="24"/>
        </w:rPr>
        <w:t>Štatutárny orgán:</w:t>
      </w:r>
      <w:r w:rsidRPr="00FF6C69">
        <w:rPr>
          <w:rFonts w:ascii="Calibri" w:hAnsi="Calibri" w:cs="Calibri"/>
          <w:sz w:val="24"/>
          <w:szCs w:val="24"/>
        </w:rPr>
        <w:tab/>
        <w:t>Ing. Ján Lunter, predseda Banskobystrického samosprávneho kraja</w:t>
      </w:r>
    </w:p>
    <w:p w:rsidR="00FF6C69" w:rsidRPr="00FF6C69" w:rsidRDefault="00FF6C69" w:rsidP="00FF6C69">
      <w:pPr>
        <w:rPr>
          <w:rFonts w:ascii="Calibri" w:hAnsi="Calibri" w:cs="Calibri"/>
          <w:sz w:val="24"/>
          <w:szCs w:val="24"/>
        </w:rPr>
      </w:pPr>
      <w:r w:rsidRPr="00FF6C69">
        <w:rPr>
          <w:rFonts w:ascii="Calibri" w:hAnsi="Calibri" w:cs="Calibri"/>
          <w:sz w:val="24"/>
          <w:szCs w:val="24"/>
        </w:rPr>
        <w:t>Právna forma</w:t>
      </w:r>
      <w:r w:rsidRPr="00FF6C69">
        <w:rPr>
          <w:rFonts w:ascii="Calibri" w:hAnsi="Calibri" w:cs="Calibri"/>
          <w:color w:val="000000"/>
          <w:sz w:val="24"/>
          <w:szCs w:val="24"/>
        </w:rPr>
        <w:t xml:space="preserve">:              </w:t>
      </w:r>
      <w:r w:rsidRPr="00FF6C69">
        <w:rPr>
          <w:rFonts w:ascii="Calibri" w:hAnsi="Calibri" w:cs="Calibri"/>
          <w:color w:val="000000"/>
          <w:sz w:val="24"/>
          <w:szCs w:val="24"/>
        </w:rPr>
        <w:tab/>
      </w:r>
      <w:r w:rsidRPr="00FF6C69">
        <w:rPr>
          <w:rFonts w:ascii="Calibri" w:hAnsi="Calibri" w:cs="Calibri"/>
          <w:sz w:val="24"/>
          <w:szCs w:val="24"/>
        </w:rPr>
        <w:t xml:space="preserve">samostatný územný samosprávny a správny celok SR zriadený </w:t>
      </w:r>
    </w:p>
    <w:p w:rsidR="00FF6C69" w:rsidRPr="00FF6C69" w:rsidRDefault="00FF6C69" w:rsidP="00FF6C69">
      <w:pPr>
        <w:pStyle w:val="Bezriadkovania"/>
        <w:ind w:left="2832"/>
        <w:jc w:val="both"/>
        <w:rPr>
          <w:rFonts w:ascii="Calibri" w:hAnsi="Calibri" w:cs="Calibri"/>
        </w:rPr>
      </w:pPr>
      <w:r w:rsidRPr="00FF6C69">
        <w:rPr>
          <w:rFonts w:ascii="Calibri" w:hAnsi="Calibri" w:cs="Calibri"/>
        </w:rPr>
        <w:t>zákonom  NR SR č. 302/2001 Z. z. o samospráve vyšších územných celkov v znení neskorších predpisov</w:t>
      </w:r>
    </w:p>
    <w:p w:rsidR="00FF6C69" w:rsidRPr="00FF6C69" w:rsidRDefault="00FF6C69" w:rsidP="00FF6C69">
      <w:pPr>
        <w:rPr>
          <w:rFonts w:ascii="Calibri" w:hAnsi="Calibri" w:cs="Calibri"/>
          <w:sz w:val="24"/>
          <w:szCs w:val="24"/>
        </w:rPr>
      </w:pPr>
      <w:r w:rsidRPr="00FF6C69">
        <w:rPr>
          <w:rFonts w:ascii="Calibri" w:hAnsi="Calibri" w:cs="Calibri"/>
          <w:sz w:val="24"/>
          <w:szCs w:val="24"/>
        </w:rPr>
        <w:t>IČO :</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 xml:space="preserve">   </w:t>
      </w:r>
      <w:r w:rsidRPr="00FF6C69">
        <w:rPr>
          <w:rFonts w:ascii="Calibri" w:hAnsi="Calibri" w:cs="Calibri"/>
          <w:sz w:val="24"/>
          <w:szCs w:val="24"/>
        </w:rPr>
        <w:tab/>
        <w:t>37828100</w:t>
      </w:r>
    </w:p>
    <w:p w:rsidR="00FF6C69" w:rsidRPr="00FF6C69" w:rsidRDefault="00FF6C69" w:rsidP="00FF6C69">
      <w:pPr>
        <w:rPr>
          <w:rFonts w:ascii="Calibri" w:hAnsi="Calibri" w:cs="Calibri"/>
          <w:sz w:val="24"/>
          <w:szCs w:val="24"/>
        </w:rPr>
      </w:pPr>
      <w:r w:rsidRPr="00FF6C69">
        <w:rPr>
          <w:rFonts w:ascii="Calibri" w:hAnsi="Calibri" w:cs="Calibri"/>
          <w:sz w:val="24"/>
          <w:szCs w:val="24"/>
        </w:rPr>
        <w:t>DIČ:</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2021627333</w:t>
      </w:r>
    </w:p>
    <w:p w:rsidR="00FF6C69" w:rsidRPr="00FF6C69" w:rsidRDefault="00FF6C69" w:rsidP="00FF6C69">
      <w:pPr>
        <w:rPr>
          <w:rFonts w:ascii="Calibri" w:hAnsi="Calibri" w:cs="Calibri"/>
          <w:sz w:val="24"/>
          <w:szCs w:val="24"/>
        </w:rPr>
      </w:pPr>
      <w:r w:rsidRPr="00FF6C69">
        <w:rPr>
          <w:rFonts w:ascii="Calibri" w:hAnsi="Calibri" w:cs="Calibri"/>
          <w:sz w:val="24"/>
          <w:szCs w:val="24"/>
        </w:rPr>
        <w:t>Bankové spojenie :</w:t>
      </w:r>
      <w:r w:rsidRPr="00FF6C69">
        <w:rPr>
          <w:rFonts w:ascii="Calibri" w:hAnsi="Calibri" w:cs="Calibri"/>
          <w:sz w:val="24"/>
          <w:szCs w:val="24"/>
        </w:rPr>
        <w:tab/>
      </w:r>
      <w:r w:rsidRPr="00FF6C69">
        <w:rPr>
          <w:rFonts w:ascii="Calibri" w:hAnsi="Calibri" w:cs="Calibri"/>
          <w:sz w:val="24"/>
          <w:szCs w:val="24"/>
        </w:rPr>
        <w:tab/>
        <w:t>Štátna pokladnica</w:t>
      </w:r>
    </w:p>
    <w:p w:rsidR="00FF6C69" w:rsidRPr="00FF6C69" w:rsidRDefault="00FF6C69" w:rsidP="00FF6C69">
      <w:pPr>
        <w:rPr>
          <w:rFonts w:ascii="Calibri" w:hAnsi="Calibri" w:cs="Calibri"/>
          <w:sz w:val="24"/>
          <w:szCs w:val="24"/>
        </w:rPr>
      </w:pPr>
      <w:r w:rsidRPr="00FF6C69">
        <w:rPr>
          <w:rFonts w:ascii="Calibri" w:hAnsi="Calibri" w:cs="Calibri"/>
          <w:sz w:val="24"/>
          <w:szCs w:val="24"/>
        </w:rPr>
        <w:t>Číslo účtu :</w:t>
      </w:r>
      <w:r w:rsidRPr="00FF6C69">
        <w:rPr>
          <w:rFonts w:ascii="Calibri" w:hAnsi="Calibri" w:cs="Calibri"/>
          <w:sz w:val="24"/>
          <w:szCs w:val="24"/>
        </w:rPr>
        <w:tab/>
      </w:r>
      <w:r w:rsidRPr="00FF6C69">
        <w:rPr>
          <w:rFonts w:ascii="Calibri" w:hAnsi="Calibri" w:cs="Calibri"/>
          <w:sz w:val="24"/>
          <w:szCs w:val="24"/>
        </w:rPr>
        <w:tab/>
      </w:r>
      <w:r w:rsidRPr="00FF6C69">
        <w:rPr>
          <w:rFonts w:ascii="Calibri" w:hAnsi="Calibri" w:cs="Calibri"/>
          <w:sz w:val="24"/>
          <w:szCs w:val="24"/>
        </w:rPr>
        <w:tab/>
        <w:t>SK92 8180 0000 0070 0038 9679</w:t>
      </w:r>
    </w:p>
    <w:p w:rsidR="00FF6C69" w:rsidRPr="00FF6C69" w:rsidRDefault="00FF6C69" w:rsidP="00FF6C69">
      <w:pPr>
        <w:rPr>
          <w:rFonts w:ascii="Calibri" w:hAnsi="Calibri" w:cs="Calibri"/>
          <w:sz w:val="24"/>
          <w:szCs w:val="24"/>
        </w:rPr>
      </w:pPr>
      <w:r w:rsidRPr="00FF6C69">
        <w:rPr>
          <w:rFonts w:ascii="Calibri" w:hAnsi="Calibri" w:cs="Calibri"/>
          <w:sz w:val="24"/>
          <w:szCs w:val="24"/>
        </w:rPr>
        <w:t>Osoba oprávnená jednať</w:t>
      </w:r>
    </w:p>
    <w:p w:rsidR="008B0719" w:rsidRPr="008B0719" w:rsidRDefault="003F7F92" w:rsidP="008B0719">
      <w:pPr>
        <w:ind w:left="2832" w:hanging="2831"/>
        <w:rPr>
          <w:rFonts w:ascii="Calibri" w:hAnsi="Calibri" w:cs="Calibri"/>
          <w:sz w:val="24"/>
          <w:szCs w:val="24"/>
        </w:rPr>
      </w:pPr>
      <w:r>
        <w:rPr>
          <w:rFonts w:ascii="Calibri" w:hAnsi="Calibri" w:cs="Calibri"/>
          <w:sz w:val="24"/>
          <w:szCs w:val="24"/>
        </w:rPr>
        <w:lastRenderedPageBreak/>
        <w:t>v </w:t>
      </w:r>
      <w:r w:rsidRPr="008B0719">
        <w:rPr>
          <w:rFonts w:ascii="Calibri" w:hAnsi="Calibri" w:cs="Calibri"/>
          <w:sz w:val="24"/>
          <w:szCs w:val="24"/>
        </w:rPr>
        <w:t>zmluvných veciach:</w:t>
      </w:r>
      <w:r w:rsidRPr="008B0719">
        <w:rPr>
          <w:rFonts w:ascii="Calibri" w:hAnsi="Calibri" w:cs="Calibri"/>
          <w:sz w:val="24"/>
          <w:szCs w:val="24"/>
        </w:rPr>
        <w:tab/>
      </w:r>
      <w:r w:rsidR="008B0719" w:rsidRPr="008B0719">
        <w:rPr>
          <w:rFonts w:ascii="Calibri" w:hAnsi="Calibri" w:cs="Calibri"/>
          <w:sz w:val="24"/>
          <w:szCs w:val="24"/>
        </w:rPr>
        <w:t>Tomáš Mišovič, MBA, riaditeľ odboru regionálneho rozvoja, dopravy a investícií</w:t>
      </w:r>
    </w:p>
    <w:p w:rsidR="008B0719" w:rsidRPr="008B0719" w:rsidRDefault="008B0719" w:rsidP="008B0719">
      <w:pPr>
        <w:ind w:hanging="284"/>
        <w:rPr>
          <w:rFonts w:ascii="Calibri" w:hAnsi="Calibri" w:cs="Calibri"/>
          <w:sz w:val="24"/>
          <w:szCs w:val="24"/>
        </w:rPr>
      </w:pPr>
      <w:r w:rsidRPr="008B0719">
        <w:rPr>
          <w:rFonts w:ascii="Calibri" w:hAnsi="Calibri" w:cs="Calibri"/>
          <w:sz w:val="24"/>
          <w:szCs w:val="24"/>
        </w:rPr>
        <w:tab/>
        <w:t xml:space="preserve">Osoby oprávnené jednať </w:t>
      </w:r>
    </w:p>
    <w:p w:rsidR="008B0719" w:rsidRPr="008B0719" w:rsidRDefault="008B0719" w:rsidP="008B0719">
      <w:pPr>
        <w:ind w:hanging="284"/>
        <w:rPr>
          <w:rFonts w:ascii="Calibri" w:hAnsi="Calibri" w:cs="Calibri"/>
          <w:sz w:val="24"/>
          <w:szCs w:val="24"/>
        </w:rPr>
      </w:pPr>
      <w:r w:rsidRPr="008B0719">
        <w:rPr>
          <w:rFonts w:ascii="Calibri" w:hAnsi="Calibri" w:cs="Calibri"/>
          <w:sz w:val="24"/>
          <w:szCs w:val="24"/>
        </w:rPr>
        <w:tab/>
        <w:t>v realizačných veciach:</w:t>
      </w:r>
      <w:r w:rsidRPr="008B0719">
        <w:rPr>
          <w:rFonts w:ascii="Calibri" w:hAnsi="Calibri" w:cs="Calibri"/>
          <w:sz w:val="24"/>
          <w:szCs w:val="24"/>
        </w:rPr>
        <w:tab/>
        <w:t xml:space="preserve">Ing. </w:t>
      </w:r>
      <w:r w:rsidR="004E6D75">
        <w:rPr>
          <w:rFonts w:ascii="Calibri" w:hAnsi="Calibri" w:cs="Calibri"/>
          <w:sz w:val="24"/>
          <w:szCs w:val="24"/>
        </w:rPr>
        <w:t>Nora</w:t>
      </w:r>
      <w:r w:rsidRPr="008B0719">
        <w:rPr>
          <w:rFonts w:ascii="Calibri" w:hAnsi="Calibri" w:cs="Calibri"/>
          <w:sz w:val="24"/>
          <w:szCs w:val="24"/>
        </w:rPr>
        <w:t xml:space="preserve"> </w:t>
      </w:r>
      <w:r w:rsidR="004E6D75">
        <w:rPr>
          <w:rFonts w:ascii="Calibri" w:hAnsi="Calibri" w:cs="Calibri"/>
          <w:sz w:val="24"/>
          <w:szCs w:val="24"/>
        </w:rPr>
        <w:t>Oravcová</w:t>
      </w:r>
      <w:r w:rsidRPr="008B0719">
        <w:rPr>
          <w:rFonts w:ascii="Calibri" w:hAnsi="Calibri" w:cs="Calibri"/>
          <w:sz w:val="24"/>
          <w:szCs w:val="24"/>
        </w:rPr>
        <w:t>, referent pre investície</w:t>
      </w:r>
    </w:p>
    <w:p w:rsidR="008B0719" w:rsidRPr="008B0719" w:rsidRDefault="008B0719" w:rsidP="008B0719">
      <w:pPr>
        <w:rPr>
          <w:rFonts w:ascii="Calibri" w:hAnsi="Calibri" w:cs="Calibri"/>
          <w:sz w:val="24"/>
          <w:szCs w:val="24"/>
        </w:rPr>
      </w:pPr>
      <w:r w:rsidRPr="008B0719">
        <w:rPr>
          <w:rFonts w:ascii="Calibri" w:hAnsi="Calibri" w:cs="Calibri"/>
          <w:sz w:val="24"/>
          <w:szCs w:val="24"/>
        </w:rPr>
        <w:t>Telefón/ fax :</w:t>
      </w:r>
      <w:r w:rsidRPr="008B0719">
        <w:rPr>
          <w:rFonts w:ascii="Calibri" w:hAnsi="Calibri" w:cs="Calibri"/>
          <w:sz w:val="24"/>
          <w:szCs w:val="24"/>
        </w:rPr>
        <w:tab/>
      </w:r>
      <w:r w:rsidRPr="008B0719">
        <w:rPr>
          <w:rFonts w:ascii="Calibri" w:hAnsi="Calibri" w:cs="Calibri"/>
          <w:sz w:val="24"/>
          <w:szCs w:val="24"/>
        </w:rPr>
        <w:tab/>
      </w:r>
      <w:r w:rsidRPr="008B0719">
        <w:rPr>
          <w:rFonts w:ascii="Calibri" w:hAnsi="Calibri" w:cs="Calibri"/>
          <w:sz w:val="24"/>
          <w:szCs w:val="24"/>
        </w:rPr>
        <w:tab/>
        <w:t>048/4325111, 048/4325523</w:t>
      </w:r>
    </w:p>
    <w:p w:rsidR="008B0719" w:rsidRPr="008B0719" w:rsidRDefault="008B0719" w:rsidP="008B0719">
      <w:pPr>
        <w:ind w:hanging="284"/>
        <w:rPr>
          <w:rFonts w:ascii="Calibri" w:hAnsi="Calibri" w:cs="Calibri"/>
          <w:sz w:val="24"/>
          <w:szCs w:val="24"/>
        </w:rPr>
      </w:pPr>
      <w:r w:rsidRPr="008B0719">
        <w:rPr>
          <w:rFonts w:ascii="Calibri" w:hAnsi="Calibri" w:cs="Calibri"/>
          <w:sz w:val="24"/>
          <w:szCs w:val="24"/>
        </w:rPr>
        <w:tab/>
        <w:t>Email:</w:t>
      </w:r>
      <w:r w:rsidRPr="008B0719">
        <w:rPr>
          <w:rFonts w:ascii="Calibri" w:hAnsi="Calibri" w:cs="Calibri"/>
          <w:sz w:val="24"/>
          <w:szCs w:val="24"/>
        </w:rPr>
        <w:tab/>
      </w:r>
      <w:r w:rsidRPr="008B0719">
        <w:rPr>
          <w:rFonts w:ascii="Calibri" w:hAnsi="Calibri" w:cs="Calibri"/>
          <w:sz w:val="24"/>
          <w:szCs w:val="24"/>
        </w:rPr>
        <w:tab/>
      </w:r>
      <w:r w:rsidRPr="008B0719">
        <w:rPr>
          <w:rFonts w:ascii="Calibri" w:hAnsi="Calibri" w:cs="Calibri"/>
          <w:sz w:val="24"/>
          <w:szCs w:val="24"/>
        </w:rPr>
        <w:tab/>
      </w:r>
      <w:r w:rsidRPr="008B0719">
        <w:rPr>
          <w:rFonts w:ascii="Calibri" w:hAnsi="Calibri" w:cs="Calibri"/>
          <w:sz w:val="24"/>
          <w:szCs w:val="24"/>
        </w:rPr>
        <w:tab/>
      </w:r>
      <w:hyperlink r:id="rId7" w:history="1">
        <w:r w:rsidRPr="008B0719">
          <w:rPr>
            <w:rStyle w:val="Hypertextovprepojenie"/>
            <w:rFonts w:ascii="Calibri" w:hAnsi="Calibri" w:cs="Calibri"/>
            <w:sz w:val="24"/>
            <w:szCs w:val="24"/>
          </w:rPr>
          <w:t>tomas.misovic@bbsk.sk</w:t>
        </w:r>
      </w:hyperlink>
      <w:r w:rsidRPr="008B0719">
        <w:rPr>
          <w:rFonts w:ascii="Calibri" w:hAnsi="Calibri" w:cs="Calibri"/>
          <w:sz w:val="24"/>
          <w:szCs w:val="24"/>
        </w:rPr>
        <w:t xml:space="preserve">, </w:t>
      </w:r>
      <w:hyperlink r:id="rId8" w:history="1">
        <w:r w:rsidR="004E6D75" w:rsidRPr="007368E9">
          <w:rPr>
            <w:rStyle w:val="Hypertextovprepojenie"/>
            <w:rFonts w:ascii="Calibri" w:hAnsi="Calibri" w:cs="Calibri"/>
            <w:sz w:val="24"/>
            <w:szCs w:val="24"/>
          </w:rPr>
          <w:t>nora.oravcova@bbsk.sk</w:t>
        </w:r>
      </w:hyperlink>
    </w:p>
    <w:p w:rsidR="00FF6C69" w:rsidRPr="008B0719" w:rsidRDefault="00FF6C69" w:rsidP="008B0719">
      <w:pPr>
        <w:ind w:left="1"/>
        <w:rPr>
          <w:rFonts w:ascii="Calibri" w:hAnsi="Calibri" w:cs="Calibri"/>
          <w:sz w:val="24"/>
          <w:szCs w:val="24"/>
        </w:rPr>
      </w:pPr>
      <w:r w:rsidRPr="008B0719">
        <w:rPr>
          <w:rFonts w:ascii="Calibri" w:hAnsi="Calibri" w:cs="Calibri"/>
          <w:sz w:val="24"/>
          <w:szCs w:val="24"/>
        </w:rPr>
        <w:t>(ďalej Objednávateľ, zriaďovateľ Objednávateľa samostatne aj spolu iba</w:t>
      </w:r>
      <w:r w:rsidRPr="008B0719">
        <w:rPr>
          <w:rFonts w:ascii="Calibri" w:hAnsi="Calibri" w:cs="Calibri"/>
          <w:b/>
          <w:sz w:val="24"/>
          <w:szCs w:val="24"/>
        </w:rPr>
        <w:t xml:space="preserve"> „objednávateľ“ </w:t>
      </w:r>
      <w:r w:rsidRPr="008B0719">
        <w:rPr>
          <w:rFonts w:ascii="Calibri" w:hAnsi="Calibri" w:cs="Calibri"/>
          <w:sz w:val="24"/>
          <w:szCs w:val="24"/>
        </w:rPr>
        <w:t>na strane jednej)</w:t>
      </w:r>
    </w:p>
    <w:p w:rsidR="005E0DBB" w:rsidRPr="006172D6" w:rsidRDefault="005E0DBB" w:rsidP="005E0DBB">
      <w:pPr>
        <w:jc w:val="both"/>
        <w:rPr>
          <w:rFonts w:asciiTheme="minorHAnsi" w:hAnsiTheme="minorHAnsi" w:cstheme="minorHAnsi"/>
          <w:sz w:val="24"/>
          <w:szCs w:val="24"/>
        </w:rPr>
      </w:pPr>
    </w:p>
    <w:p w:rsidR="005E0DBB" w:rsidRPr="006172D6" w:rsidRDefault="005E0DBB" w:rsidP="005E0DBB">
      <w:pPr>
        <w:jc w:val="both"/>
        <w:rPr>
          <w:rFonts w:asciiTheme="minorHAnsi" w:hAnsiTheme="minorHAnsi" w:cstheme="minorHAnsi"/>
          <w:bCs/>
          <w:sz w:val="24"/>
          <w:szCs w:val="24"/>
        </w:rPr>
      </w:pPr>
      <w:r w:rsidRPr="006172D6">
        <w:rPr>
          <w:rFonts w:asciiTheme="minorHAnsi" w:hAnsiTheme="minorHAnsi" w:cstheme="minorHAnsi"/>
          <w:b/>
          <w:iCs/>
          <w:sz w:val="24"/>
          <w:szCs w:val="24"/>
          <w:lang w:eastAsia="cs-CZ"/>
        </w:rPr>
        <w:t>Zhotoviteľ:</w:t>
      </w:r>
      <w:r w:rsidRPr="006172D6">
        <w:rPr>
          <w:rFonts w:asciiTheme="minorHAnsi" w:hAnsiTheme="minorHAnsi" w:cstheme="minorHAnsi"/>
          <w:b/>
          <w:iCs/>
          <w:sz w:val="24"/>
          <w:szCs w:val="24"/>
          <w:lang w:eastAsia="cs-CZ"/>
        </w:rPr>
        <w:tab/>
      </w:r>
      <w:r w:rsidRPr="006172D6">
        <w:rPr>
          <w:rFonts w:asciiTheme="minorHAnsi" w:hAnsiTheme="minorHAnsi" w:cstheme="minorHAnsi"/>
          <w:b/>
          <w:iCs/>
          <w:sz w:val="24"/>
          <w:szCs w:val="24"/>
          <w:lang w:eastAsia="cs-CZ"/>
        </w:rPr>
        <w:tab/>
        <w:t xml:space="preserve"> </w:t>
      </w:r>
      <w:r w:rsidRPr="006172D6">
        <w:rPr>
          <w:rFonts w:asciiTheme="minorHAnsi" w:hAnsiTheme="minorHAnsi" w:cstheme="minorHAnsi"/>
          <w:bCs/>
          <w:sz w:val="24"/>
          <w:szCs w:val="24"/>
        </w:rPr>
        <w:tab/>
      </w:r>
      <w:r w:rsidR="00C91576">
        <w:rPr>
          <w:rFonts w:asciiTheme="minorHAnsi" w:hAnsiTheme="minorHAnsi" w:cstheme="minorHAnsi"/>
          <w:bCs/>
          <w:sz w:val="24"/>
          <w:szCs w:val="24"/>
        </w:rPr>
        <w:t>.................................................................</w:t>
      </w:r>
    </w:p>
    <w:p w:rsidR="005E0DBB" w:rsidRPr="006172D6" w:rsidRDefault="005E0DBB" w:rsidP="005E0DBB">
      <w:pPr>
        <w:rPr>
          <w:rFonts w:asciiTheme="minorHAnsi" w:hAnsiTheme="minorHAnsi" w:cstheme="minorHAnsi"/>
          <w:sz w:val="24"/>
          <w:szCs w:val="24"/>
        </w:rPr>
      </w:pPr>
      <w:r w:rsidRPr="006172D6">
        <w:rPr>
          <w:rFonts w:asciiTheme="minorHAnsi" w:hAnsiTheme="minorHAnsi" w:cstheme="minorHAnsi"/>
          <w:sz w:val="24"/>
          <w:szCs w:val="24"/>
        </w:rPr>
        <w:t>Sídlo: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Právna forma:</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Štatutárny orgán:</w:t>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Osoba oprávnená jednať</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zmluvných veciach:</w:t>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 xml:space="preserve">Osoby oprávnené jednať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v realizačných veciach:</w:t>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IČO:</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DIČ:</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IČ DPH :</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Bankové spojenie:</w:t>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Číslo účtu:</w:t>
      </w:r>
      <w:r w:rsidRPr="006172D6">
        <w:rPr>
          <w:rFonts w:asciiTheme="minorHAnsi" w:hAnsiTheme="minorHAnsi" w:cstheme="minorHAnsi"/>
          <w:sz w:val="24"/>
          <w:szCs w:val="24"/>
        </w:rPr>
        <w:tab/>
      </w:r>
      <w:r w:rsidRPr="006172D6">
        <w:rPr>
          <w:rFonts w:asciiTheme="minorHAnsi" w:hAnsiTheme="minorHAnsi" w:cstheme="minorHAnsi"/>
          <w:sz w:val="24"/>
          <w:szCs w:val="24"/>
        </w:rPr>
        <w:tab/>
      </w:r>
      <w:r w:rsidRPr="006172D6">
        <w:rPr>
          <w:rFonts w:asciiTheme="minorHAnsi" w:hAnsiTheme="minorHAnsi" w:cstheme="minorHAnsi"/>
          <w:sz w:val="24"/>
          <w:szCs w:val="24"/>
        </w:rPr>
        <w:tab/>
        <w:t xml:space="preserve"> </w:t>
      </w:r>
    </w:p>
    <w:p w:rsidR="005E0DBB" w:rsidRPr="006172D6"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Telefón/ fax:</w:t>
      </w:r>
      <w:r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p>
    <w:p w:rsidR="005E0DBB" w:rsidRPr="005910DA" w:rsidRDefault="005E0DBB" w:rsidP="005E0DBB">
      <w:pPr>
        <w:ind w:hanging="284"/>
        <w:rPr>
          <w:rFonts w:asciiTheme="minorHAnsi" w:hAnsiTheme="minorHAnsi" w:cstheme="minorHAnsi"/>
          <w:sz w:val="24"/>
          <w:szCs w:val="24"/>
        </w:rPr>
      </w:pPr>
      <w:r w:rsidRPr="006172D6">
        <w:rPr>
          <w:rFonts w:asciiTheme="minorHAnsi" w:hAnsiTheme="minorHAnsi" w:cstheme="minorHAnsi"/>
          <w:sz w:val="24"/>
          <w:szCs w:val="24"/>
        </w:rPr>
        <w:tab/>
        <w:t>E mail:</w:t>
      </w:r>
      <w:r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r w:rsidR="005237F9" w:rsidRPr="006172D6">
        <w:rPr>
          <w:rFonts w:asciiTheme="minorHAnsi" w:hAnsiTheme="minorHAnsi" w:cstheme="minorHAnsi"/>
          <w:sz w:val="24"/>
          <w:szCs w:val="24"/>
        </w:rPr>
        <w:tab/>
      </w:r>
    </w:p>
    <w:p w:rsidR="005E0DBB" w:rsidRPr="000C36F3" w:rsidRDefault="005E0DBB" w:rsidP="005E0DBB">
      <w:pPr>
        <w:ind w:hanging="284"/>
        <w:rPr>
          <w:rFonts w:asciiTheme="minorHAnsi" w:hAnsiTheme="minorHAnsi" w:cs="Calibri"/>
          <w:sz w:val="24"/>
          <w:szCs w:val="24"/>
        </w:rPr>
      </w:pPr>
      <w:r w:rsidRPr="000C36F3">
        <w:rPr>
          <w:rFonts w:asciiTheme="minorHAnsi" w:hAnsiTheme="minorHAnsi" w:cs="Calibri"/>
          <w:sz w:val="24"/>
          <w:szCs w:val="24"/>
        </w:rPr>
        <w:tab/>
        <w:t xml:space="preserve"> </w:t>
      </w:r>
    </w:p>
    <w:p w:rsidR="005E0DBB" w:rsidRPr="000C36F3" w:rsidRDefault="005E0DBB" w:rsidP="005E0DBB">
      <w:pPr>
        <w:jc w:val="both"/>
        <w:rPr>
          <w:rFonts w:asciiTheme="minorHAnsi" w:hAnsiTheme="minorHAnsi" w:cs="Calibri"/>
          <w:i/>
          <w:sz w:val="24"/>
          <w:szCs w:val="24"/>
          <w:lang w:eastAsia="cs-CZ"/>
        </w:rPr>
      </w:pPr>
      <w:r w:rsidRPr="000C36F3">
        <w:rPr>
          <w:rFonts w:asciiTheme="minorHAnsi" w:hAnsiTheme="minorHAnsi" w:cs="Calibri"/>
          <w:sz w:val="24"/>
          <w:szCs w:val="24"/>
        </w:rPr>
        <w:t xml:space="preserve">(ďalej iba </w:t>
      </w:r>
      <w:r w:rsidRPr="000C36F3">
        <w:rPr>
          <w:rFonts w:asciiTheme="minorHAnsi" w:hAnsiTheme="minorHAnsi" w:cs="Calibri"/>
          <w:b/>
          <w:sz w:val="24"/>
          <w:szCs w:val="24"/>
        </w:rPr>
        <w:t>„zhotoviteľ“</w:t>
      </w:r>
      <w:r w:rsidRPr="000C36F3">
        <w:rPr>
          <w:rFonts w:asciiTheme="minorHAnsi" w:hAnsiTheme="minorHAnsi" w:cs="Calibri"/>
          <w:sz w:val="24"/>
          <w:szCs w:val="24"/>
        </w:rPr>
        <w:t xml:space="preserve"> v príslušnom gramatickom tvare a spolu s objednávateľom ďalej iba</w:t>
      </w:r>
      <w:r w:rsidRPr="000C36F3">
        <w:rPr>
          <w:rFonts w:asciiTheme="minorHAnsi" w:hAnsiTheme="minorHAnsi" w:cs="Calibri"/>
          <w:i/>
          <w:sz w:val="24"/>
          <w:szCs w:val="24"/>
          <w:lang w:eastAsia="cs-CZ"/>
        </w:rPr>
        <w:t xml:space="preserve"> </w:t>
      </w:r>
      <w:r w:rsidRPr="000C36F3">
        <w:rPr>
          <w:rFonts w:asciiTheme="minorHAnsi" w:hAnsiTheme="minorHAnsi" w:cs="Calibri"/>
          <w:b/>
          <w:sz w:val="24"/>
          <w:szCs w:val="24"/>
        </w:rPr>
        <w:t>„zmluvné strany</w:t>
      </w:r>
      <w:r w:rsidRPr="000C36F3">
        <w:rPr>
          <w:rFonts w:asciiTheme="minorHAnsi" w:hAnsiTheme="minorHAnsi" w:cs="Calibri"/>
          <w:b/>
          <w:bCs/>
          <w:sz w:val="24"/>
          <w:szCs w:val="24"/>
        </w:rPr>
        <w:t>“</w:t>
      </w:r>
      <w:r w:rsidRPr="000C36F3">
        <w:rPr>
          <w:rFonts w:asciiTheme="minorHAnsi" w:hAnsiTheme="minorHAnsi" w:cs="Calibri"/>
          <w:sz w:val="24"/>
          <w:szCs w:val="24"/>
        </w:rPr>
        <w:t xml:space="preserve"> v príslušnom gramatickom tvare) </w:t>
      </w:r>
    </w:p>
    <w:p w:rsidR="005E0DBB" w:rsidRDefault="005E0DBB" w:rsidP="0061719A">
      <w:pPr>
        <w:jc w:val="both"/>
        <w:rPr>
          <w:rFonts w:asciiTheme="minorHAnsi" w:hAnsiTheme="minorHAnsi" w:cstheme="minorHAnsi"/>
          <w:b/>
          <w:sz w:val="24"/>
          <w:szCs w:val="24"/>
        </w:rPr>
      </w:pPr>
      <w:r w:rsidRPr="000C36F3">
        <w:rPr>
          <w:rFonts w:asciiTheme="minorHAnsi" w:hAnsiTheme="minorHAnsi" w:cstheme="minorHAnsi"/>
          <w:sz w:val="24"/>
          <w:szCs w:val="24"/>
        </w:rPr>
        <w:tab/>
      </w:r>
      <w:r w:rsidRPr="000C36F3">
        <w:rPr>
          <w:rFonts w:asciiTheme="minorHAnsi" w:hAnsiTheme="minorHAnsi" w:cstheme="minorHAnsi"/>
          <w:sz w:val="24"/>
          <w:szCs w:val="24"/>
        </w:rPr>
        <w:tab/>
      </w:r>
    </w:p>
    <w:p w:rsidR="005E0DBB" w:rsidRPr="00B247C0" w:rsidRDefault="005E0DBB" w:rsidP="005E0DBB">
      <w:pPr>
        <w:jc w:val="center"/>
        <w:rPr>
          <w:rFonts w:asciiTheme="minorHAnsi" w:hAnsiTheme="minorHAnsi" w:cstheme="minorHAnsi"/>
          <w:b/>
          <w:sz w:val="24"/>
          <w:szCs w:val="24"/>
        </w:rPr>
      </w:pPr>
      <w:r w:rsidRPr="00B247C0">
        <w:rPr>
          <w:rFonts w:asciiTheme="minorHAnsi" w:hAnsiTheme="minorHAnsi" w:cstheme="minorHAnsi"/>
          <w:b/>
          <w:sz w:val="24"/>
          <w:szCs w:val="24"/>
        </w:rPr>
        <w:t>Úvodné ustanovenia</w:t>
      </w:r>
    </w:p>
    <w:p w:rsidR="005E0DBB" w:rsidRDefault="005E0DBB" w:rsidP="0061719A">
      <w:pPr>
        <w:pStyle w:val="Odsekzoznamu"/>
        <w:widowControl w:val="0"/>
        <w:numPr>
          <w:ilvl w:val="0"/>
          <w:numId w:val="4"/>
        </w:numPr>
        <w:tabs>
          <w:tab w:val="left" w:pos="2552"/>
        </w:tabs>
        <w:contextualSpacing w:val="0"/>
        <w:jc w:val="both"/>
        <w:rPr>
          <w:rFonts w:asciiTheme="minorHAnsi" w:hAnsiTheme="minorHAnsi" w:cstheme="minorHAnsi"/>
          <w:noProof/>
          <w:sz w:val="24"/>
          <w:szCs w:val="24"/>
        </w:rPr>
      </w:pPr>
      <w:r w:rsidRPr="005E0DBB">
        <w:rPr>
          <w:rFonts w:asciiTheme="minorHAnsi" w:hAnsiTheme="minorHAnsi" w:cstheme="minorHAnsi"/>
          <w:sz w:val="24"/>
          <w:szCs w:val="24"/>
        </w:rPr>
        <w:t xml:space="preserve">Táto zmluva sa uzatvára postupom realizovaným v súlade s § 117 </w:t>
      </w:r>
      <w:r w:rsidRPr="005E0DBB" w:rsidDel="00CD3BF5">
        <w:rPr>
          <w:rFonts w:asciiTheme="minorHAnsi" w:hAnsiTheme="minorHAnsi" w:cstheme="minorHAnsi"/>
          <w:sz w:val="24"/>
          <w:szCs w:val="24"/>
        </w:rPr>
        <w:t xml:space="preserve"> </w:t>
      </w:r>
      <w:r w:rsidRPr="005E0DBB">
        <w:rPr>
          <w:rFonts w:asciiTheme="minorHAnsi" w:hAnsiTheme="minorHAnsi" w:cstheme="minorHAnsi"/>
          <w:sz w:val="24"/>
          <w:szCs w:val="24"/>
        </w:rPr>
        <w:t>zákona č. 343/2015 Z. z. o verejnom obstarávaní a o zmene a doplnení niektorých zákonov v znení neskorších predpisov, na zrealizovanie zákazky na „</w:t>
      </w:r>
      <w:r w:rsidR="0061719A" w:rsidRPr="0061719A">
        <w:rPr>
          <w:rFonts w:asciiTheme="minorHAnsi" w:hAnsiTheme="minorHAnsi" w:cstheme="minorHAnsi"/>
          <w:b/>
          <w:noProof/>
          <w:sz w:val="24"/>
          <w:szCs w:val="24"/>
        </w:rPr>
        <w:t>Rekonštrukcia telocvične SPŠ Oskara Winklera, Lučenec</w:t>
      </w:r>
      <w:r w:rsidR="0061719A">
        <w:rPr>
          <w:rFonts w:asciiTheme="minorHAnsi" w:hAnsiTheme="minorHAnsi" w:cstheme="minorHAnsi"/>
          <w:b/>
          <w:noProof/>
          <w:sz w:val="24"/>
          <w:szCs w:val="24"/>
        </w:rPr>
        <w:t xml:space="preserve"> - </w:t>
      </w:r>
      <w:r w:rsidR="00167699" w:rsidRPr="00167699">
        <w:rPr>
          <w:rFonts w:asciiTheme="minorHAnsi" w:hAnsiTheme="minorHAnsi" w:cstheme="minorHAnsi"/>
          <w:b/>
          <w:noProof/>
          <w:sz w:val="24"/>
          <w:szCs w:val="24"/>
        </w:rPr>
        <w:t>vypracovanie PD</w:t>
      </w:r>
      <w:r w:rsidR="00355202">
        <w:rPr>
          <w:rFonts w:asciiTheme="minorHAnsi" w:hAnsiTheme="minorHAnsi" w:cstheme="minorHAnsi"/>
          <w:noProof/>
          <w:sz w:val="24"/>
          <w:szCs w:val="24"/>
        </w:rPr>
        <w:t>“</w:t>
      </w:r>
      <w:r w:rsidRPr="005E0DBB">
        <w:rPr>
          <w:rFonts w:asciiTheme="minorHAnsi" w:hAnsiTheme="minorHAnsi" w:cstheme="minorHAnsi"/>
          <w:sz w:val="24"/>
          <w:szCs w:val="24"/>
        </w:rPr>
        <w:t xml:space="preserve">. </w:t>
      </w:r>
      <w:r w:rsidR="00DA3919" w:rsidRPr="00DA3919">
        <w:rPr>
          <w:rFonts w:asciiTheme="minorHAnsi" w:hAnsiTheme="minorHAnsi" w:cstheme="minorHAnsi"/>
          <w:sz w:val="24"/>
          <w:szCs w:val="24"/>
        </w:rPr>
        <w:t>Objednávateľ na základe uplatnenia stanovených kritérií na vyhodnotenie ponúk, prijal zhotoviteľom predloženú ponuku (ďalej len „ponuka“) a vyhodnotil ju ako najvýhodnejšiu.</w:t>
      </w:r>
      <w:r w:rsidR="00DA3919">
        <w:rPr>
          <w:rFonts w:asciiTheme="minorHAnsi" w:hAnsiTheme="minorHAnsi" w:cstheme="minorHAnsi"/>
          <w:sz w:val="24"/>
          <w:szCs w:val="24"/>
        </w:rPr>
        <w:t xml:space="preserve"> </w:t>
      </w:r>
      <w:r w:rsidRPr="005E0DBB">
        <w:rPr>
          <w:rFonts w:asciiTheme="minorHAnsi" w:hAnsiTheme="minorHAnsi" w:cstheme="minorHAnsi"/>
          <w:sz w:val="24"/>
          <w:szCs w:val="24"/>
        </w:rPr>
        <w:t>Cenová ponuka tvorí neoddeliteľnú Prílohu č. 1 tejto Zmluvy.</w:t>
      </w:r>
    </w:p>
    <w:p w:rsidR="00265C75" w:rsidRPr="00265C75" w:rsidRDefault="00265C75" w:rsidP="00265C75">
      <w:pPr>
        <w:pStyle w:val="Odsekzoznamu"/>
        <w:numPr>
          <w:ilvl w:val="0"/>
          <w:numId w:val="4"/>
        </w:numPr>
        <w:spacing w:line="259" w:lineRule="auto"/>
        <w:jc w:val="both"/>
        <w:rPr>
          <w:rFonts w:ascii="Calibri" w:hAnsi="Calibri" w:cs="Calibri"/>
          <w:sz w:val="24"/>
          <w:szCs w:val="24"/>
        </w:rPr>
      </w:pPr>
      <w:r w:rsidRPr="00265C75">
        <w:rPr>
          <w:rFonts w:ascii="Calibri" w:hAnsi="Calibri" w:cs="Calibri"/>
          <w:sz w:val="24"/>
          <w:szCs w:val="24"/>
        </w:rPr>
        <w:t>Zriaďovateľ Objednávateľa je výlučným vlastníkom Stavby a Objednávateľ je správcom Stavby.</w:t>
      </w:r>
    </w:p>
    <w:p w:rsidR="005E0DBB"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 xml:space="preserve">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w:t>
      </w:r>
      <w:r w:rsidR="006172D6">
        <w:rPr>
          <w:rFonts w:ascii="Calibri" w:hAnsi="Calibri" w:cs="Calibri"/>
          <w:sz w:val="24"/>
          <w:szCs w:val="24"/>
        </w:rPr>
        <w:t>pozná</w:t>
      </w:r>
      <w:r w:rsidRPr="00B247C0">
        <w:rPr>
          <w:rFonts w:ascii="Calibri" w:hAnsi="Calibri" w:cs="Calibri"/>
          <w:sz w:val="24"/>
          <w:szCs w:val="24"/>
        </w:rPr>
        <w:t xml:space="preserve"> podmienky zákona č. </w:t>
      </w:r>
      <w:r w:rsidRPr="006172D6">
        <w:rPr>
          <w:rFonts w:ascii="Calibri" w:hAnsi="Calibri" w:cs="Calibri"/>
          <w:sz w:val="24"/>
          <w:szCs w:val="24"/>
        </w:rPr>
        <w:t>315/2016 Z. z. o registri partnerov verejného sektora a o zmene a doplnení niektorých</w:t>
      </w:r>
      <w:r w:rsidRPr="00B247C0">
        <w:rPr>
          <w:rFonts w:ascii="Calibri" w:hAnsi="Calibri" w:cs="Calibri"/>
          <w:sz w:val="24"/>
          <w:szCs w:val="24"/>
        </w:rPr>
        <w:t xml:space="preserve"> zákonov a je oprávnený túto Zmluvu uzavrieť a naplniť účel Zmluvy.</w:t>
      </w:r>
    </w:p>
    <w:p w:rsidR="001C7ED6" w:rsidRPr="001C7ED6" w:rsidRDefault="001C7ED6" w:rsidP="001C7ED6">
      <w:pPr>
        <w:pStyle w:val="Odsekzoznamu"/>
        <w:numPr>
          <w:ilvl w:val="0"/>
          <w:numId w:val="4"/>
        </w:numPr>
        <w:spacing w:line="259" w:lineRule="auto"/>
        <w:jc w:val="both"/>
        <w:rPr>
          <w:rFonts w:ascii="Calibri" w:hAnsi="Calibri" w:cs="Calibri"/>
          <w:sz w:val="24"/>
          <w:szCs w:val="24"/>
        </w:rPr>
      </w:pPr>
      <w:r w:rsidRPr="00B22E16">
        <w:rPr>
          <w:rFonts w:ascii="Calibri" w:hAnsi="Calibri" w:cs="Calibri"/>
          <w:sz w:val="24"/>
          <w:szCs w:val="24"/>
        </w:rPr>
        <w:lastRenderedPageBreak/>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rsidR="005E0DBB" w:rsidRPr="00B247C0"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 platnom znení vymenované v Zmluve.</w:t>
      </w:r>
    </w:p>
    <w:p w:rsidR="005E0DBB" w:rsidRPr="00B247C0"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5E0DBB" w:rsidRPr="00B247C0" w:rsidRDefault="005E0DBB" w:rsidP="005E0DBB">
      <w:pPr>
        <w:pStyle w:val="Odsekzoznamu"/>
        <w:numPr>
          <w:ilvl w:val="0"/>
          <w:numId w:val="4"/>
        </w:numPr>
        <w:spacing w:line="259" w:lineRule="auto"/>
        <w:jc w:val="both"/>
        <w:rPr>
          <w:rFonts w:ascii="Calibri" w:hAnsi="Calibri" w:cs="Calibri"/>
          <w:sz w:val="24"/>
          <w:szCs w:val="24"/>
        </w:rPr>
      </w:pPr>
      <w:r w:rsidRPr="00B247C0">
        <w:rPr>
          <w:rFonts w:ascii="Calibri" w:hAnsi="Calibri" w:cs="Calibri"/>
          <w:sz w:val="24"/>
          <w:szCs w:val="24"/>
        </w:rPr>
        <w:t>Zhotoviteľ vyhlasuje, že pred uzavretím Zmluvy dostatočne zvážil a s vynaložením odbornej starostlivosti a všetkého úsilia posúdil do úvahy prichádzajúce riziká spojené s realizáciou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rsidR="005E0DBB" w:rsidRDefault="005E0DBB" w:rsidP="005E0DBB">
      <w:pPr>
        <w:spacing w:line="240" w:lineRule="atLeast"/>
        <w:jc w:val="center"/>
        <w:rPr>
          <w:rFonts w:asciiTheme="minorHAnsi" w:hAnsiTheme="minorHAnsi" w:cstheme="minorHAnsi"/>
          <w:b/>
          <w:sz w:val="24"/>
          <w:szCs w:val="24"/>
        </w:rPr>
      </w:pPr>
    </w:p>
    <w:p w:rsidR="005E0DBB" w:rsidRPr="00A276D7" w:rsidRDefault="005E0DBB" w:rsidP="005E0DBB">
      <w:pPr>
        <w:jc w:val="center"/>
        <w:rPr>
          <w:rFonts w:asciiTheme="minorHAnsi" w:hAnsiTheme="minorHAnsi" w:cs="Calibri"/>
          <w:b/>
          <w:iCs/>
          <w:sz w:val="24"/>
          <w:szCs w:val="24"/>
          <w:lang w:eastAsia="cs-CZ"/>
        </w:rPr>
      </w:pPr>
      <w:r w:rsidRPr="00A276D7">
        <w:rPr>
          <w:rFonts w:asciiTheme="minorHAnsi" w:hAnsiTheme="minorHAnsi" w:cs="Calibri"/>
          <w:b/>
          <w:iCs/>
          <w:sz w:val="24"/>
          <w:szCs w:val="24"/>
          <w:lang w:eastAsia="cs-CZ"/>
        </w:rPr>
        <w:t>I.</w:t>
      </w:r>
    </w:p>
    <w:p w:rsidR="005E0DBB" w:rsidRPr="00A276D7" w:rsidRDefault="005E0DBB" w:rsidP="005E0DBB">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Predmet zmluvy</w:t>
      </w:r>
    </w:p>
    <w:p w:rsidR="005E0DBB" w:rsidRPr="00A276D7" w:rsidRDefault="005E0DBB" w:rsidP="005E0DBB">
      <w:pPr>
        <w:pStyle w:val="Odsekzoznamu"/>
        <w:widowControl w:val="0"/>
        <w:numPr>
          <w:ilvl w:val="0"/>
          <w:numId w:val="2"/>
        </w:numPr>
        <w:suppressAutoHyphens/>
        <w:snapToGrid w:val="0"/>
        <w:spacing w:after="100" w:afterAutospacing="1"/>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Zhotoviteľ sa zaväzuje v dohodnutom čase, mieste a podľa ostatných podmienok Zmluvy, najmä </w:t>
      </w:r>
      <w:r w:rsidRPr="00614BD7">
        <w:rPr>
          <w:rFonts w:asciiTheme="minorHAnsi" w:hAnsiTheme="minorHAnsi" w:cs="Calibri"/>
          <w:b/>
          <w:sz w:val="24"/>
          <w:szCs w:val="24"/>
        </w:rPr>
        <w:t>v rozsahu a</w:t>
      </w:r>
      <w:r w:rsidR="0001086B">
        <w:rPr>
          <w:rFonts w:asciiTheme="minorHAnsi" w:hAnsiTheme="minorHAnsi" w:cs="Calibri"/>
          <w:b/>
          <w:sz w:val="24"/>
          <w:szCs w:val="24"/>
        </w:rPr>
        <w:t xml:space="preserve"> obsahu špecifikovanom vo všetkých </w:t>
      </w:r>
      <w:r w:rsidR="00DA600D">
        <w:rPr>
          <w:rFonts w:asciiTheme="minorHAnsi" w:hAnsiTheme="minorHAnsi" w:cs="Calibri"/>
          <w:b/>
          <w:sz w:val="24"/>
          <w:szCs w:val="24"/>
        </w:rPr>
        <w:t>Prílohách</w:t>
      </w:r>
      <w:r w:rsidRPr="00614BD7">
        <w:rPr>
          <w:rFonts w:asciiTheme="minorHAnsi" w:hAnsiTheme="minorHAnsi" w:cs="Calibri"/>
          <w:b/>
          <w:sz w:val="24"/>
          <w:szCs w:val="24"/>
        </w:rPr>
        <w:t xml:space="preserve"> č. 1</w:t>
      </w:r>
      <w:r w:rsidR="00BB3A2D">
        <w:rPr>
          <w:rFonts w:asciiTheme="minorHAnsi" w:hAnsiTheme="minorHAnsi" w:cs="Calibri"/>
          <w:b/>
          <w:sz w:val="24"/>
          <w:szCs w:val="24"/>
        </w:rPr>
        <w:t>,</w:t>
      </w:r>
      <w:r w:rsidR="0001086B">
        <w:rPr>
          <w:rFonts w:asciiTheme="minorHAnsi" w:hAnsiTheme="minorHAnsi" w:cs="Calibri"/>
          <w:b/>
          <w:sz w:val="24"/>
          <w:szCs w:val="24"/>
        </w:rPr>
        <w:t> </w:t>
      </w:r>
      <w:r w:rsidR="00DA600D">
        <w:rPr>
          <w:rFonts w:asciiTheme="minorHAnsi" w:hAnsiTheme="minorHAnsi" w:cs="Calibri"/>
          <w:b/>
          <w:sz w:val="24"/>
          <w:szCs w:val="24"/>
        </w:rPr>
        <w:t>2</w:t>
      </w:r>
      <w:r w:rsidR="00A25FA8">
        <w:rPr>
          <w:rFonts w:asciiTheme="minorHAnsi" w:hAnsiTheme="minorHAnsi" w:cs="Calibri"/>
          <w:b/>
          <w:sz w:val="24"/>
          <w:szCs w:val="24"/>
        </w:rPr>
        <w:t>,</w:t>
      </w:r>
      <w:r w:rsidR="0001086B">
        <w:rPr>
          <w:rFonts w:asciiTheme="minorHAnsi" w:hAnsiTheme="minorHAnsi" w:cs="Calibri"/>
          <w:b/>
          <w:sz w:val="24"/>
          <w:szCs w:val="24"/>
        </w:rPr>
        <w:t> </w:t>
      </w:r>
      <w:r w:rsidR="00BB3A2D">
        <w:rPr>
          <w:rFonts w:asciiTheme="minorHAnsi" w:hAnsiTheme="minorHAnsi" w:cs="Calibri"/>
          <w:b/>
          <w:sz w:val="24"/>
          <w:szCs w:val="24"/>
        </w:rPr>
        <w:t>3</w:t>
      </w:r>
      <w:r w:rsidR="00BB46EC">
        <w:rPr>
          <w:rFonts w:asciiTheme="minorHAnsi" w:hAnsiTheme="minorHAnsi" w:cs="Calibri"/>
          <w:b/>
          <w:sz w:val="24"/>
          <w:szCs w:val="24"/>
        </w:rPr>
        <w:t xml:space="preserve"> a </w:t>
      </w:r>
      <w:bookmarkStart w:id="2" w:name="_GoBack"/>
      <w:bookmarkEnd w:id="2"/>
      <w:r w:rsidR="00A25FA8">
        <w:rPr>
          <w:rFonts w:asciiTheme="minorHAnsi" w:hAnsiTheme="minorHAnsi" w:cs="Calibri"/>
          <w:b/>
          <w:sz w:val="24"/>
          <w:szCs w:val="24"/>
        </w:rPr>
        <w:t>4</w:t>
      </w:r>
      <w:r w:rsidRPr="00A276D7">
        <w:rPr>
          <w:rFonts w:asciiTheme="minorHAnsi" w:hAnsiTheme="minorHAnsi" w:cs="Calibri"/>
          <w:sz w:val="24"/>
          <w:szCs w:val="24"/>
        </w:rPr>
        <w:t xml:space="preserve"> k</w:t>
      </w:r>
      <w:r>
        <w:rPr>
          <w:rFonts w:asciiTheme="minorHAnsi" w:hAnsiTheme="minorHAnsi" w:cs="Calibri"/>
          <w:sz w:val="24"/>
          <w:szCs w:val="24"/>
        </w:rPr>
        <w:t> </w:t>
      </w:r>
      <w:r w:rsidRPr="00A276D7">
        <w:rPr>
          <w:rFonts w:asciiTheme="minorHAnsi" w:hAnsiTheme="minorHAnsi" w:cs="Calibri"/>
          <w:sz w:val="24"/>
          <w:szCs w:val="24"/>
        </w:rPr>
        <w:t>Zmluve</w:t>
      </w:r>
      <w:r w:rsidRPr="005E0DBB">
        <w:rPr>
          <w:rFonts w:asciiTheme="minorHAnsi" w:hAnsiTheme="minorHAnsi" w:cs="Calibri"/>
          <w:sz w:val="24"/>
          <w:szCs w:val="24"/>
        </w:rPr>
        <w:t>,</w:t>
      </w:r>
      <w:r w:rsidRPr="00A276D7">
        <w:rPr>
          <w:rFonts w:asciiTheme="minorHAnsi" w:hAnsiTheme="minorHAnsi" w:cs="Calibri"/>
          <w:sz w:val="24"/>
          <w:szCs w:val="24"/>
        </w:rPr>
        <w:t xml:space="preserve"> na svoje náklady, na svoje nebezpečenstvo a podľa pokynov objednávateľa vykonať a objednávateľovi odovzdať Dielo vymedzené v  článku II. Zmluvy.</w:t>
      </w:r>
    </w:p>
    <w:p w:rsidR="005E0DBB" w:rsidRDefault="005E0DBB" w:rsidP="005E0DBB">
      <w:pPr>
        <w:pStyle w:val="Odsekzoznamu"/>
        <w:numPr>
          <w:ilvl w:val="0"/>
          <w:numId w:val="2"/>
        </w:numPr>
        <w:suppressAutoHyphens/>
        <w:snapToGrid w:val="0"/>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Objednávateľ sa zaväzuje riadne a včas </w:t>
      </w:r>
      <w:r>
        <w:rPr>
          <w:rFonts w:asciiTheme="minorHAnsi" w:hAnsiTheme="minorHAnsi" w:cs="Calibri"/>
          <w:sz w:val="24"/>
          <w:szCs w:val="24"/>
        </w:rPr>
        <w:t>vykonané</w:t>
      </w:r>
      <w:r w:rsidRPr="00A276D7">
        <w:rPr>
          <w:rFonts w:asciiTheme="minorHAnsi" w:hAnsiTheme="minorHAnsi" w:cs="Calibri"/>
          <w:sz w:val="24"/>
          <w:szCs w:val="24"/>
        </w:rPr>
        <w:t xml:space="preserve"> Dielo prevziať spôsobom dohodnutým v Zmluve a zaplatiť zaň Cenu dohodnutú v článku </w:t>
      </w:r>
      <w:r>
        <w:rPr>
          <w:rFonts w:asciiTheme="minorHAnsi" w:hAnsiTheme="minorHAnsi" w:cs="Calibri"/>
          <w:sz w:val="24"/>
          <w:szCs w:val="24"/>
        </w:rPr>
        <w:t>I</w:t>
      </w:r>
      <w:r w:rsidRPr="00A276D7">
        <w:rPr>
          <w:rFonts w:asciiTheme="minorHAnsi" w:hAnsiTheme="minorHAnsi" w:cs="Calibri"/>
          <w:sz w:val="24"/>
          <w:szCs w:val="24"/>
        </w:rPr>
        <w:t xml:space="preserve">V. Zmluvy.  </w:t>
      </w:r>
    </w:p>
    <w:p w:rsidR="003E5FFB" w:rsidRPr="00A276D7" w:rsidRDefault="003E5FFB" w:rsidP="003E5FFB">
      <w:pPr>
        <w:pStyle w:val="Odsekzoznamu"/>
        <w:suppressAutoHyphens/>
        <w:snapToGrid w:val="0"/>
        <w:ind w:left="284"/>
        <w:contextualSpacing w:val="0"/>
        <w:jc w:val="both"/>
        <w:rPr>
          <w:rFonts w:asciiTheme="minorHAnsi" w:hAnsiTheme="minorHAnsi" w:cs="Calibri"/>
          <w:sz w:val="24"/>
          <w:szCs w:val="24"/>
        </w:rPr>
      </w:pP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II.</w:t>
      </w: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DIELO</w:t>
      </w:r>
    </w:p>
    <w:p w:rsidR="005E0DBB" w:rsidRPr="00A276D7" w:rsidRDefault="005E0DBB" w:rsidP="005E0DBB">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členenie a rozsah Diela, Všeobecné požiadavky na Dielo</w:t>
      </w:r>
    </w:p>
    <w:p w:rsidR="005E0DBB" w:rsidRPr="00A276D7" w:rsidRDefault="005E0DBB" w:rsidP="005E0DBB">
      <w:pPr>
        <w:suppressAutoHyphens/>
        <w:snapToGrid w:val="0"/>
        <w:jc w:val="center"/>
        <w:rPr>
          <w:rFonts w:asciiTheme="minorHAnsi" w:hAnsiTheme="minorHAnsi" w:cs="Calibri"/>
          <w:b/>
          <w:sz w:val="24"/>
          <w:szCs w:val="24"/>
        </w:rPr>
      </w:pPr>
    </w:p>
    <w:p w:rsidR="00355202" w:rsidRDefault="00355202" w:rsidP="00355202">
      <w:pPr>
        <w:pStyle w:val="Odsekzoznamu"/>
        <w:widowControl w:val="0"/>
        <w:numPr>
          <w:ilvl w:val="0"/>
          <w:numId w:val="3"/>
        </w:numPr>
        <w:suppressAutoHyphens/>
        <w:snapToGrid w:val="0"/>
        <w:ind w:left="284" w:hanging="284"/>
        <w:contextualSpacing w:val="0"/>
        <w:jc w:val="both"/>
        <w:rPr>
          <w:rFonts w:asciiTheme="minorHAnsi" w:hAnsiTheme="minorHAnsi" w:cs="Calibri"/>
          <w:sz w:val="24"/>
          <w:szCs w:val="24"/>
        </w:rPr>
      </w:pPr>
      <w:r w:rsidRPr="00FF3C00">
        <w:rPr>
          <w:rFonts w:asciiTheme="minorHAnsi" w:hAnsiTheme="minorHAnsi" w:cs="Calibri"/>
          <w:sz w:val="24"/>
          <w:szCs w:val="24"/>
        </w:rPr>
        <w:t xml:space="preserve">Dielom sa na účely Zmluvy rozumie zmluvné činnosti a vypracovanie: </w:t>
      </w:r>
    </w:p>
    <w:p w:rsidR="00C3710A" w:rsidRPr="00FF3C00" w:rsidRDefault="00C3710A" w:rsidP="00C3710A">
      <w:pPr>
        <w:pStyle w:val="Odsekzoznamu"/>
        <w:widowControl w:val="0"/>
        <w:suppressAutoHyphens/>
        <w:snapToGrid w:val="0"/>
        <w:ind w:left="284"/>
        <w:contextualSpacing w:val="0"/>
        <w:jc w:val="both"/>
        <w:rPr>
          <w:rFonts w:asciiTheme="minorHAnsi" w:hAnsiTheme="minorHAnsi" w:cs="Calibri"/>
          <w:sz w:val="24"/>
          <w:szCs w:val="24"/>
        </w:rPr>
      </w:pPr>
    </w:p>
    <w:p w:rsidR="00FF3C00" w:rsidRPr="009D6249" w:rsidRDefault="009D6249" w:rsidP="009D6249">
      <w:pPr>
        <w:pStyle w:val="Odsekzoznamu"/>
        <w:numPr>
          <w:ilvl w:val="0"/>
          <w:numId w:val="25"/>
        </w:numPr>
        <w:jc w:val="both"/>
        <w:rPr>
          <w:rFonts w:asciiTheme="minorHAnsi" w:hAnsiTheme="minorHAnsi" w:cs="Calibri"/>
          <w:noProof/>
          <w:sz w:val="24"/>
          <w:szCs w:val="24"/>
        </w:rPr>
      </w:pPr>
      <w:r>
        <w:rPr>
          <w:rFonts w:asciiTheme="minorHAnsi" w:hAnsiTheme="minorHAnsi" w:cs="Calibri"/>
          <w:b/>
          <w:noProof/>
          <w:sz w:val="24"/>
          <w:szCs w:val="24"/>
        </w:rPr>
        <w:t>d</w:t>
      </w:r>
      <w:r w:rsidR="00355202" w:rsidRPr="009D6249">
        <w:rPr>
          <w:rFonts w:asciiTheme="minorHAnsi" w:hAnsiTheme="minorHAnsi" w:cs="Calibri"/>
          <w:b/>
          <w:noProof/>
          <w:sz w:val="24"/>
          <w:szCs w:val="24"/>
        </w:rPr>
        <w:t xml:space="preserve">okumentácie na realizáciu </w:t>
      </w:r>
      <w:r w:rsidR="00E20959" w:rsidRPr="009D6249">
        <w:rPr>
          <w:rFonts w:asciiTheme="minorHAnsi" w:hAnsiTheme="minorHAnsi" w:cs="Calibri"/>
          <w:b/>
          <w:noProof/>
          <w:sz w:val="24"/>
          <w:szCs w:val="24"/>
        </w:rPr>
        <w:t>stavby (</w:t>
      </w:r>
      <w:r w:rsidR="00355202" w:rsidRPr="009D6249">
        <w:rPr>
          <w:rFonts w:asciiTheme="minorHAnsi" w:hAnsiTheme="minorHAnsi" w:cs="Calibri"/>
          <w:b/>
          <w:noProof/>
          <w:sz w:val="24"/>
          <w:szCs w:val="24"/>
        </w:rPr>
        <w:t>DRS)</w:t>
      </w:r>
      <w:r w:rsidR="00E20959" w:rsidRPr="009D6249">
        <w:rPr>
          <w:rFonts w:asciiTheme="minorHAnsi" w:hAnsiTheme="minorHAnsi" w:cs="Calibri"/>
          <w:noProof/>
          <w:sz w:val="24"/>
          <w:szCs w:val="24"/>
        </w:rPr>
        <w:t xml:space="preserve"> </w:t>
      </w:r>
      <w:r w:rsidR="00B5550E" w:rsidRPr="009D6249">
        <w:rPr>
          <w:rFonts w:asciiTheme="minorHAnsi" w:hAnsiTheme="minorHAnsi" w:cs="Calibri"/>
          <w:noProof/>
          <w:sz w:val="24"/>
          <w:szCs w:val="24"/>
        </w:rPr>
        <w:t xml:space="preserve">– </w:t>
      </w:r>
      <w:r w:rsidR="00B5550E" w:rsidRPr="009D6249">
        <w:rPr>
          <w:rFonts w:asciiTheme="minorHAnsi" w:hAnsiTheme="minorHAnsi" w:cs="Calibri"/>
          <w:b/>
          <w:noProof/>
          <w:sz w:val="24"/>
          <w:szCs w:val="24"/>
          <w:u w:val="single"/>
        </w:rPr>
        <w:t>rekonštrukcia telocvične v súvislosti s odstránením nadmerného vlhnutia stien a plesní obvodového plášťa.</w:t>
      </w:r>
    </w:p>
    <w:p w:rsidR="00F60BAB" w:rsidRDefault="00F60BAB" w:rsidP="00E20959">
      <w:pPr>
        <w:jc w:val="both"/>
        <w:rPr>
          <w:rFonts w:asciiTheme="minorHAnsi" w:hAnsiTheme="minorHAnsi" w:cstheme="minorHAnsi"/>
          <w:sz w:val="24"/>
          <w:szCs w:val="24"/>
        </w:rPr>
      </w:pPr>
    </w:p>
    <w:p w:rsidR="00F60BAB" w:rsidRPr="00F60BAB" w:rsidRDefault="00F60BAB" w:rsidP="009711AA">
      <w:pPr>
        <w:widowControl w:val="0"/>
        <w:suppressAutoHyphens/>
        <w:snapToGrid w:val="0"/>
        <w:ind w:left="284"/>
        <w:jc w:val="both"/>
        <w:rPr>
          <w:rFonts w:asciiTheme="minorHAnsi" w:hAnsiTheme="minorHAnsi" w:cs="Calibri"/>
          <w:sz w:val="24"/>
          <w:szCs w:val="24"/>
        </w:rPr>
      </w:pPr>
      <w:r w:rsidRPr="00F60BAB">
        <w:rPr>
          <w:rFonts w:asciiTheme="minorHAnsi" w:hAnsiTheme="minorHAnsi" w:cstheme="minorHAnsi"/>
          <w:color w:val="000000"/>
          <w:sz w:val="24"/>
          <w:szCs w:val="24"/>
        </w:rPr>
        <w:t>Rozsah a obsah dokumentácie, ktorú je zhotoviteľ povinný dodať objednávateľovi:</w:t>
      </w:r>
    </w:p>
    <w:p w:rsidR="00F60BAB" w:rsidRDefault="009711AA" w:rsidP="009711AA">
      <w:pPr>
        <w:pStyle w:val="Odsekzoznamu"/>
        <w:numPr>
          <w:ilvl w:val="0"/>
          <w:numId w:val="19"/>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t>d</w:t>
      </w:r>
      <w:r w:rsidR="00F60BAB" w:rsidRPr="009711AA">
        <w:rPr>
          <w:rFonts w:asciiTheme="minorHAnsi" w:hAnsiTheme="minorHAnsi" w:cstheme="minorHAnsi"/>
          <w:b/>
          <w:bCs/>
          <w:color w:val="000000"/>
          <w:sz w:val="24"/>
          <w:szCs w:val="24"/>
        </w:rPr>
        <w:t xml:space="preserve">okumentácia na realizáciu stavby </w:t>
      </w:r>
      <w:r w:rsidR="00F60BAB" w:rsidRPr="009711AA">
        <w:rPr>
          <w:rFonts w:asciiTheme="minorHAnsi" w:hAnsiTheme="minorHAnsi" w:cstheme="minorHAnsi"/>
          <w:color w:val="000000"/>
          <w:sz w:val="24"/>
          <w:szCs w:val="24"/>
        </w:rPr>
        <w:t>(</w:t>
      </w:r>
      <w:r w:rsidR="00F60BAB" w:rsidRPr="009711AA">
        <w:rPr>
          <w:rFonts w:asciiTheme="minorHAnsi" w:hAnsiTheme="minorHAnsi" w:cstheme="minorHAnsi"/>
          <w:sz w:val="24"/>
          <w:szCs w:val="24"/>
        </w:rPr>
        <w:t>ďalej len</w:t>
      </w:r>
      <w:r w:rsidR="00F60BAB" w:rsidRPr="009711AA">
        <w:rPr>
          <w:rFonts w:asciiTheme="minorHAnsi" w:hAnsiTheme="minorHAnsi" w:cstheme="minorHAnsi"/>
          <w:b/>
          <w:sz w:val="24"/>
          <w:szCs w:val="24"/>
        </w:rPr>
        <w:t xml:space="preserve"> „DRS“</w:t>
      </w:r>
      <w:r w:rsidR="00F60BAB" w:rsidRPr="009711AA">
        <w:rPr>
          <w:rFonts w:asciiTheme="minorHAnsi" w:hAnsiTheme="minorHAnsi" w:cstheme="minorHAnsi"/>
          <w:color w:val="000000"/>
          <w:sz w:val="24"/>
          <w:szCs w:val="24"/>
        </w:rPr>
        <w:t xml:space="preserve">) v rozsahu prílohy č.2 a prílohy č.3 Sadzobníka UNIKA 2018. </w:t>
      </w:r>
    </w:p>
    <w:p w:rsidR="00E20959" w:rsidRDefault="00E20959" w:rsidP="00E20959">
      <w:pPr>
        <w:autoSpaceDE w:val="0"/>
        <w:autoSpaceDN w:val="0"/>
        <w:adjustRightInd w:val="0"/>
        <w:jc w:val="both"/>
        <w:rPr>
          <w:rFonts w:asciiTheme="minorHAnsi" w:hAnsiTheme="minorHAnsi" w:cstheme="minorHAnsi"/>
          <w:color w:val="000000"/>
          <w:sz w:val="24"/>
          <w:szCs w:val="24"/>
        </w:rPr>
      </w:pPr>
    </w:p>
    <w:p w:rsidR="00E20959" w:rsidRPr="00E20959" w:rsidRDefault="00E20959" w:rsidP="00E20959">
      <w:pPr>
        <w:autoSpaceDE w:val="0"/>
        <w:autoSpaceDN w:val="0"/>
        <w:adjustRightInd w:val="0"/>
        <w:jc w:val="both"/>
        <w:rPr>
          <w:rFonts w:asciiTheme="minorHAnsi" w:hAnsiTheme="minorHAnsi" w:cstheme="minorHAnsi"/>
          <w:color w:val="000000"/>
          <w:sz w:val="24"/>
          <w:szCs w:val="24"/>
        </w:rPr>
      </w:pPr>
    </w:p>
    <w:p w:rsidR="008F4F79"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P</w:t>
      </w:r>
      <w:r>
        <w:rPr>
          <w:rFonts w:asciiTheme="minorHAnsi" w:hAnsiTheme="minorHAnsi" w:cstheme="minorHAnsi"/>
          <w:color w:val="000000"/>
          <w:sz w:val="24"/>
          <w:szCs w:val="24"/>
        </w:rPr>
        <w:t>očet vyhotovení DRS:</w:t>
      </w:r>
      <w:r>
        <w:rPr>
          <w:rFonts w:asciiTheme="minorHAnsi" w:hAnsiTheme="minorHAnsi" w:cstheme="minorHAnsi"/>
          <w:color w:val="000000"/>
          <w:sz w:val="24"/>
          <w:szCs w:val="24"/>
        </w:rPr>
        <w:tab/>
      </w:r>
    </w:p>
    <w:p w:rsidR="00F60BAB"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 xml:space="preserve">6 </w:t>
      </w:r>
      <w:r>
        <w:rPr>
          <w:rFonts w:asciiTheme="minorHAnsi" w:hAnsiTheme="minorHAnsi" w:cstheme="minorHAnsi"/>
          <w:color w:val="000000"/>
          <w:sz w:val="24"/>
          <w:szCs w:val="24"/>
        </w:rPr>
        <w:t>ks</w:t>
      </w:r>
      <w:r w:rsidR="008F7A12">
        <w:rPr>
          <w:rFonts w:asciiTheme="minorHAnsi" w:hAnsiTheme="minorHAnsi" w:cstheme="minorHAnsi"/>
          <w:color w:val="000000"/>
          <w:sz w:val="24"/>
          <w:szCs w:val="24"/>
        </w:rPr>
        <w:t>/paré</w:t>
      </w:r>
      <w:r>
        <w:rPr>
          <w:rFonts w:asciiTheme="minorHAnsi" w:hAnsiTheme="minorHAnsi" w:cstheme="minorHAnsi"/>
          <w:color w:val="000000"/>
          <w:sz w:val="24"/>
          <w:szCs w:val="24"/>
        </w:rPr>
        <w:t xml:space="preserve"> </w:t>
      </w:r>
      <w:r w:rsidRPr="005E1EE2">
        <w:rPr>
          <w:rFonts w:asciiTheme="minorHAnsi" w:hAnsiTheme="minorHAnsi" w:cstheme="minorHAnsi"/>
          <w:color w:val="000000"/>
          <w:sz w:val="24"/>
          <w:szCs w:val="24"/>
        </w:rPr>
        <w:t xml:space="preserve">vyhotovení v písomnej a grafickej forme, </w:t>
      </w:r>
    </w:p>
    <w:p w:rsidR="00F60BAB" w:rsidRDefault="00F60BAB" w:rsidP="008F4F79">
      <w:pPr>
        <w:autoSpaceDE w:val="0"/>
        <w:autoSpaceDN w:val="0"/>
        <w:adjustRightInd w:val="0"/>
        <w:ind w:firstLine="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1</w:t>
      </w:r>
      <w:r>
        <w:rPr>
          <w:rFonts w:asciiTheme="minorHAnsi" w:hAnsiTheme="minorHAnsi" w:cstheme="minorHAnsi"/>
          <w:color w:val="000000"/>
          <w:sz w:val="24"/>
          <w:szCs w:val="24"/>
        </w:rPr>
        <w:t xml:space="preserve"> ks</w:t>
      </w:r>
      <w:r w:rsidR="008F4F79">
        <w:rPr>
          <w:rFonts w:asciiTheme="minorHAnsi" w:hAnsiTheme="minorHAnsi" w:cstheme="minorHAnsi"/>
          <w:color w:val="000000"/>
          <w:sz w:val="24"/>
          <w:szCs w:val="24"/>
        </w:rPr>
        <w:t xml:space="preserve"> CD vo formáte PDF</w:t>
      </w:r>
      <w:r w:rsidRPr="005E1EE2">
        <w:rPr>
          <w:rFonts w:asciiTheme="minorHAnsi" w:hAnsiTheme="minorHAnsi" w:cstheme="minorHAnsi"/>
          <w:color w:val="000000"/>
          <w:sz w:val="24"/>
          <w:szCs w:val="24"/>
        </w:rPr>
        <w:t xml:space="preserve"> </w:t>
      </w:r>
    </w:p>
    <w:p w:rsidR="00F60BAB" w:rsidRDefault="00F60BAB" w:rsidP="008F4F79">
      <w:pPr>
        <w:autoSpaceDE w:val="0"/>
        <w:autoSpaceDN w:val="0"/>
        <w:adjustRightInd w:val="0"/>
        <w:ind w:firstLine="28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1 ks CD vo formáte </w:t>
      </w:r>
      <w:r w:rsidRPr="005E1EE2">
        <w:rPr>
          <w:rFonts w:asciiTheme="minorHAnsi" w:hAnsiTheme="minorHAnsi" w:cstheme="minorHAnsi"/>
          <w:color w:val="000000"/>
          <w:sz w:val="24"/>
          <w:szCs w:val="24"/>
        </w:rPr>
        <w:t>DGN/DXF/DWG</w:t>
      </w:r>
      <w:r w:rsidR="008F4F79">
        <w:rPr>
          <w:rFonts w:asciiTheme="minorHAnsi" w:hAnsiTheme="minorHAnsi" w:cstheme="minorHAnsi"/>
          <w:color w:val="000000"/>
          <w:sz w:val="24"/>
          <w:szCs w:val="24"/>
        </w:rPr>
        <w:t xml:space="preserve">, Microsoft </w:t>
      </w:r>
      <w:r w:rsidR="00E876DC" w:rsidRPr="008F4F79">
        <w:rPr>
          <w:rFonts w:asciiTheme="minorHAnsi" w:hAnsiTheme="minorHAnsi" w:cstheme="minorHAnsi"/>
          <w:color w:val="000000"/>
          <w:sz w:val="24"/>
          <w:szCs w:val="24"/>
        </w:rPr>
        <w:t>Word</w:t>
      </w:r>
      <w:r w:rsidR="008F4F79" w:rsidRPr="008F4F79">
        <w:rPr>
          <w:rFonts w:asciiTheme="minorHAnsi" w:hAnsiTheme="minorHAnsi" w:cstheme="minorHAnsi"/>
          <w:color w:val="000000"/>
          <w:sz w:val="24"/>
          <w:szCs w:val="24"/>
        </w:rPr>
        <w:t xml:space="preserve">, </w:t>
      </w:r>
      <w:r w:rsidR="008F4F79">
        <w:rPr>
          <w:rFonts w:asciiTheme="minorHAnsi" w:hAnsiTheme="minorHAnsi" w:cstheme="minorHAnsi"/>
          <w:color w:val="000000"/>
          <w:sz w:val="24"/>
          <w:szCs w:val="24"/>
        </w:rPr>
        <w:t xml:space="preserve">Microsoft </w:t>
      </w:r>
      <w:r w:rsidR="00C3336F" w:rsidRPr="008F4F79">
        <w:rPr>
          <w:rFonts w:asciiTheme="minorHAnsi" w:hAnsiTheme="minorHAnsi" w:cstheme="minorHAnsi"/>
          <w:color w:val="000000"/>
          <w:sz w:val="24"/>
          <w:szCs w:val="24"/>
        </w:rPr>
        <w:t>Ex</w:t>
      </w:r>
      <w:r w:rsidR="008F4F79">
        <w:rPr>
          <w:rFonts w:asciiTheme="minorHAnsi" w:hAnsiTheme="minorHAnsi" w:cstheme="minorHAnsi"/>
          <w:color w:val="000000"/>
          <w:sz w:val="24"/>
          <w:szCs w:val="24"/>
        </w:rPr>
        <w:t>c</w:t>
      </w:r>
      <w:r w:rsidR="00C3336F" w:rsidRPr="008F4F79">
        <w:rPr>
          <w:rFonts w:asciiTheme="minorHAnsi" w:hAnsiTheme="minorHAnsi" w:cstheme="minorHAnsi"/>
          <w:color w:val="000000"/>
          <w:sz w:val="24"/>
          <w:szCs w:val="24"/>
        </w:rPr>
        <w:t>el</w:t>
      </w:r>
    </w:p>
    <w:p w:rsidR="008F4F79"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v</w:t>
      </w:r>
      <w:r>
        <w:rPr>
          <w:rFonts w:asciiTheme="minorHAnsi" w:hAnsiTheme="minorHAnsi" w:cstheme="minorHAnsi"/>
          <w:color w:val="000000"/>
          <w:sz w:val="24"/>
          <w:szCs w:val="24"/>
        </w:rPr>
        <w:t xml:space="preserve">rátane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p>
    <w:p w:rsidR="00F60BAB" w:rsidRDefault="00F60BAB" w:rsidP="00F60BAB">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3</w:t>
      </w:r>
      <w:r>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rozpočet v paré č. 1-3</w:t>
      </w:r>
      <w:r w:rsidR="008F7A12" w:rsidRPr="008F7A12">
        <w:t xml:space="preserve"> </w:t>
      </w:r>
      <w:r w:rsidR="00CD23D9">
        <w:rPr>
          <w:rFonts w:asciiTheme="minorHAnsi" w:hAnsiTheme="minorHAnsi" w:cstheme="minorHAnsi"/>
          <w:color w:val="000000"/>
          <w:sz w:val="24"/>
          <w:szCs w:val="24"/>
        </w:rPr>
        <w:t xml:space="preserve">v tlačenej  podobe aj na CD </w:t>
      </w:r>
      <w:r w:rsidR="00CD23D9" w:rsidRPr="005E1EE2">
        <w:rPr>
          <w:rFonts w:asciiTheme="minorHAnsi" w:hAnsiTheme="minorHAnsi" w:cstheme="minorHAnsi"/>
          <w:color w:val="000000"/>
          <w:sz w:val="24"/>
          <w:szCs w:val="24"/>
        </w:rPr>
        <w:t>v</w:t>
      </w:r>
      <w:r w:rsidR="00CD23D9">
        <w:rPr>
          <w:rFonts w:asciiTheme="minorHAnsi" w:hAnsiTheme="minorHAnsi" w:cstheme="minorHAnsi"/>
          <w:color w:val="000000"/>
          <w:sz w:val="24"/>
          <w:szCs w:val="24"/>
        </w:rPr>
        <w:t> </w:t>
      </w:r>
      <w:r w:rsidR="00CD23D9" w:rsidRPr="005E1EE2">
        <w:rPr>
          <w:rFonts w:asciiTheme="minorHAnsi" w:hAnsiTheme="minorHAnsi" w:cstheme="minorHAnsi"/>
          <w:color w:val="000000"/>
          <w:sz w:val="24"/>
          <w:szCs w:val="24"/>
        </w:rPr>
        <w:t>programe</w:t>
      </w:r>
      <w:r w:rsidR="00CD23D9">
        <w:rPr>
          <w:rFonts w:asciiTheme="minorHAnsi" w:hAnsiTheme="minorHAnsi" w:cstheme="minorHAnsi"/>
          <w:color w:val="000000"/>
          <w:sz w:val="24"/>
          <w:szCs w:val="24"/>
        </w:rPr>
        <w:t xml:space="preserve"> Micosoft</w:t>
      </w:r>
      <w:r w:rsidR="00CD23D9" w:rsidRPr="005E1EE2">
        <w:rPr>
          <w:rFonts w:asciiTheme="minorHAnsi" w:hAnsiTheme="minorHAnsi" w:cstheme="minorHAnsi"/>
          <w:color w:val="000000"/>
          <w:sz w:val="24"/>
          <w:szCs w:val="24"/>
        </w:rPr>
        <w:t xml:space="preserve"> Excel</w:t>
      </w:r>
    </w:p>
    <w:p w:rsidR="00F60BAB" w:rsidRDefault="00F60BAB" w:rsidP="008F4F79">
      <w:pPr>
        <w:autoSpaceDE w:val="0"/>
        <w:autoSpaceDN w:val="0"/>
        <w:adjustRightInd w:val="0"/>
        <w:ind w:firstLine="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3</w:t>
      </w:r>
      <w:r>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výkaz výmer v paré č. 4 – 6</w:t>
      </w:r>
      <w:r w:rsidR="008F7A12" w:rsidRPr="008F7A12">
        <w:t xml:space="preserve"> </w:t>
      </w:r>
      <w:r w:rsidR="00CD23D9">
        <w:rPr>
          <w:rFonts w:asciiTheme="minorHAnsi" w:hAnsiTheme="minorHAnsi" w:cstheme="minorHAnsi"/>
          <w:color w:val="000000"/>
          <w:sz w:val="24"/>
          <w:szCs w:val="24"/>
        </w:rPr>
        <w:t xml:space="preserve">v tlačenej  podobe aj na CD </w:t>
      </w:r>
      <w:r w:rsidR="00CD23D9" w:rsidRPr="005E1EE2">
        <w:rPr>
          <w:rFonts w:asciiTheme="minorHAnsi" w:hAnsiTheme="minorHAnsi" w:cstheme="minorHAnsi"/>
          <w:color w:val="000000"/>
          <w:sz w:val="24"/>
          <w:szCs w:val="24"/>
        </w:rPr>
        <w:t>v</w:t>
      </w:r>
      <w:r w:rsidR="00CD23D9">
        <w:rPr>
          <w:rFonts w:asciiTheme="minorHAnsi" w:hAnsiTheme="minorHAnsi" w:cstheme="minorHAnsi"/>
          <w:color w:val="000000"/>
          <w:sz w:val="24"/>
          <w:szCs w:val="24"/>
        </w:rPr>
        <w:t> </w:t>
      </w:r>
      <w:r w:rsidR="00CD23D9" w:rsidRPr="005E1EE2">
        <w:rPr>
          <w:rFonts w:asciiTheme="minorHAnsi" w:hAnsiTheme="minorHAnsi" w:cstheme="minorHAnsi"/>
          <w:color w:val="000000"/>
          <w:sz w:val="24"/>
          <w:szCs w:val="24"/>
        </w:rPr>
        <w:t>programe</w:t>
      </w:r>
      <w:r w:rsidR="00CD23D9">
        <w:rPr>
          <w:rFonts w:asciiTheme="minorHAnsi" w:hAnsiTheme="minorHAnsi" w:cstheme="minorHAnsi"/>
          <w:color w:val="000000"/>
          <w:sz w:val="24"/>
          <w:szCs w:val="24"/>
        </w:rPr>
        <w:t xml:space="preserve"> Micosoft</w:t>
      </w:r>
      <w:r w:rsidR="00CD23D9" w:rsidRPr="005E1EE2">
        <w:rPr>
          <w:rFonts w:asciiTheme="minorHAnsi" w:hAnsiTheme="minorHAnsi" w:cstheme="minorHAnsi"/>
          <w:color w:val="000000"/>
          <w:sz w:val="24"/>
          <w:szCs w:val="24"/>
        </w:rPr>
        <w:t xml:space="preserve"> Excel</w:t>
      </w:r>
    </w:p>
    <w:p w:rsidR="008F7A12" w:rsidRDefault="008F7A12" w:rsidP="008F4F79">
      <w:pPr>
        <w:autoSpaceDE w:val="0"/>
        <w:autoSpaceDN w:val="0"/>
        <w:adjustRightInd w:val="0"/>
        <w:ind w:firstLine="284"/>
        <w:jc w:val="both"/>
        <w:rPr>
          <w:rFonts w:asciiTheme="minorHAnsi" w:hAnsiTheme="minorHAnsi" w:cstheme="minorHAnsi"/>
          <w:color w:val="000000"/>
          <w:sz w:val="24"/>
          <w:szCs w:val="24"/>
        </w:rPr>
      </w:pPr>
    </w:p>
    <w:p w:rsidR="008F7A12" w:rsidRDefault="008F7A12" w:rsidP="008F7A12">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Zhotoviteľ sa zaväzuje vypracovať projektovú dokumentáciu </w:t>
      </w:r>
      <w:r w:rsidRPr="008F7A12">
        <w:rPr>
          <w:rFonts w:asciiTheme="minorHAnsi" w:hAnsiTheme="minorHAnsi" w:cstheme="minorHAnsi"/>
          <w:color w:val="000000"/>
          <w:sz w:val="24"/>
          <w:szCs w:val="24"/>
        </w:rPr>
        <w:t>v zmysle zákona č. 50/1976 Z.z. o územnom plánovaní a stavebnom poriadku (stavebný zákon) v znení neskorších predpisov,</w:t>
      </w:r>
      <w:r w:rsidR="00E20959" w:rsidRPr="00E20959">
        <w:rPr>
          <w:rFonts w:asciiTheme="minorHAnsi" w:hAnsiTheme="minorHAnsi" w:cstheme="minorHAnsi"/>
          <w:sz w:val="24"/>
          <w:szCs w:val="24"/>
        </w:rPr>
        <w:t xml:space="preserve"> </w:t>
      </w:r>
      <w:r w:rsidR="00E20959">
        <w:rPr>
          <w:rFonts w:asciiTheme="minorHAnsi" w:hAnsiTheme="minorHAnsi" w:cstheme="minorHAnsi"/>
          <w:sz w:val="24"/>
          <w:szCs w:val="24"/>
        </w:rPr>
        <w:t>v zmysle noriem ISO, EN, STN, v zmysle</w:t>
      </w:r>
      <w:r w:rsidRPr="008F7A12">
        <w:rPr>
          <w:rFonts w:asciiTheme="minorHAnsi" w:hAnsiTheme="minorHAnsi" w:cstheme="minorHAnsi"/>
          <w:color w:val="000000"/>
          <w:sz w:val="24"/>
          <w:szCs w:val="24"/>
        </w:rPr>
        <w:t xml:space="preserve"> zákona č. 555/2005 Z.z. o energetickej hospodárnosti budov a o zmene a doplnení niektorých zákonov v znení neskorších predpisov (zákon o EHB), zákona č. 321/2014 z.z. o energetickej efektívnosti a o zmene a doplnení niektorých zákonov, §9 vyhlášky MŽP SR č. 453/2000 Z.z., ktorou sa vykonávajú niektoré ustanovenia stavebného zákona a v zmysle súvisiacich vyhlášok</w:t>
      </w:r>
      <w:r>
        <w:rPr>
          <w:rFonts w:asciiTheme="minorHAnsi" w:hAnsiTheme="minorHAnsi" w:cstheme="minorHAnsi"/>
          <w:color w:val="000000"/>
          <w:sz w:val="24"/>
          <w:szCs w:val="24"/>
        </w:rPr>
        <w:t>.</w:t>
      </w:r>
    </w:p>
    <w:p w:rsidR="00A9348C" w:rsidRDefault="00A9348C" w:rsidP="008F7A12">
      <w:pPr>
        <w:autoSpaceDE w:val="0"/>
        <w:autoSpaceDN w:val="0"/>
        <w:adjustRightInd w:val="0"/>
        <w:jc w:val="both"/>
        <w:rPr>
          <w:rFonts w:asciiTheme="minorHAnsi" w:hAnsiTheme="minorHAnsi" w:cstheme="minorHAnsi"/>
          <w:color w:val="000000"/>
          <w:sz w:val="24"/>
          <w:szCs w:val="24"/>
        </w:rPr>
      </w:pPr>
    </w:p>
    <w:p w:rsidR="00A9348C" w:rsidRDefault="00A9348C" w:rsidP="008F7A12">
      <w:pPr>
        <w:autoSpaceDE w:val="0"/>
        <w:autoSpaceDN w:val="0"/>
        <w:adjustRightInd w:val="0"/>
        <w:jc w:val="both"/>
        <w:rPr>
          <w:rFonts w:asciiTheme="minorHAnsi" w:hAnsiTheme="minorHAnsi" w:cstheme="minorHAnsi"/>
          <w:color w:val="000000"/>
          <w:sz w:val="24"/>
          <w:szCs w:val="24"/>
        </w:rPr>
      </w:pPr>
      <w:r w:rsidRPr="00A9348C">
        <w:rPr>
          <w:rFonts w:asciiTheme="minorHAnsi" w:hAnsiTheme="minorHAnsi" w:cstheme="minorHAnsi"/>
          <w:color w:val="000000"/>
          <w:sz w:val="24"/>
          <w:szCs w:val="24"/>
        </w:rPr>
        <w:t xml:space="preserve">Súčasťou projektovej dokumentácie bude </w:t>
      </w:r>
      <w:r w:rsidRPr="00A9348C">
        <w:rPr>
          <w:rFonts w:asciiTheme="minorHAnsi" w:hAnsiTheme="minorHAnsi" w:cstheme="minorHAnsi"/>
          <w:b/>
          <w:color w:val="000000"/>
          <w:sz w:val="24"/>
          <w:szCs w:val="24"/>
        </w:rPr>
        <w:t>výkaz výmer a rozpočet v členení na jednotlivé stavebné objekty a jednotlivé profesie samostatne</w:t>
      </w:r>
      <w:r w:rsidRPr="00A9348C">
        <w:rPr>
          <w:rFonts w:asciiTheme="minorHAnsi" w:hAnsiTheme="minorHAnsi" w:cstheme="minorHAnsi"/>
          <w:color w:val="000000"/>
          <w:sz w:val="24"/>
          <w:szCs w:val="24"/>
        </w:rPr>
        <w:t>. Rozpočet musí byť spracovaný podľa objektovej skladby, pričom jednotlivé profesie nebudú oceňované v súboroch, ale budú oceňované položkovite. Každá položka musí obsahovať poradové číslo, kód, popis, množstvo, mernú jednotku, jednotkovú cenu, náklady spolu</w:t>
      </w:r>
    </w:p>
    <w:p w:rsidR="0012246A" w:rsidRDefault="0012246A" w:rsidP="00B43445">
      <w:pPr>
        <w:autoSpaceDE w:val="0"/>
        <w:autoSpaceDN w:val="0"/>
        <w:adjustRightInd w:val="0"/>
        <w:jc w:val="both"/>
        <w:rPr>
          <w:rFonts w:asciiTheme="minorHAnsi" w:hAnsiTheme="minorHAnsi" w:cstheme="minorHAnsi"/>
          <w:color w:val="000000"/>
          <w:sz w:val="24"/>
          <w:szCs w:val="24"/>
        </w:rPr>
      </w:pPr>
    </w:p>
    <w:p w:rsidR="00F90833" w:rsidRDefault="009711AA" w:rsidP="009711AA">
      <w:pPr>
        <w:pStyle w:val="Odsekzoznamu"/>
        <w:widowControl w:val="0"/>
        <w:numPr>
          <w:ilvl w:val="0"/>
          <w:numId w:val="3"/>
        </w:numPr>
        <w:suppressAutoHyphens/>
        <w:snapToGrid w:val="0"/>
        <w:ind w:left="426"/>
        <w:contextualSpacing w:val="0"/>
        <w:jc w:val="both"/>
        <w:rPr>
          <w:rFonts w:asciiTheme="minorHAnsi" w:hAnsiTheme="minorHAnsi" w:cstheme="minorHAnsi"/>
          <w:color w:val="000000"/>
          <w:sz w:val="24"/>
          <w:szCs w:val="24"/>
        </w:rPr>
      </w:pPr>
      <w:r w:rsidRPr="0012246A">
        <w:rPr>
          <w:rFonts w:asciiTheme="minorHAnsi" w:hAnsiTheme="minorHAnsi" w:cstheme="minorHAnsi"/>
          <w:color w:val="000000"/>
          <w:sz w:val="24"/>
          <w:szCs w:val="24"/>
        </w:rPr>
        <w:t>Objednávateľ a stavebník sú povinný poskytnúť zhotoviteľovi nevyhnutné spolupôsobenie,  spočívajúce najmä v odovzdaní doplňujúcich údajov, upresnení, podkladov, vyjadrení a stanovísk, ktoré sa nachádzajú u objednávateľa a ktorých potreba odovzdania vz</w:t>
      </w:r>
      <w:r>
        <w:rPr>
          <w:rFonts w:asciiTheme="minorHAnsi" w:hAnsiTheme="minorHAnsi" w:cstheme="minorHAnsi"/>
          <w:color w:val="000000"/>
          <w:sz w:val="24"/>
          <w:szCs w:val="24"/>
        </w:rPr>
        <w:t>nikne v priebehu plnenie Zmluvy</w:t>
      </w:r>
      <w:r w:rsidRPr="006172D6">
        <w:rPr>
          <w:rFonts w:asciiTheme="minorHAnsi" w:hAnsiTheme="minorHAnsi" w:cstheme="minorHAnsi"/>
          <w:color w:val="000000"/>
          <w:sz w:val="24"/>
          <w:szCs w:val="24"/>
        </w:rPr>
        <w:t>, pričom zhotoviteľ je povinný  zhotoviť Dielo podľa STN a STN EN  platných  v čase  zhotovenia Diela</w:t>
      </w:r>
      <w:r>
        <w:rPr>
          <w:rFonts w:asciiTheme="minorHAnsi" w:hAnsiTheme="minorHAnsi" w:cstheme="minorHAnsi"/>
          <w:color w:val="000000"/>
          <w:sz w:val="24"/>
          <w:szCs w:val="24"/>
        </w:rPr>
        <w:t>, aby zodpovedalo požiadavkám zákona č. 50/1976 Zb. o územnom plánovaní a stavebnom poriadku (stavebný zákon) v znení neskorších predpisov a vyhlášky č. 453/2000 Z. Z., ktorou sa vykonávajú niektoré ustanovenie stavebného zákona, zákona NR SR ć. 124/2006 Z. z. o bezpečnosti a ochrane zdravia pri práci a o zmene a doplnení niektorých zákonov v znení neskorších predpisov a iných právnych predpisov platných v čase zhotovenia Diela</w:t>
      </w:r>
      <w:r w:rsidR="00F90833" w:rsidRPr="00F90833">
        <w:rPr>
          <w:rFonts w:asciiTheme="minorHAnsi" w:hAnsiTheme="minorHAnsi" w:cstheme="minorHAnsi"/>
          <w:color w:val="000000"/>
          <w:sz w:val="24"/>
          <w:szCs w:val="24"/>
        </w:rPr>
        <w:t>.</w:t>
      </w:r>
    </w:p>
    <w:p w:rsidR="009711AA" w:rsidRDefault="009711AA" w:rsidP="009711AA">
      <w:pPr>
        <w:pStyle w:val="Odsekzoznamu"/>
        <w:widowControl w:val="0"/>
        <w:numPr>
          <w:ilvl w:val="0"/>
          <w:numId w:val="3"/>
        </w:numPr>
        <w:suppressAutoHyphens/>
        <w:snapToGrid w:val="0"/>
        <w:ind w:left="426"/>
        <w:contextualSpacing w:val="0"/>
        <w:jc w:val="both"/>
        <w:rPr>
          <w:rFonts w:asciiTheme="minorHAnsi" w:hAnsiTheme="minorHAnsi" w:cstheme="minorHAnsi"/>
          <w:color w:val="000000"/>
          <w:sz w:val="24"/>
          <w:szCs w:val="24"/>
        </w:rPr>
      </w:pPr>
      <w:r w:rsidRPr="00F90833">
        <w:rPr>
          <w:rFonts w:asciiTheme="minorHAnsi" w:hAnsiTheme="minorHAnsi" w:cs="Calibri"/>
          <w:sz w:val="24"/>
          <w:szCs w:val="24"/>
        </w:rPr>
        <w:t>Zhotoviteľ</w:t>
      </w:r>
      <w:r w:rsidRPr="00F90833">
        <w:rPr>
          <w:rFonts w:asciiTheme="minorHAnsi" w:hAnsiTheme="minorHAnsi" w:cstheme="minorHAnsi"/>
          <w:color w:val="000000"/>
          <w:sz w:val="24"/>
          <w:szCs w:val="24"/>
        </w:rPr>
        <w:t xml:space="preserve"> sa zaväzuje, že Dokumentácia bude vypracovaná a potvrdená autorizovaným stavebným inžinierom v zmysle zákona č. 138/1992 Zb. o autorizovaných architektoch a stavebných inžinieroch</w:t>
      </w:r>
      <w:r>
        <w:rPr>
          <w:rFonts w:asciiTheme="minorHAnsi" w:hAnsiTheme="minorHAnsi" w:cstheme="minorHAnsi"/>
          <w:color w:val="000000"/>
          <w:sz w:val="24"/>
          <w:szCs w:val="24"/>
        </w:rPr>
        <w:t>.</w:t>
      </w:r>
    </w:p>
    <w:p w:rsidR="005421C5" w:rsidRPr="008B4138" w:rsidRDefault="005421C5" w:rsidP="009711AA">
      <w:pPr>
        <w:pStyle w:val="Odsekzoznamu"/>
        <w:numPr>
          <w:ilvl w:val="0"/>
          <w:numId w:val="3"/>
        </w:numPr>
        <w:ind w:left="426"/>
        <w:jc w:val="both"/>
        <w:rPr>
          <w:rFonts w:asciiTheme="minorHAnsi" w:hAnsiTheme="minorHAnsi" w:cstheme="minorHAnsi"/>
          <w:sz w:val="24"/>
          <w:szCs w:val="24"/>
        </w:rPr>
      </w:pPr>
      <w:r w:rsidRPr="008B4138">
        <w:rPr>
          <w:rFonts w:asciiTheme="minorHAnsi" w:hAnsiTheme="minorHAnsi" w:cstheme="minorHAnsi"/>
          <w:sz w:val="24"/>
          <w:szCs w:val="24"/>
        </w:rPr>
        <w:t xml:space="preserve">Zhotoviteľ je povinný pri vypracovaní Diela postupovať v zmysle § 42 ods. 3 zákona o verejnom obstarávaní a o zmene a doplnení niektorých zákonov (neuvádzať v dokumentácii ani výkaze výmer konkrétne názvy stavebných výrobkov ). </w:t>
      </w:r>
    </w:p>
    <w:p w:rsidR="00CD23D9" w:rsidRDefault="005421C5" w:rsidP="007C0213">
      <w:pPr>
        <w:pStyle w:val="Odsekzoznamu"/>
        <w:numPr>
          <w:ilvl w:val="0"/>
          <w:numId w:val="3"/>
        </w:numPr>
        <w:ind w:left="426"/>
        <w:jc w:val="both"/>
        <w:rPr>
          <w:rFonts w:asciiTheme="minorHAnsi" w:hAnsiTheme="minorHAnsi" w:cstheme="minorHAnsi"/>
          <w:noProof/>
          <w:sz w:val="24"/>
          <w:szCs w:val="24"/>
        </w:rPr>
      </w:pPr>
      <w:r w:rsidRPr="00C15E70">
        <w:rPr>
          <w:rFonts w:asciiTheme="minorHAnsi" w:hAnsiTheme="minorHAnsi" w:cstheme="minorHAnsi"/>
          <w:sz w:val="24"/>
          <w:szCs w:val="24"/>
        </w:rPr>
        <w:t>Zhotoviteľ je povinný kedykoľ</w:t>
      </w:r>
      <w:r w:rsidR="008B4138" w:rsidRPr="00C15E70">
        <w:rPr>
          <w:rFonts w:asciiTheme="minorHAnsi" w:hAnsiTheme="minorHAnsi" w:cstheme="minorHAnsi"/>
          <w:sz w:val="24"/>
          <w:szCs w:val="24"/>
        </w:rPr>
        <w:t>vek na žiadosť objednávateľa (</w:t>
      </w:r>
      <w:r w:rsidRPr="00C15E70">
        <w:rPr>
          <w:rFonts w:asciiTheme="minorHAnsi" w:hAnsiTheme="minorHAnsi" w:cstheme="minorHAnsi"/>
          <w:sz w:val="24"/>
          <w:szCs w:val="24"/>
        </w:rPr>
        <w:t>verejného obstarávateľa) bezodkladne poskytnúť písomné vysvetlenie týkajúce sa technických otázok a záležitostí Diela (projektovej dokumentácie) ako súťažného podkladu vo verejnom obstarávaní vyhlásenom na realizáciu Stavby, ak takáto situácia v procese verejného obstarávania nastane.</w:t>
      </w:r>
    </w:p>
    <w:p w:rsidR="002B6AE7" w:rsidRDefault="002B6AE7" w:rsidP="007C0213">
      <w:pPr>
        <w:pStyle w:val="Odsekzoznamu"/>
        <w:numPr>
          <w:ilvl w:val="0"/>
          <w:numId w:val="3"/>
        </w:numPr>
        <w:ind w:left="426"/>
        <w:jc w:val="both"/>
        <w:rPr>
          <w:rFonts w:asciiTheme="minorHAnsi" w:hAnsiTheme="minorHAnsi" w:cstheme="minorHAnsi"/>
          <w:noProof/>
          <w:sz w:val="24"/>
          <w:szCs w:val="24"/>
        </w:rPr>
      </w:pPr>
    </w:p>
    <w:p w:rsidR="00563168" w:rsidRDefault="00563168" w:rsidP="00563168">
      <w:pPr>
        <w:jc w:val="both"/>
        <w:rPr>
          <w:rFonts w:asciiTheme="minorHAnsi" w:hAnsiTheme="minorHAnsi" w:cstheme="minorHAnsi"/>
          <w:noProof/>
          <w:sz w:val="24"/>
          <w:szCs w:val="24"/>
        </w:rPr>
      </w:pPr>
    </w:p>
    <w:p w:rsidR="005E0DBB" w:rsidRPr="000C36F3" w:rsidRDefault="005E0DBB" w:rsidP="005E0DBB">
      <w:pPr>
        <w:jc w:val="center"/>
        <w:rPr>
          <w:rFonts w:asciiTheme="minorHAnsi" w:hAnsiTheme="minorHAnsi" w:cstheme="minorHAnsi"/>
          <w:b/>
          <w:sz w:val="24"/>
          <w:szCs w:val="24"/>
        </w:rPr>
      </w:pPr>
      <w:r w:rsidRPr="000C36F3">
        <w:rPr>
          <w:rFonts w:asciiTheme="minorHAnsi" w:hAnsiTheme="minorHAnsi" w:cstheme="minorHAnsi"/>
          <w:b/>
          <w:sz w:val="24"/>
          <w:szCs w:val="24"/>
        </w:rPr>
        <w:lastRenderedPageBreak/>
        <w:t>I</w:t>
      </w:r>
      <w:r>
        <w:rPr>
          <w:rFonts w:asciiTheme="minorHAnsi" w:hAnsiTheme="minorHAnsi" w:cstheme="minorHAnsi"/>
          <w:b/>
          <w:sz w:val="24"/>
          <w:szCs w:val="24"/>
        </w:rPr>
        <w:t>II</w:t>
      </w:r>
      <w:r w:rsidRPr="000C36F3">
        <w:rPr>
          <w:rFonts w:asciiTheme="minorHAnsi" w:hAnsiTheme="minorHAnsi" w:cstheme="minorHAnsi"/>
          <w:b/>
          <w:sz w:val="24"/>
          <w:szCs w:val="24"/>
        </w:rPr>
        <w:t>.</w:t>
      </w:r>
    </w:p>
    <w:p w:rsidR="005E0DBB" w:rsidRPr="000D0555" w:rsidRDefault="005E0DBB" w:rsidP="005E0DBB">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MIESTO, ČAS a SPÔSOB PLNENIA,</w:t>
      </w:r>
    </w:p>
    <w:p w:rsidR="005E0DBB" w:rsidRPr="00071E80" w:rsidRDefault="005E0DBB" w:rsidP="005E0DBB">
      <w:pPr>
        <w:pStyle w:val="Bezriadkovania"/>
        <w:spacing w:after="100" w:afterAutospacing="1"/>
        <w:jc w:val="center"/>
        <w:rPr>
          <w:rStyle w:val="CharStyle37"/>
          <w:rFonts w:asciiTheme="minorHAnsi" w:hAnsiTheme="minorHAnsi" w:cs="Calibri"/>
          <w:bCs w:val="0"/>
        </w:rPr>
      </w:pPr>
      <w:r w:rsidRPr="00071E80">
        <w:rPr>
          <w:rStyle w:val="CharStyle37"/>
          <w:rFonts w:asciiTheme="minorHAnsi" w:hAnsiTheme="minorHAnsi" w:cs="Calibri"/>
        </w:rPr>
        <w:t>ODOVZDÁVACIE A PREBERACIE KONANIE</w:t>
      </w:r>
    </w:p>
    <w:p w:rsidR="00C42BAB" w:rsidRPr="00C42BAB" w:rsidRDefault="00C42BAB" w:rsidP="00C42BAB">
      <w:pPr>
        <w:pStyle w:val="Bezriadkovania"/>
        <w:numPr>
          <w:ilvl w:val="0"/>
          <w:numId w:val="5"/>
        </w:numPr>
        <w:spacing w:after="100" w:afterAutospacing="1"/>
        <w:ind w:left="426" w:hanging="426"/>
        <w:jc w:val="both"/>
        <w:rPr>
          <w:rStyle w:val="CharStyle10"/>
          <w:rFonts w:asciiTheme="minorHAnsi" w:hAnsiTheme="minorHAnsi" w:cs="Calibri"/>
          <w:color w:val="auto"/>
          <w:sz w:val="24"/>
          <w:szCs w:val="24"/>
        </w:rPr>
      </w:pPr>
      <w:r w:rsidRPr="00C42BAB">
        <w:rPr>
          <w:rStyle w:val="CharStyle10"/>
          <w:rFonts w:asciiTheme="minorHAnsi" w:hAnsiTheme="minorHAnsi" w:cs="Calibri"/>
          <w:sz w:val="24"/>
          <w:szCs w:val="24"/>
        </w:rPr>
        <w:t xml:space="preserve">Zhotoviteľ sa zaväzuje, že riadne zhotovené ( vykonané ) Dielo v rozsahu podľa článku II. ods. 1 písm. a/ a </w:t>
      </w:r>
      <w:r w:rsidR="00B52985">
        <w:rPr>
          <w:rStyle w:val="CharStyle10"/>
          <w:rFonts w:asciiTheme="minorHAnsi" w:hAnsiTheme="minorHAnsi" w:cs="Calibri"/>
          <w:sz w:val="24"/>
          <w:szCs w:val="24"/>
        </w:rPr>
        <w:t>b</w:t>
      </w:r>
      <w:r w:rsidRPr="00C42BAB">
        <w:rPr>
          <w:rStyle w:val="CharStyle10"/>
          <w:rFonts w:asciiTheme="minorHAnsi" w:hAnsiTheme="minorHAnsi" w:cs="Calibri"/>
          <w:sz w:val="24"/>
          <w:szCs w:val="24"/>
        </w:rPr>
        <w:t>/ Zmluvy odovzdá objednávateľovi v sídle objednávateľa najneskôr:</w:t>
      </w:r>
    </w:p>
    <w:p w:rsidR="00C15E70" w:rsidRPr="00C15E70" w:rsidRDefault="009D6249" w:rsidP="00C15E70">
      <w:pPr>
        <w:pStyle w:val="Odsekzoznamu"/>
        <w:widowControl w:val="0"/>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noProof/>
          <w:sz w:val="24"/>
          <w:szCs w:val="24"/>
        </w:rPr>
      </w:pPr>
      <w:r>
        <w:rPr>
          <w:rFonts w:asciiTheme="minorHAnsi" w:hAnsiTheme="minorHAnsi" w:cstheme="minorHAnsi"/>
          <w:b/>
          <w:noProof/>
          <w:sz w:val="24"/>
          <w:szCs w:val="24"/>
        </w:rPr>
        <w:t>do 4</w:t>
      </w:r>
      <w:r w:rsidR="00C15E70" w:rsidRPr="00C15E70">
        <w:rPr>
          <w:rFonts w:asciiTheme="minorHAnsi" w:hAnsiTheme="minorHAnsi" w:cstheme="minorHAnsi"/>
          <w:b/>
          <w:noProof/>
          <w:sz w:val="24"/>
          <w:szCs w:val="24"/>
        </w:rPr>
        <w:t>5 kalendárnych dní od nadobudnutia účinnosti zmluvy o dielo - projektová dokumentácia</w:t>
      </w:r>
    </w:p>
    <w:p w:rsidR="008F7A12" w:rsidRDefault="008F7A12" w:rsidP="00355202">
      <w:pPr>
        <w:rPr>
          <w:rFonts w:asciiTheme="minorHAnsi" w:hAnsiTheme="minorHAnsi" w:cstheme="minorHAnsi"/>
          <w:b/>
          <w:noProof/>
          <w:sz w:val="24"/>
          <w:szCs w:val="24"/>
          <w:highlight w:val="yellow"/>
        </w:rPr>
      </w:pPr>
    </w:p>
    <w:p w:rsidR="008F7A12" w:rsidRDefault="008F7A12" w:rsidP="00355202">
      <w:pPr>
        <w:rPr>
          <w:rFonts w:asciiTheme="minorHAnsi" w:hAnsiTheme="minorHAnsi" w:cstheme="minorHAnsi"/>
          <w:b/>
          <w:noProof/>
          <w:sz w:val="24"/>
          <w:szCs w:val="24"/>
          <w:highlight w:val="yellow"/>
        </w:rPr>
      </w:pPr>
    </w:p>
    <w:p w:rsidR="005E0DBB" w:rsidRPr="00766403" w:rsidRDefault="005E0DBB" w:rsidP="005E0DBB">
      <w:pPr>
        <w:pStyle w:val="Bezriadkovania"/>
        <w:numPr>
          <w:ilvl w:val="0"/>
          <w:numId w:val="5"/>
        </w:numPr>
        <w:ind w:left="426" w:hanging="426"/>
        <w:jc w:val="both"/>
        <w:rPr>
          <w:rFonts w:asciiTheme="minorHAnsi" w:hAnsiTheme="minorHAnsi" w:cs="Calibri"/>
          <w:noProof/>
        </w:rPr>
      </w:pPr>
      <w:r w:rsidRPr="00071E80">
        <w:rPr>
          <w:rFonts w:asciiTheme="minorHAnsi" w:hAnsiTheme="minorHAnsi" w:cs="Calibri"/>
          <w:noProof/>
        </w:rPr>
        <w:t>Zhotoviteľ je povinný odovzdať Do</w:t>
      </w:r>
      <w:r>
        <w:rPr>
          <w:rFonts w:asciiTheme="minorHAnsi" w:hAnsiTheme="minorHAnsi" w:cs="Calibri"/>
          <w:noProof/>
        </w:rPr>
        <w:t>kumentáciu</w:t>
      </w:r>
      <w:r w:rsidRPr="00071E80">
        <w:rPr>
          <w:rFonts w:asciiTheme="minorHAnsi" w:hAnsiTheme="minorHAnsi" w:cs="Calibri"/>
          <w:noProof/>
        </w:rPr>
        <w:t xml:space="preserve"> </w:t>
      </w:r>
      <w:r w:rsidRPr="00071E80">
        <w:rPr>
          <w:rFonts w:asciiTheme="minorHAnsi" w:hAnsiTheme="minorHAnsi" w:cs="Calibri"/>
          <w:b/>
          <w:noProof/>
        </w:rPr>
        <w:t>v tlačenej forme, elektronickej forme needitovateľnej (.pdf</w:t>
      </w:r>
      <w:r w:rsidRPr="000D0555">
        <w:rPr>
          <w:rFonts w:asciiTheme="minorHAnsi" w:hAnsiTheme="minorHAnsi" w:cs="Calibri"/>
          <w:b/>
          <w:noProof/>
        </w:rPr>
        <w:t xml:space="preserve">), </w:t>
      </w:r>
      <w:r w:rsidRPr="00766403">
        <w:rPr>
          <w:rFonts w:asciiTheme="minorHAnsi" w:hAnsiTheme="minorHAnsi" w:cs="Calibri"/>
          <w:b/>
          <w:noProof/>
        </w:rPr>
        <w:t xml:space="preserve">elektronickej forme editovateľnej (.doc, .dwg, .dgn, </w:t>
      </w:r>
      <w:r w:rsidR="00A9348C">
        <w:rPr>
          <w:rFonts w:asciiTheme="minorHAnsi" w:hAnsiTheme="minorHAnsi" w:cs="Calibri"/>
          <w:b/>
          <w:noProof/>
        </w:rPr>
        <w:t xml:space="preserve">.doc, </w:t>
      </w:r>
      <w:r w:rsidRPr="00766403">
        <w:rPr>
          <w:rFonts w:asciiTheme="minorHAnsi" w:hAnsiTheme="minorHAnsi" w:cs="Calibri"/>
          <w:b/>
          <w:noProof/>
        </w:rPr>
        <w:t>.xls</w:t>
      </w:r>
      <w:r w:rsidRPr="00766403">
        <w:rPr>
          <w:rFonts w:asciiTheme="minorHAnsi" w:hAnsiTheme="minorHAnsi" w:cs="Calibri"/>
          <w:noProof/>
        </w:rPr>
        <w:t>)</w:t>
      </w:r>
      <w:r w:rsidR="000F6FA0">
        <w:rPr>
          <w:rFonts w:asciiTheme="minorHAnsi" w:hAnsiTheme="minorHAnsi" w:cs="Calibri"/>
          <w:noProof/>
        </w:rPr>
        <w:t>, podľa článku II. ods 1 Zmluvy</w:t>
      </w:r>
      <w:r w:rsidRPr="00766403">
        <w:rPr>
          <w:rFonts w:asciiTheme="minorHAnsi" w:hAnsiTheme="minorHAnsi" w:cs="Calibri"/>
          <w:noProof/>
        </w:rPr>
        <w:t>. Dokumentácia v elektronickej forme musí zodpovedať identickému členeniu ako dokumentácia v tlačenej forme.</w:t>
      </w:r>
    </w:p>
    <w:p w:rsidR="005E0DBB" w:rsidRPr="009711AA" w:rsidRDefault="005E0DBB" w:rsidP="005E0DBB">
      <w:pPr>
        <w:pStyle w:val="Bezriadkovania"/>
        <w:numPr>
          <w:ilvl w:val="0"/>
          <w:numId w:val="5"/>
        </w:numPr>
        <w:ind w:left="426" w:hanging="426"/>
        <w:jc w:val="both"/>
        <w:rPr>
          <w:rStyle w:val="CharStyle11"/>
          <w:rFonts w:asciiTheme="minorHAnsi" w:hAnsiTheme="minorHAnsi" w:cs="Calibri"/>
          <w:b w:val="0"/>
          <w:bCs w:val="0"/>
          <w:color w:val="auto"/>
          <w:sz w:val="24"/>
          <w:szCs w:val="24"/>
        </w:rPr>
      </w:pPr>
      <w:r w:rsidRPr="009711A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w:t>
      </w:r>
      <w:r w:rsidR="000D1539" w:rsidRPr="009711AA">
        <w:rPr>
          <w:rStyle w:val="CharStyle11"/>
          <w:rFonts w:asciiTheme="minorHAnsi" w:hAnsiTheme="minorHAnsi" w:cs="Calibri"/>
          <w:b w:val="0"/>
          <w:sz w:val="24"/>
          <w:szCs w:val="24"/>
        </w:rPr>
        <w:t>lenenej v zmysle čl. II. ods. 1 Zmluvy</w:t>
      </w:r>
      <w:r w:rsidRPr="009711AA">
        <w:rPr>
          <w:rStyle w:val="CharStyle11"/>
          <w:rFonts w:asciiTheme="minorHAnsi" w:hAnsiTheme="minorHAnsi" w:cs="Calibri"/>
          <w:b w:val="0"/>
          <w:sz w:val="24"/>
          <w:szCs w:val="24"/>
        </w:rPr>
        <w:t xml:space="preserve">) podľa podmienok dohodnutých v Zmluve a jeho odovzdanie a protokolárne prevzatie objednávateľom. </w:t>
      </w:r>
    </w:p>
    <w:p w:rsidR="005E0DBB" w:rsidRPr="000D1539" w:rsidRDefault="005E0DBB" w:rsidP="005E0DBB">
      <w:pPr>
        <w:pStyle w:val="Bezriadkovania"/>
        <w:numPr>
          <w:ilvl w:val="0"/>
          <w:numId w:val="5"/>
        </w:numPr>
        <w:ind w:left="426" w:hanging="426"/>
        <w:jc w:val="both"/>
        <w:rPr>
          <w:rFonts w:asciiTheme="minorHAnsi" w:hAnsiTheme="minorHAnsi" w:cs="Calibri"/>
          <w:noProof/>
        </w:rPr>
      </w:pPr>
      <w:r w:rsidRPr="000D1539">
        <w:rPr>
          <w:rFonts w:asciiTheme="minorHAnsi" w:hAnsiTheme="minorHAnsi" w:cs="Calibri"/>
          <w:noProof/>
        </w:rPr>
        <w:t>Z</w:t>
      </w:r>
      <w:r w:rsidR="009202EE">
        <w:rPr>
          <w:rFonts w:asciiTheme="minorHAnsi" w:hAnsiTheme="minorHAnsi" w:cs="Calibri"/>
          <w:noProof/>
        </w:rPr>
        <w:t xml:space="preserve">hotoviteľ je povinný predložiť </w:t>
      </w:r>
      <w:r w:rsidR="000D1539" w:rsidRPr="000D1539">
        <w:rPr>
          <w:rFonts w:asciiTheme="minorHAnsi" w:hAnsiTheme="minorHAnsi" w:cs="Calibri"/>
          <w:noProof/>
        </w:rPr>
        <w:t xml:space="preserve">výstupy </w:t>
      </w:r>
      <w:r w:rsidRPr="000D1539">
        <w:rPr>
          <w:rFonts w:asciiTheme="minorHAnsi" w:hAnsiTheme="minorHAnsi" w:cs="Calibri"/>
          <w:noProof/>
        </w:rPr>
        <w:t xml:space="preserve">Diela (dokumentáciu a zmluvnú činnosť) na  záverečné kontroly a schválenie objednávateľovi najneskôr </w:t>
      </w:r>
      <w:r w:rsidRPr="008F7A12">
        <w:rPr>
          <w:rFonts w:asciiTheme="minorHAnsi" w:hAnsiTheme="minorHAnsi" w:cs="Calibri"/>
          <w:noProof/>
        </w:rPr>
        <w:t xml:space="preserve">do </w:t>
      </w:r>
      <w:r w:rsidR="009202EE" w:rsidRPr="008F7A12">
        <w:rPr>
          <w:rFonts w:asciiTheme="minorHAnsi" w:hAnsiTheme="minorHAnsi" w:cs="Calibri"/>
          <w:noProof/>
        </w:rPr>
        <w:t>5</w:t>
      </w:r>
      <w:r w:rsidRPr="008F7A12">
        <w:rPr>
          <w:rFonts w:asciiTheme="minorHAnsi" w:hAnsiTheme="minorHAnsi" w:cs="Calibri"/>
          <w:noProof/>
        </w:rPr>
        <w:t xml:space="preserve"> kalendárnych dní  pred</w:t>
      </w:r>
      <w:r w:rsidRPr="000D1539">
        <w:rPr>
          <w:rFonts w:asciiTheme="minorHAnsi" w:hAnsiTheme="minorHAnsi" w:cs="Calibri"/>
          <w:noProof/>
        </w:rPr>
        <w:t xml:space="preserve">  časom odovzdania Diel</w:t>
      </w:r>
      <w:r w:rsidR="000D1539" w:rsidRPr="000D1539">
        <w:rPr>
          <w:rFonts w:asciiTheme="minorHAnsi" w:hAnsiTheme="minorHAnsi" w:cs="Calibri"/>
          <w:noProof/>
        </w:rPr>
        <w:t>a</w:t>
      </w:r>
      <w:r w:rsidRPr="000D1539">
        <w:rPr>
          <w:rFonts w:asciiTheme="minorHAnsi" w:hAnsiTheme="minorHAnsi" w:cs="Calibri"/>
          <w:noProof/>
        </w:rPr>
        <w:t xml:space="preserve"> dohodnutým </w:t>
      </w:r>
      <w:r w:rsidRPr="000D1539">
        <w:rPr>
          <w:rFonts w:asciiTheme="minorHAnsi" w:hAnsiTheme="minorHAnsi" w:cs="Calibri"/>
          <w:b/>
          <w:noProof/>
        </w:rPr>
        <w:t>v článku III. ods. 1 Zmluvy</w:t>
      </w:r>
      <w:r w:rsidRPr="000D1539">
        <w:rPr>
          <w:rFonts w:asciiTheme="minorHAnsi" w:hAnsiTheme="minorHAnsi" w:cs="Calibri"/>
          <w:noProof/>
        </w:rPr>
        <w:t xml:space="preserve">. Po vykonaní kontroly Diela pripraví zhotoviteľ  Protokol o odovzdaní a prevzatí Diela. Povinnými obsahovými náležitosťami Protokolu sú: </w:t>
      </w:r>
    </w:p>
    <w:p w:rsidR="005E0DBB" w:rsidRPr="00C42BAB" w:rsidRDefault="005E0DBB" w:rsidP="005E0DBB">
      <w:pPr>
        <w:pStyle w:val="Bezriadkovania"/>
        <w:ind w:left="1080"/>
        <w:jc w:val="both"/>
        <w:rPr>
          <w:rFonts w:asciiTheme="minorHAnsi" w:hAnsiTheme="minorHAnsi" w:cs="Calibri"/>
          <w:noProof/>
          <w:highlight w:val="yellow"/>
        </w:rPr>
      </w:pP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údaje o zhotoviteľovi a objednávateľovi</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názov zákazky, číslo Zmluvy</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popis doku</w:t>
      </w:r>
      <w:r w:rsidR="009202EE">
        <w:rPr>
          <w:rFonts w:asciiTheme="minorHAnsi" w:hAnsiTheme="minorHAnsi" w:cs="Calibri"/>
          <w:noProof/>
        </w:rPr>
        <w:t>mentácie a zmluvnej činnosti  (</w:t>
      </w:r>
      <w:r w:rsidRPr="00135437">
        <w:rPr>
          <w:rFonts w:asciiTheme="minorHAnsi" w:hAnsiTheme="minorHAnsi" w:cs="Calibri"/>
          <w:noProof/>
        </w:rPr>
        <w:t>konkrétne</w:t>
      </w:r>
      <w:r w:rsidR="009202EE">
        <w:rPr>
          <w:rFonts w:asciiTheme="minorHAnsi" w:hAnsiTheme="minorHAnsi" w:cs="Calibri"/>
          <w:noProof/>
        </w:rPr>
        <w:t>ho</w:t>
      </w:r>
      <w:r w:rsidRPr="00135437">
        <w:rPr>
          <w:rFonts w:asciiTheme="minorHAnsi" w:hAnsiTheme="minorHAnsi" w:cs="Calibri"/>
          <w:noProof/>
        </w:rPr>
        <w:t xml:space="preserve"> Diela, ktor</w:t>
      </w:r>
      <w:r w:rsidR="009202EE">
        <w:rPr>
          <w:rFonts w:asciiTheme="minorHAnsi" w:hAnsiTheme="minorHAnsi" w:cs="Calibri"/>
          <w:noProof/>
        </w:rPr>
        <w:t>é</w:t>
      </w:r>
      <w:r w:rsidRPr="00135437">
        <w:rPr>
          <w:rFonts w:asciiTheme="minorHAnsi" w:hAnsiTheme="minorHAnsi" w:cs="Calibri"/>
          <w:noProof/>
        </w:rPr>
        <w:t xml:space="preserve"> je predmetom Protokolu)</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 xml:space="preserve">forma </w:t>
      </w:r>
      <w:r w:rsidR="009202EE">
        <w:rPr>
          <w:rFonts w:asciiTheme="minorHAnsi" w:hAnsiTheme="minorHAnsi" w:cs="Calibri"/>
          <w:noProof/>
        </w:rPr>
        <w:t>a počet vyhotovení dokumentácie</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cena za príslušn</w:t>
      </w:r>
      <w:r w:rsidR="009202EE">
        <w:rPr>
          <w:rFonts w:asciiTheme="minorHAnsi" w:hAnsiTheme="minorHAnsi" w:cs="Calibri"/>
          <w:noProof/>
        </w:rPr>
        <w:t>é</w:t>
      </w:r>
      <w:r w:rsidRPr="00135437">
        <w:rPr>
          <w:rFonts w:asciiTheme="minorHAnsi" w:hAnsiTheme="minorHAnsi" w:cs="Calibri"/>
          <w:noProof/>
        </w:rPr>
        <w:t xml:space="preserve"> Diel</w:t>
      </w:r>
      <w:r w:rsidR="009202EE">
        <w:rPr>
          <w:rFonts w:asciiTheme="minorHAnsi" w:hAnsiTheme="minorHAnsi" w:cs="Calibri"/>
          <w:noProof/>
        </w:rPr>
        <w:t>o</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prehlásenie objednávateľa, či príslušn</w:t>
      </w:r>
      <w:r w:rsidR="009202EE">
        <w:rPr>
          <w:rFonts w:asciiTheme="minorHAnsi" w:hAnsiTheme="minorHAnsi" w:cs="Calibri"/>
          <w:noProof/>
        </w:rPr>
        <w:t>é Dielo</w:t>
      </w:r>
      <w:r w:rsidRPr="00135437">
        <w:rPr>
          <w:rFonts w:asciiTheme="minorHAnsi" w:hAnsiTheme="minorHAnsi" w:cs="Calibri"/>
          <w:noProof/>
        </w:rPr>
        <w:t xml:space="preserve"> preberá alebo nepreberá</w:t>
      </w:r>
    </w:p>
    <w:p w:rsidR="005E0DBB" w:rsidRPr="00135437" w:rsidRDefault="005E0DBB" w:rsidP="005E0DBB">
      <w:pPr>
        <w:pStyle w:val="Bezriadkovania"/>
        <w:numPr>
          <w:ilvl w:val="0"/>
          <w:numId w:val="6"/>
        </w:numPr>
        <w:ind w:hanging="294"/>
        <w:jc w:val="both"/>
        <w:rPr>
          <w:rFonts w:asciiTheme="minorHAnsi" w:hAnsiTheme="minorHAnsi" w:cs="Calibri"/>
          <w:noProof/>
        </w:rPr>
      </w:pPr>
      <w:r w:rsidRPr="00135437">
        <w:rPr>
          <w:rFonts w:asciiTheme="minorHAnsi" w:hAnsiTheme="minorHAnsi" w:cs="Calibri"/>
          <w:noProof/>
        </w:rPr>
        <w:t xml:space="preserve">zoznam chýb a nedorobkov </w:t>
      </w:r>
    </w:p>
    <w:p w:rsidR="005E0DBB" w:rsidRPr="00071E80" w:rsidRDefault="005E0DBB" w:rsidP="005E0DBB">
      <w:pPr>
        <w:ind w:firstLine="360"/>
        <w:rPr>
          <w:rFonts w:asciiTheme="minorHAnsi" w:hAnsiTheme="minorHAnsi" w:cs="Calibri"/>
          <w:noProof/>
          <w:sz w:val="24"/>
          <w:szCs w:val="24"/>
        </w:rPr>
      </w:pP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 xml:space="preserve">Pokiaľ bude dokumentácia vykazovať drobné chyby alebo nedorobky, ktoré nebránia jej riadnemu užívaniu, objednávateľ má právo rozhodnúť, či Dielo ( príslušnú časť Diela )  prevezme s drobnými chybami alebo nedorobkami alebo ho neprevezme. Ak Dielo prevezme v Protokole určí lehotu na odstránenie drobných chýb alebo nedorobkov. O tom, či má dokumentácia chyby alebo nedorobky a aký majú vplyv na dokumentáciu a jej užívanie, rozhoduje objednávateľ. </w:t>
      </w:r>
    </w:p>
    <w:p w:rsidR="005E0DBB" w:rsidRPr="00071E80" w:rsidRDefault="000F6FA0"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Pr>
          <w:rFonts w:asciiTheme="minorHAnsi" w:hAnsiTheme="minorHAnsi" w:cs="Calibri"/>
          <w:noProof/>
          <w:sz w:val="24"/>
          <w:szCs w:val="24"/>
        </w:rPr>
        <w:t>Riadnym odovzdaním Diela</w:t>
      </w:r>
      <w:r w:rsidR="005E0DBB" w:rsidRPr="00071E80">
        <w:rPr>
          <w:rFonts w:asciiTheme="minorHAnsi" w:hAnsiTheme="minorHAnsi" w:cs="Calibri"/>
          <w:noProof/>
          <w:sz w:val="24"/>
          <w:szCs w:val="24"/>
        </w:rPr>
        <w:t xml:space="preserve"> tzn. okamihom podpisu oprávnenej osoby konajúcej za objednávateľa na protokole o odovzdaní a prevzatí Di</w:t>
      </w:r>
      <w:r w:rsidR="009711AA">
        <w:rPr>
          <w:rFonts w:asciiTheme="minorHAnsi" w:hAnsiTheme="minorHAnsi" w:cs="Calibri"/>
          <w:noProof/>
          <w:sz w:val="24"/>
          <w:szCs w:val="24"/>
        </w:rPr>
        <w:t>ela</w:t>
      </w:r>
      <w:r w:rsidR="005E0DBB" w:rsidRPr="00071E80">
        <w:rPr>
          <w:rFonts w:asciiTheme="minorHAnsi" w:hAnsiTheme="minorHAnsi" w:cs="Calibri"/>
          <w:noProof/>
          <w:sz w:val="24"/>
          <w:szCs w:val="24"/>
        </w:rPr>
        <w:t>, prechádza na objednávateľa jednak vla</w:t>
      </w:r>
      <w:r w:rsidR="005E0DBB">
        <w:rPr>
          <w:rFonts w:asciiTheme="minorHAnsi" w:hAnsiTheme="minorHAnsi" w:cs="Calibri"/>
          <w:noProof/>
          <w:sz w:val="24"/>
          <w:szCs w:val="24"/>
        </w:rPr>
        <w:t xml:space="preserve">stnícke právo k Dielu a jednak </w:t>
      </w:r>
      <w:r w:rsidR="005E0DBB" w:rsidRPr="00071E80">
        <w:rPr>
          <w:rFonts w:asciiTheme="minorHAnsi" w:hAnsiTheme="minorHAnsi" w:cs="Calibri"/>
          <w:noProof/>
          <w:sz w:val="24"/>
          <w:szCs w:val="24"/>
        </w:rPr>
        <w:t xml:space="preserve">nebezpečenstvo vzniku škody na Diele. Za poškodenie, stratu alebo zničenie Diela alebo jeho časti zodpovedá zhotoviteľ až do času riadneho odovzdania Diela objednávateľovi. </w:t>
      </w:r>
    </w:p>
    <w:p w:rsidR="005E0DBB" w:rsidRPr="00071E80" w:rsidRDefault="000F6FA0" w:rsidP="005E0DBB">
      <w:pPr>
        <w:pStyle w:val="Odsekzoznamu"/>
        <w:widowControl w:val="0"/>
        <w:numPr>
          <w:ilvl w:val="0"/>
          <w:numId w:val="5"/>
        </w:numPr>
        <w:ind w:left="426" w:hanging="426"/>
        <w:contextualSpacing w:val="0"/>
        <w:jc w:val="both"/>
        <w:rPr>
          <w:rStyle w:val="CharStyle36"/>
          <w:rFonts w:asciiTheme="minorHAnsi" w:hAnsiTheme="minorHAnsi" w:cstheme="minorHAnsi"/>
          <w:noProof/>
          <w:sz w:val="24"/>
          <w:szCs w:val="24"/>
        </w:rPr>
      </w:pPr>
      <w:r>
        <w:rPr>
          <w:rFonts w:asciiTheme="minorHAnsi" w:hAnsiTheme="minorHAnsi" w:cs="Calibri"/>
          <w:sz w:val="24"/>
          <w:szCs w:val="24"/>
        </w:rPr>
        <w:t xml:space="preserve">Momentom prevzatia Diela </w:t>
      </w:r>
      <w:r w:rsidR="005E0DBB" w:rsidRPr="00071E80">
        <w:rPr>
          <w:rFonts w:asciiTheme="minorHAnsi" w:hAnsiTheme="minorHAnsi" w:cs="Calibri"/>
          <w:sz w:val="24"/>
          <w:szCs w:val="24"/>
        </w:rPr>
        <w:t xml:space="preserve">Objednávateľom zhotoviteľ bezodplatne prevádza na Objednávateľa všetky práva viažuce sa k Dielu resp. poskytuje Objednávateľovi trvalú, </w:t>
      </w:r>
      <w:r w:rsidR="005E0DBB" w:rsidRPr="00071E80">
        <w:rPr>
          <w:rFonts w:asciiTheme="minorHAnsi" w:hAnsiTheme="minorHAnsi" w:cs="Calibri"/>
          <w:sz w:val="24"/>
          <w:szCs w:val="24"/>
        </w:rPr>
        <w:lastRenderedPageBreak/>
        <w:t>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Pr>
          <w:rFonts w:asciiTheme="minorHAnsi" w:hAnsiTheme="minorHAnsi" w:cs="Calibri"/>
          <w:sz w:val="24"/>
          <w:szCs w:val="24"/>
        </w:rPr>
        <w:t xml:space="preserve"> vyplývajúci zo Zmluvy</w:t>
      </w:r>
      <w:r w:rsidR="005E0DBB" w:rsidRPr="00071E80">
        <w:rPr>
          <w:rFonts w:asciiTheme="minorHAnsi" w:hAnsiTheme="minorHAnsi" w:cs="Calibri"/>
          <w:sz w:val="24"/>
          <w:szCs w:val="24"/>
        </w:rPr>
        <w:t xml:space="preserve">, prípadne v rovnakom rozsahu práva previesť či poskytnúť čiastočne alebo v celosti tretej strane a to </w:t>
      </w:r>
      <w:r w:rsidR="005E0DBB" w:rsidRPr="00071E80">
        <w:rPr>
          <w:rStyle w:val="CharStyle36"/>
          <w:rFonts w:asciiTheme="minorHAnsi" w:hAnsiTheme="minorHAnsi" w:cs="Calibri"/>
          <w:sz w:val="24"/>
          <w:szCs w:val="24"/>
        </w:rPr>
        <w:t xml:space="preserve">aj vtedy, </w:t>
      </w:r>
      <w:r w:rsidR="005E0DBB" w:rsidRPr="00071E80">
        <w:rPr>
          <w:rStyle w:val="CharStyle36"/>
          <w:rFonts w:asciiTheme="minorHAnsi" w:hAnsiTheme="minorHAnsi" w:cstheme="minorHAnsi"/>
          <w:sz w:val="24"/>
          <w:szCs w:val="24"/>
        </w:rPr>
        <w:t xml:space="preserve">ak táto Zmluva zanikne alebo sa zruší pred úplným vykonaním Diela zhotoviteľom.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 xml:space="preserve">Zmluvné strany sa dohodli, že pre prípad porušenia čo i len jednej z týchto povinností </w:t>
      </w:r>
      <w:r w:rsidRPr="00071E80">
        <w:rPr>
          <w:rFonts w:asciiTheme="minorHAnsi" w:hAnsiTheme="minorHAnsi" w:cs="Calibri"/>
          <w:sz w:val="24"/>
          <w:szCs w:val="24"/>
          <w:lang w:eastAsia="cs-CZ"/>
        </w:rPr>
        <w:t>zhotoviteľa:</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vykonať Dielo </w:t>
      </w:r>
      <w:r w:rsidRPr="00071E80">
        <w:rPr>
          <w:rFonts w:asciiTheme="minorHAnsi" w:hAnsiTheme="minorHAnsi" w:cs="Calibri"/>
          <w:noProof/>
          <w:sz w:val="24"/>
          <w:szCs w:val="24"/>
        </w:rPr>
        <w:t xml:space="preserve">( </w:t>
      </w:r>
      <w:r>
        <w:rPr>
          <w:rFonts w:asciiTheme="minorHAnsi" w:hAnsiTheme="minorHAnsi" w:cs="Calibri"/>
          <w:noProof/>
          <w:sz w:val="24"/>
          <w:szCs w:val="24"/>
        </w:rPr>
        <w:t xml:space="preserve">každú </w:t>
      </w:r>
      <w:r w:rsidRPr="00071E80">
        <w:rPr>
          <w:rFonts w:asciiTheme="minorHAnsi" w:hAnsiTheme="minorHAnsi" w:cs="Calibri"/>
          <w:noProof/>
          <w:sz w:val="24"/>
          <w:szCs w:val="24"/>
        </w:rPr>
        <w:t xml:space="preserve">príslušnú časť Diela ) </w:t>
      </w:r>
      <w:r w:rsidRPr="00071E80">
        <w:rPr>
          <w:rFonts w:asciiTheme="minorHAnsi" w:hAnsiTheme="minorHAnsi" w:cs="Calibri"/>
          <w:sz w:val="24"/>
          <w:szCs w:val="24"/>
          <w:lang w:eastAsia="cs-CZ"/>
        </w:rPr>
        <w:t xml:space="preserve">riadne ( bez vád a nedorobkov ) alebo </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riadne a včas odstrániť vady a nedorobky na Diele </w:t>
      </w:r>
      <w:r w:rsidRPr="00071E80">
        <w:rPr>
          <w:rFonts w:asciiTheme="minorHAnsi" w:hAnsiTheme="minorHAnsi" w:cs="Calibri"/>
          <w:noProof/>
          <w:sz w:val="24"/>
          <w:szCs w:val="24"/>
        </w:rPr>
        <w:t>( na príslušnej časti Diela )</w:t>
      </w:r>
      <w:r w:rsidRPr="00071E80">
        <w:rPr>
          <w:rFonts w:asciiTheme="minorHAnsi" w:hAnsiTheme="minorHAnsi" w:cs="Calibri"/>
          <w:sz w:val="24"/>
          <w:szCs w:val="24"/>
          <w:lang w:eastAsia="cs-CZ"/>
        </w:rPr>
        <w:t xml:space="preserve">, ktoré sú uvedené v Protokole o odovzdaní a prevzatí Diela </w:t>
      </w:r>
      <w:r w:rsidRPr="00071E80">
        <w:rPr>
          <w:rFonts w:asciiTheme="minorHAnsi" w:hAnsiTheme="minorHAnsi" w:cs="Calibri"/>
          <w:noProof/>
          <w:sz w:val="24"/>
          <w:szCs w:val="24"/>
        </w:rPr>
        <w:t xml:space="preserve">( príslušnej časti Diela ) </w:t>
      </w:r>
      <w:r w:rsidRPr="00071E80">
        <w:rPr>
          <w:rFonts w:asciiTheme="minorHAnsi" w:hAnsiTheme="minorHAnsi" w:cs="Calibri"/>
          <w:sz w:val="24"/>
          <w:szCs w:val="24"/>
          <w:lang w:eastAsia="cs-CZ"/>
        </w:rPr>
        <w:t xml:space="preserve">a to za omeškanie s odstránením každej jednotlivej vady alebo nedorobku zvlášť, alebo </w:t>
      </w:r>
    </w:p>
    <w:p w:rsidR="005E0DBB" w:rsidRPr="00071E80" w:rsidRDefault="005E0DBB" w:rsidP="005E0DBB">
      <w:pPr>
        <w:pStyle w:val="Odsekzoznamu"/>
        <w:widowControl w:val="0"/>
        <w:numPr>
          <w:ilvl w:val="1"/>
          <w:numId w:val="6"/>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včas odstrániť vady uplatnené objednávateľom v záručnej dobe a  to za omeškanie s odstránením každej reklamovanej vady zvlášť  </w:t>
      </w:r>
    </w:p>
    <w:p w:rsidR="005E0DBB" w:rsidRPr="00071E80" w:rsidRDefault="005E0DBB" w:rsidP="005E0DBB">
      <w:pPr>
        <w:pStyle w:val="Odsekzoznamu"/>
        <w:ind w:left="36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 je zhotoviteľ povinný zaplatiť objednávateľovi zmluvnú pokutu vo výške 0,</w:t>
      </w:r>
      <w:r>
        <w:rPr>
          <w:rFonts w:asciiTheme="minorHAnsi" w:hAnsiTheme="minorHAnsi" w:cs="Calibri"/>
          <w:sz w:val="24"/>
          <w:szCs w:val="24"/>
          <w:lang w:eastAsia="cs-CZ"/>
        </w:rPr>
        <w:t>5</w:t>
      </w:r>
      <w:r w:rsidRPr="00071E80">
        <w:rPr>
          <w:rFonts w:asciiTheme="minorHAnsi" w:hAnsiTheme="minorHAnsi" w:cs="Calibri"/>
          <w:sz w:val="24"/>
          <w:szCs w:val="24"/>
          <w:lang w:eastAsia="cs-CZ"/>
        </w:rPr>
        <w:t>% z ceny Diela</w:t>
      </w:r>
      <w:r>
        <w:rPr>
          <w:rFonts w:asciiTheme="minorHAnsi" w:hAnsiTheme="minorHAnsi" w:cs="Calibri"/>
          <w:sz w:val="24"/>
          <w:szCs w:val="24"/>
          <w:lang w:eastAsia="cs-CZ"/>
        </w:rPr>
        <w:t xml:space="preserve"> bez DPH</w:t>
      </w:r>
      <w:r w:rsidRPr="00071E80">
        <w:rPr>
          <w:rFonts w:asciiTheme="minorHAnsi" w:hAnsiTheme="minorHAnsi" w:cs="Calibri"/>
          <w:sz w:val="24"/>
          <w:szCs w:val="24"/>
          <w:lang w:eastAsia="cs-CZ"/>
        </w:rPr>
        <w:t xml:space="preserve"> uvedenej </w:t>
      </w:r>
      <w:r w:rsidRPr="004D4CA0">
        <w:rPr>
          <w:rFonts w:asciiTheme="minorHAnsi" w:hAnsiTheme="minorHAnsi" w:cs="Calibri"/>
          <w:sz w:val="24"/>
          <w:szCs w:val="24"/>
          <w:lang w:eastAsia="cs-CZ"/>
        </w:rPr>
        <w:t>v ods. 1 článku IV.</w:t>
      </w:r>
      <w:r w:rsidRPr="00071E80">
        <w:rPr>
          <w:rFonts w:asciiTheme="minorHAnsi" w:hAnsiTheme="minorHAnsi" w:cs="Calibri"/>
          <w:sz w:val="24"/>
          <w:szCs w:val="24"/>
          <w:lang w:eastAsia="cs-CZ"/>
        </w:rPr>
        <w:t xml:space="preserve"> Zmluvy za každý začatý deň omeškania a za každé jednotlivé porušenie povinnosti zvlášť, splatnú v lehote do 3 </w:t>
      </w:r>
      <w:r w:rsidR="00FA1315">
        <w:rPr>
          <w:rFonts w:asciiTheme="minorHAnsi" w:hAnsiTheme="minorHAnsi" w:cs="Calibri"/>
          <w:sz w:val="24"/>
          <w:szCs w:val="24"/>
          <w:lang w:eastAsia="cs-CZ"/>
        </w:rPr>
        <w:t>pracovných</w:t>
      </w:r>
      <w:r w:rsidRPr="00071E80">
        <w:rPr>
          <w:rFonts w:asciiTheme="minorHAnsi" w:hAnsiTheme="minorHAnsi" w:cs="Calibri"/>
          <w:sz w:val="24"/>
          <w:szCs w:val="24"/>
          <w:lang w:eastAsia="cs-CZ"/>
        </w:rPr>
        <w:t xml:space="preserve"> dní odo dňa doručenia výzvy objednávateľa na zaplatenie zmluvnej pokuty spolu s faktúrou, na účet objednávateľa.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rsidR="005E0DBB" w:rsidRPr="00071E80" w:rsidRDefault="005E0DBB" w:rsidP="005E0DBB">
      <w:pPr>
        <w:pStyle w:val="Odsekzoznamu"/>
        <w:widowControl w:val="0"/>
        <w:numPr>
          <w:ilvl w:val="0"/>
          <w:numId w:val="5"/>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rsidR="009D6249" w:rsidRDefault="009D6249" w:rsidP="005E0DBB">
      <w:pPr>
        <w:pStyle w:val="Bezriadkovania"/>
        <w:jc w:val="center"/>
        <w:rPr>
          <w:rStyle w:val="CharStyle37"/>
          <w:rFonts w:asciiTheme="minorHAnsi" w:hAnsiTheme="minorHAnsi" w:cs="Calibri"/>
        </w:rPr>
      </w:pPr>
      <w:bookmarkStart w:id="3" w:name="bookmark5"/>
    </w:p>
    <w:p w:rsidR="009D6249" w:rsidRDefault="009D6249" w:rsidP="005E0DBB">
      <w:pPr>
        <w:pStyle w:val="Bezriadkovania"/>
        <w:jc w:val="center"/>
        <w:rPr>
          <w:rStyle w:val="CharStyle37"/>
          <w:rFonts w:asciiTheme="minorHAnsi" w:hAnsiTheme="minorHAnsi" w:cs="Calibri"/>
        </w:rPr>
      </w:pPr>
    </w:p>
    <w:p w:rsidR="005E0DBB" w:rsidRPr="00071E80" w:rsidRDefault="005E0DBB" w:rsidP="005E0DBB">
      <w:pPr>
        <w:pStyle w:val="Bezriadkovania"/>
        <w:jc w:val="center"/>
        <w:rPr>
          <w:rStyle w:val="CharStyle37"/>
          <w:rFonts w:asciiTheme="minorHAnsi" w:hAnsiTheme="minorHAnsi" w:cs="Calibri"/>
          <w:bCs w:val="0"/>
        </w:rPr>
      </w:pPr>
      <w:r w:rsidRPr="00071E80">
        <w:rPr>
          <w:rStyle w:val="CharStyle37"/>
          <w:rFonts w:asciiTheme="minorHAnsi" w:hAnsiTheme="minorHAnsi" w:cs="Calibri"/>
        </w:rPr>
        <w:t>IV.</w:t>
      </w:r>
    </w:p>
    <w:bookmarkEnd w:id="3"/>
    <w:p w:rsidR="005E0DBB" w:rsidRPr="00F757ED" w:rsidRDefault="005E0DBB" w:rsidP="005E0DBB">
      <w:pPr>
        <w:pStyle w:val="Bezriadkovania"/>
        <w:spacing w:after="100" w:afterAutospacing="1"/>
        <w:jc w:val="center"/>
        <w:rPr>
          <w:rFonts w:asciiTheme="minorHAnsi" w:hAnsiTheme="minorHAnsi" w:cs="Calibri"/>
        </w:rPr>
      </w:pPr>
      <w:r>
        <w:rPr>
          <w:rStyle w:val="CharStyle37"/>
          <w:rFonts w:asciiTheme="minorHAnsi" w:hAnsiTheme="minorHAnsi" w:cs="Calibri"/>
        </w:rPr>
        <w:t>Cena a platobné podmienky</w:t>
      </w:r>
    </w:p>
    <w:p w:rsidR="00726D54" w:rsidRDefault="00726D54" w:rsidP="00726D54">
      <w:pPr>
        <w:pStyle w:val="Odsekzoznamu"/>
        <w:widowControl w:val="0"/>
        <w:numPr>
          <w:ilvl w:val="0"/>
          <w:numId w:val="7"/>
        </w:numPr>
        <w:tabs>
          <w:tab w:val="left" w:pos="7088"/>
        </w:tabs>
        <w:spacing w:after="100" w:afterAutospacing="1"/>
        <w:ind w:left="426" w:hanging="426"/>
        <w:contextualSpacing w:val="0"/>
        <w:jc w:val="both"/>
        <w:rPr>
          <w:rFonts w:asciiTheme="minorHAnsi" w:hAnsiTheme="minorHAnsi" w:cs="Calibri"/>
          <w:sz w:val="24"/>
          <w:szCs w:val="24"/>
          <w:lang w:eastAsia="cs-CZ"/>
        </w:rPr>
      </w:pPr>
      <w:r w:rsidRPr="00726D54">
        <w:rPr>
          <w:rFonts w:asciiTheme="minorHAnsi" w:hAnsiTheme="minorHAnsi" w:cs="Calibri"/>
          <w:sz w:val="24"/>
          <w:szCs w:val="24"/>
          <w:lang w:eastAsia="cs-CZ"/>
        </w:rPr>
        <w:t xml:space="preserve">Cena za vykonanie a odovzdanie Diela je dohodnutá na základe </w:t>
      </w:r>
      <w:r w:rsidRPr="00726D54">
        <w:rPr>
          <w:rFonts w:asciiTheme="minorHAnsi" w:hAnsiTheme="minorHAnsi" w:cs="Calibri"/>
          <w:b/>
          <w:sz w:val="24"/>
          <w:szCs w:val="24"/>
          <w:lang w:eastAsia="cs-CZ"/>
        </w:rPr>
        <w:t xml:space="preserve">Špecifikácie ceny z ponuky zhotoviteľa </w:t>
      </w:r>
      <w:r w:rsidR="000F6FA0">
        <w:rPr>
          <w:rFonts w:asciiTheme="minorHAnsi" w:hAnsiTheme="minorHAnsi" w:cs="Calibri"/>
          <w:b/>
          <w:sz w:val="24"/>
          <w:szCs w:val="24"/>
          <w:lang w:eastAsia="cs-CZ"/>
        </w:rPr>
        <w:t xml:space="preserve">vo verejnom obstarávaní </w:t>
      </w:r>
      <w:r w:rsidRPr="00726D54">
        <w:rPr>
          <w:rFonts w:asciiTheme="minorHAnsi" w:hAnsiTheme="minorHAnsi" w:cs="Calibri"/>
          <w:b/>
          <w:bCs/>
          <w:sz w:val="24"/>
          <w:szCs w:val="24"/>
        </w:rPr>
        <w:t xml:space="preserve">zo dňa </w:t>
      </w:r>
      <w:r w:rsidR="009D6249">
        <w:rPr>
          <w:rFonts w:asciiTheme="minorHAnsi" w:hAnsiTheme="minorHAnsi" w:cs="Calibri"/>
          <w:b/>
          <w:bCs/>
          <w:sz w:val="24"/>
          <w:szCs w:val="24"/>
        </w:rPr>
        <w:t>...............</w:t>
      </w:r>
      <w:r w:rsidRPr="00726D54">
        <w:rPr>
          <w:rFonts w:asciiTheme="minorHAnsi" w:hAnsiTheme="minorHAnsi" w:cs="Calibri"/>
          <w:b/>
          <w:bCs/>
          <w:sz w:val="24"/>
          <w:szCs w:val="24"/>
        </w:rPr>
        <w:t>, ktorá tvorí Prílohu č. 1 k Zmluve ( ďalej iba „cena Diela“ )</w:t>
      </w:r>
      <w:r w:rsidRPr="00726D54">
        <w:rPr>
          <w:rFonts w:asciiTheme="minorHAnsi" w:hAnsiTheme="minorHAnsi" w:cs="Calibri"/>
          <w:bCs/>
          <w:sz w:val="24"/>
          <w:szCs w:val="24"/>
        </w:rPr>
        <w:t xml:space="preserve">. Cena Diela sa </w:t>
      </w:r>
      <w:r w:rsidRPr="00726D54">
        <w:rPr>
          <w:rFonts w:asciiTheme="minorHAnsi" w:hAnsiTheme="minorHAnsi" w:cs="Calibri"/>
          <w:sz w:val="24"/>
          <w:szCs w:val="24"/>
        </w:rPr>
        <w:t xml:space="preserve">považuje </w:t>
      </w:r>
      <w:r w:rsidRPr="00726D54">
        <w:rPr>
          <w:rFonts w:asciiTheme="minorHAnsi" w:hAnsiTheme="minorHAnsi" w:cs="Calibri"/>
          <w:b/>
          <w:sz w:val="24"/>
          <w:szCs w:val="24"/>
        </w:rPr>
        <w:t>za cenu maximálnu</w:t>
      </w:r>
      <w:r w:rsidRPr="00726D54">
        <w:rPr>
          <w:rFonts w:asciiTheme="minorHAnsi" w:hAnsiTheme="minorHAnsi" w:cs="Calibri"/>
          <w:sz w:val="24"/>
          <w:szCs w:val="24"/>
        </w:rPr>
        <w:t xml:space="preserve"> a platnú počas celej doby trvania Zmluvy. Cena Diela je stanovená</w:t>
      </w:r>
      <w:r w:rsidRPr="00726D54">
        <w:rPr>
          <w:rFonts w:asciiTheme="minorHAnsi" w:hAnsiTheme="minorHAnsi" w:cs="Calibr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 </w:t>
      </w:r>
    </w:p>
    <w:p w:rsidR="009D6249" w:rsidRDefault="009D6249" w:rsidP="009D6249">
      <w:pPr>
        <w:tabs>
          <w:tab w:val="left" w:pos="426"/>
          <w:tab w:val="left" w:pos="567"/>
          <w:tab w:val="left" w:pos="7088"/>
        </w:tabs>
        <w:ind w:left="426"/>
        <w:jc w:val="both"/>
        <w:rPr>
          <w:rFonts w:asciiTheme="minorHAnsi" w:hAnsiTheme="minorHAnsi" w:cs="Calibri"/>
          <w:sz w:val="24"/>
          <w:szCs w:val="24"/>
          <w:lang w:eastAsia="cs-CZ"/>
        </w:rPr>
      </w:pPr>
    </w:p>
    <w:p w:rsidR="009D6249" w:rsidRDefault="009D6249" w:rsidP="005E0DBB">
      <w:pPr>
        <w:tabs>
          <w:tab w:val="left" w:pos="426"/>
          <w:tab w:val="left" w:pos="567"/>
          <w:tab w:val="left" w:pos="7088"/>
        </w:tabs>
        <w:jc w:val="both"/>
        <w:rPr>
          <w:rFonts w:asciiTheme="minorHAnsi" w:hAnsiTheme="minorHAnsi" w:cs="Calibri"/>
          <w:sz w:val="24"/>
          <w:szCs w:val="24"/>
          <w:lang w:eastAsia="cs-CZ"/>
        </w:rPr>
      </w:pPr>
    </w:p>
    <w:p w:rsidR="005E0DBB" w:rsidRPr="00F757ED" w:rsidRDefault="005E0DBB" w:rsidP="005E0DBB">
      <w:pPr>
        <w:tabs>
          <w:tab w:val="left" w:pos="426"/>
          <w:tab w:val="left" w:pos="567"/>
          <w:tab w:val="left" w:pos="7088"/>
        </w:tabs>
        <w:jc w:val="both"/>
        <w:rPr>
          <w:rFonts w:asciiTheme="minorHAnsi" w:hAnsiTheme="minorHAnsi" w:cs="Calibri"/>
          <w:sz w:val="24"/>
          <w:szCs w:val="24"/>
          <w:lang w:eastAsia="cs-CZ"/>
        </w:rPr>
      </w:pPr>
      <w:r w:rsidRPr="00F757ED">
        <w:rPr>
          <w:rFonts w:asciiTheme="minorHAnsi" w:hAnsiTheme="minorHAnsi" w:cs="Calibri"/>
          <w:sz w:val="24"/>
          <w:szCs w:val="24"/>
          <w:lang w:eastAsia="cs-CZ"/>
        </w:rPr>
        <w:lastRenderedPageBreak/>
        <w:t>Cena Diela predstavuje celkom sumu:</w:t>
      </w:r>
    </w:p>
    <w:p w:rsidR="005E0DBB" w:rsidRPr="00F757ED" w:rsidRDefault="005E0DBB" w:rsidP="005E0DBB">
      <w:pPr>
        <w:pStyle w:val="Odsekzoznamu"/>
        <w:tabs>
          <w:tab w:val="left" w:pos="567"/>
          <w:tab w:val="left" w:pos="7088"/>
        </w:tabs>
        <w:jc w:val="both"/>
        <w:rPr>
          <w:rFonts w:asciiTheme="minorHAnsi" w:hAnsiTheme="minorHAnsi" w:cs="Calibri"/>
          <w:sz w:val="24"/>
          <w:szCs w:val="24"/>
          <w:lang w:eastAsia="cs-CZ"/>
        </w:rPr>
      </w:pPr>
    </w:p>
    <w:p w:rsidR="005E0DBB" w:rsidRPr="00315C6C" w:rsidRDefault="005E0DBB" w:rsidP="00B6248A">
      <w:pPr>
        <w:tabs>
          <w:tab w:val="left" w:pos="567"/>
          <w:tab w:val="left" w:pos="1843"/>
          <w:tab w:val="left" w:pos="6096"/>
        </w:tabs>
        <w:ind w:left="567" w:hanging="567"/>
        <w:jc w:val="both"/>
        <w:rPr>
          <w:rFonts w:asciiTheme="minorHAnsi" w:hAnsiTheme="minorHAnsi" w:cs="Calibri"/>
          <w:sz w:val="24"/>
          <w:szCs w:val="24"/>
          <w:lang w:eastAsia="cs-CZ"/>
        </w:rPr>
      </w:pPr>
      <w:r w:rsidRPr="00F757ED">
        <w:rPr>
          <w:rFonts w:asciiTheme="minorHAnsi" w:hAnsiTheme="minorHAnsi" w:cs="Calibri"/>
          <w:sz w:val="24"/>
          <w:szCs w:val="24"/>
          <w:lang w:eastAsia="cs-CZ"/>
        </w:rPr>
        <w:tab/>
      </w:r>
      <w:r w:rsidRPr="00F757ED">
        <w:rPr>
          <w:rFonts w:asciiTheme="minorHAnsi" w:hAnsiTheme="minorHAnsi" w:cs="Calibri"/>
          <w:sz w:val="24"/>
          <w:szCs w:val="24"/>
          <w:lang w:eastAsia="cs-CZ"/>
        </w:rPr>
        <w:tab/>
      </w:r>
      <w:r w:rsidR="00184AE2">
        <w:rPr>
          <w:rFonts w:asciiTheme="minorHAnsi" w:hAnsiTheme="minorHAnsi" w:cs="Calibri"/>
          <w:sz w:val="24"/>
          <w:szCs w:val="24"/>
          <w:lang w:eastAsia="cs-CZ"/>
        </w:rPr>
        <w:t xml:space="preserve">Cena bez DPH   </w:t>
      </w:r>
      <w:r w:rsidR="00184AE2">
        <w:rPr>
          <w:rFonts w:asciiTheme="minorHAnsi" w:hAnsiTheme="minorHAnsi" w:cs="Calibri"/>
          <w:sz w:val="24"/>
          <w:szCs w:val="24"/>
          <w:lang w:eastAsia="cs-CZ"/>
        </w:rPr>
        <w:tab/>
      </w:r>
      <w:r w:rsidR="00A11EE1">
        <w:rPr>
          <w:rFonts w:asciiTheme="minorHAnsi" w:hAnsiTheme="minorHAnsi" w:cs="Calibri"/>
          <w:sz w:val="24"/>
          <w:szCs w:val="24"/>
          <w:lang w:eastAsia="cs-CZ"/>
        </w:rPr>
        <w:t>xx</w:t>
      </w:r>
      <w:r w:rsidR="00634ACD" w:rsidRPr="00315C6C">
        <w:rPr>
          <w:rFonts w:asciiTheme="minorHAnsi" w:hAnsiTheme="minorHAnsi" w:cs="Calibri"/>
          <w:sz w:val="24"/>
          <w:szCs w:val="24"/>
          <w:lang w:eastAsia="cs-CZ"/>
        </w:rPr>
        <w:t xml:space="preserve"> </w:t>
      </w:r>
      <w:r w:rsidR="00A11EE1">
        <w:rPr>
          <w:rFonts w:asciiTheme="minorHAnsi" w:hAnsiTheme="minorHAnsi" w:cs="Calibri"/>
          <w:sz w:val="24"/>
          <w:szCs w:val="24"/>
          <w:lang w:eastAsia="cs-CZ"/>
        </w:rPr>
        <w:t>xxx</w:t>
      </w:r>
      <w:r w:rsidR="00634ACD" w:rsidRPr="00315C6C">
        <w:rPr>
          <w:rFonts w:asciiTheme="minorHAnsi" w:hAnsiTheme="minorHAnsi" w:cs="Calibri"/>
          <w:sz w:val="24"/>
          <w:szCs w:val="24"/>
          <w:lang w:eastAsia="cs-CZ"/>
        </w:rPr>
        <w:t>,</w:t>
      </w:r>
      <w:r w:rsidR="00B6248A">
        <w:rPr>
          <w:rFonts w:asciiTheme="minorHAnsi" w:hAnsiTheme="minorHAnsi" w:cs="Calibri"/>
          <w:sz w:val="24"/>
          <w:szCs w:val="24"/>
          <w:lang w:eastAsia="cs-CZ"/>
        </w:rPr>
        <w:t>0</w:t>
      </w:r>
      <w:r w:rsidR="00634ACD" w:rsidRPr="00315C6C">
        <w:rPr>
          <w:rFonts w:asciiTheme="minorHAnsi" w:hAnsiTheme="minorHAnsi" w:cs="Calibri"/>
          <w:sz w:val="24"/>
          <w:szCs w:val="24"/>
          <w:lang w:eastAsia="cs-CZ"/>
        </w:rPr>
        <w:t xml:space="preserve">0 </w:t>
      </w:r>
      <w:r w:rsidRPr="00315C6C">
        <w:rPr>
          <w:rFonts w:asciiTheme="minorHAnsi" w:hAnsiTheme="minorHAnsi" w:cs="Calibri"/>
          <w:sz w:val="24"/>
          <w:szCs w:val="24"/>
          <w:lang w:eastAsia="cs-CZ"/>
        </w:rPr>
        <w:t>Eur</w:t>
      </w:r>
    </w:p>
    <w:p w:rsidR="005E0DBB" w:rsidRPr="00315C6C" w:rsidRDefault="00B43445" w:rsidP="00634ACD">
      <w:pPr>
        <w:tabs>
          <w:tab w:val="left" w:pos="567"/>
          <w:tab w:val="left" w:pos="6946"/>
        </w:tabs>
        <w:ind w:left="1843" w:hanging="1843"/>
        <w:jc w:val="both"/>
        <w:rPr>
          <w:rFonts w:asciiTheme="minorHAnsi" w:hAnsiTheme="minorHAnsi" w:cs="Calibri"/>
          <w:sz w:val="24"/>
          <w:szCs w:val="24"/>
          <w:lang w:eastAsia="cs-CZ"/>
        </w:rPr>
      </w:pPr>
      <w:r w:rsidRPr="00315C6C">
        <w:rPr>
          <w:rFonts w:asciiTheme="minorHAnsi" w:hAnsiTheme="minorHAnsi" w:cs="Calibri"/>
          <w:sz w:val="24"/>
          <w:szCs w:val="24"/>
          <w:lang w:eastAsia="cs-CZ"/>
        </w:rPr>
        <w:tab/>
      </w:r>
      <w:r w:rsidR="00634ACD" w:rsidRPr="00315C6C">
        <w:rPr>
          <w:rFonts w:asciiTheme="minorHAnsi" w:hAnsiTheme="minorHAnsi" w:cs="Calibri"/>
          <w:sz w:val="24"/>
          <w:szCs w:val="24"/>
          <w:lang w:eastAsia="cs-CZ"/>
        </w:rPr>
        <w:tab/>
        <w:t xml:space="preserve">DPH 20 %             </w:t>
      </w:r>
      <w:r w:rsidR="00634ACD" w:rsidRPr="00315C6C">
        <w:rPr>
          <w:rFonts w:asciiTheme="minorHAnsi" w:hAnsiTheme="minorHAnsi" w:cs="Calibri"/>
          <w:sz w:val="24"/>
          <w:szCs w:val="24"/>
          <w:lang w:eastAsia="cs-CZ"/>
        </w:rPr>
        <w:tab/>
        <w:t>0</w:t>
      </w:r>
      <w:r w:rsidR="00185A66" w:rsidRPr="00315C6C">
        <w:rPr>
          <w:rFonts w:asciiTheme="minorHAnsi" w:hAnsiTheme="minorHAnsi" w:cs="Calibri"/>
          <w:sz w:val="24"/>
          <w:szCs w:val="24"/>
          <w:lang w:eastAsia="cs-CZ"/>
        </w:rPr>
        <w:t xml:space="preserve"> </w:t>
      </w:r>
      <w:r w:rsidR="005E0DBB" w:rsidRPr="00315C6C">
        <w:rPr>
          <w:rFonts w:asciiTheme="minorHAnsi" w:hAnsiTheme="minorHAnsi" w:cs="Calibri"/>
          <w:sz w:val="24"/>
          <w:szCs w:val="24"/>
          <w:lang w:eastAsia="cs-CZ"/>
        </w:rPr>
        <w:t xml:space="preserve">Eur </w:t>
      </w:r>
    </w:p>
    <w:p w:rsidR="005E0DBB" w:rsidRPr="00315C6C" w:rsidRDefault="005E0DBB" w:rsidP="00185A66">
      <w:pPr>
        <w:tabs>
          <w:tab w:val="left" w:pos="567"/>
          <w:tab w:val="left" w:pos="6096"/>
        </w:tabs>
        <w:ind w:left="1843" w:hanging="1843"/>
        <w:jc w:val="both"/>
        <w:rPr>
          <w:rFonts w:asciiTheme="minorHAnsi" w:hAnsiTheme="minorHAnsi" w:cs="Calibri"/>
          <w:b/>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r w:rsidR="00184AE2">
        <w:rPr>
          <w:rFonts w:asciiTheme="minorHAnsi" w:hAnsiTheme="minorHAnsi" w:cs="Calibri"/>
          <w:b/>
          <w:sz w:val="24"/>
          <w:szCs w:val="24"/>
          <w:bdr w:val="single" w:sz="4" w:space="0" w:color="auto"/>
          <w:lang w:eastAsia="cs-CZ"/>
        </w:rPr>
        <w:t xml:space="preserve">Cena s DPH </w:t>
      </w:r>
      <w:r w:rsidR="00184AE2">
        <w:rPr>
          <w:rFonts w:asciiTheme="minorHAnsi" w:hAnsiTheme="minorHAnsi" w:cs="Calibri"/>
          <w:b/>
          <w:sz w:val="24"/>
          <w:szCs w:val="24"/>
          <w:bdr w:val="single" w:sz="4" w:space="0" w:color="auto"/>
          <w:lang w:eastAsia="cs-CZ"/>
        </w:rPr>
        <w:tab/>
      </w:r>
      <w:r w:rsidR="00A11EE1">
        <w:rPr>
          <w:rFonts w:asciiTheme="minorHAnsi" w:hAnsiTheme="minorHAnsi" w:cs="Calibri"/>
          <w:b/>
          <w:sz w:val="24"/>
          <w:szCs w:val="24"/>
          <w:bdr w:val="single" w:sz="4" w:space="0" w:color="auto"/>
          <w:lang w:eastAsia="cs-CZ"/>
        </w:rPr>
        <w:t>xx xxx</w:t>
      </w:r>
      <w:r w:rsidR="00B43445" w:rsidRPr="00315C6C">
        <w:rPr>
          <w:rFonts w:asciiTheme="minorHAnsi" w:hAnsiTheme="minorHAnsi" w:cs="Calibri"/>
          <w:b/>
          <w:sz w:val="24"/>
          <w:szCs w:val="24"/>
          <w:bdr w:val="single" w:sz="4" w:space="0" w:color="auto"/>
          <w:lang w:eastAsia="cs-CZ"/>
        </w:rPr>
        <w:t>,00</w:t>
      </w:r>
      <w:r w:rsidR="00FF3C00" w:rsidRPr="00315C6C">
        <w:rPr>
          <w:rFonts w:asciiTheme="minorHAnsi" w:hAnsiTheme="minorHAnsi" w:cs="Calibri"/>
          <w:b/>
          <w:sz w:val="24"/>
          <w:szCs w:val="24"/>
          <w:bdr w:val="single" w:sz="4" w:space="0" w:color="auto"/>
          <w:lang w:eastAsia="cs-CZ"/>
        </w:rPr>
        <w:t xml:space="preserve"> </w:t>
      </w:r>
      <w:r w:rsidRPr="00315C6C">
        <w:rPr>
          <w:rFonts w:asciiTheme="minorHAnsi" w:hAnsiTheme="minorHAnsi" w:cs="Calibri"/>
          <w:b/>
          <w:sz w:val="24"/>
          <w:szCs w:val="24"/>
          <w:bdr w:val="single" w:sz="4" w:space="0" w:color="auto"/>
          <w:lang w:eastAsia="cs-CZ"/>
        </w:rPr>
        <w:t>Eur</w:t>
      </w:r>
      <w:r w:rsidRPr="00315C6C">
        <w:rPr>
          <w:rFonts w:asciiTheme="minorHAnsi" w:hAnsiTheme="minorHAnsi" w:cs="Calibri"/>
          <w:b/>
          <w:sz w:val="24"/>
          <w:szCs w:val="24"/>
          <w:bdr w:val="single" w:sz="4" w:space="0" w:color="auto"/>
          <w:lang w:eastAsia="cs-CZ"/>
        </w:rPr>
        <w:tab/>
      </w:r>
      <w:r w:rsidRPr="00315C6C">
        <w:rPr>
          <w:rFonts w:asciiTheme="minorHAnsi" w:hAnsiTheme="minorHAnsi" w:cs="Calibri"/>
          <w:b/>
          <w:sz w:val="24"/>
          <w:szCs w:val="24"/>
          <w:bdr w:val="single" w:sz="4" w:space="0" w:color="auto"/>
          <w:lang w:eastAsia="cs-CZ"/>
        </w:rPr>
        <w:tab/>
      </w:r>
    </w:p>
    <w:p w:rsidR="005E0DBB" w:rsidRPr="00315C6C" w:rsidRDefault="005E0DBB" w:rsidP="005E0DBB">
      <w:pPr>
        <w:tabs>
          <w:tab w:val="left" w:pos="567"/>
          <w:tab w:val="left" w:pos="7088"/>
        </w:tabs>
        <w:ind w:left="2268" w:hanging="2268"/>
        <w:jc w:val="both"/>
        <w:rPr>
          <w:rFonts w:asciiTheme="minorHAnsi" w:hAnsiTheme="minorHAnsi" w:cs="Calibri"/>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p>
    <w:p w:rsidR="005E0DBB" w:rsidRPr="00F757ED" w:rsidRDefault="005E0DBB" w:rsidP="005E0DBB">
      <w:pPr>
        <w:tabs>
          <w:tab w:val="left" w:pos="567"/>
          <w:tab w:val="left" w:pos="7088"/>
        </w:tabs>
        <w:ind w:left="2268" w:hanging="2268"/>
        <w:jc w:val="both"/>
        <w:rPr>
          <w:rFonts w:asciiTheme="minorHAnsi" w:hAnsiTheme="minorHAnsi" w:cs="Calibri"/>
          <w:b/>
          <w:sz w:val="24"/>
          <w:szCs w:val="24"/>
          <w:lang w:eastAsia="cs-CZ"/>
        </w:rPr>
      </w:pPr>
      <w:r w:rsidRPr="00315C6C">
        <w:rPr>
          <w:rFonts w:asciiTheme="minorHAnsi" w:hAnsiTheme="minorHAnsi" w:cs="Calibri"/>
          <w:sz w:val="24"/>
          <w:szCs w:val="24"/>
          <w:lang w:eastAsia="cs-CZ"/>
        </w:rPr>
        <w:tab/>
      </w:r>
      <w:r w:rsidRPr="00315C6C">
        <w:rPr>
          <w:rFonts w:asciiTheme="minorHAnsi" w:hAnsiTheme="minorHAnsi" w:cs="Calibri"/>
          <w:sz w:val="24"/>
          <w:szCs w:val="24"/>
          <w:lang w:eastAsia="cs-CZ"/>
        </w:rPr>
        <w:tab/>
      </w:r>
      <w:r w:rsidR="00F2799A">
        <w:rPr>
          <w:rFonts w:asciiTheme="minorHAnsi" w:hAnsiTheme="minorHAnsi" w:cs="Calibri"/>
          <w:b/>
          <w:sz w:val="24"/>
          <w:szCs w:val="24"/>
          <w:lang w:eastAsia="cs-CZ"/>
        </w:rPr>
        <w:t xml:space="preserve">(slovom: </w:t>
      </w:r>
      <w:r w:rsidR="00A11EE1">
        <w:rPr>
          <w:rFonts w:asciiTheme="minorHAnsi" w:hAnsiTheme="minorHAnsi" w:cs="Calibri"/>
          <w:b/>
          <w:sz w:val="24"/>
          <w:szCs w:val="24"/>
          <w:lang w:eastAsia="cs-CZ"/>
        </w:rPr>
        <w:t>xxx</w:t>
      </w:r>
      <w:r w:rsidR="00FA1315" w:rsidRPr="00315C6C">
        <w:rPr>
          <w:rFonts w:asciiTheme="minorHAnsi" w:hAnsiTheme="minorHAnsi" w:cs="Calibri"/>
          <w:b/>
          <w:sz w:val="24"/>
          <w:szCs w:val="24"/>
          <w:lang w:eastAsia="cs-CZ"/>
        </w:rPr>
        <w:t xml:space="preserve"> </w:t>
      </w:r>
      <w:r w:rsidRPr="00315C6C">
        <w:rPr>
          <w:rFonts w:asciiTheme="minorHAnsi" w:hAnsiTheme="minorHAnsi" w:cs="Calibri"/>
          <w:b/>
          <w:sz w:val="24"/>
          <w:szCs w:val="24"/>
          <w:lang w:eastAsia="cs-CZ"/>
        </w:rPr>
        <w:t xml:space="preserve">Eur, </w:t>
      </w:r>
      <w:r w:rsidR="00FA1315" w:rsidRPr="00315C6C">
        <w:rPr>
          <w:rFonts w:asciiTheme="minorHAnsi" w:hAnsiTheme="minorHAnsi" w:cs="Calibri"/>
          <w:b/>
          <w:sz w:val="24"/>
          <w:szCs w:val="24"/>
          <w:lang w:eastAsia="cs-CZ"/>
        </w:rPr>
        <w:t>00</w:t>
      </w:r>
      <w:r w:rsidR="000F6FA0">
        <w:rPr>
          <w:rFonts w:asciiTheme="minorHAnsi" w:hAnsiTheme="minorHAnsi" w:cs="Calibri"/>
          <w:b/>
          <w:sz w:val="24"/>
          <w:szCs w:val="24"/>
          <w:lang w:eastAsia="cs-CZ"/>
        </w:rPr>
        <w:t>/100</w:t>
      </w:r>
      <w:r w:rsidRPr="00315C6C">
        <w:rPr>
          <w:rFonts w:asciiTheme="minorHAnsi" w:hAnsiTheme="minorHAnsi" w:cs="Calibri"/>
          <w:b/>
          <w:sz w:val="24"/>
          <w:szCs w:val="24"/>
          <w:lang w:eastAsia="cs-CZ"/>
        </w:rPr>
        <w:t xml:space="preserve"> ) s DPH.</w:t>
      </w:r>
    </w:p>
    <w:p w:rsidR="005E0DBB" w:rsidRDefault="005E0DBB" w:rsidP="005E0DBB">
      <w:pPr>
        <w:tabs>
          <w:tab w:val="left" w:pos="567"/>
          <w:tab w:val="left" w:pos="7088"/>
        </w:tabs>
        <w:ind w:left="2268" w:hanging="2268"/>
        <w:jc w:val="both"/>
        <w:rPr>
          <w:rFonts w:asciiTheme="minorHAnsi" w:hAnsiTheme="minorHAnsi" w:cs="Calibri"/>
          <w:b/>
          <w:sz w:val="24"/>
          <w:szCs w:val="24"/>
          <w:lang w:eastAsia="cs-CZ"/>
        </w:rPr>
      </w:pPr>
    </w:p>
    <w:p w:rsidR="00A326F4" w:rsidRPr="00F757ED" w:rsidRDefault="00A326F4" w:rsidP="005E0DBB">
      <w:pPr>
        <w:tabs>
          <w:tab w:val="left" w:pos="567"/>
          <w:tab w:val="left" w:pos="7088"/>
        </w:tabs>
        <w:ind w:left="2268" w:hanging="2268"/>
        <w:jc w:val="both"/>
        <w:rPr>
          <w:rFonts w:asciiTheme="minorHAnsi" w:hAnsiTheme="minorHAnsi" w:cs="Calibri"/>
          <w:b/>
          <w:sz w:val="24"/>
          <w:szCs w:val="24"/>
          <w:lang w:eastAsia="cs-CZ"/>
        </w:rPr>
      </w:pPr>
    </w:p>
    <w:p w:rsidR="00E652B2" w:rsidRPr="00674D68" w:rsidRDefault="00E652B2"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E652B2">
        <w:rPr>
          <w:rFonts w:asciiTheme="minorHAnsi" w:hAnsiTheme="minorHAnsi" w:cstheme="minorHAnsi"/>
          <w:b/>
          <w:sz w:val="24"/>
          <w:szCs w:val="24"/>
          <w:lang w:eastAsia="cs-CZ"/>
        </w:rPr>
        <w:t>Podkladom pre úhradu ceny Diela bude faktúra</w:t>
      </w:r>
      <w:r w:rsidRPr="00E652B2">
        <w:rPr>
          <w:rFonts w:asciiTheme="minorHAnsi" w:hAnsiTheme="minorHAnsi" w:cstheme="minorHAnsi"/>
          <w:noProof/>
          <w:sz w:val="24"/>
          <w:szCs w:val="24"/>
        </w:rPr>
        <w:t xml:space="preserve"> </w:t>
      </w:r>
      <w:r w:rsidRPr="00E652B2">
        <w:rPr>
          <w:rFonts w:asciiTheme="minorHAnsi" w:hAnsiTheme="minorHAnsi" w:cstheme="minorHAnsi"/>
          <w:sz w:val="24"/>
          <w:szCs w:val="24"/>
          <w:lang w:eastAsia="cs-CZ"/>
        </w:rPr>
        <w:t>vystavená zhotoviteľom až po riadnom prevzatí Diela objednávateľom. Na účely fakt</w:t>
      </w:r>
      <w:r w:rsidR="000F6FA0">
        <w:rPr>
          <w:rFonts w:asciiTheme="minorHAnsi" w:hAnsiTheme="minorHAnsi" w:cstheme="minorHAnsi"/>
          <w:sz w:val="24"/>
          <w:szCs w:val="24"/>
          <w:lang w:eastAsia="cs-CZ"/>
        </w:rPr>
        <w:t xml:space="preserve">urácie sa za deň dodania Diela </w:t>
      </w:r>
      <w:r w:rsidRPr="00E652B2">
        <w:rPr>
          <w:rFonts w:asciiTheme="minorHAnsi" w:hAnsiTheme="minorHAnsi" w:cstheme="minorHAnsi"/>
          <w:sz w:val="24"/>
          <w:szCs w:val="24"/>
          <w:lang w:eastAsia="cs-CZ"/>
        </w:rPr>
        <w:t>považuje deň podpísania Protokolu o odovzdaní a prevzatí  Diela op</w:t>
      </w:r>
      <w:r w:rsidR="000F6FA0">
        <w:rPr>
          <w:rFonts w:asciiTheme="minorHAnsi" w:hAnsiTheme="minorHAnsi" w:cstheme="minorHAnsi"/>
          <w:sz w:val="24"/>
          <w:szCs w:val="24"/>
          <w:lang w:eastAsia="cs-CZ"/>
        </w:rPr>
        <w:t>rávnenou osobou objednávateľa (</w:t>
      </w:r>
      <w:r w:rsidRPr="00E652B2">
        <w:rPr>
          <w:rFonts w:asciiTheme="minorHAnsi" w:hAnsiTheme="minorHAnsi" w:cstheme="minorHAnsi"/>
          <w:sz w:val="24"/>
          <w:szCs w:val="24"/>
          <w:lang w:eastAsia="cs-CZ"/>
        </w:rPr>
        <w:t xml:space="preserve">osobou oprávnenou rokovať vo veciach technických ). </w:t>
      </w:r>
      <w:r w:rsidRPr="00E652B2">
        <w:rPr>
          <w:rFonts w:asciiTheme="minorHAnsi" w:hAnsiTheme="minorHAnsi" w:cstheme="minorHAnsi"/>
          <w:b/>
          <w:noProof/>
          <w:sz w:val="24"/>
          <w:szCs w:val="24"/>
        </w:rPr>
        <w:t>Zhotoviteľovi bude uhradená cena iba v rozsahu za skutočne vykonané práce a odovzdané Diel</w:t>
      </w:r>
      <w:r w:rsidR="000F6FA0">
        <w:rPr>
          <w:rFonts w:asciiTheme="minorHAnsi" w:hAnsiTheme="minorHAnsi" w:cstheme="minorHAnsi"/>
          <w:b/>
          <w:noProof/>
          <w:sz w:val="24"/>
          <w:szCs w:val="24"/>
        </w:rPr>
        <w:t>o (</w:t>
      </w:r>
      <w:r w:rsidRPr="00E652B2">
        <w:rPr>
          <w:rFonts w:asciiTheme="minorHAnsi" w:hAnsiTheme="minorHAnsi" w:cstheme="minorHAnsi"/>
          <w:b/>
          <w:noProof/>
          <w:sz w:val="24"/>
          <w:szCs w:val="24"/>
        </w:rPr>
        <w:t>skutočne vyhotovenú dokumentáciu, zmluvnú činnosť ) za jednotkovú cenu v zmysle Prílohy č. 1 k Zmluve.</w:t>
      </w:r>
    </w:p>
    <w:p w:rsidR="00674D68" w:rsidRPr="009D6249" w:rsidRDefault="009D6249" w:rsidP="009D6249">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Pr>
          <w:rFonts w:asciiTheme="minorHAnsi" w:hAnsiTheme="minorHAnsi" w:cs="Calibri"/>
          <w:sz w:val="24"/>
          <w:szCs w:val="24"/>
          <w:lang w:eastAsia="cs-CZ"/>
        </w:rPr>
        <w:t>Faktúra za výkony</w:t>
      </w:r>
      <w:r w:rsidR="00674D68" w:rsidRPr="009D6249">
        <w:rPr>
          <w:rFonts w:asciiTheme="minorHAnsi" w:hAnsiTheme="minorHAnsi" w:cs="Calibri"/>
          <w:b/>
          <w:sz w:val="24"/>
          <w:szCs w:val="24"/>
          <w:lang w:eastAsia="cs-CZ"/>
        </w:rPr>
        <w:t>:</w:t>
      </w:r>
    </w:p>
    <w:p w:rsidR="00674D68" w:rsidRPr="00674D68" w:rsidRDefault="009D6249" w:rsidP="009D6249">
      <w:pPr>
        <w:pStyle w:val="Bezriadkovania"/>
        <w:numPr>
          <w:ilvl w:val="0"/>
          <w:numId w:val="6"/>
        </w:numPr>
        <w:rPr>
          <w:rFonts w:asciiTheme="minorHAnsi" w:hAnsiTheme="minorHAnsi" w:cstheme="minorHAnsi"/>
          <w:lang w:eastAsia="cs-CZ"/>
        </w:rPr>
      </w:pPr>
      <w:r>
        <w:rPr>
          <w:rFonts w:asciiTheme="minorHAnsi" w:hAnsiTheme="minorHAnsi" w:cstheme="minorHAnsi"/>
          <w:b/>
        </w:rPr>
        <w:t>d</w:t>
      </w:r>
      <w:r w:rsidR="00674D68" w:rsidRPr="00674D68">
        <w:rPr>
          <w:rFonts w:asciiTheme="minorHAnsi" w:hAnsiTheme="minorHAnsi" w:cstheme="minorHAnsi"/>
          <w:b/>
        </w:rPr>
        <w:t>okumentácia</w:t>
      </w:r>
      <w:r w:rsidR="00674D68" w:rsidRPr="00674D68">
        <w:rPr>
          <w:rFonts w:asciiTheme="minorHAnsi" w:hAnsiTheme="minorHAnsi" w:cstheme="minorHAnsi"/>
        </w:rPr>
        <w:t xml:space="preserve"> vrátane dokladovej časti, náklady za tlačenú aj </w:t>
      </w:r>
      <w:r w:rsidR="00674D68">
        <w:rPr>
          <w:rFonts w:asciiTheme="minorHAnsi" w:hAnsiTheme="minorHAnsi" w:cstheme="minorHAnsi"/>
        </w:rPr>
        <w:t>e</w:t>
      </w:r>
      <w:r w:rsidR="00674D68" w:rsidRPr="00674D68">
        <w:rPr>
          <w:rFonts w:asciiTheme="minorHAnsi" w:hAnsiTheme="minorHAnsi" w:cstheme="minorHAnsi"/>
        </w:rPr>
        <w:t>lektronickú</w:t>
      </w:r>
      <w:r w:rsidR="00674D68">
        <w:rPr>
          <w:rFonts w:asciiTheme="minorHAnsi" w:hAnsiTheme="minorHAnsi" w:cstheme="minorHAnsi"/>
        </w:rPr>
        <w:t xml:space="preserve"> </w:t>
      </w:r>
      <w:r w:rsidR="009348A2">
        <w:rPr>
          <w:rFonts w:asciiTheme="minorHAnsi" w:hAnsiTheme="minorHAnsi" w:cstheme="minorHAnsi"/>
        </w:rPr>
        <w:t xml:space="preserve">podobu </w:t>
      </w:r>
      <w:r w:rsidR="00674D68" w:rsidRPr="00674D68">
        <w:rPr>
          <w:rFonts w:asciiTheme="minorHAnsi" w:hAnsiTheme="minorHAnsi" w:cstheme="minorHAnsi"/>
          <w:b/>
        </w:rPr>
        <w:t>celkom:</w:t>
      </w:r>
      <w:r w:rsidR="00674D68" w:rsidRPr="00674D68">
        <w:rPr>
          <w:rFonts w:asciiTheme="minorHAnsi" w:hAnsiTheme="minorHAnsi" w:cstheme="minorHAnsi"/>
          <w:lang w:eastAsia="cs-CZ"/>
        </w:rPr>
        <w:t xml:space="preserve"> </w:t>
      </w:r>
    </w:p>
    <w:p w:rsidR="00674D68" w:rsidRPr="00674D68" w:rsidRDefault="00674D68" w:rsidP="00782775">
      <w:pPr>
        <w:tabs>
          <w:tab w:val="left" w:pos="567"/>
          <w:tab w:val="left" w:pos="1843"/>
          <w:tab w:val="left" w:pos="6096"/>
        </w:tabs>
        <w:ind w:left="567" w:hanging="567"/>
        <w:jc w:val="both"/>
        <w:rPr>
          <w:rFonts w:asciiTheme="minorHAnsi" w:hAnsiTheme="minorHAnsi" w:cs="Calibri"/>
          <w:sz w:val="24"/>
          <w:szCs w:val="24"/>
          <w:lang w:eastAsia="cs-CZ"/>
        </w:rPr>
      </w:pPr>
      <w:r w:rsidRPr="00674D68">
        <w:rPr>
          <w:rFonts w:asciiTheme="minorHAnsi" w:hAnsiTheme="minorHAnsi" w:cs="Calibri"/>
          <w:sz w:val="24"/>
          <w:szCs w:val="24"/>
          <w:lang w:eastAsia="cs-CZ"/>
        </w:rPr>
        <w:tab/>
      </w:r>
      <w:r w:rsidRPr="00674D68">
        <w:rPr>
          <w:rFonts w:asciiTheme="minorHAnsi" w:hAnsiTheme="minorHAnsi" w:cs="Calibri"/>
          <w:sz w:val="24"/>
          <w:szCs w:val="24"/>
          <w:lang w:eastAsia="cs-CZ"/>
        </w:rPr>
        <w:tab/>
        <w:t xml:space="preserve">Cena bez DPH   </w:t>
      </w:r>
      <w:r w:rsidRPr="00674D68">
        <w:rPr>
          <w:rFonts w:asciiTheme="minorHAnsi" w:hAnsiTheme="minorHAnsi" w:cs="Calibri"/>
          <w:sz w:val="24"/>
          <w:szCs w:val="24"/>
          <w:lang w:eastAsia="cs-CZ"/>
        </w:rPr>
        <w:tab/>
      </w:r>
      <w:r w:rsidR="00081C18">
        <w:rPr>
          <w:rFonts w:asciiTheme="minorHAnsi" w:hAnsiTheme="minorHAnsi" w:cs="Calibri"/>
          <w:sz w:val="24"/>
          <w:szCs w:val="24"/>
          <w:lang w:eastAsia="cs-CZ"/>
        </w:rPr>
        <w:t>xx xxx</w:t>
      </w:r>
      <w:r w:rsidR="00782775">
        <w:rPr>
          <w:rFonts w:asciiTheme="minorHAnsi" w:hAnsiTheme="minorHAnsi" w:cs="Calibri"/>
          <w:sz w:val="24"/>
          <w:szCs w:val="24"/>
          <w:lang w:eastAsia="cs-CZ"/>
        </w:rPr>
        <w:t>,00</w:t>
      </w:r>
      <w:r>
        <w:rPr>
          <w:rFonts w:asciiTheme="minorHAnsi" w:hAnsiTheme="minorHAnsi" w:cs="Calibri"/>
          <w:sz w:val="24"/>
          <w:szCs w:val="24"/>
          <w:lang w:eastAsia="cs-CZ"/>
        </w:rPr>
        <w:t xml:space="preserve"> </w:t>
      </w:r>
      <w:r w:rsidRPr="00674D68">
        <w:rPr>
          <w:rFonts w:asciiTheme="minorHAnsi" w:hAnsiTheme="minorHAnsi" w:cs="Calibri"/>
          <w:sz w:val="24"/>
          <w:szCs w:val="24"/>
          <w:lang w:eastAsia="cs-CZ"/>
        </w:rPr>
        <w:t>Eur</w:t>
      </w:r>
    </w:p>
    <w:p w:rsidR="00674D68" w:rsidRPr="00674D68" w:rsidRDefault="00674D68" w:rsidP="00674D68">
      <w:pPr>
        <w:tabs>
          <w:tab w:val="left" w:pos="567"/>
          <w:tab w:val="left" w:pos="6946"/>
        </w:tabs>
        <w:ind w:left="1843" w:hanging="1843"/>
        <w:jc w:val="both"/>
        <w:rPr>
          <w:rFonts w:asciiTheme="minorHAnsi" w:hAnsiTheme="minorHAnsi" w:cs="Calibri"/>
          <w:sz w:val="24"/>
          <w:szCs w:val="24"/>
          <w:lang w:eastAsia="cs-CZ"/>
        </w:rPr>
      </w:pPr>
      <w:r w:rsidRPr="00674D68">
        <w:rPr>
          <w:rFonts w:asciiTheme="minorHAnsi" w:hAnsiTheme="minorHAnsi" w:cs="Calibri"/>
          <w:sz w:val="24"/>
          <w:szCs w:val="24"/>
          <w:lang w:eastAsia="cs-CZ"/>
        </w:rPr>
        <w:t xml:space="preserve">                      </w:t>
      </w:r>
      <w:r w:rsidRPr="00674D68">
        <w:rPr>
          <w:rFonts w:asciiTheme="minorHAnsi" w:hAnsiTheme="minorHAnsi" w:cs="Calibri"/>
          <w:sz w:val="24"/>
          <w:szCs w:val="24"/>
          <w:lang w:eastAsia="cs-CZ"/>
        </w:rPr>
        <w:tab/>
        <w:t xml:space="preserve">DPH 20 %             </w:t>
      </w:r>
      <w:r w:rsidRPr="00674D68">
        <w:rPr>
          <w:rFonts w:asciiTheme="minorHAnsi" w:hAnsiTheme="minorHAnsi" w:cs="Calibri"/>
          <w:sz w:val="24"/>
          <w:szCs w:val="24"/>
          <w:lang w:eastAsia="cs-CZ"/>
        </w:rPr>
        <w:tab/>
      </w:r>
      <w:r>
        <w:rPr>
          <w:rFonts w:asciiTheme="minorHAnsi" w:hAnsiTheme="minorHAnsi" w:cs="Calibri"/>
          <w:sz w:val="24"/>
          <w:szCs w:val="24"/>
          <w:lang w:eastAsia="cs-CZ"/>
        </w:rPr>
        <w:t xml:space="preserve">0 </w:t>
      </w:r>
      <w:r w:rsidRPr="00674D68">
        <w:rPr>
          <w:rFonts w:asciiTheme="minorHAnsi" w:hAnsiTheme="minorHAnsi" w:cs="Calibri"/>
          <w:sz w:val="24"/>
          <w:szCs w:val="24"/>
          <w:lang w:eastAsia="cs-CZ"/>
        </w:rPr>
        <w:t xml:space="preserve">Eur            </w:t>
      </w:r>
    </w:p>
    <w:p w:rsidR="00674D68" w:rsidRDefault="00674D68" w:rsidP="00782775">
      <w:pPr>
        <w:pStyle w:val="Odsekzoznamu"/>
        <w:tabs>
          <w:tab w:val="left" w:pos="6096"/>
        </w:tabs>
        <w:spacing w:after="100" w:afterAutospacing="1"/>
        <w:ind w:left="426"/>
        <w:jc w:val="both"/>
        <w:rPr>
          <w:rFonts w:asciiTheme="minorHAnsi" w:hAnsiTheme="minorHAnsi" w:cs="Calibri"/>
          <w:b/>
          <w:sz w:val="24"/>
          <w:szCs w:val="24"/>
          <w:bdr w:val="single" w:sz="4" w:space="0" w:color="auto"/>
          <w:lang w:eastAsia="cs-CZ"/>
        </w:rPr>
      </w:pPr>
      <w:r w:rsidRPr="00674D68">
        <w:rPr>
          <w:rFonts w:asciiTheme="minorHAnsi" w:hAnsiTheme="minorHAnsi" w:cs="Calibri"/>
          <w:sz w:val="24"/>
          <w:szCs w:val="24"/>
          <w:lang w:eastAsia="cs-CZ"/>
        </w:rPr>
        <w:t xml:space="preserve">                         </w:t>
      </w:r>
      <w:r>
        <w:rPr>
          <w:rFonts w:asciiTheme="minorHAnsi" w:hAnsiTheme="minorHAnsi" w:cs="Calibri"/>
          <w:b/>
          <w:sz w:val="24"/>
          <w:szCs w:val="24"/>
          <w:bdr w:val="single" w:sz="4" w:space="0" w:color="auto"/>
          <w:lang w:eastAsia="cs-CZ"/>
        </w:rPr>
        <w:t xml:space="preserve">Cena s DPH </w:t>
      </w:r>
      <w:r>
        <w:rPr>
          <w:rFonts w:asciiTheme="minorHAnsi" w:hAnsiTheme="minorHAnsi" w:cs="Calibri"/>
          <w:b/>
          <w:sz w:val="24"/>
          <w:szCs w:val="24"/>
          <w:bdr w:val="single" w:sz="4" w:space="0" w:color="auto"/>
          <w:lang w:eastAsia="cs-CZ"/>
        </w:rPr>
        <w:tab/>
      </w:r>
      <w:r w:rsidR="00081C18">
        <w:rPr>
          <w:rFonts w:asciiTheme="minorHAnsi" w:hAnsiTheme="minorHAnsi" w:cs="Calibri"/>
          <w:b/>
          <w:sz w:val="24"/>
          <w:szCs w:val="24"/>
          <w:bdr w:val="single" w:sz="4" w:space="0" w:color="auto"/>
          <w:lang w:eastAsia="cs-CZ"/>
        </w:rPr>
        <w:t>xx xxx</w:t>
      </w:r>
      <w:r w:rsidR="00782775">
        <w:rPr>
          <w:rFonts w:asciiTheme="minorHAnsi" w:hAnsiTheme="minorHAnsi" w:cs="Calibri"/>
          <w:b/>
          <w:sz w:val="24"/>
          <w:szCs w:val="24"/>
          <w:bdr w:val="single" w:sz="4" w:space="0" w:color="auto"/>
          <w:lang w:eastAsia="cs-CZ"/>
        </w:rPr>
        <w:t>,00</w:t>
      </w:r>
      <w:r>
        <w:rPr>
          <w:rFonts w:asciiTheme="minorHAnsi" w:hAnsiTheme="minorHAnsi" w:cs="Calibri"/>
          <w:b/>
          <w:sz w:val="24"/>
          <w:szCs w:val="24"/>
          <w:bdr w:val="single" w:sz="4" w:space="0" w:color="auto"/>
          <w:lang w:eastAsia="cs-CZ"/>
        </w:rPr>
        <w:t xml:space="preserve"> </w:t>
      </w:r>
      <w:r w:rsidRPr="00674D68">
        <w:rPr>
          <w:rFonts w:asciiTheme="minorHAnsi" w:hAnsiTheme="minorHAnsi" w:cs="Calibri"/>
          <w:b/>
          <w:sz w:val="24"/>
          <w:szCs w:val="24"/>
          <w:bdr w:val="single" w:sz="4" w:space="0" w:color="auto"/>
          <w:lang w:eastAsia="cs-CZ"/>
        </w:rPr>
        <w:t>Eur</w:t>
      </w:r>
      <w:r w:rsidRPr="00674D68">
        <w:rPr>
          <w:rFonts w:asciiTheme="minorHAnsi" w:hAnsiTheme="minorHAnsi" w:cs="Calibri"/>
          <w:b/>
          <w:sz w:val="24"/>
          <w:szCs w:val="24"/>
          <w:bdr w:val="single" w:sz="4" w:space="0" w:color="auto"/>
          <w:lang w:eastAsia="cs-CZ"/>
        </w:rPr>
        <w:tab/>
      </w:r>
      <w:r w:rsidRPr="00674D68">
        <w:rPr>
          <w:rFonts w:asciiTheme="minorHAnsi" w:hAnsiTheme="minorHAnsi" w:cs="Calibri"/>
          <w:b/>
          <w:sz w:val="24"/>
          <w:szCs w:val="24"/>
          <w:bdr w:val="single" w:sz="4" w:space="0" w:color="auto"/>
          <w:lang w:eastAsia="cs-CZ"/>
        </w:rPr>
        <w:tab/>
      </w:r>
    </w:p>
    <w:p w:rsidR="00674D68" w:rsidRDefault="00674D68" w:rsidP="00674D68">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Preddavky sa neposkytujú vôbec.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A53F0B">
        <w:rPr>
          <w:rFonts w:asciiTheme="minorHAnsi" w:hAnsiTheme="minorHAnsi" w:cstheme="minorHAnsi"/>
          <w:sz w:val="24"/>
          <w:szCs w:val="24"/>
        </w:rPr>
        <w:t xml:space="preserve">v znení neskorších predpisov.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Splatnosť jednotlivých faktúr je 30 dní od dňa doporučeného doručenia faktúry do </w:t>
      </w:r>
      <w:r w:rsidRPr="00172637">
        <w:rPr>
          <w:rFonts w:asciiTheme="minorHAnsi" w:hAnsiTheme="minorHAnsi" w:cstheme="minorHAnsi"/>
          <w:sz w:val="24"/>
          <w:szCs w:val="24"/>
          <w:lang w:eastAsia="cs-CZ"/>
        </w:rPr>
        <w:t>podateľne objednávateľa.</w:t>
      </w:r>
    </w:p>
    <w:p w:rsidR="00265253" w:rsidRPr="00265253" w:rsidRDefault="00265253"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Faktúra musí </w:t>
      </w:r>
      <w:r w:rsidRPr="00E652B2">
        <w:rPr>
          <w:rFonts w:asciiTheme="minorHAnsi" w:hAnsiTheme="minorHAnsi" w:cstheme="minorHAnsi"/>
          <w:sz w:val="24"/>
          <w:szCs w:val="24"/>
          <w:lang w:eastAsia="cs-CZ"/>
        </w:rPr>
        <w:t>obsahovať</w:t>
      </w:r>
      <w:r w:rsidRPr="00265253">
        <w:rPr>
          <w:rFonts w:asciiTheme="minorHAnsi" w:hAnsiTheme="minorHAnsi" w:cs="Calibri"/>
          <w:sz w:val="24"/>
          <w:szCs w:val="24"/>
          <w:lang w:eastAsia="cs-CZ"/>
        </w:rPr>
        <w:t xml:space="preserve"> všetky náležitosti daňového dokladu podľa zákona č. 222/2004 Z. z. o dani z </w:t>
      </w:r>
      <w:r w:rsidRPr="00E652B2">
        <w:rPr>
          <w:rFonts w:asciiTheme="minorHAnsi" w:hAnsiTheme="minorHAnsi" w:cstheme="minorHAnsi"/>
          <w:sz w:val="24"/>
          <w:szCs w:val="24"/>
          <w:lang w:eastAsia="cs-CZ"/>
        </w:rPr>
        <w:t>pridanej</w:t>
      </w:r>
      <w:r w:rsidRPr="00265253">
        <w:rPr>
          <w:rFonts w:asciiTheme="minorHAnsi" w:hAnsiTheme="minorHAnsi" w:cs="Calibri"/>
          <w:sz w:val="24"/>
          <w:szCs w:val="24"/>
          <w:lang w:eastAsia="cs-CZ"/>
        </w:rPr>
        <w:t xml:space="preserve">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 lehote do 10 /desať/ pracovných dní. Vrátením faktúry sa preruší splatnosť faktúry a nová 30-dňová lehota splatnosti začína plynúť od  doručenia novej faktúry. </w:t>
      </w:r>
      <w:r w:rsidRPr="00265253">
        <w:rPr>
          <w:rFonts w:asciiTheme="minorHAnsi" w:hAnsiTheme="minorHAnsi" w:cstheme="minorHAnsi"/>
          <w:sz w:val="24"/>
          <w:szCs w:val="24"/>
        </w:rPr>
        <w:t>Zhotoviteľ je povinný svoje práce vyúčtovať overiteľným spôsobom a v súlade s</w:t>
      </w:r>
      <w:r w:rsidRPr="00265253">
        <w:rPr>
          <w:rFonts w:asciiTheme="minorHAnsi" w:hAnsiTheme="minorHAnsi" w:cstheme="minorHAnsi"/>
          <w:color w:val="FF0000"/>
          <w:sz w:val="24"/>
          <w:szCs w:val="24"/>
        </w:rPr>
        <w:t xml:space="preserve"> </w:t>
      </w:r>
      <w:r w:rsidRPr="00265253">
        <w:rPr>
          <w:rFonts w:asciiTheme="minorHAnsi" w:hAnsiTheme="minorHAnsi" w:cs="Calibri"/>
          <w:sz w:val="24"/>
          <w:szCs w:val="24"/>
          <w:lang w:eastAsia="cs-CZ"/>
        </w:rPr>
        <w:t xml:space="preserve">cenou z ponuky zhotoviteľa </w:t>
      </w:r>
      <w:r w:rsidR="001B461F">
        <w:rPr>
          <w:rFonts w:asciiTheme="minorHAnsi" w:hAnsiTheme="minorHAnsi" w:cs="Calibri"/>
          <w:sz w:val="24"/>
          <w:szCs w:val="24"/>
          <w:lang w:eastAsia="cs-CZ"/>
        </w:rPr>
        <w:t>z</w:t>
      </w:r>
      <w:r w:rsidRPr="00265253">
        <w:rPr>
          <w:rFonts w:asciiTheme="minorHAnsi" w:hAnsiTheme="minorHAnsi" w:cs="Calibri"/>
          <w:bCs/>
          <w:sz w:val="24"/>
          <w:szCs w:val="24"/>
        </w:rPr>
        <w:t xml:space="preserve"> verejného obstarávania</w:t>
      </w:r>
      <w:r w:rsidRPr="00265253">
        <w:rPr>
          <w:rFonts w:asciiTheme="minorHAnsi" w:hAnsiTheme="minorHAnsi" w:cstheme="minorHAnsi"/>
          <w:color w:val="FF0000"/>
          <w:sz w:val="24"/>
          <w:szCs w:val="24"/>
        </w:rPr>
        <w:t>.</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Faktúra sa považuje za zaplatenú dňom pripísania úhrady na účet zhotoviteľa.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5E0DBB" w:rsidRPr="00A53F0B" w:rsidRDefault="005E0DBB" w:rsidP="00E652B2">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Zmluvné strany sa dohodli, že v prípade porušenia povinnosti zhotoviteľa odovzdať Dielo ( aj </w:t>
      </w:r>
      <w:r>
        <w:rPr>
          <w:rFonts w:asciiTheme="minorHAnsi" w:hAnsiTheme="minorHAnsi" w:cstheme="minorHAnsi"/>
          <w:sz w:val="24"/>
          <w:szCs w:val="24"/>
          <w:lang w:eastAsia="cs-CZ"/>
        </w:rPr>
        <w:t xml:space="preserve">len </w:t>
      </w:r>
      <w:r w:rsidRPr="00A53F0B">
        <w:rPr>
          <w:rFonts w:asciiTheme="minorHAnsi" w:hAnsiTheme="minorHAnsi" w:cstheme="minorHAnsi"/>
          <w:sz w:val="24"/>
          <w:szCs w:val="24"/>
          <w:lang w:eastAsia="cs-CZ"/>
        </w:rPr>
        <w:t>je</w:t>
      </w:r>
      <w:r w:rsidR="00265253">
        <w:rPr>
          <w:rFonts w:asciiTheme="minorHAnsi" w:hAnsiTheme="minorHAnsi" w:cstheme="minorHAnsi"/>
          <w:sz w:val="24"/>
          <w:szCs w:val="24"/>
          <w:lang w:eastAsia="cs-CZ"/>
        </w:rPr>
        <w:t xml:space="preserve">ho časť ) včas má objednávateľ právo na zmluvnú pokutu </w:t>
      </w:r>
      <w:r w:rsidR="009149C9">
        <w:rPr>
          <w:rFonts w:asciiTheme="minorHAnsi" w:hAnsiTheme="minorHAnsi" w:cstheme="minorHAnsi"/>
          <w:sz w:val="24"/>
          <w:szCs w:val="24"/>
          <w:lang w:eastAsia="cs-CZ"/>
        </w:rPr>
        <w:t>dohodnutú vo výške 0,5</w:t>
      </w:r>
      <w:r w:rsidRPr="00A53F0B">
        <w:rPr>
          <w:rFonts w:asciiTheme="minorHAnsi" w:hAnsiTheme="minorHAnsi" w:cstheme="minorHAnsi"/>
          <w:sz w:val="24"/>
          <w:szCs w:val="24"/>
          <w:lang w:eastAsia="cs-CZ"/>
        </w:rPr>
        <w:t>% z ceny Diela bez DPH uvedenej v ods. 1 tohto čl</w:t>
      </w:r>
      <w:r w:rsidR="00265253">
        <w:rPr>
          <w:rFonts w:asciiTheme="minorHAnsi" w:hAnsiTheme="minorHAnsi" w:cstheme="minorHAnsi"/>
          <w:sz w:val="24"/>
          <w:szCs w:val="24"/>
          <w:lang w:eastAsia="cs-CZ"/>
        </w:rPr>
        <w:t xml:space="preserve">ánku Zmluvy za každý aj začatý </w:t>
      </w:r>
      <w:r w:rsidRPr="00A53F0B">
        <w:rPr>
          <w:rFonts w:asciiTheme="minorHAnsi" w:hAnsiTheme="minorHAnsi" w:cstheme="minorHAnsi"/>
          <w:sz w:val="24"/>
          <w:szCs w:val="24"/>
          <w:lang w:eastAsia="cs-CZ"/>
        </w:rPr>
        <w:t xml:space="preserve">deň </w:t>
      </w:r>
      <w:r w:rsidRPr="00A53F0B">
        <w:rPr>
          <w:rFonts w:asciiTheme="minorHAnsi" w:hAnsiTheme="minorHAnsi" w:cstheme="minorHAnsi"/>
          <w:sz w:val="24"/>
          <w:szCs w:val="24"/>
          <w:lang w:eastAsia="cs-CZ"/>
        </w:rPr>
        <w:lastRenderedPageBreak/>
        <w:t xml:space="preserve">omeškania, v lehote do 3 </w:t>
      </w:r>
      <w:r w:rsidR="001B461F">
        <w:rPr>
          <w:rFonts w:asciiTheme="minorHAnsi" w:hAnsiTheme="minorHAnsi" w:cstheme="minorHAnsi"/>
          <w:sz w:val="24"/>
          <w:szCs w:val="24"/>
          <w:lang w:eastAsia="cs-CZ"/>
        </w:rPr>
        <w:t>pracovných</w:t>
      </w:r>
      <w:r w:rsidRPr="00A53F0B">
        <w:rPr>
          <w:rFonts w:asciiTheme="minorHAnsi" w:hAnsiTheme="minorHAnsi" w:cstheme="minorHAnsi"/>
          <w:sz w:val="24"/>
          <w:szCs w:val="24"/>
          <w:lang w:eastAsia="cs-CZ"/>
        </w:rPr>
        <w:t xml:space="preserve"> dní odo dňa doručenia výzvy objednávateľa na zaplatenie zmluvnej pokuty spolu s faktúrou, na účet objednávateľa. </w:t>
      </w:r>
    </w:p>
    <w:p w:rsidR="005E0DBB" w:rsidRPr="00A53F0B" w:rsidRDefault="005E0DBB" w:rsidP="007F7F86">
      <w:pPr>
        <w:pStyle w:val="Odsekzoznamu"/>
        <w:widowControl w:val="0"/>
        <w:numPr>
          <w:ilvl w:val="0"/>
          <w:numId w:val="7"/>
        </w:numPr>
        <w:tabs>
          <w:tab w:val="left" w:pos="7088"/>
        </w:tabs>
        <w:spacing w:after="100" w:afterAutospacing="1"/>
        <w:ind w:left="284"/>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Zmluvné</w:t>
      </w:r>
      <w:r w:rsidRPr="00A53F0B">
        <w:rPr>
          <w:rFonts w:asciiTheme="minorHAnsi" w:hAnsiTheme="minorHAnsi" w:cstheme="minorHAnsi"/>
          <w:sz w:val="24"/>
          <w:szCs w:val="24"/>
        </w:rPr>
        <w:t xml:space="preserve"> </w:t>
      </w:r>
      <w:r w:rsidRPr="00A53F0B">
        <w:rPr>
          <w:rFonts w:asciiTheme="minorHAnsi" w:hAnsiTheme="minorHAnsi" w:cstheme="minorHAnsi"/>
          <w:sz w:val="24"/>
          <w:szCs w:val="24"/>
          <w:lang w:eastAsia="cs-CZ"/>
        </w:rPr>
        <w:t>strany</w:t>
      </w:r>
      <w:r w:rsidRPr="00A53F0B">
        <w:rPr>
          <w:rFonts w:asciiTheme="minorHAnsi" w:hAnsiTheme="minorHAnsi" w:cstheme="minorHAnsi"/>
          <w:sz w:val="24"/>
          <w:szCs w:val="24"/>
        </w:rPr>
        <w:t xml:space="preserve"> prehlasujú, že považujú dohodnutú výšku zmluvnej pokuty za primeranú vzhľadom na charakter a povahu zmluvnou pokutou zabezpečovanej povinnosti zhotoviteľa</w:t>
      </w:r>
      <w:r w:rsidR="00DE5E40">
        <w:rPr>
          <w:rFonts w:asciiTheme="minorHAnsi" w:hAnsiTheme="minorHAnsi" w:cstheme="minorHAnsi"/>
          <w:sz w:val="24"/>
          <w:szCs w:val="24"/>
        </w:rPr>
        <w:t xml:space="preserve"> a</w:t>
      </w:r>
      <w:r w:rsidRPr="00A53F0B">
        <w:rPr>
          <w:rFonts w:asciiTheme="minorHAnsi" w:hAnsiTheme="minorHAnsi" w:cstheme="minorHAnsi"/>
          <w:sz w:val="24"/>
          <w:szCs w:val="24"/>
        </w:rPr>
        <w:t> cenu Diela</w:t>
      </w:r>
      <w:r w:rsidR="00DE5E40">
        <w:rPr>
          <w:rFonts w:asciiTheme="minorHAnsi" w:hAnsiTheme="minorHAnsi" w:cstheme="minorHAnsi"/>
          <w:sz w:val="24"/>
          <w:szCs w:val="24"/>
        </w:rPr>
        <w:t>.</w:t>
      </w:r>
    </w:p>
    <w:p w:rsidR="005E0DBB" w:rsidRPr="00B6248A" w:rsidRDefault="005E0DBB" w:rsidP="005E0DBB">
      <w:pPr>
        <w:pStyle w:val="Odsekzoznamu"/>
        <w:widowControl w:val="0"/>
        <w:numPr>
          <w:ilvl w:val="0"/>
          <w:numId w:val="7"/>
        </w:numPr>
        <w:tabs>
          <w:tab w:val="left" w:pos="7088"/>
        </w:tabs>
        <w:autoSpaceDE w:val="0"/>
        <w:autoSpaceDN w:val="0"/>
        <w:adjustRightInd w:val="0"/>
        <w:spacing w:after="100" w:afterAutospacing="1"/>
        <w:ind w:left="284"/>
        <w:contextualSpacing w:val="0"/>
        <w:jc w:val="both"/>
        <w:rPr>
          <w:rFonts w:asciiTheme="minorHAnsi" w:hAnsiTheme="minorHAnsi" w:cstheme="minorHAnsi"/>
          <w:color w:val="000000"/>
          <w:sz w:val="24"/>
          <w:szCs w:val="24"/>
        </w:rPr>
      </w:pPr>
      <w:r w:rsidRPr="00B6248A">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5E0DBB" w:rsidRPr="000C36F3" w:rsidRDefault="005E0DBB" w:rsidP="005E0DBB">
      <w:pPr>
        <w:jc w:val="center"/>
        <w:rPr>
          <w:rFonts w:asciiTheme="minorHAnsi" w:hAnsiTheme="minorHAnsi" w:cstheme="minorHAnsi"/>
          <w:b/>
          <w:sz w:val="24"/>
          <w:szCs w:val="24"/>
        </w:rPr>
      </w:pPr>
      <w:r w:rsidRPr="000C36F3">
        <w:rPr>
          <w:rFonts w:asciiTheme="minorHAnsi" w:hAnsiTheme="minorHAnsi" w:cstheme="minorHAnsi"/>
          <w:b/>
          <w:sz w:val="24"/>
          <w:szCs w:val="24"/>
        </w:rPr>
        <w:t>Čl. V.</w:t>
      </w:r>
    </w:p>
    <w:p w:rsidR="005E0DBB" w:rsidRPr="000C36F3" w:rsidRDefault="005E0DBB" w:rsidP="005E0DBB">
      <w:pPr>
        <w:ind w:left="360"/>
        <w:jc w:val="center"/>
        <w:rPr>
          <w:rFonts w:asciiTheme="minorHAnsi" w:hAnsiTheme="minorHAnsi" w:cstheme="minorHAnsi"/>
          <w:b/>
          <w:sz w:val="24"/>
          <w:szCs w:val="24"/>
        </w:rPr>
      </w:pPr>
      <w:r w:rsidRPr="000C36F3">
        <w:rPr>
          <w:rFonts w:asciiTheme="minorHAnsi" w:hAnsiTheme="minorHAnsi" w:cstheme="minorHAnsi"/>
          <w:b/>
          <w:sz w:val="24"/>
          <w:szCs w:val="24"/>
        </w:rPr>
        <w:t>Podklady, údaje a spolupôsobenie objednávateľa</w:t>
      </w:r>
    </w:p>
    <w:p w:rsidR="005E0DBB" w:rsidRPr="000C36F3" w:rsidRDefault="005E0DBB" w:rsidP="005E0DBB">
      <w:pPr>
        <w:ind w:left="360"/>
        <w:jc w:val="both"/>
        <w:rPr>
          <w:rFonts w:asciiTheme="minorHAnsi" w:hAnsiTheme="minorHAnsi" w:cstheme="minorHAnsi"/>
          <w:b/>
          <w:sz w:val="24"/>
          <w:szCs w:val="24"/>
        </w:rPr>
      </w:pPr>
    </w:p>
    <w:p w:rsidR="005E0DBB" w:rsidRPr="003E1B35" w:rsidRDefault="005E0DBB" w:rsidP="00E652B2">
      <w:pPr>
        <w:pStyle w:val="Style2"/>
        <w:numPr>
          <w:ilvl w:val="0"/>
          <w:numId w:val="1"/>
        </w:numPr>
        <w:shd w:val="clear" w:color="auto" w:fill="auto"/>
        <w:tabs>
          <w:tab w:val="left" w:pos="560"/>
        </w:tabs>
        <w:spacing w:before="0" w:line="240" w:lineRule="auto"/>
        <w:jc w:val="both"/>
        <w:rPr>
          <w:rFonts w:asciiTheme="minorHAnsi" w:hAnsiTheme="minorHAnsi" w:cstheme="minorHAnsi"/>
          <w:color w:val="000000"/>
          <w:sz w:val="24"/>
          <w:szCs w:val="24"/>
        </w:rPr>
      </w:pPr>
      <w:r w:rsidRPr="003E1B35">
        <w:rPr>
          <w:rStyle w:val="CharStyle10"/>
          <w:rFonts w:asciiTheme="minorHAnsi" w:hAnsiTheme="minorHAnsi" w:cstheme="minorHAnsi"/>
          <w:color w:val="000000"/>
          <w:sz w:val="24"/>
          <w:szCs w:val="24"/>
        </w:rPr>
        <w:t>Objednávateľ</w:t>
      </w:r>
      <w:r w:rsidRPr="003E1B35">
        <w:rPr>
          <w:rFonts w:asciiTheme="minorHAnsi" w:hAnsiTheme="minorHAnsi" w:cstheme="minorHAnsi"/>
          <w:color w:val="000000"/>
          <w:sz w:val="24"/>
          <w:szCs w:val="24"/>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rsidR="005E0DBB" w:rsidRPr="00641D39" w:rsidRDefault="005E0DBB" w:rsidP="005E0DBB">
      <w:pPr>
        <w:pStyle w:val="Style2"/>
        <w:numPr>
          <w:ilvl w:val="0"/>
          <w:numId w:val="1"/>
        </w:numPr>
        <w:shd w:val="clear" w:color="auto" w:fill="auto"/>
        <w:tabs>
          <w:tab w:val="left" w:pos="560"/>
        </w:tabs>
        <w:spacing w:before="0" w:line="240" w:lineRule="auto"/>
        <w:jc w:val="both"/>
        <w:rPr>
          <w:rStyle w:val="CharStyle10"/>
          <w:rFonts w:asciiTheme="minorHAnsi" w:hAnsiTheme="minorHAnsi" w:cstheme="minorHAnsi"/>
          <w:color w:val="000000"/>
          <w:sz w:val="24"/>
          <w:szCs w:val="24"/>
        </w:rPr>
      </w:pPr>
      <w:r w:rsidRPr="00641D39">
        <w:rPr>
          <w:rStyle w:val="CharStyle10"/>
          <w:rFonts w:asciiTheme="minorHAnsi" w:hAnsiTheme="minorHAnsi" w:cstheme="minorHAnsi"/>
          <w:color w:val="000000"/>
          <w:sz w:val="24"/>
          <w:szCs w:val="24"/>
        </w:rPr>
        <w:t>Zhotoviteľ je povinný pri zhotovovaní Diela postupovať s odbornou starostlivosťou, spolupracovať s objednávateľom, s dotknutými orgánmi štátnej správy a orgánmi samosprávy, s ostatnými dotknutými subjektmi, ktoré ustanoví príslušný stavebný úrad alebo právne predpisy a ich požiadavky resp. pripomienky zapracovať do Diela.</w:t>
      </w:r>
    </w:p>
    <w:p w:rsidR="002573AF" w:rsidRDefault="002573AF" w:rsidP="002573AF">
      <w:pPr>
        <w:pStyle w:val="Odsekzoznamu"/>
        <w:widowControl w:val="0"/>
        <w:numPr>
          <w:ilvl w:val="0"/>
          <w:numId w:val="1"/>
        </w:numPr>
        <w:contextualSpacing w:val="0"/>
        <w:jc w:val="both"/>
        <w:rPr>
          <w:rFonts w:asciiTheme="minorHAnsi" w:hAnsiTheme="minorHAnsi" w:cstheme="minorHAnsi"/>
          <w:sz w:val="24"/>
          <w:szCs w:val="24"/>
        </w:rPr>
      </w:pPr>
      <w:r w:rsidRPr="002573AF">
        <w:rPr>
          <w:rFonts w:asciiTheme="minorHAnsi" w:hAnsiTheme="minorHAnsi" w:cstheme="minorHAnsi"/>
          <w:noProof/>
          <w:sz w:val="24"/>
          <w:szCs w:val="24"/>
        </w:rPr>
        <w:t>V priebehu vykonávania Diela sa podľa požiadaviek objednávateľa alebo zhotoviteľa uskutoční pracovné rokovanie medzi zhotoviteľom, objednávateľom a</w:t>
      </w:r>
      <w:r w:rsidR="003E1B35">
        <w:rPr>
          <w:rFonts w:asciiTheme="minorHAnsi" w:hAnsiTheme="minorHAnsi" w:cstheme="minorHAnsi"/>
          <w:noProof/>
          <w:sz w:val="24"/>
          <w:szCs w:val="24"/>
        </w:rPr>
        <w:t> vlastníkom stavby BBSK</w:t>
      </w:r>
      <w:r w:rsidRPr="002573AF">
        <w:rPr>
          <w:rFonts w:asciiTheme="minorHAnsi" w:hAnsiTheme="minorHAnsi" w:cstheme="minorHAnsi"/>
          <w:noProof/>
          <w:sz w:val="24"/>
          <w:szCs w:val="24"/>
        </w:rPr>
        <w:t>, na ktorom sa</w:t>
      </w:r>
      <w:r w:rsidRPr="002573AF">
        <w:rPr>
          <w:rFonts w:asciiTheme="minorHAnsi" w:hAnsiTheme="minorHAnsi" w:cstheme="minorHAnsi"/>
          <w:sz w:val="24"/>
          <w:szCs w:val="24"/>
        </w:rPr>
        <w:t xml:space="preserve"> </w:t>
      </w:r>
      <w:r w:rsidRPr="002573AF">
        <w:rPr>
          <w:rFonts w:asciiTheme="minorHAnsi" w:hAnsiTheme="minorHAnsi" w:cstheme="minorHAnsi"/>
          <w:noProof/>
          <w:sz w:val="24"/>
          <w:szCs w:val="24"/>
        </w:rPr>
        <w:t>prejednajú návrhy jednotlivých technických riešení. Z pracovného rokovania zhotoviteľ vyhotoví zápis, ktorého rovnopis obdrží každá zmluvná strana. Zhotoviteľ je povinný počas pracovných rokovaní informovať objednávateľa a</w:t>
      </w:r>
      <w:r w:rsidR="003E1B35">
        <w:rPr>
          <w:rFonts w:asciiTheme="minorHAnsi" w:hAnsiTheme="minorHAnsi" w:cstheme="minorHAnsi"/>
          <w:noProof/>
          <w:sz w:val="24"/>
          <w:szCs w:val="24"/>
        </w:rPr>
        <w:t xml:space="preserve"> BBSK </w:t>
      </w:r>
      <w:r w:rsidRPr="002573AF">
        <w:rPr>
          <w:rFonts w:asciiTheme="minorHAnsi" w:hAnsiTheme="minorHAnsi" w:cstheme="minorHAnsi"/>
          <w:noProof/>
          <w:sz w:val="24"/>
          <w:szCs w:val="24"/>
        </w:rPr>
        <w:t>o stave rozpracovanosti Diela.</w:t>
      </w:r>
    </w:p>
    <w:p w:rsidR="00FA612F" w:rsidRPr="00B82E51" w:rsidRDefault="00FA612F" w:rsidP="00FA612F">
      <w:pPr>
        <w:pStyle w:val="Style2"/>
        <w:numPr>
          <w:ilvl w:val="0"/>
          <w:numId w:val="1"/>
        </w:numPr>
        <w:shd w:val="clear" w:color="auto" w:fill="auto"/>
        <w:tabs>
          <w:tab w:val="left" w:pos="560"/>
        </w:tabs>
        <w:spacing w:before="0" w:line="240" w:lineRule="auto"/>
        <w:jc w:val="both"/>
        <w:rPr>
          <w:rFonts w:asciiTheme="minorHAnsi" w:hAnsiTheme="minorHAnsi" w:cstheme="minorHAnsi"/>
          <w:sz w:val="24"/>
          <w:szCs w:val="24"/>
          <w:shd w:val="clear" w:color="auto" w:fill="FFFFFF"/>
        </w:rPr>
      </w:pPr>
      <w:r w:rsidRPr="00B82E51">
        <w:rPr>
          <w:rFonts w:asciiTheme="minorHAnsi" w:hAnsiTheme="minorHAnsi" w:cs="Calibri"/>
          <w:noProof/>
          <w:sz w:val="24"/>
          <w:szCs w:val="24"/>
        </w:rPr>
        <w:t>Po odsúhlasení technického riešenia objednávateľom je zhotoviteľ povinný prerokovať dokumentáciu so všetkými dotknutými správcami resp. vlastníkmi inžinierskych sietí a s ďalšími dotknutými účastníkmi stavebného konania. O požadovaných zmenách riešenia vyplývajúcich z vyjadrení oboznámi ihneď objednávateľa a následne po schválení objednávateľom zapracuje podmienky do projektovej dokumentácie. Objednávateľ požaduje účasť projektanta na stavebných konaniach, prípadne iných rokovaniach, súvisiacich so stavbou.</w:t>
      </w:r>
    </w:p>
    <w:p w:rsidR="005E0DBB" w:rsidRDefault="005E0DBB" w:rsidP="005E0DBB">
      <w:pPr>
        <w:autoSpaceDE w:val="0"/>
        <w:autoSpaceDN w:val="0"/>
        <w:adjustRightInd w:val="0"/>
        <w:ind w:left="17"/>
        <w:jc w:val="both"/>
        <w:rPr>
          <w:rFonts w:asciiTheme="minorHAnsi" w:hAnsiTheme="minorHAnsi" w:cstheme="minorHAnsi"/>
          <w:color w:val="000000"/>
          <w:sz w:val="24"/>
          <w:szCs w:val="24"/>
        </w:rPr>
      </w:pPr>
    </w:p>
    <w:p w:rsidR="005E0DBB" w:rsidRPr="000D0555" w:rsidRDefault="005E0DBB" w:rsidP="005E0DBB">
      <w:pPr>
        <w:pStyle w:val="Bezriadkovania"/>
        <w:ind w:left="360"/>
        <w:jc w:val="center"/>
        <w:rPr>
          <w:rStyle w:val="CharStyle37"/>
          <w:rFonts w:asciiTheme="minorHAnsi" w:hAnsiTheme="minorHAnsi" w:cs="Calibri"/>
          <w:bCs w:val="0"/>
        </w:rPr>
      </w:pPr>
      <w:r w:rsidRPr="000D0555">
        <w:rPr>
          <w:rStyle w:val="CharStyle37"/>
          <w:rFonts w:asciiTheme="minorHAnsi" w:hAnsiTheme="minorHAnsi" w:cs="Calibri"/>
        </w:rPr>
        <w:t>VI.</w:t>
      </w:r>
    </w:p>
    <w:p w:rsidR="005E0DBB" w:rsidRPr="000D0555" w:rsidRDefault="005E0DBB" w:rsidP="005E0DBB">
      <w:pPr>
        <w:pStyle w:val="Bezriadkovania"/>
        <w:spacing w:after="100" w:afterAutospacing="1"/>
        <w:ind w:left="360"/>
        <w:jc w:val="center"/>
        <w:rPr>
          <w:rStyle w:val="CharStyle37"/>
          <w:rFonts w:asciiTheme="minorHAnsi" w:hAnsiTheme="minorHAnsi" w:cs="Calibri"/>
          <w:bCs w:val="0"/>
        </w:rPr>
      </w:pPr>
      <w:r>
        <w:rPr>
          <w:rStyle w:val="CharStyle37"/>
          <w:rFonts w:asciiTheme="minorHAnsi" w:hAnsiTheme="minorHAnsi" w:cs="Calibri"/>
        </w:rPr>
        <w:t>Zodpovednosť zhotoviteľa</w:t>
      </w:r>
    </w:p>
    <w:p w:rsidR="005E0DBB" w:rsidRPr="00265253" w:rsidRDefault="005E0DBB" w:rsidP="005E0DBB">
      <w:pPr>
        <w:pStyle w:val="Bezriadkovania"/>
        <w:numPr>
          <w:ilvl w:val="0"/>
          <w:numId w:val="9"/>
        </w:numPr>
        <w:tabs>
          <w:tab w:val="left" w:pos="375"/>
        </w:tabs>
        <w:spacing w:after="100" w:afterAutospacing="1"/>
        <w:ind w:left="425" w:hanging="425"/>
        <w:jc w:val="both"/>
        <w:rPr>
          <w:rStyle w:val="CharStyle10"/>
          <w:rFonts w:asciiTheme="minorHAnsi" w:hAnsiTheme="minorHAnsi" w:cstheme="minorHAnsi"/>
          <w:sz w:val="24"/>
          <w:szCs w:val="24"/>
        </w:rPr>
      </w:pPr>
      <w:r w:rsidRPr="00265253">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lang w:val="cs-CZ" w:eastAsia="cs-CZ"/>
        </w:rPr>
        <w:t xml:space="preserve">Zhotovitel’ </w:t>
      </w:r>
      <w:r w:rsidRPr="00265253">
        <w:rPr>
          <w:rStyle w:val="CharStyle36"/>
          <w:rFonts w:asciiTheme="minorHAnsi" w:hAnsiTheme="minorHAnsi" w:cstheme="minorHAnsi"/>
          <w:sz w:val="24"/>
          <w:szCs w:val="24"/>
        </w:rPr>
        <w:t xml:space="preserve">zodpovedá za to, že </w:t>
      </w:r>
      <w:r w:rsidR="009537DF" w:rsidRPr="00265253">
        <w:rPr>
          <w:rStyle w:val="CharStyle36"/>
          <w:rFonts w:asciiTheme="minorHAnsi" w:hAnsiTheme="minorHAnsi" w:cstheme="minorHAnsi"/>
          <w:sz w:val="24"/>
          <w:szCs w:val="24"/>
        </w:rPr>
        <w:t>Dielo (každá</w:t>
      </w:r>
      <w:r w:rsidR="00675E81">
        <w:rPr>
          <w:rStyle w:val="CharStyle36"/>
          <w:rFonts w:asciiTheme="minorHAnsi" w:hAnsiTheme="minorHAnsi" w:cstheme="minorHAnsi"/>
          <w:sz w:val="24"/>
          <w:szCs w:val="24"/>
        </w:rPr>
        <w:t xml:space="preserve"> jeho časť</w:t>
      </w:r>
      <w:r w:rsidRPr="00265253">
        <w:rPr>
          <w:rStyle w:val="CharStyle36"/>
          <w:rFonts w:asciiTheme="minorHAnsi" w:hAnsiTheme="minorHAnsi" w:cstheme="minorHAnsi"/>
          <w:sz w:val="24"/>
          <w:szCs w:val="24"/>
        </w:rPr>
        <w:t xml:space="preserve">) je zhotovené v najvyššej kvalite podľa požiadaviek ods. 1  čl. VI. Zmluvy a že počas plynutia záručnej doby bude mať okrem súladu s požiadavkami ods. 1 čl. VI. Zmluvy aj vlastnosti podľa ods. 5 článku VI. Zmluvy. </w:t>
      </w:r>
    </w:p>
    <w:p w:rsidR="005E0DBB" w:rsidRPr="00265253" w:rsidRDefault="005E0DBB" w:rsidP="005E0DBB">
      <w:pPr>
        <w:pStyle w:val="Bezriadkovania"/>
        <w:numPr>
          <w:ilvl w:val="0"/>
          <w:numId w:val="9"/>
        </w:numPr>
        <w:tabs>
          <w:tab w:val="left" w:pos="375"/>
        </w:tabs>
        <w:ind w:left="425" w:hanging="425"/>
        <w:jc w:val="both"/>
        <w:rPr>
          <w:rStyle w:val="CharStyle10"/>
          <w:rFonts w:asciiTheme="minorHAnsi" w:hAnsiTheme="minorHAnsi" w:cstheme="minorHAnsi"/>
          <w:sz w:val="24"/>
          <w:szCs w:val="24"/>
        </w:rPr>
      </w:pPr>
      <w:r w:rsidRPr="00265253">
        <w:rPr>
          <w:rStyle w:val="CharStyle10"/>
          <w:rFonts w:asciiTheme="minorHAnsi" w:hAnsiTheme="minorHAnsi" w:cstheme="minorHAnsi"/>
          <w:sz w:val="24"/>
          <w:szCs w:val="24"/>
        </w:rPr>
        <w:lastRenderedPageBreak/>
        <w:t xml:space="preserve">Zhotoviteľ zodpovedá za </w:t>
      </w:r>
      <w:r w:rsidRPr="00265253">
        <w:rPr>
          <w:rStyle w:val="CharStyle10"/>
          <w:rFonts w:asciiTheme="minorHAnsi" w:hAnsiTheme="minorHAnsi" w:cstheme="minorHAnsi"/>
          <w:sz w:val="24"/>
          <w:szCs w:val="24"/>
          <w:lang w:val="cs-CZ" w:eastAsia="cs-CZ"/>
        </w:rPr>
        <w:t xml:space="preserve">vady, </w:t>
      </w:r>
      <w:r w:rsidRPr="00265253">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rsidR="005E0DBB" w:rsidRPr="000212D1"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0212D1">
        <w:rPr>
          <w:rStyle w:val="CharStyle10"/>
          <w:rFonts w:asciiTheme="minorHAnsi" w:hAnsiTheme="minorHAnsi" w:cstheme="minorHAnsi"/>
          <w:sz w:val="24"/>
          <w:szCs w:val="24"/>
        </w:rPr>
        <w:t>Záručná doba začína plynúť odo dňa riadneho odovzdania a prevzatia Diela objednávateľom (dňom podpisu oprávneného zástupcu objednávateľa na protokole o odovzdaní a prevzatí časti Diela) a neuplynie skôr ako deň nasledujúci po dni, v</w:t>
      </w:r>
      <w:r w:rsidR="000212D1" w:rsidRPr="000212D1">
        <w:rPr>
          <w:rStyle w:val="CharStyle10"/>
          <w:rFonts w:asciiTheme="minorHAnsi" w:hAnsiTheme="minorHAnsi" w:cstheme="minorHAnsi"/>
          <w:sz w:val="24"/>
          <w:szCs w:val="24"/>
        </w:rPr>
        <w:t> </w:t>
      </w:r>
      <w:r w:rsidRPr="000212D1">
        <w:rPr>
          <w:rStyle w:val="CharStyle10"/>
          <w:rFonts w:asciiTheme="minorHAnsi" w:hAnsiTheme="minorHAnsi" w:cstheme="minorHAnsi"/>
          <w:sz w:val="24"/>
          <w:szCs w:val="24"/>
        </w:rPr>
        <w:t>ktorom</w:t>
      </w:r>
      <w:r w:rsidR="000212D1" w:rsidRPr="000212D1">
        <w:rPr>
          <w:rStyle w:val="CharStyle10"/>
          <w:rFonts w:asciiTheme="minorHAnsi" w:hAnsiTheme="minorHAnsi" w:cstheme="minorHAnsi"/>
          <w:sz w:val="24"/>
          <w:szCs w:val="24"/>
        </w:rPr>
        <w:t xml:space="preserve"> bude podpísaný protokol o odovzdaní a prevzatí zrealizovanej stavby</w:t>
      </w:r>
      <w:r w:rsidRPr="000212D1">
        <w:rPr>
          <w:rStyle w:val="CharStyle36"/>
          <w:rFonts w:asciiTheme="minorHAnsi" w:hAnsiTheme="minorHAnsi" w:cstheme="minorHAnsi"/>
          <w:sz w:val="24"/>
          <w:szCs w:val="24"/>
        </w:rPr>
        <w:t xml:space="preserve">. </w:t>
      </w:r>
    </w:p>
    <w:p w:rsidR="009537DF" w:rsidRPr="009537DF" w:rsidRDefault="009537DF" w:rsidP="009537DF">
      <w:pPr>
        <w:pStyle w:val="Bezriadkovania"/>
        <w:numPr>
          <w:ilvl w:val="0"/>
          <w:numId w:val="9"/>
        </w:numPr>
        <w:tabs>
          <w:tab w:val="left" w:pos="375"/>
        </w:tabs>
        <w:ind w:left="425" w:hanging="425"/>
        <w:jc w:val="both"/>
        <w:rPr>
          <w:rFonts w:asciiTheme="minorHAnsi" w:hAnsiTheme="minorHAnsi" w:cs="Calibri"/>
        </w:rPr>
      </w:pPr>
      <w:r w:rsidRPr="009537DF">
        <w:rPr>
          <w:rStyle w:val="CharStyle36"/>
          <w:rFonts w:asciiTheme="minorHAnsi" w:hAnsiTheme="minorHAnsi" w:cs="Calibri"/>
          <w:sz w:val="24"/>
          <w:szCs w:val="24"/>
        </w:rPr>
        <w:t>Záruka v rámci plynutia záručnej doby sa vzťahuje na všetky vlastnosti Diela, najmä na jeho vecnú a obsahovú úplnosť a správnosť, zákonnosť priebehu a procesu jeho zhotovovania, technickú a odbornú bezchybnosť</w:t>
      </w:r>
      <w:r w:rsidRPr="009537DF">
        <w:rPr>
          <w:rStyle w:val="CharStyle36"/>
          <w:rFonts w:asciiTheme="minorHAnsi" w:hAnsiTheme="minorHAnsi" w:cs="Calibri"/>
        </w:rPr>
        <w:t xml:space="preserve">.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lang w:eastAsia="cs-CZ"/>
        </w:rPr>
        <w:t>Zhotoviteľ zodpo</w:t>
      </w:r>
      <w:r w:rsidR="00675E81">
        <w:rPr>
          <w:rFonts w:asciiTheme="minorHAnsi" w:hAnsiTheme="minorHAnsi" w:cstheme="minorHAnsi"/>
          <w:lang w:eastAsia="cs-CZ"/>
        </w:rPr>
        <w:t>vedá za škodu na dokumentácii (Diele</w:t>
      </w:r>
      <w:r w:rsidRPr="00265253">
        <w:rPr>
          <w:rFonts w:asciiTheme="minorHAnsi" w:hAnsiTheme="minorHAnsi" w:cstheme="minorHAnsi"/>
          <w:lang w:eastAsia="cs-CZ"/>
        </w:rPr>
        <w:t xml:space="preserv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 xml:space="preserve">Zhotoviteľ zodpovedá v plnom rozsahu za komplexnosť výkazu výmer ktorý predložil, že výkaz výmer predstavuje skutočný rozsah požadovaných prác objednávateľom a je v plnom rozsahu v súlade s ostatnou predloženou dokumentáciou a to výkresovou časťou, technickou správou a inými časťami projektovej dokumentácie. </w:t>
      </w:r>
    </w:p>
    <w:p w:rsidR="005E0DBB" w:rsidRPr="003E1B35" w:rsidRDefault="005E0DBB" w:rsidP="005E0DBB">
      <w:pPr>
        <w:pStyle w:val="Bezriadkovania"/>
        <w:numPr>
          <w:ilvl w:val="0"/>
          <w:numId w:val="9"/>
        </w:numPr>
        <w:tabs>
          <w:tab w:val="left" w:pos="375"/>
        </w:tabs>
        <w:ind w:left="425" w:hanging="425"/>
        <w:jc w:val="both"/>
        <w:rPr>
          <w:rStyle w:val="CharStyle48"/>
          <w:rFonts w:asciiTheme="minorHAnsi" w:hAnsiTheme="minorHAnsi" w:cstheme="minorHAnsi"/>
          <w:b w:val="0"/>
          <w:bCs w:val="0"/>
        </w:rPr>
      </w:pPr>
      <w:r w:rsidRPr="00265253">
        <w:rPr>
          <w:rStyle w:val="CharStyle36"/>
          <w:rFonts w:asciiTheme="minorHAnsi" w:hAnsiTheme="minorHAnsi" w:cstheme="minorHAnsi"/>
          <w:sz w:val="24"/>
          <w:szCs w:val="24"/>
        </w:rPr>
        <w:t xml:space="preserve">Dielo má </w:t>
      </w:r>
      <w:r w:rsidRPr="00265253">
        <w:rPr>
          <w:rStyle w:val="CharStyle36"/>
          <w:rFonts w:asciiTheme="minorHAnsi" w:hAnsiTheme="minorHAnsi" w:cstheme="minorHAnsi"/>
          <w:sz w:val="24"/>
          <w:szCs w:val="24"/>
          <w:lang w:val="cs-CZ" w:eastAsia="cs-CZ"/>
        </w:rPr>
        <w:t xml:space="preserve">vady, </w:t>
      </w:r>
      <w:r w:rsidRPr="00265253">
        <w:rPr>
          <w:rStyle w:val="CharStyle36"/>
          <w:rFonts w:asciiTheme="minorHAnsi" w:hAnsiTheme="minorHAnsi" w:cstheme="minorHAnsi"/>
          <w:sz w:val="24"/>
          <w:szCs w:val="24"/>
        </w:rPr>
        <w:t xml:space="preserve">ak Dielo alebo jeho ktorákoľvek časť, </w:t>
      </w:r>
      <w:r w:rsidRPr="00265253">
        <w:rPr>
          <w:rStyle w:val="CharStyle30"/>
          <w:rFonts w:asciiTheme="minorHAnsi" w:hAnsiTheme="minorHAnsi" w:cstheme="minorHAnsi"/>
          <w:sz w:val="24"/>
          <w:szCs w:val="24"/>
        </w:rPr>
        <w:t xml:space="preserve">nezodpovedá </w:t>
      </w:r>
      <w:r w:rsidRPr="003E1B35">
        <w:rPr>
          <w:rStyle w:val="CharStyle30"/>
          <w:rFonts w:asciiTheme="minorHAnsi" w:hAnsiTheme="minorHAnsi" w:cstheme="minorHAnsi"/>
          <w:b/>
          <w:sz w:val="24"/>
          <w:szCs w:val="24"/>
        </w:rPr>
        <w:t>r</w:t>
      </w:r>
      <w:r w:rsidRPr="003E1B35">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požiadavkám </w:t>
      </w:r>
      <w:r w:rsidR="0059523C" w:rsidRPr="003E1B35">
        <w:rPr>
          <w:rStyle w:val="CharStyle48"/>
          <w:rFonts w:asciiTheme="minorHAnsi" w:hAnsiTheme="minorHAnsi" w:cstheme="minorHAnsi"/>
          <w:b w:val="0"/>
        </w:rPr>
        <w:t xml:space="preserve">kladeným </w:t>
      </w:r>
      <w:r w:rsidRPr="003E1B35">
        <w:rPr>
          <w:rStyle w:val="CharStyle48"/>
          <w:rFonts w:asciiTheme="minorHAnsi" w:hAnsiTheme="minorHAnsi" w:cstheme="minorHAnsi"/>
          <w:b w:val="0"/>
        </w:rPr>
        <w:t xml:space="preserve">na Dielo alebo jeho časť.  </w:t>
      </w:r>
    </w:p>
    <w:p w:rsidR="005E0DBB" w:rsidRPr="00265253" w:rsidRDefault="005E0DBB" w:rsidP="005E0DBB">
      <w:pPr>
        <w:pStyle w:val="Bezriadkovania"/>
        <w:numPr>
          <w:ilvl w:val="0"/>
          <w:numId w:val="9"/>
        </w:numPr>
        <w:tabs>
          <w:tab w:val="left" w:pos="375"/>
        </w:tabs>
        <w:ind w:left="425" w:hanging="425"/>
        <w:jc w:val="both"/>
        <w:rPr>
          <w:rStyle w:val="CharStyle30"/>
          <w:rFonts w:asciiTheme="minorHAnsi" w:hAnsiTheme="minorHAnsi" w:cstheme="minorHAnsi"/>
          <w:sz w:val="24"/>
          <w:szCs w:val="24"/>
        </w:rPr>
      </w:pPr>
      <w:r w:rsidRPr="00265253">
        <w:rPr>
          <w:rStyle w:val="CharStyle30"/>
          <w:rFonts w:asciiTheme="minorHAnsi" w:hAnsiTheme="minorHAnsi" w:cstheme="minorHAnsi"/>
          <w:sz w:val="24"/>
          <w:szCs w:val="24"/>
        </w:rPr>
        <w:t xml:space="preserve">Objednávateľ je oprávnený neprevziať Dielo alebo jeho časť, ktoré nie je vykonané riadne a odovzdané včas podľa podmienok určených v Zmluve. V takom prípade objednávateľ nie je v omeškaní s povinnosťou prevziať Dielo.  </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Fonts w:asciiTheme="minorHAnsi" w:hAnsiTheme="minorHAnsi" w:cstheme="minorHAnsi"/>
          <w:noProof/>
        </w:rPr>
        <mc:AlternateContent>
          <mc:Choice Requires="wps">
            <w:drawing>
              <wp:anchor distT="0" distB="0" distL="63500" distR="63500" simplePos="0" relativeHeight="251657728" behindDoc="1" locked="0" layoutInCell="1" allowOverlap="1" wp14:anchorId="09E78687" wp14:editId="12209F5E">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DBB" w:rsidRDefault="005E0DBB" w:rsidP="005E0DB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7868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5E0DBB" w:rsidRDefault="005E0DBB" w:rsidP="005E0DBB">
                      <w:pPr>
                        <w:pStyle w:val="Style17"/>
                        <w:shd w:val="clear" w:color="auto" w:fill="auto"/>
                        <w:spacing w:before="0"/>
                      </w:pPr>
                    </w:p>
                  </w:txbxContent>
                </v:textbox>
                <w10:wrap type="square" side="left" anchorx="margin" anchory="margin"/>
              </v:shape>
            </w:pict>
          </mc:Fallback>
        </mc:AlternateContent>
      </w:r>
      <w:r w:rsidRPr="00265253">
        <w:rPr>
          <w:rStyle w:val="CharStyle36"/>
          <w:rFonts w:asciiTheme="minorHAnsi" w:hAnsiTheme="minorHAnsi" w:cstheme="minorHAnsi"/>
          <w:sz w:val="24"/>
          <w:szCs w:val="24"/>
        </w:rPr>
        <w:t xml:space="preserve">Ak počas plynutia záručnej doby - ( najmä v stavebnom alebo kolaudačnom konaní ) na základe požiadavky, podnetu stavebného úradu alebo akéhokoľvek iného orgánu verejnej správy, štátnej správy alebo verejnej moci alebo i bez takéhoto podnetu - vyjde najavo vada Diela alebo jeho časti, </w:t>
      </w:r>
      <w:r w:rsidRPr="00265253">
        <w:rPr>
          <w:rStyle w:val="CharStyle36"/>
          <w:rFonts w:asciiTheme="minorHAnsi" w:hAnsiTheme="minorHAnsi" w:cstheme="minorHAnsi"/>
          <w:i/>
          <w:sz w:val="24"/>
          <w:szCs w:val="24"/>
          <w:u w:val="single"/>
        </w:rPr>
        <w:t xml:space="preserve">najmä, nie však výlučne nekvalita, neúplnosť alebo vecná nesprávnosť Diela, nesúlad s akoukoľvek normou alebo predpisom, prípadne budú zistené iné </w:t>
      </w:r>
      <w:r w:rsidRPr="00265253">
        <w:rPr>
          <w:rStyle w:val="CharStyle36"/>
          <w:rFonts w:asciiTheme="minorHAnsi" w:hAnsiTheme="minorHAnsi" w:cstheme="minorHAnsi"/>
          <w:i/>
          <w:sz w:val="24"/>
          <w:szCs w:val="24"/>
          <w:u w:val="single"/>
          <w:lang w:val="cs-CZ" w:eastAsia="cs-CZ"/>
        </w:rPr>
        <w:t>vady D</w:t>
      </w:r>
      <w:r w:rsidRPr="00265253">
        <w:rPr>
          <w:rStyle w:val="CharStyle36"/>
          <w:rFonts w:asciiTheme="minorHAnsi" w:hAnsiTheme="minorHAnsi" w:cstheme="minorHAnsi"/>
          <w:i/>
          <w:sz w:val="24"/>
          <w:szCs w:val="24"/>
          <w:u w:val="single"/>
        </w:rPr>
        <w:t>iela ako napr.: nezrovnalosti v stavebnej časti, nesúlad s výkazom výmer, chýbajúce časti projektovej dokumentácie, chýbajúce alebo neúplné časti inej dokumentácie, ktoré sú potrebné pre realizáciu Stavby a úspešné skolaudovanie Stavby</w:t>
      </w:r>
      <w:r w:rsidRPr="00265253">
        <w:rPr>
          <w:rStyle w:val="CharStyle36"/>
          <w:rFonts w:asciiTheme="minorHAnsi" w:hAnsiTheme="minorHAnsi" w:cstheme="minorHAnsi"/>
          <w:sz w:val="24"/>
          <w:szCs w:val="24"/>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pracovných dní odo dňa zistenia vád a</w:t>
      </w:r>
      <w:r w:rsidR="003E1B35">
        <w:rPr>
          <w:rFonts w:asciiTheme="minorHAnsi" w:hAnsiTheme="minorHAnsi" w:cstheme="minorHAnsi"/>
        </w:rPr>
        <w:t> </w:t>
      </w:r>
      <w:r w:rsidRPr="00265253">
        <w:rPr>
          <w:rFonts w:asciiTheme="minorHAnsi" w:hAnsiTheme="minorHAnsi" w:cstheme="minorHAnsi"/>
        </w:rPr>
        <w:t>nedorobkov</w:t>
      </w:r>
      <w:r w:rsidR="003E1B35">
        <w:rPr>
          <w:rFonts w:asciiTheme="minorHAnsi" w:hAnsiTheme="minorHAnsi" w:cstheme="minorHAnsi"/>
        </w:rPr>
        <w:t>.</w:t>
      </w:r>
      <w:r w:rsidRPr="00265253">
        <w:rPr>
          <w:rFonts w:asciiTheme="minorHAnsi" w:hAnsiTheme="minorHAnsi" w:cstheme="minorHAnsi"/>
        </w:rPr>
        <w:t xml:space="preserve">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Style w:val="CharStyle36"/>
          <w:rFonts w:asciiTheme="minorHAnsi" w:hAnsiTheme="minorHAnsi" w:cstheme="minorHAnsi"/>
          <w:sz w:val="24"/>
          <w:szCs w:val="24"/>
        </w:rPr>
        <w:t xml:space="preserve">Zmluvné strany sa dohodli, že ak zhotoviteľ nedoplní alebo neprepracuje Dielo alebo jeho časť ( neodstráni vady a nedorobky ) vôbec alebo v lehote najneskôr do 10 kalendárnych </w:t>
      </w:r>
      <w:r w:rsidRPr="00265253">
        <w:rPr>
          <w:rStyle w:val="CharStyle36"/>
          <w:rFonts w:asciiTheme="minorHAnsi" w:hAnsiTheme="minorHAnsi" w:cstheme="minorHAnsi"/>
          <w:sz w:val="24"/>
          <w:szCs w:val="24"/>
        </w:rPr>
        <w:lastRenderedPageBreak/>
        <w:t xml:space="preserve">dní odo dňa doručenia výzvy objednávateľa zhotoviteľovi, </w:t>
      </w:r>
      <w:r w:rsidRPr="00265253">
        <w:rPr>
          <w:rFonts w:asciiTheme="minorHAnsi" w:hAnsiTheme="minorHAnsi" w:cstheme="minorHAnsi"/>
          <w:lang w:eastAsia="cs-CZ"/>
        </w:rPr>
        <w:t>zhotoviteľ zaplatí objednávateľovi jednor</w:t>
      </w:r>
      <w:r w:rsidR="00CC5737">
        <w:rPr>
          <w:rFonts w:asciiTheme="minorHAnsi" w:hAnsiTheme="minorHAnsi" w:cstheme="minorHAnsi"/>
          <w:lang w:eastAsia="cs-CZ"/>
        </w:rPr>
        <w:t>azovú zmluvnú pokutu vo výške 10</w:t>
      </w:r>
      <w:r w:rsidRPr="00265253">
        <w:rPr>
          <w:rFonts w:asciiTheme="minorHAnsi" w:hAnsiTheme="minorHAnsi" w:cstheme="minorHAnsi"/>
          <w:lang w:eastAsia="cs-CZ"/>
        </w:rPr>
        <w:t xml:space="preserve"> % z ceny Diela bez DPH uvedenej v ods. 1 článku IV. Zmluvy, splatnú v lehote do 3 </w:t>
      </w:r>
      <w:r w:rsidR="00A01B15">
        <w:rPr>
          <w:rFonts w:asciiTheme="minorHAnsi" w:hAnsiTheme="minorHAnsi" w:cstheme="minorHAnsi"/>
          <w:lang w:eastAsia="cs-CZ"/>
        </w:rPr>
        <w:t>pracovných</w:t>
      </w:r>
      <w:r w:rsidRPr="00265253">
        <w:rPr>
          <w:rFonts w:asciiTheme="minorHAnsi" w:hAnsiTheme="minorHAnsi" w:cstheme="minorHAnsi"/>
          <w:lang w:eastAsia="cs-CZ"/>
        </w:rPr>
        <w:t xml:space="preserve"> dní odo dňa doručenia výzvy objednávateľa na zaplatenie zmluvnej pokuty spolu s faktúrou. </w:t>
      </w:r>
    </w:p>
    <w:p w:rsidR="005E0DBB" w:rsidRPr="00265253" w:rsidRDefault="005E0DBB" w:rsidP="005E0DBB">
      <w:pPr>
        <w:pStyle w:val="Bezriadkovania"/>
        <w:numPr>
          <w:ilvl w:val="0"/>
          <w:numId w:val="9"/>
        </w:numPr>
        <w:tabs>
          <w:tab w:val="left" w:pos="375"/>
        </w:tabs>
        <w:ind w:left="425" w:hanging="425"/>
        <w:jc w:val="both"/>
        <w:rPr>
          <w:rFonts w:asciiTheme="minorHAnsi" w:hAnsiTheme="minorHAnsi" w:cstheme="minorHAnsi"/>
        </w:rPr>
      </w:pPr>
      <w:r w:rsidRPr="00265253">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5E0DBB" w:rsidRPr="00265253" w:rsidRDefault="005E0DBB" w:rsidP="005E0DBB">
      <w:pPr>
        <w:pStyle w:val="Bezriadkovania"/>
        <w:numPr>
          <w:ilvl w:val="0"/>
          <w:numId w:val="9"/>
        </w:numPr>
        <w:tabs>
          <w:tab w:val="left" w:pos="375"/>
        </w:tabs>
        <w:ind w:left="425" w:hanging="425"/>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lang w:val="cs-CZ" w:eastAsia="cs-CZ"/>
        </w:rPr>
        <w:t xml:space="preserve">Zhotovitel’ </w:t>
      </w:r>
      <w:r w:rsidRPr="00265253">
        <w:rPr>
          <w:rStyle w:val="CharStyle36"/>
          <w:rFonts w:asciiTheme="minorHAnsi" w:hAnsiTheme="minorHAnsi" w:cstheme="minorHAnsi"/>
          <w:sz w:val="24"/>
          <w:szCs w:val="24"/>
        </w:rPr>
        <w:t xml:space="preserve">nezodpovedá za </w:t>
      </w:r>
      <w:r w:rsidRPr="00265253">
        <w:rPr>
          <w:rStyle w:val="CharStyle36"/>
          <w:rFonts w:asciiTheme="minorHAnsi" w:hAnsiTheme="minorHAnsi" w:cstheme="minorHAnsi"/>
          <w:sz w:val="24"/>
          <w:szCs w:val="24"/>
          <w:lang w:val="cs-CZ" w:eastAsia="cs-CZ"/>
        </w:rPr>
        <w:t xml:space="preserve">vady, </w:t>
      </w:r>
      <w:r w:rsidRPr="00265253">
        <w:rPr>
          <w:rStyle w:val="CharStyle36"/>
          <w:rFonts w:asciiTheme="minorHAnsi" w:hAnsiTheme="minorHAnsi" w:cstheme="minorHAnsi"/>
          <w:sz w:val="24"/>
          <w:szCs w:val="24"/>
        </w:rPr>
        <w:t>ktoré boli spôsobené použitím podkladov prevzatých od objednávateľa a:</w:t>
      </w:r>
    </w:p>
    <w:p w:rsidR="005E0DBB" w:rsidRPr="00265253" w:rsidRDefault="005E0DBB" w:rsidP="005E0DBB">
      <w:pPr>
        <w:pStyle w:val="Bezriadkovania"/>
        <w:tabs>
          <w:tab w:val="left" w:pos="709"/>
          <w:tab w:val="left" w:pos="877"/>
        </w:tabs>
        <w:ind w:left="709" w:hanging="283"/>
        <w:jc w:val="both"/>
        <w:rPr>
          <w:rStyle w:val="CharStyle36"/>
          <w:rFonts w:asciiTheme="minorHAnsi" w:hAnsiTheme="minorHAnsi" w:cstheme="minorHAnsi"/>
          <w:sz w:val="24"/>
          <w:szCs w:val="24"/>
        </w:rPr>
      </w:pPr>
      <w:r w:rsidRPr="00265253">
        <w:rPr>
          <w:rStyle w:val="CharStyle36"/>
          <w:rFonts w:asciiTheme="minorHAnsi" w:hAnsiTheme="minorHAnsi" w:cstheme="minorHAnsi"/>
          <w:sz w:val="24"/>
          <w:szCs w:val="24"/>
        </w:rPr>
        <w:t xml:space="preserve">a/ </w:t>
      </w:r>
      <w:r w:rsidRPr="00265253">
        <w:rPr>
          <w:rStyle w:val="CharStyle36"/>
          <w:rFonts w:asciiTheme="minorHAnsi" w:hAnsiTheme="minorHAnsi" w:cstheme="minorHAnsi"/>
          <w:sz w:val="24"/>
          <w:szCs w:val="24"/>
          <w:lang w:val="cs-CZ" w:eastAsia="cs-CZ"/>
        </w:rPr>
        <w:t xml:space="preserve">ak zhotovitel’ </w:t>
      </w:r>
      <w:r w:rsidRPr="00265253">
        <w:rPr>
          <w:rStyle w:val="CharStyle36"/>
          <w:rFonts w:asciiTheme="minorHAnsi" w:hAnsiTheme="minorHAnsi" w:cstheme="minorHAnsi"/>
          <w:sz w:val="24"/>
          <w:szCs w:val="24"/>
        </w:rPr>
        <w:t>ani pri vynaložení všetkej odbornej starostlivosti a úsilia nemohol zistiť ich nevhodnosť alebo</w:t>
      </w:r>
    </w:p>
    <w:p w:rsidR="005E0DBB" w:rsidRPr="00265253" w:rsidRDefault="005E0DBB" w:rsidP="005E0DBB">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265253">
        <w:rPr>
          <w:rStyle w:val="CharStyle36"/>
          <w:rFonts w:asciiTheme="minorHAnsi" w:hAnsiTheme="minorHAnsi" w:cstheme="minorHAnsi"/>
          <w:sz w:val="24"/>
          <w:szCs w:val="24"/>
        </w:rPr>
        <w:t>b/ ak na ich nevhodnosť preukázateľne písomne upozornil objednávateľa a objednávateľ na ich použití napriek tomu trval.</w:t>
      </w:r>
    </w:p>
    <w:p w:rsidR="005E0DBB" w:rsidRPr="00265253" w:rsidRDefault="005E0DBB" w:rsidP="005E0DBB">
      <w:pPr>
        <w:pStyle w:val="Bezriadkovania"/>
        <w:numPr>
          <w:ilvl w:val="0"/>
          <w:numId w:val="9"/>
        </w:numPr>
        <w:tabs>
          <w:tab w:val="left" w:pos="418"/>
          <w:tab w:val="left" w:pos="993"/>
        </w:tabs>
        <w:ind w:left="425" w:hanging="425"/>
        <w:jc w:val="both"/>
        <w:rPr>
          <w:rStyle w:val="CharStyle10"/>
          <w:rFonts w:asciiTheme="minorHAnsi" w:hAnsiTheme="minorHAnsi" w:cstheme="minorHAnsi"/>
          <w:color w:val="auto"/>
          <w:sz w:val="24"/>
          <w:szCs w:val="24"/>
        </w:rPr>
      </w:pPr>
      <w:r w:rsidRPr="00265253">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265253">
        <w:rPr>
          <w:rStyle w:val="CharStyle10"/>
          <w:rFonts w:asciiTheme="minorHAnsi" w:hAnsiTheme="minorHAnsi" w:cstheme="minorHAnsi"/>
          <w:sz w:val="24"/>
          <w:szCs w:val="24"/>
        </w:rPr>
        <w:t xml:space="preserve">.  </w:t>
      </w:r>
    </w:p>
    <w:p w:rsidR="005E0DBB" w:rsidRPr="00265253" w:rsidRDefault="005E0DBB" w:rsidP="005E0DBB">
      <w:pPr>
        <w:pStyle w:val="Bezriadkovania"/>
        <w:numPr>
          <w:ilvl w:val="0"/>
          <w:numId w:val="9"/>
        </w:numPr>
        <w:tabs>
          <w:tab w:val="left" w:pos="418"/>
          <w:tab w:val="left" w:pos="993"/>
        </w:tabs>
        <w:ind w:left="425" w:hanging="425"/>
        <w:jc w:val="both"/>
        <w:rPr>
          <w:rFonts w:asciiTheme="minorHAnsi" w:hAnsiTheme="minorHAnsi" w:cstheme="minorHAnsi"/>
          <w:color w:val="auto"/>
        </w:rPr>
      </w:pPr>
      <w:r w:rsidRPr="00265253">
        <w:rPr>
          <w:rStyle w:val="CharStyle36"/>
          <w:rFonts w:asciiTheme="minorHAnsi" w:hAnsiTheme="minorHAnsi" w:cstheme="minorHAnsi"/>
          <w:sz w:val="24"/>
          <w:szCs w:val="24"/>
        </w:rPr>
        <w:t>Uplatnením nárokov z vád Diela nie sú dotknuté nároky objednávateľa na náhradu škody alebo na odstúpenie od Zmluvy.</w:t>
      </w:r>
    </w:p>
    <w:p w:rsidR="005E0DBB" w:rsidRPr="006A2CE3" w:rsidRDefault="005E0DBB" w:rsidP="005E0DBB">
      <w:pPr>
        <w:jc w:val="both"/>
        <w:rPr>
          <w:rFonts w:asciiTheme="minorHAnsi" w:hAnsiTheme="minorHAnsi" w:cstheme="minorHAnsi"/>
          <w:sz w:val="24"/>
          <w:szCs w:val="24"/>
          <w:lang w:bidi="si-LK"/>
        </w:rPr>
      </w:pPr>
      <w:r w:rsidRPr="00A53F0B">
        <w:rPr>
          <w:rFonts w:asciiTheme="minorHAnsi" w:hAnsiTheme="minorHAnsi" w:cstheme="minorHAnsi"/>
          <w:sz w:val="24"/>
          <w:szCs w:val="24"/>
          <w:lang w:eastAsia="cs-CZ"/>
        </w:rPr>
        <w:t xml:space="preserve"> </w:t>
      </w:r>
    </w:p>
    <w:p w:rsidR="005E0DBB" w:rsidRPr="006A2CE3" w:rsidRDefault="005E0DBB" w:rsidP="005E0DB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w:t>
      </w:r>
    </w:p>
    <w:p w:rsidR="005E0DBB" w:rsidRPr="006A2CE3" w:rsidRDefault="005E0DBB" w:rsidP="005E0DBB">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Ostatné zmluvné dojednania</w:t>
      </w:r>
    </w:p>
    <w:p w:rsidR="005E0DBB" w:rsidRPr="006A2CE3" w:rsidRDefault="005E0DBB" w:rsidP="005E0DBB">
      <w:pPr>
        <w:pStyle w:val="Odsekzoznamu"/>
        <w:widowControl w:val="0"/>
        <w:numPr>
          <w:ilvl w:val="0"/>
          <w:numId w:val="8"/>
        </w:numPr>
        <w:tabs>
          <w:tab w:val="left" w:pos="567"/>
          <w:tab w:val="left" w:pos="7088"/>
        </w:tabs>
        <w:spacing w:after="100" w:afterAutospacing="1"/>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sa zaväzujú, že pristúpia na zmenu záväz</w:t>
      </w:r>
      <w:r w:rsidRPr="006A2CE3">
        <w:rPr>
          <w:rFonts w:asciiTheme="minorHAnsi" w:hAnsiTheme="minorHAnsi" w:cs="Calibr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6A2CE3">
        <w:rPr>
          <w:rFonts w:asciiTheme="minorHAnsi" w:hAnsiTheme="minorHAnsi" w:cs="Calibri"/>
          <w:sz w:val="24"/>
          <w:szCs w:val="24"/>
        </w:rPr>
        <w:t>a o zmene a doplnení niektorých zákonov v znení neskorších predpisov</w:t>
      </w:r>
      <w:r w:rsidRPr="006A2CE3">
        <w:rPr>
          <w:rFonts w:asciiTheme="minorHAnsi" w:hAnsiTheme="minorHAnsi" w:cs="Calibri"/>
          <w:sz w:val="24"/>
          <w:szCs w:val="24"/>
          <w:lang w:eastAsia="cs-CZ"/>
        </w:rPr>
        <w:t>.</w:t>
      </w:r>
    </w:p>
    <w:p w:rsidR="005E0DBB" w:rsidRPr="006A2CE3" w:rsidRDefault="005E0DBB" w:rsidP="005E0DBB">
      <w:pPr>
        <w:pStyle w:val="Odsekzoznamu"/>
        <w:widowControl w:val="0"/>
        <w:numPr>
          <w:ilvl w:val="0"/>
          <w:numId w:val="8"/>
        </w:numPr>
        <w:tabs>
          <w:tab w:val="left" w:pos="567"/>
          <w:tab w:val="left" w:pos="7088"/>
        </w:tabs>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3B3B66" w:rsidRDefault="003B3B66" w:rsidP="003B3B66">
      <w:pPr>
        <w:widowControl w:val="0"/>
        <w:tabs>
          <w:tab w:val="left" w:pos="567"/>
          <w:tab w:val="left" w:pos="7088"/>
        </w:tabs>
        <w:jc w:val="both"/>
        <w:rPr>
          <w:rStyle w:val="CharStyle10"/>
          <w:rFonts w:asciiTheme="minorHAnsi" w:hAnsiTheme="minorHAnsi" w:cs="Calibri"/>
          <w:sz w:val="24"/>
          <w:szCs w:val="24"/>
          <w:shd w:val="clear" w:color="auto" w:fill="auto"/>
          <w:lang w:eastAsia="cs-CZ"/>
        </w:rPr>
      </w:pPr>
    </w:p>
    <w:p w:rsidR="00135437" w:rsidRPr="00135437" w:rsidRDefault="00135437" w:rsidP="00135437">
      <w:pPr>
        <w:widowControl w:val="0"/>
        <w:tabs>
          <w:tab w:val="left" w:pos="426"/>
          <w:tab w:val="left" w:pos="7088"/>
        </w:tabs>
        <w:ind w:left="-11"/>
        <w:jc w:val="center"/>
        <w:rPr>
          <w:rFonts w:asciiTheme="minorHAnsi" w:hAnsiTheme="minorHAnsi" w:cstheme="minorHAnsi"/>
          <w:b/>
          <w:sz w:val="24"/>
          <w:szCs w:val="24"/>
          <w:lang w:eastAsia="cs-CZ"/>
        </w:rPr>
      </w:pPr>
    </w:p>
    <w:p w:rsidR="005E0DBB" w:rsidRPr="006A2CE3" w:rsidRDefault="005E0DBB" w:rsidP="005E0DB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VIII.</w:t>
      </w:r>
    </w:p>
    <w:p w:rsidR="005E0DBB" w:rsidRPr="006A2CE3" w:rsidRDefault="005E0DBB" w:rsidP="005E0DBB">
      <w:pPr>
        <w:autoSpaceDE w:val="0"/>
        <w:autoSpaceDN w:val="0"/>
        <w:adjustRightInd w:val="0"/>
        <w:spacing w:after="100" w:afterAutospacing="1"/>
        <w:ind w:left="1701" w:right="240" w:hanging="1701"/>
        <w:jc w:val="center"/>
        <w:rPr>
          <w:rFonts w:asciiTheme="minorHAnsi" w:hAnsiTheme="minorHAnsi" w:cs="Calibri"/>
          <w:b/>
          <w:i/>
          <w:sz w:val="24"/>
          <w:szCs w:val="24"/>
          <w:lang w:eastAsia="cs-CZ"/>
        </w:rPr>
      </w:pPr>
      <w:r>
        <w:rPr>
          <w:rFonts w:asciiTheme="minorHAnsi" w:hAnsiTheme="minorHAnsi" w:cs="Calibri"/>
          <w:b/>
          <w:iCs/>
          <w:sz w:val="24"/>
          <w:szCs w:val="24"/>
          <w:lang w:eastAsia="cs-CZ"/>
        </w:rPr>
        <w:t>Odstúpenie od zmluvy</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Zmluvné strany sú oprávnené odstúpiť od tejto zmluvy z dôvodov a spôsobom uvedeným v zákone.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Za podstatné porušenie zmluvy (zmluvnej povinnosti) na strane zhotoviteľa sa považuje najmä: </w:t>
      </w:r>
      <w:r w:rsidR="00062956">
        <w:rPr>
          <w:rFonts w:asciiTheme="minorHAnsi" w:hAnsiTheme="minorHAnsi" w:cstheme="minorHAnsi"/>
          <w:b/>
          <w:sz w:val="24"/>
          <w:szCs w:val="24"/>
        </w:rPr>
        <w:t>a</w:t>
      </w:r>
      <w:r w:rsidRPr="000763BE">
        <w:rPr>
          <w:rFonts w:asciiTheme="minorHAnsi" w:hAnsiTheme="minorHAnsi" w:cstheme="minorHAnsi"/>
          <w:b/>
          <w:sz w:val="24"/>
          <w:szCs w:val="24"/>
        </w:rPr>
        <w:t>)</w:t>
      </w:r>
      <w:r w:rsidRPr="000763BE">
        <w:rPr>
          <w:rFonts w:asciiTheme="minorHAnsi" w:hAnsiTheme="minorHAnsi" w:cstheme="minorHAnsi"/>
          <w:sz w:val="24"/>
          <w:szCs w:val="24"/>
        </w:rPr>
        <w:t xml:space="preserve"> ak zhotoviteľ neodovzdá  objednávateľovi Dielo včas a omeškanie zhotoviteľa </w:t>
      </w:r>
      <w:r w:rsidRPr="000763BE">
        <w:rPr>
          <w:rFonts w:asciiTheme="minorHAnsi" w:hAnsiTheme="minorHAnsi" w:cstheme="minorHAnsi"/>
          <w:sz w:val="24"/>
          <w:szCs w:val="24"/>
        </w:rPr>
        <w:lastRenderedPageBreak/>
        <w:t xml:space="preserve">trvá viac ako 10 dní, </w:t>
      </w:r>
      <w:r w:rsidR="00062956">
        <w:rPr>
          <w:rFonts w:asciiTheme="minorHAnsi" w:hAnsiTheme="minorHAnsi" w:cstheme="minorHAnsi"/>
          <w:b/>
          <w:sz w:val="24"/>
          <w:szCs w:val="24"/>
        </w:rPr>
        <w:t>b</w:t>
      </w:r>
      <w:r w:rsidRPr="000763BE">
        <w:rPr>
          <w:rFonts w:asciiTheme="minorHAnsi" w:hAnsiTheme="minorHAnsi" w:cstheme="minorHAnsi"/>
          <w:b/>
          <w:sz w:val="24"/>
          <w:szCs w:val="24"/>
        </w:rPr>
        <w:t>)</w:t>
      </w:r>
      <w:r w:rsidRPr="000763BE">
        <w:rPr>
          <w:rFonts w:asciiTheme="minorHAnsi" w:hAnsiTheme="minorHAnsi" w:cstheme="minorHAnsi"/>
          <w:sz w:val="24"/>
          <w:szCs w:val="24"/>
        </w:rPr>
        <w:t xml:space="preserve"> ak zhotoviteľ včas neodstráni objednávateľom oznámenú vadu, </w:t>
      </w:r>
      <w:r w:rsidR="00C23150">
        <w:rPr>
          <w:rFonts w:asciiTheme="minorHAnsi" w:hAnsiTheme="minorHAnsi" w:cstheme="minorHAnsi"/>
          <w:sz w:val="24"/>
          <w:szCs w:val="24"/>
        </w:rPr>
        <w:br/>
      </w:r>
      <w:r w:rsidR="00C23150">
        <w:rPr>
          <w:rFonts w:asciiTheme="minorHAnsi" w:hAnsiTheme="minorHAnsi" w:cstheme="minorHAnsi"/>
          <w:b/>
          <w:sz w:val="24"/>
          <w:szCs w:val="24"/>
        </w:rPr>
        <w:t>c</w:t>
      </w:r>
      <w:r w:rsidRPr="000763BE">
        <w:rPr>
          <w:rFonts w:asciiTheme="minorHAnsi" w:hAnsiTheme="minorHAnsi" w:cstheme="minorHAnsi"/>
          <w:sz w:val="24"/>
          <w:szCs w:val="24"/>
        </w:rPr>
        <w:t>) ak objednávateľom o</w:t>
      </w:r>
      <w:r w:rsidR="00182479">
        <w:rPr>
          <w:rFonts w:asciiTheme="minorHAnsi" w:hAnsiTheme="minorHAnsi" w:cstheme="minorHAnsi"/>
          <w:sz w:val="24"/>
          <w:szCs w:val="24"/>
        </w:rPr>
        <w:t xml:space="preserve">známená vada je neodstrániteľná, </w:t>
      </w:r>
      <w:r w:rsidR="00182479" w:rsidRPr="00182479">
        <w:rPr>
          <w:rFonts w:asciiTheme="minorHAnsi" w:hAnsiTheme="minorHAnsi" w:cstheme="minorHAnsi"/>
          <w:b/>
          <w:sz w:val="24"/>
          <w:szCs w:val="24"/>
        </w:rPr>
        <w:t>d)</w:t>
      </w:r>
      <w:r w:rsidR="00182479">
        <w:rPr>
          <w:rFonts w:asciiTheme="minorHAnsi" w:hAnsiTheme="minorHAnsi" w:cstheme="minorHAnsi"/>
          <w:sz w:val="24"/>
          <w:szCs w:val="24"/>
        </w:rPr>
        <w:t xml:space="preserve"> </w:t>
      </w:r>
      <w:r w:rsidR="00182479" w:rsidRPr="00182479">
        <w:rPr>
          <w:rFonts w:asciiTheme="minorHAnsi" w:hAnsiTheme="minorHAnsi" w:cstheme="minorHAnsi"/>
          <w:sz w:val="24"/>
          <w:szCs w:val="24"/>
        </w:rPr>
        <w:t>zhotoviteľ zhotovuje dokumentáciu v rozpore s podkladmi, ktoré podľa Zmluvy poskytol objednávateľ alebo v rozpore s pokynom objednávateľa a napriek písomnej výzve objednávateľa nedôjde k</w:t>
      </w:r>
      <w:r w:rsidR="00182479">
        <w:rPr>
          <w:rFonts w:asciiTheme="minorHAnsi" w:hAnsiTheme="minorHAnsi" w:cstheme="minorHAnsi"/>
          <w:sz w:val="24"/>
          <w:szCs w:val="24"/>
        </w:rPr>
        <w:t> </w:t>
      </w:r>
      <w:r w:rsidR="00182479" w:rsidRPr="00182479">
        <w:rPr>
          <w:rFonts w:asciiTheme="minorHAnsi" w:hAnsiTheme="minorHAnsi" w:cstheme="minorHAnsi"/>
          <w:sz w:val="24"/>
          <w:szCs w:val="24"/>
        </w:rPr>
        <w:t>náprave</w:t>
      </w:r>
      <w:r w:rsidR="00182479">
        <w:rPr>
          <w:rFonts w:asciiTheme="minorHAnsi" w:hAnsiTheme="minorHAnsi" w:cstheme="minorHAnsi"/>
          <w:sz w:val="24"/>
          <w:szCs w:val="24"/>
        </w:rPr>
        <w:t>.</w:t>
      </w:r>
      <w:r w:rsidRPr="000763BE">
        <w:rPr>
          <w:rFonts w:asciiTheme="minorHAnsi" w:hAnsiTheme="minorHAnsi" w:cstheme="minorHAnsi"/>
          <w:sz w:val="24"/>
          <w:szCs w:val="24"/>
        </w:rPr>
        <w:t xml:space="preserve"> Objednávateľ môže odstúpiť od zmluvy ako pri podstatnom porušení zmluvy aj v prípade, ak zhotoviteľ v dôsledku svojej platobnej neschopnosti zastaví svoje platby svojim subdodávateľom, alebo je v konkurznom konaní, alebo je v likvidácii, alebo je zrejmé, že zhotoviteľ nebude schopný zrealizovať dielo včas a riadne. </w:t>
      </w:r>
    </w:p>
    <w:p w:rsidR="000763BE" w:rsidRPr="000763BE" w:rsidRDefault="000763BE" w:rsidP="000763BE">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Za podstatné porušenie zmluvy (zmluvnej povinnosti) na strane objednávateľa sa považuje omeškanie objednávateľa s úhradou faktúry riadne vystavenej a doručenej objednávateľovi o viac ako 15 dní. </w:t>
      </w:r>
    </w:p>
    <w:p w:rsidR="00D8584D" w:rsidRDefault="000763BE" w:rsidP="00D8584D">
      <w:pPr>
        <w:pStyle w:val="Odsekzoznamu"/>
        <w:widowControl w:val="0"/>
        <w:numPr>
          <w:ilvl w:val="0"/>
          <w:numId w:val="10"/>
        </w:numPr>
        <w:ind w:left="426"/>
        <w:contextualSpacing w:val="0"/>
        <w:jc w:val="both"/>
        <w:rPr>
          <w:rFonts w:asciiTheme="minorHAnsi" w:hAnsiTheme="minorHAnsi" w:cstheme="minorHAnsi"/>
          <w:sz w:val="24"/>
          <w:szCs w:val="24"/>
        </w:rPr>
      </w:pPr>
      <w:r w:rsidRPr="000763BE">
        <w:rPr>
          <w:rFonts w:asciiTheme="minorHAnsi" w:hAnsiTheme="minorHAnsi" w:cstheme="minorHAnsi"/>
          <w:sz w:val="24"/>
          <w:szCs w:val="24"/>
        </w:rPr>
        <w:t xml:space="preserve">Pri podstatnom porušení zmluvy môžu zmluvné strany odstúpiť od zmluvy do 15 dní odo dňa, kedy sa o porušení zmluvy dozvedeli. Inak môžu odstúpiť od zmluvy z toho istého dôvodu iba ako pri nepodstatnom porušení zmluvy. </w:t>
      </w:r>
    </w:p>
    <w:p w:rsidR="00D8584D" w:rsidRPr="00D8584D" w:rsidRDefault="00182479" w:rsidP="00D8584D">
      <w:pPr>
        <w:pStyle w:val="Odsekzoznamu"/>
        <w:widowControl w:val="0"/>
        <w:numPr>
          <w:ilvl w:val="0"/>
          <w:numId w:val="10"/>
        </w:numPr>
        <w:ind w:left="426"/>
        <w:contextualSpacing w:val="0"/>
        <w:jc w:val="both"/>
        <w:rPr>
          <w:rFonts w:asciiTheme="minorHAnsi" w:hAnsiTheme="minorHAnsi" w:cstheme="minorHAnsi"/>
          <w:sz w:val="24"/>
          <w:szCs w:val="24"/>
        </w:rPr>
      </w:pPr>
      <w:r w:rsidRPr="006A2CE3">
        <w:rPr>
          <w:rFonts w:asciiTheme="minorHAnsi" w:hAnsiTheme="minorHAnsi" w:cs="Calibri"/>
          <w:sz w:val="24"/>
          <w:szCs w:val="24"/>
          <w:lang w:eastAsia="cs-CZ"/>
        </w:rPr>
        <w:t xml:space="preserve">Zmluvné strany sa dohodli, že v prípade, ak objednávateľ odstúpi od tejto zmluvy z dôvodov podľa ods. </w:t>
      </w:r>
      <w:r>
        <w:rPr>
          <w:rFonts w:asciiTheme="minorHAnsi" w:hAnsiTheme="minorHAnsi" w:cs="Calibri"/>
          <w:sz w:val="24"/>
          <w:szCs w:val="24"/>
          <w:lang w:eastAsia="cs-CZ"/>
        </w:rPr>
        <w:t>3</w:t>
      </w:r>
      <w:r w:rsidRPr="006A2CE3">
        <w:rPr>
          <w:rFonts w:asciiTheme="minorHAnsi" w:hAnsiTheme="minorHAnsi" w:cs="Calibri"/>
          <w:sz w:val="24"/>
          <w:szCs w:val="24"/>
          <w:lang w:eastAsia="cs-CZ"/>
        </w:rPr>
        <w:t xml:space="preserve"> tohto článku ešte pred odovzdaním Diela, nemá zhotoviteľ nárok na poskytnutie plnenia ani sčasti a ani na úhradu nákladov, ktoré mu vznikli v súvislosti s už vykonanou časťou Diela</w:t>
      </w:r>
      <w:r w:rsidR="00D8584D">
        <w:rPr>
          <w:rFonts w:asciiTheme="minorHAnsi" w:hAnsiTheme="minorHAnsi" w:cstheme="minorHAnsi"/>
          <w:sz w:val="24"/>
          <w:szCs w:val="24"/>
          <w:lang w:eastAsia="cs-CZ"/>
        </w:rPr>
        <w:t>.</w:t>
      </w:r>
    </w:p>
    <w:p w:rsidR="000763BE" w:rsidRDefault="000763BE" w:rsidP="000763BE">
      <w:pPr>
        <w:pStyle w:val="Bezriadkovania"/>
        <w:numPr>
          <w:ilvl w:val="0"/>
          <w:numId w:val="10"/>
        </w:numPr>
        <w:tabs>
          <w:tab w:val="left" w:pos="375"/>
        </w:tabs>
        <w:ind w:left="425" w:hanging="425"/>
        <w:jc w:val="both"/>
        <w:rPr>
          <w:rFonts w:asciiTheme="minorHAnsi" w:hAnsiTheme="minorHAnsi" w:cstheme="minorHAnsi"/>
        </w:rPr>
      </w:pPr>
      <w:r w:rsidRPr="000763BE">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w:t>
      </w:r>
      <w:r w:rsidRPr="00D864D0">
        <w:rPr>
          <w:rFonts w:asciiTheme="minorHAnsi" w:hAnsiTheme="minorHAnsi" w:cstheme="minorHAnsi"/>
        </w:rPr>
        <w:t xml:space="preserve"> </w:t>
      </w:r>
    </w:p>
    <w:p w:rsidR="00182479" w:rsidRPr="00182479" w:rsidRDefault="00182479" w:rsidP="00182479">
      <w:pPr>
        <w:pStyle w:val="Bezriadkovania"/>
        <w:numPr>
          <w:ilvl w:val="0"/>
          <w:numId w:val="10"/>
        </w:numPr>
        <w:tabs>
          <w:tab w:val="left" w:pos="375"/>
        </w:tabs>
        <w:ind w:left="425" w:hanging="425"/>
        <w:jc w:val="both"/>
        <w:rPr>
          <w:rFonts w:asciiTheme="minorHAnsi" w:hAnsiTheme="minorHAnsi" w:cstheme="minorHAnsi"/>
        </w:rPr>
      </w:pPr>
      <w:r w:rsidRPr="006A2CE3">
        <w:rPr>
          <w:rFonts w:asciiTheme="minorHAnsi" w:hAnsiTheme="minorHAnsi" w:cs="Calibri"/>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theme="minorHAnsi"/>
        </w:rPr>
        <w:t>.</w:t>
      </w:r>
    </w:p>
    <w:p w:rsidR="00782775" w:rsidRPr="00D864D0" w:rsidRDefault="00782775" w:rsidP="00782775">
      <w:pPr>
        <w:pStyle w:val="Bezriadkovania"/>
        <w:tabs>
          <w:tab w:val="left" w:pos="375"/>
        </w:tabs>
        <w:ind w:left="425"/>
        <w:jc w:val="both"/>
        <w:rPr>
          <w:rFonts w:asciiTheme="minorHAnsi" w:hAnsiTheme="minorHAnsi" w:cstheme="minorHAnsi"/>
        </w:rPr>
      </w:pPr>
    </w:p>
    <w:p w:rsidR="005E0DBB" w:rsidRDefault="005E0DBB" w:rsidP="005E0DBB">
      <w:pPr>
        <w:jc w:val="center"/>
        <w:rPr>
          <w:rFonts w:asciiTheme="minorHAnsi" w:hAnsiTheme="minorHAnsi" w:cs="Calibri"/>
          <w:b/>
          <w:sz w:val="24"/>
          <w:szCs w:val="24"/>
          <w:lang w:eastAsia="cs-CZ"/>
        </w:rPr>
      </w:pPr>
      <w:r w:rsidRPr="006A2CE3">
        <w:rPr>
          <w:rFonts w:asciiTheme="minorHAnsi" w:hAnsiTheme="minorHAnsi" w:cs="Calibri"/>
          <w:b/>
          <w:sz w:val="24"/>
          <w:szCs w:val="24"/>
          <w:lang w:eastAsia="cs-CZ"/>
        </w:rPr>
        <w:t>IX.</w:t>
      </w:r>
    </w:p>
    <w:p w:rsidR="005E0DBB" w:rsidRPr="00442D2A" w:rsidRDefault="005E0DBB" w:rsidP="005E0DBB">
      <w:pPr>
        <w:jc w:val="center"/>
        <w:rPr>
          <w:rFonts w:asciiTheme="minorHAnsi" w:hAnsiTheme="minorHAnsi" w:cs="Calibri"/>
          <w:b/>
          <w:sz w:val="24"/>
          <w:szCs w:val="24"/>
          <w:lang w:eastAsia="cs-CZ"/>
        </w:rPr>
      </w:pPr>
      <w:r>
        <w:rPr>
          <w:rFonts w:asciiTheme="minorHAnsi" w:hAnsiTheme="minorHAnsi" w:cs="Calibri"/>
          <w:b/>
          <w:sz w:val="24"/>
          <w:szCs w:val="24"/>
          <w:lang w:eastAsia="cs-CZ"/>
        </w:rPr>
        <w:t>Využitie subdodávateľov</w:t>
      </w:r>
    </w:p>
    <w:p w:rsidR="005E0DBB" w:rsidRPr="00442D2A" w:rsidRDefault="005E0DBB" w:rsidP="005E0DBB">
      <w:pPr>
        <w:rPr>
          <w:rFonts w:asciiTheme="minorHAnsi" w:hAnsiTheme="minorHAnsi" w:cs="Calibri"/>
          <w:b/>
          <w:sz w:val="24"/>
          <w:szCs w:val="24"/>
          <w:lang w:eastAsia="cs-CZ"/>
        </w:rPr>
      </w:pPr>
    </w:p>
    <w:p w:rsidR="005E0DBB" w:rsidRPr="00442D2A" w:rsidRDefault="005E0DBB" w:rsidP="005E0DBB">
      <w:pPr>
        <w:pStyle w:val="Odsekzoznamu"/>
        <w:numPr>
          <w:ilvl w:val="0"/>
          <w:numId w:val="12"/>
        </w:numPr>
        <w:autoSpaceDE w:val="0"/>
        <w:autoSpaceDN w:val="0"/>
        <w:ind w:left="425" w:hanging="425"/>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Zhotoviteľ predkladá </w:t>
      </w:r>
      <w:r w:rsidRPr="00B30398">
        <w:rPr>
          <w:rFonts w:asciiTheme="minorHAnsi" w:hAnsiTheme="minorHAnsi" w:cstheme="minorHAnsi"/>
          <w:sz w:val="24"/>
          <w:szCs w:val="24"/>
        </w:rPr>
        <w:t xml:space="preserve">v Prílohe č. </w:t>
      </w:r>
      <w:r w:rsidR="00265253">
        <w:rPr>
          <w:rFonts w:asciiTheme="minorHAnsi" w:hAnsiTheme="minorHAnsi" w:cstheme="minorHAnsi"/>
          <w:sz w:val="24"/>
          <w:szCs w:val="24"/>
        </w:rPr>
        <w:t>2</w:t>
      </w:r>
      <w:r w:rsidRPr="00442D2A">
        <w:rPr>
          <w:rFonts w:asciiTheme="minorHAnsi" w:hAnsiTheme="minorHAnsi" w:cstheme="minorHAnsi"/>
          <w:sz w:val="24"/>
          <w:szCs w:val="24"/>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5E0DBB" w:rsidRPr="00442D2A" w:rsidRDefault="005E0DBB" w:rsidP="005E0DBB">
      <w:pPr>
        <w:pStyle w:val="Odsekzoznamu"/>
        <w:numPr>
          <w:ilvl w:val="0"/>
          <w:numId w:val="12"/>
        </w:numPr>
        <w:autoSpaceDE w:val="0"/>
        <w:autoSpaceDN w:val="0"/>
        <w:ind w:left="425" w:hanging="425"/>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442D2A">
        <w:rPr>
          <w:rFonts w:asciiTheme="minorHAnsi" w:hAnsiTheme="minorHAnsi" w:cstheme="minorHAnsi"/>
          <w:sz w:val="24"/>
          <w:szCs w:val="24"/>
        </w:rPr>
        <w:t>zápisu do registra partnerov verejného sektora</w:t>
      </w:r>
      <w:bookmarkEnd w:id="4"/>
      <w:r w:rsidRPr="00442D2A">
        <w:rPr>
          <w:rFonts w:asciiTheme="minorHAnsi" w:hAnsiTheme="minorHAnsi" w:cstheme="minorHAnsi"/>
          <w:sz w:val="24"/>
          <w:szCs w:val="24"/>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w:t>
      </w:r>
      <w:r w:rsidRPr="00442D2A">
        <w:rPr>
          <w:rFonts w:asciiTheme="minorHAnsi" w:hAnsiTheme="minorHAnsi" w:cstheme="minorHAnsi"/>
          <w:sz w:val="24"/>
          <w:szCs w:val="24"/>
        </w:rPr>
        <w:lastRenderedPageBreak/>
        <w:t>vyplývajúcich z tejto Zmluvy je zhotoviteľ povinný oznámiť objednávateľovi akúkoľvek zmenu údajov o novom subdodávateľovi.</w:t>
      </w:r>
    </w:p>
    <w:p w:rsidR="005E0DBB" w:rsidRPr="00442D2A" w:rsidRDefault="005E0DBB" w:rsidP="005E0DBB">
      <w:pPr>
        <w:pStyle w:val="Odsekzoznamu"/>
        <w:numPr>
          <w:ilvl w:val="0"/>
          <w:numId w:val="12"/>
        </w:numPr>
        <w:autoSpaceDE w:val="0"/>
        <w:autoSpaceDN w:val="0"/>
        <w:ind w:left="426" w:hanging="426"/>
        <w:contextualSpacing w:val="0"/>
        <w:jc w:val="both"/>
        <w:rPr>
          <w:rFonts w:asciiTheme="minorHAnsi" w:hAnsiTheme="minorHAnsi" w:cstheme="minorHAnsi"/>
          <w:sz w:val="24"/>
          <w:szCs w:val="24"/>
        </w:rPr>
      </w:pPr>
      <w:r w:rsidRPr="00442D2A">
        <w:rPr>
          <w:rFonts w:asciiTheme="minorHAnsi" w:hAnsiTheme="minorHAnsi" w:cstheme="minorHAnsi"/>
          <w:sz w:val="24"/>
          <w:szCs w:val="24"/>
        </w:rPr>
        <w:t>Povinnosti uvedené v bodoch 1 a 2 tohto článku Zmluvy nie je zhotoviteľ povinný plniť v prípade subdodávateľov, ktorí mu dodávajú tovary.</w:t>
      </w:r>
    </w:p>
    <w:p w:rsidR="005E0DBB" w:rsidRPr="00442D2A" w:rsidRDefault="005E0DBB" w:rsidP="005E0DBB">
      <w:pPr>
        <w:pStyle w:val="Odsekzoznamu"/>
        <w:numPr>
          <w:ilvl w:val="0"/>
          <w:numId w:val="12"/>
        </w:numPr>
        <w:autoSpaceDE w:val="0"/>
        <w:autoSpaceDN w:val="0"/>
        <w:ind w:left="426" w:hanging="426"/>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sz w:val="24"/>
          <w:szCs w:val="24"/>
        </w:rPr>
        <w:t>pokutu vo výške 5% z ceny Diela bez DPH</w:t>
      </w:r>
      <w:r w:rsidRPr="00442D2A">
        <w:rPr>
          <w:rFonts w:asciiTheme="minorHAnsi" w:hAnsiTheme="minorHAnsi" w:cstheme="minorHAnsi"/>
          <w:sz w:val="24"/>
          <w:szCs w:val="24"/>
        </w:rPr>
        <w:t>, za každé porušenie ktorejkoľvek z vyššie uvedených povinností tohto článku Zmluvy zhotoviteľom , a to aj opakovane.</w:t>
      </w:r>
    </w:p>
    <w:p w:rsidR="005E0DBB" w:rsidRPr="00442D2A" w:rsidRDefault="005E0DBB" w:rsidP="005E0DBB">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sz w:val="24"/>
          <w:szCs w:val="24"/>
          <w:lang w:eastAsia="cs-CZ"/>
        </w:rPr>
      </w:pPr>
      <w:r w:rsidRPr="00442D2A">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5E0DBB" w:rsidRDefault="005E0DBB" w:rsidP="005E0DBB">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sz w:val="24"/>
          <w:szCs w:val="24"/>
          <w:lang w:eastAsia="cs-CZ"/>
        </w:rPr>
      </w:pPr>
      <w:r w:rsidRPr="00442D2A">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5E0DBB" w:rsidRDefault="005E0DBB" w:rsidP="005E0DB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X</w:t>
      </w:r>
    </w:p>
    <w:p w:rsidR="005E0DBB" w:rsidRDefault="005E0DBB" w:rsidP="005E0DB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Záverečné</w:t>
      </w:r>
      <w:r w:rsidRPr="006A2CE3">
        <w:rPr>
          <w:rFonts w:asciiTheme="minorHAnsi" w:hAnsiTheme="minorHAnsi" w:cs="Calibri"/>
          <w:b/>
          <w:sz w:val="24"/>
          <w:szCs w:val="24"/>
          <w:lang w:eastAsia="cs-CZ"/>
        </w:rPr>
        <w:t xml:space="preserve"> </w:t>
      </w:r>
      <w:r>
        <w:rPr>
          <w:rFonts w:asciiTheme="minorHAnsi" w:hAnsiTheme="minorHAnsi" w:cs="Calibri"/>
          <w:b/>
          <w:sz w:val="24"/>
          <w:szCs w:val="24"/>
          <w:lang w:eastAsia="cs-CZ"/>
        </w:rPr>
        <w:t>ustanovenia</w:t>
      </w:r>
    </w:p>
    <w:p w:rsidR="00C15E70" w:rsidRPr="00265253" w:rsidRDefault="00C15E70" w:rsidP="00C15E70">
      <w:pPr>
        <w:pStyle w:val="Odsekzoznamu"/>
        <w:numPr>
          <w:ilvl w:val="0"/>
          <w:numId w:val="11"/>
        </w:numPr>
        <w:ind w:left="426" w:hanging="426"/>
        <w:contextualSpacing w:val="0"/>
        <w:jc w:val="both"/>
        <w:rPr>
          <w:rFonts w:asciiTheme="minorHAnsi" w:hAnsiTheme="minorHAnsi" w:cstheme="minorHAnsi"/>
          <w:sz w:val="24"/>
          <w:szCs w:val="24"/>
          <w:lang w:eastAsia="cs-CZ"/>
        </w:rPr>
      </w:pPr>
      <w:r w:rsidRPr="00265253">
        <w:rPr>
          <w:rFonts w:asciiTheme="minorHAnsi" w:hAnsiTheme="minorHAnsi" w:cs="Calibri"/>
          <w:sz w:val="24"/>
          <w:szCs w:val="24"/>
          <w:lang w:eastAsia="cs-CZ"/>
        </w:rPr>
        <w:t>Zoznam kľúčových osôb zodpovedných za realizáciu predmetu Zmluvy:</w:t>
      </w:r>
    </w:p>
    <w:p w:rsidR="00C15E70" w:rsidRPr="007F7F86" w:rsidRDefault="00C15E70" w:rsidP="00C15E70">
      <w:pPr>
        <w:pStyle w:val="Odsekzoznamu"/>
        <w:numPr>
          <w:ilvl w:val="1"/>
          <w:numId w:val="13"/>
        </w:numPr>
        <w:shd w:val="clear" w:color="auto" w:fill="FFFFFF"/>
        <w:ind w:left="993" w:hanging="426"/>
        <w:contextualSpacing w:val="0"/>
        <w:jc w:val="both"/>
        <w:rPr>
          <w:rFonts w:ascii="Calibri" w:hAnsi="Calibri" w:cs="Cambria"/>
          <w:sz w:val="24"/>
          <w:szCs w:val="24"/>
        </w:rPr>
      </w:pPr>
      <w:r w:rsidRPr="007F7F86">
        <w:rPr>
          <w:rFonts w:ascii="Calibri" w:hAnsi="Calibri" w:cs="Cambria"/>
          <w:sz w:val="24"/>
          <w:szCs w:val="24"/>
        </w:rPr>
        <w:t xml:space="preserve">Projektant/architekt pre časť konštrukcií pozemných stavieb: </w:t>
      </w:r>
      <w:r>
        <w:rPr>
          <w:rFonts w:ascii="Calibri" w:hAnsi="Calibri" w:cs="Cambria"/>
          <w:sz w:val="24"/>
          <w:szCs w:val="24"/>
        </w:rPr>
        <w:t>..................</w:t>
      </w:r>
      <w:r w:rsidR="00C6747B">
        <w:rPr>
          <w:rFonts w:ascii="Calibri" w:hAnsi="Calibri" w:cs="Cambria"/>
          <w:sz w:val="24"/>
          <w:szCs w:val="24"/>
        </w:rPr>
        <w:t>....</w:t>
      </w:r>
    </w:p>
    <w:p w:rsidR="00C15E70" w:rsidRPr="00C15E70" w:rsidRDefault="00C15E70" w:rsidP="00C15E70">
      <w:pPr>
        <w:pStyle w:val="Odsekzoznamu"/>
        <w:spacing w:after="100" w:afterAutospacing="1"/>
        <w:jc w:val="both"/>
        <w:rPr>
          <w:rFonts w:asciiTheme="minorHAnsi" w:hAnsiTheme="minorHAnsi" w:cs="Calibri"/>
          <w:i/>
          <w:sz w:val="24"/>
          <w:szCs w:val="24"/>
          <w:lang w:eastAsia="cs-CZ"/>
        </w:rPr>
      </w:pPr>
      <w:r w:rsidRPr="00C15E70">
        <w:rPr>
          <w:rFonts w:asciiTheme="minorHAnsi" w:hAnsiTheme="minorHAnsi" w:cs="Calibri"/>
          <w:i/>
          <w:sz w:val="24"/>
          <w:szCs w:val="24"/>
          <w:lang w:eastAsia="cs-CZ"/>
        </w:rPr>
        <w:t xml:space="preserve">Doklady preukazujúce splnenie kvalifikačných predpokladov – doklady o odbornej spôsobilosti – autorizačné osvedčenie, na výkon činnosti „autorizovaný stavebný inžinier“, vydaný SKSI, podľa zák. č. 138/1992 Zb. a zák. č. 554/2001 Z.z. o autorizovaných architektoch a autorizovaných stavebných inžinieroch v znení neskorších predpisov alebo ekvivalentnú odbornú spôsobilosť či odbornú kvalifikáciu, podľa právnych predpisov platných v mieste sídla/adresy tejto osoby tvoria prílohu č. 4 tejto Zmluvy. </w:t>
      </w:r>
    </w:p>
    <w:p w:rsidR="00C15E70" w:rsidRPr="00C15E70" w:rsidRDefault="00C15E70" w:rsidP="00C15E70">
      <w:pPr>
        <w:pStyle w:val="Odsekzoznamu"/>
        <w:spacing w:after="100" w:afterAutospacing="1"/>
        <w:jc w:val="both"/>
        <w:rPr>
          <w:rFonts w:asciiTheme="minorHAnsi" w:hAnsiTheme="minorHAnsi" w:cs="Calibri"/>
          <w:i/>
          <w:sz w:val="24"/>
          <w:szCs w:val="24"/>
          <w:lang w:eastAsia="cs-CZ"/>
        </w:rPr>
      </w:pPr>
      <w:r w:rsidRPr="00C15E70">
        <w:rPr>
          <w:rFonts w:asciiTheme="minorHAnsi" w:hAnsiTheme="minorHAnsi" w:cs="Calibri"/>
          <w:i/>
          <w:sz w:val="24"/>
          <w:szCs w:val="24"/>
          <w:lang w:eastAsia="cs-CZ"/>
        </w:rPr>
        <w:t>Zhotoviteľ môže počas plnenia tejto zmluvy použiť aj iné osoby zodpovedné za realizáciu predmetu Zmluvy,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predmetu zmluvy. V prípade ak tento postup zhotoviteľ nedodrží, nemôžu sa iné osoby zúčastňovať na dodávke diela ako osoby zodpovedné za realizáciu predmetu zmluvy.</w:t>
      </w:r>
    </w:p>
    <w:p w:rsidR="00265253" w:rsidRPr="007F7F86" w:rsidRDefault="00265253" w:rsidP="007F7F86">
      <w:pPr>
        <w:pStyle w:val="Odsekzoznamu"/>
        <w:numPr>
          <w:ilvl w:val="0"/>
          <w:numId w:val="11"/>
        </w:numPr>
        <w:ind w:left="425" w:hanging="425"/>
        <w:contextualSpacing w:val="0"/>
        <w:jc w:val="both"/>
        <w:rPr>
          <w:rFonts w:asciiTheme="minorHAnsi" w:hAnsiTheme="minorHAnsi" w:cs="Calibri"/>
          <w:sz w:val="24"/>
          <w:szCs w:val="24"/>
          <w:lang w:eastAsia="cs-CZ"/>
        </w:rPr>
      </w:pPr>
      <w:r w:rsidRPr="007F7F86">
        <w:rPr>
          <w:rFonts w:asciiTheme="minorHAnsi" w:hAnsiTheme="minorHAnsi" w:cs="Calibr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Túto zmluvu možno meniť a dopĺňať len očíslovanými písomnými dodatkami podpísanými oprávnenými zástupcami zmluvných strán.</w:t>
      </w:r>
    </w:p>
    <w:p w:rsid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Zhotoviteľ sa zaväzuje, že počas zhotovovania dokumentácie budú dostupné pre objednávateľa na jeho požiadanie všetky dokumenty a podklady potrebné na zhotovenie Diela, ako aj samotné už zhotovené časti dokumentácie. Zhotoviteľ umožní </w:t>
      </w:r>
      <w:r w:rsidRPr="00265253">
        <w:rPr>
          <w:rFonts w:asciiTheme="minorHAnsi" w:hAnsiTheme="minorHAnsi" w:cs="Calibri"/>
          <w:sz w:val="24"/>
          <w:szCs w:val="24"/>
          <w:lang w:eastAsia="cs-CZ"/>
        </w:rPr>
        <w:lastRenderedPageBreak/>
        <w:t>splnomocneným zástupcom objednávateľa vo veciach technických nahliadnuť do týchto dokumentov a už zhotovených častí dokumentácie a vyhotoviť si z nich kópie a odpisy.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Táto zmluva má </w:t>
      </w:r>
      <w:r w:rsidR="003115AB">
        <w:rPr>
          <w:rFonts w:asciiTheme="minorHAnsi" w:hAnsiTheme="minorHAnsi" w:cs="Calibri"/>
          <w:sz w:val="24"/>
          <w:szCs w:val="24"/>
          <w:lang w:eastAsia="cs-CZ"/>
        </w:rPr>
        <w:t>1</w:t>
      </w:r>
      <w:r w:rsidR="00C6747B">
        <w:rPr>
          <w:rFonts w:asciiTheme="minorHAnsi" w:hAnsiTheme="minorHAnsi" w:cs="Calibri"/>
          <w:sz w:val="24"/>
          <w:szCs w:val="24"/>
          <w:lang w:eastAsia="cs-CZ"/>
        </w:rPr>
        <w:t>4</w:t>
      </w:r>
      <w:r w:rsidRPr="00265253">
        <w:rPr>
          <w:rFonts w:asciiTheme="minorHAnsi" w:hAnsiTheme="minorHAnsi" w:cs="Calibri"/>
          <w:sz w:val="24"/>
          <w:szCs w:val="24"/>
          <w:lang w:eastAsia="cs-CZ"/>
        </w:rPr>
        <w:t xml:space="preserve"> strán a je vyhotovená v šiestich rovnopisoch, pre objednávateľa v dvoch vyhotoveniach (rovnopisoch), pre zhotoviteľa v dvoch vyhotoveniach (rovnopisoch) a pre </w:t>
      </w:r>
      <w:r w:rsidR="00DA41C6">
        <w:rPr>
          <w:rFonts w:asciiTheme="minorHAnsi" w:hAnsiTheme="minorHAnsi" w:cs="Calibri"/>
          <w:sz w:val="24"/>
          <w:szCs w:val="24"/>
          <w:lang w:eastAsia="cs-CZ"/>
        </w:rPr>
        <w:t>BBSK</w:t>
      </w:r>
      <w:r w:rsidRPr="00265253">
        <w:rPr>
          <w:rFonts w:asciiTheme="minorHAnsi" w:hAnsiTheme="minorHAnsi" w:cs="Calibri"/>
          <w:sz w:val="24"/>
          <w:szCs w:val="24"/>
          <w:lang w:eastAsia="cs-CZ"/>
        </w:rPr>
        <w:t xml:space="preserve"> v dvoch vyhotoveniach (rovnopisoch).</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Zmluvu je možné zrušiť písomnou dohodou zmluvných strán alebo odstúpením od zmluvy. </w:t>
      </w:r>
    </w:p>
    <w:p w:rsidR="00265253" w:rsidRPr="003B743E"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w:t>
      </w:r>
      <w:r w:rsidRPr="003B743E">
        <w:rPr>
          <w:rFonts w:asciiTheme="minorHAnsi" w:hAnsiTheme="minorHAnsi" w:cs="Calibri"/>
          <w:sz w:val="24"/>
          <w:szCs w:val="24"/>
          <w:lang w:eastAsia="cs-CZ"/>
        </w:rPr>
        <w:t>predmetu zmluvy.</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3B743E">
        <w:rPr>
          <w:rFonts w:asciiTheme="minorHAnsi" w:hAnsiTheme="minorHAnsi" w:cs="Calibri"/>
          <w:sz w:val="24"/>
          <w:szCs w:val="24"/>
          <w:lang w:eastAsia="cs-CZ"/>
        </w:rPr>
        <w:t>Zmluvné strany prehlasujú, že</w:t>
      </w:r>
      <w:r w:rsidRPr="00265253">
        <w:rPr>
          <w:rFonts w:asciiTheme="minorHAnsi" w:hAnsiTheme="minorHAnsi" w:cs="Calibri"/>
          <w:sz w:val="24"/>
          <w:szCs w:val="24"/>
          <w:lang w:eastAsia="cs-CZ"/>
        </w:rPr>
        <w:t xml:space="preserv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265253" w:rsidRPr="00265253" w:rsidRDefault="00265253" w:rsidP="00265253">
      <w:pPr>
        <w:pStyle w:val="Odsekzoznamu"/>
        <w:numPr>
          <w:ilvl w:val="0"/>
          <w:numId w:val="11"/>
        </w:numPr>
        <w:ind w:left="426" w:hanging="426"/>
        <w:contextualSpacing w:val="0"/>
        <w:jc w:val="both"/>
        <w:rPr>
          <w:rFonts w:ascii="Calibri" w:hAnsi="Calibri" w:cs="Calibri"/>
          <w:sz w:val="24"/>
          <w:szCs w:val="24"/>
          <w:lang w:eastAsia="cs-CZ"/>
        </w:rPr>
      </w:pPr>
      <w:r w:rsidRPr="00265253">
        <w:rPr>
          <w:rFonts w:ascii="Calibri" w:hAnsi="Calibri" w:cs="Calibri"/>
          <w:sz w:val="24"/>
          <w:szCs w:val="24"/>
          <w:lang w:eastAsia="cs-CZ"/>
        </w:rPr>
        <w:t xml:space="preserve">Akékoľvek </w:t>
      </w:r>
      <w:r w:rsidRPr="00265253">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265253">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265253">
        <w:rPr>
          <w:sz w:val="24"/>
          <w:szCs w:val="24"/>
        </w:rPr>
        <w:t xml:space="preserve"> </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9348C" w:rsidRPr="00930CF8" w:rsidRDefault="00265253" w:rsidP="00A9348C">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w:t>
      </w:r>
      <w:r w:rsidRPr="00265253">
        <w:rPr>
          <w:rFonts w:asciiTheme="minorHAnsi" w:hAnsiTheme="minorHAnsi" w:cs="Calibri"/>
          <w:sz w:val="24"/>
          <w:szCs w:val="24"/>
          <w:lang w:eastAsia="cs-CZ"/>
        </w:rPr>
        <w:lastRenderedPageBreak/>
        <w:t>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265253" w:rsidRPr="00265253" w:rsidRDefault="00265253" w:rsidP="00265253">
      <w:pPr>
        <w:pStyle w:val="Odsekzoznamu"/>
        <w:numPr>
          <w:ilvl w:val="0"/>
          <w:numId w:val="11"/>
        </w:numPr>
        <w:ind w:left="425" w:hanging="425"/>
        <w:contextualSpacing w:val="0"/>
        <w:jc w:val="both"/>
        <w:rPr>
          <w:rFonts w:asciiTheme="minorHAnsi" w:hAnsiTheme="minorHAnsi" w:cs="Calibri"/>
          <w:sz w:val="24"/>
          <w:szCs w:val="24"/>
          <w:lang w:eastAsia="cs-CZ"/>
        </w:rPr>
      </w:pPr>
      <w:r w:rsidRPr="00265253">
        <w:rPr>
          <w:rFonts w:asciiTheme="minorHAnsi" w:hAnsiTheme="minorHAnsi" w:cs="Calibri"/>
          <w:sz w:val="24"/>
          <w:szCs w:val="24"/>
          <w:lang w:eastAsia="cs-CZ"/>
        </w:rPr>
        <w:t xml:space="preserve">Neoddeliteľnou súčasťou tejto Zmluvy sú: </w:t>
      </w:r>
    </w:p>
    <w:p w:rsidR="00265253" w:rsidRPr="00265253" w:rsidRDefault="00265253" w:rsidP="00265253">
      <w:pPr>
        <w:pStyle w:val="Odsekzoznamu"/>
        <w:ind w:left="425"/>
        <w:jc w:val="both"/>
        <w:rPr>
          <w:rFonts w:asciiTheme="minorHAnsi" w:hAnsiTheme="minorHAnsi" w:cs="Calibri"/>
          <w:sz w:val="24"/>
          <w:szCs w:val="24"/>
          <w:lang w:eastAsia="cs-CZ"/>
        </w:rPr>
      </w:pPr>
      <w:r w:rsidRPr="00265253">
        <w:rPr>
          <w:rFonts w:asciiTheme="minorHAnsi" w:hAnsiTheme="minorHAnsi" w:cs="Calibri"/>
          <w:sz w:val="24"/>
          <w:szCs w:val="24"/>
          <w:lang w:eastAsia="cs-CZ"/>
        </w:rPr>
        <w:t>Príloha č. 1   - Špecifikácia ceny z ponuky  zhotovi</w:t>
      </w:r>
      <w:r w:rsidR="00402B27">
        <w:rPr>
          <w:rFonts w:asciiTheme="minorHAnsi" w:hAnsiTheme="minorHAnsi" w:cs="Calibri"/>
          <w:sz w:val="24"/>
          <w:szCs w:val="24"/>
          <w:lang w:eastAsia="cs-CZ"/>
        </w:rPr>
        <w:t>teľa</w:t>
      </w:r>
      <w:r w:rsidRPr="00265253">
        <w:rPr>
          <w:rFonts w:asciiTheme="minorHAnsi" w:hAnsiTheme="minorHAnsi" w:cs="Calibri"/>
          <w:sz w:val="24"/>
          <w:szCs w:val="24"/>
          <w:lang w:eastAsia="cs-CZ"/>
        </w:rPr>
        <w:t xml:space="preserve"> </w:t>
      </w:r>
    </w:p>
    <w:p w:rsidR="00402B27" w:rsidRDefault="00265253" w:rsidP="00402B27">
      <w:pPr>
        <w:pStyle w:val="Odsekzoznamu"/>
        <w:ind w:left="425"/>
        <w:jc w:val="both"/>
        <w:rPr>
          <w:rFonts w:asciiTheme="minorHAnsi" w:hAnsiTheme="minorHAnsi" w:cs="Calibri"/>
          <w:sz w:val="24"/>
          <w:szCs w:val="24"/>
          <w:lang w:eastAsia="cs-CZ"/>
        </w:rPr>
      </w:pPr>
      <w:r w:rsidRPr="00265253">
        <w:rPr>
          <w:rFonts w:asciiTheme="minorHAnsi" w:hAnsiTheme="minorHAnsi" w:cs="Calibri"/>
          <w:sz w:val="24"/>
          <w:szCs w:val="24"/>
          <w:lang w:eastAsia="cs-CZ"/>
        </w:rPr>
        <w:t>Príloha č. 2   - Zoznam subdodávateľov</w:t>
      </w:r>
      <w:r w:rsidR="00402B27">
        <w:rPr>
          <w:rFonts w:asciiTheme="minorHAnsi" w:hAnsiTheme="minorHAnsi" w:cs="Calibri"/>
          <w:sz w:val="24"/>
          <w:szCs w:val="24"/>
          <w:lang w:eastAsia="cs-CZ"/>
        </w:rPr>
        <w:t xml:space="preserve">/čestné vyhlásenie že na predmet zmluvy nebudú </w:t>
      </w:r>
    </w:p>
    <w:p w:rsidR="00265253" w:rsidRDefault="00790C40" w:rsidP="00402B27">
      <w:pPr>
        <w:rPr>
          <w:rFonts w:asciiTheme="minorHAnsi" w:hAnsiTheme="minorHAnsi" w:cs="Calibri"/>
          <w:sz w:val="24"/>
          <w:szCs w:val="24"/>
          <w:lang w:eastAsia="cs-CZ"/>
        </w:rPr>
      </w:pPr>
      <w:r>
        <w:rPr>
          <w:rFonts w:asciiTheme="minorHAnsi" w:hAnsiTheme="minorHAnsi" w:cs="Calibri"/>
          <w:sz w:val="24"/>
          <w:szCs w:val="24"/>
          <w:lang w:eastAsia="cs-CZ"/>
        </w:rPr>
        <w:tab/>
      </w:r>
      <w:r>
        <w:rPr>
          <w:rFonts w:asciiTheme="minorHAnsi" w:hAnsiTheme="minorHAnsi" w:cs="Calibri"/>
          <w:sz w:val="24"/>
          <w:szCs w:val="24"/>
          <w:lang w:eastAsia="cs-CZ"/>
        </w:rPr>
        <w:tab/>
        <w:t xml:space="preserve">       </w:t>
      </w:r>
      <w:r w:rsidR="00402B27">
        <w:rPr>
          <w:rFonts w:asciiTheme="minorHAnsi" w:hAnsiTheme="minorHAnsi" w:cs="Calibri"/>
          <w:sz w:val="24"/>
          <w:szCs w:val="24"/>
          <w:lang w:eastAsia="cs-CZ"/>
        </w:rPr>
        <w:t>využitý subdodávatelia</w:t>
      </w:r>
      <w:r w:rsidR="00265253" w:rsidRPr="00402B27">
        <w:rPr>
          <w:rFonts w:asciiTheme="minorHAnsi" w:hAnsiTheme="minorHAnsi" w:cs="Calibri"/>
          <w:sz w:val="24"/>
          <w:szCs w:val="24"/>
          <w:lang w:eastAsia="cs-CZ"/>
        </w:rPr>
        <w:t xml:space="preserve"> </w:t>
      </w:r>
    </w:p>
    <w:p w:rsidR="0001086B" w:rsidRDefault="00BB3A2D" w:rsidP="00BB3A2D">
      <w:pPr>
        <w:pStyle w:val="Odsekzoznamu"/>
        <w:ind w:left="425"/>
        <w:jc w:val="both"/>
        <w:rPr>
          <w:rFonts w:asciiTheme="minorHAnsi" w:hAnsiTheme="minorHAnsi" w:cs="Calibri"/>
          <w:sz w:val="24"/>
          <w:szCs w:val="24"/>
          <w:lang w:eastAsia="cs-CZ"/>
        </w:rPr>
      </w:pPr>
      <w:r>
        <w:rPr>
          <w:rFonts w:asciiTheme="minorHAnsi" w:hAnsiTheme="minorHAnsi" w:cs="Calibri"/>
          <w:sz w:val="24"/>
          <w:szCs w:val="24"/>
          <w:lang w:eastAsia="cs-CZ"/>
        </w:rPr>
        <w:t>Príloha č. 3   - Odborný posudok – posúdenie vlhnutia stien obvodového plášťa telocvične</w:t>
      </w:r>
    </w:p>
    <w:p w:rsidR="007E79D8" w:rsidRDefault="00C8388D" w:rsidP="00BB3A2D">
      <w:pPr>
        <w:pStyle w:val="Odsekzoznamu"/>
        <w:ind w:left="425"/>
        <w:jc w:val="both"/>
        <w:rPr>
          <w:rFonts w:asciiTheme="minorHAnsi" w:hAnsiTheme="minorHAnsi" w:cs="Calibri"/>
          <w:sz w:val="24"/>
          <w:szCs w:val="24"/>
          <w:lang w:eastAsia="cs-CZ"/>
        </w:rPr>
      </w:pPr>
      <w:r>
        <w:rPr>
          <w:rFonts w:asciiTheme="minorHAnsi" w:hAnsiTheme="minorHAnsi" w:cs="Calibri"/>
          <w:sz w:val="24"/>
          <w:szCs w:val="24"/>
          <w:lang w:eastAsia="cs-CZ"/>
        </w:rPr>
        <w:t>Príloha č. 4</w:t>
      </w:r>
      <w:r w:rsidR="007E79D8">
        <w:rPr>
          <w:rFonts w:asciiTheme="minorHAnsi" w:hAnsiTheme="minorHAnsi" w:cs="Calibri"/>
          <w:sz w:val="24"/>
          <w:szCs w:val="24"/>
          <w:lang w:eastAsia="cs-CZ"/>
        </w:rPr>
        <w:t xml:space="preserve">   - Popis stavebných prác, fotodokumentácia</w:t>
      </w:r>
    </w:p>
    <w:p w:rsidR="00BB3A2D" w:rsidRPr="00402B27" w:rsidRDefault="007E79D8" w:rsidP="00402B27">
      <w:pPr>
        <w:rPr>
          <w:rFonts w:asciiTheme="minorHAnsi" w:hAnsiTheme="minorHAnsi" w:cs="Calibri"/>
          <w:sz w:val="24"/>
          <w:szCs w:val="24"/>
          <w:lang w:eastAsia="cs-CZ"/>
        </w:rPr>
      </w:pPr>
      <w:r>
        <w:rPr>
          <w:rFonts w:asciiTheme="minorHAnsi" w:hAnsiTheme="minorHAnsi" w:cs="Calibri"/>
          <w:sz w:val="24"/>
          <w:szCs w:val="24"/>
          <w:lang w:eastAsia="cs-CZ"/>
        </w:rPr>
        <w:tab/>
      </w:r>
    </w:p>
    <w:p w:rsidR="005E0DBB" w:rsidRDefault="005E0DBB" w:rsidP="005E0DBB">
      <w:pPr>
        <w:tabs>
          <w:tab w:val="left" w:pos="426"/>
        </w:tabs>
        <w:jc w:val="both"/>
        <w:rPr>
          <w:rFonts w:asciiTheme="minorHAnsi" w:hAnsiTheme="minorHAnsi" w:cs="Calibri"/>
          <w:sz w:val="24"/>
          <w:szCs w:val="24"/>
          <w:lang w:eastAsia="cs-CZ"/>
        </w:rPr>
      </w:pPr>
    </w:p>
    <w:p w:rsidR="00C6747B" w:rsidRDefault="00C6747B" w:rsidP="005E0DBB">
      <w:pPr>
        <w:tabs>
          <w:tab w:val="left" w:pos="426"/>
        </w:tabs>
        <w:jc w:val="both"/>
        <w:rPr>
          <w:rFonts w:asciiTheme="minorHAnsi" w:hAnsiTheme="minorHAnsi" w:cs="Calibri"/>
          <w:sz w:val="24"/>
          <w:szCs w:val="24"/>
          <w:lang w:eastAsia="cs-CZ"/>
        </w:rPr>
      </w:pPr>
    </w:p>
    <w:p w:rsidR="00C6747B" w:rsidRDefault="00C6747B" w:rsidP="005E0DBB">
      <w:pPr>
        <w:tabs>
          <w:tab w:val="left" w:pos="426"/>
        </w:tabs>
        <w:jc w:val="both"/>
        <w:rPr>
          <w:rFonts w:asciiTheme="minorHAnsi" w:hAnsiTheme="minorHAnsi" w:cs="Calibri"/>
          <w:sz w:val="24"/>
          <w:szCs w:val="24"/>
          <w:lang w:eastAsia="cs-CZ"/>
        </w:rPr>
      </w:pPr>
    </w:p>
    <w:p w:rsidR="00C6747B" w:rsidRPr="006A2CE3" w:rsidRDefault="00C6747B" w:rsidP="005E0DBB">
      <w:pPr>
        <w:tabs>
          <w:tab w:val="left" w:pos="426"/>
        </w:tabs>
        <w:jc w:val="both"/>
        <w:rPr>
          <w:rFonts w:asciiTheme="minorHAnsi" w:hAnsiTheme="minorHAnsi" w:cs="Calibri"/>
          <w:sz w:val="24"/>
          <w:szCs w:val="24"/>
          <w:lang w:eastAsia="cs-CZ"/>
        </w:rPr>
      </w:pPr>
    </w:p>
    <w:p w:rsidR="005E0DBB" w:rsidRDefault="005E0DBB" w:rsidP="005E0DBB">
      <w:pPr>
        <w:ind w:firstLine="720"/>
        <w:rPr>
          <w:rFonts w:asciiTheme="minorHAnsi" w:hAnsiTheme="minorHAnsi" w:cs="Calibri"/>
          <w:sz w:val="24"/>
          <w:szCs w:val="24"/>
          <w:lang w:eastAsia="cs-CZ"/>
        </w:rPr>
      </w:pPr>
      <w:r w:rsidRPr="006A2CE3">
        <w:rPr>
          <w:rFonts w:asciiTheme="minorHAnsi" w:hAnsiTheme="minorHAnsi" w:cs="Calibri"/>
          <w:sz w:val="24"/>
          <w:szCs w:val="24"/>
          <w:lang w:eastAsia="cs-CZ"/>
        </w:rPr>
        <w:t>V</w:t>
      </w:r>
      <w:r w:rsidR="003739B7">
        <w:rPr>
          <w:rFonts w:asciiTheme="minorHAnsi" w:hAnsiTheme="minorHAnsi" w:cs="Calibri"/>
          <w:sz w:val="24"/>
          <w:szCs w:val="24"/>
          <w:lang w:eastAsia="cs-CZ"/>
        </w:rPr>
        <w:t xml:space="preserve"> Banskej </w:t>
      </w:r>
      <w:r w:rsidR="00402B27">
        <w:rPr>
          <w:rFonts w:asciiTheme="minorHAnsi" w:hAnsiTheme="minorHAnsi" w:cs="Calibri"/>
          <w:sz w:val="24"/>
          <w:szCs w:val="24"/>
          <w:lang w:eastAsia="cs-CZ"/>
        </w:rPr>
        <w:t>Bystrici</w:t>
      </w:r>
      <w:r w:rsidRPr="006A2CE3">
        <w:rPr>
          <w:rFonts w:asciiTheme="minorHAnsi" w:hAnsiTheme="minorHAnsi" w:cs="Calibri"/>
          <w:sz w:val="24"/>
          <w:szCs w:val="24"/>
          <w:lang w:eastAsia="cs-CZ"/>
        </w:rPr>
        <w:t xml:space="preserve"> dňa:</w:t>
      </w:r>
      <w:r w:rsidRPr="006A2CE3">
        <w:rPr>
          <w:rFonts w:asciiTheme="minorHAnsi" w:hAnsiTheme="minorHAnsi" w:cs="Calibri"/>
          <w:sz w:val="24"/>
          <w:szCs w:val="24"/>
          <w:lang w:eastAsia="cs-CZ"/>
        </w:rPr>
        <w:tab/>
      </w:r>
      <w:r w:rsidR="003739B7">
        <w:rPr>
          <w:rFonts w:asciiTheme="minorHAnsi" w:hAnsiTheme="minorHAnsi" w:cs="Calibri"/>
          <w:sz w:val="24"/>
          <w:szCs w:val="24"/>
          <w:lang w:eastAsia="cs-CZ"/>
        </w:rPr>
        <w:tab/>
      </w:r>
      <w:r w:rsidR="003739B7">
        <w:rPr>
          <w:rFonts w:asciiTheme="minorHAnsi" w:hAnsiTheme="minorHAnsi" w:cs="Calibri"/>
          <w:sz w:val="24"/>
          <w:szCs w:val="24"/>
          <w:lang w:eastAsia="cs-CZ"/>
        </w:rPr>
        <w:tab/>
      </w:r>
      <w:r w:rsidR="003739B7">
        <w:rPr>
          <w:rFonts w:asciiTheme="minorHAnsi" w:hAnsiTheme="minorHAnsi" w:cs="Calibri"/>
          <w:sz w:val="24"/>
          <w:szCs w:val="24"/>
          <w:lang w:eastAsia="cs-CZ"/>
        </w:rPr>
        <w:tab/>
      </w:r>
      <w:r w:rsidRPr="006A2CE3">
        <w:rPr>
          <w:rFonts w:asciiTheme="minorHAnsi" w:hAnsiTheme="minorHAnsi" w:cs="Calibri"/>
          <w:sz w:val="24"/>
          <w:szCs w:val="24"/>
          <w:lang w:eastAsia="cs-CZ"/>
        </w:rPr>
        <w:t>V </w:t>
      </w:r>
      <w:r w:rsidR="00C15E70">
        <w:rPr>
          <w:rFonts w:asciiTheme="minorHAnsi" w:hAnsiTheme="minorHAnsi" w:cs="Calibri"/>
          <w:sz w:val="24"/>
          <w:szCs w:val="24"/>
          <w:lang w:eastAsia="cs-CZ"/>
        </w:rPr>
        <w:t>.......................</w:t>
      </w:r>
      <w:r w:rsidR="00C15E70" w:rsidRPr="006A2CE3">
        <w:rPr>
          <w:rFonts w:asciiTheme="minorHAnsi" w:hAnsiTheme="minorHAnsi" w:cs="Calibri"/>
          <w:sz w:val="24"/>
          <w:szCs w:val="24"/>
          <w:lang w:eastAsia="cs-CZ"/>
        </w:rPr>
        <w:t xml:space="preserve"> </w:t>
      </w:r>
      <w:r w:rsidRPr="006A2CE3">
        <w:rPr>
          <w:rFonts w:asciiTheme="minorHAnsi" w:hAnsiTheme="minorHAnsi" w:cs="Calibri"/>
          <w:sz w:val="24"/>
          <w:szCs w:val="24"/>
          <w:lang w:eastAsia="cs-CZ"/>
        </w:rPr>
        <w:t>dňa:</w:t>
      </w:r>
    </w:p>
    <w:p w:rsidR="00402B27" w:rsidRDefault="00402B27" w:rsidP="005E0DBB">
      <w:pPr>
        <w:ind w:firstLine="720"/>
        <w:rPr>
          <w:rFonts w:asciiTheme="minorHAnsi" w:hAnsiTheme="minorHAnsi" w:cs="Calibri"/>
          <w:sz w:val="24"/>
          <w:szCs w:val="24"/>
          <w:highlight w:val="yellow"/>
          <w:lang w:eastAsia="cs-CZ"/>
        </w:rPr>
      </w:pPr>
    </w:p>
    <w:p w:rsidR="00C6747B" w:rsidRDefault="00C6747B" w:rsidP="005E0DBB">
      <w:pPr>
        <w:ind w:firstLine="720"/>
        <w:rPr>
          <w:rFonts w:asciiTheme="minorHAnsi" w:hAnsiTheme="minorHAnsi" w:cs="Calibri"/>
          <w:sz w:val="24"/>
          <w:szCs w:val="24"/>
          <w:highlight w:val="yellow"/>
          <w:lang w:eastAsia="cs-CZ"/>
        </w:rPr>
      </w:pPr>
    </w:p>
    <w:p w:rsidR="00C6747B" w:rsidRPr="006A2CE3" w:rsidRDefault="00C6747B" w:rsidP="005E0DBB">
      <w:pPr>
        <w:ind w:firstLine="720"/>
        <w:rPr>
          <w:rFonts w:asciiTheme="minorHAnsi" w:hAnsiTheme="minorHAnsi" w:cs="Calibri"/>
          <w:sz w:val="24"/>
          <w:szCs w:val="24"/>
          <w:highlight w:val="yellow"/>
          <w:lang w:eastAsia="cs-CZ"/>
        </w:rPr>
      </w:pPr>
    </w:p>
    <w:p w:rsidR="005E0DBB" w:rsidRPr="006A2CE3" w:rsidRDefault="005E0DBB" w:rsidP="005E0DBB">
      <w:pPr>
        <w:rPr>
          <w:rFonts w:asciiTheme="minorHAnsi" w:hAnsiTheme="minorHAnsi" w:cs="Calibri"/>
          <w:b/>
          <w:sz w:val="24"/>
          <w:szCs w:val="24"/>
          <w:lang w:eastAsia="cs-CZ"/>
        </w:rPr>
      </w:pPr>
    </w:p>
    <w:p w:rsidR="005E0DBB" w:rsidRDefault="005E0DBB" w:rsidP="005E0DBB">
      <w:pPr>
        <w:ind w:firstLine="720"/>
        <w:rPr>
          <w:rFonts w:asciiTheme="minorHAnsi" w:hAnsiTheme="minorHAnsi" w:cs="Calibri"/>
          <w:b/>
          <w:sz w:val="24"/>
          <w:szCs w:val="24"/>
          <w:lang w:eastAsia="cs-CZ"/>
        </w:rPr>
      </w:pPr>
      <w:r w:rsidRPr="006A2CE3">
        <w:rPr>
          <w:rFonts w:asciiTheme="minorHAnsi" w:hAnsiTheme="minorHAnsi" w:cs="Calibri"/>
          <w:b/>
          <w:sz w:val="24"/>
          <w:szCs w:val="24"/>
          <w:lang w:eastAsia="cs-CZ"/>
        </w:rPr>
        <w:t xml:space="preserve">Za objednávateľa:                                                  </w:t>
      </w:r>
      <w:r w:rsidRPr="006A2CE3">
        <w:rPr>
          <w:rFonts w:asciiTheme="minorHAnsi" w:hAnsiTheme="minorHAnsi" w:cs="Calibri"/>
          <w:b/>
          <w:sz w:val="24"/>
          <w:szCs w:val="24"/>
          <w:lang w:eastAsia="cs-CZ"/>
        </w:rPr>
        <w:tab/>
        <w:t>Za zhotoviteľa:</w:t>
      </w: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402B27" w:rsidRDefault="00402B27" w:rsidP="005E0DBB">
      <w:pPr>
        <w:ind w:firstLine="720"/>
        <w:rPr>
          <w:rFonts w:asciiTheme="minorHAnsi" w:hAnsiTheme="minorHAnsi" w:cs="Calibri"/>
          <w:b/>
          <w:sz w:val="24"/>
          <w:szCs w:val="24"/>
          <w:lang w:eastAsia="cs-CZ"/>
        </w:rPr>
      </w:pPr>
    </w:p>
    <w:p w:rsidR="00402B27" w:rsidRPr="006A2CE3" w:rsidRDefault="00402B27" w:rsidP="005E0DBB">
      <w:pPr>
        <w:ind w:firstLine="720"/>
        <w:rPr>
          <w:rFonts w:asciiTheme="minorHAnsi" w:hAnsiTheme="minorHAnsi" w:cs="Calibri"/>
          <w:b/>
          <w:sz w:val="24"/>
          <w:szCs w:val="24"/>
          <w:lang w:eastAsia="cs-CZ"/>
        </w:rPr>
      </w:pPr>
    </w:p>
    <w:p w:rsidR="005E0DBB" w:rsidRPr="000D0555" w:rsidRDefault="005E0DBB" w:rsidP="005E0DBB">
      <w:pPr>
        <w:tabs>
          <w:tab w:val="left" w:pos="4500"/>
          <w:tab w:val="left" w:pos="4962"/>
        </w:tabs>
        <w:spacing w:after="120"/>
        <w:rPr>
          <w:rFonts w:asciiTheme="minorHAnsi" w:hAnsiTheme="minorHAnsi" w:cs="Calibri"/>
          <w:lang w:eastAsia="cs-CZ"/>
        </w:rPr>
      </w:pPr>
    </w:p>
    <w:p w:rsidR="003739B7" w:rsidRDefault="005E0DBB" w:rsidP="005E0DBB">
      <w:pPr>
        <w:tabs>
          <w:tab w:val="left" w:pos="4500"/>
          <w:tab w:val="left" w:pos="4962"/>
        </w:tabs>
        <w:spacing w:after="120"/>
        <w:rPr>
          <w:rFonts w:asciiTheme="minorHAnsi" w:hAnsiTheme="minorHAnsi" w:cs="Calibri"/>
        </w:rPr>
      </w:pPr>
      <w:r w:rsidRPr="000D0555">
        <w:rPr>
          <w:rFonts w:asciiTheme="minorHAnsi" w:hAnsiTheme="minorHAnsi" w:cs="Calibri"/>
        </w:rPr>
        <w:t xml:space="preserve">             </w:t>
      </w:r>
      <w:r w:rsidR="003739B7" w:rsidRPr="003739B7">
        <w:rPr>
          <w:rFonts w:asciiTheme="minorHAnsi" w:hAnsiTheme="minorHAnsi" w:cs="Calibri"/>
        </w:rPr>
        <w:t>..........................................</w:t>
      </w:r>
      <w:r w:rsidRPr="000D0555">
        <w:rPr>
          <w:rFonts w:asciiTheme="minorHAnsi" w:hAnsiTheme="minorHAnsi" w:cs="Calibri"/>
        </w:rPr>
        <w:tab/>
      </w:r>
      <w:r w:rsidRPr="000D0555">
        <w:rPr>
          <w:rFonts w:asciiTheme="minorHAnsi" w:hAnsiTheme="minorHAnsi" w:cs="Calibri"/>
        </w:rPr>
        <w:tab/>
        <w:t xml:space="preserve">               ........................................</w:t>
      </w:r>
      <w:r w:rsidR="003739B7">
        <w:rPr>
          <w:rFonts w:asciiTheme="minorHAnsi" w:hAnsiTheme="minorHAnsi" w:cs="Calibri"/>
        </w:rPr>
        <w:t>..</w:t>
      </w:r>
    </w:p>
    <w:sectPr w:rsidR="003739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E1" w:rsidRDefault="00ED67E1">
      <w:r>
        <w:separator/>
      </w:r>
    </w:p>
  </w:endnote>
  <w:endnote w:type="continuationSeparator" w:id="0">
    <w:p w:rsidR="00ED67E1" w:rsidRDefault="00ED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5" w:rsidRDefault="00F93EA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5" w:rsidRDefault="00F93EA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5" w:rsidRDefault="00F93E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E1" w:rsidRDefault="00ED67E1">
      <w:r>
        <w:separator/>
      </w:r>
    </w:p>
  </w:footnote>
  <w:footnote w:type="continuationSeparator" w:id="0">
    <w:p w:rsidR="00ED67E1" w:rsidRDefault="00ED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5" w:rsidRDefault="00F93EA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5" w:rsidRPr="00B224F1" w:rsidRDefault="00BB46EC" w:rsidP="00F93EA5">
    <w:pPr>
      <w:pStyle w:val="Hlavika"/>
      <w:jc w:val="right"/>
      <w:rPr>
        <w:rFonts w:asciiTheme="minorHAnsi" w:hAnsiTheme="minorHAnsi"/>
      </w:rPr>
    </w:pPr>
    <w:sdt>
      <w:sdtPr>
        <w:id w:val="-677960513"/>
        <w:docPartObj>
          <w:docPartGallery w:val="Page Numbers (Margins)"/>
          <w:docPartUnique/>
        </w:docPartObj>
      </w:sdtPr>
      <w:sdtEndPr/>
      <w:sdtContent>
        <w:r w:rsidR="00AC77F4">
          <w:rPr>
            <w:noProof/>
            <w:lang w:eastAsia="sk-SK"/>
          </w:rPr>
          <mc:AlternateContent>
            <mc:Choice Requires="wps">
              <w:drawing>
                <wp:anchor distT="0" distB="0" distL="114300" distR="114300" simplePos="0" relativeHeight="251656704" behindDoc="0" locked="0" layoutInCell="0" allowOverlap="1" wp14:anchorId="7F127693" wp14:editId="025BE71B">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C64" w:rsidRDefault="00AC77F4">
                              <w:pPr>
                                <w:pBdr>
                                  <w:bottom w:val="single" w:sz="4" w:space="1" w:color="auto"/>
                                </w:pBdr>
                              </w:pPr>
                              <w:r>
                                <w:fldChar w:fldCharType="begin"/>
                              </w:r>
                              <w:r>
                                <w:instrText>PAGE   \* MERGEFORMAT</w:instrText>
                              </w:r>
                              <w:r>
                                <w:fldChar w:fldCharType="separate"/>
                              </w:r>
                              <w:r w:rsidR="00BB46EC">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F127693" id="Obdĺžnik 1" o:spid="_x0000_s1027" style="position:absolute;left:0;text-align:left;margin-left:6.1pt;margin-top:0;width:57.3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787C64" w:rsidRDefault="00AC77F4">
                        <w:pPr>
                          <w:pBdr>
                            <w:bottom w:val="single" w:sz="4" w:space="1" w:color="auto"/>
                          </w:pBdr>
                        </w:pPr>
                        <w:r>
                          <w:fldChar w:fldCharType="begin"/>
                        </w:r>
                        <w:r>
                          <w:instrText>PAGE   \* MERGEFORMAT</w:instrText>
                        </w:r>
                        <w:r>
                          <w:fldChar w:fldCharType="separate"/>
                        </w:r>
                        <w:r w:rsidR="00BB46EC">
                          <w:rPr>
                            <w:noProof/>
                          </w:rPr>
                          <w:t>6</w:t>
                        </w:r>
                        <w:r>
                          <w:fldChar w:fldCharType="end"/>
                        </w:r>
                      </w:p>
                    </w:txbxContent>
                  </v:textbox>
                  <w10:wrap anchorx="margin" anchory="margin"/>
                </v:rect>
              </w:pict>
            </mc:Fallback>
          </mc:AlternateContent>
        </w:r>
      </w:sdtContent>
    </w:sdt>
    <w:r w:rsidR="00F93EA5" w:rsidRPr="00F93EA5">
      <w:rPr>
        <w:rFonts w:asciiTheme="minorHAnsi" w:hAnsiTheme="minorHAnsi"/>
      </w:rPr>
      <w:t xml:space="preserve"> </w:t>
    </w:r>
    <w:r w:rsidR="00F93EA5">
      <w:rPr>
        <w:rFonts w:asciiTheme="minorHAnsi" w:hAnsiTheme="minorHAnsi"/>
      </w:rPr>
      <w:t>Príloha č. 3 Výzvy Návrh zmluvy o dielo</w:t>
    </w:r>
  </w:p>
  <w:p w:rsidR="00787C64" w:rsidRDefault="00BB46E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A5" w:rsidRDefault="00F93EA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4FA"/>
    <w:multiLevelType w:val="hybridMultilevel"/>
    <w:tmpl w:val="51D00108"/>
    <w:lvl w:ilvl="0" w:tplc="041B0001">
      <w:start w:val="1"/>
      <w:numFmt w:val="bullet"/>
      <w:lvlText w:val=""/>
      <w:lvlJc w:val="left"/>
      <w:pPr>
        <w:ind w:left="720" w:hanging="360"/>
      </w:pPr>
      <w:rPr>
        <w:rFonts w:ascii="Symbol" w:hAnsi="Symbol"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A590F89"/>
    <w:multiLevelType w:val="hybridMultilevel"/>
    <w:tmpl w:val="73E6B894"/>
    <w:lvl w:ilvl="0" w:tplc="3D1E3596">
      <w:start w:val="1"/>
      <w:numFmt w:val="bullet"/>
      <w:lvlText w:val="-"/>
      <w:lvlJc w:val="left"/>
      <w:pPr>
        <w:ind w:left="1080" w:hanging="360"/>
      </w:pPr>
      <w:rPr>
        <w:rFonts w:ascii="Arial Narrow" w:eastAsia="Times New Roman" w:hAnsi="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15:restartNumberingAfterBreak="0">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4684277"/>
    <w:multiLevelType w:val="hybridMultilevel"/>
    <w:tmpl w:val="00E0EC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994160"/>
    <w:multiLevelType w:val="hybridMultilevel"/>
    <w:tmpl w:val="F93AC614"/>
    <w:lvl w:ilvl="0" w:tplc="968261A2">
      <w:start w:val="3"/>
      <w:numFmt w:val="bullet"/>
      <w:lvlText w:val="-"/>
      <w:lvlJc w:val="left"/>
      <w:pPr>
        <w:ind w:left="720" w:hanging="360"/>
      </w:pPr>
      <w:rPr>
        <w:rFonts w:ascii="Calibri" w:eastAsiaTheme="minorHAnsi"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2"/>
  </w:num>
  <w:num w:numId="5">
    <w:abstractNumId w:val="18"/>
  </w:num>
  <w:num w:numId="6">
    <w:abstractNumId w:val="2"/>
  </w:num>
  <w:num w:numId="7">
    <w:abstractNumId w:val="21"/>
  </w:num>
  <w:num w:numId="8">
    <w:abstractNumId w:val="9"/>
  </w:num>
  <w:num w:numId="9">
    <w:abstractNumId w:val="5"/>
  </w:num>
  <w:num w:numId="10">
    <w:abstractNumId w:val="1"/>
  </w:num>
  <w:num w:numId="11">
    <w:abstractNumId w:val="22"/>
  </w:num>
  <w:num w:numId="12">
    <w:abstractNumId w:val="7"/>
  </w:num>
  <w:num w:numId="13">
    <w:abstractNumId w:val="14"/>
  </w:num>
  <w:num w:numId="14">
    <w:abstractNumId w:val="6"/>
  </w:num>
  <w:num w:numId="15">
    <w:abstractNumId w:val="11"/>
  </w:num>
  <w:num w:numId="16">
    <w:abstractNumId w:val="15"/>
  </w:num>
  <w:num w:numId="17">
    <w:abstractNumId w:val="13"/>
  </w:num>
  <w:num w:numId="18">
    <w:abstractNumId w:val="23"/>
  </w:num>
  <w:num w:numId="19">
    <w:abstractNumId w:val="17"/>
  </w:num>
  <w:num w:numId="20">
    <w:abstractNumId w:val="16"/>
  </w:num>
  <w:num w:numId="21">
    <w:abstractNumId w:val="20"/>
  </w:num>
  <w:num w:numId="22">
    <w:abstractNumId w:val="0"/>
  </w:num>
  <w:num w:numId="23">
    <w:abstractNumId w:val="19"/>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5"/>
    <w:rsid w:val="00004D51"/>
    <w:rsid w:val="0001086B"/>
    <w:rsid w:val="000212D1"/>
    <w:rsid w:val="000219FD"/>
    <w:rsid w:val="000226C4"/>
    <w:rsid w:val="000357FA"/>
    <w:rsid w:val="00044CF6"/>
    <w:rsid w:val="000554E0"/>
    <w:rsid w:val="00056693"/>
    <w:rsid w:val="00062956"/>
    <w:rsid w:val="000763BE"/>
    <w:rsid w:val="00081C18"/>
    <w:rsid w:val="00096387"/>
    <w:rsid w:val="000A4ADB"/>
    <w:rsid w:val="000B0329"/>
    <w:rsid w:val="000B7654"/>
    <w:rsid w:val="000B7B51"/>
    <w:rsid w:val="000D1539"/>
    <w:rsid w:val="000D4FA9"/>
    <w:rsid w:val="000E265C"/>
    <w:rsid w:val="000F6FA0"/>
    <w:rsid w:val="0012246A"/>
    <w:rsid w:val="00126F1C"/>
    <w:rsid w:val="00135437"/>
    <w:rsid w:val="00145F1A"/>
    <w:rsid w:val="00151EC9"/>
    <w:rsid w:val="00166EC5"/>
    <w:rsid w:val="00167699"/>
    <w:rsid w:val="00172637"/>
    <w:rsid w:val="00182479"/>
    <w:rsid w:val="00184AE2"/>
    <w:rsid w:val="00185A66"/>
    <w:rsid w:val="001911D9"/>
    <w:rsid w:val="001B461F"/>
    <w:rsid w:val="001B724C"/>
    <w:rsid w:val="001C7ED6"/>
    <w:rsid w:val="00224747"/>
    <w:rsid w:val="00227B9F"/>
    <w:rsid w:val="002573AF"/>
    <w:rsid w:val="00265253"/>
    <w:rsid w:val="00265C75"/>
    <w:rsid w:val="00273228"/>
    <w:rsid w:val="002A5CAD"/>
    <w:rsid w:val="002B2476"/>
    <w:rsid w:val="002B3431"/>
    <w:rsid w:val="002B6AE7"/>
    <w:rsid w:val="003115AB"/>
    <w:rsid w:val="00315C6C"/>
    <w:rsid w:val="003178C8"/>
    <w:rsid w:val="00355202"/>
    <w:rsid w:val="0036465B"/>
    <w:rsid w:val="00367E09"/>
    <w:rsid w:val="003739B7"/>
    <w:rsid w:val="00391E0F"/>
    <w:rsid w:val="003A6502"/>
    <w:rsid w:val="003B3B66"/>
    <w:rsid w:val="003B743E"/>
    <w:rsid w:val="003D1627"/>
    <w:rsid w:val="003E1B35"/>
    <w:rsid w:val="003E5FFB"/>
    <w:rsid w:val="003F5E86"/>
    <w:rsid w:val="003F7F92"/>
    <w:rsid w:val="00402B27"/>
    <w:rsid w:val="00404ACF"/>
    <w:rsid w:val="0040692B"/>
    <w:rsid w:val="00444F9D"/>
    <w:rsid w:val="00452908"/>
    <w:rsid w:val="004679CF"/>
    <w:rsid w:val="00481356"/>
    <w:rsid w:val="004B0DF5"/>
    <w:rsid w:val="004C16CB"/>
    <w:rsid w:val="004E6D75"/>
    <w:rsid w:val="004F1EC0"/>
    <w:rsid w:val="00511C36"/>
    <w:rsid w:val="005237F9"/>
    <w:rsid w:val="00535699"/>
    <w:rsid w:val="005421C5"/>
    <w:rsid w:val="00550E77"/>
    <w:rsid w:val="00554652"/>
    <w:rsid w:val="00563168"/>
    <w:rsid w:val="005910DA"/>
    <w:rsid w:val="0059523C"/>
    <w:rsid w:val="005E0DBB"/>
    <w:rsid w:val="005E49CE"/>
    <w:rsid w:val="005E4C43"/>
    <w:rsid w:val="00603C85"/>
    <w:rsid w:val="00610C61"/>
    <w:rsid w:val="0061719A"/>
    <w:rsid w:val="006172D6"/>
    <w:rsid w:val="00634ACD"/>
    <w:rsid w:val="006374EF"/>
    <w:rsid w:val="00650DFD"/>
    <w:rsid w:val="00656684"/>
    <w:rsid w:val="006726D9"/>
    <w:rsid w:val="00674D68"/>
    <w:rsid w:val="00675E81"/>
    <w:rsid w:val="006B35DC"/>
    <w:rsid w:val="006C18DC"/>
    <w:rsid w:val="006F3CBE"/>
    <w:rsid w:val="00726D54"/>
    <w:rsid w:val="00740732"/>
    <w:rsid w:val="00740E6D"/>
    <w:rsid w:val="00763A0E"/>
    <w:rsid w:val="007742B0"/>
    <w:rsid w:val="00782775"/>
    <w:rsid w:val="00790C40"/>
    <w:rsid w:val="007A48BA"/>
    <w:rsid w:val="007A4E4E"/>
    <w:rsid w:val="007E79D8"/>
    <w:rsid w:val="007F7F86"/>
    <w:rsid w:val="008009BA"/>
    <w:rsid w:val="008113B1"/>
    <w:rsid w:val="008117A3"/>
    <w:rsid w:val="008246C3"/>
    <w:rsid w:val="0083155B"/>
    <w:rsid w:val="00865CCC"/>
    <w:rsid w:val="00866B47"/>
    <w:rsid w:val="00895FE9"/>
    <w:rsid w:val="008A448A"/>
    <w:rsid w:val="008B0719"/>
    <w:rsid w:val="008B19CD"/>
    <w:rsid w:val="008B4138"/>
    <w:rsid w:val="008C500E"/>
    <w:rsid w:val="008C74D9"/>
    <w:rsid w:val="008C7CE4"/>
    <w:rsid w:val="008D2B90"/>
    <w:rsid w:val="008E1A0D"/>
    <w:rsid w:val="008F4F79"/>
    <w:rsid w:val="008F6A0D"/>
    <w:rsid w:val="008F7A12"/>
    <w:rsid w:val="009149C9"/>
    <w:rsid w:val="00917658"/>
    <w:rsid w:val="009202EE"/>
    <w:rsid w:val="00930AB0"/>
    <w:rsid w:val="00930CF8"/>
    <w:rsid w:val="009348A2"/>
    <w:rsid w:val="009537DF"/>
    <w:rsid w:val="00954C2B"/>
    <w:rsid w:val="009711AA"/>
    <w:rsid w:val="009A7A10"/>
    <w:rsid w:val="009D6249"/>
    <w:rsid w:val="009E16E8"/>
    <w:rsid w:val="009E215C"/>
    <w:rsid w:val="009E486F"/>
    <w:rsid w:val="00A01B15"/>
    <w:rsid w:val="00A11EE1"/>
    <w:rsid w:val="00A172FF"/>
    <w:rsid w:val="00A25FA8"/>
    <w:rsid w:val="00A326F4"/>
    <w:rsid w:val="00A43634"/>
    <w:rsid w:val="00A61B14"/>
    <w:rsid w:val="00A67503"/>
    <w:rsid w:val="00A80DA5"/>
    <w:rsid w:val="00A9348C"/>
    <w:rsid w:val="00A951E5"/>
    <w:rsid w:val="00AB4617"/>
    <w:rsid w:val="00AC77F4"/>
    <w:rsid w:val="00AD04D1"/>
    <w:rsid w:val="00AE15BD"/>
    <w:rsid w:val="00AF3027"/>
    <w:rsid w:val="00B43445"/>
    <w:rsid w:val="00B52985"/>
    <w:rsid w:val="00B5550E"/>
    <w:rsid w:val="00B61E4E"/>
    <w:rsid w:val="00B6248A"/>
    <w:rsid w:val="00B77443"/>
    <w:rsid w:val="00BB3A2D"/>
    <w:rsid w:val="00BB46EC"/>
    <w:rsid w:val="00BC61DD"/>
    <w:rsid w:val="00BD2E32"/>
    <w:rsid w:val="00C018FF"/>
    <w:rsid w:val="00C066C4"/>
    <w:rsid w:val="00C067F2"/>
    <w:rsid w:val="00C11751"/>
    <w:rsid w:val="00C15E70"/>
    <w:rsid w:val="00C21BC9"/>
    <w:rsid w:val="00C23150"/>
    <w:rsid w:val="00C27912"/>
    <w:rsid w:val="00C31698"/>
    <w:rsid w:val="00C32E0F"/>
    <w:rsid w:val="00C3336F"/>
    <w:rsid w:val="00C3710A"/>
    <w:rsid w:val="00C42BAB"/>
    <w:rsid w:val="00C44F01"/>
    <w:rsid w:val="00C46EDD"/>
    <w:rsid w:val="00C63745"/>
    <w:rsid w:val="00C6747B"/>
    <w:rsid w:val="00C73B35"/>
    <w:rsid w:val="00C8388D"/>
    <w:rsid w:val="00C8535D"/>
    <w:rsid w:val="00C91576"/>
    <w:rsid w:val="00CA0E17"/>
    <w:rsid w:val="00CB459D"/>
    <w:rsid w:val="00CC5737"/>
    <w:rsid w:val="00CD23D9"/>
    <w:rsid w:val="00D10293"/>
    <w:rsid w:val="00D50045"/>
    <w:rsid w:val="00D60C79"/>
    <w:rsid w:val="00D8465F"/>
    <w:rsid w:val="00D8584D"/>
    <w:rsid w:val="00D931D2"/>
    <w:rsid w:val="00D9335C"/>
    <w:rsid w:val="00D951F5"/>
    <w:rsid w:val="00DA3919"/>
    <w:rsid w:val="00DA3D0E"/>
    <w:rsid w:val="00DA41C6"/>
    <w:rsid w:val="00DA600D"/>
    <w:rsid w:val="00DC4499"/>
    <w:rsid w:val="00DE0001"/>
    <w:rsid w:val="00DE5E40"/>
    <w:rsid w:val="00E10666"/>
    <w:rsid w:val="00E148A6"/>
    <w:rsid w:val="00E20959"/>
    <w:rsid w:val="00E24D99"/>
    <w:rsid w:val="00E54AD3"/>
    <w:rsid w:val="00E652B2"/>
    <w:rsid w:val="00E876DC"/>
    <w:rsid w:val="00E9615A"/>
    <w:rsid w:val="00EB1995"/>
    <w:rsid w:val="00ED404A"/>
    <w:rsid w:val="00ED67E1"/>
    <w:rsid w:val="00EE4A11"/>
    <w:rsid w:val="00EF4118"/>
    <w:rsid w:val="00F06510"/>
    <w:rsid w:val="00F06D96"/>
    <w:rsid w:val="00F2799A"/>
    <w:rsid w:val="00F55AA2"/>
    <w:rsid w:val="00F60BAB"/>
    <w:rsid w:val="00F75FBE"/>
    <w:rsid w:val="00F8125E"/>
    <w:rsid w:val="00F878DC"/>
    <w:rsid w:val="00F90833"/>
    <w:rsid w:val="00F93EA5"/>
    <w:rsid w:val="00FA1315"/>
    <w:rsid w:val="00FA5403"/>
    <w:rsid w:val="00FA5467"/>
    <w:rsid w:val="00FA612F"/>
    <w:rsid w:val="00FB09A4"/>
    <w:rsid w:val="00FB60E9"/>
    <w:rsid w:val="00FE0831"/>
    <w:rsid w:val="00FE757F"/>
    <w:rsid w:val="00FE7F28"/>
    <w:rsid w:val="00FF3C00"/>
    <w:rsid w:val="00FF6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A4DC"/>
  <w15:chartTrackingRefBased/>
  <w15:docId w15:val="{C5FC311B-38E9-4A68-852C-9EC8C8A6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paragraph" w:styleId="Pta">
    <w:name w:val="footer"/>
    <w:basedOn w:val="Normlny"/>
    <w:link w:val="PtaChar"/>
    <w:uiPriority w:val="99"/>
    <w:unhideWhenUsed/>
    <w:rsid w:val="00F93EA5"/>
    <w:pPr>
      <w:tabs>
        <w:tab w:val="center" w:pos="4536"/>
        <w:tab w:val="right" w:pos="9072"/>
      </w:tabs>
    </w:pPr>
  </w:style>
  <w:style w:type="character" w:customStyle="1" w:styleId="PtaChar">
    <w:name w:val="Päta Char"/>
    <w:basedOn w:val="Predvolenpsmoodseku"/>
    <w:link w:val="Pta"/>
    <w:uiPriority w:val="99"/>
    <w:rsid w:val="00F9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oravcova@bbsk.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omas.misovic@bbsk.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5720</Words>
  <Characters>32610</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Kutlák Matúš</dc:creator>
  <cp:keywords/>
  <dc:description/>
  <cp:lastModifiedBy>Fulnečková Beáta</cp:lastModifiedBy>
  <cp:revision>13</cp:revision>
  <cp:lastPrinted>2018-06-22T09:04:00Z</cp:lastPrinted>
  <dcterms:created xsi:type="dcterms:W3CDTF">2019-02-06T13:01:00Z</dcterms:created>
  <dcterms:modified xsi:type="dcterms:W3CDTF">2019-02-07T10:11:00Z</dcterms:modified>
</cp:coreProperties>
</file>