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D9BAF" w14:textId="77777777" w:rsidR="00B97CD9" w:rsidRPr="00C86D94" w:rsidRDefault="00C82600" w:rsidP="008011C7">
      <w:pPr>
        <w:spacing w:after="120" w:line="20" w:lineRule="atLeast"/>
        <w:jc w:val="right"/>
        <w:rPr>
          <w:rFonts w:ascii="Times New Roman" w:eastAsia="Calibri" w:hAnsi="Times New Roman" w:cs="Times New Roman"/>
          <w:b/>
          <w:sz w:val="24"/>
          <w:szCs w:val="24"/>
        </w:rPr>
      </w:pPr>
      <w:bookmarkStart w:id="0" w:name="_GoBack"/>
      <w:bookmarkEnd w:id="0"/>
      <w:r w:rsidRPr="00C86D94">
        <w:rPr>
          <w:rFonts w:ascii="Times New Roman" w:eastAsia="Calibri" w:hAnsi="Times New Roman" w:cs="Times New Roman"/>
          <w:b/>
          <w:sz w:val="24"/>
          <w:szCs w:val="24"/>
        </w:rPr>
        <w:t>č. j. /2022/OM</w:t>
      </w:r>
    </w:p>
    <w:p w14:paraId="01DA360F" w14:textId="77777777" w:rsidR="00B97CD9" w:rsidRPr="00C86D94" w:rsidRDefault="00B97CD9" w:rsidP="008011C7">
      <w:pPr>
        <w:spacing w:after="120" w:line="20" w:lineRule="atLeast"/>
        <w:jc w:val="right"/>
        <w:rPr>
          <w:rFonts w:ascii="Times New Roman" w:eastAsia="Calibri" w:hAnsi="Times New Roman" w:cs="Times New Roman"/>
          <w:b/>
          <w:sz w:val="24"/>
          <w:szCs w:val="24"/>
        </w:rPr>
      </w:pPr>
    </w:p>
    <w:p w14:paraId="2B589ABE" w14:textId="77777777" w:rsidR="00621528" w:rsidRPr="00C86D94" w:rsidRDefault="00621528" w:rsidP="008011C7">
      <w:pPr>
        <w:spacing w:after="120" w:line="20" w:lineRule="atLeast"/>
        <w:jc w:val="right"/>
        <w:rPr>
          <w:rFonts w:ascii="Times New Roman" w:eastAsia="Calibri" w:hAnsi="Times New Roman" w:cs="Times New Roman"/>
          <w:b/>
          <w:sz w:val="24"/>
          <w:szCs w:val="24"/>
        </w:rPr>
      </w:pPr>
    </w:p>
    <w:p w14:paraId="013534D6" w14:textId="77777777" w:rsidR="00B97CD9" w:rsidRPr="00C86D94" w:rsidRDefault="00C82600" w:rsidP="008011C7">
      <w:pPr>
        <w:spacing w:after="120" w:line="20" w:lineRule="atLeast"/>
        <w:jc w:val="center"/>
        <w:rPr>
          <w:rFonts w:ascii="Times New Roman" w:eastAsia="Calibri" w:hAnsi="Times New Roman" w:cs="Times New Roman"/>
          <w:b/>
          <w:sz w:val="24"/>
          <w:szCs w:val="24"/>
        </w:rPr>
      </w:pPr>
      <w:r w:rsidRPr="00C86D94">
        <w:rPr>
          <w:rFonts w:ascii="Times New Roman" w:eastAsia="Calibri" w:hAnsi="Times New Roman" w:cs="Times New Roman"/>
          <w:b/>
          <w:sz w:val="24"/>
          <w:szCs w:val="24"/>
        </w:rPr>
        <w:t>Rámcová zmluva o dielo</w:t>
      </w:r>
    </w:p>
    <w:p w14:paraId="713896A2" w14:textId="77777777" w:rsidR="00B97CD9" w:rsidRPr="00C86D94" w:rsidRDefault="00C82600" w:rsidP="008011C7">
      <w:pPr>
        <w:spacing w:after="120" w:line="20" w:lineRule="atLeast"/>
        <w:jc w:val="center"/>
        <w:rPr>
          <w:rFonts w:ascii="Times New Roman" w:eastAsia="Calibri" w:hAnsi="Times New Roman" w:cs="Times New Roman"/>
          <w:sz w:val="24"/>
          <w:szCs w:val="24"/>
        </w:rPr>
      </w:pPr>
      <w:r w:rsidRPr="00C86D94">
        <w:rPr>
          <w:rFonts w:ascii="Times New Roman" w:eastAsia="Calibri" w:hAnsi="Times New Roman" w:cs="Times New Roman"/>
          <w:sz w:val="24"/>
          <w:szCs w:val="24"/>
        </w:rPr>
        <w:t>uzatvorená podľa § 536 a nasl. zákona č. 513/1991 Zb. Obchodný zákonník v znení neskorších predpisov a zákona č.</w:t>
      </w:r>
      <w:r w:rsidR="00B81575" w:rsidRPr="00C86D94">
        <w:rPr>
          <w:rFonts w:ascii="Times New Roman" w:eastAsia="Calibri" w:hAnsi="Times New Roman" w:cs="Times New Roman"/>
          <w:sz w:val="24"/>
          <w:szCs w:val="24"/>
        </w:rPr>
        <w:t xml:space="preserve"> </w:t>
      </w:r>
      <w:r w:rsidRPr="00C86D94">
        <w:rPr>
          <w:rFonts w:ascii="Times New Roman" w:eastAsia="Calibri" w:hAnsi="Times New Roman" w:cs="Times New Roman"/>
          <w:sz w:val="24"/>
          <w:szCs w:val="24"/>
        </w:rPr>
        <w:t>343/2015 Z. z. o verejnom obstarávaní a o zmene a doplnení niektorých zákonov v znení neskorších predpisov</w:t>
      </w:r>
    </w:p>
    <w:p w14:paraId="22F7BB17" w14:textId="77777777" w:rsidR="00B97CD9" w:rsidRPr="00C86D94" w:rsidRDefault="00C82600" w:rsidP="008011C7">
      <w:pPr>
        <w:spacing w:after="120" w:line="20" w:lineRule="atLeast"/>
        <w:jc w:val="center"/>
        <w:rPr>
          <w:rFonts w:ascii="Times New Roman" w:eastAsia="Calibri" w:hAnsi="Times New Roman" w:cs="Times New Roman"/>
          <w:sz w:val="24"/>
          <w:szCs w:val="24"/>
        </w:rPr>
      </w:pPr>
      <w:r w:rsidRPr="00C86D94">
        <w:rPr>
          <w:rFonts w:ascii="Times New Roman" w:eastAsia="Calibri" w:hAnsi="Times New Roman" w:cs="Times New Roman"/>
          <w:sz w:val="24"/>
          <w:szCs w:val="24"/>
        </w:rPr>
        <w:t>(ďalej len „zmluva“)</w:t>
      </w:r>
    </w:p>
    <w:p w14:paraId="14D13880" w14:textId="77777777" w:rsidR="00B97CD9" w:rsidRPr="00C86D94" w:rsidRDefault="00C82600" w:rsidP="008011C7">
      <w:pPr>
        <w:spacing w:after="120" w:line="20" w:lineRule="atLeast"/>
        <w:jc w:val="center"/>
        <w:rPr>
          <w:rFonts w:ascii="Times New Roman" w:eastAsia="Calibri" w:hAnsi="Times New Roman" w:cs="Times New Roman"/>
          <w:sz w:val="24"/>
          <w:szCs w:val="24"/>
        </w:rPr>
      </w:pPr>
      <w:r w:rsidRPr="00C86D94">
        <w:rPr>
          <w:rFonts w:ascii="Times New Roman" w:eastAsia="Calibri" w:hAnsi="Times New Roman" w:cs="Times New Roman"/>
          <w:sz w:val="24"/>
          <w:szCs w:val="24"/>
        </w:rPr>
        <w:t>medzi:</w:t>
      </w:r>
    </w:p>
    <w:p w14:paraId="3971437E" w14:textId="77777777" w:rsidR="00B97CD9" w:rsidRPr="00C86D94" w:rsidRDefault="00B97CD9" w:rsidP="008011C7">
      <w:pPr>
        <w:pStyle w:val="Zkladntext"/>
        <w:spacing w:after="120" w:line="20" w:lineRule="atLeast"/>
        <w:rPr>
          <w:rFonts w:ascii="Times New Roman" w:hAnsi="Times New Roman" w:cs="Times New Roman"/>
          <w:sz w:val="24"/>
          <w:szCs w:val="24"/>
        </w:rPr>
      </w:pPr>
    </w:p>
    <w:p w14:paraId="49370D11" w14:textId="77777777" w:rsidR="00B97CD9" w:rsidRPr="00C86D94" w:rsidRDefault="00C82600" w:rsidP="008011C7">
      <w:pPr>
        <w:pStyle w:val="Nadpis3"/>
        <w:spacing w:line="20" w:lineRule="atLeast"/>
        <w:ind w:left="0" w:right="0"/>
        <w:rPr>
          <w:rFonts w:ascii="Times New Roman" w:hAnsi="Times New Roman" w:cs="Times New Roman"/>
          <w:sz w:val="24"/>
          <w:szCs w:val="24"/>
        </w:rPr>
      </w:pPr>
      <w:r w:rsidRPr="00C86D94">
        <w:rPr>
          <w:rFonts w:ascii="Times New Roman" w:hAnsi="Times New Roman" w:cs="Times New Roman"/>
          <w:sz w:val="24"/>
          <w:szCs w:val="24"/>
        </w:rPr>
        <w:t>I.</w:t>
      </w:r>
    </w:p>
    <w:p w14:paraId="5FFD2C47" w14:textId="77777777" w:rsidR="00B97CD9" w:rsidRPr="00C86D94" w:rsidRDefault="00C82600" w:rsidP="008011C7">
      <w:pPr>
        <w:spacing w:line="20" w:lineRule="atLeast"/>
        <w:jc w:val="center"/>
        <w:rPr>
          <w:rFonts w:ascii="Times New Roman" w:hAnsi="Times New Roman" w:cs="Times New Roman"/>
          <w:b/>
          <w:sz w:val="24"/>
          <w:szCs w:val="24"/>
        </w:rPr>
      </w:pPr>
      <w:r w:rsidRPr="00C86D94">
        <w:rPr>
          <w:rFonts w:ascii="Times New Roman" w:hAnsi="Times New Roman" w:cs="Times New Roman"/>
          <w:b/>
          <w:sz w:val="24"/>
          <w:szCs w:val="24"/>
        </w:rPr>
        <w:t>Zmluvné strany</w:t>
      </w:r>
    </w:p>
    <w:p w14:paraId="0E98773D" w14:textId="77777777" w:rsidR="00B97CD9" w:rsidRPr="00C86D94" w:rsidRDefault="00B97CD9" w:rsidP="008011C7">
      <w:pPr>
        <w:pStyle w:val="Zkladntext"/>
        <w:spacing w:after="120" w:line="20" w:lineRule="atLeast"/>
        <w:rPr>
          <w:rFonts w:ascii="Times New Roman" w:hAnsi="Times New Roman" w:cs="Times New Roman"/>
          <w:b/>
          <w:sz w:val="24"/>
          <w:szCs w:val="24"/>
        </w:rPr>
      </w:pPr>
    </w:p>
    <w:p w14:paraId="0A2311AA"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b/>
          <w:iCs/>
          <w:sz w:val="24"/>
          <w:szCs w:val="24"/>
        </w:rPr>
        <w:t>Objednávateľ</w:t>
      </w:r>
      <w:r w:rsidRPr="00C86D94">
        <w:rPr>
          <w:rFonts w:ascii="Times New Roman" w:eastAsia="Calibri" w:hAnsi="Times New Roman" w:cs="Times New Roman"/>
          <w:iCs/>
          <w:sz w:val="24"/>
          <w:szCs w:val="24"/>
        </w:rPr>
        <w:t>:</w:t>
      </w:r>
      <w:r w:rsidRPr="00C86D94">
        <w:rPr>
          <w:rFonts w:ascii="Times New Roman" w:eastAsia="Calibri" w:hAnsi="Times New Roman" w:cs="Times New Roman"/>
          <w:sz w:val="24"/>
          <w:szCs w:val="24"/>
        </w:rPr>
        <w:tab/>
      </w:r>
      <w:r w:rsidRPr="00C86D94">
        <w:rPr>
          <w:rFonts w:ascii="Times New Roman" w:eastAsia="Calibri" w:hAnsi="Times New Roman" w:cs="Times New Roman"/>
          <w:b/>
          <w:bCs/>
          <w:sz w:val="24"/>
          <w:szCs w:val="24"/>
        </w:rPr>
        <w:t>Mesto Nitra</w:t>
      </w:r>
    </w:p>
    <w:p w14:paraId="7E696A90"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Štatutárny orgán:</w:t>
      </w:r>
      <w:r w:rsidRPr="00C86D94">
        <w:rPr>
          <w:rFonts w:ascii="Times New Roman" w:eastAsia="Calibri" w:hAnsi="Times New Roman" w:cs="Times New Roman"/>
          <w:sz w:val="24"/>
          <w:szCs w:val="24"/>
        </w:rPr>
        <w:tab/>
        <w:t>Marek Hattas, primátor mesta Nitry</w:t>
      </w:r>
    </w:p>
    <w:p w14:paraId="2D2A2547"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Osoby oprávnené konať vo veciach</w:t>
      </w:r>
    </w:p>
    <w:p w14:paraId="44E4DE26"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 technických:</w:t>
      </w:r>
      <w:r w:rsidRPr="00C86D94">
        <w:rPr>
          <w:rFonts w:ascii="Times New Roman" w:eastAsia="Calibri" w:hAnsi="Times New Roman" w:cs="Times New Roman"/>
          <w:sz w:val="24"/>
          <w:szCs w:val="24"/>
        </w:rPr>
        <w:tab/>
      </w:r>
    </w:p>
    <w:p w14:paraId="1B2B2AFA"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 právnych:</w:t>
      </w:r>
      <w:r w:rsidRPr="00C86D94">
        <w:rPr>
          <w:rFonts w:ascii="Times New Roman" w:eastAsia="Calibri" w:hAnsi="Times New Roman" w:cs="Times New Roman"/>
          <w:sz w:val="24"/>
          <w:szCs w:val="24"/>
        </w:rPr>
        <w:tab/>
      </w:r>
    </w:p>
    <w:p w14:paraId="621C841F"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 finančných:</w:t>
      </w:r>
      <w:r w:rsidRPr="00C86D94">
        <w:rPr>
          <w:rFonts w:ascii="Times New Roman" w:eastAsia="Calibri" w:hAnsi="Times New Roman" w:cs="Times New Roman"/>
          <w:sz w:val="24"/>
          <w:szCs w:val="24"/>
        </w:rPr>
        <w:tab/>
      </w:r>
    </w:p>
    <w:p w14:paraId="7B058827"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Sídlo:</w:t>
      </w:r>
      <w:r w:rsidRPr="00C86D94">
        <w:rPr>
          <w:rFonts w:ascii="Times New Roman" w:eastAsia="Calibri" w:hAnsi="Times New Roman" w:cs="Times New Roman"/>
          <w:sz w:val="24"/>
          <w:szCs w:val="24"/>
        </w:rPr>
        <w:tab/>
        <w:t>Štefánikova trieda 60, 950 06 Nitra</w:t>
      </w:r>
    </w:p>
    <w:p w14:paraId="1E4539C7"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IČO:</w:t>
      </w:r>
      <w:r w:rsidRPr="00C86D94">
        <w:rPr>
          <w:rFonts w:ascii="Times New Roman" w:eastAsia="Calibri" w:hAnsi="Times New Roman" w:cs="Times New Roman"/>
          <w:sz w:val="24"/>
          <w:szCs w:val="24"/>
        </w:rPr>
        <w:tab/>
        <w:t>00 308 307</w:t>
      </w:r>
    </w:p>
    <w:p w14:paraId="60C659A3" w14:textId="77777777" w:rsidR="00B97CD9" w:rsidRPr="00C86D94" w:rsidRDefault="00621528"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DIČ:</w:t>
      </w:r>
      <w:r w:rsidR="00C82600" w:rsidRPr="00C86D94">
        <w:rPr>
          <w:rFonts w:ascii="Times New Roman" w:eastAsia="Calibri" w:hAnsi="Times New Roman" w:cs="Times New Roman"/>
          <w:sz w:val="24"/>
          <w:szCs w:val="24"/>
        </w:rPr>
        <w:tab/>
        <w:t>202 110 2853</w:t>
      </w:r>
    </w:p>
    <w:p w14:paraId="3469B3F5" w14:textId="77777777" w:rsidR="00B97CD9" w:rsidRPr="00C86D94" w:rsidRDefault="00621528"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IČ DPH:</w:t>
      </w:r>
      <w:r w:rsidR="00C82600" w:rsidRPr="00C86D94">
        <w:rPr>
          <w:rFonts w:ascii="Times New Roman" w:eastAsia="Calibri" w:hAnsi="Times New Roman" w:cs="Times New Roman"/>
          <w:sz w:val="24"/>
          <w:szCs w:val="24"/>
        </w:rPr>
        <w:tab/>
        <w:t>SK2021102853</w:t>
      </w:r>
    </w:p>
    <w:p w14:paraId="56298D80"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Bankové spojenie:</w:t>
      </w:r>
      <w:r w:rsidRPr="00C86D94">
        <w:rPr>
          <w:rFonts w:ascii="Times New Roman" w:eastAsia="Calibri" w:hAnsi="Times New Roman" w:cs="Times New Roman"/>
          <w:sz w:val="24"/>
          <w:szCs w:val="24"/>
        </w:rPr>
        <w:tab/>
        <w:t>Slovenská sporiteľňa, a.s.</w:t>
      </w:r>
    </w:p>
    <w:p w14:paraId="13265CFE" w14:textId="77777777" w:rsidR="00B97CD9" w:rsidRPr="00C86D94" w:rsidRDefault="00621528"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IBAN:</w:t>
      </w:r>
      <w:r w:rsidR="00C82600" w:rsidRPr="00C86D94">
        <w:rPr>
          <w:rFonts w:ascii="Times New Roman" w:eastAsia="Calibri" w:hAnsi="Times New Roman" w:cs="Times New Roman"/>
          <w:sz w:val="24"/>
          <w:szCs w:val="24"/>
        </w:rPr>
        <w:tab/>
        <w:t>SK04 0900 0000 0050 2800 1139</w:t>
      </w:r>
    </w:p>
    <w:p w14:paraId="41CA288E" w14:textId="77777777" w:rsidR="00B97CD9" w:rsidRPr="00C86D94" w:rsidRDefault="00C82600" w:rsidP="008011C7">
      <w:pPr>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 xml:space="preserve">(ďalej len </w:t>
      </w:r>
      <w:r w:rsidRPr="00C86D94">
        <w:rPr>
          <w:rFonts w:ascii="Times New Roman" w:eastAsia="Calibri" w:hAnsi="Times New Roman" w:cs="Times New Roman"/>
          <w:i/>
          <w:iCs/>
          <w:sz w:val="24"/>
          <w:szCs w:val="24"/>
        </w:rPr>
        <w:t>„Objednávateľ</w:t>
      </w:r>
      <w:r w:rsidRPr="00C86D94">
        <w:rPr>
          <w:rFonts w:ascii="Times New Roman" w:eastAsia="Calibri" w:hAnsi="Times New Roman" w:cs="Times New Roman"/>
          <w:bCs/>
          <w:i/>
          <w:iCs/>
          <w:sz w:val="24"/>
          <w:szCs w:val="24"/>
        </w:rPr>
        <w:t>“</w:t>
      </w:r>
      <w:r w:rsidRPr="00C86D94">
        <w:rPr>
          <w:rFonts w:ascii="Times New Roman" w:eastAsia="Calibri" w:hAnsi="Times New Roman" w:cs="Times New Roman"/>
          <w:sz w:val="24"/>
          <w:szCs w:val="24"/>
        </w:rPr>
        <w:t>)</w:t>
      </w:r>
    </w:p>
    <w:p w14:paraId="0382B6D7" w14:textId="77777777" w:rsidR="00B97CD9" w:rsidRPr="00C86D94" w:rsidRDefault="00B97CD9" w:rsidP="008011C7">
      <w:pPr>
        <w:spacing w:after="120" w:line="20" w:lineRule="atLeast"/>
        <w:rPr>
          <w:rFonts w:ascii="Times New Roman" w:eastAsia="Calibri" w:hAnsi="Times New Roman" w:cs="Times New Roman"/>
          <w:sz w:val="24"/>
          <w:szCs w:val="24"/>
        </w:rPr>
      </w:pPr>
    </w:p>
    <w:p w14:paraId="48AD151F" w14:textId="77777777" w:rsidR="00B97CD9" w:rsidRPr="00C86D94" w:rsidRDefault="00C82600" w:rsidP="008011C7">
      <w:pPr>
        <w:spacing w:after="120"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a</w:t>
      </w:r>
    </w:p>
    <w:p w14:paraId="331016E3" w14:textId="77777777" w:rsidR="00B97CD9" w:rsidRPr="00C86D94" w:rsidRDefault="00B97CD9" w:rsidP="008011C7">
      <w:pPr>
        <w:spacing w:after="120" w:line="20" w:lineRule="atLeast"/>
        <w:rPr>
          <w:rFonts w:ascii="Times New Roman" w:eastAsia="Calibri" w:hAnsi="Times New Roman" w:cs="Times New Roman"/>
          <w:sz w:val="24"/>
          <w:szCs w:val="24"/>
        </w:rPr>
      </w:pPr>
    </w:p>
    <w:p w14:paraId="0B4AC707" w14:textId="77777777" w:rsidR="00B97CD9" w:rsidRPr="00C86D94" w:rsidRDefault="00C82600" w:rsidP="008011C7">
      <w:pPr>
        <w:tabs>
          <w:tab w:val="left" w:pos="2268"/>
        </w:tabs>
        <w:spacing w:line="20" w:lineRule="atLeast"/>
        <w:rPr>
          <w:rFonts w:ascii="Times New Roman" w:eastAsia="Calibri" w:hAnsi="Times New Roman" w:cs="Times New Roman"/>
          <w:b/>
          <w:iCs/>
          <w:sz w:val="24"/>
          <w:szCs w:val="24"/>
        </w:rPr>
      </w:pPr>
      <w:r w:rsidRPr="00C86D94">
        <w:rPr>
          <w:rFonts w:ascii="Times New Roman" w:eastAsia="Calibri" w:hAnsi="Times New Roman" w:cs="Times New Roman"/>
          <w:b/>
          <w:iCs/>
          <w:sz w:val="24"/>
          <w:szCs w:val="24"/>
        </w:rPr>
        <w:t>Zhotoviteľ:</w:t>
      </w:r>
      <w:r w:rsidRPr="00C86D94">
        <w:rPr>
          <w:rFonts w:ascii="Times New Roman" w:eastAsia="Calibri" w:hAnsi="Times New Roman" w:cs="Times New Roman"/>
          <w:b/>
          <w:iCs/>
          <w:sz w:val="24"/>
          <w:szCs w:val="24"/>
        </w:rPr>
        <w:tab/>
      </w:r>
    </w:p>
    <w:p w14:paraId="4EC212BC"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Štatutárny orgán:</w:t>
      </w:r>
      <w:r w:rsidRPr="00C86D94">
        <w:rPr>
          <w:rFonts w:ascii="Times New Roman" w:eastAsia="Calibri" w:hAnsi="Times New Roman" w:cs="Times New Roman"/>
          <w:sz w:val="24"/>
          <w:szCs w:val="24"/>
        </w:rPr>
        <w:tab/>
      </w:r>
    </w:p>
    <w:p w14:paraId="0655A32C"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Osoby oprávnené konať vo veciach</w:t>
      </w:r>
    </w:p>
    <w:p w14:paraId="1E617F8A"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 technických:</w:t>
      </w:r>
      <w:r w:rsidRPr="00C86D94">
        <w:rPr>
          <w:rFonts w:ascii="Times New Roman" w:eastAsia="Calibri" w:hAnsi="Times New Roman" w:cs="Times New Roman"/>
          <w:sz w:val="24"/>
          <w:szCs w:val="24"/>
        </w:rPr>
        <w:tab/>
        <w:t>telefonický kontakt, mailový kontakt</w:t>
      </w:r>
    </w:p>
    <w:p w14:paraId="1D669F96"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 právnych:</w:t>
      </w:r>
      <w:r w:rsidRPr="00C86D94">
        <w:rPr>
          <w:rFonts w:ascii="Times New Roman" w:eastAsia="Calibri" w:hAnsi="Times New Roman" w:cs="Times New Roman"/>
          <w:sz w:val="24"/>
          <w:szCs w:val="24"/>
        </w:rPr>
        <w:tab/>
        <w:t>telefonický kontakt, mailový kontakt</w:t>
      </w:r>
    </w:p>
    <w:p w14:paraId="0504F7CA"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 finančných:</w:t>
      </w:r>
      <w:r w:rsidRPr="00C86D94">
        <w:rPr>
          <w:rFonts w:ascii="Times New Roman" w:eastAsia="Calibri" w:hAnsi="Times New Roman" w:cs="Times New Roman"/>
          <w:sz w:val="24"/>
          <w:szCs w:val="24"/>
        </w:rPr>
        <w:tab/>
        <w:t>telefonický kontakt, mailový kontakt</w:t>
      </w:r>
    </w:p>
    <w:p w14:paraId="2AA2C000" w14:textId="77777777" w:rsidR="00B97CD9" w:rsidRPr="00C86D94" w:rsidRDefault="00621528"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Sídlo:</w:t>
      </w:r>
      <w:r w:rsidR="00C82600" w:rsidRPr="00C86D94">
        <w:rPr>
          <w:rFonts w:ascii="Times New Roman" w:eastAsia="Calibri" w:hAnsi="Times New Roman" w:cs="Times New Roman"/>
          <w:sz w:val="24"/>
          <w:szCs w:val="24"/>
        </w:rPr>
        <w:tab/>
      </w:r>
    </w:p>
    <w:p w14:paraId="40AC7BA5" w14:textId="77777777" w:rsidR="00B97CD9" w:rsidRPr="00C86D94" w:rsidRDefault="00621528"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IČO:</w:t>
      </w:r>
      <w:r w:rsidR="00C82600" w:rsidRPr="00C86D94">
        <w:rPr>
          <w:rFonts w:ascii="Times New Roman" w:eastAsia="Calibri" w:hAnsi="Times New Roman" w:cs="Times New Roman"/>
          <w:sz w:val="24"/>
          <w:szCs w:val="24"/>
        </w:rPr>
        <w:tab/>
      </w:r>
    </w:p>
    <w:p w14:paraId="341032E6"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DIČ:</w:t>
      </w:r>
      <w:r w:rsidRPr="00C86D94">
        <w:rPr>
          <w:rFonts w:ascii="Times New Roman" w:eastAsia="Calibri" w:hAnsi="Times New Roman" w:cs="Times New Roman"/>
          <w:sz w:val="24"/>
          <w:szCs w:val="24"/>
        </w:rPr>
        <w:tab/>
      </w:r>
    </w:p>
    <w:p w14:paraId="6C7D5FBE" w14:textId="77777777" w:rsidR="00B97CD9" w:rsidRPr="00C86D94" w:rsidRDefault="00621528"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IČ DPH:</w:t>
      </w:r>
      <w:r w:rsidR="00C82600" w:rsidRPr="00C86D94">
        <w:rPr>
          <w:rFonts w:ascii="Times New Roman" w:eastAsia="Calibri" w:hAnsi="Times New Roman" w:cs="Times New Roman"/>
          <w:sz w:val="24"/>
          <w:szCs w:val="24"/>
        </w:rPr>
        <w:tab/>
      </w:r>
    </w:p>
    <w:p w14:paraId="20CEF316" w14:textId="77777777" w:rsidR="00B97CD9" w:rsidRPr="00C86D94" w:rsidRDefault="00C82600" w:rsidP="008011C7">
      <w:pPr>
        <w:tabs>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Bankové spojenie:</w:t>
      </w:r>
      <w:r w:rsidRPr="00C86D94">
        <w:rPr>
          <w:rFonts w:ascii="Times New Roman" w:eastAsia="Calibri" w:hAnsi="Times New Roman" w:cs="Times New Roman"/>
          <w:sz w:val="24"/>
          <w:szCs w:val="24"/>
        </w:rPr>
        <w:tab/>
      </w:r>
    </w:p>
    <w:p w14:paraId="3E505E98" w14:textId="77777777" w:rsidR="00B97CD9" w:rsidRPr="00C86D94" w:rsidRDefault="00621528" w:rsidP="008011C7">
      <w:pPr>
        <w:tabs>
          <w:tab w:val="left" w:pos="239"/>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IBAN:</w:t>
      </w:r>
      <w:r w:rsidR="00C82600" w:rsidRPr="00C86D94">
        <w:rPr>
          <w:rFonts w:ascii="Times New Roman" w:eastAsia="Calibri" w:hAnsi="Times New Roman" w:cs="Times New Roman"/>
          <w:sz w:val="24"/>
          <w:szCs w:val="24"/>
        </w:rPr>
        <w:tab/>
      </w:r>
    </w:p>
    <w:p w14:paraId="2C49D1A0" w14:textId="77777777" w:rsidR="00B97CD9" w:rsidRPr="00C86D94" w:rsidRDefault="00C82600" w:rsidP="008011C7">
      <w:pPr>
        <w:tabs>
          <w:tab w:val="left" w:pos="239"/>
          <w:tab w:val="left" w:pos="2268"/>
        </w:tabs>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Registrácia:</w:t>
      </w:r>
      <w:r w:rsidRPr="00C86D94">
        <w:rPr>
          <w:rFonts w:ascii="Times New Roman" w:eastAsia="Calibri" w:hAnsi="Times New Roman" w:cs="Times New Roman"/>
          <w:sz w:val="24"/>
          <w:szCs w:val="24"/>
        </w:rPr>
        <w:tab/>
      </w:r>
    </w:p>
    <w:p w14:paraId="26FBA9E3" w14:textId="77777777" w:rsidR="00B97CD9" w:rsidRPr="00C86D94" w:rsidRDefault="00C82600" w:rsidP="008011C7">
      <w:pPr>
        <w:spacing w:line="20" w:lineRule="atLeast"/>
        <w:rPr>
          <w:rFonts w:ascii="Times New Roman" w:eastAsia="Calibri" w:hAnsi="Times New Roman" w:cs="Times New Roman"/>
          <w:sz w:val="24"/>
          <w:szCs w:val="24"/>
        </w:rPr>
      </w:pPr>
      <w:r w:rsidRPr="00C86D94">
        <w:rPr>
          <w:rFonts w:ascii="Times New Roman" w:eastAsia="Calibri" w:hAnsi="Times New Roman" w:cs="Times New Roman"/>
          <w:sz w:val="24"/>
          <w:szCs w:val="24"/>
        </w:rPr>
        <w:t xml:space="preserve">(ďalej len </w:t>
      </w:r>
      <w:r w:rsidRPr="00C86D94">
        <w:rPr>
          <w:rFonts w:ascii="Times New Roman" w:eastAsia="Calibri" w:hAnsi="Times New Roman" w:cs="Times New Roman"/>
          <w:i/>
          <w:iCs/>
          <w:sz w:val="24"/>
          <w:szCs w:val="24"/>
        </w:rPr>
        <w:t>„Zhotoviteľ“</w:t>
      </w:r>
      <w:r w:rsidRPr="00C86D94">
        <w:rPr>
          <w:rFonts w:ascii="Times New Roman" w:eastAsia="Calibri" w:hAnsi="Times New Roman" w:cs="Times New Roman"/>
          <w:sz w:val="24"/>
          <w:szCs w:val="24"/>
        </w:rPr>
        <w:t>)</w:t>
      </w:r>
    </w:p>
    <w:p w14:paraId="1FB13D3D" w14:textId="77777777" w:rsidR="00B97CD9" w:rsidRPr="00C86D94" w:rsidRDefault="00B97CD9" w:rsidP="008011C7">
      <w:pPr>
        <w:spacing w:after="120" w:line="20" w:lineRule="atLeast"/>
        <w:rPr>
          <w:rFonts w:ascii="Times New Roman" w:eastAsia="Calibri" w:hAnsi="Times New Roman" w:cs="Times New Roman"/>
          <w:sz w:val="24"/>
          <w:szCs w:val="24"/>
        </w:rPr>
      </w:pPr>
    </w:p>
    <w:p w14:paraId="6D87037B" w14:textId="77777777" w:rsidR="00B97CD9" w:rsidRPr="00C86D94" w:rsidRDefault="00C82600" w:rsidP="008011C7">
      <w:pPr>
        <w:spacing w:after="120" w:line="20" w:lineRule="atLeast"/>
        <w:jc w:val="both"/>
        <w:rPr>
          <w:rFonts w:ascii="Times New Roman" w:eastAsia="Calibri" w:hAnsi="Times New Roman" w:cs="Times New Roman"/>
          <w:sz w:val="24"/>
          <w:szCs w:val="24"/>
        </w:rPr>
      </w:pPr>
      <w:r w:rsidRPr="00C86D94">
        <w:rPr>
          <w:rFonts w:ascii="Times New Roman" w:hAnsi="Times New Roman" w:cs="Times New Roman"/>
          <w:sz w:val="24"/>
          <w:szCs w:val="24"/>
        </w:rPr>
        <w:t xml:space="preserve">(Objednávateľ a Zhotoviteľ spolu ďalej len ako </w:t>
      </w:r>
      <w:r w:rsidRPr="00C86D94">
        <w:rPr>
          <w:rFonts w:ascii="Times New Roman" w:hAnsi="Times New Roman" w:cs="Times New Roman"/>
          <w:i/>
          <w:sz w:val="24"/>
          <w:szCs w:val="24"/>
        </w:rPr>
        <w:t>„zmluvné strany</w:t>
      </w:r>
      <w:r w:rsidRPr="00C86D94">
        <w:rPr>
          <w:rFonts w:ascii="Times New Roman" w:hAnsi="Times New Roman" w:cs="Times New Roman"/>
          <w:sz w:val="24"/>
          <w:szCs w:val="24"/>
        </w:rPr>
        <w:t>“ a jednotlivo aj ako</w:t>
      </w:r>
      <w:r w:rsidRPr="00C86D94">
        <w:rPr>
          <w:rFonts w:ascii="Times New Roman" w:hAnsi="Times New Roman" w:cs="Times New Roman"/>
          <w:i/>
          <w:sz w:val="24"/>
          <w:szCs w:val="24"/>
        </w:rPr>
        <w:t xml:space="preserve"> „zmluvná strana“</w:t>
      </w:r>
      <w:r w:rsidRPr="00C86D94">
        <w:rPr>
          <w:rFonts w:ascii="Times New Roman" w:hAnsi="Times New Roman" w:cs="Times New Roman"/>
          <w:sz w:val="24"/>
          <w:szCs w:val="24"/>
        </w:rPr>
        <w:t>)</w:t>
      </w:r>
    </w:p>
    <w:p w14:paraId="6F9D79F8" w14:textId="77777777" w:rsidR="00621528" w:rsidRPr="00C86D94" w:rsidRDefault="00621528" w:rsidP="008011C7">
      <w:pPr>
        <w:pStyle w:val="Zkladntext"/>
        <w:spacing w:after="120" w:line="20" w:lineRule="atLeast"/>
        <w:rPr>
          <w:rFonts w:ascii="Times New Roman" w:hAnsi="Times New Roman" w:cs="Times New Roman"/>
          <w:sz w:val="24"/>
          <w:szCs w:val="24"/>
        </w:rPr>
      </w:pPr>
    </w:p>
    <w:p w14:paraId="075D1BB4" w14:textId="77777777" w:rsidR="00621528" w:rsidRPr="00C86D94" w:rsidRDefault="00621528" w:rsidP="008011C7">
      <w:pPr>
        <w:pStyle w:val="Zkladntext"/>
        <w:spacing w:after="120" w:line="20" w:lineRule="atLeast"/>
        <w:rPr>
          <w:rFonts w:ascii="Times New Roman" w:hAnsi="Times New Roman" w:cs="Times New Roman"/>
          <w:sz w:val="24"/>
          <w:szCs w:val="24"/>
        </w:rPr>
      </w:pPr>
    </w:p>
    <w:p w14:paraId="19FC7E91" w14:textId="77777777" w:rsidR="00621528" w:rsidRPr="00C86D94" w:rsidRDefault="00621528" w:rsidP="008011C7">
      <w:pPr>
        <w:pStyle w:val="Zkladntext"/>
        <w:spacing w:after="120" w:line="20" w:lineRule="atLeast"/>
        <w:rPr>
          <w:rFonts w:ascii="Times New Roman" w:hAnsi="Times New Roman" w:cs="Times New Roman"/>
          <w:sz w:val="24"/>
          <w:szCs w:val="24"/>
        </w:rPr>
      </w:pPr>
    </w:p>
    <w:p w14:paraId="069040AB" w14:textId="77777777" w:rsidR="00B97CD9" w:rsidRPr="00C86D94" w:rsidRDefault="00C82600" w:rsidP="008011C7">
      <w:pPr>
        <w:pStyle w:val="Nadpis3"/>
        <w:spacing w:line="20" w:lineRule="atLeast"/>
        <w:ind w:left="0" w:right="0"/>
        <w:rPr>
          <w:rFonts w:ascii="Times New Roman" w:hAnsi="Times New Roman" w:cs="Times New Roman"/>
          <w:sz w:val="24"/>
          <w:szCs w:val="24"/>
        </w:rPr>
      </w:pPr>
      <w:r w:rsidRPr="00C86D94">
        <w:rPr>
          <w:rFonts w:ascii="Times New Roman" w:hAnsi="Times New Roman" w:cs="Times New Roman"/>
          <w:sz w:val="24"/>
          <w:szCs w:val="24"/>
        </w:rPr>
        <w:t>II.</w:t>
      </w:r>
    </w:p>
    <w:p w14:paraId="670D983E" w14:textId="77777777" w:rsidR="00B97CD9" w:rsidRPr="00C86D94" w:rsidRDefault="00C82600" w:rsidP="008011C7">
      <w:pPr>
        <w:pStyle w:val="Nadpis3"/>
        <w:spacing w:after="120" w:line="20" w:lineRule="atLeast"/>
        <w:ind w:left="0" w:right="0"/>
        <w:rPr>
          <w:rFonts w:ascii="Times New Roman" w:hAnsi="Times New Roman" w:cs="Times New Roman"/>
          <w:sz w:val="24"/>
          <w:szCs w:val="24"/>
        </w:rPr>
      </w:pPr>
      <w:r w:rsidRPr="00C86D94">
        <w:rPr>
          <w:rFonts w:ascii="Times New Roman" w:hAnsi="Times New Roman" w:cs="Times New Roman"/>
          <w:sz w:val="24"/>
          <w:szCs w:val="24"/>
        </w:rPr>
        <w:t>Preambula</w:t>
      </w:r>
    </w:p>
    <w:p w14:paraId="0F965E3D" w14:textId="4F9DEFDC" w:rsidR="00B97CD9" w:rsidRPr="00C86D94" w:rsidRDefault="00C82600" w:rsidP="008011C7">
      <w:pPr>
        <w:pStyle w:val="Odsekzoznamu"/>
        <w:spacing w:after="120" w:line="20" w:lineRule="atLeast"/>
        <w:ind w:left="0"/>
        <w:rPr>
          <w:rFonts w:ascii="Times New Roman" w:hAnsi="Times New Roman" w:cs="Times New Roman"/>
          <w:sz w:val="24"/>
          <w:szCs w:val="24"/>
        </w:rPr>
      </w:pPr>
      <w:r w:rsidRPr="00C86D94">
        <w:rPr>
          <w:rFonts w:ascii="Times New Roman" w:hAnsi="Times New Roman" w:cs="Times New Roman"/>
          <w:sz w:val="24"/>
          <w:szCs w:val="24"/>
        </w:rPr>
        <w:t xml:space="preserve">Táto zmluva sa uzatvára ako výsledok verejného obstarávania zákazky na predmet: </w:t>
      </w:r>
      <w:bookmarkStart w:id="1" w:name="_Hlk97707642"/>
      <w:r w:rsidR="00C86D94" w:rsidRPr="00C86D94">
        <w:rPr>
          <w:rFonts w:ascii="Times New Roman" w:hAnsi="Times New Roman" w:cs="Times New Roman"/>
          <w:b/>
          <w:sz w:val="24"/>
          <w:szCs w:val="24"/>
        </w:rPr>
        <w:t>„Umelecko-remeselná obnova a výroba replík okien na Mestskej tržnici v Nitre“</w:t>
      </w:r>
      <w:bookmarkEnd w:id="1"/>
      <w:r w:rsidR="00C86D94" w:rsidRPr="00C86D94">
        <w:rPr>
          <w:rFonts w:ascii="Times New Roman" w:hAnsi="Times New Roman" w:cs="Times New Roman"/>
          <w:b/>
          <w:sz w:val="24"/>
          <w:szCs w:val="24"/>
        </w:rPr>
        <w:t xml:space="preserve"> </w:t>
      </w:r>
      <w:r w:rsidRPr="00C86D94">
        <w:rPr>
          <w:rFonts w:ascii="Times New Roman" w:hAnsi="Times New Roman" w:cs="Times New Roman"/>
          <w:sz w:val="24"/>
          <w:szCs w:val="24"/>
        </w:rPr>
        <w:t>uskutočnenej v zmysle § 117 zákona č. 343/2015</w:t>
      </w:r>
      <w:r w:rsidR="00063C14" w:rsidRPr="00C86D94">
        <w:rPr>
          <w:rFonts w:ascii="Times New Roman" w:hAnsi="Times New Roman" w:cs="Times New Roman"/>
          <w:sz w:val="24"/>
          <w:szCs w:val="24"/>
        </w:rPr>
        <w:t xml:space="preserve"> Z. z.</w:t>
      </w:r>
      <w:r w:rsidRPr="00C86D94">
        <w:rPr>
          <w:rFonts w:ascii="Times New Roman" w:hAnsi="Times New Roman" w:cs="Times New Roman"/>
          <w:sz w:val="24"/>
          <w:szCs w:val="24"/>
        </w:rPr>
        <w:t xml:space="preserve"> o verejnom obstarávaní a o zmene a doplnení niektorých zákonov (ďalej len „</w:t>
      </w:r>
      <w:r w:rsidR="00202CF1" w:rsidRPr="00C86D94">
        <w:rPr>
          <w:rFonts w:ascii="Times New Roman" w:hAnsi="Times New Roman" w:cs="Times New Roman"/>
          <w:sz w:val="24"/>
          <w:szCs w:val="24"/>
        </w:rPr>
        <w:t>zákon o verejnom obstarávaní“).</w:t>
      </w:r>
    </w:p>
    <w:p w14:paraId="16AA0A3A" w14:textId="77777777" w:rsidR="00202CF1" w:rsidRPr="00C86D94" w:rsidRDefault="00202CF1" w:rsidP="008011C7">
      <w:pPr>
        <w:pStyle w:val="Zkladntext"/>
        <w:spacing w:after="120" w:line="20" w:lineRule="atLeast"/>
        <w:rPr>
          <w:rFonts w:ascii="Times New Roman" w:hAnsi="Times New Roman" w:cs="Times New Roman"/>
          <w:sz w:val="24"/>
          <w:szCs w:val="24"/>
        </w:rPr>
      </w:pPr>
    </w:p>
    <w:p w14:paraId="1457122A" w14:textId="77777777" w:rsidR="00B97CD9" w:rsidRPr="00C86D94" w:rsidRDefault="00C82600" w:rsidP="008011C7">
      <w:pPr>
        <w:pStyle w:val="Nadpis3"/>
        <w:spacing w:line="20" w:lineRule="atLeast"/>
        <w:ind w:left="0" w:right="0"/>
        <w:rPr>
          <w:rFonts w:ascii="Times New Roman" w:hAnsi="Times New Roman" w:cs="Times New Roman"/>
          <w:sz w:val="24"/>
          <w:szCs w:val="24"/>
        </w:rPr>
      </w:pPr>
      <w:r w:rsidRPr="00C86D94">
        <w:rPr>
          <w:rFonts w:ascii="Times New Roman" w:hAnsi="Times New Roman" w:cs="Times New Roman"/>
          <w:sz w:val="24"/>
          <w:szCs w:val="24"/>
        </w:rPr>
        <w:t>III.</w:t>
      </w:r>
    </w:p>
    <w:p w14:paraId="6B60867C" w14:textId="77777777" w:rsidR="00B97CD9" w:rsidRPr="00C86D94" w:rsidRDefault="00C82600" w:rsidP="008011C7">
      <w:pPr>
        <w:pStyle w:val="Nadpis3"/>
        <w:spacing w:after="120" w:line="20" w:lineRule="atLeast"/>
        <w:ind w:left="0" w:right="0"/>
        <w:rPr>
          <w:rFonts w:ascii="Times New Roman" w:hAnsi="Times New Roman" w:cs="Times New Roman"/>
          <w:sz w:val="24"/>
          <w:szCs w:val="24"/>
        </w:rPr>
      </w:pPr>
      <w:r w:rsidRPr="00C86D94">
        <w:rPr>
          <w:rFonts w:ascii="Times New Roman" w:hAnsi="Times New Roman" w:cs="Times New Roman"/>
          <w:sz w:val="24"/>
          <w:szCs w:val="24"/>
        </w:rPr>
        <w:t>Definície a interpretácie zmluvných ustanovení</w:t>
      </w:r>
    </w:p>
    <w:p w14:paraId="711429D9" w14:textId="77777777" w:rsidR="00B97CD9" w:rsidRPr="00C86D94" w:rsidRDefault="00C82600" w:rsidP="008011C7">
      <w:pPr>
        <w:pStyle w:val="Odsekzoznamu"/>
        <w:numPr>
          <w:ilvl w:val="1"/>
          <w:numId w:val="10"/>
        </w:numPr>
        <w:tabs>
          <w:tab w:val="clear" w:pos="0"/>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Pokiaľ nebude ďalej uvedené inak, potom budú mať výrazy použité v zmluve s veľkými začiatočnými písmenami nasledovný význam:</w:t>
      </w:r>
    </w:p>
    <w:p w14:paraId="2D964BC4" w14:textId="77777777" w:rsidR="00B97CD9" w:rsidRPr="00C86D94" w:rsidRDefault="00C82600" w:rsidP="000001FE">
      <w:pPr>
        <w:pStyle w:val="Odsekzoznamu"/>
        <w:numPr>
          <w:ilvl w:val="2"/>
          <w:numId w:val="11"/>
        </w:numPr>
        <w:tabs>
          <w:tab w:val="clear" w:pos="0"/>
          <w:tab w:val="right" w:pos="9576"/>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b/>
          <w:sz w:val="24"/>
          <w:szCs w:val="24"/>
        </w:rPr>
        <w:t>Odmena</w:t>
      </w:r>
      <w:r w:rsidRPr="00C86D94">
        <w:rPr>
          <w:rFonts w:ascii="Times New Roman" w:hAnsi="Times New Roman" w:cs="Times New Roman"/>
          <w:sz w:val="24"/>
          <w:szCs w:val="24"/>
        </w:rPr>
        <w:t xml:space="preserve"> znamená odplatu za vykonanie Diela podľa čl</w:t>
      </w:r>
      <w:r w:rsidR="00202CF1" w:rsidRPr="00C86D94">
        <w:rPr>
          <w:rFonts w:ascii="Times New Roman" w:hAnsi="Times New Roman" w:cs="Times New Roman"/>
          <w:sz w:val="24"/>
          <w:szCs w:val="24"/>
        </w:rPr>
        <w:t>ánku</w:t>
      </w:r>
      <w:r w:rsidRPr="00C86D94">
        <w:rPr>
          <w:rFonts w:ascii="Times New Roman" w:hAnsi="Times New Roman" w:cs="Times New Roman"/>
          <w:sz w:val="24"/>
          <w:szCs w:val="24"/>
        </w:rPr>
        <w:t xml:space="preserve"> V</w:t>
      </w:r>
      <w:r w:rsidR="00202CF1" w:rsidRPr="00C86D94">
        <w:rPr>
          <w:rFonts w:ascii="Times New Roman" w:hAnsi="Times New Roman" w:cs="Times New Roman"/>
          <w:sz w:val="24"/>
          <w:szCs w:val="24"/>
        </w:rPr>
        <w:t>I</w:t>
      </w:r>
      <w:r w:rsidRPr="00C86D94">
        <w:rPr>
          <w:rFonts w:ascii="Times New Roman" w:hAnsi="Times New Roman" w:cs="Times New Roman"/>
          <w:sz w:val="24"/>
          <w:szCs w:val="24"/>
        </w:rPr>
        <w:t>. tejto zmluvy;</w:t>
      </w:r>
    </w:p>
    <w:p w14:paraId="79E56143" w14:textId="77777777" w:rsidR="00B97CD9" w:rsidRPr="00C86D94" w:rsidRDefault="00C82600" w:rsidP="000001FE">
      <w:pPr>
        <w:pStyle w:val="Odsekzoznamu"/>
        <w:numPr>
          <w:ilvl w:val="2"/>
          <w:numId w:val="11"/>
        </w:numPr>
        <w:tabs>
          <w:tab w:val="clear" w:pos="0"/>
          <w:tab w:val="right" w:pos="9576"/>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b/>
          <w:sz w:val="24"/>
          <w:szCs w:val="24"/>
        </w:rPr>
        <w:t>Dielo</w:t>
      </w:r>
      <w:r w:rsidRPr="00C86D94">
        <w:rPr>
          <w:rFonts w:ascii="Times New Roman" w:hAnsi="Times New Roman" w:cs="Times New Roman"/>
          <w:sz w:val="24"/>
          <w:szCs w:val="24"/>
        </w:rPr>
        <w:t xml:space="preserve"> znamená oprava/výmena okien, ktorá je bližšie špecifikovaná v článku IV. bod 1 zmluvy, Prílohe 1 zmluvy a v objednávkach podľa článku </w:t>
      </w:r>
      <w:r w:rsidR="00202CF1" w:rsidRPr="00C86D94">
        <w:rPr>
          <w:rFonts w:ascii="Times New Roman" w:hAnsi="Times New Roman" w:cs="Times New Roman"/>
          <w:sz w:val="24"/>
          <w:szCs w:val="24"/>
        </w:rPr>
        <w:t>II.</w:t>
      </w:r>
      <w:r w:rsidRPr="00C86D94">
        <w:rPr>
          <w:rFonts w:ascii="Times New Roman" w:hAnsi="Times New Roman" w:cs="Times New Roman"/>
          <w:sz w:val="24"/>
          <w:szCs w:val="24"/>
        </w:rPr>
        <w:t xml:space="preserve"> bod </w:t>
      </w:r>
      <w:r w:rsidR="00202CF1" w:rsidRPr="00C86D94">
        <w:rPr>
          <w:rFonts w:ascii="Times New Roman" w:hAnsi="Times New Roman" w:cs="Times New Roman"/>
          <w:sz w:val="24"/>
          <w:szCs w:val="24"/>
        </w:rPr>
        <w:t>3</w:t>
      </w:r>
      <w:r w:rsidRPr="00C86D94">
        <w:rPr>
          <w:rFonts w:ascii="Times New Roman" w:hAnsi="Times New Roman" w:cs="Times New Roman"/>
          <w:sz w:val="24"/>
          <w:szCs w:val="24"/>
        </w:rPr>
        <w:t xml:space="preserve"> zmluvy;</w:t>
      </w:r>
    </w:p>
    <w:p w14:paraId="6FD136FB" w14:textId="77777777" w:rsidR="00B97CD9" w:rsidRPr="00C86D94" w:rsidRDefault="00C82600" w:rsidP="000001FE">
      <w:pPr>
        <w:pStyle w:val="Odsekzoznamu"/>
        <w:numPr>
          <w:ilvl w:val="2"/>
          <w:numId w:val="11"/>
        </w:numPr>
        <w:tabs>
          <w:tab w:val="clear" w:pos="0"/>
          <w:tab w:val="right" w:pos="9576"/>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b/>
          <w:sz w:val="24"/>
          <w:szCs w:val="24"/>
        </w:rPr>
        <w:t>Objekt</w:t>
      </w:r>
      <w:r w:rsidRPr="00C86D94">
        <w:rPr>
          <w:rFonts w:ascii="Times New Roman" w:hAnsi="Times New Roman" w:cs="Times New Roman"/>
          <w:sz w:val="24"/>
          <w:szCs w:val="24"/>
        </w:rPr>
        <w:t xml:space="preserve"> znamená budovu národnej kultúrnej pamiatky na Štefánikovej triede č. 50 v Nitre, evidovanej v Ústrednom zozname pamiatkového fondu pod č. 11871 ako „Kasáreň“, nachádzajúcej sa na parc. reg. „C“ KN č. 2041 a 2042, v k. ú. Nitra, slúžiacej ako Mestská tržnica;</w:t>
      </w:r>
    </w:p>
    <w:p w14:paraId="219367BC" w14:textId="6C752C32" w:rsidR="00F113EA" w:rsidRDefault="00C82600" w:rsidP="000001FE">
      <w:pPr>
        <w:pStyle w:val="Odsekzoznamu"/>
        <w:numPr>
          <w:ilvl w:val="2"/>
          <w:numId w:val="11"/>
        </w:numPr>
        <w:tabs>
          <w:tab w:val="clear" w:pos="0"/>
          <w:tab w:val="right" w:pos="9576"/>
        </w:tabs>
        <w:spacing w:after="120" w:line="20" w:lineRule="atLeast"/>
        <w:ind w:left="426" w:hanging="426"/>
        <w:rPr>
          <w:rFonts w:ascii="Times New Roman" w:hAnsi="Times New Roman" w:cs="Times New Roman"/>
          <w:sz w:val="24"/>
          <w:szCs w:val="24"/>
        </w:rPr>
      </w:pPr>
      <w:r w:rsidRPr="00F113EA">
        <w:rPr>
          <w:rFonts w:ascii="Times New Roman" w:hAnsi="Times New Roman" w:cs="Times New Roman"/>
          <w:b/>
          <w:bCs/>
          <w:sz w:val="24"/>
          <w:szCs w:val="24"/>
        </w:rPr>
        <w:t>Správca Objektu</w:t>
      </w:r>
      <w:r w:rsidRPr="00F113EA">
        <w:rPr>
          <w:rFonts w:ascii="Times New Roman" w:hAnsi="Times New Roman" w:cs="Times New Roman"/>
          <w:sz w:val="24"/>
          <w:szCs w:val="24"/>
        </w:rPr>
        <w:t xml:space="preserve"> znamená </w:t>
      </w:r>
      <w:r w:rsidR="00F113EA">
        <w:rPr>
          <w:rFonts w:ascii="Times New Roman" w:hAnsi="Times New Roman" w:cs="Times New Roman"/>
          <w:sz w:val="24"/>
          <w:szCs w:val="24"/>
        </w:rPr>
        <w:t>odbor majetku</w:t>
      </w:r>
    </w:p>
    <w:p w14:paraId="0467B029" w14:textId="21DFCB9F" w:rsidR="00B97CD9" w:rsidRPr="00F113EA" w:rsidRDefault="00C82600" w:rsidP="000001FE">
      <w:pPr>
        <w:pStyle w:val="Odsekzoznamu"/>
        <w:numPr>
          <w:ilvl w:val="2"/>
          <w:numId w:val="11"/>
        </w:numPr>
        <w:tabs>
          <w:tab w:val="clear" w:pos="0"/>
          <w:tab w:val="right" w:pos="9576"/>
        </w:tabs>
        <w:spacing w:after="120" w:line="20" w:lineRule="atLeast"/>
        <w:ind w:left="426" w:hanging="426"/>
        <w:rPr>
          <w:rFonts w:ascii="Times New Roman" w:hAnsi="Times New Roman" w:cs="Times New Roman"/>
          <w:sz w:val="24"/>
          <w:szCs w:val="24"/>
        </w:rPr>
      </w:pPr>
      <w:r w:rsidRPr="00F113EA">
        <w:rPr>
          <w:rFonts w:ascii="Times New Roman" w:hAnsi="Times New Roman" w:cs="Times New Roman"/>
          <w:b/>
          <w:sz w:val="24"/>
          <w:szCs w:val="24"/>
        </w:rPr>
        <w:t>Obchodný zákonník</w:t>
      </w:r>
      <w:r w:rsidRPr="00F113EA">
        <w:rPr>
          <w:rFonts w:ascii="Times New Roman" w:hAnsi="Times New Roman" w:cs="Times New Roman"/>
          <w:sz w:val="24"/>
          <w:szCs w:val="24"/>
        </w:rPr>
        <w:t xml:space="preserve"> znamená zákon č. 513/1991 Zb. Obchodný zákonník v znení neskorších predpisov;</w:t>
      </w:r>
    </w:p>
    <w:p w14:paraId="18DDC1EE" w14:textId="77777777" w:rsidR="00B97CD9" w:rsidRPr="00C86D94" w:rsidRDefault="00C82600" w:rsidP="000001FE">
      <w:pPr>
        <w:pStyle w:val="Odsekzoznamu"/>
        <w:numPr>
          <w:ilvl w:val="2"/>
          <w:numId w:val="11"/>
        </w:numPr>
        <w:tabs>
          <w:tab w:val="clear" w:pos="0"/>
          <w:tab w:val="right" w:pos="9576"/>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b/>
          <w:sz w:val="24"/>
          <w:szCs w:val="24"/>
        </w:rPr>
        <w:t>Preberací protokol</w:t>
      </w:r>
      <w:r w:rsidRPr="00C86D94">
        <w:rPr>
          <w:rFonts w:ascii="Times New Roman" w:hAnsi="Times New Roman" w:cs="Times New Roman"/>
          <w:sz w:val="24"/>
          <w:szCs w:val="24"/>
        </w:rPr>
        <w:t xml:space="preserve"> znamená protokol o odovzdaní a prevzatí Diela za podmienok špecifikovaných v článku </w:t>
      </w:r>
      <w:r w:rsidR="00202CF1" w:rsidRPr="00C86D94">
        <w:rPr>
          <w:rFonts w:ascii="Times New Roman" w:hAnsi="Times New Roman" w:cs="Times New Roman"/>
          <w:sz w:val="24"/>
          <w:szCs w:val="24"/>
        </w:rPr>
        <w:t>VII.</w:t>
      </w:r>
      <w:r w:rsidR="00063C14" w:rsidRPr="00C86D94">
        <w:rPr>
          <w:rFonts w:ascii="Times New Roman" w:hAnsi="Times New Roman" w:cs="Times New Roman"/>
          <w:sz w:val="24"/>
          <w:szCs w:val="24"/>
        </w:rPr>
        <w:t xml:space="preserve"> tejto</w:t>
      </w:r>
      <w:r w:rsidRPr="00C86D94">
        <w:rPr>
          <w:rFonts w:ascii="Times New Roman" w:hAnsi="Times New Roman" w:cs="Times New Roman"/>
          <w:sz w:val="24"/>
          <w:szCs w:val="24"/>
        </w:rPr>
        <w:t xml:space="preserve"> zmluvy, podpísaný oprávnenými zástupcami zmluvných strán;</w:t>
      </w:r>
    </w:p>
    <w:p w14:paraId="0E65814F" w14:textId="77777777" w:rsidR="00B97CD9" w:rsidRPr="00C86D94" w:rsidRDefault="00C82600" w:rsidP="008011C7">
      <w:pPr>
        <w:pStyle w:val="Odsekzoznamu"/>
        <w:numPr>
          <w:ilvl w:val="1"/>
          <w:numId w:val="10"/>
        </w:numPr>
        <w:tabs>
          <w:tab w:val="clear" w:pos="0"/>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Okrem definovaných pojmov uvedených v bod</w:t>
      </w:r>
      <w:r w:rsidR="00202CF1" w:rsidRPr="00C86D94">
        <w:rPr>
          <w:rFonts w:ascii="Times New Roman" w:hAnsi="Times New Roman" w:cs="Times New Roman"/>
          <w:sz w:val="24"/>
          <w:szCs w:val="24"/>
        </w:rPr>
        <w:t>e</w:t>
      </w:r>
      <w:r w:rsidRPr="00C86D94">
        <w:rPr>
          <w:rFonts w:ascii="Times New Roman" w:hAnsi="Times New Roman" w:cs="Times New Roman"/>
          <w:sz w:val="24"/>
          <w:szCs w:val="24"/>
        </w:rPr>
        <w:t xml:space="preserve"> 1 </w:t>
      </w:r>
      <w:r w:rsidR="00202CF1" w:rsidRPr="00C86D94">
        <w:rPr>
          <w:rFonts w:ascii="Times New Roman" w:hAnsi="Times New Roman" w:cs="Times New Roman"/>
          <w:sz w:val="24"/>
          <w:szCs w:val="24"/>
        </w:rPr>
        <w:t xml:space="preserve">tohto článku </w:t>
      </w:r>
      <w:r w:rsidRPr="00C86D94">
        <w:rPr>
          <w:rFonts w:ascii="Times New Roman" w:hAnsi="Times New Roman" w:cs="Times New Roman"/>
          <w:sz w:val="24"/>
          <w:szCs w:val="24"/>
        </w:rPr>
        <w:t>zmluvy, ak je ďalej v zmluve použitý definovaný pojem, v zmluve bude mať takýto pojem význam, ktorý mu je priradený v príslušnej časti zmluvy, kde je definovaný.</w:t>
      </w:r>
    </w:p>
    <w:p w14:paraId="671E6FDD" w14:textId="77777777" w:rsidR="00B97CD9" w:rsidRPr="00C86D94" w:rsidRDefault="00C82600" w:rsidP="008011C7">
      <w:pPr>
        <w:pStyle w:val="Odsekzoznamu"/>
        <w:numPr>
          <w:ilvl w:val="1"/>
          <w:numId w:val="10"/>
        </w:numPr>
        <w:tabs>
          <w:tab w:val="clear" w:pos="0"/>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V zmluve, ak z kontextu nevyplýva iný zámer, každý odkaz na zmluvnú stranu zahŕňa aj jej právnych nástupcov, ako aj postupníkov a nadobúdateľov práv alebo záväzkov vyplývajúcich zo zmluvy;</w:t>
      </w:r>
    </w:p>
    <w:p w14:paraId="15B66C05" w14:textId="77777777" w:rsidR="00B97CD9" w:rsidRPr="00C86D94" w:rsidRDefault="00C82600" w:rsidP="000001FE">
      <w:pPr>
        <w:numPr>
          <w:ilvl w:val="0"/>
          <w:numId w:val="9"/>
        </w:numPr>
        <w:tabs>
          <w:tab w:val="clear" w:pos="648"/>
        </w:tabs>
        <w:spacing w:after="120" w:line="20" w:lineRule="atLeast"/>
        <w:ind w:left="426" w:hanging="426"/>
        <w:jc w:val="both"/>
        <w:rPr>
          <w:rFonts w:ascii="Times New Roman" w:hAnsi="Times New Roman" w:cs="Times New Roman"/>
          <w:sz w:val="24"/>
          <w:szCs w:val="24"/>
        </w:rPr>
      </w:pPr>
      <w:r w:rsidRPr="00C86D94">
        <w:rPr>
          <w:rFonts w:ascii="Times New Roman" w:hAnsi="Times New Roman" w:cs="Times New Roman"/>
          <w:sz w:val="24"/>
          <w:szCs w:val="24"/>
        </w:rPr>
        <w:t>každý odkaz na zmluvu alebo iný dokument znamená zmluvu alebo iný dokument v znení jeho dodatkov a iných zmien, vrátane novácií;</w:t>
      </w:r>
    </w:p>
    <w:p w14:paraId="125AC387" w14:textId="77777777" w:rsidR="00B97CD9" w:rsidRPr="00C86D94" w:rsidRDefault="00C82600" w:rsidP="000001FE">
      <w:pPr>
        <w:numPr>
          <w:ilvl w:val="0"/>
          <w:numId w:val="9"/>
        </w:numPr>
        <w:tabs>
          <w:tab w:val="clear" w:pos="648"/>
        </w:tabs>
        <w:spacing w:after="120" w:line="20" w:lineRule="atLeast"/>
        <w:ind w:left="426" w:hanging="426"/>
        <w:jc w:val="both"/>
        <w:rPr>
          <w:rFonts w:ascii="Times New Roman" w:hAnsi="Times New Roman" w:cs="Times New Roman"/>
          <w:sz w:val="24"/>
          <w:szCs w:val="24"/>
        </w:rPr>
      </w:pPr>
      <w:r w:rsidRPr="00C86D94">
        <w:rPr>
          <w:rFonts w:ascii="Times New Roman" w:hAnsi="Times New Roman" w:cs="Times New Roman"/>
          <w:sz w:val="24"/>
          <w:szCs w:val="24"/>
        </w:rPr>
        <w:t>prílohy zmluvy predstavujú jej neoddeliteľné súčasti a správny výklad ustanovení zmluvy je možný len s prihliadnutím na ich obsah. Nadpisy častí, článkov a príloh slúžia výlučne pre uľahčenie orientácie a pri výklade zmluvy sa nepoužijú;</w:t>
      </w:r>
    </w:p>
    <w:p w14:paraId="3F0BBF00" w14:textId="77777777" w:rsidR="00B97CD9" w:rsidRPr="00C86D94" w:rsidRDefault="00C82600" w:rsidP="000001FE">
      <w:pPr>
        <w:numPr>
          <w:ilvl w:val="0"/>
          <w:numId w:val="9"/>
        </w:numPr>
        <w:tabs>
          <w:tab w:val="clear" w:pos="648"/>
        </w:tabs>
        <w:spacing w:after="120" w:line="20" w:lineRule="atLeast"/>
        <w:ind w:left="426" w:hanging="426"/>
        <w:jc w:val="both"/>
        <w:rPr>
          <w:rFonts w:ascii="Times New Roman" w:hAnsi="Times New Roman" w:cs="Times New Roman"/>
          <w:sz w:val="24"/>
          <w:szCs w:val="24"/>
        </w:rPr>
      </w:pPr>
      <w:r w:rsidRPr="00C86D94">
        <w:rPr>
          <w:rFonts w:ascii="Times New Roman" w:hAnsi="Times New Roman" w:cs="Times New Roman"/>
          <w:sz w:val="24"/>
          <w:szCs w:val="24"/>
        </w:rPr>
        <w:t>každý odkaz na „článok" alebo „prílohu" znamená odkaz na príslušný článok alebo prílohu zmluvy; a</w:t>
      </w:r>
    </w:p>
    <w:p w14:paraId="40AB3C3D" w14:textId="77777777" w:rsidR="00B97CD9" w:rsidRPr="00C86D94" w:rsidRDefault="00C82600" w:rsidP="000001FE">
      <w:pPr>
        <w:numPr>
          <w:ilvl w:val="0"/>
          <w:numId w:val="9"/>
        </w:numPr>
        <w:tabs>
          <w:tab w:val="clear" w:pos="648"/>
        </w:tabs>
        <w:spacing w:after="120" w:line="20" w:lineRule="atLeast"/>
        <w:ind w:left="426" w:hanging="426"/>
        <w:jc w:val="both"/>
        <w:rPr>
          <w:rFonts w:ascii="Times New Roman" w:hAnsi="Times New Roman" w:cs="Times New Roman"/>
          <w:sz w:val="24"/>
          <w:szCs w:val="24"/>
        </w:rPr>
      </w:pPr>
      <w:r w:rsidRPr="00C86D94">
        <w:rPr>
          <w:rFonts w:ascii="Times New Roman" w:hAnsi="Times New Roman" w:cs="Times New Roman"/>
          <w:sz w:val="24"/>
          <w:szCs w:val="24"/>
        </w:rPr>
        <w:t>výrazy definované v jednotnom čísle alebo v základnom gramatickom tvare majú v zmluve rovnaký význam, keď' sú použité v množnom čísle a inom gramatickom tvare a naopak.</w:t>
      </w:r>
    </w:p>
    <w:p w14:paraId="0432D6D1" w14:textId="77777777" w:rsidR="00202CF1" w:rsidRPr="00C86D94" w:rsidRDefault="00202CF1" w:rsidP="008011C7">
      <w:pPr>
        <w:spacing w:after="120" w:line="20" w:lineRule="atLeast"/>
        <w:jc w:val="both"/>
        <w:rPr>
          <w:rFonts w:ascii="Times New Roman" w:hAnsi="Times New Roman" w:cs="Times New Roman"/>
          <w:color w:val="000000"/>
          <w:spacing w:val="16"/>
          <w:sz w:val="24"/>
          <w:szCs w:val="24"/>
        </w:rPr>
      </w:pPr>
    </w:p>
    <w:p w14:paraId="2D67BD8F" w14:textId="77777777" w:rsidR="00B97CD9" w:rsidRPr="00C86D94" w:rsidRDefault="00C82600" w:rsidP="008011C7">
      <w:pPr>
        <w:pStyle w:val="Nadpis3"/>
        <w:spacing w:line="20" w:lineRule="atLeast"/>
        <w:ind w:left="0" w:right="0"/>
        <w:rPr>
          <w:rFonts w:ascii="Times New Roman" w:hAnsi="Times New Roman" w:cs="Times New Roman"/>
          <w:sz w:val="24"/>
          <w:szCs w:val="24"/>
        </w:rPr>
      </w:pPr>
      <w:r w:rsidRPr="00C86D94">
        <w:rPr>
          <w:rFonts w:ascii="Times New Roman" w:hAnsi="Times New Roman" w:cs="Times New Roman"/>
          <w:sz w:val="24"/>
          <w:szCs w:val="24"/>
        </w:rPr>
        <w:lastRenderedPageBreak/>
        <w:t>IV.</w:t>
      </w:r>
    </w:p>
    <w:p w14:paraId="7FDFE22C" w14:textId="77777777" w:rsidR="00B97CD9" w:rsidRPr="00C86D94" w:rsidRDefault="00C82600" w:rsidP="008011C7">
      <w:pPr>
        <w:pStyle w:val="Nadpis3"/>
        <w:spacing w:after="120" w:line="20" w:lineRule="atLeast"/>
        <w:ind w:left="0" w:right="0"/>
        <w:rPr>
          <w:rFonts w:ascii="Times New Roman" w:hAnsi="Times New Roman" w:cs="Times New Roman"/>
          <w:b w:val="0"/>
          <w:sz w:val="24"/>
          <w:szCs w:val="24"/>
        </w:rPr>
      </w:pPr>
      <w:r w:rsidRPr="00C86D94">
        <w:rPr>
          <w:rFonts w:ascii="Times New Roman" w:hAnsi="Times New Roman" w:cs="Times New Roman"/>
          <w:sz w:val="24"/>
          <w:szCs w:val="24"/>
        </w:rPr>
        <w:t>Predmet zmluvy</w:t>
      </w:r>
    </w:p>
    <w:p w14:paraId="4AF4C046" w14:textId="77777777" w:rsidR="00B97CD9" w:rsidRPr="00C86D94" w:rsidRDefault="00C82600" w:rsidP="008011C7">
      <w:pPr>
        <w:pStyle w:val="Odsekzoznamu"/>
        <w:numPr>
          <w:ilvl w:val="0"/>
          <w:numId w:val="8"/>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Predmetom tejto zmluvy</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 xml:space="preserve">je záväzok </w:t>
      </w:r>
      <w:r w:rsidRPr="00C86D94">
        <w:rPr>
          <w:rFonts w:ascii="Times New Roman" w:hAnsi="Times New Roman" w:cs="Times New Roman"/>
          <w:bCs/>
          <w:spacing w:val="-2"/>
          <w:sz w:val="24"/>
          <w:szCs w:val="24"/>
        </w:rPr>
        <w:t>Zhotoviteľa vykonať pre Objednávateľa v Objekte Dielo:</w:t>
      </w:r>
    </w:p>
    <w:p w14:paraId="2A8114DF" w14:textId="77777777" w:rsidR="00B97CD9" w:rsidRPr="00C86D94" w:rsidRDefault="00C82600" w:rsidP="000001FE">
      <w:pPr>
        <w:pStyle w:val="Odsekzoznamu"/>
        <w:numPr>
          <w:ilvl w:val="1"/>
          <w:numId w:val="8"/>
        </w:numPr>
        <w:spacing w:after="120" w:line="20" w:lineRule="atLeast"/>
        <w:ind w:left="426" w:hanging="426"/>
        <w:rPr>
          <w:rFonts w:ascii="Times New Roman" w:hAnsi="Times New Roman" w:cs="Times New Roman"/>
          <w:sz w:val="24"/>
          <w:szCs w:val="24"/>
        </w:rPr>
      </w:pPr>
      <w:r w:rsidRPr="00C86D94">
        <w:rPr>
          <w:rFonts w:ascii="Times New Roman" w:hAnsi="Times New Roman" w:cs="Times New Roman"/>
          <w:bCs/>
          <w:spacing w:val="-2"/>
          <w:sz w:val="24"/>
          <w:szCs w:val="24"/>
        </w:rPr>
        <w:t>umelecko-remeselná obnova okien (t. j. repasovanie existujúceho okna), vrátane všetkých stavebných prác a dodávok s tým súvisiacich (demontáž existujúceho okna, montáž repasovaného existujúceho okna, murárska vysprávka bez maľovky);</w:t>
      </w:r>
    </w:p>
    <w:p w14:paraId="350A87E1" w14:textId="77777777" w:rsidR="00B97CD9" w:rsidRPr="00C86D94" w:rsidRDefault="00C82600" w:rsidP="000001FE">
      <w:pPr>
        <w:pStyle w:val="Odsekzoznamu"/>
        <w:numPr>
          <w:ilvl w:val="1"/>
          <w:numId w:val="8"/>
        </w:numPr>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výmena okien, u ktorých nebude možná obnova v zmysle písm. a) tohto bodu zmluvy, za ich repliky, vrátane ich výroby a všetkých stavebných prác a dodávok s tým súvisiacich (demontáž existujúceho okna, montáž repliky, murárska vysprávka bez maľovky);</w:t>
      </w:r>
    </w:p>
    <w:p w14:paraId="700B868C" w14:textId="07DC385F" w:rsidR="00B97CD9" w:rsidRPr="00C86D94" w:rsidRDefault="00C82600" w:rsidP="000001FE">
      <w:pPr>
        <w:pStyle w:val="Odsekzoznamu"/>
        <w:numPr>
          <w:ilvl w:val="1"/>
          <w:numId w:val="8"/>
        </w:numPr>
        <w:spacing w:after="120" w:line="20" w:lineRule="atLeast"/>
        <w:ind w:left="426" w:hanging="426"/>
        <w:rPr>
          <w:rFonts w:ascii="Times New Roman" w:hAnsi="Times New Roman" w:cs="Times New Roman"/>
          <w:sz w:val="24"/>
          <w:szCs w:val="24"/>
        </w:rPr>
      </w:pPr>
      <w:r w:rsidRPr="00C86D94">
        <w:rPr>
          <w:rFonts w:ascii="Times New Roman" w:hAnsi="Times New Roman" w:cs="Times New Roman"/>
          <w:bCs/>
          <w:spacing w:val="-2"/>
          <w:sz w:val="24"/>
          <w:szCs w:val="24"/>
        </w:rPr>
        <w:t>výrob</w:t>
      </w:r>
      <w:r w:rsidRPr="00C86D94">
        <w:rPr>
          <w:rFonts w:ascii="Times New Roman" w:hAnsi="Times New Roman" w:cs="Times New Roman"/>
          <w:sz w:val="24"/>
          <w:szCs w:val="24"/>
        </w:rPr>
        <w:t>a otváravých dočasných provizórnych náhradných okien a všetky stavebné práce a dodávky s tým súvisiace (montáž a demontáž dočasného provizórneho okna) v prípade výroby repliky alebo repasovania existujúceho okna</w:t>
      </w:r>
      <w:r w:rsidR="00BD64FE">
        <w:rPr>
          <w:rFonts w:ascii="Times New Roman" w:hAnsi="Times New Roman" w:cs="Times New Roman"/>
          <w:sz w:val="24"/>
          <w:szCs w:val="24"/>
        </w:rPr>
        <w:t xml:space="preserve">, </w:t>
      </w:r>
      <w:r w:rsidR="00BD64FE" w:rsidRPr="00B52655">
        <w:rPr>
          <w:rFonts w:ascii="Times New Roman" w:hAnsi="Times New Roman" w:cs="Times New Roman"/>
          <w:color w:val="FF0000"/>
          <w:sz w:val="24"/>
          <w:szCs w:val="24"/>
        </w:rPr>
        <w:t xml:space="preserve">v počte </w:t>
      </w:r>
      <w:r w:rsidR="00834566">
        <w:rPr>
          <w:rFonts w:ascii="Times New Roman" w:hAnsi="Times New Roman" w:cs="Times New Roman"/>
          <w:color w:val="FF0000"/>
          <w:sz w:val="24"/>
          <w:szCs w:val="24"/>
        </w:rPr>
        <w:t>5 ks, prípadne po dohode</w:t>
      </w:r>
      <w:r w:rsidR="00B52655" w:rsidRPr="00B52655">
        <w:rPr>
          <w:rFonts w:ascii="Times New Roman" w:hAnsi="Times New Roman" w:cs="Times New Roman"/>
          <w:color w:val="FF0000"/>
          <w:sz w:val="24"/>
          <w:szCs w:val="24"/>
        </w:rPr>
        <w:t xml:space="preserve"> s objednávateľom</w:t>
      </w:r>
      <w:r w:rsidRPr="00C86D94">
        <w:rPr>
          <w:rFonts w:ascii="Times New Roman" w:hAnsi="Times New Roman" w:cs="Times New Roman"/>
          <w:sz w:val="24"/>
          <w:szCs w:val="24"/>
        </w:rPr>
        <w:t>;</w:t>
      </w:r>
    </w:p>
    <w:p w14:paraId="05359177" w14:textId="675D0925" w:rsidR="00B97CD9" w:rsidRPr="00C86D94" w:rsidRDefault="00C82600" w:rsidP="000001FE">
      <w:pPr>
        <w:pStyle w:val="Odsekzoznamu"/>
        <w:numPr>
          <w:ilvl w:val="1"/>
          <w:numId w:val="8"/>
        </w:numPr>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dočasné prekrytie stavebného otvoru po demontovanom okne OSB doskou v prípade výroby repliky alebo repasovania existujúceho okna; a to za podmienok uvedených v tejto zmluve</w:t>
      </w:r>
      <w:r w:rsidR="00B52655">
        <w:rPr>
          <w:rFonts w:ascii="Times New Roman" w:hAnsi="Times New Roman" w:cs="Times New Roman"/>
          <w:sz w:val="24"/>
          <w:szCs w:val="24"/>
        </w:rPr>
        <w:t xml:space="preserve">, </w:t>
      </w:r>
      <w:r w:rsidR="00834566" w:rsidRPr="00B52655">
        <w:rPr>
          <w:rFonts w:ascii="Times New Roman" w:hAnsi="Times New Roman" w:cs="Times New Roman"/>
          <w:color w:val="FF0000"/>
          <w:sz w:val="24"/>
          <w:szCs w:val="24"/>
        </w:rPr>
        <w:t xml:space="preserve">v počte </w:t>
      </w:r>
      <w:r w:rsidR="00834566">
        <w:rPr>
          <w:rFonts w:ascii="Times New Roman" w:hAnsi="Times New Roman" w:cs="Times New Roman"/>
          <w:color w:val="FF0000"/>
          <w:sz w:val="24"/>
          <w:szCs w:val="24"/>
        </w:rPr>
        <w:t>5 ks, prípadne po dohode</w:t>
      </w:r>
      <w:r w:rsidR="00834566" w:rsidRPr="00B52655">
        <w:rPr>
          <w:rFonts w:ascii="Times New Roman" w:hAnsi="Times New Roman" w:cs="Times New Roman"/>
          <w:color w:val="FF0000"/>
          <w:sz w:val="24"/>
          <w:szCs w:val="24"/>
        </w:rPr>
        <w:t xml:space="preserve"> s objednávateľom</w:t>
      </w:r>
      <w:r w:rsidRPr="00C86D94">
        <w:rPr>
          <w:rFonts w:ascii="Times New Roman" w:hAnsi="Times New Roman" w:cs="Times New Roman"/>
          <w:sz w:val="24"/>
          <w:szCs w:val="24"/>
        </w:rPr>
        <w:t>.</w:t>
      </w:r>
    </w:p>
    <w:p w14:paraId="731A2538" w14:textId="77777777" w:rsidR="00B97CD9" w:rsidRPr="00C86D94" w:rsidRDefault="00C82600" w:rsidP="008011C7">
      <w:pPr>
        <w:pStyle w:val="Odsekzoznamu"/>
        <w:numPr>
          <w:ilvl w:val="0"/>
          <w:numId w:val="8"/>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sa zaväzuje vykonať Dielo vo vlastnom mene a na vlastnú zodpovednosť, v súlade s platnými právnymi predpismi a podmienkami vymedzenými v tejto zmluve a Objednávateľ sa zaväzuje zaplatiť Zhotoviteľovi za vykonané Dielo dohodnutú Odmenu a riadne vykonané Dielo</w:t>
      </w:r>
      <w:r w:rsidRPr="00C86D94">
        <w:rPr>
          <w:rFonts w:ascii="Times New Roman" w:hAnsi="Times New Roman" w:cs="Times New Roman"/>
          <w:spacing w:val="-23"/>
          <w:sz w:val="24"/>
          <w:szCs w:val="24"/>
        </w:rPr>
        <w:t xml:space="preserve"> </w:t>
      </w:r>
      <w:r w:rsidRPr="00C86D94">
        <w:rPr>
          <w:rFonts w:ascii="Times New Roman" w:hAnsi="Times New Roman" w:cs="Times New Roman"/>
          <w:sz w:val="24"/>
          <w:szCs w:val="24"/>
        </w:rPr>
        <w:t>prevziať.</w:t>
      </w:r>
    </w:p>
    <w:p w14:paraId="4D12CEE1" w14:textId="77777777" w:rsidR="00B97CD9" w:rsidRPr="00C86D94" w:rsidRDefault="00C82600" w:rsidP="008011C7">
      <w:pPr>
        <w:pStyle w:val="Odsekzoznamu"/>
        <w:numPr>
          <w:ilvl w:val="0"/>
          <w:numId w:val="8"/>
        </w:numPr>
        <w:tabs>
          <w:tab w:val="clear" w:pos="0"/>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Dielo bude vykonané na základe čiastkových objednávok podľa potrieb Objednávateľa. V čiastkových objednávkach bude presne určený rozsah Diela, termín plnenia a osobitné podmienky plnenia pokiaľ vyplynú z podmienok uvedených v bode 4 tohto článku zmluvy. Takto vystavené objednávky budú podkladom pre fakturáciu podľa článku </w:t>
      </w:r>
      <w:r w:rsidR="00202CF1" w:rsidRPr="00C86D94">
        <w:rPr>
          <w:rFonts w:ascii="Times New Roman" w:hAnsi="Times New Roman" w:cs="Times New Roman"/>
          <w:sz w:val="24"/>
          <w:szCs w:val="24"/>
        </w:rPr>
        <w:t>VI</w:t>
      </w:r>
      <w:r w:rsidR="00063C14" w:rsidRPr="00C86D94">
        <w:rPr>
          <w:rFonts w:ascii="Times New Roman" w:hAnsi="Times New Roman" w:cs="Times New Roman"/>
          <w:sz w:val="24"/>
          <w:szCs w:val="24"/>
        </w:rPr>
        <w:t>. tejto</w:t>
      </w:r>
      <w:r w:rsidRPr="00C86D94">
        <w:rPr>
          <w:rFonts w:ascii="Times New Roman" w:hAnsi="Times New Roman" w:cs="Times New Roman"/>
          <w:sz w:val="24"/>
          <w:szCs w:val="24"/>
        </w:rPr>
        <w:t xml:space="preserve"> zmluvy. Objednávky budú písomné. Objednávky zasiela Objednávateľ poštou alebo elektronickou poštou na emailovú adresu kontaktnej osoby pre technické veci Zhotoviteľa uvedenej v záhlaví </w:t>
      </w:r>
      <w:r w:rsidR="00063C14" w:rsidRPr="00C86D94">
        <w:rPr>
          <w:rFonts w:ascii="Times New Roman" w:hAnsi="Times New Roman" w:cs="Times New Roman"/>
          <w:sz w:val="24"/>
          <w:szCs w:val="24"/>
        </w:rPr>
        <w:t>z</w:t>
      </w:r>
      <w:r w:rsidRPr="00C86D94">
        <w:rPr>
          <w:rFonts w:ascii="Times New Roman" w:hAnsi="Times New Roman" w:cs="Times New Roman"/>
          <w:sz w:val="24"/>
          <w:szCs w:val="24"/>
        </w:rPr>
        <w:t>mluvy. Doručením objednávky Zhotoviteľovi sa objednávka považuje za potvrdenú Zhotoviteľom.</w:t>
      </w:r>
    </w:p>
    <w:p w14:paraId="65975930" w14:textId="77777777" w:rsidR="00B97CD9" w:rsidRPr="00C86D94" w:rsidRDefault="00C82600" w:rsidP="008011C7">
      <w:pPr>
        <w:pStyle w:val="Odsekzoznamu"/>
        <w:numPr>
          <w:ilvl w:val="0"/>
          <w:numId w:val="8"/>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sa zaväzuje Dielo vykonať na základe požiadaviek a pokynov Objednávateľa, v rozsahu a za podmienok v</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zmysle:</w:t>
      </w:r>
    </w:p>
    <w:p w14:paraId="7A458344" w14:textId="77777777" w:rsidR="00B97CD9" w:rsidRPr="00F113EA" w:rsidRDefault="00C82600" w:rsidP="000001FE">
      <w:pPr>
        <w:pStyle w:val="Odsekzoznamu"/>
        <w:numPr>
          <w:ilvl w:val="1"/>
          <w:numId w:val="8"/>
        </w:numPr>
        <w:spacing w:after="120" w:line="20" w:lineRule="atLeast"/>
        <w:ind w:left="426" w:hanging="426"/>
        <w:rPr>
          <w:rFonts w:ascii="Times New Roman" w:hAnsi="Times New Roman" w:cs="Times New Roman"/>
          <w:sz w:val="24"/>
          <w:szCs w:val="24"/>
        </w:rPr>
      </w:pPr>
      <w:r w:rsidRPr="00F113EA">
        <w:rPr>
          <w:rFonts w:ascii="Times New Roman" w:hAnsi="Times New Roman" w:cs="Times New Roman"/>
          <w:sz w:val="24"/>
          <w:szCs w:val="24"/>
        </w:rPr>
        <w:t>rozhodnutí Krajského pamiatkového úradu Nitra č. KPUNR-2017/5392-2/11273/KRM a č. KPUNR- 2019/19230-3/66816/KRM;</w:t>
      </w:r>
    </w:p>
    <w:p w14:paraId="57C9B912" w14:textId="77777777" w:rsidR="00B97CD9" w:rsidRPr="00F113EA" w:rsidRDefault="00C82600" w:rsidP="000001FE">
      <w:pPr>
        <w:pStyle w:val="Odsekzoznamu"/>
        <w:numPr>
          <w:ilvl w:val="1"/>
          <w:numId w:val="8"/>
        </w:numPr>
        <w:spacing w:after="120" w:line="20" w:lineRule="atLeast"/>
        <w:ind w:left="426" w:hanging="426"/>
        <w:rPr>
          <w:rFonts w:ascii="Times New Roman" w:hAnsi="Times New Roman" w:cs="Times New Roman"/>
          <w:sz w:val="24"/>
          <w:szCs w:val="24"/>
        </w:rPr>
      </w:pPr>
      <w:bookmarkStart w:id="2" w:name="_Hlk103672830"/>
      <w:r w:rsidRPr="00994486">
        <w:rPr>
          <w:rFonts w:ascii="Times New Roman" w:hAnsi="Times New Roman" w:cs="Times New Roman"/>
          <w:sz w:val="24"/>
          <w:szCs w:val="24"/>
        </w:rPr>
        <w:t>Inventarizácie</w:t>
      </w:r>
      <w:r w:rsidRPr="00994486">
        <w:rPr>
          <w:rFonts w:ascii="Times New Roman" w:hAnsi="Times New Roman" w:cs="Times New Roman"/>
          <w:spacing w:val="20"/>
          <w:sz w:val="24"/>
          <w:szCs w:val="24"/>
        </w:rPr>
        <w:t xml:space="preserve"> </w:t>
      </w:r>
      <w:r w:rsidRPr="00994486">
        <w:rPr>
          <w:rFonts w:ascii="Times New Roman" w:hAnsi="Times New Roman" w:cs="Times New Roman"/>
          <w:sz w:val="24"/>
          <w:szCs w:val="24"/>
        </w:rPr>
        <w:t>časti</w:t>
      </w:r>
      <w:r w:rsidRPr="00994486">
        <w:rPr>
          <w:rFonts w:ascii="Times New Roman" w:hAnsi="Times New Roman" w:cs="Times New Roman"/>
          <w:spacing w:val="20"/>
          <w:sz w:val="24"/>
          <w:szCs w:val="24"/>
        </w:rPr>
        <w:t xml:space="preserve"> </w:t>
      </w:r>
      <w:r w:rsidRPr="00994486">
        <w:rPr>
          <w:rFonts w:ascii="Times New Roman" w:hAnsi="Times New Roman" w:cs="Times New Roman"/>
          <w:sz w:val="24"/>
          <w:szCs w:val="24"/>
        </w:rPr>
        <w:t>okien</w:t>
      </w:r>
      <w:r w:rsidRPr="00994486">
        <w:rPr>
          <w:rFonts w:ascii="Times New Roman" w:hAnsi="Times New Roman" w:cs="Times New Roman"/>
          <w:spacing w:val="18"/>
          <w:sz w:val="24"/>
          <w:szCs w:val="24"/>
        </w:rPr>
        <w:t xml:space="preserve"> </w:t>
      </w:r>
      <w:r w:rsidRPr="00994486">
        <w:rPr>
          <w:rFonts w:ascii="Times New Roman" w:hAnsi="Times New Roman" w:cs="Times New Roman"/>
          <w:sz w:val="24"/>
          <w:szCs w:val="24"/>
        </w:rPr>
        <w:t>býv.</w:t>
      </w:r>
      <w:r w:rsidRPr="00994486">
        <w:rPr>
          <w:rFonts w:ascii="Times New Roman" w:hAnsi="Times New Roman" w:cs="Times New Roman"/>
          <w:spacing w:val="20"/>
          <w:sz w:val="24"/>
          <w:szCs w:val="24"/>
        </w:rPr>
        <w:t xml:space="preserve"> </w:t>
      </w:r>
      <w:r w:rsidRPr="00994486">
        <w:rPr>
          <w:rFonts w:ascii="Times New Roman" w:hAnsi="Times New Roman" w:cs="Times New Roman"/>
          <w:sz w:val="24"/>
          <w:szCs w:val="24"/>
        </w:rPr>
        <w:t>kasární</w:t>
      </w:r>
      <w:r w:rsidRPr="00994486">
        <w:rPr>
          <w:rFonts w:ascii="Times New Roman" w:hAnsi="Times New Roman" w:cs="Times New Roman"/>
          <w:spacing w:val="19"/>
          <w:sz w:val="24"/>
          <w:szCs w:val="24"/>
        </w:rPr>
        <w:t xml:space="preserve"> </w:t>
      </w:r>
      <w:r w:rsidRPr="00994486">
        <w:rPr>
          <w:rFonts w:ascii="Times New Roman" w:hAnsi="Times New Roman" w:cs="Times New Roman"/>
          <w:sz w:val="24"/>
          <w:szCs w:val="24"/>
        </w:rPr>
        <w:t>(tržnice)</w:t>
      </w:r>
      <w:r w:rsidRPr="00994486">
        <w:rPr>
          <w:rFonts w:ascii="Times New Roman" w:hAnsi="Times New Roman" w:cs="Times New Roman"/>
          <w:spacing w:val="20"/>
          <w:sz w:val="24"/>
          <w:szCs w:val="24"/>
        </w:rPr>
        <w:t xml:space="preserve"> </w:t>
      </w:r>
      <w:r w:rsidRPr="00994486">
        <w:rPr>
          <w:rFonts w:ascii="Times New Roman" w:hAnsi="Times New Roman" w:cs="Times New Roman"/>
          <w:sz w:val="24"/>
          <w:szCs w:val="24"/>
        </w:rPr>
        <w:t>na</w:t>
      </w:r>
      <w:r w:rsidRPr="00994486">
        <w:rPr>
          <w:rFonts w:ascii="Times New Roman" w:hAnsi="Times New Roman" w:cs="Times New Roman"/>
          <w:spacing w:val="20"/>
          <w:sz w:val="24"/>
          <w:szCs w:val="24"/>
        </w:rPr>
        <w:t xml:space="preserve"> </w:t>
      </w:r>
      <w:r w:rsidRPr="00994486">
        <w:rPr>
          <w:rFonts w:ascii="Times New Roman" w:hAnsi="Times New Roman" w:cs="Times New Roman"/>
          <w:sz w:val="24"/>
          <w:szCs w:val="24"/>
        </w:rPr>
        <w:t>Štefánikovej</w:t>
      </w:r>
      <w:r w:rsidRPr="00994486">
        <w:rPr>
          <w:rFonts w:ascii="Times New Roman" w:hAnsi="Times New Roman" w:cs="Times New Roman"/>
          <w:spacing w:val="20"/>
          <w:sz w:val="24"/>
          <w:szCs w:val="24"/>
        </w:rPr>
        <w:t xml:space="preserve"> </w:t>
      </w:r>
      <w:r w:rsidRPr="00994486">
        <w:rPr>
          <w:rFonts w:ascii="Times New Roman" w:hAnsi="Times New Roman" w:cs="Times New Roman"/>
          <w:sz w:val="24"/>
          <w:szCs w:val="24"/>
        </w:rPr>
        <w:t>triede</w:t>
      </w:r>
      <w:r w:rsidRPr="00994486">
        <w:rPr>
          <w:rFonts w:ascii="Times New Roman" w:hAnsi="Times New Roman" w:cs="Times New Roman"/>
          <w:spacing w:val="19"/>
          <w:sz w:val="24"/>
          <w:szCs w:val="24"/>
        </w:rPr>
        <w:t xml:space="preserve"> </w:t>
      </w:r>
      <w:r w:rsidRPr="00994486">
        <w:rPr>
          <w:rFonts w:ascii="Times New Roman" w:hAnsi="Times New Roman" w:cs="Times New Roman"/>
          <w:sz w:val="24"/>
          <w:szCs w:val="24"/>
        </w:rPr>
        <w:t>v</w:t>
      </w:r>
      <w:r w:rsidRPr="00994486">
        <w:rPr>
          <w:rFonts w:ascii="Times New Roman" w:hAnsi="Times New Roman" w:cs="Times New Roman"/>
          <w:spacing w:val="19"/>
          <w:sz w:val="24"/>
          <w:szCs w:val="24"/>
        </w:rPr>
        <w:t xml:space="preserve"> </w:t>
      </w:r>
      <w:r w:rsidRPr="00994486">
        <w:rPr>
          <w:rFonts w:ascii="Times New Roman" w:hAnsi="Times New Roman" w:cs="Times New Roman"/>
          <w:sz w:val="24"/>
          <w:szCs w:val="24"/>
        </w:rPr>
        <w:t>Nitre,</w:t>
      </w:r>
      <w:r w:rsidRPr="00994486">
        <w:rPr>
          <w:rFonts w:ascii="Times New Roman" w:hAnsi="Times New Roman" w:cs="Times New Roman"/>
          <w:spacing w:val="18"/>
          <w:sz w:val="24"/>
          <w:szCs w:val="24"/>
        </w:rPr>
        <w:t xml:space="preserve"> </w:t>
      </w:r>
      <w:r w:rsidRPr="00994486">
        <w:rPr>
          <w:rFonts w:ascii="Times New Roman" w:hAnsi="Times New Roman" w:cs="Times New Roman"/>
          <w:sz w:val="24"/>
          <w:szCs w:val="24"/>
        </w:rPr>
        <w:t>spracovateľ</w:t>
      </w:r>
      <w:r w:rsidRPr="00994486">
        <w:rPr>
          <w:rFonts w:ascii="Times New Roman" w:hAnsi="Times New Roman" w:cs="Times New Roman"/>
          <w:spacing w:val="20"/>
          <w:sz w:val="24"/>
          <w:szCs w:val="24"/>
        </w:rPr>
        <w:t xml:space="preserve"> </w:t>
      </w:r>
      <w:r w:rsidRPr="00994486">
        <w:rPr>
          <w:rFonts w:ascii="Times New Roman" w:hAnsi="Times New Roman" w:cs="Times New Roman"/>
          <w:sz w:val="24"/>
          <w:szCs w:val="24"/>
        </w:rPr>
        <w:t>Peter</w:t>
      </w:r>
      <w:r w:rsidR="00202CF1" w:rsidRPr="00994486">
        <w:rPr>
          <w:rFonts w:ascii="Times New Roman" w:hAnsi="Times New Roman" w:cs="Times New Roman"/>
          <w:sz w:val="24"/>
          <w:szCs w:val="24"/>
        </w:rPr>
        <w:t xml:space="preserve"> </w:t>
      </w:r>
      <w:r w:rsidRPr="00994486">
        <w:rPr>
          <w:rFonts w:ascii="Times New Roman" w:hAnsi="Times New Roman" w:cs="Times New Roman"/>
          <w:sz w:val="24"/>
          <w:szCs w:val="24"/>
        </w:rPr>
        <w:t>Buday a Ing. Arch. Lýdia Chovancová Budayová, PhD., Nitra, november 2019</w:t>
      </w:r>
      <w:bookmarkEnd w:id="2"/>
      <w:r w:rsidRPr="00F113EA">
        <w:rPr>
          <w:rFonts w:ascii="Times New Roman" w:hAnsi="Times New Roman" w:cs="Times New Roman"/>
          <w:sz w:val="24"/>
          <w:szCs w:val="24"/>
        </w:rPr>
        <w:t>;</w:t>
      </w:r>
    </w:p>
    <w:p w14:paraId="70CDBAA2" w14:textId="77777777" w:rsidR="00B97CD9" w:rsidRPr="00F113EA" w:rsidRDefault="00C82600" w:rsidP="000001FE">
      <w:pPr>
        <w:pStyle w:val="Odsekzoznamu"/>
        <w:numPr>
          <w:ilvl w:val="1"/>
          <w:numId w:val="8"/>
        </w:numPr>
        <w:spacing w:after="120" w:line="20" w:lineRule="atLeast"/>
        <w:ind w:left="426" w:hanging="426"/>
        <w:rPr>
          <w:rFonts w:ascii="Times New Roman" w:hAnsi="Times New Roman" w:cs="Times New Roman"/>
          <w:sz w:val="24"/>
          <w:szCs w:val="24"/>
        </w:rPr>
      </w:pPr>
      <w:r w:rsidRPr="00F113EA">
        <w:rPr>
          <w:rFonts w:ascii="Times New Roman" w:hAnsi="Times New Roman" w:cs="Times New Roman"/>
          <w:sz w:val="24"/>
          <w:szCs w:val="24"/>
        </w:rPr>
        <w:t>záväzného stanoviska Krajského pamiatkového úradu Nitra č.</w:t>
      </w:r>
      <w:r w:rsidRPr="00F113EA">
        <w:rPr>
          <w:rFonts w:ascii="Times New Roman" w:hAnsi="Times New Roman" w:cs="Times New Roman"/>
          <w:spacing w:val="-22"/>
          <w:sz w:val="24"/>
          <w:szCs w:val="24"/>
        </w:rPr>
        <w:t xml:space="preserve"> </w:t>
      </w:r>
      <w:r w:rsidRPr="00F113EA">
        <w:rPr>
          <w:rFonts w:ascii="Times New Roman" w:hAnsi="Times New Roman" w:cs="Times New Roman"/>
          <w:sz w:val="24"/>
          <w:szCs w:val="24"/>
        </w:rPr>
        <w:t>KPUNR-2019/24499-2/91949/KRM;</w:t>
      </w:r>
    </w:p>
    <w:p w14:paraId="1F7DC38D" w14:textId="77777777" w:rsidR="00B81575" w:rsidRPr="00F113EA" w:rsidRDefault="00C82600" w:rsidP="000001FE">
      <w:pPr>
        <w:pStyle w:val="Odsekzoznamu"/>
        <w:numPr>
          <w:ilvl w:val="1"/>
          <w:numId w:val="8"/>
        </w:numPr>
        <w:spacing w:after="120" w:line="20" w:lineRule="atLeast"/>
        <w:ind w:left="426" w:hanging="426"/>
        <w:rPr>
          <w:rFonts w:ascii="Times New Roman" w:hAnsi="Times New Roman" w:cs="Times New Roman"/>
          <w:sz w:val="24"/>
          <w:szCs w:val="24"/>
        </w:rPr>
      </w:pPr>
      <w:r w:rsidRPr="00F113EA">
        <w:rPr>
          <w:rFonts w:ascii="Times New Roman" w:hAnsi="Times New Roman" w:cs="Times New Roman"/>
          <w:sz w:val="24"/>
          <w:szCs w:val="24"/>
        </w:rPr>
        <w:t>podmienok stanovených platnými právnymi predpismi SR, ktoré upravujú nakladanie a údržbu národných kultúrnych pamiatok, predovšetkým v zmysle podmienok zakotvených vo vyhláške Ministerstva</w:t>
      </w:r>
      <w:r w:rsidRPr="00F113EA">
        <w:rPr>
          <w:rFonts w:ascii="Times New Roman" w:hAnsi="Times New Roman" w:cs="Times New Roman"/>
          <w:spacing w:val="-7"/>
          <w:sz w:val="24"/>
          <w:szCs w:val="24"/>
        </w:rPr>
        <w:t xml:space="preserve"> </w:t>
      </w:r>
      <w:r w:rsidRPr="00F113EA">
        <w:rPr>
          <w:rFonts w:ascii="Times New Roman" w:hAnsi="Times New Roman" w:cs="Times New Roman"/>
          <w:sz w:val="24"/>
          <w:szCs w:val="24"/>
        </w:rPr>
        <w:t>kultúry</w:t>
      </w:r>
      <w:r w:rsidRPr="00F113EA">
        <w:rPr>
          <w:rFonts w:ascii="Times New Roman" w:hAnsi="Times New Roman" w:cs="Times New Roman"/>
          <w:spacing w:val="-5"/>
          <w:sz w:val="24"/>
          <w:szCs w:val="24"/>
        </w:rPr>
        <w:t xml:space="preserve"> </w:t>
      </w:r>
      <w:r w:rsidRPr="00F113EA">
        <w:rPr>
          <w:rFonts w:ascii="Times New Roman" w:hAnsi="Times New Roman" w:cs="Times New Roman"/>
          <w:sz w:val="24"/>
          <w:szCs w:val="24"/>
        </w:rPr>
        <w:t>Slovenskej</w:t>
      </w:r>
      <w:r w:rsidRPr="00F113EA">
        <w:rPr>
          <w:rFonts w:ascii="Times New Roman" w:hAnsi="Times New Roman" w:cs="Times New Roman"/>
          <w:spacing w:val="-5"/>
          <w:sz w:val="24"/>
          <w:szCs w:val="24"/>
        </w:rPr>
        <w:t xml:space="preserve"> </w:t>
      </w:r>
      <w:r w:rsidRPr="00F113EA">
        <w:rPr>
          <w:rFonts w:ascii="Times New Roman" w:hAnsi="Times New Roman" w:cs="Times New Roman"/>
          <w:sz w:val="24"/>
          <w:szCs w:val="24"/>
        </w:rPr>
        <w:t>republiky</w:t>
      </w:r>
      <w:r w:rsidRPr="00F113EA">
        <w:rPr>
          <w:rFonts w:ascii="Times New Roman" w:hAnsi="Times New Roman" w:cs="Times New Roman"/>
          <w:spacing w:val="-5"/>
          <w:sz w:val="24"/>
          <w:szCs w:val="24"/>
        </w:rPr>
        <w:t xml:space="preserve"> </w:t>
      </w:r>
      <w:r w:rsidRPr="00F113EA">
        <w:rPr>
          <w:rFonts w:ascii="Times New Roman" w:hAnsi="Times New Roman" w:cs="Times New Roman"/>
          <w:sz w:val="24"/>
          <w:szCs w:val="24"/>
        </w:rPr>
        <w:t>č.</w:t>
      </w:r>
      <w:r w:rsidRPr="00F113EA">
        <w:rPr>
          <w:rFonts w:ascii="Times New Roman" w:hAnsi="Times New Roman" w:cs="Times New Roman"/>
          <w:spacing w:val="-5"/>
          <w:sz w:val="24"/>
          <w:szCs w:val="24"/>
        </w:rPr>
        <w:t xml:space="preserve"> </w:t>
      </w:r>
      <w:r w:rsidRPr="00F113EA">
        <w:rPr>
          <w:rFonts w:ascii="Times New Roman" w:hAnsi="Times New Roman" w:cs="Times New Roman"/>
          <w:sz w:val="24"/>
          <w:szCs w:val="24"/>
        </w:rPr>
        <w:t>253/2010</w:t>
      </w:r>
      <w:r w:rsidRPr="00F113EA">
        <w:rPr>
          <w:rFonts w:ascii="Times New Roman" w:hAnsi="Times New Roman" w:cs="Times New Roman"/>
          <w:spacing w:val="-2"/>
          <w:sz w:val="24"/>
          <w:szCs w:val="24"/>
        </w:rPr>
        <w:t xml:space="preserve"> </w:t>
      </w:r>
      <w:r w:rsidRPr="00F113EA">
        <w:rPr>
          <w:rFonts w:ascii="Times New Roman" w:hAnsi="Times New Roman" w:cs="Times New Roman"/>
          <w:sz w:val="24"/>
          <w:szCs w:val="24"/>
        </w:rPr>
        <w:t>Z.</w:t>
      </w:r>
      <w:r w:rsidRPr="00F113EA">
        <w:rPr>
          <w:rFonts w:ascii="Times New Roman" w:hAnsi="Times New Roman" w:cs="Times New Roman"/>
          <w:spacing w:val="-4"/>
          <w:sz w:val="24"/>
          <w:szCs w:val="24"/>
        </w:rPr>
        <w:t xml:space="preserve"> </w:t>
      </w:r>
      <w:r w:rsidRPr="00F113EA">
        <w:rPr>
          <w:rFonts w:ascii="Times New Roman" w:hAnsi="Times New Roman" w:cs="Times New Roman"/>
          <w:sz w:val="24"/>
          <w:szCs w:val="24"/>
        </w:rPr>
        <w:t>z.,</w:t>
      </w:r>
      <w:r w:rsidRPr="00F113EA">
        <w:rPr>
          <w:rFonts w:ascii="Times New Roman" w:hAnsi="Times New Roman" w:cs="Times New Roman"/>
          <w:spacing w:val="-6"/>
          <w:sz w:val="24"/>
          <w:szCs w:val="24"/>
        </w:rPr>
        <w:t xml:space="preserve"> </w:t>
      </w:r>
      <w:r w:rsidRPr="00F113EA">
        <w:rPr>
          <w:rFonts w:ascii="Times New Roman" w:hAnsi="Times New Roman" w:cs="Times New Roman"/>
          <w:sz w:val="24"/>
          <w:szCs w:val="24"/>
        </w:rPr>
        <w:t>ktorou</w:t>
      </w:r>
      <w:r w:rsidRPr="00F113EA">
        <w:rPr>
          <w:rFonts w:ascii="Times New Roman" w:hAnsi="Times New Roman" w:cs="Times New Roman"/>
          <w:spacing w:val="-6"/>
          <w:sz w:val="24"/>
          <w:szCs w:val="24"/>
        </w:rPr>
        <w:t xml:space="preserve"> </w:t>
      </w:r>
      <w:r w:rsidRPr="00F113EA">
        <w:rPr>
          <w:rFonts w:ascii="Times New Roman" w:hAnsi="Times New Roman" w:cs="Times New Roman"/>
          <w:sz w:val="24"/>
          <w:szCs w:val="24"/>
        </w:rPr>
        <w:t>sa</w:t>
      </w:r>
      <w:r w:rsidRPr="00F113EA">
        <w:rPr>
          <w:rFonts w:ascii="Times New Roman" w:hAnsi="Times New Roman" w:cs="Times New Roman"/>
          <w:spacing w:val="-7"/>
          <w:sz w:val="24"/>
          <w:szCs w:val="24"/>
        </w:rPr>
        <w:t xml:space="preserve"> </w:t>
      </w:r>
      <w:r w:rsidRPr="00F113EA">
        <w:rPr>
          <w:rFonts w:ascii="Times New Roman" w:hAnsi="Times New Roman" w:cs="Times New Roman"/>
          <w:sz w:val="24"/>
          <w:szCs w:val="24"/>
        </w:rPr>
        <w:t>vykonáva</w:t>
      </w:r>
      <w:r w:rsidRPr="00F113EA">
        <w:rPr>
          <w:rFonts w:ascii="Times New Roman" w:hAnsi="Times New Roman" w:cs="Times New Roman"/>
          <w:spacing w:val="-8"/>
          <w:sz w:val="24"/>
          <w:szCs w:val="24"/>
        </w:rPr>
        <w:t xml:space="preserve"> </w:t>
      </w:r>
      <w:r w:rsidRPr="00F113EA">
        <w:rPr>
          <w:rFonts w:ascii="Times New Roman" w:hAnsi="Times New Roman" w:cs="Times New Roman"/>
          <w:sz w:val="24"/>
          <w:szCs w:val="24"/>
        </w:rPr>
        <w:t>zákon</w:t>
      </w:r>
      <w:r w:rsidRPr="00F113EA">
        <w:rPr>
          <w:rFonts w:ascii="Times New Roman" w:hAnsi="Times New Roman" w:cs="Times New Roman"/>
          <w:spacing w:val="-9"/>
          <w:sz w:val="24"/>
          <w:szCs w:val="24"/>
        </w:rPr>
        <w:t xml:space="preserve"> </w:t>
      </w:r>
      <w:r w:rsidRPr="00F113EA">
        <w:rPr>
          <w:rFonts w:ascii="Times New Roman" w:hAnsi="Times New Roman" w:cs="Times New Roman"/>
          <w:sz w:val="24"/>
          <w:szCs w:val="24"/>
        </w:rPr>
        <w:t>č.</w:t>
      </w:r>
      <w:r w:rsidRPr="00F113EA">
        <w:rPr>
          <w:rFonts w:ascii="Times New Roman" w:hAnsi="Times New Roman" w:cs="Times New Roman"/>
          <w:spacing w:val="-6"/>
          <w:sz w:val="24"/>
          <w:szCs w:val="24"/>
        </w:rPr>
        <w:t xml:space="preserve"> </w:t>
      </w:r>
      <w:r w:rsidRPr="00F113EA">
        <w:rPr>
          <w:rFonts w:ascii="Times New Roman" w:hAnsi="Times New Roman" w:cs="Times New Roman"/>
          <w:sz w:val="24"/>
          <w:szCs w:val="24"/>
        </w:rPr>
        <w:t>49/2002</w:t>
      </w:r>
      <w:r w:rsidRPr="00F113EA">
        <w:rPr>
          <w:rFonts w:ascii="Times New Roman" w:hAnsi="Times New Roman" w:cs="Times New Roman"/>
          <w:spacing w:val="-5"/>
          <w:sz w:val="24"/>
          <w:szCs w:val="24"/>
        </w:rPr>
        <w:t xml:space="preserve"> </w:t>
      </w:r>
      <w:r w:rsidRPr="00F113EA">
        <w:rPr>
          <w:rFonts w:ascii="Times New Roman" w:hAnsi="Times New Roman" w:cs="Times New Roman"/>
          <w:sz w:val="24"/>
          <w:szCs w:val="24"/>
        </w:rPr>
        <w:t>Z. z. o ochrane pamiatkového fondu v znení neskorších predpisov</w:t>
      </w:r>
      <w:r w:rsidR="00B81575" w:rsidRPr="00F113EA">
        <w:rPr>
          <w:rFonts w:ascii="Times New Roman" w:hAnsi="Times New Roman" w:cs="Times New Roman"/>
          <w:sz w:val="24"/>
          <w:szCs w:val="24"/>
        </w:rPr>
        <w:t>;</w:t>
      </w:r>
    </w:p>
    <w:p w14:paraId="36C3C4E0" w14:textId="77777777" w:rsidR="00B97CD9" w:rsidRPr="00C86D94" w:rsidRDefault="00B81575" w:rsidP="00B81575">
      <w:pPr>
        <w:pStyle w:val="Odsekzoznamu"/>
        <w:spacing w:after="120" w:line="20" w:lineRule="atLeast"/>
        <w:ind w:left="426"/>
        <w:rPr>
          <w:rFonts w:ascii="Times New Roman" w:hAnsi="Times New Roman" w:cs="Times New Roman"/>
          <w:sz w:val="24"/>
          <w:szCs w:val="24"/>
        </w:rPr>
      </w:pPr>
      <w:r w:rsidRPr="00C86D94">
        <w:rPr>
          <w:rFonts w:ascii="Times New Roman" w:hAnsi="Times New Roman" w:cs="Times New Roman"/>
          <w:sz w:val="24"/>
          <w:szCs w:val="24"/>
        </w:rPr>
        <w:t>ktoré tvoria Prílohu č. 1 tejto zmluvy</w:t>
      </w:r>
      <w:r w:rsidR="00C82600" w:rsidRPr="00C86D94">
        <w:rPr>
          <w:rFonts w:ascii="Times New Roman" w:hAnsi="Times New Roman" w:cs="Times New Roman"/>
          <w:sz w:val="24"/>
          <w:szCs w:val="24"/>
        </w:rPr>
        <w:t>.</w:t>
      </w:r>
    </w:p>
    <w:p w14:paraId="0F649840" w14:textId="77777777" w:rsidR="00B97CD9" w:rsidRPr="00C86D94" w:rsidRDefault="00C82600" w:rsidP="008011C7">
      <w:pPr>
        <w:pStyle w:val="Odsekzoznamu"/>
        <w:numPr>
          <w:ilvl w:val="0"/>
          <w:numId w:val="8"/>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sa zaväzuje práce vykonávať šetrným spôsobom tak, aby došlo k minimálnemu narušeniu pôvodných</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vonkajších</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a</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vnútorných</w:t>
      </w:r>
      <w:r w:rsidRPr="00C86D94">
        <w:rPr>
          <w:rFonts w:ascii="Times New Roman" w:hAnsi="Times New Roman" w:cs="Times New Roman"/>
          <w:spacing w:val="-8"/>
          <w:sz w:val="24"/>
          <w:szCs w:val="24"/>
        </w:rPr>
        <w:t xml:space="preserve"> </w:t>
      </w:r>
      <w:r w:rsidRPr="00C86D94">
        <w:rPr>
          <w:rFonts w:ascii="Times New Roman" w:hAnsi="Times New Roman" w:cs="Times New Roman"/>
          <w:sz w:val="24"/>
          <w:szCs w:val="24"/>
        </w:rPr>
        <w:t>ostení</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a</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nadpraží.</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V</w:t>
      </w:r>
      <w:r w:rsidRPr="00C86D94">
        <w:rPr>
          <w:rFonts w:ascii="Times New Roman" w:hAnsi="Times New Roman" w:cs="Times New Roman"/>
          <w:spacing w:val="-7"/>
          <w:sz w:val="24"/>
          <w:szCs w:val="24"/>
        </w:rPr>
        <w:t xml:space="preserve"> </w:t>
      </w:r>
      <w:r w:rsidRPr="00C86D94">
        <w:rPr>
          <w:rFonts w:ascii="Times New Roman" w:hAnsi="Times New Roman" w:cs="Times New Roman"/>
          <w:sz w:val="24"/>
          <w:szCs w:val="24"/>
        </w:rPr>
        <w:t>prípade,</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že</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k</w:t>
      </w:r>
      <w:r w:rsidRPr="00C86D94">
        <w:rPr>
          <w:rFonts w:ascii="Times New Roman" w:hAnsi="Times New Roman" w:cs="Times New Roman"/>
          <w:spacing w:val="-8"/>
          <w:sz w:val="24"/>
          <w:szCs w:val="24"/>
        </w:rPr>
        <w:t xml:space="preserve"> </w:t>
      </w:r>
      <w:r w:rsidRPr="00C86D94">
        <w:rPr>
          <w:rFonts w:ascii="Times New Roman" w:hAnsi="Times New Roman" w:cs="Times New Roman"/>
          <w:sz w:val="24"/>
          <w:szCs w:val="24"/>
        </w:rPr>
        <w:t>narušeniu</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dôjde,</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Zhotoviteľ</w:t>
      </w:r>
      <w:r w:rsidRPr="00C86D94">
        <w:rPr>
          <w:rFonts w:ascii="Times New Roman" w:hAnsi="Times New Roman" w:cs="Times New Roman"/>
          <w:spacing w:val="-8"/>
          <w:sz w:val="24"/>
          <w:szCs w:val="24"/>
        </w:rPr>
        <w:t xml:space="preserve"> </w:t>
      </w:r>
      <w:r w:rsidRPr="00C86D94">
        <w:rPr>
          <w:rFonts w:ascii="Times New Roman" w:hAnsi="Times New Roman" w:cs="Times New Roman"/>
          <w:sz w:val="24"/>
          <w:szCs w:val="24"/>
        </w:rPr>
        <w:t>je</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v</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rámci Diela</w:t>
      </w:r>
      <w:r w:rsidRPr="00C86D94">
        <w:rPr>
          <w:rFonts w:ascii="Times New Roman" w:hAnsi="Times New Roman" w:cs="Times New Roman"/>
          <w:spacing w:val="-5"/>
          <w:sz w:val="24"/>
          <w:szCs w:val="24"/>
        </w:rPr>
        <w:t xml:space="preserve"> </w:t>
      </w:r>
      <w:r w:rsidRPr="00C86D94">
        <w:rPr>
          <w:rFonts w:ascii="Times New Roman" w:hAnsi="Times New Roman" w:cs="Times New Roman"/>
          <w:sz w:val="24"/>
          <w:szCs w:val="24"/>
        </w:rPr>
        <w:t>povinný</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narušenie</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opraviť</w:t>
      </w:r>
      <w:r w:rsidRPr="00C86D94">
        <w:rPr>
          <w:rFonts w:ascii="Times New Roman" w:hAnsi="Times New Roman" w:cs="Times New Roman"/>
          <w:spacing w:val="-5"/>
          <w:sz w:val="24"/>
          <w:szCs w:val="24"/>
        </w:rPr>
        <w:t xml:space="preserve"> </w:t>
      </w:r>
      <w:r w:rsidRPr="00C86D94">
        <w:rPr>
          <w:rFonts w:ascii="Times New Roman" w:hAnsi="Times New Roman" w:cs="Times New Roman"/>
          <w:sz w:val="24"/>
          <w:szCs w:val="24"/>
        </w:rPr>
        <w:t>s</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maximálne</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možným</w:t>
      </w:r>
      <w:r w:rsidRPr="00C86D94">
        <w:rPr>
          <w:rFonts w:ascii="Times New Roman" w:hAnsi="Times New Roman" w:cs="Times New Roman"/>
          <w:spacing w:val="-6"/>
          <w:sz w:val="24"/>
          <w:szCs w:val="24"/>
        </w:rPr>
        <w:t xml:space="preserve"> </w:t>
      </w:r>
      <w:r w:rsidRPr="00C86D94">
        <w:rPr>
          <w:rFonts w:ascii="Times New Roman" w:hAnsi="Times New Roman" w:cs="Times New Roman"/>
          <w:sz w:val="24"/>
          <w:szCs w:val="24"/>
        </w:rPr>
        <w:t>zachovaním</w:t>
      </w:r>
      <w:r w:rsidRPr="00C86D94">
        <w:rPr>
          <w:rFonts w:ascii="Times New Roman" w:hAnsi="Times New Roman" w:cs="Times New Roman"/>
          <w:spacing w:val="-5"/>
          <w:sz w:val="24"/>
          <w:szCs w:val="24"/>
        </w:rPr>
        <w:t xml:space="preserve"> </w:t>
      </w:r>
      <w:r w:rsidRPr="00C86D94">
        <w:rPr>
          <w:rFonts w:ascii="Times New Roman" w:hAnsi="Times New Roman" w:cs="Times New Roman"/>
          <w:sz w:val="24"/>
          <w:szCs w:val="24"/>
        </w:rPr>
        <w:t>pôvodného</w:t>
      </w:r>
      <w:r w:rsidRPr="00C86D94">
        <w:rPr>
          <w:rFonts w:ascii="Times New Roman" w:hAnsi="Times New Roman" w:cs="Times New Roman"/>
          <w:spacing w:val="-5"/>
          <w:sz w:val="24"/>
          <w:szCs w:val="24"/>
        </w:rPr>
        <w:t xml:space="preserve"> </w:t>
      </w:r>
      <w:r w:rsidRPr="00C86D94">
        <w:rPr>
          <w:rFonts w:ascii="Times New Roman" w:hAnsi="Times New Roman" w:cs="Times New Roman"/>
          <w:sz w:val="24"/>
          <w:szCs w:val="24"/>
        </w:rPr>
        <w:t>materiálu</w:t>
      </w:r>
      <w:r w:rsidRPr="00C86D94">
        <w:rPr>
          <w:rFonts w:ascii="Times New Roman" w:hAnsi="Times New Roman" w:cs="Times New Roman"/>
          <w:spacing w:val="-4"/>
          <w:sz w:val="24"/>
          <w:szCs w:val="24"/>
        </w:rPr>
        <w:t xml:space="preserve"> </w:t>
      </w:r>
      <w:r w:rsidRPr="00C86D94">
        <w:rPr>
          <w:rFonts w:ascii="Times New Roman" w:hAnsi="Times New Roman" w:cs="Times New Roman"/>
          <w:sz w:val="24"/>
          <w:szCs w:val="24"/>
        </w:rPr>
        <w:t>v súlade</w:t>
      </w:r>
      <w:r w:rsidRPr="00C86D94">
        <w:rPr>
          <w:rFonts w:ascii="Times New Roman" w:hAnsi="Times New Roman" w:cs="Times New Roman"/>
          <w:spacing w:val="-4"/>
          <w:sz w:val="24"/>
          <w:szCs w:val="24"/>
        </w:rPr>
        <w:t xml:space="preserve"> </w:t>
      </w:r>
      <w:r w:rsidRPr="00C86D94">
        <w:rPr>
          <w:rFonts w:ascii="Times New Roman" w:hAnsi="Times New Roman" w:cs="Times New Roman"/>
          <w:sz w:val="24"/>
          <w:szCs w:val="24"/>
        </w:rPr>
        <w:t>s</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bodom 4 tohto článku zmluvy.</w:t>
      </w:r>
    </w:p>
    <w:p w14:paraId="21317EAF" w14:textId="77777777" w:rsidR="00B97CD9" w:rsidRPr="00C86D94" w:rsidRDefault="00C82600" w:rsidP="008011C7">
      <w:pPr>
        <w:pStyle w:val="Odsekzoznamu"/>
        <w:numPr>
          <w:ilvl w:val="0"/>
          <w:numId w:val="8"/>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sa</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zaväzuje,</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že</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vykoná</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Dielo</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vrátane</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zabezpečenia</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montážneho</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materiálu,</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potrebného</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 xml:space="preserve">lešenia a strojného a mechanizačného vybavenia, odstránenie prípadného znečistenia okolia </w:t>
      </w:r>
      <w:r w:rsidRPr="00C86D94">
        <w:rPr>
          <w:rFonts w:ascii="Times New Roman" w:hAnsi="Times New Roman" w:cs="Times New Roman"/>
          <w:sz w:val="24"/>
          <w:szCs w:val="24"/>
        </w:rPr>
        <w:lastRenderedPageBreak/>
        <w:t>okien, ktoré sú dotknuté predmetom tejto zmluvy a odvozu a likvidácie</w:t>
      </w:r>
      <w:r w:rsidRPr="00C86D94">
        <w:rPr>
          <w:rFonts w:ascii="Times New Roman" w:hAnsi="Times New Roman" w:cs="Times New Roman"/>
          <w:spacing w:val="-8"/>
          <w:sz w:val="24"/>
          <w:szCs w:val="24"/>
        </w:rPr>
        <w:t xml:space="preserve"> </w:t>
      </w:r>
      <w:r w:rsidRPr="00C86D94">
        <w:rPr>
          <w:rFonts w:ascii="Times New Roman" w:hAnsi="Times New Roman" w:cs="Times New Roman"/>
          <w:sz w:val="24"/>
          <w:szCs w:val="24"/>
        </w:rPr>
        <w:t>odpadu.</w:t>
      </w:r>
    </w:p>
    <w:p w14:paraId="02D5B23B" w14:textId="77777777" w:rsidR="00B97CD9" w:rsidRPr="00C86D94" w:rsidRDefault="00C82600" w:rsidP="008011C7">
      <w:pPr>
        <w:pStyle w:val="Odsekzoznamu"/>
        <w:numPr>
          <w:ilvl w:val="0"/>
          <w:numId w:val="8"/>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sa zaväzuje odvoz a likvidáciu odpadu vytvoreného v súvislosti s realizáciou predmetu zmluvy zabezpečiť v súlade so zákonom č. 79/2015 Z. z. o odpadoch a o zmene a doplnení niektorých zákonov v znení neskorších predpisov a súvisiacimi všeobecne záväznými právnymi predpismi platnými v odpadovom</w:t>
      </w:r>
      <w:r w:rsidRPr="00C86D94">
        <w:rPr>
          <w:rFonts w:ascii="Times New Roman" w:hAnsi="Times New Roman" w:cs="Times New Roman"/>
          <w:spacing w:val="-1"/>
          <w:sz w:val="24"/>
          <w:szCs w:val="24"/>
        </w:rPr>
        <w:t xml:space="preserve"> </w:t>
      </w:r>
      <w:r w:rsidRPr="00C86D94">
        <w:rPr>
          <w:rFonts w:ascii="Times New Roman" w:hAnsi="Times New Roman" w:cs="Times New Roman"/>
          <w:sz w:val="24"/>
          <w:szCs w:val="24"/>
        </w:rPr>
        <w:t>hospodárstve.</w:t>
      </w:r>
    </w:p>
    <w:p w14:paraId="5B232CD1" w14:textId="77777777" w:rsidR="00B97CD9" w:rsidRPr="00C86D94" w:rsidRDefault="00C82600" w:rsidP="008011C7">
      <w:pPr>
        <w:pStyle w:val="Odsekzoznamu"/>
        <w:numPr>
          <w:ilvl w:val="0"/>
          <w:numId w:val="8"/>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Objednávateľ sa na základe tejto zmluvy zaväzuje Zhotoviteľovi</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najmä:</w:t>
      </w:r>
    </w:p>
    <w:p w14:paraId="6F7B2E49" w14:textId="77777777" w:rsidR="00B97CD9" w:rsidRPr="00C86D94" w:rsidRDefault="00C82600" w:rsidP="000001FE">
      <w:pPr>
        <w:pStyle w:val="Odsekzoznamu"/>
        <w:numPr>
          <w:ilvl w:val="1"/>
          <w:numId w:val="7"/>
        </w:numPr>
        <w:tabs>
          <w:tab w:val="clear" w:pos="0"/>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poskytnúť podklady uvedené v bode 4 tohto článku zmluvy potrebné k vykonaniu</w:t>
      </w:r>
      <w:r w:rsidRPr="00C86D94">
        <w:rPr>
          <w:rFonts w:ascii="Times New Roman" w:hAnsi="Times New Roman" w:cs="Times New Roman"/>
          <w:spacing w:val="-19"/>
          <w:sz w:val="24"/>
          <w:szCs w:val="24"/>
        </w:rPr>
        <w:t xml:space="preserve"> </w:t>
      </w:r>
      <w:r w:rsidRPr="00C86D94">
        <w:rPr>
          <w:rFonts w:ascii="Times New Roman" w:hAnsi="Times New Roman" w:cs="Times New Roman"/>
          <w:sz w:val="24"/>
          <w:szCs w:val="24"/>
        </w:rPr>
        <w:t>Diela;</w:t>
      </w:r>
    </w:p>
    <w:p w14:paraId="63AB87A0" w14:textId="77777777" w:rsidR="00B97CD9" w:rsidRPr="00C86D94" w:rsidRDefault="00C82600" w:rsidP="000001FE">
      <w:pPr>
        <w:pStyle w:val="Odsekzoznamu"/>
        <w:numPr>
          <w:ilvl w:val="1"/>
          <w:numId w:val="7"/>
        </w:numPr>
        <w:tabs>
          <w:tab w:val="clear" w:pos="0"/>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umožniť</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obhliadku</w:t>
      </w:r>
      <w:r w:rsidRPr="00C86D94">
        <w:rPr>
          <w:rFonts w:ascii="Times New Roman" w:hAnsi="Times New Roman" w:cs="Times New Roman"/>
          <w:spacing w:val="14"/>
          <w:sz w:val="24"/>
          <w:szCs w:val="24"/>
        </w:rPr>
        <w:t xml:space="preserve"> </w:t>
      </w:r>
      <w:r w:rsidRPr="00C86D94">
        <w:rPr>
          <w:rFonts w:ascii="Times New Roman" w:hAnsi="Times New Roman" w:cs="Times New Roman"/>
          <w:sz w:val="24"/>
          <w:szCs w:val="24"/>
        </w:rPr>
        <w:t>(Objektu,</w:t>
      </w:r>
      <w:r w:rsidRPr="00C86D94">
        <w:rPr>
          <w:rFonts w:ascii="Times New Roman" w:hAnsi="Times New Roman" w:cs="Times New Roman"/>
          <w:spacing w:val="15"/>
          <w:sz w:val="24"/>
          <w:szCs w:val="24"/>
        </w:rPr>
        <w:t xml:space="preserve"> </w:t>
      </w:r>
      <w:r w:rsidRPr="00C86D94">
        <w:rPr>
          <w:rFonts w:ascii="Times New Roman" w:hAnsi="Times New Roman" w:cs="Times New Roman"/>
          <w:sz w:val="24"/>
          <w:szCs w:val="24"/>
        </w:rPr>
        <w:t>vzorových</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okien,</w:t>
      </w:r>
      <w:r w:rsidRPr="00C86D94">
        <w:rPr>
          <w:rFonts w:ascii="Times New Roman" w:hAnsi="Times New Roman" w:cs="Times New Roman"/>
          <w:spacing w:val="14"/>
          <w:sz w:val="24"/>
          <w:szCs w:val="24"/>
        </w:rPr>
        <w:t xml:space="preserve"> </w:t>
      </w:r>
      <w:r w:rsidRPr="00C86D94">
        <w:rPr>
          <w:rFonts w:ascii="Times New Roman" w:hAnsi="Times New Roman" w:cs="Times New Roman"/>
          <w:sz w:val="24"/>
          <w:szCs w:val="24"/>
        </w:rPr>
        <w:t>ktoré</w:t>
      </w:r>
      <w:r w:rsidRPr="00C86D94">
        <w:rPr>
          <w:rFonts w:ascii="Times New Roman" w:hAnsi="Times New Roman" w:cs="Times New Roman"/>
          <w:spacing w:val="14"/>
          <w:sz w:val="24"/>
          <w:szCs w:val="24"/>
        </w:rPr>
        <w:t xml:space="preserve"> </w:t>
      </w:r>
      <w:r w:rsidRPr="00C86D94">
        <w:rPr>
          <w:rFonts w:ascii="Times New Roman" w:hAnsi="Times New Roman" w:cs="Times New Roman"/>
          <w:sz w:val="24"/>
          <w:szCs w:val="24"/>
        </w:rPr>
        <w:t>už</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sú</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osadené</w:t>
      </w:r>
      <w:r w:rsidRPr="00C86D94">
        <w:rPr>
          <w:rFonts w:ascii="Times New Roman" w:hAnsi="Times New Roman" w:cs="Times New Roman"/>
          <w:spacing w:val="15"/>
          <w:sz w:val="24"/>
          <w:szCs w:val="24"/>
        </w:rPr>
        <w:t xml:space="preserve"> </w:t>
      </w:r>
      <w:r w:rsidRPr="00C86D94">
        <w:rPr>
          <w:rFonts w:ascii="Times New Roman" w:hAnsi="Times New Roman" w:cs="Times New Roman"/>
          <w:sz w:val="24"/>
          <w:szCs w:val="24"/>
        </w:rPr>
        <w:t>na</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Objekte</w:t>
      </w:r>
      <w:r w:rsidRPr="00C86D94">
        <w:rPr>
          <w:rFonts w:ascii="Times New Roman" w:hAnsi="Times New Roman" w:cs="Times New Roman"/>
          <w:i/>
          <w:spacing w:val="14"/>
          <w:sz w:val="24"/>
          <w:szCs w:val="24"/>
        </w:rPr>
        <w:t xml:space="preserve"> </w:t>
      </w:r>
      <w:r w:rsidRPr="00C86D94">
        <w:rPr>
          <w:rFonts w:ascii="Times New Roman" w:hAnsi="Times New Roman" w:cs="Times New Roman"/>
          <w:sz w:val="24"/>
          <w:szCs w:val="24"/>
        </w:rPr>
        <w:t>a</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ktoré</w:t>
      </w:r>
      <w:r w:rsidRPr="00C86D94">
        <w:rPr>
          <w:rFonts w:ascii="Times New Roman" w:hAnsi="Times New Roman" w:cs="Times New Roman"/>
          <w:spacing w:val="14"/>
          <w:sz w:val="24"/>
          <w:szCs w:val="24"/>
        </w:rPr>
        <w:t xml:space="preserve"> </w:t>
      </w:r>
      <w:r w:rsidRPr="00C86D94">
        <w:rPr>
          <w:rFonts w:ascii="Times New Roman" w:hAnsi="Times New Roman" w:cs="Times New Roman"/>
          <w:sz w:val="24"/>
          <w:szCs w:val="24"/>
        </w:rPr>
        <w:t>slúžia</w:t>
      </w:r>
      <w:r w:rsidRPr="00C86D94">
        <w:rPr>
          <w:rFonts w:ascii="Times New Roman" w:hAnsi="Times New Roman" w:cs="Times New Roman"/>
          <w:spacing w:val="14"/>
          <w:sz w:val="24"/>
          <w:szCs w:val="24"/>
        </w:rPr>
        <w:t xml:space="preserve"> </w:t>
      </w:r>
      <w:r w:rsidRPr="00C86D94">
        <w:rPr>
          <w:rFonts w:ascii="Times New Roman" w:hAnsi="Times New Roman" w:cs="Times New Roman"/>
          <w:sz w:val="24"/>
          <w:szCs w:val="24"/>
        </w:rPr>
        <w:t>ako</w:t>
      </w:r>
      <w:r w:rsidR="00A50BEE" w:rsidRPr="00C86D94">
        <w:rPr>
          <w:rFonts w:ascii="Times New Roman" w:hAnsi="Times New Roman" w:cs="Times New Roman"/>
          <w:sz w:val="24"/>
          <w:szCs w:val="24"/>
        </w:rPr>
        <w:t xml:space="preserve"> </w:t>
      </w:r>
      <w:r w:rsidRPr="00C86D94">
        <w:rPr>
          <w:rFonts w:ascii="Times New Roman" w:hAnsi="Times New Roman" w:cs="Times New Roman"/>
          <w:sz w:val="24"/>
          <w:szCs w:val="24"/>
        </w:rPr>
        <w:t>podklad pre umelecko-remeselnú obnovu, resp. výrobu repliky okien);</w:t>
      </w:r>
    </w:p>
    <w:p w14:paraId="467EEE8D" w14:textId="77777777" w:rsidR="00B97CD9" w:rsidRPr="00C86D94" w:rsidRDefault="00C82600" w:rsidP="000001FE">
      <w:pPr>
        <w:pStyle w:val="Odsekzoznamu"/>
        <w:numPr>
          <w:ilvl w:val="1"/>
          <w:numId w:val="7"/>
        </w:numPr>
        <w:tabs>
          <w:tab w:val="clear" w:pos="0"/>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poskytnúť súčinnosť pri vykonávaní predmetu zmluvy po dohode so Správcom</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Objektu</w:t>
      </w:r>
      <w:r w:rsidR="00A50BEE" w:rsidRPr="00C86D94">
        <w:rPr>
          <w:rFonts w:ascii="Times New Roman" w:hAnsi="Times New Roman" w:cs="Times New Roman"/>
          <w:sz w:val="24"/>
          <w:szCs w:val="24"/>
        </w:rPr>
        <w:t xml:space="preserve"> </w:t>
      </w:r>
      <w:r w:rsidRPr="00C86D94">
        <w:rPr>
          <w:rFonts w:ascii="Times New Roman" w:hAnsi="Times New Roman" w:cs="Times New Roman"/>
          <w:sz w:val="24"/>
          <w:szCs w:val="24"/>
        </w:rPr>
        <w:t>(zabezpečenie vstupu do Objektu, určenie odberných miest vody a elektrickej energie a pod.).</w:t>
      </w:r>
    </w:p>
    <w:p w14:paraId="0E926082" w14:textId="77777777" w:rsidR="00B97CD9" w:rsidRPr="00C86D94" w:rsidRDefault="00B97CD9" w:rsidP="008011C7">
      <w:pPr>
        <w:pStyle w:val="Odsekzoznamu"/>
        <w:tabs>
          <w:tab w:val="left" w:pos="352"/>
        </w:tabs>
        <w:spacing w:after="120" w:line="20" w:lineRule="atLeast"/>
        <w:ind w:left="0"/>
        <w:rPr>
          <w:rFonts w:ascii="Times New Roman" w:hAnsi="Times New Roman" w:cs="Times New Roman"/>
          <w:sz w:val="24"/>
          <w:szCs w:val="24"/>
        </w:rPr>
      </w:pPr>
    </w:p>
    <w:p w14:paraId="208D0111" w14:textId="77777777" w:rsidR="00A50BEE" w:rsidRPr="00C86D94" w:rsidRDefault="00C82600" w:rsidP="008011C7">
      <w:pPr>
        <w:pStyle w:val="Zkladntext"/>
        <w:spacing w:line="20" w:lineRule="atLeast"/>
        <w:jc w:val="center"/>
        <w:rPr>
          <w:rFonts w:ascii="Times New Roman" w:hAnsi="Times New Roman" w:cs="Times New Roman"/>
          <w:b/>
          <w:sz w:val="24"/>
          <w:szCs w:val="24"/>
        </w:rPr>
      </w:pPr>
      <w:r w:rsidRPr="00C86D94">
        <w:rPr>
          <w:rFonts w:ascii="Times New Roman" w:hAnsi="Times New Roman" w:cs="Times New Roman"/>
          <w:b/>
          <w:sz w:val="24"/>
          <w:szCs w:val="24"/>
        </w:rPr>
        <w:t>V.</w:t>
      </w:r>
    </w:p>
    <w:p w14:paraId="5C6EB899" w14:textId="77777777" w:rsidR="00B97CD9" w:rsidRPr="00C86D94" w:rsidRDefault="00C82600" w:rsidP="008011C7">
      <w:pPr>
        <w:pStyle w:val="Zkladntext"/>
        <w:spacing w:after="120" w:line="20" w:lineRule="atLeast"/>
        <w:jc w:val="center"/>
        <w:rPr>
          <w:rFonts w:ascii="Times New Roman" w:hAnsi="Times New Roman" w:cs="Times New Roman"/>
          <w:b/>
          <w:sz w:val="24"/>
          <w:szCs w:val="24"/>
        </w:rPr>
      </w:pPr>
      <w:r w:rsidRPr="00C86D94">
        <w:rPr>
          <w:rFonts w:ascii="Times New Roman" w:hAnsi="Times New Roman" w:cs="Times New Roman"/>
          <w:b/>
          <w:sz w:val="24"/>
          <w:szCs w:val="24"/>
        </w:rPr>
        <w:t>Miesto plnenia</w:t>
      </w:r>
    </w:p>
    <w:p w14:paraId="1EACB41B" w14:textId="77777777" w:rsidR="00B97CD9" w:rsidRPr="00C86D94" w:rsidRDefault="00C82600" w:rsidP="008011C7">
      <w:pPr>
        <w:pStyle w:val="Odsekzoznamu"/>
        <w:numPr>
          <w:ilvl w:val="0"/>
          <w:numId w:val="6"/>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Miestom plnenia podľa tejto zmluvy</w:t>
      </w:r>
      <w:r w:rsidRPr="00C86D94">
        <w:rPr>
          <w:rFonts w:ascii="Times New Roman" w:hAnsi="Times New Roman" w:cs="Times New Roman"/>
          <w:spacing w:val="-4"/>
          <w:sz w:val="24"/>
          <w:szCs w:val="24"/>
        </w:rPr>
        <w:t xml:space="preserve"> </w:t>
      </w:r>
      <w:r w:rsidRPr="00C86D94">
        <w:rPr>
          <w:rFonts w:ascii="Times New Roman" w:hAnsi="Times New Roman" w:cs="Times New Roman"/>
          <w:sz w:val="24"/>
          <w:szCs w:val="24"/>
        </w:rPr>
        <w:t>je:</w:t>
      </w:r>
    </w:p>
    <w:p w14:paraId="62862036" w14:textId="77777777" w:rsidR="00B97CD9" w:rsidRPr="00C86D94" w:rsidRDefault="00C82600" w:rsidP="000001FE">
      <w:pPr>
        <w:pStyle w:val="Odsekzoznamu"/>
        <w:numPr>
          <w:ilvl w:val="1"/>
          <w:numId w:val="6"/>
        </w:numPr>
        <w:tabs>
          <w:tab w:val="clear" w:pos="0"/>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Objekt, čo sa týka demontáže existujúceho okna a jeho nahradenia dočasným náhradným oknom</w:t>
      </w:r>
      <w:r w:rsidR="00063C14" w:rsidRPr="00C86D94">
        <w:rPr>
          <w:rFonts w:ascii="Times New Roman" w:hAnsi="Times New Roman" w:cs="Times New Roman"/>
          <w:sz w:val="24"/>
          <w:szCs w:val="24"/>
        </w:rPr>
        <w:t xml:space="preserve"> resp. OSB doskou</w:t>
      </w:r>
      <w:r w:rsidRPr="00C86D94">
        <w:rPr>
          <w:rFonts w:ascii="Times New Roman" w:hAnsi="Times New Roman" w:cs="Times New Roman"/>
          <w:sz w:val="24"/>
          <w:szCs w:val="24"/>
        </w:rPr>
        <w:t xml:space="preserve"> a následne repasovaným oknom, resp. jeho replikou, a prebratia</w:t>
      </w:r>
      <w:r w:rsidRPr="00C86D94">
        <w:rPr>
          <w:rFonts w:ascii="Times New Roman" w:hAnsi="Times New Roman" w:cs="Times New Roman"/>
          <w:spacing w:val="-7"/>
          <w:sz w:val="24"/>
          <w:szCs w:val="24"/>
        </w:rPr>
        <w:t xml:space="preserve"> </w:t>
      </w:r>
      <w:r w:rsidRPr="00C86D94">
        <w:rPr>
          <w:rFonts w:ascii="Times New Roman" w:hAnsi="Times New Roman" w:cs="Times New Roman"/>
          <w:sz w:val="24"/>
          <w:szCs w:val="24"/>
        </w:rPr>
        <w:t>Diela,</w:t>
      </w:r>
    </w:p>
    <w:p w14:paraId="4E8E9E7E" w14:textId="77777777" w:rsidR="00B97CD9" w:rsidRPr="00C86D94" w:rsidRDefault="00C82600" w:rsidP="000001FE">
      <w:pPr>
        <w:pStyle w:val="Odsekzoznamu"/>
        <w:numPr>
          <w:ilvl w:val="1"/>
          <w:numId w:val="6"/>
        </w:numPr>
        <w:tabs>
          <w:tab w:val="clear" w:pos="0"/>
        </w:tabs>
        <w:spacing w:after="120" w:line="20" w:lineRule="atLeast"/>
        <w:ind w:left="426" w:hanging="453"/>
        <w:rPr>
          <w:rFonts w:ascii="Times New Roman" w:hAnsi="Times New Roman" w:cs="Times New Roman"/>
          <w:sz w:val="24"/>
          <w:szCs w:val="24"/>
        </w:rPr>
      </w:pPr>
      <w:r w:rsidRPr="00C86D94">
        <w:rPr>
          <w:rFonts w:ascii="Times New Roman" w:hAnsi="Times New Roman" w:cs="Times New Roman"/>
          <w:sz w:val="24"/>
          <w:szCs w:val="24"/>
        </w:rPr>
        <w:t>sídlo</w:t>
      </w:r>
      <w:r w:rsidRPr="00C86D94">
        <w:rPr>
          <w:rFonts w:ascii="Times New Roman" w:hAnsi="Times New Roman" w:cs="Times New Roman"/>
          <w:spacing w:val="-5"/>
          <w:sz w:val="24"/>
          <w:szCs w:val="24"/>
        </w:rPr>
        <w:t xml:space="preserve"> </w:t>
      </w:r>
      <w:r w:rsidRPr="00C86D94">
        <w:rPr>
          <w:rFonts w:ascii="Times New Roman" w:hAnsi="Times New Roman" w:cs="Times New Roman"/>
          <w:sz w:val="24"/>
          <w:szCs w:val="24"/>
        </w:rPr>
        <w:t>Zhotoviteľa,</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čo</w:t>
      </w:r>
      <w:r w:rsidRPr="00C86D94">
        <w:rPr>
          <w:rFonts w:ascii="Times New Roman" w:hAnsi="Times New Roman" w:cs="Times New Roman"/>
          <w:spacing w:val="-5"/>
          <w:sz w:val="24"/>
          <w:szCs w:val="24"/>
        </w:rPr>
        <w:t xml:space="preserve"> </w:t>
      </w:r>
      <w:r w:rsidRPr="00C86D94">
        <w:rPr>
          <w:rFonts w:ascii="Times New Roman" w:hAnsi="Times New Roman" w:cs="Times New Roman"/>
          <w:sz w:val="24"/>
          <w:szCs w:val="24"/>
        </w:rPr>
        <w:t>sa</w:t>
      </w:r>
      <w:r w:rsidRPr="00C86D94">
        <w:rPr>
          <w:rFonts w:ascii="Times New Roman" w:hAnsi="Times New Roman" w:cs="Times New Roman"/>
          <w:spacing w:val="-4"/>
          <w:sz w:val="24"/>
          <w:szCs w:val="24"/>
        </w:rPr>
        <w:t xml:space="preserve"> </w:t>
      </w:r>
      <w:r w:rsidRPr="00C86D94">
        <w:rPr>
          <w:rFonts w:ascii="Times New Roman" w:hAnsi="Times New Roman" w:cs="Times New Roman"/>
          <w:sz w:val="24"/>
          <w:szCs w:val="24"/>
        </w:rPr>
        <w:t>týka</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prác</w:t>
      </w:r>
      <w:r w:rsidRPr="00C86D94">
        <w:rPr>
          <w:rFonts w:ascii="Times New Roman" w:hAnsi="Times New Roman" w:cs="Times New Roman"/>
          <w:spacing w:val="-4"/>
          <w:sz w:val="24"/>
          <w:szCs w:val="24"/>
        </w:rPr>
        <w:t xml:space="preserve"> </w:t>
      </w:r>
      <w:r w:rsidRPr="00C86D94">
        <w:rPr>
          <w:rFonts w:ascii="Times New Roman" w:hAnsi="Times New Roman" w:cs="Times New Roman"/>
          <w:sz w:val="24"/>
          <w:szCs w:val="24"/>
        </w:rPr>
        <w:t>na</w:t>
      </w:r>
      <w:r w:rsidRPr="00C86D94">
        <w:rPr>
          <w:rFonts w:ascii="Times New Roman" w:hAnsi="Times New Roman" w:cs="Times New Roman"/>
          <w:spacing w:val="-6"/>
          <w:sz w:val="24"/>
          <w:szCs w:val="24"/>
        </w:rPr>
        <w:t xml:space="preserve"> </w:t>
      </w:r>
      <w:r w:rsidRPr="00C86D94">
        <w:rPr>
          <w:rFonts w:ascii="Times New Roman" w:hAnsi="Times New Roman" w:cs="Times New Roman"/>
          <w:sz w:val="24"/>
          <w:szCs w:val="24"/>
        </w:rPr>
        <w:t>obnove,</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oprave</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pôvodných</w:t>
      </w:r>
      <w:r w:rsidRPr="00C86D94">
        <w:rPr>
          <w:rFonts w:ascii="Times New Roman" w:hAnsi="Times New Roman" w:cs="Times New Roman"/>
          <w:spacing w:val="-6"/>
          <w:sz w:val="24"/>
          <w:szCs w:val="24"/>
        </w:rPr>
        <w:t xml:space="preserve"> </w:t>
      </w:r>
      <w:r w:rsidRPr="00C86D94">
        <w:rPr>
          <w:rFonts w:ascii="Times New Roman" w:hAnsi="Times New Roman" w:cs="Times New Roman"/>
          <w:sz w:val="24"/>
          <w:szCs w:val="24"/>
        </w:rPr>
        <w:t>okien,</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resp.</w:t>
      </w:r>
      <w:r w:rsidRPr="00C86D94">
        <w:rPr>
          <w:rFonts w:ascii="Times New Roman" w:hAnsi="Times New Roman" w:cs="Times New Roman"/>
          <w:spacing w:val="-4"/>
          <w:sz w:val="24"/>
          <w:szCs w:val="24"/>
        </w:rPr>
        <w:t xml:space="preserve"> </w:t>
      </w:r>
      <w:r w:rsidRPr="00C86D94">
        <w:rPr>
          <w:rFonts w:ascii="Times New Roman" w:hAnsi="Times New Roman" w:cs="Times New Roman"/>
          <w:sz w:val="24"/>
          <w:szCs w:val="24"/>
        </w:rPr>
        <w:t>na</w:t>
      </w:r>
      <w:r w:rsidR="00A50BEE" w:rsidRPr="00C86D94">
        <w:rPr>
          <w:rFonts w:ascii="Times New Roman" w:hAnsi="Times New Roman" w:cs="Times New Roman"/>
          <w:sz w:val="24"/>
          <w:szCs w:val="24"/>
        </w:rPr>
        <w:t xml:space="preserve"> </w:t>
      </w:r>
      <w:r w:rsidRPr="00C86D94">
        <w:rPr>
          <w:rFonts w:ascii="Times New Roman" w:hAnsi="Times New Roman" w:cs="Times New Roman"/>
          <w:sz w:val="24"/>
          <w:szCs w:val="24"/>
        </w:rPr>
        <w:t>výrobe replík okien a dočasných náhrad</w:t>
      </w:r>
      <w:r w:rsidRPr="00C86D94">
        <w:rPr>
          <w:rFonts w:ascii="Times New Roman" w:hAnsi="Times New Roman" w:cs="Times New Roman"/>
          <w:spacing w:val="-14"/>
          <w:sz w:val="24"/>
          <w:szCs w:val="24"/>
        </w:rPr>
        <w:t xml:space="preserve"> </w:t>
      </w:r>
      <w:r w:rsidRPr="00C86D94">
        <w:rPr>
          <w:rFonts w:ascii="Times New Roman" w:hAnsi="Times New Roman" w:cs="Times New Roman"/>
          <w:sz w:val="24"/>
          <w:szCs w:val="24"/>
        </w:rPr>
        <w:t>okien.</w:t>
      </w:r>
    </w:p>
    <w:p w14:paraId="506330AC" w14:textId="77777777" w:rsidR="00B97CD9" w:rsidRPr="00C86D94" w:rsidRDefault="00B97CD9" w:rsidP="008011C7">
      <w:pPr>
        <w:pStyle w:val="Zkladntext"/>
        <w:spacing w:after="120" w:line="20" w:lineRule="atLeast"/>
        <w:rPr>
          <w:rFonts w:ascii="Times New Roman" w:hAnsi="Times New Roman" w:cs="Times New Roman"/>
          <w:sz w:val="24"/>
          <w:szCs w:val="24"/>
        </w:rPr>
      </w:pPr>
    </w:p>
    <w:p w14:paraId="084F1BB7" w14:textId="77777777" w:rsidR="00B97CD9" w:rsidRPr="001E49A8" w:rsidRDefault="00C82600" w:rsidP="008011C7">
      <w:pPr>
        <w:pStyle w:val="Nadpis3"/>
        <w:spacing w:line="20" w:lineRule="atLeast"/>
        <w:ind w:left="0" w:right="0"/>
        <w:rPr>
          <w:rFonts w:ascii="Times New Roman" w:hAnsi="Times New Roman" w:cs="Times New Roman"/>
          <w:sz w:val="24"/>
          <w:szCs w:val="24"/>
        </w:rPr>
      </w:pPr>
      <w:r w:rsidRPr="001E49A8">
        <w:rPr>
          <w:rFonts w:ascii="Times New Roman" w:hAnsi="Times New Roman" w:cs="Times New Roman"/>
          <w:sz w:val="24"/>
          <w:szCs w:val="24"/>
        </w:rPr>
        <w:t>VI.</w:t>
      </w:r>
    </w:p>
    <w:p w14:paraId="5DE6FE2A" w14:textId="77777777" w:rsidR="00B97CD9" w:rsidRPr="001E49A8" w:rsidRDefault="00C82600" w:rsidP="008011C7">
      <w:pPr>
        <w:spacing w:after="120" w:line="20" w:lineRule="atLeast"/>
        <w:jc w:val="center"/>
        <w:rPr>
          <w:rFonts w:ascii="Times New Roman" w:hAnsi="Times New Roman" w:cs="Times New Roman"/>
          <w:b/>
          <w:sz w:val="24"/>
          <w:szCs w:val="24"/>
        </w:rPr>
      </w:pPr>
      <w:r w:rsidRPr="001E49A8">
        <w:rPr>
          <w:rFonts w:ascii="Times New Roman" w:hAnsi="Times New Roman" w:cs="Times New Roman"/>
          <w:b/>
          <w:sz w:val="24"/>
          <w:szCs w:val="24"/>
        </w:rPr>
        <w:t>Odmena a platobné podmienky</w:t>
      </w:r>
    </w:p>
    <w:p w14:paraId="01B1846D" w14:textId="77777777" w:rsidR="00B97CD9" w:rsidRPr="001E49A8" w:rsidRDefault="00C82600" w:rsidP="008011C7">
      <w:pPr>
        <w:pStyle w:val="Odsekzoznamu"/>
        <w:numPr>
          <w:ilvl w:val="0"/>
          <w:numId w:val="5"/>
        </w:numPr>
        <w:tabs>
          <w:tab w:val="clear" w:pos="0"/>
        </w:tabs>
        <w:spacing w:after="120" w:line="20" w:lineRule="atLeast"/>
        <w:ind w:left="0" w:hanging="567"/>
        <w:rPr>
          <w:rFonts w:ascii="Times New Roman" w:hAnsi="Times New Roman" w:cs="Times New Roman"/>
          <w:sz w:val="24"/>
          <w:szCs w:val="24"/>
        </w:rPr>
      </w:pPr>
      <w:r w:rsidRPr="001E49A8">
        <w:rPr>
          <w:rFonts w:ascii="Times New Roman" w:hAnsi="Times New Roman" w:cs="Times New Roman"/>
          <w:sz w:val="24"/>
          <w:szCs w:val="24"/>
        </w:rPr>
        <w:t>Zmluvné strany sa dohodli na Odmene za vykonané Dielo</w:t>
      </w:r>
      <w:r w:rsidRPr="001E49A8">
        <w:rPr>
          <w:rFonts w:ascii="Times New Roman" w:hAnsi="Times New Roman" w:cs="Times New Roman"/>
          <w:spacing w:val="-10"/>
          <w:sz w:val="24"/>
          <w:szCs w:val="24"/>
        </w:rPr>
        <w:t xml:space="preserve"> </w:t>
      </w:r>
      <w:r w:rsidRPr="001E49A8">
        <w:rPr>
          <w:rFonts w:ascii="Times New Roman" w:hAnsi="Times New Roman" w:cs="Times New Roman"/>
          <w:sz w:val="24"/>
          <w:szCs w:val="24"/>
        </w:rPr>
        <w:t>nasledovne:</w:t>
      </w:r>
    </w:p>
    <w:p w14:paraId="1232040B" w14:textId="4E384451" w:rsidR="00B97CD9" w:rsidRPr="001E49A8" w:rsidRDefault="00C82600" w:rsidP="000001FE">
      <w:pPr>
        <w:pStyle w:val="Odsekzoznamu"/>
        <w:numPr>
          <w:ilvl w:val="1"/>
          <w:numId w:val="5"/>
        </w:numPr>
        <w:tabs>
          <w:tab w:val="clear" w:pos="0"/>
        </w:tabs>
        <w:spacing w:after="120" w:line="20" w:lineRule="atLeast"/>
        <w:ind w:left="426" w:hanging="426"/>
        <w:rPr>
          <w:rFonts w:ascii="Times New Roman" w:hAnsi="Times New Roman" w:cs="Times New Roman"/>
          <w:sz w:val="24"/>
          <w:szCs w:val="24"/>
        </w:rPr>
      </w:pPr>
      <w:r w:rsidRPr="001E49A8">
        <w:rPr>
          <w:rFonts w:ascii="Times New Roman" w:hAnsi="Times New Roman" w:cs="Times New Roman"/>
          <w:sz w:val="24"/>
          <w:szCs w:val="24"/>
        </w:rPr>
        <w:t>za 1 ks časti Diela bližšie špecifikovanej v článku IV. bod 1 písm. a) tejto zmluvy (t. j. repasovanie existujúceho okna), vo výške</w:t>
      </w:r>
      <w:r w:rsidR="001E49A8">
        <w:rPr>
          <w:rFonts w:ascii="Times New Roman" w:hAnsi="Times New Roman" w:cs="Times New Roman"/>
          <w:sz w:val="24"/>
          <w:szCs w:val="24"/>
        </w:rPr>
        <w:t xml:space="preserve"> ........</w:t>
      </w:r>
      <w:r w:rsidRPr="001E49A8">
        <w:rPr>
          <w:rFonts w:ascii="Times New Roman" w:hAnsi="Times New Roman" w:cs="Times New Roman"/>
          <w:b/>
          <w:sz w:val="24"/>
          <w:szCs w:val="24"/>
        </w:rPr>
        <w:t xml:space="preserve">,- € s </w:t>
      </w:r>
      <w:r w:rsidRPr="001E49A8">
        <w:rPr>
          <w:rFonts w:ascii="Times New Roman" w:hAnsi="Times New Roman" w:cs="Times New Roman"/>
          <w:b/>
          <w:spacing w:val="-2"/>
          <w:sz w:val="24"/>
          <w:szCs w:val="24"/>
        </w:rPr>
        <w:t xml:space="preserve">DPH  </w:t>
      </w:r>
      <w:r w:rsidRPr="001E49A8">
        <w:rPr>
          <w:rFonts w:ascii="Times New Roman" w:hAnsi="Times New Roman" w:cs="Times New Roman"/>
          <w:sz w:val="24"/>
          <w:szCs w:val="24"/>
        </w:rPr>
        <w:t>(slovom:</w:t>
      </w:r>
      <w:r w:rsidR="001E49A8">
        <w:rPr>
          <w:rFonts w:ascii="Times New Roman" w:hAnsi="Times New Roman" w:cs="Times New Roman"/>
          <w:sz w:val="24"/>
          <w:szCs w:val="24"/>
        </w:rPr>
        <w:t xml:space="preserve"> ..............</w:t>
      </w:r>
      <w:r w:rsidRPr="001E49A8">
        <w:rPr>
          <w:rFonts w:ascii="Times New Roman" w:hAnsi="Times New Roman" w:cs="Times New Roman"/>
          <w:sz w:val="24"/>
          <w:szCs w:val="24"/>
        </w:rPr>
        <w:t>), z toho DPH je vo výške</w:t>
      </w:r>
      <w:r w:rsidR="001E49A8">
        <w:rPr>
          <w:rFonts w:ascii="Times New Roman" w:hAnsi="Times New Roman" w:cs="Times New Roman"/>
          <w:sz w:val="24"/>
          <w:szCs w:val="24"/>
        </w:rPr>
        <w:t xml:space="preserve"> ...............</w:t>
      </w:r>
      <w:r w:rsidRPr="001E49A8">
        <w:rPr>
          <w:rFonts w:ascii="Times New Roman" w:hAnsi="Times New Roman" w:cs="Times New Roman"/>
          <w:sz w:val="24"/>
          <w:szCs w:val="24"/>
        </w:rPr>
        <w:t>,- € (slovom:</w:t>
      </w:r>
      <w:r w:rsidR="001E49A8">
        <w:rPr>
          <w:rFonts w:ascii="Times New Roman" w:hAnsi="Times New Roman" w:cs="Times New Roman"/>
          <w:sz w:val="24"/>
          <w:szCs w:val="24"/>
        </w:rPr>
        <w:t xml:space="preserve"> ............</w:t>
      </w:r>
      <w:r w:rsidRPr="001E49A8">
        <w:rPr>
          <w:rFonts w:ascii="Times New Roman" w:hAnsi="Times New Roman" w:cs="Times New Roman"/>
          <w:sz w:val="24"/>
          <w:szCs w:val="24"/>
        </w:rPr>
        <w:t>), t. j. bez DPH</w:t>
      </w:r>
      <w:r w:rsidR="001E49A8">
        <w:rPr>
          <w:rFonts w:ascii="Times New Roman" w:hAnsi="Times New Roman" w:cs="Times New Roman"/>
          <w:sz w:val="24"/>
          <w:szCs w:val="24"/>
        </w:rPr>
        <w:t xml:space="preserve"> ............</w:t>
      </w:r>
      <w:r w:rsidRPr="001E49A8">
        <w:rPr>
          <w:rFonts w:ascii="Times New Roman" w:hAnsi="Times New Roman" w:cs="Times New Roman"/>
          <w:sz w:val="24"/>
          <w:szCs w:val="24"/>
        </w:rPr>
        <w:t>- € (slovom:</w:t>
      </w:r>
      <w:r w:rsidR="001E49A8">
        <w:rPr>
          <w:rFonts w:ascii="Times New Roman" w:hAnsi="Times New Roman" w:cs="Times New Roman"/>
          <w:spacing w:val="-20"/>
          <w:sz w:val="24"/>
          <w:szCs w:val="24"/>
        </w:rPr>
        <w:t xml:space="preserve"> .....................</w:t>
      </w:r>
      <w:r w:rsidRPr="001E49A8">
        <w:rPr>
          <w:rFonts w:ascii="Times New Roman" w:hAnsi="Times New Roman" w:cs="Times New Roman"/>
          <w:sz w:val="24"/>
          <w:szCs w:val="24"/>
        </w:rPr>
        <w:t>);</w:t>
      </w:r>
    </w:p>
    <w:p w14:paraId="23D1E78D" w14:textId="215B8317" w:rsidR="00B97CD9" w:rsidRPr="001E49A8" w:rsidRDefault="00C82600" w:rsidP="000001FE">
      <w:pPr>
        <w:pStyle w:val="Odsekzoznamu"/>
        <w:numPr>
          <w:ilvl w:val="1"/>
          <w:numId w:val="5"/>
        </w:numPr>
        <w:tabs>
          <w:tab w:val="clear" w:pos="0"/>
        </w:tabs>
        <w:spacing w:after="120" w:line="20" w:lineRule="atLeast"/>
        <w:ind w:left="426" w:hanging="426"/>
        <w:rPr>
          <w:rFonts w:ascii="Times New Roman" w:hAnsi="Times New Roman" w:cs="Times New Roman"/>
          <w:sz w:val="24"/>
          <w:szCs w:val="24"/>
        </w:rPr>
      </w:pPr>
      <w:r w:rsidRPr="001E49A8">
        <w:rPr>
          <w:rFonts w:ascii="Times New Roman" w:hAnsi="Times New Roman" w:cs="Times New Roman"/>
          <w:sz w:val="24"/>
          <w:szCs w:val="24"/>
        </w:rPr>
        <w:t>za 1 ks časti Diela bližšie špecifikovanej v článku IV. bod 1 písm. b) tejto zmluvy (t. j. replikovanie existujúceho okna), vo výške</w:t>
      </w:r>
      <w:r w:rsidR="007D3CAF">
        <w:rPr>
          <w:rFonts w:ascii="Times New Roman" w:hAnsi="Times New Roman" w:cs="Times New Roman"/>
          <w:sz w:val="24"/>
          <w:szCs w:val="24"/>
        </w:rPr>
        <w:t xml:space="preserve"> ................</w:t>
      </w:r>
      <w:r w:rsidRPr="001E49A8">
        <w:rPr>
          <w:rFonts w:ascii="Times New Roman" w:hAnsi="Times New Roman" w:cs="Times New Roman"/>
          <w:b/>
          <w:sz w:val="24"/>
          <w:szCs w:val="24"/>
        </w:rPr>
        <w:t xml:space="preserve">,- € s DPH </w:t>
      </w:r>
      <w:r w:rsidRPr="001E49A8">
        <w:rPr>
          <w:rFonts w:ascii="Times New Roman" w:hAnsi="Times New Roman" w:cs="Times New Roman"/>
          <w:sz w:val="24"/>
          <w:szCs w:val="24"/>
        </w:rPr>
        <w:t>(slovom:</w:t>
      </w:r>
      <w:r w:rsidR="001E49A8">
        <w:rPr>
          <w:rFonts w:ascii="Times New Roman" w:hAnsi="Times New Roman" w:cs="Times New Roman"/>
          <w:sz w:val="24"/>
          <w:szCs w:val="24"/>
        </w:rPr>
        <w:t xml:space="preserve"> .............</w:t>
      </w:r>
      <w:r w:rsidRPr="001E49A8">
        <w:rPr>
          <w:rFonts w:ascii="Times New Roman" w:hAnsi="Times New Roman" w:cs="Times New Roman"/>
          <w:sz w:val="24"/>
          <w:szCs w:val="24"/>
        </w:rPr>
        <w:t>), z toho DPH je vo výške</w:t>
      </w:r>
      <w:r w:rsidR="007D3CAF">
        <w:rPr>
          <w:rFonts w:ascii="Times New Roman" w:hAnsi="Times New Roman" w:cs="Times New Roman"/>
          <w:sz w:val="24"/>
          <w:szCs w:val="24"/>
        </w:rPr>
        <w:t xml:space="preserve"> ..................</w:t>
      </w:r>
      <w:r w:rsidRPr="001E49A8">
        <w:rPr>
          <w:rFonts w:ascii="Times New Roman" w:hAnsi="Times New Roman" w:cs="Times New Roman"/>
          <w:sz w:val="24"/>
          <w:szCs w:val="24"/>
        </w:rPr>
        <w:t>,- € (slovom:</w:t>
      </w:r>
      <w:r w:rsidR="007D3CAF">
        <w:rPr>
          <w:rFonts w:ascii="Times New Roman" w:hAnsi="Times New Roman" w:cs="Times New Roman"/>
          <w:sz w:val="24"/>
          <w:szCs w:val="24"/>
        </w:rPr>
        <w:t xml:space="preserve"> .................</w:t>
      </w:r>
      <w:r w:rsidRPr="001E49A8">
        <w:rPr>
          <w:rFonts w:ascii="Times New Roman" w:hAnsi="Times New Roman" w:cs="Times New Roman"/>
          <w:sz w:val="24"/>
          <w:szCs w:val="24"/>
        </w:rPr>
        <w:t>), t. j. bez DPH</w:t>
      </w:r>
      <w:r w:rsidR="007D3CAF">
        <w:rPr>
          <w:rFonts w:ascii="Times New Roman" w:hAnsi="Times New Roman" w:cs="Times New Roman"/>
          <w:sz w:val="24"/>
          <w:szCs w:val="24"/>
        </w:rPr>
        <w:t xml:space="preserve"> ..............</w:t>
      </w:r>
      <w:r w:rsidRPr="001E49A8">
        <w:rPr>
          <w:rFonts w:ascii="Times New Roman" w:hAnsi="Times New Roman" w:cs="Times New Roman"/>
          <w:sz w:val="24"/>
          <w:szCs w:val="24"/>
        </w:rPr>
        <w:t>,- € (slovom:</w:t>
      </w:r>
      <w:r w:rsidR="007D3CAF">
        <w:rPr>
          <w:rFonts w:ascii="Times New Roman" w:hAnsi="Times New Roman" w:cs="Times New Roman"/>
          <w:sz w:val="24"/>
          <w:szCs w:val="24"/>
        </w:rPr>
        <w:t>....................</w:t>
      </w:r>
      <w:r w:rsidRPr="001E49A8">
        <w:rPr>
          <w:rFonts w:ascii="Times New Roman" w:hAnsi="Times New Roman" w:cs="Times New Roman"/>
          <w:sz w:val="24"/>
          <w:szCs w:val="24"/>
        </w:rPr>
        <w:t>);</w:t>
      </w:r>
    </w:p>
    <w:p w14:paraId="46ACD6A0" w14:textId="6765B9D2" w:rsidR="00B97CD9" w:rsidRPr="001E49A8" w:rsidRDefault="00C82600" w:rsidP="000001FE">
      <w:pPr>
        <w:pStyle w:val="Odsekzoznamu"/>
        <w:numPr>
          <w:ilvl w:val="1"/>
          <w:numId w:val="5"/>
        </w:numPr>
        <w:tabs>
          <w:tab w:val="clear" w:pos="0"/>
        </w:tabs>
        <w:spacing w:after="120" w:line="20" w:lineRule="atLeast"/>
        <w:ind w:left="426" w:hanging="426"/>
        <w:rPr>
          <w:rFonts w:ascii="Times New Roman" w:hAnsi="Times New Roman" w:cs="Times New Roman"/>
          <w:sz w:val="24"/>
          <w:szCs w:val="24"/>
        </w:rPr>
      </w:pPr>
      <w:r w:rsidRPr="001E49A8">
        <w:rPr>
          <w:rFonts w:ascii="Times New Roman" w:hAnsi="Times New Roman" w:cs="Times New Roman"/>
          <w:sz w:val="24"/>
          <w:szCs w:val="24"/>
        </w:rPr>
        <w:t>za 1 ks časti Diela bližšie špecifikovanej v článku IV. bod 1 písm. c) tejto zmluvy (činnosti súvisiace s</w:t>
      </w:r>
      <w:r w:rsidRPr="001E49A8">
        <w:rPr>
          <w:rFonts w:ascii="Times New Roman" w:hAnsi="Times New Roman" w:cs="Times New Roman"/>
          <w:spacing w:val="-3"/>
          <w:sz w:val="24"/>
          <w:szCs w:val="24"/>
        </w:rPr>
        <w:t xml:space="preserve"> </w:t>
      </w:r>
      <w:r w:rsidRPr="001E49A8">
        <w:rPr>
          <w:rFonts w:ascii="Times New Roman" w:hAnsi="Times New Roman" w:cs="Times New Roman"/>
          <w:sz w:val="24"/>
          <w:szCs w:val="24"/>
        </w:rPr>
        <w:t>výrobou,</w:t>
      </w:r>
      <w:r w:rsidRPr="001E49A8">
        <w:rPr>
          <w:rFonts w:ascii="Times New Roman" w:hAnsi="Times New Roman" w:cs="Times New Roman"/>
          <w:spacing w:val="-4"/>
          <w:sz w:val="24"/>
          <w:szCs w:val="24"/>
        </w:rPr>
        <w:t xml:space="preserve"> </w:t>
      </w:r>
      <w:r w:rsidRPr="001E49A8">
        <w:rPr>
          <w:rFonts w:ascii="Times New Roman" w:hAnsi="Times New Roman" w:cs="Times New Roman"/>
          <w:sz w:val="24"/>
          <w:szCs w:val="24"/>
        </w:rPr>
        <w:t>osadením</w:t>
      </w:r>
      <w:r w:rsidRPr="001E49A8">
        <w:rPr>
          <w:rFonts w:ascii="Times New Roman" w:hAnsi="Times New Roman" w:cs="Times New Roman"/>
          <w:spacing w:val="-4"/>
          <w:sz w:val="24"/>
          <w:szCs w:val="24"/>
        </w:rPr>
        <w:t xml:space="preserve"> </w:t>
      </w:r>
      <w:r w:rsidRPr="001E49A8">
        <w:rPr>
          <w:rFonts w:ascii="Times New Roman" w:hAnsi="Times New Roman" w:cs="Times New Roman"/>
          <w:sz w:val="24"/>
          <w:szCs w:val="24"/>
        </w:rPr>
        <w:t>a zložením</w:t>
      </w:r>
      <w:r w:rsidRPr="001E49A8">
        <w:rPr>
          <w:rFonts w:ascii="Times New Roman" w:hAnsi="Times New Roman" w:cs="Times New Roman"/>
          <w:spacing w:val="-2"/>
          <w:sz w:val="24"/>
          <w:szCs w:val="24"/>
        </w:rPr>
        <w:t xml:space="preserve"> </w:t>
      </w:r>
      <w:r w:rsidRPr="001E49A8">
        <w:rPr>
          <w:rFonts w:ascii="Times New Roman" w:hAnsi="Times New Roman" w:cs="Times New Roman"/>
          <w:sz w:val="24"/>
          <w:szCs w:val="24"/>
        </w:rPr>
        <w:t>provizórnych</w:t>
      </w:r>
      <w:r w:rsidRPr="001E49A8">
        <w:rPr>
          <w:rFonts w:ascii="Times New Roman" w:hAnsi="Times New Roman" w:cs="Times New Roman"/>
          <w:spacing w:val="-3"/>
          <w:sz w:val="24"/>
          <w:szCs w:val="24"/>
        </w:rPr>
        <w:t xml:space="preserve"> </w:t>
      </w:r>
      <w:r w:rsidRPr="001E49A8">
        <w:rPr>
          <w:rFonts w:ascii="Times New Roman" w:hAnsi="Times New Roman" w:cs="Times New Roman"/>
          <w:sz w:val="24"/>
          <w:szCs w:val="24"/>
        </w:rPr>
        <w:t>náhradných</w:t>
      </w:r>
      <w:r w:rsidRPr="001E49A8">
        <w:rPr>
          <w:rFonts w:ascii="Times New Roman" w:hAnsi="Times New Roman" w:cs="Times New Roman"/>
          <w:spacing w:val="-1"/>
          <w:sz w:val="24"/>
          <w:szCs w:val="24"/>
        </w:rPr>
        <w:t xml:space="preserve"> </w:t>
      </w:r>
      <w:r w:rsidRPr="001E49A8">
        <w:rPr>
          <w:rFonts w:ascii="Times New Roman" w:hAnsi="Times New Roman" w:cs="Times New Roman"/>
          <w:sz w:val="24"/>
          <w:szCs w:val="24"/>
        </w:rPr>
        <w:t>okien),</w:t>
      </w:r>
      <w:r w:rsidRPr="001E49A8">
        <w:rPr>
          <w:rFonts w:ascii="Times New Roman" w:hAnsi="Times New Roman" w:cs="Times New Roman"/>
          <w:spacing w:val="-3"/>
          <w:sz w:val="24"/>
          <w:szCs w:val="24"/>
        </w:rPr>
        <w:t xml:space="preserve"> </w:t>
      </w:r>
      <w:r w:rsidRPr="001E49A8">
        <w:rPr>
          <w:rFonts w:ascii="Times New Roman" w:hAnsi="Times New Roman" w:cs="Times New Roman"/>
          <w:sz w:val="24"/>
          <w:szCs w:val="24"/>
        </w:rPr>
        <w:t>vo</w:t>
      </w:r>
      <w:r w:rsidRPr="001E49A8">
        <w:rPr>
          <w:rFonts w:ascii="Times New Roman" w:hAnsi="Times New Roman" w:cs="Times New Roman"/>
          <w:spacing w:val="-1"/>
          <w:sz w:val="24"/>
          <w:szCs w:val="24"/>
        </w:rPr>
        <w:t xml:space="preserve"> </w:t>
      </w:r>
      <w:r w:rsidRPr="001E49A8">
        <w:rPr>
          <w:rFonts w:ascii="Times New Roman" w:hAnsi="Times New Roman" w:cs="Times New Roman"/>
          <w:sz w:val="24"/>
          <w:szCs w:val="24"/>
        </w:rPr>
        <w:t>výške</w:t>
      </w:r>
      <w:r w:rsidR="007D3CAF">
        <w:rPr>
          <w:rFonts w:ascii="Times New Roman" w:hAnsi="Times New Roman" w:cs="Times New Roman"/>
          <w:sz w:val="24"/>
          <w:szCs w:val="24"/>
        </w:rPr>
        <w:t>..................</w:t>
      </w:r>
      <w:r w:rsidRPr="001E49A8">
        <w:rPr>
          <w:rFonts w:ascii="Times New Roman" w:hAnsi="Times New Roman" w:cs="Times New Roman"/>
          <w:b/>
          <w:sz w:val="24"/>
          <w:szCs w:val="24"/>
        </w:rPr>
        <w:t>,-</w:t>
      </w:r>
      <w:r w:rsidRPr="001E49A8">
        <w:rPr>
          <w:rFonts w:ascii="Times New Roman" w:hAnsi="Times New Roman" w:cs="Times New Roman"/>
          <w:b/>
          <w:spacing w:val="-6"/>
          <w:sz w:val="24"/>
          <w:szCs w:val="24"/>
        </w:rPr>
        <w:t xml:space="preserve"> </w:t>
      </w:r>
      <w:r w:rsidRPr="001E49A8">
        <w:rPr>
          <w:rFonts w:ascii="Times New Roman" w:hAnsi="Times New Roman" w:cs="Times New Roman"/>
          <w:b/>
          <w:sz w:val="24"/>
          <w:szCs w:val="24"/>
        </w:rPr>
        <w:t>€</w:t>
      </w:r>
      <w:r w:rsidRPr="001E49A8">
        <w:rPr>
          <w:rFonts w:ascii="Times New Roman" w:hAnsi="Times New Roman" w:cs="Times New Roman"/>
          <w:b/>
          <w:spacing w:val="-1"/>
          <w:sz w:val="24"/>
          <w:szCs w:val="24"/>
        </w:rPr>
        <w:t xml:space="preserve"> </w:t>
      </w:r>
      <w:r w:rsidRPr="001E49A8">
        <w:rPr>
          <w:rFonts w:ascii="Times New Roman" w:hAnsi="Times New Roman" w:cs="Times New Roman"/>
          <w:b/>
          <w:sz w:val="24"/>
          <w:szCs w:val="24"/>
        </w:rPr>
        <w:t>s</w:t>
      </w:r>
      <w:r w:rsidRPr="001E49A8">
        <w:rPr>
          <w:rFonts w:ascii="Times New Roman" w:hAnsi="Times New Roman" w:cs="Times New Roman"/>
          <w:b/>
          <w:spacing w:val="-7"/>
          <w:sz w:val="24"/>
          <w:szCs w:val="24"/>
        </w:rPr>
        <w:t xml:space="preserve"> </w:t>
      </w:r>
      <w:r w:rsidRPr="001E49A8">
        <w:rPr>
          <w:rFonts w:ascii="Times New Roman" w:hAnsi="Times New Roman" w:cs="Times New Roman"/>
          <w:b/>
          <w:sz w:val="24"/>
          <w:szCs w:val="24"/>
        </w:rPr>
        <w:t>DPH</w:t>
      </w:r>
      <w:r w:rsidRPr="001E49A8">
        <w:rPr>
          <w:rFonts w:ascii="Times New Roman" w:hAnsi="Times New Roman" w:cs="Times New Roman"/>
          <w:b/>
          <w:spacing w:val="-2"/>
          <w:sz w:val="24"/>
          <w:szCs w:val="24"/>
        </w:rPr>
        <w:t xml:space="preserve"> </w:t>
      </w:r>
      <w:r w:rsidRPr="001E49A8">
        <w:rPr>
          <w:rFonts w:ascii="Times New Roman" w:hAnsi="Times New Roman" w:cs="Times New Roman"/>
          <w:sz w:val="24"/>
          <w:szCs w:val="24"/>
        </w:rPr>
        <w:t xml:space="preserve">(slovom: </w:t>
      </w:r>
      <w:r w:rsidR="007D3CAF">
        <w:rPr>
          <w:rFonts w:ascii="Times New Roman" w:hAnsi="Times New Roman" w:cs="Times New Roman"/>
          <w:sz w:val="24"/>
          <w:szCs w:val="24"/>
        </w:rPr>
        <w:t>................</w:t>
      </w:r>
      <w:r w:rsidRPr="001E49A8">
        <w:rPr>
          <w:rFonts w:ascii="Times New Roman" w:hAnsi="Times New Roman" w:cs="Times New Roman"/>
          <w:sz w:val="24"/>
          <w:szCs w:val="24"/>
        </w:rPr>
        <w:t>),</w:t>
      </w:r>
      <w:r w:rsidRPr="001E49A8">
        <w:rPr>
          <w:rFonts w:ascii="Times New Roman" w:hAnsi="Times New Roman" w:cs="Times New Roman"/>
          <w:spacing w:val="-6"/>
          <w:sz w:val="24"/>
          <w:szCs w:val="24"/>
        </w:rPr>
        <w:t xml:space="preserve"> </w:t>
      </w:r>
      <w:r w:rsidRPr="001E49A8">
        <w:rPr>
          <w:rFonts w:ascii="Times New Roman" w:hAnsi="Times New Roman" w:cs="Times New Roman"/>
          <w:sz w:val="24"/>
          <w:szCs w:val="24"/>
        </w:rPr>
        <w:t>z</w:t>
      </w:r>
      <w:r w:rsidRPr="001E49A8">
        <w:rPr>
          <w:rFonts w:ascii="Times New Roman" w:hAnsi="Times New Roman" w:cs="Times New Roman"/>
          <w:spacing w:val="-1"/>
          <w:sz w:val="24"/>
          <w:szCs w:val="24"/>
        </w:rPr>
        <w:t xml:space="preserve"> </w:t>
      </w:r>
      <w:r w:rsidRPr="001E49A8">
        <w:rPr>
          <w:rFonts w:ascii="Times New Roman" w:hAnsi="Times New Roman" w:cs="Times New Roman"/>
          <w:sz w:val="24"/>
          <w:szCs w:val="24"/>
        </w:rPr>
        <w:t>toho</w:t>
      </w:r>
      <w:r w:rsidRPr="001E49A8">
        <w:rPr>
          <w:rFonts w:ascii="Times New Roman" w:hAnsi="Times New Roman" w:cs="Times New Roman"/>
          <w:spacing w:val="-7"/>
          <w:sz w:val="24"/>
          <w:szCs w:val="24"/>
        </w:rPr>
        <w:t xml:space="preserve"> </w:t>
      </w:r>
      <w:r w:rsidRPr="001E49A8">
        <w:rPr>
          <w:rFonts w:ascii="Times New Roman" w:hAnsi="Times New Roman" w:cs="Times New Roman"/>
          <w:sz w:val="24"/>
          <w:szCs w:val="24"/>
        </w:rPr>
        <w:t>DPH</w:t>
      </w:r>
      <w:r w:rsidRPr="001E49A8">
        <w:rPr>
          <w:rFonts w:ascii="Times New Roman" w:hAnsi="Times New Roman" w:cs="Times New Roman"/>
          <w:spacing w:val="-9"/>
          <w:sz w:val="24"/>
          <w:szCs w:val="24"/>
        </w:rPr>
        <w:t xml:space="preserve"> </w:t>
      </w:r>
      <w:r w:rsidRPr="001E49A8">
        <w:rPr>
          <w:rFonts w:ascii="Times New Roman" w:hAnsi="Times New Roman" w:cs="Times New Roman"/>
          <w:sz w:val="24"/>
          <w:szCs w:val="24"/>
        </w:rPr>
        <w:t>je</w:t>
      </w:r>
      <w:r w:rsidRPr="001E49A8">
        <w:rPr>
          <w:rFonts w:ascii="Times New Roman" w:hAnsi="Times New Roman" w:cs="Times New Roman"/>
          <w:spacing w:val="-8"/>
          <w:sz w:val="24"/>
          <w:szCs w:val="24"/>
        </w:rPr>
        <w:t xml:space="preserve"> </w:t>
      </w:r>
      <w:r w:rsidRPr="001E49A8">
        <w:rPr>
          <w:rFonts w:ascii="Times New Roman" w:hAnsi="Times New Roman" w:cs="Times New Roman"/>
          <w:sz w:val="24"/>
          <w:szCs w:val="24"/>
        </w:rPr>
        <w:t>vo</w:t>
      </w:r>
      <w:r w:rsidRPr="001E49A8">
        <w:rPr>
          <w:rFonts w:ascii="Times New Roman" w:hAnsi="Times New Roman" w:cs="Times New Roman"/>
          <w:spacing w:val="-2"/>
          <w:sz w:val="24"/>
          <w:szCs w:val="24"/>
        </w:rPr>
        <w:t xml:space="preserve"> </w:t>
      </w:r>
      <w:r w:rsidRPr="001E49A8">
        <w:rPr>
          <w:rFonts w:ascii="Times New Roman" w:hAnsi="Times New Roman" w:cs="Times New Roman"/>
          <w:sz w:val="24"/>
          <w:szCs w:val="24"/>
        </w:rPr>
        <w:t>výške</w:t>
      </w:r>
      <w:r w:rsidR="007D3CAF">
        <w:rPr>
          <w:rFonts w:ascii="Times New Roman" w:hAnsi="Times New Roman" w:cs="Times New Roman"/>
          <w:sz w:val="24"/>
          <w:szCs w:val="24"/>
        </w:rPr>
        <w:t xml:space="preserve"> .............,</w:t>
      </w:r>
      <w:r w:rsidRPr="001E49A8">
        <w:rPr>
          <w:rFonts w:ascii="Times New Roman" w:hAnsi="Times New Roman" w:cs="Times New Roman"/>
          <w:sz w:val="24"/>
          <w:szCs w:val="24"/>
        </w:rPr>
        <w:t>-</w:t>
      </w:r>
      <w:r w:rsidRPr="001E49A8">
        <w:rPr>
          <w:rFonts w:ascii="Times New Roman" w:hAnsi="Times New Roman" w:cs="Times New Roman"/>
          <w:spacing w:val="-10"/>
          <w:sz w:val="24"/>
          <w:szCs w:val="24"/>
        </w:rPr>
        <w:t xml:space="preserve"> </w:t>
      </w:r>
      <w:r w:rsidRPr="001E49A8">
        <w:rPr>
          <w:rFonts w:ascii="Times New Roman" w:hAnsi="Times New Roman" w:cs="Times New Roman"/>
          <w:sz w:val="24"/>
          <w:szCs w:val="24"/>
        </w:rPr>
        <w:t>€</w:t>
      </w:r>
      <w:r w:rsidRPr="001E49A8">
        <w:rPr>
          <w:rFonts w:ascii="Times New Roman" w:hAnsi="Times New Roman" w:cs="Times New Roman"/>
          <w:spacing w:val="-6"/>
          <w:sz w:val="24"/>
          <w:szCs w:val="24"/>
        </w:rPr>
        <w:t xml:space="preserve"> </w:t>
      </w:r>
      <w:r w:rsidRPr="001E49A8">
        <w:rPr>
          <w:rFonts w:ascii="Times New Roman" w:hAnsi="Times New Roman" w:cs="Times New Roman"/>
          <w:sz w:val="24"/>
          <w:szCs w:val="24"/>
        </w:rPr>
        <w:t>(slovom:),</w:t>
      </w:r>
      <w:r w:rsidRPr="001E49A8">
        <w:rPr>
          <w:rFonts w:ascii="Times New Roman" w:hAnsi="Times New Roman" w:cs="Times New Roman"/>
          <w:spacing w:val="-9"/>
          <w:sz w:val="24"/>
          <w:szCs w:val="24"/>
        </w:rPr>
        <w:t xml:space="preserve"> </w:t>
      </w:r>
      <w:r w:rsidRPr="001E49A8">
        <w:rPr>
          <w:rFonts w:ascii="Times New Roman" w:hAnsi="Times New Roman" w:cs="Times New Roman"/>
          <w:sz w:val="24"/>
          <w:szCs w:val="24"/>
        </w:rPr>
        <w:t>t.</w:t>
      </w:r>
      <w:r w:rsidRPr="001E49A8">
        <w:rPr>
          <w:rFonts w:ascii="Times New Roman" w:hAnsi="Times New Roman" w:cs="Times New Roman"/>
          <w:spacing w:val="-7"/>
          <w:sz w:val="24"/>
          <w:szCs w:val="24"/>
        </w:rPr>
        <w:t xml:space="preserve"> </w:t>
      </w:r>
      <w:r w:rsidRPr="001E49A8">
        <w:rPr>
          <w:rFonts w:ascii="Times New Roman" w:hAnsi="Times New Roman" w:cs="Times New Roman"/>
          <w:sz w:val="24"/>
          <w:szCs w:val="24"/>
        </w:rPr>
        <w:t>j.</w:t>
      </w:r>
      <w:r w:rsidRPr="001E49A8">
        <w:rPr>
          <w:rFonts w:ascii="Times New Roman" w:hAnsi="Times New Roman" w:cs="Times New Roman"/>
          <w:spacing w:val="-6"/>
          <w:sz w:val="24"/>
          <w:szCs w:val="24"/>
        </w:rPr>
        <w:t xml:space="preserve"> </w:t>
      </w:r>
      <w:r w:rsidRPr="001E49A8">
        <w:rPr>
          <w:rFonts w:ascii="Times New Roman" w:hAnsi="Times New Roman" w:cs="Times New Roman"/>
          <w:sz w:val="24"/>
          <w:szCs w:val="24"/>
        </w:rPr>
        <w:t>bez</w:t>
      </w:r>
      <w:r w:rsidRPr="001E49A8">
        <w:rPr>
          <w:rFonts w:ascii="Times New Roman" w:hAnsi="Times New Roman" w:cs="Times New Roman"/>
          <w:spacing w:val="-8"/>
          <w:sz w:val="24"/>
          <w:szCs w:val="24"/>
        </w:rPr>
        <w:t xml:space="preserve"> </w:t>
      </w:r>
      <w:r w:rsidRPr="001E49A8">
        <w:rPr>
          <w:rFonts w:ascii="Times New Roman" w:hAnsi="Times New Roman" w:cs="Times New Roman"/>
          <w:sz w:val="24"/>
          <w:szCs w:val="24"/>
        </w:rPr>
        <w:t>DPH</w:t>
      </w:r>
      <w:r w:rsidRPr="001E49A8">
        <w:rPr>
          <w:rFonts w:ascii="Times New Roman" w:hAnsi="Times New Roman" w:cs="Times New Roman"/>
          <w:spacing w:val="-7"/>
          <w:sz w:val="24"/>
          <w:szCs w:val="24"/>
        </w:rPr>
        <w:t xml:space="preserve"> </w:t>
      </w:r>
      <w:r w:rsidR="007D3CAF">
        <w:rPr>
          <w:rFonts w:ascii="Times New Roman" w:hAnsi="Times New Roman" w:cs="Times New Roman"/>
          <w:spacing w:val="-7"/>
          <w:sz w:val="24"/>
          <w:szCs w:val="24"/>
        </w:rPr>
        <w:t>....................,</w:t>
      </w:r>
      <w:r w:rsidRPr="001E49A8">
        <w:rPr>
          <w:rFonts w:ascii="Times New Roman" w:hAnsi="Times New Roman" w:cs="Times New Roman"/>
          <w:sz w:val="24"/>
          <w:szCs w:val="24"/>
        </w:rPr>
        <w:t>-</w:t>
      </w:r>
      <w:r w:rsidRPr="001E49A8">
        <w:rPr>
          <w:rFonts w:ascii="Times New Roman" w:hAnsi="Times New Roman" w:cs="Times New Roman"/>
          <w:spacing w:val="-7"/>
          <w:sz w:val="24"/>
          <w:szCs w:val="24"/>
        </w:rPr>
        <w:t xml:space="preserve"> </w:t>
      </w:r>
      <w:r w:rsidRPr="001E49A8">
        <w:rPr>
          <w:rFonts w:ascii="Times New Roman" w:hAnsi="Times New Roman" w:cs="Times New Roman"/>
          <w:sz w:val="24"/>
          <w:szCs w:val="24"/>
        </w:rPr>
        <w:t>€</w:t>
      </w:r>
      <w:r w:rsidRPr="001E49A8">
        <w:rPr>
          <w:rFonts w:ascii="Times New Roman" w:hAnsi="Times New Roman" w:cs="Times New Roman"/>
          <w:spacing w:val="-8"/>
          <w:sz w:val="24"/>
          <w:szCs w:val="24"/>
        </w:rPr>
        <w:t xml:space="preserve"> </w:t>
      </w:r>
      <w:r w:rsidRPr="001E49A8">
        <w:rPr>
          <w:rFonts w:ascii="Times New Roman" w:hAnsi="Times New Roman" w:cs="Times New Roman"/>
          <w:sz w:val="24"/>
          <w:szCs w:val="24"/>
        </w:rPr>
        <w:t>(slovom:</w:t>
      </w:r>
      <w:r w:rsidR="007D3CAF">
        <w:rPr>
          <w:rFonts w:ascii="Times New Roman" w:hAnsi="Times New Roman" w:cs="Times New Roman"/>
          <w:sz w:val="24"/>
          <w:szCs w:val="24"/>
        </w:rPr>
        <w:t xml:space="preserve"> ..................,</w:t>
      </w:r>
      <w:r w:rsidRPr="001E49A8">
        <w:rPr>
          <w:rFonts w:ascii="Times New Roman" w:hAnsi="Times New Roman" w:cs="Times New Roman"/>
          <w:sz w:val="24"/>
          <w:szCs w:val="24"/>
        </w:rPr>
        <w:t>);</w:t>
      </w:r>
    </w:p>
    <w:p w14:paraId="6FB2A01F" w14:textId="2EA12F8E" w:rsidR="00B97CD9" w:rsidRPr="001E49A8" w:rsidRDefault="00C82600" w:rsidP="000001FE">
      <w:pPr>
        <w:pStyle w:val="Odsekzoznamu"/>
        <w:numPr>
          <w:ilvl w:val="1"/>
          <w:numId w:val="5"/>
        </w:numPr>
        <w:tabs>
          <w:tab w:val="clear" w:pos="0"/>
        </w:tabs>
        <w:spacing w:after="120" w:line="20" w:lineRule="atLeast"/>
        <w:ind w:left="426" w:hanging="426"/>
        <w:rPr>
          <w:rFonts w:ascii="Times New Roman" w:hAnsi="Times New Roman" w:cs="Times New Roman"/>
          <w:sz w:val="24"/>
          <w:szCs w:val="24"/>
        </w:rPr>
      </w:pPr>
      <w:r w:rsidRPr="001E49A8">
        <w:rPr>
          <w:rFonts w:ascii="Times New Roman" w:hAnsi="Times New Roman" w:cs="Times New Roman"/>
          <w:sz w:val="24"/>
          <w:szCs w:val="24"/>
        </w:rPr>
        <w:t>za 1 ks časti Diela bližšie špecifikovanej v článku IV. bod 1 písm. d) tejto zmluvy (činnosti súvisiace s osadením</w:t>
      </w:r>
      <w:r w:rsidRPr="001E49A8">
        <w:rPr>
          <w:rFonts w:ascii="Times New Roman" w:hAnsi="Times New Roman" w:cs="Times New Roman"/>
          <w:spacing w:val="-4"/>
          <w:sz w:val="24"/>
          <w:szCs w:val="24"/>
        </w:rPr>
        <w:t xml:space="preserve"> OSB dosky</w:t>
      </w:r>
      <w:r w:rsidRPr="001E49A8">
        <w:rPr>
          <w:rFonts w:ascii="Times New Roman" w:hAnsi="Times New Roman" w:cs="Times New Roman"/>
          <w:sz w:val="24"/>
          <w:szCs w:val="24"/>
        </w:rPr>
        <w:t>),</w:t>
      </w:r>
      <w:r w:rsidRPr="001E49A8">
        <w:rPr>
          <w:rFonts w:ascii="Times New Roman" w:hAnsi="Times New Roman" w:cs="Times New Roman"/>
          <w:spacing w:val="-3"/>
          <w:sz w:val="24"/>
          <w:szCs w:val="24"/>
        </w:rPr>
        <w:t xml:space="preserve"> </w:t>
      </w:r>
      <w:r w:rsidRPr="001E49A8">
        <w:rPr>
          <w:rFonts w:ascii="Times New Roman" w:hAnsi="Times New Roman" w:cs="Times New Roman"/>
          <w:sz w:val="24"/>
          <w:szCs w:val="24"/>
        </w:rPr>
        <w:t>vo</w:t>
      </w:r>
      <w:r w:rsidRPr="001E49A8">
        <w:rPr>
          <w:rFonts w:ascii="Times New Roman" w:hAnsi="Times New Roman" w:cs="Times New Roman"/>
          <w:spacing w:val="-1"/>
          <w:sz w:val="24"/>
          <w:szCs w:val="24"/>
        </w:rPr>
        <w:t xml:space="preserve"> </w:t>
      </w:r>
      <w:r w:rsidRPr="001E49A8">
        <w:rPr>
          <w:rFonts w:ascii="Times New Roman" w:hAnsi="Times New Roman" w:cs="Times New Roman"/>
          <w:sz w:val="24"/>
          <w:szCs w:val="24"/>
        </w:rPr>
        <w:t>výške</w:t>
      </w:r>
      <w:r w:rsidR="007D3CAF">
        <w:rPr>
          <w:rFonts w:ascii="Times New Roman" w:hAnsi="Times New Roman" w:cs="Times New Roman"/>
          <w:sz w:val="24"/>
          <w:szCs w:val="24"/>
        </w:rPr>
        <w:t xml:space="preserve"> ............</w:t>
      </w:r>
      <w:r w:rsidRPr="001E49A8">
        <w:rPr>
          <w:rFonts w:ascii="Times New Roman" w:hAnsi="Times New Roman" w:cs="Times New Roman"/>
          <w:b/>
          <w:sz w:val="24"/>
          <w:szCs w:val="24"/>
        </w:rPr>
        <w:t>,-</w:t>
      </w:r>
      <w:r w:rsidRPr="001E49A8">
        <w:rPr>
          <w:rFonts w:ascii="Times New Roman" w:hAnsi="Times New Roman" w:cs="Times New Roman"/>
          <w:b/>
          <w:spacing w:val="-6"/>
          <w:sz w:val="24"/>
          <w:szCs w:val="24"/>
        </w:rPr>
        <w:t xml:space="preserve"> </w:t>
      </w:r>
      <w:r w:rsidRPr="001E49A8">
        <w:rPr>
          <w:rFonts w:ascii="Times New Roman" w:hAnsi="Times New Roman" w:cs="Times New Roman"/>
          <w:b/>
          <w:sz w:val="24"/>
          <w:szCs w:val="24"/>
        </w:rPr>
        <w:t>€</w:t>
      </w:r>
      <w:r w:rsidRPr="001E49A8">
        <w:rPr>
          <w:rFonts w:ascii="Times New Roman" w:hAnsi="Times New Roman" w:cs="Times New Roman"/>
          <w:b/>
          <w:spacing w:val="-1"/>
          <w:sz w:val="24"/>
          <w:szCs w:val="24"/>
        </w:rPr>
        <w:t xml:space="preserve"> </w:t>
      </w:r>
      <w:r w:rsidRPr="001E49A8">
        <w:rPr>
          <w:rFonts w:ascii="Times New Roman" w:hAnsi="Times New Roman" w:cs="Times New Roman"/>
          <w:b/>
          <w:sz w:val="24"/>
          <w:szCs w:val="24"/>
        </w:rPr>
        <w:t>s</w:t>
      </w:r>
      <w:r w:rsidRPr="001E49A8">
        <w:rPr>
          <w:rFonts w:ascii="Times New Roman" w:hAnsi="Times New Roman" w:cs="Times New Roman"/>
          <w:b/>
          <w:spacing w:val="-7"/>
          <w:sz w:val="24"/>
          <w:szCs w:val="24"/>
        </w:rPr>
        <w:t xml:space="preserve"> </w:t>
      </w:r>
      <w:r w:rsidRPr="001E49A8">
        <w:rPr>
          <w:rFonts w:ascii="Times New Roman" w:hAnsi="Times New Roman" w:cs="Times New Roman"/>
          <w:b/>
          <w:sz w:val="24"/>
          <w:szCs w:val="24"/>
        </w:rPr>
        <w:t>DPH</w:t>
      </w:r>
      <w:r w:rsidRPr="001E49A8">
        <w:rPr>
          <w:rFonts w:ascii="Times New Roman" w:hAnsi="Times New Roman" w:cs="Times New Roman"/>
          <w:b/>
          <w:spacing w:val="-2"/>
          <w:sz w:val="24"/>
          <w:szCs w:val="24"/>
        </w:rPr>
        <w:t xml:space="preserve"> </w:t>
      </w:r>
      <w:r w:rsidRPr="001E49A8">
        <w:rPr>
          <w:rFonts w:ascii="Times New Roman" w:hAnsi="Times New Roman" w:cs="Times New Roman"/>
          <w:sz w:val="24"/>
          <w:szCs w:val="24"/>
        </w:rPr>
        <w:t xml:space="preserve">(slovom: </w:t>
      </w:r>
      <w:r w:rsidR="007D3CAF">
        <w:rPr>
          <w:rFonts w:ascii="Times New Roman" w:hAnsi="Times New Roman" w:cs="Times New Roman"/>
          <w:sz w:val="24"/>
          <w:szCs w:val="24"/>
        </w:rPr>
        <w:t>................</w:t>
      </w:r>
      <w:r w:rsidRPr="001E49A8">
        <w:rPr>
          <w:rFonts w:ascii="Times New Roman" w:hAnsi="Times New Roman" w:cs="Times New Roman"/>
          <w:sz w:val="24"/>
          <w:szCs w:val="24"/>
        </w:rPr>
        <w:t>),</w:t>
      </w:r>
      <w:r w:rsidRPr="001E49A8">
        <w:rPr>
          <w:rFonts w:ascii="Times New Roman" w:hAnsi="Times New Roman" w:cs="Times New Roman"/>
          <w:spacing w:val="-6"/>
          <w:sz w:val="24"/>
          <w:szCs w:val="24"/>
        </w:rPr>
        <w:t xml:space="preserve"> </w:t>
      </w:r>
      <w:r w:rsidRPr="001E49A8">
        <w:rPr>
          <w:rFonts w:ascii="Times New Roman" w:hAnsi="Times New Roman" w:cs="Times New Roman"/>
          <w:sz w:val="24"/>
          <w:szCs w:val="24"/>
        </w:rPr>
        <w:t>z</w:t>
      </w:r>
      <w:r w:rsidRPr="001E49A8">
        <w:rPr>
          <w:rFonts w:ascii="Times New Roman" w:hAnsi="Times New Roman" w:cs="Times New Roman"/>
          <w:spacing w:val="-1"/>
          <w:sz w:val="24"/>
          <w:szCs w:val="24"/>
        </w:rPr>
        <w:t xml:space="preserve"> </w:t>
      </w:r>
      <w:r w:rsidRPr="001E49A8">
        <w:rPr>
          <w:rFonts w:ascii="Times New Roman" w:hAnsi="Times New Roman" w:cs="Times New Roman"/>
          <w:sz w:val="24"/>
          <w:szCs w:val="24"/>
        </w:rPr>
        <w:t>toho</w:t>
      </w:r>
      <w:r w:rsidRPr="001E49A8">
        <w:rPr>
          <w:rFonts w:ascii="Times New Roman" w:hAnsi="Times New Roman" w:cs="Times New Roman"/>
          <w:spacing w:val="-7"/>
          <w:sz w:val="24"/>
          <w:szCs w:val="24"/>
        </w:rPr>
        <w:t xml:space="preserve"> </w:t>
      </w:r>
      <w:r w:rsidRPr="001E49A8">
        <w:rPr>
          <w:rFonts w:ascii="Times New Roman" w:hAnsi="Times New Roman" w:cs="Times New Roman"/>
          <w:sz w:val="24"/>
          <w:szCs w:val="24"/>
        </w:rPr>
        <w:t>DPH</w:t>
      </w:r>
      <w:r w:rsidRPr="001E49A8">
        <w:rPr>
          <w:rFonts w:ascii="Times New Roman" w:hAnsi="Times New Roman" w:cs="Times New Roman"/>
          <w:spacing w:val="-9"/>
          <w:sz w:val="24"/>
          <w:szCs w:val="24"/>
        </w:rPr>
        <w:t xml:space="preserve"> </w:t>
      </w:r>
      <w:r w:rsidRPr="001E49A8">
        <w:rPr>
          <w:rFonts w:ascii="Times New Roman" w:hAnsi="Times New Roman" w:cs="Times New Roman"/>
          <w:sz w:val="24"/>
          <w:szCs w:val="24"/>
        </w:rPr>
        <w:t>je</w:t>
      </w:r>
      <w:r w:rsidRPr="001E49A8">
        <w:rPr>
          <w:rFonts w:ascii="Times New Roman" w:hAnsi="Times New Roman" w:cs="Times New Roman"/>
          <w:spacing w:val="-8"/>
          <w:sz w:val="24"/>
          <w:szCs w:val="24"/>
        </w:rPr>
        <w:t xml:space="preserve"> </w:t>
      </w:r>
      <w:r w:rsidRPr="001E49A8">
        <w:rPr>
          <w:rFonts w:ascii="Times New Roman" w:hAnsi="Times New Roman" w:cs="Times New Roman"/>
          <w:sz w:val="24"/>
          <w:szCs w:val="24"/>
        </w:rPr>
        <w:t>vo</w:t>
      </w:r>
      <w:r w:rsidRPr="001E49A8">
        <w:rPr>
          <w:rFonts w:ascii="Times New Roman" w:hAnsi="Times New Roman" w:cs="Times New Roman"/>
          <w:spacing w:val="-2"/>
          <w:sz w:val="24"/>
          <w:szCs w:val="24"/>
        </w:rPr>
        <w:t xml:space="preserve"> </w:t>
      </w:r>
      <w:r w:rsidRPr="001E49A8">
        <w:rPr>
          <w:rFonts w:ascii="Times New Roman" w:hAnsi="Times New Roman" w:cs="Times New Roman"/>
          <w:sz w:val="24"/>
          <w:szCs w:val="24"/>
        </w:rPr>
        <w:t>výške</w:t>
      </w:r>
      <w:r w:rsidR="007D3CAF">
        <w:rPr>
          <w:rFonts w:ascii="Times New Roman" w:hAnsi="Times New Roman" w:cs="Times New Roman"/>
          <w:sz w:val="24"/>
          <w:szCs w:val="24"/>
        </w:rPr>
        <w:t>.................</w:t>
      </w:r>
      <w:r w:rsidRPr="001E49A8">
        <w:rPr>
          <w:rFonts w:ascii="Times New Roman" w:hAnsi="Times New Roman" w:cs="Times New Roman"/>
          <w:sz w:val="24"/>
          <w:szCs w:val="24"/>
        </w:rPr>
        <w:t>,-</w:t>
      </w:r>
      <w:r w:rsidRPr="001E49A8">
        <w:rPr>
          <w:rFonts w:ascii="Times New Roman" w:hAnsi="Times New Roman" w:cs="Times New Roman"/>
          <w:spacing w:val="-10"/>
          <w:sz w:val="24"/>
          <w:szCs w:val="24"/>
        </w:rPr>
        <w:t xml:space="preserve"> </w:t>
      </w:r>
      <w:r w:rsidRPr="001E49A8">
        <w:rPr>
          <w:rFonts w:ascii="Times New Roman" w:hAnsi="Times New Roman" w:cs="Times New Roman"/>
          <w:sz w:val="24"/>
          <w:szCs w:val="24"/>
        </w:rPr>
        <w:t>€</w:t>
      </w:r>
      <w:r w:rsidRPr="001E49A8">
        <w:rPr>
          <w:rFonts w:ascii="Times New Roman" w:hAnsi="Times New Roman" w:cs="Times New Roman"/>
          <w:spacing w:val="-6"/>
          <w:sz w:val="24"/>
          <w:szCs w:val="24"/>
        </w:rPr>
        <w:t xml:space="preserve"> </w:t>
      </w:r>
      <w:r w:rsidRPr="001E49A8">
        <w:rPr>
          <w:rFonts w:ascii="Times New Roman" w:hAnsi="Times New Roman" w:cs="Times New Roman"/>
          <w:sz w:val="24"/>
          <w:szCs w:val="24"/>
        </w:rPr>
        <w:t>(slovom:</w:t>
      </w:r>
      <w:r w:rsidR="007D3CAF">
        <w:rPr>
          <w:rFonts w:ascii="Times New Roman" w:hAnsi="Times New Roman" w:cs="Times New Roman"/>
          <w:sz w:val="24"/>
          <w:szCs w:val="24"/>
        </w:rPr>
        <w:t>................</w:t>
      </w:r>
      <w:r w:rsidRPr="001E49A8">
        <w:rPr>
          <w:rFonts w:ascii="Times New Roman" w:hAnsi="Times New Roman" w:cs="Times New Roman"/>
          <w:sz w:val="24"/>
          <w:szCs w:val="24"/>
        </w:rPr>
        <w:t>),</w:t>
      </w:r>
      <w:r w:rsidRPr="001E49A8">
        <w:rPr>
          <w:rFonts w:ascii="Times New Roman" w:hAnsi="Times New Roman" w:cs="Times New Roman"/>
          <w:spacing w:val="-9"/>
          <w:sz w:val="24"/>
          <w:szCs w:val="24"/>
        </w:rPr>
        <w:t xml:space="preserve"> </w:t>
      </w:r>
      <w:r w:rsidRPr="001E49A8">
        <w:rPr>
          <w:rFonts w:ascii="Times New Roman" w:hAnsi="Times New Roman" w:cs="Times New Roman"/>
          <w:sz w:val="24"/>
          <w:szCs w:val="24"/>
        </w:rPr>
        <w:t>t.</w:t>
      </w:r>
      <w:r w:rsidRPr="001E49A8">
        <w:rPr>
          <w:rFonts w:ascii="Times New Roman" w:hAnsi="Times New Roman" w:cs="Times New Roman"/>
          <w:spacing w:val="-7"/>
          <w:sz w:val="24"/>
          <w:szCs w:val="24"/>
        </w:rPr>
        <w:t xml:space="preserve"> </w:t>
      </w:r>
      <w:r w:rsidRPr="001E49A8">
        <w:rPr>
          <w:rFonts w:ascii="Times New Roman" w:hAnsi="Times New Roman" w:cs="Times New Roman"/>
          <w:sz w:val="24"/>
          <w:szCs w:val="24"/>
        </w:rPr>
        <w:t>j.</w:t>
      </w:r>
      <w:r w:rsidRPr="001E49A8">
        <w:rPr>
          <w:rFonts w:ascii="Times New Roman" w:hAnsi="Times New Roman" w:cs="Times New Roman"/>
          <w:spacing w:val="-6"/>
          <w:sz w:val="24"/>
          <w:szCs w:val="24"/>
        </w:rPr>
        <w:t xml:space="preserve"> </w:t>
      </w:r>
      <w:r w:rsidRPr="001E49A8">
        <w:rPr>
          <w:rFonts w:ascii="Times New Roman" w:hAnsi="Times New Roman" w:cs="Times New Roman"/>
          <w:sz w:val="24"/>
          <w:szCs w:val="24"/>
        </w:rPr>
        <w:t>bez</w:t>
      </w:r>
      <w:r w:rsidRPr="001E49A8">
        <w:rPr>
          <w:rFonts w:ascii="Times New Roman" w:hAnsi="Times New Roman" w:cs="Times New Roman"/>
          <w:spacing w:val="-8"/>
          <w:sz w:val="24"/>
          <w:szCs w:val="24"/>
        </w:rPr>
        <w:t xml:space="preserve"> </w:t>
      </w:r>
      <w:r w:rsidRPr="001E49A8">
        <w:rPr>
          <w:rFonts w:ascii="Times New Roman" w:hAnsi="Times New Roman" w:cs="Times New Roman"/>
          <w:sz w:val="24"/>
          <w:szCs w:val="24"/>
        </w:rPr>
        <w:t>DPH</w:t>
      </w:r>
      <w:r w:rsidR="007D3CAF">
        <w:rPr>
          <w:rFonts w:ascii="Times New Roman" w:hAnsi="Times New Roman" w:cs="Times New Roman"/>
          <w:sz w:val="24"/>
          <w:szCs w:val="24"/>
        </w:rPr>
        <w:t xml:space="preserve"> .................</w:t>
      </w:r>
      <w:r w:rsidRPr="001E49A8">
        <w:rPr>
          <w:rFonts w:ascii="Times New Roman" w:hAnsi="Times New Roman" w:cs="Times New Roman"/>
          <w:sz w:val="24"/>
          <w:szCs w:val="24"/>
        </w:rPr>
        <w:t>,-</w:t>
      </w:r>
      <w:r w:rsidRPr="001E49A8">
        <w:rPr>
          <w:rFonts w:ascii="Times New Roman" w:hAnsi="Times New Roman" w:cs="Times New Roman"/>
          <w:spacing w:val="-7"/>
          <w:sz w:val="24"/>
          <w:szCs w:val="24"/>
        </w:rPr>
        <w:t xml:space="preserve"> </w:t>
      </w:r>
      <w:r w:rsidRPr="001E49A8">
        <w:rPr>
          <w:rFonts w:ascii="Times New Roman" w:hAnsi="Times New Roman" w:cs="Times New Roman"/>
          <w:sz w:val="24"/>
          <w:szCs w:val="24"/>
        </w:rPr>
        <w:t>€</w:t>
      </w:r>
      <w:r w:rsidRPr="001E49A8">
        <w:rPr>
          <w:rFonts w:ascii="Times New Roman" w:hAnsi="Times New Roman" w:cs="Times New Roman"/>
          <w:spacing w:val="-8"/>
          <w:sz w:val="24"/>
          <w:szCs w:val="24"/>
        </w:rPr>
        <w:t xml:space="preserve"> </w:t>
      </w:r>
      <w:r w:rsidRPr="001E49A8">
        <w:rPr>
          <w:rFonts w:ascii="Times New Roman" w:hAnsi="Times New Roman" w:cs="Times New Roman"/>
          <w:sz w:val="24"/>
          <w:szCs w:val="24"/>
        </w:rPr>
        <w:t>(slovom:</w:t>
      </w:r>
      <w:r w:rsidR="007D3CAF">
        <w:rPr>
          <w:rFonts w:ascii="Times New Roman" w:hAnsi="Times New Roman" w:cs="Times New Roman"/>
          <w:sz w:val="24"/>
          <w:szCs w:val="24"/>
        </w:rPr>
        <w:t>...................</w:t>
      </w:r>
      <w:r w:rsidRPr="001E49A8">
        <w:rPr>
          <w:rFonts w:ascii="Times New Roman" w:hAnsi="Times New Roman" w:cs="Times New Roman"/>
          <w:sz w:val="24"/>
          <w:szCs w:val="24"/>
        </w:rPr>
        <w:t>)</w:t>
      </w:r>
    </w:p>
    <w:p w14:paraId="32B5C9F6" w14:textId="5D8DD64C" w:rsidR="00B97CD9" w:rsidRPr="00C86D94" w:rsidRDefault="00C82600" w:rsidP="008011C7">
      <w:pPr>
        <w:pStyle w:val="Nadpis3"/>
        <w:spacing w:after="120" w:line="20" w:lineRule="atLeast"/>
        <w:ind w:left="0" w:right="0"/>
        <w:jc w:val="both"/>
        <w:rPr>
          <w:rFonts w:ascii="Times New Roman" w:hAnsi="Times New Roman" w:cs="Times New Roman"/>
          <w:sz w:val="24"/>
          <w:szCs w:val="24"/>
        </w:rPr>
      </w:pPr>
      <w:r w:rsidRPr="001E49A8">
        <w:rPr>
          <w:rFonts w:ascii="Times New Roman" w:hAnsi="Times New Roman" w:cs="Times New Roman"/>
          <w:sz w:val="24"/>
          <w:szCs w:val="24"/>
        </w:rPr>
        <w:t>pričom celková Odmena nesmie presiahnuť sumu</w:t>
      </w:r>
      <w:r w:rsidR="007D3CAF">
        <w:rPr>
          <w:rFonts w:ascii="Times New Roman" w:hAnsi="Times New Roman" w:cs="Times New Roman"/>
          <w:sz w:val="24"/>
          <w:szCs w:val="24"/>
        </w:rPr>
        <w:t>.................</w:t>
      </w:r>
      <w:r w:rsidRPr="001E49A8">
        <w:rPr>
          <w:rFonts w:ascii="Times New Roman" w:hAnsi="Times New Roman" w:cs="Times New Roman"/>
          <w:sz w:val="24"/>
          <w:szCs w:val="24"/>
        </w:rPr>
        <w:t xml:space="preserve">,- € (slovom: </w:t>
      </w:r>
      <w:r w:rsidR="007D3CAF">
        <w:rPr>
          <w:rFonts w:ascii="Times New Roman" w:hAnsi="Times New Roman" w:cs="Times New Roman"/>
          <w:sz w:val="24"/>
          <w:szCs w:val="24"/>
        </w:rPr>
        <w:t>..............</w:t>
      </w:r>
      <w:r w:rsidRPr="001E49A8">
        <w:rPr>
          <w:rFonts w:ascii="Times New Roman" w:hAnsi="Times New Roman" w:cs="Times New Roman"/>
          <w:sz w:val="24"/>
          <w:szCs w:val="24"/>
        </w:rPr>
        <w:t>eur) vrátane DPH.</w:t>
      </w:r>
    </w:p>
    <w:p w14:paraId="0311B039" w14:textId="77777777" w:rsidR="00B97CD9" w:rsidRPr="00C86D94" w:rsidRDefault="00C82600" w:rsidP="008011C7">
      <w:pPr>
        <w:pStyle w:val="Odsekzoznamu"/>
        <w:numPr>
          <w:ilvl w:val="0"/>
          <w:numId w:val="5"/>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Odmena podľa bodu 1 tohto článku zmluvy je konečná a sú v nej zahrnuté všetky náklady Zhotoviteľa spojené s dodávkou Diela.</w:t>
      </w:r>
    </w:p>
    <w:p w14:paraId="58A2239E" w14:textId="77777777" w:rsidR="00B97CD9" w:rsidRPr="00C86D94" w:rsidRDefault="00C82600" w:rsidP="008011C7">
      <w:pPr>
        <w:pStyle w:val="Odsekzoznamu"/>
        <w:numPr>
          <w:ilvl w:val="0"/>
          <w:numId w:val="5"/>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lastRenderedPageBreak/>
        <w:t xml:space="preserve">Odmena bude Zhotoviteľom fakturovaná po prevzatí riadne dokončeného Diela Objednávateľom v zmysle článku VII. bod </w:t>
      </w:r>
      <w:r w:rsidR="00063C14" w:rsidRPr="00C86D94">
        <w:rPr>
          <w:rFonts w:ascii="Times New Roman" w:hAnsi="Times New Roman" w:cs="Times New Roman"/>
          <w:sz w:val="24"/>
          <w:szCs w:val="24"/>
        </w:rPr>
        <w:t>5</w:t>
      </w:r>
      <w:r w:rsidRPr="00C86D94">
        <w:rPr>
          <w:rFonts w:ascii="Times New Roman" w:hAnsi="Times New Roman" w:cs="Times New Roman"/>
          <w:sz w:val="24"/>
          <w:szCs w:val="24"/>
        </w:rPr>
        <w:t xml:space="preserve"> tejto zmluvy. Splatnosť faktúry je 30 kalendárnych dní odo dňa doručenia faktúry Objednávateľovi. Zhotoviteľ vystaví Objednávateľovi faktúru a doručí ju Objednávateľovi najneskôr do 5 (piatich) pracovných dní odo dňa podpisu Preberacieho protokolu.</w:t>
      </w:r>
    </w:p>
    <w:p w14:paraId="5F3D44FB" w14:textId="77777777" w:rsidR="00B97CD9" w:rsidRPr="00C86D94" w:rsidRDefault="00C82600" w:rsidP="008011C7">
      <w:pPr>
        <w:pStyle w:val="Odsekzoznamu"/>
        <w:numPr>
          <w:ilvl w:val="0"/>
          <w:numId w:val="5"/>
        </w:numPr>
        <w:tabs>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Faktúra musí obsahovať' všetky náležitosti účtovného dokladu podľa § 10 zákona č. 431/2002 Z. z. o účtovníctve v znení neskorších predpisov, náležitosti podľa § 74 zákona č. 222/2004 Z. z. o dani z pridanej hodnoty v znení neskorších predpisov, evidenčné číslo zmluvy, pod ktorou je zmluva evidovaná Objednávateľom a k faktúre bude pripojená príslušná objednávka a Preberací protokol. V prípade, ak faktúra nebude spĺňať tieto náležitosti, je Objednávateľ oprávnený vrátiť faktúru na dopracovanie, resp. opravu. Taktiež v prípade, ak výška fakturovanej sumy nebude zodpovedať podkladom Objednávateľa, je Objednávateľ oprávnený faktúru vrátiť Zhotoviteľovi na prepracovanie. Nová lehota splatnosti začína plynúť okamihom doručenia opravenej faktúry Objednávateľovi.</w:t>
      </w:r>
    </w:p>
    <w:p w14:paraId="4C8C4732" w14:textId="77777777" w:rsidR="00B97CD9" w:rsidRPr="00C86D94" w:rsidRDefault="00C82600" w:rsidP="008011C7">
      <w:pPr>
        <w:pStyle w:val="Odsekzoznamu"/>
        <w:numPr>
          <w:ilvl w:val="0"/>
          <w:numId w:val="5"/>
        </w:numPr>
        <w:tabs>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Odmena sa považuje za zaplatenú dňom odpísania fakturovanej sumy vo výške Odmeny z účtu Objednávateľa na účet Zhotoviteľa uvedený v</w:t>
      </w:r>
      <w:r w:rsidR="00A50BEE" w:rsidRPr="00C86D94">
        <w:rPr>
          <w:rFonts w:ascii="Times New Roman" w:hAnsi="Times New Roman" w:cs="Times New Roman"/>
          <w:sz w:val="24"/>
          <w:szCs w:val="24"/>
        </w:rPr>
        <w:t> </w:t>
      </w:r>
      <w:r w:rsidRPr="00C86D94">
        <w:rPr>
          <w:rFonts w:ascii="Times New Roman" w:hAnsi="Times New Roman" w:cs="Times New Roman"/>
          <w:sz w:val="24"/>
          <w:szCs w:val="24"/>
        </w:rPr>
        <w:t>záhlaví</w:t>
      </w:r>
      <w:r w:rsidR="00A50BEE" w:rsidRPr="00C86D94">
        <w:rPr>
          <w:rFonts w:ascii="Times New Roman" w:hAnsi="Times New Roman" w:cs="Times New Roman"/>
          <w:sz w:val="24"/>
          <w:szCs w:val="24"/>
        </w:rPr>
        <w:t xml:space="preserve"> z</w:t>
      </w:r>
      <w:r w:rsidRPr="00C86D94">
        <w:rPr>
          <w:rFonts w:ascii="Times New Roman" w:hAnsi="Times New Roman" w:cs="Times New Roman"/>
          <w:sz w:val="24"/>
          <w:szCs w:val="24"/>
        </w:rPr>
        <w:t>mluvy.</w:t>
      </w:r>
    </w:p>
    <w:p w14:paraId="3C94263A" w14:textId="436238EB" w:rsidR="00B97CD9" w:rsidRPr="00C86D94" w:rsidRDefault="00C82600" w:rsidP="008011C7">
      <w:pPr>
        <w:pStyle w:val="Odsekzoznamu"/>
        <w:numPr>
          <w:ilvl w:val="0"/>
          <w:numId w:val="5"/>
        </w:numPr>
        <w:tabs>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Dohodnutá</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odmena</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vychádza</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z</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cenovej</w:t>
      </w:r>
      <w:r w:rsidRPr="00C86D94">
        <w:rPr>
          <w:rFonts w:ascii="Times New Roman" w:hAnsi="Times New Roman" w:cs="Times New Roman"/>
          <w:spacing w:val="-8"/>
          <w:sz w:val="24"/>
          <w:szCs w:val="24"/>
        </w:rPr>
        <w:t xml:space="preserve"> </w:t>
      </w:r>
      <w:r w:rsidRPr="00C86D94">
        <w:rPr>
          <w:rFonts w:ascii="Times New Roman" w:hAnsi="Times New Roman" w:cs="Times New Roman"/>
          <w:sz w:val="24"/>
          <w:szCs w:val="24"/>
        </w:rPr>
        <w:t>ponuky</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Zhotoviteľa</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zo</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dňa</w:t>
      </w:r>
      <w:r w:rsidR="00F113EA">
        <w:rPr>
          <w:rFonts w:ascii="Times New Roman" w:hAnsi="Times New Roman" w:cs="Times New Roman"/>
          <w:sz w:val="24"/>
          <w:szCs w:val="24"/>
        </w:rPr>
        <w:t xml:space="preserve"> ............., </w:t>
      </w:r>
      <w:r w:rsidRPr="00C86D94">
        <w:rPr>
          <w:rFonts w:ascii="Times New Roman" w:hAnsi="Times New Roman" w:cs="Times New Roman"/>
          <w:sz w:val="24"/>
          <w:szCs w:val="24"/>
        </w:rPr>
        <w:t>ktorá</w:t>
      </w:r>
      <w:r w:rsidRPr="00C86D94">
        <w:rPr>
          <w:rFonts w:ascii="Times New Roman" w:hAnsi="Times New Roman" w:cs="Times New Roman"/>
          <w:spacing w:val="-8"/>
          <w:sz w:val="24"/>
          <w:szCs w:val="24"/>
        </w:rPr>
        <w:t xml:space="preserve"> </w:t>
      </w:r>
      <w:r w:rsidRPr="00C86D94">
        <w:rPr>
          <w:rFonts w:ascii="Times New Roman" w:hAnsi="Times New Roman" w:cs="Times New Roman"/>
          <w:sz w:val="24"/>
          <w:szCs w:val="24"/>
        </w:rPr>
        <w:t>tvorí</w:t>
      </w:r>
      <w:r w:rsidRPr="00C86D94">
        <w:rPr>
          <w:rFonts w:ascii="Times New Roman" w:hAnsi="Times New Roman" w:cs="Times New Roman"/>
          <w:spacing w:val="-8"/>
          <w:sz w:val="24"/>
          <w:szCs w:val="24"/>
        </w:rPr>
        <w:t xml:space="preserve"> </w:t>
      </w:r>
      <w:r w:rsidR="00B81575" w:rsidRPr="00C86D94">
        <w:rPr>
          <w:rFonts w:ascii="Times New Roman" w:hAnsi="Times New Roman" w:cs="Times New Roman"/>
          <w:spacing w:val="-8"/>
          <w:sz w:val="24"/>
          <w:szCs w:val="24"/>
        </w:rPr>
        <w:t xml:space="preserve">ako Príloha č. 2 </w:t>
      </w:r>
      <w:r w:rsidRPr="00C86D94">
        <w:rPr>
          <w:rFonts w:ascii="Times New Roman" w:hAnsi="Times New Roman" w:cs="Times New Roman"/>
          <w:sz w:val="24"/>
          <w:szCs w:val="24"/>
        </w:rPr>
        <w:t>neoddeliteľnú súčasť tejto</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zmluvy.</w:t>
      </w:r>
    </w:p>
    <w:p w14:paraId="1A8B497A" w14:textId="77777777" w:rsidR="008011C7" w:rsidRPr="00C86D94" w:rsidRDefault="008011C7" w:rsidP="008011C7">
      <w:pPr>
        <w:pStyle w:val="Zkladntext"/>
        <w:spacing w:after="120" w:line="20" w:lineRule="atLeast"/>
        <w:rPr>
          <w:rFonts w:ascii="Times New Roman" w:hAnsi="Times New Roman" w:cs="Times New Roman"/>
          <w:sz w:val="24"/>
          <w:szCs w:val="24"/>
        </w:rPr>
      </w:pPr>
    </w:p>
    <w:p w14:paraId="6C8E8EF5" w14:textId="77777777" w:rsidR="00B97CD9" w:rsidRPr="00C86D94" w:rsidRDefault="00C82600" w:rsidP="008011C7">
      <w:pPr>
        <w:pStyle w:val="Nadpis3"/>
        <w:spacing w:line="20" w:lineRule="atLeast"/>
        <w:ind w:left="0" w:right="0"/>
        <w:rPr>
          <w:rFonts w:ascii="Times New Roman" w:hAnsi="Times New Roman" w:cs="Times New Roman"/>
          <w:sz w:val="24"/>
          <w:szCs w:val="24"/>
        </w:rPr>
      </w:pPr>
      <w:r w:rsidRPr="00C86D94">
        <w:rPr>
          <w:rFonts w:ascii="Times New Roman" w:hAnsi="Times New Roman" w:cs="Times New Roman"/>
          <w:sz w:val="24"/>
          <w:szCs w:val="24"/>
        </w:rPr>
        <w:t>VII.</w:t>
      </w:r>
    </w:p>
    <w:p w14:paraId="340F2B57" w14:textId="77777777" w:rsidR="00B97CD9" w:rsidRPr="00C86D94" w:rsidRDefault="00C82600" w:rsidP="008011C7">
      <w:pPr>
        <w:spacing w:after="120" w:line="20" w:lineRule="atLeast"/>
        <w:jc w:val="center"/>
        <w:rPr>
          <w:rFonts w:ascii="Times New Roman" w:hAnsi="Times New Roman" w:cs="Times New Roman"/>
          <w:b/>
          <w:sz w:val="24"/>
          <w:szCs w:val="24"/>
        </w:rPr>
      </w:pPr>
      <w:r w:rsidRPr="00C86D94">
        <w:rPr>
          <w:rFonts w:ascii="Times New Roman" w:hAnsi="Times New Roman" w:cs="Times New Roman"/>
          <w:b/>
          <w:sz w:val="24"/>
          <w:szCs w:val="24"/>
        </w:rPr>
        <w:t>Odovzdanie a prevzatie Diela</w:t>
      </w:r>
    </w:p>
    <w:p w14:paraId="44FE7675" w14:textId="77777777" w:rsidR="00B97CD9" w:rsidRPr="00C86D94" w:rsidRDefault="00C82600" w:rsidP="008011C7">
      <w:pPr>
        <w:pStyle w:val="Odsekzoznamu"/>
        <w:numPr>
          <w:ilvl w:val="0"/>
          <w:numId w:val="4"/>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sa touto zmluvou zaväzuje odovzdať Objednávateľovi Dielo na základe príslušnej objednávky spolu so všetkou dokumentáciou</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súvisiacou</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s</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Dielom, ktorá je potrebná na prevzatie a užívanie Diela</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a</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sprostredkovať</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všetky</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potrebné</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informácie</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súvisiace</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s</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Dielom,</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v</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termíne podľa objednávky.</w:t>
      </w:r>
    </w:p>
    <w:p w14:paraId="711335C6" w14:textId="77777777" w:rsidR="00B97CD9" w:rsidRPr="00C86D94" w:rsidRDefault="00C82600" w:rsidP="008011C7">
      <w:pPr>
        <w:pStyle w:val="Odsekzoznamu"/>
        <w:numPr>
          <w:ilvl w:val="0"/>
          <w:numId w:val="4"/>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zodpovedá</w:t>
      </w:r>
      <w:r w:rsidRPr="00C86D94">
        <w:rPr>
          <w:rFonts w:ascii="Times New Roman" w:hAnsi="Times New Roman" w:cs="Times New Roman"/>
          <w:spacing w:val="-14"/>
          <w:sz w:val="24"/>
          <w:szCs w:val="24"/>
        </w:rPr>
        <w:t xml:space="preserve"> </w:t>
      </w:r>
      <w:r w:rsidRPr="00C86D94">
        <w:rPr>
          <w:rFonts w:ascii="Times New Roman" w:hAnsi="Times New Roman" w:cs="Times New Roman"/>
          <w:sz w:val="24"/>
          <w:szCs w:val="24"/>
        </w:rPr>
        <w:t>za</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to,</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že</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Dielo</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bude</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zhotovené</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v</w:t>
      </w:r>
      <w:r w:rsidRPr="00C86D94">
        <w:rPr>
          <w:rFonts w:ascii="Times New Roman" w:hAnsi="Times New Roman" w:cs="Times New Roman"/>
          <w:spacing w:val="-1"/>
          <w:sz w:val="24"/>
          <w:szCs w:val="24"/>
        </w:rPr>
        <w:t xml:space="preserve"> </w:t>
      </w:r>
      <w:r w:rsidRPr="00C86D94">
        <w:rPr>
          <w:rFonts w:ascii="Times New Roman" w:hAnsi="Times New Roman" w:cs="Times New Roman"/>
          <w:sz w:val="24"/>
          <w:szCs w:val="24"/>
        </w:rPr>
        <w:t>súlade</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s</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podmienkami</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uvedenými</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v</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tejto</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zmluve a príslušnej objednávke.</w:t>
      </w:r>
    </w:p>
    <w:p w14:paraId="0902F3E1" w14:textId="77777777" w:rsidR="00B97CD9" w:rsidRPr="00C86D94" w:rsidRDefault="00C82600" w:rsidP="008011C7">
      <w:pPr>
        <w:pStyle w:val="Odsekzoznamu"/>
        <w:numPr>
          <w:ilvl w:val="0"/>
          <w:numId w:val="4"/>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je</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oprávnený</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vykonať</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Dielo</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aj</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prostredníctvom</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tretích</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osôb,</w:t>
      </w:r>
      <w:r w:rsidRPr="00C86D94">
        <w:rPr>
          <w:rFonts w:ascii="Times New Roman" w:hAnsi="Times New Roman" w:cs="Times New Roman"/>
          <w:spacing w:val="-9"/>
          <w:sz w:val="24"/>
          <w:szCs w:val="24"/>
        </w:rPr>
        <w:t xml:space="preserve"> pričom zodpovedá</w:t>
      </w:r>
      <w:r w:rsidR="00063C14" w:rsidRPr="00C86D94">
        <w:rPr>
          <w:rFonts w:ascii="Times New Roman" w:hAnsi="Times New Roman" w:cs="Times New Roman"/>
          <w:sz w:val="24"/>
          <w:szCs w:val="24"/>
        </w:rPr>
        <w:t>, ako keby Dielo vykonával sám.</w:t>
      </w:r>
    </w:p>
    <w:p w14:paraId="5152B775" w14:textId="77777777" w:rsidR="00B97CD9" w:rsidRPr="00C86D94" w:rsidRDefault="00C82600" w:rsidP="008011C7">
      <w:pPr>
        <w:pStyle w:val="Odsekzoznamu"/>
        <w:numPr>
          <w:ilvl w:val="0"/>
          <w:numId w:val="4"/>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sa zaväzuje strpieť kedykoľvek počas platnosti a účinnosti tejto zmluvy výkon kontroly/auditu súvisiaceho</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s</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vykonaním</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Diela</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a</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poskytnúť</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všetku</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potrebnú</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súčinnosť</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osobám</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povereným</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Objednávateľom na takúto</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činnosť.</w:t>
      </w:r>
    </w:p>
    <w:p w14:paraId="6D54F099" w14:textId="77777777" w:rsidR="00B97CD9" w:rsidRPr="00C86D94" w:rsidRDefault="00C82600" w:rsidP="008011C7">
      <w:pPr>
        <w:pStyle w:val="Odsekzoznamu"/>
        <w:numPr>
          <w:ilvl w:val="0"/>
          <w:numId w:val="4"/>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Objednávateľ sa zaväzuje, že prevezme dokončené bezvadné Dielo na dohodnutom mieste plnenia záväzku najneskôr v posledný deň termínu plnenia za podmienky, že Zhotoviteľ písomne vyzve Objednávateľa na prevzatie Diela najneskôr </w:t>
      </w:r>
      <w:r w:rsidR="00BD539D" w:rsidRPr="00C86D94">
        <w:rPr>
          <w:rFonts w:ascii="Times New Roman" w:hAnsi="Times New Roman" w:cs="Times New Roman"/>
          <w:sz w:val="24"/>
          <w:szCs w:val="24"/>
        </w:rPr>
        <w:t>3</w:t>
      </w:r>
      <w:r w:rsidRPr="00C86D94">
        <w:rPr>
          <w:rFonts w:ascii="Times New Roman" w:hAnsi="Times New Roman" w:cs="Times New Roman"/>
          <w:sz w:val="24"/>
          <w:szCs w:val="24"/>
        </w:rPr>
        <w:t xml:space="preserve"> (</w:t>
      </w:r>
      <w:r w:rsidR="00BD539D" w:rsidRPr="00C86D94">
        <w:rPr>
          <w:rFonts w:ascii="Times New Roman" w:hAnsi="Times New Roman" w:cs="Times New Roman"/>
          <w:sz w:val="24"/>
          <w:szCs w:val="24"/>
        </w:rPr>
        <w:t>troch</w:t>
      </w:r>
      <w:r w:rsidRPr="00C86D94">
        <w:rPr>
          <w:rFonts w:ascii="Times New Roman" w:hAnsi="Times New Roman" w:cs="Times New Roman"/>
          <w:sz w:val="24"/>
          <w:szCs w:val="24"/>
        </w:rPr>
        <w:t xml:space="preserve">) pracovných dní vopred. V prípade omeškania výzvy Zhotoviteľa podľa predchádzajúcej vety sa primerane predlžuje lehota Objednávateľa na prevzatie Diela. Preberacieho konania sa zúčastnia oprávnený zástupcovia Objednávateľa a Zhotoviteľa, ktorí podpíšu Preberací protokol. Podpísanie Preberacieho protokolu bez výhrad oprávňuje Zhotoviteľa predložiť Objednávateľovi faktúru na zaplatenie príslušnej časti Odmeny v súlade s článkom </w:t>
      </w:r>
      <w:r w:rsidR="00A50BEE" w:rsidRPr="00C86D94">
        <w:rPr>
          <w:rFonts w:ascii="Times New Roman" w:hAnsi="Times New Roman" w:cs="Times New Roman"/>
          <w:sz w:val="24"/>
          <w:szCs w:val="24"/>
        </w:rPr>
        <w:t>VI</w:t>
      </w:r>
      <w:r w:rsidR="00BD539D" w:rsidRPr="00C86D94">
        <w:rPr>
          <w:rFonts w:ascii="Times New Roman" w:hAnsi="Times New Roman" w:cs="Times New Roman"/>
          <w:sz w:val="24"/>
          <w:szCs w:val="24"/>
        </w:rPr>
        <w:t>.</w:t>
      </w:r>
      <w:r w:rsidRPr="00C86D94">
        <w:rPr>
          <w:rFonts w:ascii="Times New Roman" w:hAnsi="Times New Roman" w:cs="Times New Roman"/>
          <w:sz w:val="24"/>
          <w:szCs w:val="24"/>
        </w:rPr>
        <w:t xml:space="preserve"> </w:t>
      </w:r>
      <w:r w:rsidR="00A50BEE" w:rsidRPr="00C86D94">
        <w:rPr>
          <w:rFonts w:ascii="Times New Roman" w:hAnsi="Times New Roman" w:cs="Times New Roman"/>
          <w:sz w:val="24"/>
          <w:szCs w:val="24"/>
        </w:rPr>
        <w:t>tejto z</w:t>
      </w:r>
      <w:r w:rsidRPr="00C86D94">
        <w:rPr>
          <w:rFonts w:ascii="Times New Roman" w:hAnsi="Times New Roman" w:cs="Times New Roman"/>
          <w:sz w:val="24"/>
          <w:szCs w:val="24"/>
        </w:rPr>
        <w:t>mluvy. Vlastnícke právo a nebezpečenstvo škody prechádza na Objednávateľa okamihom riadneho prevzatia Diela bez výhrad Objednávateľom.</w:t>
      </w:r>
    </w:p>
    <w:p w14:paraId="6E9F0967" w14:textId="77777777" w:rsidR="00B97CD9" w:rsidRPr="00C86D94" w:rsidRDefault="00C82600" w:rsidP="008011C7">
      <w:pPr>
        <w:pStyle w:val="Odsekzoznamu"/>
        <w:numPr>
          <w:ilvl w:val="0"/>
          <w:numId w:val="4"/>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Ak budú počas preberacieho konania zistené akékoľvek vady Diela, Objednávateľ si vyhradzuje právo odmietnuť prevzatie Diela. Zmluvné strany sa dohodli, že vykonané Dielo má vady, ak nezodpovedá požadovanej kvalite a/alebo</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ak</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nie</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je</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vyhotovené</w:t>
      </w:r>
      <w:r w:rsidRPr="00C86D94">
        <w:rPr>
          <w:rFonts w:ascii="Times New Roman" w:hAnsi="Times New Roman" w:cs="Times New Roman"/>
          <w:spacing w:val="11"/>
          <w:sz w:val="24"/>
          <w:szCs w:val="24"/>
        </w:rPr>
        <w:t xml:space="preserve"> </w:t>
      </w:r>
      <w:r w:rsidRPr="00C86D94">
        <w:rPr>
          <w:rFonts w:ascii="Times New Roman" w:hAnsi="Times New Roman" w:cs="Times New Roman"/>
          <w:sz w:val="24"/>
          <w:szCs w:val="24"/>
        </w:rPr>
        <w:t>v</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súlade s podmienkami stanovenými touto zmluvou Objednávateľ</w:t>
      </w:r>
      <w:r w:rsidRPr="00C86D94">
        <w:rPr>
          <w:rFonts w:ascii="Times New Roman" w:hAnsi="Times New Roman" w:cs="Times New Roman"/>
          <w:spacing w:val="10"/>
          <w:sz w:val="24"/>
          <w:szCs w:val="24"/>
        </w:rPr>
        <w:t xml:space="preserve"> </w:t>
      </w:r>
      <w:r w:rsidRPr="00C86D94">
        <w:rPr>
          <w:rFonts w:ascii="Times New Roman" w:hAnsi="Times New Roman" w:cs="Times New Roman"/>
          <w:sz w:val="24"/>
          <w:szCs w:val="24"/>
        </w:rPr>
        <w:t>nie</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je</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povinný</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prevziať</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Dielo.</w:t>
      </w:r>
    </w:p>
    <w:p w14:paraId="66389CF1" w14:textId="77777777" w:rsidR="00B97CD9" w:rsidRPr="00C86D94" w:rsidRDefault="00C82600" w:rsidP="008011C7">
      <w:pPr>
        <w:pStyle w:val="Odsekzoznamu"/>
        <w:numPr>
          <w:ilvl w:val="0"/>
          <w:numId w:val="4"/>
        </w:numPr>
        <w:tabs>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V prípade, ak Dielo vykazuje drobné vady, ktoré nebránia jeho riadnemu užívaniu, môže </w:t>
      </w:r>
      <w:r w:rsidRPr="00C86D94">
        <w:rPr>
          <w:rFonts w:ascii="Times New Roman" w:hAnsi="Times New Roman" w:cs="Times New Roman"/>
          <w:sz w:val="24"/>
          <w:szCs w:val="24"/>
        </w:rPr>
        <w:lastRenderedPageBreak/>
        <w:t>Objednávateľ Dielo prevziať. Súpis drobných vád bude zaznamenaný v Preberacom protokole s uvedením termínu ich odstránenia. Vady uvedené v Preberacom protokole sa považujú za odstránené podpisom protokolu o odstránení týchto vád.</w:t>
      </w:r>
    </w:p>
    <w:p w14:paraId="24E9B261" w14:textId="77777777" w:rsidR="00B97CD9" w:rsidRPr="00C86D94" w:rsidRDefault="00C82600" w:rsidP="008011C7">
      <w:pPr>
        <w:pStyle w:val="Odsekzoznamu"/>
        <w:numPr>
          <w:ilvl w:val="0"/>
          <w:numId w:val="4"/>
        </w:numPr>
        <w:tabs>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je povinný odstrániť bez zbytočného odkladu prípadné vady Diela, ktoré Objednávateľ nezist</w:t>
      </w:r>
      <w:r w:rsidRPr="00C86D94">
        <w:rPr>
          <w:rFonts w:ascii="Times New Roman" w:hAnsi="Times New Roman" w:cs="Times New Roman"/>
          <w:color w:val="000000"/>
          <w:spacing w:val="3"/>
          <w:sz w:val="24"/>
          <w:szCs w:val="24"/>
        </w:rPr>
        <w:t>il pri preberacom konaní,</w:t>
      </w:r>
    </w:p>
    <w:p w14:paraId="346CEB23" w14:textId="77777777" w:rsidR="00B97CD9" w:rsidRPr="00C86D94" w:rsidRDefault="00C82600" w:rsidP="008011C7">
      <w:pPr>
        <w:pStyle w:val="Odsekzoznamu"/>
        <w:numPr>
          <w:ilvl w:val="0"/>
          <w:numId w:val="4"/>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zodpovedá za vybraté pôvodné okná prevzaté od</w:t>
      </w:r>
      <w:r w:rsidRPr="00C86D94">
        <w:rPr>
          <w:rFonts w:ascii="Times New Roman" w:hAnsi="Times New Roman" w:cs="Times New Roman"/>
          <w:spacing w:val="-12"/>
          <w:sz w:val="24"/>
          <w:szCs w:val="24"/>
        </w:rPr>
        <w:t xml:space="preserve"> </w:t>
      </w:r>
      <w:r w:rsidRPr="00C86D94">
        <w:rPr>
          <w:rFonts w:ascii="Times New Roman" w:hAnsi="Times New Roman" w:cs="Times New Roman"/>
          <w:sz w:val="24"/>
          <w:szCs w:val="24"/>
        </w:rPr>
        <w:t>Objednávateľa.</w:t>
      </w:r>
    </w:p>
    <w:p w14:paraId="51856485" w14:textId="77777777" w:rsidR="00B97CD9" w:rsidRPr="00C86D94" w:rsidRDefault="00C82600" w:rsidP="008011C7">
      <w:pPr>
        <w:pStyle w:val="Odsekzoznamu"/>
        <w:numPr>
          <w:ilvl w:val="0"/>
          <w:numId w:val="4"/>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Na Objednávateľa prechádza zodpovednosť za náhodné zhoršenie Diela a vlastnícke právo k replikám okien v zmysle článku IV. ods. 1 písm. b) tejto zmluvy a k dočasným provizórnym náhradným oknám v zmysle článku IV. ods. 1 písm. c) tejto zmluvy protokolárnym prevzatím Diela v zmysle bod</w:t>
      </w:r>
      <w:r w:rsidR="00BD539D" w:rsidRPr="00C86D94">
        <w:rPr>
          <w:rFonts w:ascii="Times New Roman" w:hAnsi="Times New Roman" w:cs="Times New Roman"/>
          <w:sz w:val="24"/>
          <w:szCs w:val="24"/>
        </w:rPr>
        <w:t>u</w:t>
      </w:r>
      <w:r w:rsidRPr="00C86D94">
        <w:rPr>
          <w:rFonts w:ascii="Times New Roman" w:hAnsi="Times New Roman" w:cs="Times New Roman"/>
          <w:sz w:val="24"/>
          <w:szCs w:val="24"/>
        </w:rPr>
        <w:t xml:space="preserve"> </w:t>
      </w:r>
      <w:r w:rsidR="00A50BEE" w:rsidRPr="00C86D94">
        <w:rPr>
          <w:rFonts w:ascii="Times New Roman" w:hAnsi="Times New Roman" w:cs="Times New Roman"/>
          <w:sz w:val="24"/>
          <w:szCs w:val="24"/>
        </w:rPr>
        <w:t>5</w:t>
      </w:r>
      <w:r w:rsidR="00BD539D" w:rsidRPr="00C86D94">
        <w:rPr>
          <w:rFonts w:ascii="Times New Roman" w:hAnsi="Times New Roman" w:cs="Times New Roman"/>
          <w:sz w:val="24"/>
          <w:szCs w:val="24"/>
        </w:rPr>
        <w:t xml:space="preserve"> tohto článku</w:t>
      </w:r>
      <w:r w:rsidRPr="00C86D94">
        <w:rPr>
          <w:rFonts w:ascii="Times New Roman" w:hAnsi="Times New Roman" w:cs="Times New Roman"/>
          <w:sz w:val="24"/>
          <w:szCs w:val="24"/>
        </w:rPr>
        <w:t xml:space="preserve"> zmluvy.</w:t>
      </w:r>
    </w:p>
    <w:p w14:paraId="056E351C" w14:textId="77777777" w:rsidR="00B97CD9" w:rsidRPr="00C86D94" w:rsidRDefault="00B97CD9" w:rsidP="008011C7">
      <w:pPr>
        <w:pStyle w:val="Zkladntext"/>
        <w:spacing w:after="120" w:line="20" w:lineRule="atLeast"/>
        <w:rPr>
          <w:rFonts w:ascii="Times New Roman" w:hAnsi="Times New Roman" w:cs="Times New Roman"/>
          <w:sz w:val="24"/>
          <w:szCs w:val="24"/>
        </w:rPr>
      </w:pPr>
    </w:p>
    <w:p w14:paraId="6FF83123" w14:textId="77777777" w:rsidR="00B97CD9" w:rsidRPr="00C86D94" w:rsidRDefault="00C82600" w:rsidP="008011C7">
      <w:pPr>
        <w:pStyle w:val="Nadpis3"/>
        <w:spacing w:line="20" w:lineRule="atLeast"/>
        <w:ind w:left="0" w:right="0"/>
        <w:rPr>
          <w:rFonts w:ascii="Times New Roman" w:hAnsi="Times New Roman" w:cs="Times New Roman"/>
          <w:sz w:val="24"/>
          <w:szCs w:val="24"/>
        </w:rPr>
      </w:pPr>
      <w:r w:rsidRPr="00C86D94">
        <w:rPr>
          <w:rFonts w:ascii="Times New Roman" w:hAnsi="Times New Roman" w:cs="Times New Roman"/>
          <w:sz w:val="24"/>
          <w:szCs w:val="24"/>
        </w:rPr>
        <w:t>VIII.</w:t>
      </w:r>
    </w:p>
    <w:p w14:paraId="1F81EDE0" w14:textId="77777777" w:rsidR="00B97CD9" w:rsidRPr="00C86D94" w:rsidRDefault="00C82600" w:rsidP="008011C7">
      <w:pPr>
        <w:spacing w:after="120" w:line="20" w:lineRule="atLeast"/>
        <w:jc w:val="center"/>
        <w:rPr>
          <w:rFonts w:ascii="Times New Roman" w:hAnsi="Times New Roman" w:cs="Times New Roman"/>
          <w:b/>
          <w:sz w:val="24"/>
          <w:szCs w:val="24"/>
        </w:rPr>
      </w:pPr>
      <w:r w:rsidRPr="00C86D94">
        <w:rPr>
          <w:rFonts w:ascii="Times New Roman" w:hAnsi="Times New Roman" w:cs="Times New Roman"/>
          <w:b/>
          <w:sz w:val="24"/>
          <w:szCs w:val="24"/>
        </w:rPr>
        <w:t>Podmienky vykonania Diela</w:t>
      </w:r>
    </w:p>
    <w:p w14:paraId="568F5C0D" w14:textId="23FC4074"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Určenie, ktoré pôvodné okná na Objekte budú súčasťou Diela, vykoná Správca</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Objektu. Požiadavku na vykonanie Diela zašle Objednávateľ emailom na adresu osoby oprávnenej konať v technických veciach za Zhotoviteľa. V požiadavke Objednávateľ špecifikuje rozsah vykonania diela podľa článku IV. bod 1 tejto zmluvy. Zhotoviteľ</w:t>
      </w:r>
      <w:r w:rsidR="00A721F2" w:rsidRPr="00C86D94">
        <w:rPr>
          <w:rFonts w:ascii="Times New Roman" w:hAnsi="Times New Roman" w:cs="Times New Roman"/>
          <w:sz w:val="24"/>
          <w:szCs w:val="24"/>
        </w:rPr>
        <w:t xml:space="preserve"> na základe posúdenia požiadavky Objednávateľa</w:t>
      </w:r>
      <w:r w:rsidRPr="00C86D94">
        <w:rPr>
          <w:rFonts w:ascii="Times New Roman" w:hAnsi="Times New Roman" w:cs="Times New Roman"/>
          <w:sz w:val="24"/>
          <w:szCs w:val="24"/>
        </w:rPr>
        <w:t xml:space="preserve"> v lehote 2</w:t>
      </w:r>
      <w:r w:rsidR="00EA5AA3" w:rsidRPr="00C86D94">
        <w:rPr>
          <w:rFonts w:ascii="Times New Roman" w:hAnsi="Times New Roman" w:cs="Times New Roman"/>
          <w:sz w:val="24"/>
          <w:szCs w:val="24"/>
        </w:rPr>
        <w:t xml:space="preserve"> (dvoch)</w:t>
      </w:r>
      <w:r w:rsidRPr="00C86D94">
        <w:rPr>
          <w:rFonts w:ascii="Times New Roman" w:hAnsi="Times New Roman" w:cs="Times New Roman"/>
          <w:sz w:val="24"/>
          <w:szCs w:val="24"/>
        </w:rPr>
        <w:t xml:space="preserve"> pracovných dní odo dňa doručenia požiadavky </w:t>
      </w:r>
      <w:r w:rsidR="00A721F2" w:rsidRPr="00C86D94">
        <w:rPr>
          <w:rFonts w:ascii="Times New Roman" w:hAnsi="Times New Roman" w:cs="Times New Roman"/>
          <w:sz w:val="24"/>
          <w:szCs w:val="24"/>
        </w:rPr>
        <w:t xml:space="preserve">oznámi Objednávateľovi </w:t>
      </w:r>
      <w:r w:rsidRPr="00C86D94">
        <w:rPr>
          <w:rFonts w:ascii="Times New Roman" w:hAnsi="Times New Roman" w:cs="Times New Roman"/>
          <w:sz w:val="24"/>
          <w:szCs w:val="24"/>
        </w:rPr>
        <w:t>emailom na adresu osoby oprávnenej konať v technických veciach za Objednávateľ</w:t>
      </w:r>
      <w:r w:rsidR="00A721F2" w:rsidRPr="00C86D94">
        <w:rPr>
          <w:rFonts w:ascii="Times New Roman" w:hAnsi="Times New Roman" w:cs="Times New Roman"/>
          <w:sz w:val="24"/>
          <w:szCs w:val="24"/>
        </w:rPr>
        <w:t>a</w:t>
      </w:r>
      <w:r w:rsidRPr="00C86D94">
        <w:rPr>
          <w:rFonts w:ascii="Times New Roman" w:hAnsi="Times New Roman" w:cs="Times New Roman"/>
          <w:sz w:val="24"/>
          <w:szCs w:val="24"/>
        </w:rPr>
        <w:t xml:space="preserve"> termín</w:t>
      </w:r>
      <w:r w:rsidR="003C1316">
        <w:rPr>
          <w:rFonts w:ascii="Times New Roman" w:hAnsi="Times New Roman" w:cs="Times New Roman"/>
          <w:sz w:val="24"/>
          <w:szCs w:val="24"/>
        </w:rPr>
        <w:t xml:space="preserve"> </w:t>
      </w:r>
      <w:r w:rsidR="003C1316">
        <w:rPr>
          <w:rStyle w:val="Odkaznakomentr"/>
          <w:rFonts w:ascii="Times New Roman" w:hAnsi="Times New Roman" w:cs="Times New Roman"/>
          <w:sz w:val="24"/>
          <w:szCs w:val="24"/>
        </w:rPr>
        <w:t>v</w:t>
      </w:r>
      <w:r w:rsidRPr="00C86D94">
        <w:rPr>
          <w:rFonts w:ascii="Times New Roman" w:hAnsi="Times New Roman" w:cs="Times New Roman"/>
          <w:sz w:val="24"/>
          <w:szCs w:val="24"/>
        </w:rPr>
        <w:t xml:space="preserve">ykonania Diela. Následne Objednávateľ vystaví a zašle Zhotoviteľovi </w:t>
      </w:r>
      <w:r w:rsidRPr="007D3CAF">
        <w:rPr>
          <w:rFonts w:ascii="Times New Roman" w:hAnsi="Times New Roman" w:cs="Times New Roman"/>
          <w:sz w:val="24"/>
          <w:szCs w:val="24"/>
        </w:rPr>
        <w:t>objednávku</w:t>
      </w:r>
      <w:r w:rsidRPr="00C86D94">
        <w:rPr>
          <w:rFonts w:ascii="Times New Roman" w:hAnsi="Times New Roman" w:cs="Times New Roman"/>
          <w:sz w:val="24"/>
          <w:szCs w:val="24"/>
        </w:rPr>
        <w:t xml:space="preserve"> podľa článku IV. ods. 3 tejto zmluvy.</w:t>
      </w:r>
    </w:p>
    <w:p w14:paraId="54CB48F8"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je povinný minimálne 3 (slovom: tri) pracovné dni vopred informovať Objednávateľa o tom, kedy (presne dátum a čas) plánuje demontáž existujúcich okien, aby Objednávateľ, resp. osoby ním poverené, mohol byť prítomný pri demontáži pôvodných</w:t>
      </w:r>
      <w:r w:rsidRPr="00C86D94">
        <w:rPr>
          <w:rFonts w:ascii="Times New Roman" w:hAnsi="Times New Roman" w:cs="Times New Roman"/>
          <w:spacing w:val="-8"/>
          <w:sz w:val="24"/>
          <w:szCs w:val="24"/>
        </w:rPr>
        <w:t xml:space="preserve"> </w:t>
      </w:r>
      <w:r w:rsidRPr="00C86D94">
        <w:rPr>
          <w:rFonts w:ascii="Times New Roman" w:hAnsi="Times New Roman" w:cs="Times New Roman"/>
          <w:sz w:val="24"/>
          <w:szCs w:val="24"/>
        </w:rPr>
        <w:t>okien.</w:t>
      </w:r>
    </w:p>
    <w:p w14:paraId="15BB41AA"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Rozhodnutie o tom, či konkrétne pôvodné okno bude repasované alebo replikované je oprávnená vykonať len Objednávateľom poverená osoba po demontáži pôvodného okna a pre Zhotoviteľa je toto rozhodnutie</w:t>
      </w:r>
      <w:r w:rsidRPr="00C86D94">
        <w:rPr>
          <w:rFonts w:ascii="Times New Roman" w:hAnsi="Times New Roman" w:cs="Times New Roman"/>
          <w:spacing w:val="-1"/>
          <w:sz w:val="24"/>
          <w:szCs w:val="24"/>
        </w:rPr>
        <w:t xml:space="preserve"> </w:t>
      </w:r>
      <w:r w:rsidRPr="00C86D94">
        <w:rPr>
          <w:rFonts w:ascii="Times New Roman" w:hAnsi="Times New Roman" w:cs="Times New Roman"/>
          <w:sz w:val="24"/>
          <w:szCs w:val="24"/>
        </w:rPr>
        <w:t>záväzné.</w:t>
      </w:r>
    </w:p>
    <w:p w14:paraId="4BD2DBFE"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Bezprostredne po demontáži pôvodného okna umiestni Zhotoviteľ do prázdneho otvoru v stene po demontovanom pôvodnom okne provizórnu náhradu. Správca Objektu určí miestnosti, v ktorých bude do jedného otvoru po pôvodnom okne vložené provizórne náhradné okno, aby bolo zabezpečené vetranie miestnosti a prístup svetla do miestnosti a ostatné otvory po demontovaných oknách budú zadebnené (napr. prekrytím OSB doskou). Provizórne náhrady môžu byť z otvorov po demontovaných pôvodných oknách odstránené až tesne pred vložením repasovaných okien, resp. replík</w:t>
      </w:r>
      <w:r w:rsidRPr="00C86D94">
        <w:rPr>
          <w:rFonts w:ascii="Times New Roman" w:hAnsi="Times New Roman" w:cs="Times New Roman"/>
          <w:spacing w:val="-18"/>
          <w:sz w:val="24"/>
          <w:szCs w:val="24"/>
        </w:rPr>
        <w:t xml:space="preserve"> </w:t>
      </w:r>
      <w:r w:rsidRPr="00C86D94">
        <w:rPr>
          <w:rFonts w:ascii="Times New Roman" w:hAnsi="Times New Roman" w:cs="Times New Roman"/>
          <w:sz w:val="24"/>
          <w:szCs w:val="24"/>
        </w:rPr>
        <w:t>okien.</w:t>
      </w:r>
    </w:p>
    <w:p w14:paraId="734E72D1"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Zhotoviteľ repasuje, resp. vytvorí repliky, len toľkých pôvodných okien a vyhotoví len toľko dočasných náhradných okien, aby súčet </w:t>
      </w:r>
      <w:r w:rsidR="00EA5AA3" w:rsidRPr="00C86D94">
        <w:rPr>
          <w:rFonts w:ascii="Times New Roman" w:hAnsi="Times New Roman" w:cs="Times New Roman"/>
          <w:sz w:val="24"/>
          <w:szCs w:val="24"/>
        </w:rPr>
        <w:t>O</w:t>
      </w:r>
      <w:r w:rsidRPr="00C86D94">
        <w:rPr>
          <w:rFonts w:ascii="Times New Roman" w:hAnsi="Times New Roman" w:cs="Times New Roman"/>
          <w:sz w:val="24"/>
          <w:szCs w:val="24"/>
        </w:rPr>
        <w:t>dmien nepresiahol celkovú Odmenu uvedenú v článku VI. bod 1 tejto</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zmluvy.</w:t>
      </w:r>
    </w:p>
    <w:p w14:paraId="2397AA13"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vráti Objednávateľovi aj pôvodné okná, ktoré boli nahradené</w:t>
      </w:r>
      <w:r w:rsidRPr="00C86D94">
        <w:rPr>
          <w:rFonts w:ascii="Times New Roman" w:hAnsi="Times New Roman" w:cs="Times New Roman"/>
          <w:spacing w:val="-9"/>
          <w:sz w:val="24"/>
          <w:szCs w:val="24"/>
        </w:rPr>
        <w:t xml:space="preserve"> </w:t>
      </w:r>
      <w:r w:rsidRPr="00C86D94">
        <w:rPr>
          <w:rFonts w:ascii="Times New Roman" w:hAnsi="Times New Roman" w:cs="Times New Roman"/>
          <w:sz w:val="24"/>
          <w:szCs w:val="24"/>
        </w:rPr>
        <w:t>replikami.</w:t>
      </w:r>
    </w:p>
    <w:p w14:paraId="0C644EFB"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je povinný Dielo vykonávať a odovzdať v zmysle príslušných osobitných predpisov a slovenských technický noriem, v rozsahu a kvalite podľa Zmluvy a v termínoch podľa objednávky.</w:t>
      </w:r>
    </w:p>
    <w:p w14:paraId="7F36AFDF"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Zhotoviteľ sa zaväzuje zabezpečiť doklady o kvalite materiálov, výrobkov a konštrukcii zabudovaných do Diela a použitých v rámci vykonávania Diela ako jeho súčasť, v súlade so stavebným zákonom, zákonom o štátnom skúšobníctve, vyhláškou o certifikácii výrobkov, zákonom o stavebných výrobkoch, zákonom o technických požiadavkách na výrobky a posudzovaní zhody a inými súvisiacimi právnymi normami a predpismi, ako aj potvrdenia a </w:t>
      </w:r>
      <w:r w:rsidRPr="00C86D94">
        <w:rPr>
          <w:rFonts w:ascii="Times New Roman" w:hAnsi="Times New Roman" w:cs="Times New Roman"/>
          <w:sz w:val="24"/>
          <w:szCs w:val="24"/>
        </w:rPr>
        <w:lastRenderedPageBreak/>
        <w:t>ostatné náležitosti potrebné k riadnemu užívaniu Diela (skúšky, oprávnenia, revízie a iné).</w:t>
      </w:r>
    </w:p>
    <w:p w14:paraId="70060328"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Zhotoviteľ sa zaväzuje zabezpečiť dodržiavanie osobitných predpisov upravujúcich </w:t>
      </w:r>
      <w:r w:rsidR="00A721F2" w:rsidRPr="00C86D94">
        <w:rPr>
          <w:rFonts w:ascii="Times New Roman" w:hAnsi="Times New Roman" w:cs="Times New Roman"/>
          <w:sz w:val="24"/>
          <w:szCs w:val="24"/>
        </w:rPr>
        <w:t>podmienky vykonávania Diela minimá</w:t>
      </w:r>
      <w:r w:rsidRPr="00C86D94">
        <w:rPr>
          <w:rFonts w:ascii="Times New Roman" w:hAnsi="Times New Roman" w:cs="Times New Roman"/>
          <w:sz w:val="24"/>
          <w:szCs w:val="24"/>
        </w:rPr>
        <w:t>lne v rozsahu:</w:t>
      </w:r>
    </w:p>
    <w:p w14:paraId="31B40D31" w14:textId="77777777" w:rsidR="00B97CD9" w:rsidRPr="00C86D94" w:rsidRDefault="00C82600" w:rsidP="000001FE">
      <w:pPr>
        <w:pStyle w:val="Odsekzoznamu"/>
        <w:numPr>
          <w:ilvl w:val="1"/>
          <w:numId w:val="21"/>
        </w:numPr>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zákona č. 314/2001 Z. z. o ochrane pred požiarmi v znení neskorších predpisov; a</w:t>
      </w:r>
    </w:p>
    <w:p w14:paraId="636AEDC9" w14:textId="77777777" w:rsidR="00B97CD9" w:rsidRPr="00C86D94" w:rsidRDefault="00C82600" w:rsidP="000001FE">
      <w:pPr>
        <w:pStyle w:val="Odsekzoznamu"/>
        <w:numPr>
          <w:ilvl w:val="1"/>
          <w:numId w:val="21"/>
        </w:numPr>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zákona č. 124/2006 Z. z. o bezpečnosti a ochrane zdravia pri práci a o zmene a doplnení niektorých zákonov v znení neskorších predpisov.</w:t>
      </w:r>
    </w:p>
    <w:p w14:paraId="183121D2"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Zhotoviteľ zabezpečí pri plnení predmetu </w:t>
      </w:r>
      <w:r w:rsidR="00A721F2" w:rsidRPr="00C86D94">
        <w:rPr>
          <w:rFonts w:ascii="Times New Roman" w:hAnsi="Times New Roman" w:cs="Times New Roman"/>
          <w:sz w:val="24"/>
          <w:szCs w:val="24"/>
        </w:rPr>
        <w:t>z</w:t>
      </w:r>
      <w:r w:rsidRPr="00C86D94">
        <w:rPr>
          <w:rFonts w:ascii="Times New Roman" w:hAnsi="Times New Roman" w:cs="Times New Roman"/>
          <w:sz w:val="24"/>
          <w:szCs w:val="24"/>
        </w:rPr>
        <w:t>mluvy vlastný dozor nad bezpečnosťou práce v zmysle zákona č. 124/2006 Z. z. o bezpečnosti a ochrane zdravia pri práci a o zmene a doplnení niektorých zákonov v znení neskorších predpisov a vyhlášky č. 147/2013 Z. z. ktorou sa ustanovujú podrobnosti na zaistenie bezpečnosti a ochrany zdravia pri práci a prácach s nimi súvisiacich a podrobnosti o odbornej spôsobilosti na výkon niektorých činností v znení niektorých predpisov a prevezme zodpovednosť za bezpečnosť práce.</w:t>
      </w:r>
    </w:p>
    <w:p w14:paraId="2FEB3B0C"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je povinný prevziať zodpovednosť za to, že fyzické osoby, prostredníctvom ktorých bude Zhotoviteľ vykonávať Dielo budú mať doklady o absolvovaní predpísaných školení o bezpečnosti a ochrane zdravia pri práci a o požiarnej bezpečnosti, lekárske potvrdenia o vyhovujúcom zdravotnom stave pre vykonávané činnosti a preukazy spôsobilosti na výkon vybraných činností. Zhotoviteľ je povinný na výzvu Objednávateľa predloží kópie týchto dokladov.</w:t>
      </w:r>
    </w:p>
    <w:p w14:paraId="6E451951"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je povinný riadiť vykonávanie prác tak, aby nedošlo k poškodeniu zdravia fyzických osôb, prostredníctvom ktorých bude Zhotoviteľ vykonávať Dielo ako ani tretích osôb a poškodeniu majetku. Zhotoviteľ zodpovedá za bezpečnosť a ochranu zdravia svojich zamestnancov a tretích osôb oprávnene sa zdržujúcich na stavenisku a dodržiavanie osobitných predpisov požiarnej ochrany.</w:t>
      </w:r>
    </w:p>
    <w:p w14:paraId="6BE93015"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Objednávateľ sa zaväzuje odovzdať Zhotoviteľovi všetky podklady potrebné pre vykonanie Diela, ktoré má k dispozícii.</w:t>
      </w:r>
    </w:p>
    <w:p w14:paraId="6BE698FA" w14:textId="77777777" w:rsidR="00B97CD9" w:rsidRPr="00C86D94" w:rsidRDefault="00C82600" w:rsidP="008011C7">
      <w:pPr>
        <w:pStyle w:val="Odsekzoznamu"/>
        <w:numPr>
          <w:ilvl w:val="0"/>
          <w:numId w:val="3"/>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Zmluvné strany sa zaväzujú, že počas vykonávania Diela budú navzájom spolupracovať a vyvinú súčinnosť potrebnú na to, aby bolo Dielo vykonané za podmienok stanovených </w:t>
      </w:r>
      <w:r w:rsidR="00CC7CE5" w:rsidRPr="00C86D94">
        <w:rPr>
          <w:rFonts w:ascii="Times New Roman" w:hAnsi="Times New Roman" w:cs="Times New Roman"/>
          <w:sz w:val="24"/>
          <w:szCs w:val="24"/>
        </w:rPr>
        <w:t>z</w:t>
      </w:r>
      <w:r w:rsidRPr="00C86D94">
        <w:rPr>
          <w:rFonts w:ascii="Times New Roman" w:hAnsi="Times New Roman" w:cs="Times New Roman"/>
          <w:sz w:val="24"/>
          <w:szCs w:val="24"/>
        </w:rPr>
        <w:t>mluvou.</w:t>
      </w:r>
    </w:p>
    <w:p w14:paraId="088798B3" w14:textId="77777777" w:rsidR="00B97CD9" w:rsidRPr="00C86D94" w:rsidRDefault="00B97CD9" w:rsidP="008011C7">
      <w:pPr>
        <w:pStyle w:val="Zkladntext"/>
        <w:spacing w:after="120" w:line="20" w:lineRule="atLeast"/>
        <w:rPr>
          <w:rFonts w:ascii="Times New Roman" w:hAnsi="Times New Roman" w:cs="Times New Roman"/>
          <w:sz w:val="24"/>
          <w:szCs w:val="24"/>
        </w:rPr>
      </w:pPr>
    </w:p>
    <w:p w14:paraId="54F9B177" w14:textId="77777777" w:rsidR="00B97CD9" w:rsidRPr="00C86D94" w:rsidRDefault="00C82600" w:rsidP="008011C7">
      <w:pPr>
        <w:pStyle w:val="Zkladntext"/>
        <w:spacing w:line="20" w:lineRule="atLeast"/>
        <w:jc w:val="center"/>
        <w:rPr>
          <w:rFonts w:ascii="Times New Roman" w:hAnsi="Times New Roman" w:cs="Times New Roman"/>
          <w:b/>
          <w:bCs/>
          <w:sz w:val="24"/>
          <w:szCs w:val="24"/>
        </w:rPr>
      </w:pPr>
      <w:r w:rsidRPr="00C86D94">
        <w:rPr>
          <w:rFonts w:ascii="Times New Roman" w:hAnsi="Times New Roman" w:cs="Times New Roman"/>
          <w:b/>
          <w:bCs/>
          <w:sz w:val="24"/>
          <w:szCs w:val="24"/>
        </w:rPr>
        <w:t>IX.</w:t>
      </w:r>
    </w:p>
    <w:p w14:paraId="0A1A030B" w14:textId="77777777" w:rsidR="00B97CD9" w:rsidRPr="00C86D94" w:rsidRDefault="008011C7" w:rsidP="008011C7">
      <w:pPr>
        <w:tabs>
          <w:tab w:val="right" w:pos="6487"/>
        </w:tabs>
        <w:spacing w:after="120" w:line="20" w:lineRule="atLeast"/>
        <w:jc w:val="center"/>
        <w:rPr>
          <w:rFonts w:ascii="Times New Roman" w:hAnsi="Times New Roman" w:cs="Times New Roman"/>
          <w:sz w:val="24"/>
          <w:szCs w:val="24"/>
        </w:rPr>
      </w:pPr>
      <w:r w:rsidRPr="00C86D94">
        <w:rPr>
          <w:rFonts w:ascii="Times New Roman" w:hAnsi="Times New Roman" w:cs="Times New Roman"/>
          <w:b/>
          <w:sz w:val="24"/>
          <w:szCs w:val="24"/>
        </w:rPr>
        <w:t>Zodpovednosť za vady Diela, záruka a záručná doba</w:t>
      </w:r>
    </w:p>
    <w:p w14:paraId="22F36430"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Zhotoviteľ poskytuje na Dielo záruku </w:t>
      </w:r>
      <w:r w:rsidR="00A721F2" w:rsidRPr="00C86D94">
        <w:rPr>
          <w:rFonts w:ascii="Times New Roman" w:hAnsi="Times New Roman" w:cs="Times New Roman"/>
          <w:sz w:val="24"/>
          <w:szCs w:val="24"/>
        </w:rPr>
        <w:t>60</w:t>
      </w:r>
      <w:r w:rsidRPr="00C86D94">
        <w:rPr>
          <w:rFonts w:ascii="Times New Roman" w:hAnsi="Times New Roman" w:cs="Times New Roman"/>
          <w:sz w:val="24"/>
          <w:szCs w:val="24"/>
        </w:rPr>
        <w:t xml:space="preserve"> (</w:t>
      </w:r>
      <w:r w:rsidR="00A721F2" w:rsidRPr="00C86D94">
        <w:rPr>
          <w:rFonts w:ascii="Times New Roman" w:hAnsi="Times New Roman" w:cs="Times New Roman"/>
          <w:sz w:val="24"/>
          <w:szCs w:val="24"/>
        </w:rPr>
        <w:t>šesťdesiat</w:t>
      </w:r>
      <w:r w:rsidRPr="00C86D94">
        <w:rPr>
          <w:rFonts w:ascii="Times New Roman" w:hAnsi="Times New Roman" w:cs="Times New Roman"/>
          <w:sz w:val="24"/>
          <w:szCs w:val="24"/>
        </w:rPr>
        <w:t xml:space="preserve">) mesiacov, pričom záručná doba začína plynúť odo dňa riadneho odovzdania a prevzatia Diela podľa článku </w:t>
      </w:r>
      <w:r w:rsidR="00A721F2" w:rsidRPr="00C86D94">
        <w:rPr>
          <w:rFonts w:ascii="Times New Roman" w:hAnsi="Times New Roman" w:cs="Times New Roman"/>
          <w:sz w:val="24"/>
          <w:szCs w:val="24"/>
        </w:rPr>
        <w:t>VII. tejto</w:t>
      </w:r>
      <w:r w:rsidRPr="00C86D94">
        <w:rPr>
          <w:rFonts w:ascii="Times New Roman" w:hAnsi="Times New Roman" w:cs="Times New Roman"/>
          <w:sz w:val="24"/>
          <w:szCs w:val="24"/>
        </w:rPr>
        <w:t xml:space="preserve"> </w:t>
      </w:r>
      <w:r w:rsidR="00A721F2" w:rsidRPr="00C86D94">
        <w:rPr>
          <w:rFonts w:ascii="Times New Roman" w:hAnsi="Times New Roman" w:cs="Times New Roman"/>
          <w:sz w:val="24"/>
          <w:szCs w:val="24"/>
        </w:rPr>
        <w:t>zm</w:t>
      </w:r>
      <w:r w:rsidRPr="00C86D94">
        <w:rPr>
          <w:rFonts w:ascii="Times New Roman" w:hAnsi="Times New Roman" w:cs="Times New Roman"/>
          <w:sz w:val="24"/>
          <w:szCs w:val="24"/>
        </w:rPr>
        <w:t>luvy. Záručná doba sa predlžuje o dobu odo dňa uplatnenia reklamácie po deň odstránenia vád na odovzdanom Diele.</w:t>
      </w:r>
      <w:r w:rsidR="00A721F2" w:rsidRPr="00C86D94">
        <w:rPr>
          <w:rFonts w:ascii="Times New Roman" w:hAnsi="Times New Roman" w:cs="Times New Roman"/>
          <w:sz w:val="24"/>
          <w:szCs w:val="24"/>
        </w:rPr>
        <w:t xml:space="preserve"> V prípade výmeny vadného Diela plynie odo dňa dodania nového Diela nová záručná doba.</w:t>
      </w:r>
    </w:p>
    <w:p w14:paraId="6E5738D6"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ručí za to, že vykonané Dielo bude mať počas celej záručnej doby vlastnosti dohodnuté zmluvou</w:t>
      </w:r>
      <w:r w:rsidR="00CC7CE5" w:rsidRPr="00C86D94">
        <w:rPr>
          <w:rFonts w:ascii="Times New Roman" w:hAnsi="Times New Roman" w:cs="Times New Roman"/>
          <w:sz w:val="24"/>
          <w:szCs w:val="24"/>
        </w:rPr>
        <w:t xml:space="preserve"> a objednávkou</w:t>
      </w:r>
      <w:r w:rsidRPr="00C86D94">
        <w:rPr>
          <w:rFonts w:ascii="Times New Roman" w:hAnsi="Times New Roman" w:cs="Times New Roman"/>
          <w:sz w:val="24"/>
          <w:szCs w:val="24"/>
        </w:rPr>
        <w:t>, zodpovedajúce osobitným predpisom a slovenským technický normám, že vykonané Dielo bude bez vád, ktoré by rušili alebo znižovali hodnotu alebo schopnosť jeho používania k určeným účelom.</w:t>
      </w:r>
    </w:p>
    <w:p w14:paraId="232C5AD0"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Vykonané Dielo má vady, ak nezodpovedá požadovanej kvalite a/alebo nezodpovedá požadovan</w:t>
      </w:r>
      <w:r w:rsidR="00CC7CE5" w:rsidRPr="00C86D94">
        <w:rPr>
          <w:rFonts w:ascii="Times New Roman" w:hAnsi="Times New Roman" w:cs="Times New Roman"/>
          <w:sz w:val="24"/>
          <w:szCs w:val="24"/>
        </w:rPr>
        <w:t>é</w:t>
      </w:r>
      <w:r w:rsidRPr="00C86D94">
        <w:rPr>
          <w:rFonts w:ascii="Times New Roman" w:hAnsi="Times New Roman" w:cs="Times New Roman"/>
          <w:sz w:val="24"/>
          <w:szCs w:val="24"/>
        </w:rPr>
        <w:t>m</w:t>
      </w:r>
      <w:r w:rsidR="00CC7CE5" w:rsidRPr="00C86D94">
        <w:rPr>
          <w:rFonts w:ascii="Times New Roman" w:hAnsi="Times New Roman" w:cs="Times New Roman"/>
          <w:sz w:val="24"/>
          <w:szCs w:val="24"/>
        </w:rPr>
        <w:t>u</w:t>
      </w:r>
      <w:r w:rsidRPr="00C86D94">
        <w:rPr>
          <w:rFonts w:ascii="Times New Roman" w:hAnsi="Times New Roman" w:cs="Times New Roman"/>
          <w:sz w:val="24"/>
          <w:szCs w:val="24"/>
        </w:rPr>
        <w:t xml:space="preserve"> </w:t>
      </w:r>
      <w:r w:rsidR="00CC7CE5" w:rsidRPr="00C86D94">
        <w:rPr>
          <w:rFonts w:ascii="Times New Roman" w:hAnsi="Times New Roman" w:cs="Times New Roman"/>
          <w:sz w:val="24"/>
          <w:szCs w:val="24"/>
        </w:rPr>
        <w:t>r</w:t>
      </w:r>
      <w:r w:rsidRPr="00C86D94">
        <w:rPr>
          <w:rFonts w:ascii="Times New Roman" w:hAnsi="Times New Roman" w:cs="Times New Roman"/>
          <w:sz w:val="24"/>
          <w:szCs w:val="24"/>
        </w:rPr>
        <w:t>ozsahu</w:t>
      </w:r>
      <w:r w:rsidR="00CC7CE5" w:rsidRPr="00C86D94">
        <w:rPr>
          <w:rFonts w:ascii="Times New Roman" w:hAnsi="Times New Roman" w:cs="Times New Roman"/>
          <w:sz w:val="24"/>
          <w:szCs w:val="24"/>
        </w:rPr>
        <w:t xml:space="preserve"> a podmienkam podľa tejto zmluvy a objednávky</w:t>
      </w:r>
      <w:r w:rsidRPr="00C86D94">
        <w:rPr>
          <w:rFonts w:ascii="Times New Roman" w:hAnsi="Times New Roman" w:cs="Times New Roman"/>
          <w:sz w:val="24"/>
          <w:szCs w:val="24"/>
        </w:rPr>
        <w:t>.</w:t>
      </w:r>
    </w:p>
    <w:p w14:paraId="77A494C8"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zodpovedá za riadne a včasné plnenie záväzkov vyplývajúcich zo zmluvy. Zhotoviteľ zodpovedá aj za skryté vady Diela, ktoré Objednávateľ zistil po prevzatí Diela. Objednávateľ je povinný Zhotoviteľovi písomne oznámiť vadu Diela bezodkladne po tom, čo ju zistil. V prípade, že sa preukáže zodpovednosť Zhotoviteľa za skryté vady Diela počas záručnej doby, je Zhotoviteľ povinný v súlade s §</w:t>
      </w:r>
      <w:r w:rsidR="009F22CB" w:rsidRPr="00C86D94">
        <w:rPr>
          <w:rFonts w:ascii="Times New Roman" w:hAnsi="Times New Roman" w:cs="Times New Roman"/>
          <w:sz w:val="24"/>
          <w:szCs w:val="24"/>
        </w:rPr>
        <w:t> </w:t>
      </w:r>
      <w:r w:rsidRPr="00C86D94">
        <w:rPr>
          <w:rFonts w:ascii="Times New Roman" w:hAnsi="Times New Roman" w:cs="Times New Roman"/>
          <w:sz w:val="24"/>
          <w:szCs w:val="24"/>
        </w:rPr>
        <w:t>373 a nasl. Obchodného zákonníka nahradiť Objednávateľovi vzniknutú škodu.</w:t>
      </w:r>
    </w:p>
    <w:p w14:paraId="7FECB7D6"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lastRenderedPageBreak/>
        <w:t xml:space="preserve">Objednávateľ bez zbytočného odkladu písomne oznámi Zhotoviteľovi vady Diela, ktoré sa vyskytli v rámci záručnej doby, pričom v oznámení popíše chyby a uvedie ako sa prejavujú. Na základe písomnej reklamácie Objednávateľa podľa predchádzajúcej vety je Zhotoviteľ povinný na svoje náklady a bez zbytočného odkladu odstrániť počas záručnej doby reklamované vady Diela, a to aj v prípade, ak sa domnieva, že za reklamované vady Diela nezodpovedá. V takom prípade, ak sa </w:t>
      </w:r>
      <w:r w:rsidR="00CC7CE5" w:rsidRPr="00C86D94">
        <w:rPr>
          <w:rFonts w:ascii="Times New Roman" w:hAnsi="Times New Roman" w:cs="Times New Roman"/>
          <w:sz w:val="24"/>
          <w:szCs w:val="24"/>
        </w:rPr>
        <w:t>z</w:t>
      </w:r>
      <w:r w:rsidRPr="00C86D94">
        <w:rPr>
          <w:rFonts w:ascii="Times New Roman" w:hAnsi="Times New Roman" w:cs="Times New Roman"/>
          <w:sz w:val="24"/>
          <w:szCs w:val="24"/>
        </w:rPr>
        <w:t>mluvné strany nedohodnú inak, až do doby právoplatného rozhodnutia súdu o reklamácii znáša náklady na odstránenie reklamovaných vád Diela Zhotoviteľ.</w:t>
      </w:r>
    </w:p>
    <w:p w14:paraId="37557E42"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je povinný odstrániť vady Diela bezodkladne, najneskôr však do 15 (pätnástich) kalendárnych dní odo dňa doručenia písomnej reklamácie Objednávateľa Zhotoviteľovi.</w:t>
      </w:r>
    </w:p>
    <w:p w14:paraId="65D98B02"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Pokiaľ Zhotoviteľ nesplní svoju povinnosť odstrániť vady Diela v lehote stanovenej podľa bodu 6 tohto článku zmluvy, je Objednávateľ oprávnený tieto vady Diela odstrániť sám alebo prostredníctvom tretej osoby na náklady Zhotoviteľa. Takýmto postupom Objednávateľa alebo inej oprávnenej osoby nie je dotknutá záruka poskytnutá Zhotoviteľom.</w:t>
      </w:r>
    </w:p>
    <w:p w14:paraId="65B6AE2E"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nezodpovedá za chyby spôsobené dodržaním nevhodných pokynov zo strany Objednávateľa, ak na nevhodnosť týchto pokynov Zhotoviteľ Objednávateľa písomne upozornil a Objednávateľ na ich dodržaní aj napriek tomu trval. Zhotoviteľ nezodpovedá Objednávateľovi za škodu, ktorá mu bola spôsobená vyššou mocou. Za vyššiu moc sa považuje taká vonkajšia okolnosť', ktorá Zhotoviteľ nemohol odvrátiť alebo prekonať, ani ju v dobe vzniku predvídať.</w:t>
      </w:r>
    </w:p>
    <w:p w14:paraId="2C450E7A"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Zmluvné strany sa dohodli, že zodpovednosť za vady Diela sa ďalej spravuje príslušnými ustanoveniami Obchodného zákonníka.</w:t>
      </w:r>
    </w:p>
    <w:p w14:paraId="70492A25" w14:textId="77777777" w:rsidR="00B97CD9" w:rsidRPr="00C86D94" w:rsidRDefault="00B97CD9" w:rsidP="008011C7">
      <w:pPr>
        <w:pStyle w:val="Odsekzoznamu"/>
        <w:tabs>
          <w:tab w:val="right" w:pos="9590"/>
        </w:tabs>
        <w:spacing w:after="120" w:line="20" w:lineRule="atLeast"/>
        <w:ind w:left="0" w:hanging="709"/>
        <w:rPr>
          <w:rFonts w:ascii="Times New Roman" w:hAnsi="Times New Roman" w:cs="Times New Roman"/>
          <w:sz w:val="24"/>
          <w:szCs w:val="24"/>
        </w:rPr>
      </w:pPr>
    </w:p>
    <w:p w14:paraId="41E2C6C0" w14:textId="77777777" w:rsidR="00B97CD9" w:rsidRPr="00C86D94" w:rsidRDefault="00C82600" w:rsidP="008011C7">
      <w:pPr>
        <w:pStyle w:val="Odsekzoznamu"/>
        <w:spacing w:line="20" w:lineRule="atLeast"/>
        <w:ind w:left="0"/>
        <w:jc w:val="center"/>
        <w:rPr>
          <w:rFonts w:ascii="Times New Roman" w:hAnsi="Times New Roman" w:cs="Times New Roman"/>
          <w:sz w:val="24"/>
          <w:szCs w:val="24"/>
        </w:rPr>
      </w:pPr>
      <w:r w:rsidRPr="00C86D94">
        <w:rPr>
          <w:rFonts w:ascii="Times New Roman" w:hAnsi="Times New Roman" w:cs="Times New Roman"/>
          <w:b/>
          <w:sz w:val="24"/>
          <w:szCs w:val="24"/>
        </w:rPr>
        <w:t>X.</w:t>
      </w:r>
    </w:p>
    <w:p w14:paraId="33EF9096" w14:textId="77777777" w:rsidR="00B97CD9" w:rsidRPr="00C86D94" w:rsidRDefault="00C82600" w:rsidP="008011C7">
      <w:pPr>
        <w:pStyle w:val="Odsekzoznamu"/>
        <w:tabs>
          <w:tab w:val="right" w:pos="6487"/>
        </w:tabs>
        <w:spacing w:after="120" w:line="20" w:lineRule="atLeast"/>
        <w:ind w:left="0"/>
        <w:jc w:val="center"/>
        <w:rPr>
          <w:rFonts w:ascii="Times New Roman" w:hAnsi="Times New Roman" w:cs="Times New Roman"/>
          <w:sz w:val="24"/>
          <w:szCs w:val="24"/>
        </w:rPr>
      </w:pPr>
      <w:r w:rsidRPr="00C86D94">
        <w:rPr>
          <w:rFonts w:ascii="Times New Roman" w:hAnsi="Times New Roman" w:cs="Times New Roman"/>
          <w:b/>
          <w:sz w:val="24"/>
          <w:szCs w:val="24"/>
        </w:rPr>
        <w:t>SANKCIE</w:t>
      </w:r>
    </w:p>
    <w:p w14:paraId="088AA65C" w14:textId="77777777" w:rsidR="008B6BDE" w:rsidRPr="00C86D94" w:rsidRDefault="008B6BDE" w:rsidP="00F9637B">
      <w:pPr>
        <w:pStyle w:val="Odsekzoznamu"/>
        <w:numPr>
          <w:ilvl w:val="0"/>
          <w:numId w:val="20"/>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V prípade, že Zhotoviteľ nedodá Dielo v rozsahu a v termíne podľa objednávky, objednávateľ má právo na zmluvnú pokutu vo výške 0,05% z celkovej ceny za Dielo bez DPH denne do 14. dňa omeškania a vo výške 0,2% z celkovej ceny za Dielo bez DPH denne počnúc 15. dňom omeškania. Počnúc 15</w:t>
      </w:r>
      <w:r w:rsidR="00F9637B" w:rsidRPr="00C86D94">
        <w:rPr>
          <w:rFonts w:ascii="Times New Roman" w:hAnsi="Times New Roman" w:cs="Times New Roman"/>
          <w:sz w:val="24"/>
          <w:szCs w:val="24"/>
        </w:rPr>
        <w:t>. dňom omeškania vniká súčasne O</w:t>
      </w:r>
      <w:r w:rsidRPr="00C86D94">
        <w:rPr>
          <w:rFonts w:ascii="Times New Roman" w:hAnsi="Times New Roman" w:cs="Times New Roman"/>
          <w:sz w:val="24"/>
          <w:szCs w:val="24"/>
        </w:rPr>
        <w:t>bjednávateľovi právo odstúpiť od zmluvy.</w:t>
      </w:r>
    </w:p>
    <w:p w14:paraId="4A1CBF0F" w14:textId="77777777" w:rsidR="00F9637B" w:rsidRPr="00C86D94" w:rsidRDefault="00F9637B" w:rsidP="00F9637B">
      <w:pPr>
        <w:pStyle w:val="Odsekzoznamu"/>
        <w:numPr>
          <w:ilvl w:val="0"/>
          <w:numId w:val="20"/>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V prípade omeškania Objednávateľa s úhradou faktúry má zhotoviteľ právo na úrok z omeškania vo výške 0,02% z dlžnej sumy za každý začatý deň omeškania, ktorá sa od 15. dňa omeškania vrátane zvyšuje na 0,1% z dlžnej sumy za každý začatý deň omeškania.</w:t>
      </w:r>
    </w:p>
    <w:p w14:paraId="4BDA7FA9" w14:textId="77777777" w:rsidR="00F9637B" w:rsidRPr="00C86D94" w:rsidRDefault="00C82600" w:rsidP="00F9637B">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V prípade omeškania Zhotoviteľa s odstraňovaním vád Diela podľa článku IX. </w:t>
      </w:r>
      <w:r w:rsidR="00F9637B" w:rsidRPr="00C86D94">
        <w:rPr>
          <w:rFonts w:ascii="Times New Roman" w:hAnsi="Times New Roman" w:cs="Times New Roman"/>
          <w:sz w:val="24"/>
          <w:szCs w:val="24"/>
        </w:rPr>
        <w:t xml:space="preserve">tejto </w:t>
      </w:r>
      <w:r w:rsidRPr="00C86D94">
        <w:rPr>
          <w:rFonts w:ascii="Times New Roman" w:hAnsi="Times New Roman" w:cs="Times New Roman"/>
          <w:sz w:val="24"/>
          <w:szCs w:val="24"/>
        </w:rPr>
        <w:t>zmluvy, je Objednávateľ oprávnený</w:t>
      </w:r>
      <w:r w:rsidR="00F9637B" w:rsidRPr="00C86D94">
        <w:rPr>
          <w:rFonts w:ascii="Times New Roman" w:hAnsi="Times New Roman" w:cs="Times New Roman"/>
          <w:sz w:val="24"/>
          <w:szCs w:val="24"/>
        </w:rPr>
        <w:t xml:space="preserve"> uplatniť voči Zhotoviteľovi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18604EBD"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Zmluvnú pokutu sa zaväzuje Zhotoviteľ uhradiť' Objednávateľovi najneskôr do 10 (desiatich) dní odo dňa doručenia výzvy Objednávateľa.</w:t>
      </w:r>
    </w:p>
    <w:p w14:paraId="41B9620E"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Zmluvná strana zodpovedá za škodu, ktorú spôsobí druhej Zmluvnej strane porušením svojej povinnosti zo Zmluvy a je povinná ju nahradiť, okrem prípadov, kedy preukáže, že porušenie povinnosti bolo spôsobené okolnosťami vylučujúcimi zodpovednosť. Pri uplatnení a úhrade škôd a nákladov sa Zmluvné strany budú riadiť ustanoveniami § 373 a nasl. Obchodného zákonníka.</w:t>
      </w:r>
    </w:p>
    <w:p w14:paraId="7FF3922B"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Objednávateľ si v prípade nároku na náhradu škody môže škodu odpočítať z čiastky splatnej v prospech Zhotoviteľa.</w:t>
      </w:r>
    </w:p>
    <w:p w14:paraId="3E3B68B8"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Zmluvné strany sa dohodli, v rozsahu v akom to právne predpisy pripúšťajú, </w:t>
      </w:r>
      <w:r w:rsidR="00CC7CE5" w:rsidRPr="00C86D94">
        <w:rPr>
          <w:rFonts w:ascii="Times New Roman" w:hAnsi="Times New Roman" w:cs="Times New Roman"/>
          <w:sz w:val="24"/>
          <w:szCs w:val="24"/>
        </w:rPr>
        <w:t>na</w:t>
      </w:r>
      <w:r w:rsidRPr="00C86D94">
        <w:rPr>
          <w:rFonts w:ascii="Times New Roman" w:hAnsi="Times New Roman" w:cs="Times New Roman"/>
          <w:sz w:val="24"/>
          <w:szCs w:val="24"/>
        </w:rPr>
        <w:t xml:space="preserve"> vyl</w:t>
      </w:r>
      <w:r w:rsidR="00CC7CE5" w:rsidRPr="00C86D94">
        <w:rPr>
          <w:rFonts w:ascii="Times New Roman" w:hAnsi="Times New Roman" w:cs="Times New Roman"/>
          <w:sz w:val="24"/>
          <w:szCs w:val="24"/>
        </w:rPr>
        <w:t>ú</w:t>
      </w:r>
      <w:r w:rsidRPr="00C86D94">
        <w:rPr>
          <w:rFonts w:ascii="Times New Roman" w:hAnsi="Times New Roman" w:cs="Times New Roman"/>
          <w:sz w:val="24"/>
          <w:szCs w:val="24"/>
        </w:rPr>
        <w:t>č</w:t>
      </w:r>
      <w:r w:rsidR="00CC7CE5" w:rsidRPr="00C86D94">
        <w:rPr>
          <w:rFonts w:ascii="Times New Roman" w:hAnsi="Times New Roman" w:cs="Times New Roman"/>
          <w:sz w:val="24"/>
          <w:szCs w:val="24"/>
        </w:rPr>
        <w:t>ení práva</w:t>
      </w:r>
      <w:r w:rsidRPr="00C86D94">
        <w:rPr>
          <w:rFonts w:ascii="Times New Roman" w:hAnsi="Times New Roman" w:cs="Times New Roman"/>
          <w:sz w:val="24"/>
          <w:szCs w:val="24"/>
        </w:rPr>
        <w:t xml:space="preserve"> Zhotoviteľa započítať bez súhlasu Objednávateľa akúkoľvek svoju pohľadávku voči </w:t>
      </w:r>
      <w:r w:rsidRPr="00C86D94">
        <w:rPr>
          <w:rFonts w:ascii="Times New Roman" w:hAnsi="Times New Roman" w:cs="Times New Roman"/>
          <w:sz w:val="24"/>
          <w:szCs w:val="24"/>
        </w:rPr>
        <w:lastRenderedPageBreak/>
        <w:t>Objednávateľovi oproti akejkoľvek pohľadávke Objednávateľa voči Zhotoviteľovi.</w:t>
      </w:r>
    </w:p>
    <w:p w14:paraId="082D204E" w14:textId="77777777" w:rsidR="00B97CD9" w:rsidRPr="00C86D94" w:rsidRDefault="00C82600"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Zhotoviteľ môže svoje pohľadávky voči Objednávateľovi vyplývajúce zo Zmluvy postúpiť len s predchádzajúcim písomným súhlasom Objednávateľa.</w:t>
      </w:r>
    </w:p>
    <w:p w14:paraId="463D126C" w14:textId="77777777" w:rsidR="00B97CD9" w:rsidRPr="00C86D94" w:rsidRDefault="00F9637B" w:rsidP="008011C7">
      <w:pPr>
        <w:pStyle w:val="Odsekzoznamu"/>
        <w:numPr>
          <w:ilvl w:val="0"/>
          <w:numId w:val="18"/>
        </w:numPr>
        <w:tabs>
          <w:tab w:val="clear" w:pos="397"/>
          <w:tab w:val="right" w:pos="959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Uplatnením</w:t>
      </w:r>
      <w:r w:rsidR="00C82600" w:rsidRPr="00C86D94">
        <w:rPr>
          <w:rFonts w:ascii="Times New Roman" w:hAnsi="Times New Roman" w:cs="Times New Roman"/>
          <w:sz w:val="24"/>
          <w:szCs w:val="24"/>
        </w:rPr>
        <w:t xml:space="preserve"> zmluvnej pokuty nie je dotknuté právo Objednávateľa domáhať sa náhrady škody v plnej výške.</w:t>
      </w:r>
    </w:p>
    <w:p w14:paraId="2FF89B04" w14:textId="77777777" w:rsidR="00B81575" w:rsidRPr="00C86D94" w:rsidRDefault="00B81575" w:rsidP="008011C7">
      <w:pPr>
        <w:pStyle w:val="Odsekzoznamu"/>
        <w:tabs>
          <w:tab w:val="left" w:pos="400"/>
        </w:tabs>
        <w:spacing w:line="20" w:lineRule="atLeast"/>
        <w:ind w:left="0"/>
        <w:rPr>
          <w:rFonts w:ascii="Times New Roman" w:hAnsi="Times New Roman" w:cs="Times New Roman"/>
          <w:sz w:val="24"/>
          <w:szCs w:val="24"/>
        </w:rPr>
      </w:pPr>
    </w:p>
    <w:p w14:paraId="101A90BB" w14:textId="77777777" w:rsidR="00B95964" w:rsidRPr="00C86D94" w:rsidRDefault="00B95964" w:rsidP="008011C7">
      <w:pPr>
        <w:pStyle w:val="Odsekzoznamu"/>
        <w:tabs>
          <w:tab w:val="left" w:pos="400"/>
        </w:tabs>
        <w:spacing w:line="20" w:lineRule="atLeast"/>
        <w:ind w:left="0"/>
        <w:rPr>
          <w:rFonts w:ascii="Times New Roman" w:hAnsi="Times New Roman" w:cs="Times New Roman"/>
          <w:sz w:val="24"/>
          <w:szCs w:val="24"/>
        </w:rPr>
      </w:pPr>
    </w:p>
    <w:p w14:paraId="662F08F5" w14:textId="77777777" w:rsidR="00B95964" w:rsidRPr="00C86D94" w:rsidRDefault="00B95964" w:rsidP="008011C7">
      <w:pPr>
        <w:pStyle w:val="Odsekzoznamu"/>
        <w:tabs>
          <w:tab w:val="left" w:pos="400"/>
        </w:tabs>
        <w:spacing w:line="20" w:lineRule="atLeast"/>
        <w:ind w:left="0"/>
        <w:rPr>
          <w:rFonts w:ascii="Times New Roman" w:hAnsi="Times New Roman" w:cs="Times New Roman"/>
          <w:sz w:val="24"/>
          <w:szCs w:val="24"/>
        </w:rPr>
      </w:pPr>
    </w:p>
    <w:p w14:paraId="35779398" w14:textId="77777777" w:rsidR="00B95964" w:rsidRPr="00C86D94" w:rsidRDefault="00B95964" w:rsidP="008011C7">
      <w:pPr>
        <w:pStyle w:val="Odsekzoznamu"/>
        <w:tabs>
          <w:tab w:val="left" w:pos="400"/>
        </w:tabs>
        <w:spacing w:line="20" w:lineRule="atLeast"/>
        <w:ind w:left="0"/>
        <w:rPr>
          <w:rFonts w:ascii="Times New Roman" w:hAnsi="Times New Roman" w:cs="Times New Roman"/>
          <w:sz w:val="24"/>
          <w:szCs w:val="24"/>
        </w:rPr>
      </w:pPr>
    </w:p>
    <w:p w14:paraId="6F5FC3DD" w14:textId="77777777" w:rsidR="00B97CD9" w:rsidRPr="00C86D94" w:rsidRDefault="00C82600" w:rsidP="008011C7">
      <w:pPr>
        <w:pStyle w:val="Nadpis3"/>
        <w:spacing w:line="20" w:lineRule="atLeast"/>
        <w:ind w:left="0" w:right="0"/>
        <w:rPr>
          <w:rFonts w:ascii="Times New Roman" w:hAnsi="Times New Roman" w:cs="Times New Roman"/>
          <w:sz w:val="24"/>
          <w:szCs w:val="24"/>
        </w:rPr>
      </w:pPr>
      <w:r w:rsidRPr="00C86D94">
        <w:rPr>
          <w:rFonts w:ascii="Times New Roman" w:hAnsi="Times New Roman" w:cs="Times New Roman"/>
          <w:sz w:val="24"/>
          <w:szCs w:val="24"/>
        </w:rPr>
        <w:t>XI.</w:t>
      </w:r>
    </w:p>
    <w:p w14:paraId="47E9E634" w14:textId="77777777" w:rsidR="00B97CD9" w:rsidRPr="00C86D94" w:rsidRDefault="00C82600" w:rsidP="008011C7">
      <w:pPr>
        <w:spacing w:after="120" w:line="20" w:lineRule="atLeast"/>
        <w:jc w:val="center"/>
        <w:rPr>
          <w:rFonts w:ascii="Times New Roman" w:hAnsi="Times New Roman" w:cs="Times New Roman"/>
          <w:b/>
          <w:sz w:val="24"/>
          <w:szCs w:val="24"/>
        </w:rPr>
      </w:pPr>
      <w:r w:rsidRPr="00C86D94">
        <w:rPr>
          <w:rFonts w:ascii="Times New Roman" w:hAnsi="Times New Roman" w:cs="Times New Roman"/>
          <w:b/>
          <w:sz w:val="24"/>
          <w:szCs w:val="24"/>
        </w:rPr>
        <w:t>Trvanie a zánik zmluvy</w:t>
      </w:r>
    </w:p>
    <w:p w14:paraId="73312889" w14:textId="77777777" w:rsidR="00B97CD9" w:rsidRPr="00C86D94" w:rsidRDefault="00C82600" w:rsidP="008011C7">
      <w:pPr>
        <w:pStyle w:val="Zkladntext"/>
        <w:numPr>
          <w:ilvl w:val="0"/>
          <w:numId w:val="13"/>
        </w:numPr>
        <w:tabs>
          <w:tab w:val="clear" w:pos="836"/>
        </w:tabs>
        <w:spacing w:after="120" w:line="20" w:lineRule="atLeast"/>
        <w:ind w:left="0" w:hanging="567"/>
        <w:jc w:val="both"/>
        <w:rPr>
          <w:rFonts w:ascii="Times New Roman" w:hAnsi="Times New Roman" w:cs="Times New Roman"/>
          <w:sz w:val="24"/>
          <w:szCs w:val="24"/>
        </w:rPr>
      </w:pPr>
      <w:r w:rsidRPr="00C86D94">
        <w:rPr>
          <w:rFonts w:ascii="Times New Roman" w:hAnsi="Times New Roman" w:cs="Times New Roman"/>
          <w:sz w:val="24"/>
          <w:szCs w:val="24"/>
        </w:rPr>
        <w:t>Zmluvné strany sa dohodli, že zmluva sa uzatvára na dobu určitú, a to</w:t>
      </w:r>
    </w:p>
    <w:p w14:paraId="3FED1332" w14:textId="77777777" w:rsidR="00B97CD9" w:rsidRPr="00C86D94" w:rsidRDefault="00C82600" w:rsidP="000001FE">
      <w:pPr>
        <w:numPr>
          <w:ilvl w:val="0"/>
          <w:numId w:val="14"/>
        </w:numPr>
        <w:tabs>
          <w:tab w:val="clear" w:pos="754"/>
        </w:tabs>
        <w:spacing w:after="120" w:line="20" w:lineRule="atLeast"/>
        <w:ind w:left="426" w:hanging="426"/>
        <w:jc w:val="both"/>
        <w:rPr>
          <w:rFonts w:ascii="Times New Roman" w:hAnsi="Times New Roman" w:cs="Times New Roman"/>
          <w:sz w:val="24"/>
          <w:szCs w:val="24"/>
        </w:rPr>
      </w:pPr>
      <w:r w:rsidRPr="00C86D94">
        <w:rPr>
          <w:rFonts w:ascii="Times New Roman" w:hAnsi="Times New Roman" w:cs="Times New Roman"/>
          <w:sz w:val="24"/>
          <w:szCs w:val="24"/>
        </w:rPr>
        <w:t>na 24 (</w:t>
      </w:r>
      <w:r w:rsidR="00CC7CE5" w:rsidRPr="00C86D94">
        <w:rPr>
          <w:rFonts w:ascii="Times New Roman" w:hAnsi="Times New Roman" w:cs="Times New Roman"/>
          <w:sz w:val="24"/>
          <w:szCs w:val="24"/>
        </w:rPr>
        <w:t>dvadsaťštyri</w:t>
      </w:r>
      <w:r w:rsidRPr="00C86D94">
        <w:rPr>
          <w:rFonts w:ascii="Times New Roman" w:hAnsi="Times New Roman" w:cs="Times New Roman"/>
          <w:sz w:val="24"/>
          <w:szCs w:val="24"/>
        </w:rPr>
        <w:t>) mesiacov odo dňa účinnosti Zmluvy; alebo</w:t>
      </w:r>
    </w:p>
    <w:p w14:paraId="05062FB9" w14:textId="77777777" w:rsidR="00B97CD9" w:rsidRPr="00C86D94" w:rsidRDefault="00C82600" w:rsidP="000001FE">
      <w:pPr>
        <w:numPr>
          <w:ilvl w:val="0"/>
          <w:numId w:val="14"/>
        </w:numPr>
        <w:tabs>
          <w:tab w:val="clear" w:pos="754"/>
        </w:tabs>
        <w:spacing w:after="120" w:line="20" w:lineRule="atLeast"/>
        <w:ind w:left="426" w:hanging="426"/>
        <w:jc w:val="both"/>
        <w:rPr>
          <w:rFonts w:ascii="Times New Roman" w:hAnsi="Times New Roman" w:cs="Times New Roman"/>
          <w:sz w:val="24"/>
          <w:szCs w:val="24"/>
        </w:rPr>
      </w:pPr>
      <w:r w:rsidRPr="00C86D94">
        <w:rPr>
          <w:rFonts w:ascii="Times New Roman" w:hAnsi="Times New Roman" w:cs="Times New Roman"/>
          <w:sz w:val="24"/>
          <w:szCs w:val="24"/>
        </w:rPr>
        <w:t xml:space="preserve">do vyčerpania Odmeny podľa článku </w:t>
      </w:r>
      <w:r w:rsidR="00CC7CE5" w:rsidRPr="00C86D94">
        <w:rPr>
          <w:rFonts w:ascii="Times New Roman" w:hAnsi="Times New Roman" w:cs="Times New Roman"/>
          <w:sz w:val="24"/>
          <w:szCs w:val="24"/>
        </w:rPr>
        <w:t xml:space="preserve">IV. </w:t>
      </w:r>
      <w:r w:rsidRPr="00C86D94">
        <w:rPr>
          <w:rFonts w:ascii="Times New Roman" w:hAnsi="Times New Roman" w:cs="Times New Roman"/>
          <w:sz w:val="24"/>
          <w:szCs w:val="24"/>
        </w:rPr>
        <w:t xml:space="preserve">bod </w:t>
      </w:r>
      <w:r w:rsidR="00CC7CE5" w:rsidRPr="00C86D94">
        <w:rPr>
          <w:rFonts w:ascii="Times New Roman" w:hAnsi="Times New Roman" w:cs="Times New Roman"/>
          <w:sz w:val="24"/>
          <w:szCs w:val="24"/>
        </w:rPr>
        <w:t>1</w:t>
      </w:r>
      <w:r w:rsidRPr="00C86D94">
        <w:rPr>
          <w:rFonts w:ascii="Times New Roman" w:hAnsi="Times New Roman" w:cs="Times New Roman"/>
          <w:sz w:val="24"/>
          <w:szCs w:val="24"/>
        </w:rPr>
        <w:t xml:space="preserve"> zmluvy,</w:t>
      </w:r>
    </w:p>
    <w:p w14:paraId="5961756B" w14:textId="77777777" w:rsidR="00B97CD9" w:rsidRPr="00C86D94" w:rsidRDefault="00C82600" w:rsidP="008011C7">
      <w:pPr>
        <w:spacing w:after="120" w:line="20" w:lineRule="atLeast"/>
        <w:jc w:val="both"/>
        <w:rPr>
          <w:rFonts w:ascii="Times New Roman" w:hAnsi="Times New Roman" w:cs="Times New Roman"/>
          <w:sz w:val="24"/>
          <w:szCs w:val="24"/>
        </w:rPr>
      </w:pPr>
      <w:r w:rsidRPr="00C86D94">
        <w:rPr>
          <w:rFonts w:ascii="Times New Roman" w:hAnsi="Times New Roman" w:cs="Times New Roman"/>
          <w:sz w:val="24"/>
          <w:szCs w:val="24"/>
        </w:rPr>
        <w:t>podľa toho, ktorá skutočnosť nastane skôr.</w:t>
      </w:r>
    </w:p>
    <w:p w14:paraId="0AE25FF8" w14:textId="77777777" w:rsidR="00B97CD9" w:rsidRPr="00C86D94" w:rsidRDefault="00C82600" w:rsidP="008011C7">
      <w:pPr>
        <w:pStyle w:val="Zkladntext"/>
        <w:numPr>
          <w:ilvl w:val="0"/>
          <w:numId w:val="13"/>
        </w:numPr>
        <w:tabs>
          <w:tab w:val="clear" w:pos="836"/>
        </w:tabs>
        <w:spacing w:after="120" w:line="20" w:lineRule="atLeast"/>
        <w:ind w:left="0" w:hanging="567"/>
        <w:jc w:val="both"/>
        <w:rPr>
          <w:rFonts w:ascii="Times New Roman" w:hAnsi="Times New Roman" w:cs="Times New Roman"/>
          <w:sz w:val="24"/>
          <w:szCs w:val="24"/>
        </w:rPr>
      </w:pPr>
      <w:r w:rsidRPr="00C86D94">
        <w:rPr>
          <w:rFonts w:ascii="Times New Roman" w:hAnsi="Times New Roman" w:cs="Times New Roman"/>
          <w:sz w:val="24"/>
          <w:szCs w:val="24"/>
        </w:rPr>
        <w:t>Zmluvné strany sa dohodli, že zmluva môže byť ukončená aj skôr ako je uvedené v bode 1 tohto článku zmluvy, a to písomným odstúpením od zmluvy za podmienok dohodnutých v zmluve, písomnou výpoveďou za podmienok dohodnutých v zmluve alebo písomnou dohodou zmluvných strán.</w:t>
      </w:r>
    </w:p>
    <w:p w14:paraId="29885542" w14:textId="77777777" w:rsidR="00B97CD9" w:rsidRPr="00C86D94" w:rsidRDefault="00C82600" w:rsidP="008011C7">
      <w:pPr>
        <w:pStyle w:val="Zkladntext"/>
        <w:numPr>
          <w:ilvl w:val="0"/>
          <w:numId w:val="13"/>
        </w:numPr>
        <w:tabs>
          <w:tab w:val="clear" w:pos="836"/>
        </w:tabs>
        <w:spacing w:after="120" w:line="20" w:lineRule="atLeast"/>
        <w:ind w:left="0" w:hanging="567"/>
        <w:jc w:val="both"/>
        <w:rPr>
          <w:rFonts w:ascii="Times New Roman" w:hAnsi="Times New Roman" w:cs="Times New Roman"/>
          <w:sz w:val="24"/>
          <w:szCs w:val="24"/>
        </w:rPr>
      </w:pPr>
      <w:r w:rsidRPr="00C86D94">
        <w:rPr>
          <w:rFonts w:ascii="Times New Roman" w:hAnsi="Times New Roman" w:cs="Times New Roman"/>
          <w:sz w:val="24"/>
          <w:szCs w:val="24"/>
        </w:rPr>
        <w:t>Zmluvné strany sa dohodli, že odstúpiť od zmluvy a požadovať od povinnej zmluvnej strany náhradu škody môžu pri podstatnom porušení zmluvného záväzku a v ostatných prípadoch uvedených v zmluve alebo v Obchodnom zákonníku.</w:t>
      </w:r>
    </w:p>
    <w:p w14:paraId="6E3B863D" w14:textId="77777777" w:rsidR="00B97CD9" w:rsidRPr="00C86D94" w:rsidRDefault="00C82600" w:rsidP="008011C7">
      <w:pPr>
        <w:pStyle w:val="Zkladntext"/>
        <w:numPr>
          <w:ilvl w:val="0"/>
          <w:numId w:val="13"/>
        </w:numPr>
        <w:tabs>
          <w:tab w:val="clear" w:pos="836"/>
        </w:tabs>
        <w:spacing w:after="120" w:line="20" w:lineRule="atLeast"/>
        <w:ind w:left="0" w:hanging="567"/>
        <w:jc w:val="both"/>
        <w:rPr>
          <w:rFonts w:ascii="Times New Roman" w:hAnsi="Times New Roman" w:cs="Times New Roman"/>
          <w:sz w:val="24"/>
          <w:szCs w:val="24"/>
        </w:rPr>
      </w:pPr>
      <w:r w:rsidRPr="00C86D94">
        <w:rPr>
          <w:rFonts w:ascii="Times New Roman" w:hAnsi="Times New Roman" w:cs="Times New Roman"/>
          <w:sz w:val="24"/>
          <w:szCs w:val="24"/>
        </w:rPr>
        <w:t>Za podstatné porušenie Zmluvy Objednávateľ považuje prípady, ak Zhotoviteľ:</w:t>
      </w:r>
    </w:p>
    <w:p w14:paraId="7C99B403" w14:textId="77777777" w:rsidR="00B97CD9" w:rsidRPr="00C86D94" w:rsidRDefault="00C82600" w:rsidP="000001FE">
      <w:pPr>
        <w:numPr>
          <w:ilvl w:val="0"/>
          <w:numId w:val="22"/>
        </w:numPr>
        <w:tabs>
          <w:tab w:val="clear" w:pos="0"/>
        </w:tabs>
        <w:spacing w:after="120" w:line="20" w:lineRule="atLeast"/>
        <w:ind w:left="426" w:hanging="426"/>
        <w:jc w:val="both"/>
        <w:rPr>
          <w:rFonts w:ascii="Times New Roman" w:hAnsi="Times New Roman" w:cs="Times New Roman"/>
          <w:sz w:val="24"/>
          <w:szCs w:val="24"/>
        </w:rPr>
      </w:pPr>
      <w:r w:rsidRPr="00C86D94">
        <w:rPr>
          <w:rFonts w:ascii="Times New Roman" w:hAnsi="Times New Roman" w:cs="Times New Roman"/>
          <w:sz w:val="24"/>
          <w:szCs w:val="24"/>
        </w:rPr>
        <w:t>nedodrží termíny plnenia podľa objednávky;</w:t>
      </w:r>
    </w:p>
    <w:p w14:paraId="2F9BDFFC" w14:textId="77777777" w:rsidR="00B97CD9" w:rsidRPr="00C86D94" w:rsidRDefault="00C82600" w:rsidP="000001FE">
      <w:pPr>
        <w:numPr>
          <w:ilvl w:val="0"/>
          <w:numId w:val="22"/>
        </w:numPr>
        <w:tabs>
          <w:tab w:val="clear" w:pos="0"/>
        </w:tabs>
        <w:spacing w:after="120" w:line="20" w:lineRule="atLeast"/>
        <w:ind w:left="426" w:hanging="426"/>
        <w:jc w:val="both"/>
        <w:rPr>
          <w:rFonts w:ascii="Times New Roman" w:hAnsi="Times New Roman" w:cs="Times New Roman"/>
          <w:sz w:val="24"/>
          <w:szCs w:val="24"/>
        </w:rPr>
      </w:pPr>
      <w:r w:rsidRPr="00C86D94">
        <w:rPr>
          <w:rFonts w:ascii="Times New Roman" w:hAnsi="Times New Roman" w:cs="Times New Roman"/>
          <w:sz w:val="24"/>
          <w:szCs w:val="24"/>
        </w:rPr>
        <w:t>nevykonáva Dielo riadne a v rozsahu dohodnutom podľa zmluvy;</w:t>
      </w:r>
    </w:p>
    <w:p w14:paraId="09EC9AFF" w14:textId="77777777" w:rsidR="00B97CD9" w:rsidRPr="00C86D94" w:rsidRDefault="00C82600" w:rsidP="000001FE">
      <w:pPr>
        <w:numPr>
          <w:ilvl w:val="0"/>
          <w:numId w:val="22"/>
        </w:numPr>
        <w:tabs>
          <w:tab w:val="clear" w:pos="0"/>
        </w:tabs>
        <w:spacing w:after="120" w:line="20" w:lineRule="atLeast"/>
        <w:ind w:left="426" w:hanging="426"/>
        <w:jc w:val="both"/>
        <w:rPr>
          <w:rFonts w:ascii="Times New Roman" w:hAnsi="Times New Roman" w:cs="Times New Roman"/>
          <w:sz w:val="24"/>
          <w:szCs w:val="24"/>
        </w:rPr>
      </w:pPr>
      <w:r w:rsidRPr="00C86D94">
        <w:rPr>
          <w:rFonts w:ascii="Times New Roman" w:hAnsi="Times New Roman" w:cs="Times New Roman"/>
          <w:sz w:val="24"/>
          <w:szCs w:val="24"/>
        </w:rPr>
        <w:t>poverí vykonaním Diela také osoby, ktoré nie sú odborne či zdravotne spôsobilé na vykonávanie príslušných prác;</w:t>
      </w:r>
    </w:p>
    <w:p w14:paraId="5502D0F2" w14:textId="77777777" w:rsidR="00B97CD9" w:rsidRPr="00C86D94" w:rsidRDefault="00C82600" w:rsidP="000001FE">
      <w:pPr>
        <w:numPr>
          <w:ilvl w:val="0"/>
          <w:numId w:val="22"/>
        </w:numPr>
        <w:tabs>
          <w:tab w:val="clear" w:pos="0"/>
        </w:tabs>
        <w:spacing w:after="120" w:line="20" w:lineRule="atLeast"/>
        <w:ind w:left="426" w:hanging="426"/>
        <w:jc w:val="both"/>
        <w:rPr>
          <w:rFonts w:ascii="Times New Roman" w:hAnsi="Times New Roman" w:cs="Times New Roman"/>
          <w:sz w:val="24"/>
          <w:szCs w:val="24"/>
        </w:rPr>
      </w:pPr>
      <w:r w:rsidRPr="00C86D94">
        <w:rPr>
          <w:rFonts w:ascii="Times New Roman" w:hAnsi="Times New Roman" w:cs="Times New Roman"/>
          <w:sz w:val="24"/>
          <w:szCs w:val="24"/>
        </w:rPr>
        <w:t xml:space="preserve">vykonáva Dielo spôsobom, ktorý je v rozpore so zmluvou, s osobitnými predpismi a/alebo </w:t>
      </w:r>
      <w:r w:rsidR="00CC7CE5" w:rsidRPr="00C86D94">
        <w:rPr>
          <w:rFonts w:ascii="Times New Roman" w:hAnsi="Times New Roman" w:cs="Times New Roman"/>
          <w:sz w:val="24"/>
          <w:szCs w:val="24"/>
        </w:rPr>
        <w:t xml:space="preserve">európskymi (EN, HD) a </w:t>
      </w:r>
      <w:r w:rsidRPr="00C86D94">
        <w:rPr>
          <w:rFonts w:ascii="Times New Roman" w:hAnsi="Times New Roman" w:cs="Times New Roman"/>
          <w:sz w:val="24"/>
          <w:szCs w:val="24"/>
        </w:rPr>
        <w:t>slovenským</w:t>
      </w:r>
      <w:r w:rsidR="00CC7CE5" w:rsidRPr="00C86D94">
        <w:rPr>
          <w:rFonts w:ascii="Times New Roman" w:hAnsi="Times New Roman" w:cs="Times New Roman"/>
          <w:sz w:val="24"/>
          <w:szCs w:val="24"/>
        </w:rPr>
        <w:t>i</w:t>
      </w:r>
      <w:r w:rsidRPr="00C86D94">
        <w:rPr>
          <w:rFonts w:ascii="Times New Roman" w:hAnsi="Times New Roman" w:cs="Times New Roman"/>
          <w:sz w:val="24"/>
          <w:szCs w:val="24"/>
        </w:rPr>
        <w:t xml:space="preserve"> technický</w:t>
      </w:r>
      <w:r w:rsidR="00CC7CE5" w:rsidRPr="00C86D94">
        <w:rPr>
          <w:rFonts w:ascii="Times New Roman" w:hAnsi="Times New Roman" w:cs="Times New Roman"/>
          <w:sz w:val="24"/>
          <w:szCs w:val="24"/>
        </w:rPr>
        <w:t>mi</w:t>
      </w:r>
      <w:r w:rsidRPr="00C86D94">
        <w:rPr>
          <w:rFonts w:ascii="Times New Roman" w:hAnsi="Times New Roman" w:cs="Times New Roman"/>
          <w:sz w:val="24"/>
          <w:szCs w:val="24"/>
        </w:rPr>
        <w:t xml:space="preserve"> norm</w:t>
      </w:r>
      <w:r w:rsidR="00CC7CE5" w:rsidRPr="00C86D94">
        <w:rPr>
          <w:rFonts w:ascii="Times New Roman" w:hAnsi="Times New Roman" w:cs="Times New Roman"/>
          <w:sz w:val="24"/>
          <w:szCs w:val="24"/>
        </w:rPr>
        <w:t>a</w:t>
      </w:r>
      <w:r w:rsidRPr="00C86D94">
        <w:rPr>
          <w:rFonts w:ascii="Times New Roman" w:hAnsi="Times New Roman" w:cs="Times New Roman"/>
          <w:sz w:val="24"/>
          <w:szCs w:val="24"/>
        </w:rPr>
        <w:t>m</w:t>
      </w:r>
      <w:r w:rsidR="00CC7CE5" w:rsidRPr="00C86D94">
        <w:rPr>
          <w:rFonts w:ascii="Times New Roman" w:hAnsi="Times New Roman" w:cs="Times New Roman"/>
          <w:sz w:val="24"/>
          <w:szCs w:val="24"/>
        </w:rPr>
        <w:t>i</w:t>
      </w:r>
      <w:r w:rsidRPr="00C86D94">
        <w:rPr>
          <w:rFonts w:ascii="Times New Roman" w:hAnsi="Times New Roman" w:cs="Times New Roman"/>
          <w:sz w:val="24"/>
          <w:szCs w:val="24"/>
        </w:rPr>
        <w:t xml:space="preserve"> a/alebo pri vykonávaní Diela nepostupuje s odbornou starostlivosťou, a ak zhotoviteľ </w:t>
      </w:r>
      <w:r w:rsidR="00CC7CE5" w:rsidRPr="00C86D94">
        <w:rPr>
          <w:rFonts w:ascii="Times New Roman" w:hAnsi="Times New Roman" w:cs="Times New Roman"/>
          <w:sz w:val="24"/>
          <w:szCs w:val="24"/>
        </w:rPr>
        <w:t>nezjedná nápravu ani po výzve O</w:t>
      </w:r>
      <w:r w:rsidRPr="00C86D94">
        <w:rPr>
          <w:rFonts w:ascii="Times New Roman" w:hAnsi="Times New Roman" w:cs="Times New Roman"/>
          <w:sz w:val="24"/>
          <w:szCs w:val="24"/>
        </w:rPr>
        <w:t xml:space="preserve">bjednávateľa, v ktorej </w:t>
      </w:r>
      <w:r w:rsidR="00CC7CE5" w:rsidRPr="00C86D94">
        <w:rPr>
          <w:rFonts w:ascii="Times New Roman" w:hAnsi="Times New Roman" w:cs="Times New Roman"/>
          <w:sz w:val="24"/>
          <w:szCs w:val="24"/>
        </w:rPr>
        <w:t>O</w:t>
      </w:r>
      <w:r w:rsidRPr="00C86D94">
        <w:rPr>
          <w:rFonts w:ascii="Times New Roman" w:hAnsi="Times New Roman" w:cs="Times New Roman"/>
          <w:sz w:val="24"/>
          <w:szCs w:val="24"/>
        </w:rPr>
        <w:t>bjednávateľ poskytne dodatočnú primeranú lehotu k náprave a/alebo určené opatrenia k náprave;</w:t>
      </w:r>
    </w:p>
    <w:p w14:paraId="6816C979" w14:textId="77777777" w:rsidR="00B97CD9" w:rsidRPr="00C86D94" w:rsidRDefault="00C82600" w:rsidP="000001FE">
      <w:pPr>
        <w:numPr>
          <w:ilvl w:val="0"/>
          <w:numId w:val="22"/>
        </w:numPr>
        <w:tabs>
          <w:tab w:val="clear" w:pos="0"/>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preukázateľne dodá nekvalitné Dielo, ktoré nezodpovedá účelu zmluvy; a/alebo</w:t>
      </w:r>
    </w:p>
    <w:p w14:paraId="4D3C26EF" w14:textId="77777777" w:rsidR="00B97CD9" w:rsidRPr="00C86D94" w:rsidRDefault="00C82600" w:rsidP="000001FE">
      <w:pPr>
        <w:numPr>
          <w:ilvl w:val="0"/>
          <w:numId w:val="22"/>
        </w:numPr>
        <w:tabs>
          <w:tab w:val="clear" w:pos="0"/>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 xml:space="preserve">nevybaví reklamáciu v súlade s článkom </w:t>
      </w:r>
      <w:r w:rsidR="009F22CB" w:rsidRPr="00C86D94">
        <w:rPr>
          <w:rFonts w:ascii="Times New Roman" w:hAnsi="Times New Roman" w:cs="Times New Roman"/>
          <w:sz w:val="24"/>
          <w:szCs w:val="24"/>
        </w:rPr>
        <w:t>IX</w:t>
      </w:r>
      <w:r w:rsidR="00CC7CE5" w:rsidRPr="00C86D94">
        <w:rPr>
          <w:rFonts w:ascii="Times New Roman" w:hAnsi="Times New Roman" w:cs="Times New Roman"/>
          <w:sz w:val="24"/>
          <w:szCs w:val="24"/>
        </w:rPr>
        <w:t>.</w:t>
      </w:r>
      <w:r w:rsidR="009F22CB" w:rsidRPr="00C86D94">
        <w:rPr>
          <w:rFonts w:ascii="Times New Roman" w:hAnsi="Times New Roman" w:cs="Times New Roman"/>
          <w:sz w:val="24"/>
          <w:szCs w:val="24"/>
        </w:rPr>
        <w:t xml:space="preserve"> tejto</w:t>
      </w:r>
      <w:r w:rsidRPr="00C86D94">
        <w:rPr>
          <w:rFonts w:ascii="Times New Roman" w:hAnsi="Times New Roman" w:cs="Times New Roman"/>
          <w:sz w:val="24"/>
          <w:szCs w:val="24"/>
        </w:rPr>
        <w:t xml:space="preserve"> zmluvy.</w:t>
      </w:r>
    </w:p>
    <w:p w14:paraId="17AE81F5" w14:textId="77777777" w:rsidR="00B97CD9" w:rsidRPr="00C86D94" w:rsidRDefault="00C82600" w:rsidP="008011C7">
      <w:pPr>
        <w:pStyle w:val="Zkladntext"/>
        <w:numPr>
          <w:ilvl w:val="0"/>
          <w:numId w:val="13"/>
        </w:numPr>
        <w:tabs>
          <w:tab w:val="clear" w:pos="836"/>
        </w:tabs>
        <w:spacing w:after="120" w:line="20" w:lineRule="atLeast"/>
        <w:ind w:left="0" w:hanging="567"/>
        <w:jc w:val="both"/>
        <w:rPr>
          <w:rFonts w:ascii="Times New Roman" w:hAnsi="Times New Roman" w:cs="Times New Roman"/>
          <w:sz w:val="24"/>
          <w:szCs w:val="24"/>
        </w:rPr>
      </w:pPr>
      <w:r w:rsidRPr="00C86D94">
        <w:rPr>
          <w:rFonts w:ascii="Times New Roman" w:hAnsi="Times New Roman" w:cs="Times New Roman"/>
          <w:sz w:val="24"/>
          <w:szCs w:val="24"/>
        </w:rPr>
        <w:t xml:space="preserve">Za podstatné porušenie zmluvy </w:t>
      </w:r>
      <w:r w:rsidR="009F22CB" w:rsidRPr="00C86D94">
        <w:rPr>
          <w:rFonts w:ascii="Times New Roman" w:hAnsi="Times New Roman" w:cs="Times New Roman"/>
          <w:sz w:val="24"/>
          <w:szCs w:val="24"/>
        </w:rPr>
        <w:t>Zhotoviteľ považuje prípad, ak O</w:t>
      </w:r>
      <w:r w:rsidRPr="00C86D94">
        <w:rPr>
          <w:rFonts w:ascii="Times New Roman" w:hAnsi="Times New Roman" w:cs="Times New Roman"/>
          <w:sz w:val="24"/>
          <w:szCs w:val="24"/>
        </w:rPr>
        <w:t xml:space="preserve">bjednávateľ opakovane neposkytne </w:t>
      </w:r>
      <w:r w:rsidR="009F22CB" w:rsidRPr="00C86D94">
        <w:rPr>
          <w:rFonts w:ascii="Times New Roman" w:hAnsi="Times New Roman" w:cs="Times New Roman"/>
          <w:sz w:val="24"/>
          <w:szCs w:val="24"/>
        </w:rPr>
        <w:t>Z</w:t>
      </w:r>
      <w:r w:rsidRPr="00C86D94">
        <w:rPr>
          <w:rFonts w:ascii="Times New Roman" w:hAnsi="Times New Roman" w:cs="Times New Roman"/>
          <w:sz w:val="24"/>
          <w:szCs w:val="24"/>
        </w:rPr>
        <w:t xml:space="preserve">hotoviteľovi súčinnosť podľa </w:t>
      </w:r>
      <w:r w:rsidR="009F22CB" w:rsidRPr="00C86D94">
        <w:rPr>
          <w:rFonts w:ascii="Times New Roman" w:hAnsi="Times New Roman" w:cs="Times New Roman"/>
          <w:sz w:val="24"/>
          <w:szCs w:val="24"/>
        </w:rPr>
        <w:t>článku IV.</w:t>
      </w:r>
      <w:r w:rsidRPr="00C86D94">
        <w:rPr>
          <w:rFonts w:ascii="Times New Roman" w:hAnsi="Times New Roman" w:cs="Times New Roman"/>
          <w:sz w:val="24"/>
          <w:szCs w:val="24"/>
        </w:rPr>
        <w:t xml:space="preserve"> bod </w:t>
      </w:r>
      <w:r w:rsidR="009F22CB" w:rsidRPr="00C86D94">
        <w:rPr>
          <w:rFonts w:ascii="Times New Roman" w:hAnsi="Times New Roman" w:cs="Times New Roman"/>
          <w:sz w:val="24"/>
          <w:szCs w:val="24"/>
        </w:rPr>
        <w:t>8 písm. c) tejto</w:t>
      </w:r>
      <w:r w:rsidRPr="00C86D94">
        <w:rPr>
          <w:rFonts w:ascii="Times New Roman" w:hAnsi="Times New Roman" w:cs="Times New Roman"/>
          <w:sz w:val="24"/>
          <w:szCs w:val="24"/>
        </w:rPr>
        <w:t xml:space="preserve"> zmluvy, a ak </w:t>
      </w:r>
      <w:r w:rsidR="009F22CB" w:rsidRPr="00C86D94">
        <w:rPr>
          <w:rFonts w:ascii="Times New Roman" w:hAnsi="Times New Roman" w:cs="Times New Roman"/>
          <w:sz w:val="24"/>
          <w:szCs w:val="24"/>
        </w:rPr>
        <w:t>O</w:t>
      </w:r>
      <w:r w:rsidRPr="00C86D94">
        <w:rPr>
          <w:rFonts w:ascii="Times New Roman" w:hAnsi="Times New Roman" w:cs="Times New Roman"/>
          <w:sz w:val="24"/>
          <w:szCs w:val="24"/>
        </w:rPr>
        <w:t xml:space="preserve">bjednávateľ nezjedná nápravu ani po výzve </w:t>
      </w:r>
      <w:r w:rsidR="009F22CB" w:rsidRPr="00C86D94">
        <w:rPr>
          <w:rFonts w:ascii="Times New Roman" w:hAnsi="Times New Roman" w:cs="Times New Roman"/>
          <w:sz w:val="24"/>
          <w:szCs w:val="24"/>
        </w:rPr>
        <w:t>Z</w:t>
      </w:r>
      <w:r w:rsidRPr="00C86D94">
        <w:rPr>
          <w:rFonts w:ascii="Times New Roman" w:hAnsi="Times New Roman" w:cs="Times New Roman"/>
          <w:sz w:val="24"/>
          <w:szCs w:val="24"/>
        </w:rPr>
        <w:t>hotoviteľa, v ktorej zhotoviteľ poskytne dodatočnú primeranú lehotu k náprave a/alebo určené opatrenia k náprave.</w:t>
      </w:r>
    </w:p>
    <w:p w14:paraId="1CBC5365" w14:textId="77777777" w:rsidR="00B97CD9" w:rsidRPr="00C86D94" w:rsidRDefault="00C82600" w:rsidP="008011C7">
      <w:pPr>
        <w:pStyle w:val="Zkladntext"/>
        <w:numPr>
          <w:ilvl w:val="0"/>
          <w:numId w:val="13"/>
        </w:numPr>
        <w:tabs>
          <w:tab w:val="clear" w:pos="836"/>
        </w:tabs>
        <w:spacing w:after="120" w:line="20" w:lineRule="atLeast"/>
        <w:ind w:left="0" w:hanging="567"/>
        <w:jc w:val="both"/>
        <w:rPr>
          <w:rFonts w:ascii="Times New Roman" w:hAnsi="Times New Roman" w:cs="Times New Roman"/>
          <w:sz w:val="24"/>
          <w:szCs w:val="24"/>
        </w:rPr>
      </w:pPr>
      <w:r w:rsidRPr="00C86D94">
        <w:rPr>
          <w:rFonts w:ascii="Times New Roman" w:hAnsi="Times New Roman" w:cs="Times New Roman"/>
          <w:sz w:val="24"/>
          <w:szCs w:val="24"/>
        </w:rPr>
        <w:t>Výzvy uvedené v tomto článku zmluvy musia byť písomné a doručené na príslušnú adresu uvedenú v záhlaví zmluvy.</w:t>
      </w:r>
    </w:p>
    <w:p w14:paraId="7FD816CA" w14:textId="77777777" w:rsidR="00B97CD9" w:rsidRPr="00C86D94" w:rsidRDefault="009F22CB" w:rsidP="008011C7">
      <w:pPr>
        <w:pStyle w:val="Zkladntext"/>
        <w:numPr>
          <w:ilvl w:val="0"/>
          <w:numId w:val="13"/>
        </w:numPr>
        <w:tabs>
          <w:tab w:val="clear" w:pos="836"/>
        </w:tabs>
        <w:spacing w:after="120" w:line="20" w:lineRule="atLeast"/>
        <w:ind w:left="0" w:hanging="567"/>
        <w:jc w:val="both"/>
        <w:rPr>
          <w:rFonts w:ascii="Times New Roman" w:hAnsi="Times New Roman" w:cs="Times New Roman"/>
          <w:sz w:val="24"/>
          <w:szCs w:val="24"/>
        </w:rPr>
      </w:pPr>
      <w:r w:rsidRPr="00C86D94">
        <w:rPr>
          <w:rFonts w:ascii="Times New Roman" w:hAnsi="Times New Roman" w:cs="Times New Roman"/>
          <w:sz w:val="24"/>
          <w:szCs w:val="24"/>
        </w:rPr>
        <w:t>Odstúpenie od z</w:t>
      </w:r>
      <w:r w:rsidR="00C82600" w:rsidRPr="00C86D94">
        <w:rPr>
          <w:rFonts w:ascii="Times New Roman" w:hAnsi="Times New Roman" w:cs="Times New Roman"/>
          <w:sz w:val="24"/>
          <w:szCs w:val="24"/>
        </w:rPr>
        <w:t xml:space="preserve">mluvy nadobudne účinnosť dňom doručenia písomného oznámenia </w:t>
      </w:r>
      <w:r w:rsidRPr="00C86D94">
        <w:rPr>
          <w:rFonts w:ascii="Times New Roman" w:hAnsi="Times New Roman" w:cs="Times New Roman"/>
          <w:sz w:val="24"/>
          <w:szCs w:val="24"/>
        </w:rPr>
        <w:t>z</w:t>
      </w:r>
      <w:r w:rsidR="00C82600" w:rsidRPr="00C86D94">
        <w:rPr>
          <w:rFonts w:ascii="Times New Roman" w:hAnsi="Times New Roman" w:cs="Times New Roman"/>
          <w:sz w:val="24"/>
          <w:szCs w:val="24"/>
        </w:rPr>
        <w:t xml:space="preserve">mluvnej strany o odstúpení od </w:t>
      </w:r>
      <w:r w:rsidRPr="00C86D94">
        <w:rPr>
          <w:rFonts w:ascii="Times New Roman" w:hAnsi="Times New Roman" w:cs="Times New Roman"/>
          <w:sz w:val="24"/>
          <w:szCs w:val="24"/>
        </w:rPr>
        <w:t>z</w:t>
      </w:r>
      <w:r w:rsidR="00C82600" w:rsidRPr="00C86D94">
        <w:rPr>
          <w:rFonts w:ascii="Times New Roman" w:hAnsi="Times New Roman" w:cs="Times New Roman"/>
          <w:sz w:val="24"/>
          <w:szCs w:val="24"/>
        </w:rPr>
        <w:t xml:space="preserve">mluvy druhej </w:t>
      </w:r>
      <w:r w:rsidRPr="00C86D94">
        <w:rPr>
          <w:rFonts w:ascii="Times New Roman" w:hAnsi="Times New Roman" w:cs="Times New Roman"/>
          <w:sz w:val="24"/>
          <w:szCs w:val="24"/>
        </w:rPr>
        <w:t>z</w:t>
      </w:r>
      <w:r w:rsidR="00C82600" w:rsidRPr="00C86D94">
        <w:rPr>
          <w:rFonts w:ascii="Times New Roman" w:hAnsi="Times New Roman" w:cs="Times New Roman"/>
          <w:sz w:val="24"/>
          <w:szCs w:val="24"/>
        </w:rPr>
        <w:t>mluvnej strane.</w:t>
      </w:r>
    </w:p>
    <w:p w14:paraId="1FEF4011" w14:textId="77777777" w:rsidR="00B97CD9" w:rsidRPr="00C86D94" w:rsidRDefault="00C82600" w:rsidP="008011C7">
      <w:pPr>
        <w:pStyle w:val="Zkladntext"/>
        <w:numPr>
          <w:ilvl w:val="0"/>
          <w:numId w:val="13"/>
        </w:numPr>
        <w:tabs>
          <w:tab w:val="clear" w:pos="836"/>
        </w:tabs>
        <w:spacing w:after="120" w:line="20" w:lineRule="atLeast"/>
        <w:ind w:left="0" w:hanging="567"/>
        <w:jc w:val="both"/>
        <w:rPr>
          <w:rFonts w:ascii="Times New Roman" w:hAnsi="Times New Roman" w:cs="Times New Roman"/>
          <w:sz w:val="24"/>
          <w:szCs w:val="24"/>
        </w:rPr>
      </w:pPr>
      <w:r w:rsidRPr="00C86D94">
        <w:rPr>
          <w:rFonts w:ascii="Times New Roman" w:hAnsi="Times New Roman" w:cs="Times New Roman"/>
          <w:sz w:val="24"/>
          <w:szCs w:val="24"/>
        </w:rPr>
        <w:t xml:space="preserve">Odstúpením od zmluvy táto zaniká a zanikajú všetky práva a povinnosti zmluvných strán, ktoré </w:t>
      </w:r>
      <w:r w:rsidRPr="00C86D94">
        <w:rPr>
          <w:rFonts w:ascii="Times New Roman" w:hAnsi="Times New Roman" w:cs="Times New Roman"/>
          <w:sz w:val="24"/>
          <w:szCs w:val="24"/>
        </w:rPr>
        <w:lastRenderedPageBreak/>
        <w:t>vyplývajú zo zmluvy. Odstúpenie od zmluvy sa nedotýka nároku na náhradu škody vzniknutej porušením zmluvy, zmluvných pokút a všetkých ďalších ustanovení, ktoré podľa prejavenej vôle zmluvných strán alebo vzhľadom na svoju povahu majú trvať aj po ukončení zmluvy. Za práce a dodávky vykonané v súlade so</w:t>
      </w:r>
      <w:r w:rsidR="009F22CB" w:rsidRPr="00C86D94">
        <w:rPr>
          <w:rFonts w:ascii="Times New Roman" w:hAnsi="Times New Roman" w:cs="Times New Roman"/>
          <w:sz w:val="24"/>
          <w:szCs w:val="24"/>
        </w:rPr>
        <w:t xml:space="preserve"> zmluvou do okamihu odstúpenia O</w:t>
      </w:r>
      <w:r w:rsidRPr="00C86D94">
        <w:rPr>
          <w:rFonts w:ascii="Times New Roman" w:hAnsi="Times New Roman" w:cs="Times New Roman"/>
          <w:sz w:val="24"/>
          <w:szCs w:val="24"/>
        </w:rPr>
        <w:t>bjednávateľa od zmluvy má zhotoviteľ nárok na úhradu príslušnej časti Odmeny.</w:t>
      </w:r>
    </w:p>
    <w:p w14:paraId="3879893E" w14:textId="77777777" w:rsidR="00B97CD9" w:rsidRPr="00C86D94" w:rsidRDefault="00C82600" w:rsidP="008011C7">
      <w:pPr>
        <w:pStyle w:val="Zkladntext"/>
        <w:numPr>
          <w:ilvl w:val="0"/>
          <w:numId w:val="13"/>
        </w:numPr>
        <w:tabs>
          <w:tab w:val="clear" w:pos="836"/>
        </w:tabs>
        <w:spacing w:after="120" w:line="20" w:lineRule="atLeast"/>
        <w:ind w:left="0" w:hanging="567"/>
        <w:jc w:val="both"/>
        <w:rPr>
          <w:rFonts w:ascii="Times New Roman" w:hAnsi="Times New Roman" w:cs="Times New Roman"/>
          <w:sz w:val="24"/>
          <w:szCs w:val="24"/>
        </w:rPr>
      </w:pPr>
      <w:r w:rsidRPr="00C86D94">
        <w:rPr>
          <w:rFonts w:ascii="Times New Roman" w:hAnsi="Times New Roman" w:cs="Times New Roman"/>
          <w:sz w:val="24"/>
          <w:szCs w:val="24"/>
        </w:rPr>
        <w:t xml:space="preserve">Zmluvu môže </w:t>
      </w:r>
      <w:r w:rsidR="00CC7CE5" w:rsidRPr="00C86D94">
        <w:rPr>
          <w:rFonts w:ascii="Times New Roman" w:hAnsi="Times New Roman" w:cs="Times New Roman"/>
          <w:sz w:val="24"/>
          <w:szCs w:val="24"/>
        </w:rPr>
        <w:t>o</w:t>
      </w:r>
      <w:r w:rsidRPr="00C86D94">
        <w:rPr>
          <w:rFonts w:ascii="Times New Roman" w:hAnsi="Times New Roman" w:cs="Times New Roman"/>
          <w:sz w:val="24"/>
          <w:szCs w:val="24"/>
        </w:rPr>
        <w:t xml:space="preserve">bjednávateľ vypovedať aj bez udania dôvodu zaslaním písomnej výpovede </w:t>
      </w:r>
      <w:r w:rsidR="009F22CB" w:rsidRPr="00C86D94">
        <w:rPr>
          <w:rFonts w:ascii="Times New Roman" w:hAnsi="Times New Roman" w:cs="Times New Roman"/>
          <w:sz w:val="24"/>
          <w:szCs w:val="24"/>
        </w:rPr>
        <w:t>Z</w:t>
      </w:r>
      <w:r w:rsidRPr="00C86D94">
        <w:rPr>
          <w:rFonts w:ascii="Times New Roman" w:hAnsi="Times New Roman" w:cs="Times New Roman"/>
          <w:sz w:val="24"/>
          <w:szCs w:val="24"/>
        </w:rPr>
        <w:t xml:space="preserve">hotoviteľovi na adresu jeho sídla uvedenú v záhlaví zmluvy, pričom výpovedná lehota je 1 (jeden) mesiac a začína plynúť prvým dňom mesiaca nasledujúceho po mesiaci, v ktorom bola výpoveď doručená </w:t>
      </w:r>
      <w:r w:rsidR="009F22CB" w:rsidRPr="00C86D94">
        <w:rPr>
          <w:rFonts w:ascii="Times New Roman" w:hAnsi="Times New Roman" w:cs="Times New Roman"/>
          <w:sz w:val="24"/>
          <w:szCs w:val="24"/>
        </w:rPr>
        <w:t>Z</w:t>
      </w:r>
      <w:r w:rsidRPr="00C86D94">
        <w:rPr>
          <w:rFonts w:ascii="Times New Roman" w:hAnsi="Times New Roman" w:cs="Times New Roman"/>
          <w:sz w:val="24"/>
          <w:szCs w:val="24"/>
        </w:rPr>
        <w:t xml:space="preserve">hotoviteľovi. Objednávky doručené </w:t>
      </w:r>
      <w:r w:rsidR="00CC7CE5" w:rsidRPr="00C86D94">
        <w:rPr>
          <w:rFonts w:ascii="Times New Roman" w:hAnsi="Times New Roman" w:cs="Times New Roman"/>
          <w:sz w:val="24"/>
          <w:szCs w:val="24"/>
        </w:rPr>
        <w:t>Z</w:t>
      </w:r>
      <w:r w:rsidRPr="00C86D94">
        <w:rPr>
          <w:rFonts w:ascii="Times New Roman" w:hAnsi="Times New Roman" w:cs="Times New Roman"/>
          <w:sz w:val="24"/>
          <w:szCs w:val="24"/>
        </w:rPr>
        <w:t>hotoviteľovi p</w:t>
      </w:r>
      <w:r w:rsidR="009F22CB" w:rsidRPr="00C86D94">
        <w:rPr>
          <w:rFonts w:ascii="Times New Roman" w:hAnsi="Times New Roman" w:cs="Times New Roman"/>
          <w:sz w:val="24"/>
          <w:szCs w:val="24"/>
        </w:rPr>
        <w:t>red dátumom odoslania výpovede Z</w:t>
      </w:r>
      <w:r w:rsidRPr="00C86D94">
        <w:rPr>
          <w:rFonts w:ascii="Times New Roman" w:hAnsi="Times New Roman" w:cs="Times New Roman"/>
          <w:sz w:val="24"/>
          <w:szCs w:val="24"/>
        </w:rPr>
        <w:t>hotoviteľovi zostávajú platné a budú vysporiadané v</w:t>
      </w:r>
      <w:r w:rsidR="009F22CB" w:rsidRPr="00C86D94">
        <w:rPr>
          <w:rFonts w:ascii="Times New Roman" w:hAnsi="Times New Roman" w:cs="Times New Roman"/>
          <w:sz w:val="24"/>
          <w:szCs w:val="24"/>
        </w:rPr>
        <w:t> </w:t>
      </w:r>
      <w:r w:rsidRPr="00C86D94">
        <w:rPr>
          <w:rFonts w:ascii="Times New Roman" w:hAnsi="Times New Roman" w:cs="Times New Roman"/>
          <w:sz w:val="24"/>
          <w:szCs w:val="24"/>
        </w:rPr>
        <w:t>zmysle</w:t>
      </w:r>
      <w:r w:rsidR="009F22CB" w:rsidRPr="00C86D94">
        <w:rPr>
          <w:rFonts w:ascii="Times New Roman" w:hAnsi="Times New Roman" w:cs="Times New Roman"/>
          <w:sz w:val="24"/>
          <w:szCs w:val="24"/>
        </w:rPr>
        <w:t xml:space="preserve"> príslušných</w:t>
      </w:r>
      <w:r w:rsidRPr="00C86D94">
        <w:rPr>
          <w:rFonts w:ascii="Times New Roman" w:hAnsi="Times New Roman" w:cs="Times New Roman"/>
          <w:sz w:val="24"/>
          <w:szCs w:val="24"/>
        </w:rPr>
        <w:t xml:space="preserve"> ustanovení zmluvy.</w:t>
      </w:r>
    </w:p>
    <w:p w14:paraId="2992EACA" w14:textId="77777777" w:rsidR="00B97CD9" w:rsidRPr="00C86D94" w:rsidRDefault="00B97CD9" w:rsidP="008011C7">
      <w:pPr>
        <w:pStyle w:val="Odsekzoznamu"/>
        <w:spacing w:after="120" w:line="20" w:lineRule="atLeast"/>
        <w:ind w:left="0"/>
        <w:rPr>
          <w:rFonts w:ascii="Times New Roman" w:hAnsi="Times New Roman" w:cs="Times New Roman"/>
          <w:sz w:val="24"/>
          <w:szCs w:val="24"/>
        </w:rPr>
      </w:pPr>
    </w:p>
    <w:p w14:paraId="04460401" w14:textId="77777777" w:rsidR="00B97CD9" w:rsidRPr="00C86D94" w:rsidRDefault="00C82600" w:rsidP="008011C7">
      <w:pPr>
        <w:pStyle w:val="Nadpis3"/>
        <w:spacing w:line="20" w:lineRule="atLeast"/>
        <w:ind w:left="0" w:right="0"/>
        <w:rPr>
          <w:rFonts w:ascii="Times New Roman" w:hAnsi="Times New Roman" w:cs="Times New Roman"/>
          <w:sz w:val="24"/>
          <w:szCs w:val="24"/>
        </w:rPr>
      </w:pPr>
      <w:r w:rsidRPr="00C86D94">
        <w:rPr>
          <w:rFonts w:ascii="Times New Roman" w:hAnsi="Times New Roman" w:cs="Times New Roman"/>
          <w:sz w:val="24"/>
          <w:szCs w:val="24"/>
        </w:rPr>
        <w:t>XII.</w:t>
      </w:r>
    </w:p>
    <w:p w14:paraId="0D144BD2" w14:textId="77777777" w:rsidR="00B97CD9" w:rsidRPr="00C86D94" w:rsidRDefault="00C82600" w:rsidP="008011C7">
      <w:pPr>
        <w:spacing w:after="120" w:line="20" w:lineRule="atLeast"/>
        <w:jc w:val="center"/>
        <w:rPr>
          <w:rFonts w:ascii="Times New Roman" w:hAnsi="Times New Roman" w:cs="Times New Roman"/>
          <w:b/>
          <w:sz w:val="24"/>
          <w:szCs w:val="24"/>
        </w:rPr>
      </w:pPr>
      <w:r w:rsidRPr="00C86D94">
        <w:rPr>
          <w:rFonts w:ascii="Times New Roman" w:hAnsi="Times New Roman" w:cs="Times New Roman"/>
          <w:b/>
          <w:sz w:val="24"/>
          <w:szCs w:val="24"/>
        </w:rPr>
        <w:t>Záverečné ustanovenia</w:t>
      </w:r>
    </w:p>
    <w:p w14:paraId="5EAD6644" w14:textId="77777777" w:rsidR="00B97CD9" w:rsidRPr="00C86D94" w:rsidRDefault="00C82600" w:rsidP="008011C7">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Táto zmluva môže byť menená alebo doplnená len po dohode obidvoch zmluvných strán očíslovanými písomnými dodatkami k zmluve, ktoré budú tvoriť jej neoddeliteľnú</w:t>
      </w:r>
      <w:r w:rsidRPr="00C86D94">
        <w:rPr>
          <w:rFonts w:ascii="Times New Roman" w:hAnsi="Times New Roman" w:cs="Times New Roman"/>
          <w:spacing w:val="-13"/>
          <w:sz w:val="24"/>
          <w:szCs w:val="24"/>
        </w:rPr>
        <w:t xml:space="preserve"> </w:t>
      </w:r>
      <w:r w:rsidRPr="00C86D94">
        <w:rPr>
          <w:rFonts w:ascii="Times New Roman" w:hAnsi="Times New Roman" w:cs="Times New Roman"/>
          <w:sz w:val="24"/>
          <w:szCs w:val="24"/>
        </w:rPr>
        <w:t>súčasť.</w:t>
      </w:r>
    </w:p>
    <w:p w14:paraId="3D393AA3" w14:textId="77777777" w:rsidR="00B97CD9" w:rsidRPr="00C86D94" w:rsidRDefault="00CC7CE5" w:rsidP="008011C7">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Vzťahy upravené z</w:t>
      </w:r>
      <w:r w:rsidR="00C82600" w:rsidRPr="00C86D94">
        <w:rPr>
          <w:rFonts w:ascii="Times New Roman" w:hAnsi="Times New Roman" w:cs="Times New Roman"/>
          <w:sz w:val="24"/>
          <w:szCs w:val="24"/>
        </w:rPr>
        <w:t xml:space="preserve">mluvou, ako aj vzťahy vznikajúce zo </w:t>
      </w:r>
      <w:r w:rsidR="007875F6" w:rsidRPr="00C86D94">
        <w:rPr>
          <w:rFonts w:ascii="Times New Roman" w:hAnsi="Times New Roman" w:cs="Times New Roman"/>
          <w:sz w:val="24"/>
          <w:szCs w:val="24"/>
        </w:rPr>
        <w:t>z</w:t>
      </w:r>
      <w:r w:rsidR="00C82600" w:rsidRPr="00C86D94">
        <w:rPr>
          <w:rFonts w:ascii="Times New Roman" w:hAnsi="Times New Roman" w:cs="Times New Roman"/>
          <w:sz w:val="24"/>
          <w:szCs w:val="24"/>
        </w:rPr>
        <w:t>mluvy sa spravujú právnym poriadkom Slovenskej republiky.</w:t>
      </w:r>
    </w:p>
    <w:p w14:paraId="578B4353" w14:textId="77777777" w:rsidR="00B97CD9" w:rsidRPr="00C86D94" w:rsidRDefault="00C82600" w:rsidP="008011C7">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Zmluvné strany sa dohodli, že akýko</w:t>
      </w:r>
      <w:r w:rsidR="007875F6" w:rsidRPr="00C86D94">
        <w:rPr>
          <w:rFonts w:ascii="Times New Roman" w:hAnsi="Times New Roman" w:cs="Times New Roman"/>
          <w:sz w:val="24"/>
          <w:szCs w:val="24"/>
        </w:rPr>
        <w:t>ľvek spor vzniknutý na základe zmluvy alebo v súvislosti so z</w:t>
      </w:r>
      <w:r w:rsidRPr="00C86D94">
        <w:rPr>
          <w:rFonts w:ascii="Times New Roman" w:hAnsi="Times New Roman" w:cs="Times New Roman"/>
          <w:sz w:val="24"/>
          <w:szCs w:val="24"/>
        </w:rPr>
        <w:t>mluvou, vrátane otázok plat</w:t>
      </w:r>
      <w:r w:rsidR="007875F6" w:rsidRPr="00C86D94">
        <w:rPr>
          <w:rFonts w:ascii="Times New Roman" w:hAnsi="Times New Roman" w:cs="Times New Roman"/>
          <w:sz w:val="24"/>
          <w:szCs w:val="24"/>
        </w:rPr>
        <w:t>nosti, účinnosti alebo výkladu z</w:t>
      </w:r>
      <w:r w:rsidRPr="00C86D94">
        <w:rPr>
          <w:rFonts w:ascii="Times New Roman" w:hAnsi="Times New Roman" w:cs="Times New Roman"/>
          <w:sz w:val="24"/>
          <w:szCs w:val="24"/>
        </w:rPr>
        <w:t>mluvy bude rozhodnutý príslušným súdom v Slovenskej republike.</w:t>
      </w:r>
    </w:p>
    <w:p w14:paraId="14A2A544" w14:textId="77777777" w:rsidR="00B97CD9" w:rsidRPr="00C86D94" w:rsidRDefault="00C82600" w:rsidP="008011C7">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V prípade, ak sa niektoré z ustanovení </w:t>
      </w:r>
      <w:r w:rsidR="007875F6" w:rsidRPr="00C86D94">
        <w:rPr>
          <w:rFonts w:ascii="Times New Roman" w:hAnsi="Times New Roman" w:cs="Times New Roman"/>
          <w:sz w:val="24"/>
          <w:szCs w:val="24"/>
        </w:rPr>
        <w:t>z</w:t>
      </w:r>
      <w:r w:rsidRPr="00C86D94">
        <w:rPr>
          <w:rFonts w:ascii="Times New Roman" w:hAnsi="Times New Roman" w:cs="Times New Roman"/>
          <w:sz w:val="24"/>
          <w:szCs w:val="24"/>
        </w:rPr>
        <w:t>mluvy stane neplatným alebo nevymáhateľným, nemá takáto neplatnosť alebo nevymáhat</w:t>
      </w:r>
      <w:r w:rsidR="007875F6" w:rsidRPr="00C86D94">
        <w:rPr>
          <w:rFonts w:ascii="Times New Roman" w:hAnsi="Times New Roman" w:cs="Times New Roman"/>
          <w:sz w:val="24"/>
          <w:szCs w:val="24"/>
        </w:rPr>
        <w:t>eľnosť niektorého z ustanovení z</w:t>
      </w:r>
      <w:r w:rsidRPr="00C86D94">
        <w:rPr>
          <w:rFonts w:ascii="Times New Roman" w:hAnsi="Times New Roman" w:cs="Times New Roman"/>
          <w:sz w:val="24"/>
          <w:szCs w:val="24"/>
        </w:rPr>
        <w:t>mluvy vplyv na platnosť a vymá</w:t>
      </w:r>
      <w:r w:rsidR="007875F6" w:rsidRPr="00C86D94">
        <w:rPr>
          <w:rFonts w:ascii="Times New Roman" w:hAnsi="Times New Roman" w:cs="Times New Roman"/>
          <w:sz w:val="24"/>
          <w:szCs w:val="24"/>
        </w:rPr>
        <w:t>hateľnosť ostatných ustanovení z</w:t>
      </w:r>
      <w:r w:rsidRPr="00C86D94">
        <w:rPr>
          <w:rFonts w:ascii="Times New Roman" w:hAnsi="Times New Roman" w:cs="Times New Roman"/>
          <w:sz w:val="24"/>
          <w:szCs w:val="24"/>
        </w:rPr>
        <w:t xml:space="preserve">mluvy. Zmluvné strany sú v takomto prípade povinné bez zbytočného odkladu uzatvoriť dodatok k </w:t>
      </w:r>
      <w:r w:rsidR="007875F6" w:rsidRPr="00C86D94">
        <w:rPr>
          <w:rFonts w:ascii="Times New Roman" w:hAnsi="Times New Roman" w:cs="Times New Roman"/>
          <w:sz w:val="24"/>
          <w:szCs w:val="24"/>
        </w:rPr>
        <w:t>z</w:t>
      </w:r>
      <w:r w:rsidRPr="00C86D94">
        <w:rPr>
          <w:rFonts w:ascii="Times New Roman" w:hAnsi="Times New Roman" w:cs="Times New Roman"/>
          <w:sz w:val="24"/>
          <w:szCs w:val="24"/>
        </w:rPr>
        <w:t>mluve, ktorý nahradí neplatné a</w:t>
      </w:r>
      <w:r w:rsidR="007875F6" w:rsidRPr="00C86D94">
        <w:rPr>
          <w:rFonts w:ascii="Times New Roman" w:hAnsi="Times New Roman" w:cs="Times New Roman"/>
          <w:sz w:val="24"/>
          <w:szCs w:val="24"/>
        </w:rPr>
        <w:t>lebo nevymáhateľné ustanovenie z</w:t>
      </w:r>
      <w:r w:rsidRPr="00C86D94">
        <w:rPr>
          <w:rFonts w:ascii="Times New Roman" w:hAnsi="Times New Roman" w:cs="Times New Roman"/>
          <w:sz w:val="24"/>
          <w:szCs w:val="24"/>
        </w:rPr>
        <w:t xml:space="preserve">mluvy iným ustanovením, ktoré ho v právnom aj obchodnom zmysle najbližšie nahradzuje tak, aby bola vôľa </w:t>
      </w:r>
      <w:r w:rsidR="007875F6" w:rsidRPr="00C86D94">
        <w:rPr>
          <w:rFonts w:ascii="Times New Roman" w:hAnsi="Times New Roman" w:cs="Times New Roman"/>
          <w:sz w:val="24"/>
          <w:szCs w:val="24"/>
        </w:rPr>
        <w:t>z</w:t>
      </w:r>
      <w:r w:rsidRPr="00C86D94">
        <w:rPr>
          <w:rFonts w:ascii="Times New Roman" w:hAnsi="Times New Roman" w:cs="Times New Roman"/>
          <w:sz w:val="24"/>
          <w:szCs w:val="24"/>
        </w:rPr>
        <w:t>mluvných strán vyjadrená v nahrádza</w:t>
      </w:r>
      <w:r w:rsidR="007875F6" w:rsidRPr="00C86D94">
        <w:rPr>
          <w:rFonts w:ascii="Times New Roman" w:hAnsi="Times New Roman" w:cs="Times New Roman"/>
          <w:sz w:val="24"/>
          <w:szCs w:val="24"/>
        </w:rPr>
        <w:t>ných ustanoveniach z</w:t>
      </w:r>
      <w:r w:rsidRPr="00C86D94">
        <w:rPr>
          <w:rFonts w:ascii="Times New Roman" w:hAnsi="Times New Roman" w:cs="Times New Roman"/>
          <w:sz w:val="24"/>
          <w:szCs w:val="24"/>
        </w:rPr>
        <w:t>mluvy zachovaná.</w:t>
      </w:r>
    </w:p>
    <w:p w14:paraId="3EAADA93" w14:textId="77777777" w:rsidR="00B97CD9" w:rsidRPr="00C86D94" w:rsidRDefault="007875F6" w:rsidP="008011C7">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Žiadna zo z</w:t>
      </w:r>
      <w:r w:rsidR="00C82600" w:rsidRPr="00C86D94">
        <w:rPr>
          <w:rFonts w:ascii="Times New Roman" w:hAnsi="Times New Roman" w:cs="Times New Roman"/>
          <w:sz w:val="24"/>
          <w:szCs w:val="24"/>
        </w:rPr>
        <w:t>mluvných strán nezodpovedá za omeškanie alebo nesplnenie svojej zmluvnej povinnosti, pokiaľ dôjde k nepredvída</w:t>
      </w:r>
      <w:r w:rsidRPr="00C86D94">
        <w:rPr>
          <w:rFonts w:ascii="Times New Roman" w:hAnsi="Times New Roman" w:cs="Times New Roman"/>
          <w:sz w:val="24"/>
          <w:szCs w:val="24"/>
        </w:rPr>
        <w:t>teľnej udalosti, ktorú povinná z</w:t>
      </w:r>
      <w:r w:rsidR="00C82600" w:rsidRPr="00C86D94">
        <w:rPr>
          <w:rFonts w:ascii="Times New Roman" w:hAnsi="Times New Roman" w:cs="Times New Roman"/>
          <w:sz w:val="24"/>
          <w:szCs w:val="24"/>
        </w:rPr>
        <w:t>mluvná strana nemôže ovplyvniť, najmä k živelnej pohrome, vojne, občianskym nepokojom, nedostatku surovín na trhu, sabotáži, štrajku, alebo inému prípa</w:t>
      </w:r>
      <w:r w:rsidRPr="00C86D94">
        <w:rPr>
          <w:rFonts w:ascii="Times New Roman" w:hAnsi="Times New Roman" w:cs="Times New Roman"/>
          <w:sz w:val="24"/>
          <w:szCs w:val="24"/>
        </w:rPr>
        <w:t>du tzv. „vyššej moci". Povinná z</w:t>
      </w:r>
      <w:r w:rsidR="00C82600" w:rsidRPr="00C86D94">
        <w:rPr>
          <w:rFonts w:ascii="Times New Roman" w:hAnsi="Times New Roman" w:cs="Times New Roman"/>
          <w:sz w:val="24"/>
          <w:szCs w:val="24"/>
        </w:rPr>
        <w:t>mluvná strana sa zaväzuje omeškanie alebo nemožnosť plne</w:t>
      </w:r>
      <w:r w:rsidRPr="00C86D94">
        <w:rPr>
          <w:rFonts w:ascii="Times New Roman" w:hAnsi="Times New Roman" w:cs="Times New Roman"/>
          <w:sz w:val="24"/>
          <w:szCs w:val="24"/>
        </w:rPr>
        <w:t>nia zmluvnej povinnosti druhej z</w:t>
      </w:r>
      <w:r w:rsidR="00C82600" w:rsidRPr="00C86D94">
        <w:rPr>
          <w:rFonts w:ascii="Times New Roman" w:hAnsi="Times New Roman" w:cs="Times New Roman"/>
          <w:sz w:val="24"/>
          <w:szCs w:val="24"/>
        </w:rPr>
        <w:t>mluvnej strane bezodkladne oznámiť' a vyvinúť maximálne úsilie k odstráneniu takejto udalosti, pokiaľ to bude možné. Po odstrá</w:t>
      </w:r>
      <w:r w:rsidRPr="00C86D94">
        <w:rPr>
          <w:rFonts w:ascii="Times New Roman" w:hAnsi="Times New Roman" w:cs="Times New Roman"/>
          <w:sz w:val="24"/>
          <w:szCs w:val="24"/>
        </w:rPr>
        <w:t>není tejto udalosti sa povinná z</w:t>
      </w:r>
      <w:r w:rsidR="00C82600" w:rsidRPr="00C86D94">
        <w:rPr>
          <w:rFonts w:ascii="Times New Roman" w:hAnsi="Times New Roman" w:cs="Times New Roman"/>
          <w:sz w:val="24"/>
          <w:szCs w:val="24"/>
        </w:rPr>
        <w:t>mluvná strana zaväzuje vyvinúť maximálne úsilie k splneniu omeškanej zmluvnej povinnosti.</w:t>
      </w:r>
    </w:p>
    <w:p w14:paraId="3B900E12" w14:textId="77777777" w:rsidR="00B97CD9" w:rsidRPr="00C86D94" w:rsidRDefault="00C82600" w:rsidP="008011C7">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Táto zmluva je uzatvorená a nadobúda platnosť dňom jej podpisu posledným zo zástupcov zmluvných strán.</w:t>
      </w:r>
    </w:p>
    <w:p w14:paraId="2078AC1F" w14:textId="77777777" w:rsidR="00B97CD9" w:rsidRPr="00C86D94" w:rsidRDefault="00C82600" w:rsidP="008011C7">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Táto zmluva nadobúda účinnosť dňom nasledujúcim po dni jej zverejnenia v zmysle § 5a zákona č.</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211/2000</w:t>
      </w:r>
      <w:r w:rsidRPr="00C86D94">
        <w:rPr>
          <w:rFonts w:ascii="Times New Roman" w:hAnsi="Times New Roman" w:cs="Times New Roman"/>
          <w:spacing w:val="30"/>
          <w:sz w:val="24"/>
          <w:szCs w:val="24"/>
        </w:rPr>
        <w:t xml:space="preserve"> </w:t>
      </w:r>
      <w:r w:rsidRPr="00C86D94">
        <w:rPr>
          <w:rFonts w:ascii="Times New Roman" w:hAnsi="Times New Roman" w:cs="Times New Roman"/>
          <w:sz w:val="24"/>
          <w:szCs w:val="24"/>
        </w:rPr>
        <w:t>Z.</w:t>
      </w:r>
      <w:r w:rsidRPr="00C86D94">
        <w:rPr>
          <w:rFonts w:ascii="Times New Roman" w:hAnsi="Times New Roman" w:cs="Times New Roman"/>
          <w:spacing w:val="-1"/>
          <w:sz w:val="24"/>
          <w:szCs w:val="24"/>
        </w:rPr>
        <w:t xml:space="preserve"> </w:t>
      </w:r>
      <w:r w:rsidRPr="00C86D94">
        <w:rPr>
          <w:rFonts w:ascii="Times New Roman" w:hAnsi="Times New Roman" w:cs="Times New Roman"/>
          <w:sz w:val="24"/>
          <w:szCs w:val="24"/>
        </w:rPr>
        <w:t>z.</w:t>
      </w:r>
      <w:r w:rsidRPr="00C86D94">
        <w:rPr>
          <w:rFonts w:ascii="Times New Roman" w:hAnsi="Times New Roman" w:cs="Times New Roman"/>
          <w:spacing w:val="29"/>
          <w:sz w:val="24"/>
          <w:szCs w:val="24"/>
        </w:rPr>
        <w:t xml:space="preserve"> </w:t>
      </w:r>
      <w:r w:rsidRPr="00C86D94">
        <w:rPr>
          <w:rFonts w:ascii="Times New Roman" w:hAnsi="Times New Roman" w:cs="Times New Roman"/>
          <w:sz w:val="24"/>
          <w:szCs w:val="24"/>
        </w:rPr>
        <w:t>o</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slobodnom</w:t>
      </w:r>
      <w:r w:rsidRPr="00C86D94">
        <w:rPr>
          <w:rFonts w:ascii="Times New Roman" w:hAnsi="Times New Roman" w:cs="Times New Roman"/>
          <w:spacing w:val="29"/>
          <w:sz w:val="24"/>
          <w:szCs w:val="24"/>
        </w:rPr>
        <w:t xml:space="preserve"> </w:t>
      </w:r>
      <w:r w:rsidRPr="00C86D94">
        <w:rPr>
          <w:rFonts w:ascii="Times New Roman" w:hAnsi="Times New Roman" w:cs="Times New Roman"/>
          <w:sz w:val="24"/>
          <w:szCs w:val="24"/>
        </w:rPr>
        <w:t>prístupe</w:t>
      </w:r>
      <w:r w:rsidRPr="00C86D94">
        <w:rPr>
          <w:rFonts w:ascii="Times New Roman" w:hAnsi="Times New Roman" w:cs="Times New Roman"/>
          <w:spacing w:val="29"/>
          <w:sz w:val="24"/>
          <w:szCs w:val="24"/>
        </w:rPr>
        <w:t xml:space="preserve"> </w:t>
      </w:r>
      <w:r w:rsidRPr="00C86D94">
        <w:rPr>
          <w:rFonts w:ascii="Times New Roman" w:hAnsi="Times New Roman" w:cs="Times New Roman"/>
          <w:sz w:val="24"/>
          <w:szCs w:val="24"/>
        </w:rPr>
        <w:t>k informáciám</w:t>
      </w:r>
      <w:r w:rsidRPr="00C86D94">
        <w:rPr>
          <w:rFonts w:ascii="Times New Roman" w:hAnsi="Times New Roman" w:cs="Times New Roman"/>
          <w:spacing w:val="26"/>
          <w:sz w:val="24"/>
          <w:szCs w:val="24"/>
        </w:rPr>
        <w:t xml:space="preserve"> </w:t>
      </w:r>
      <w:r w:rsidRPr="00C86D94">
        <w:rPr>
          <w:rFonts w:ascii="Times New Roman" w:hAnsi="Times New Roman" w:cs="Times New Roman"/>
          <w:sz w:val="24"/>
          <w:szCs w:val="24"/>
        </w:rPr>
        <w:t>a</w:t>
      </w:r>
      <w:r w:rsidRPr="00C86D94">
        <w:rPr>
          <w:rFonts w:ascii="Times New Roman" w:hAnsi="Times New Roman" w:cs="Times New Roman"/>
          <w:spacing w:val="-1"/>
          <w:sz w:val="24"/>
          <w:szCs w:val="24"/>
        </w:rPr>
        <w:t xml:space="preserve"> </w:t>
      </w:r>
      <w:r w:rsidRPr="00C86D94">
        <w:rPr>
          <w:rFonts w:ascii="Times New Roman" w:hAnsi="Times New Roman" w:cs="Times New Roman"/>
          <w:sz w:val="24"/>
          <w:szCs w:val="24"/>
        </w:rPr>
        <w:t>o</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zmene</w:t>
      </w:r>
      <w:r w:rsidRPr="00C86D94">
        <w:rPr>
          <w:rFonts w:ascii="Times New Roman" w:hAnsi="Times New Roman" w:cs="Times New Roman"/>
          <w:spacing w:val="29"/>
          <w:sz w:val="24"/>
          <w:szCs w:val="24"/>
        </w:rPr>
        <w:t xml:space="preserve"> </w:t>
      </w:r>
      <w:r w:rsidRPr="00C86D94">
        <w:rPr>
          <w:rFonts w:ascii="Times New Roman" w:hAnsi="Times New Roman" w:cs="Times New Roman"/>
          <w:sz w:val="24"/>
          <w:szCs w:val="24"/>
        </w:rPr>
        <w:t>a</w:t>
      </w:r>
      <w:r w:rsidRPr="00C86D94">
        <w:rPr>
          <w:rFonts w:ascii="Times New Roman" w:hAnsi="Times New Roman" w:cs="Times New Roman"/>
          <w:spacing w:val="-1"/>
          <w:sz w:val="24"/>
          <w:szCs w:val="24"/>
        </w:rPr>
        <w:t xml:space="preserve"> </w:t>
      </w:r>
      <w:r w:rsidRPr="00C86D94">
        <w:rPr>
          <w:rFonts w:ascii="Times New Roman" w:hAnsi="Times New Roman" w:cs="Times New Roman"/>
          <w:sz w:val="24"/>
          <w:szCs w:val="24"/>
        </w:rPr>
        <w:t>doplnení</w:t>
      </w:r>
      <w:r w:rsidRPr="00C86D94">
        <w:rPr>
          <w:rFonts w:ascii="Times New Roman" w:hAnsi="Times New Roman" w:cs="Times New Roman"/>
          <w:spacing w:val="28"/>
          <w:sz w:val="24"/>
          <w:szCs w:val="24"/>
        </w:rPr>
        <w:t xml:space="preserve"> </w:t>
      </w:r>
      <w:r w:rsidRPr="00C86D94">
        <w:rPr>
          <w:rFonts w:ascii="Times New Roman" w:hAnsi="Times New Roman" w:cs="Times New Roman"/>
          <w:sz w:val="24"/>
          <w:szCs w:val="24"/>
        </w:rPr>
        <w:t>niektorých</w:t>
      </w:r>
      <w:r w:rsidRPr="00C86D94">
        <w:rPr>
          <w:rFonts w:ascii="Times New Roman" w:hAnsi="Times New Roman" w:cs="Times New Roman"/>
          <w:spacing w:val="28"/>
          <w:sz w:val="24"/>
          <w:szCs w:val="24"/>
        </w:rPr>
        <w:t xml:space="preserve"> </w:t>
      </w:r>
      <w:r w:rsidRPr="00C86D94">
        <w:rPr>
          <w:rFonts w:ascii="Times New Roman" w:hAnsi="Times New Roman" w:cs="Times New Roman"/>
          <w:sz w:val="24"/>
          <w:szCs w:val="24"/>
        </w:rPr>
        <w:t>zákonov</w:t>
      </w:r>
      <w:r w:rsidRPr="00C86D94">
        <w:rPr>
          <w:rFonts w:ascii="Times New Roman" w:hAnsi="Times New Roman" w:cs="Times New Roman"/>
          <w:spacing w:val="30"/>
          <w:sz w:val="24"/>
          <w:szCs w:val="24"/>
        </w:rPr>
        <w:t xml:space="preserve"> </w:t>
      </w:r>
      <w:r w:rsidRPr="00C86D94">
        <w:rPr>
          <w:rFonts w:ascii="Times New Roman" w:hAnsi="Times New Roman" w:cs="Times New Roman"/>
          <w:sz w:val="24"/>
          <w:szCs w:val="24"/>
        </w:rPr>
        <w:t>(zákon</w:t>
      </w:r>
      <w:r w:rsidR="007875F6" w:rsidRPr="00C86D94">
        <w:rPr>
          <w:rFonts w:ascii="Times New Roman" w:hAnsi="Times New Roman" w:cs="Times New Roman"/>
          <w:sz w:val="24"/>
          <w:szCs w:val="24"/>
        </w:rPr>
        <w:t xml:space="preserve"> </w:t>
      </w:r>
      <w:r w:rsidRPr="00C86D94">
        <w:rPr>
          <w:rFonts w:ascii="Times New Roman" w:hAnsi="Times New Roman" w:cs="Times New Roman"/>
          <w:sz w:val="24"/>
          <w:szCs w:val="24"/>
        </w:rPr>
        <w:t>o slobode informácií) v platnom znení.</w:t>
      </w:r>
    </w:p>
    <w:p w14:paraId="506FE419" w14:textId="77777777" w:rsidR="00B97CD9" w:rsidRPr="00C86D94" w:rsidRDefault="007875F6" w:rsidP="008011C7">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Túto zmluvu v zmysle bodu 7</w:t>
      </w:r>
      <w:r w:rsidR="00C82600" w:rsidRPr="00C86D94">
        <w:rPr>
          <w:rFonts w:ascii="Times New Roman" w:hAnsi="Times New Roman" w:cs="Times New Roman"/>
          <w:sz w:val="24"/>
          <w:szCs w:val="24"/>
        </w:rPr>
        <w:t xml:space="preserve"> tohto článku</w:t>
      </w:r>
      <w:r w:rsidRPr="00C86D94">
        <w:rPr>
          <w:rFonts w:ascii="Times New Roman" w:hAnsi="Times New Roman" w:cs="Times New Roman"/>
          <w:sz w:val="24"/>
          <w:szCs w:val="24"/>
        </w:rPr>
        <w:t xml:space="preserve"> zmluvy</w:t>
      </w:r>
      <w:r w:rsidR="00C82600" w:rsidRPr="00C86D94">
        <w:rPr>
          <w:rFonts w:ascii="Times New Roman" w:hAnsi="Times New Roman" w:cs="Times New Roman"/>
          <w:spacing w:val="-5"/>
          <w:sz w:val="24"/>
          <w:szCs w:val="24"/>
        </w:rPr>
        <w:t xml:space="preserve"> </w:t>
      </w:r>
      <w:r w:rsidR="00C82600" w:rsidRPr="00C86D94">
        <w:rPr>
          <w:rFonts w:ascii="Times New Roman" w:hAnsi="Times New Roman" w:cs="Times New Roman"/>
          <w:sz w:val="24"/>
          <w:szCs w:val="24"/>
        </w:rPr>
        <w:t>zverejňuje:</w:t>
      </w:r>
    </w:p>
    <w:p w14:paraId="6F8E6DD1" w14:textId="77777777" w:rsidR="00B97CD9" w:rsidRPr="00C86D94" w:rsidRDefault="00C82600" w:rsidP="000001FE">
      <w:pPr>
        <w:pStyle w:val="Odsekzoznamu"/>
        <w:numPr>
          <w:ilvl w:val="1"/>
          <w:numId w:val="1"/>
        </w:numPr>
        <w:tabs>
          <w:tab w:val="clear" w:pos="0"/>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Objednávateľ v centrálnom registri zmlúv</w:t>
      </w:r>
      <w:r w:rsidRPr="00C86D94">
        <w:rPr>
          <w:rFonts w:ascii="Times New Roman" w:hAnsi="Times New Roman" w:cs="Times New Roman"/>
          <w:spacing w:val="-8"/>
          <w:sz w:val="24"/>
          <w:szCs w:val="24"/>
        </w:rPr>
        <w:t xml:space="preserve"> </w:t>
      </w:r>
      <w:r w:rsidRPr="00C86D94">
        <w:rPr>
          <w:rFonts w:ascii="Times New Roman" w:hAnsi="Times New Roman" w:cs="Times New Roman"/>
          <w:sz w:val="24"/>
          <w:szCs w:val="24"/>
        </w:rPr>
        <w:t>alebo</w:t>
      </w:r>
    </w:p>
    <w:p w14:paraId="4617E9DB" w14:textId="77777777" w:rsidR="00B97CD9" w:rsidRPr="00C86D94" w:rsidRDefault="00C82600" w:rsidP="000001FE">
      <w:pPr>
        <w:pStyle w:val="Odsekzoznamu"/>
        <w:numPr>
          <w:ilvl w:val="1"/>
          <w:numId w:val="1"/>
        </w:numPr>
        <w:tabs>
          <w:tab w:val="clear" w:pos="0"/>
        </w:tabs>
        <w:spacing w:after="120" w:line="20" w:lineRule="atLeast"/>
        <w:ind w:left="426" w:hanging="426"/>
        <w:rPr>
          <w:rFonts w:ascii="Times New Roman" w:hAnsi="Times New Roman" w:cs="Times New Roman"/>
          <w:sz w:val="24"/>
          <w:szCs w:val="24"/>
        </w:rPr>
      </w:pPr>
      <w:r w:rsidRPr="00C86D94">
        <w:rPr>
          <w:rFonts w:ascii="Times New Roman" w:hAnsi="Times New Roman" w:cs="Times New Roman"/>
          <w:sz w:val="24"/>
          <w:szCs w:val="24"/>
        </w:rPr>
        <w:t>ak zmluva nie je zverejnená podľa písmena a) tohto bodu do 7 dní odo dňa jej uzatvorenia, môže Zhotoviteľ podať návrh na jej zverejnenie v Obchodnom</w:t>
      </w:r>
      <w:r w:rsidRPr="00C86D94">
        <w:rPr>
          <w:rFonts w:ascii="Times New Roman" w:hAnsi="Times New Roman" w:cs="Times New Roman"/>
          <w:spacing w:val="-8"/>
          <w:sz w:val="24"/>
          <w:szCs w:val="24"/>
        </w:rPr>
        <w:t xml:space="preserve"> </w:t>
      </w:r>
      <w:r w:rsidRPr="00C86D94">
        <w:rPr>
          <w:rFonts w:ascii="Times New Roman" w:hAnsi="Times New Roman" w:cs="Times New Roman"/>
          <w:sz w:val="24"/>
          <w:szCs w:val="24"/>
        </w:rPr>
        <w:t>vestníku.</w:t>
      </w:r>
    </w:p>
    <w:p w14:paraId="1E734503" w14:textId="77777777" w:rsidR="00B97CD9" w:rsidRPr="00C86D94" w:rsidRDefault="00C82600" w:rsidP="008011C7">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 xml:space="preserve">O zverejnení zmluvy podľa bodu </w:t>
      </w:r>
      <w:r w:rsidR="007875F6" w:rsidRPr="00C86D94">
        <w:rPr>
          <w:rFonts w:ascii="Times New Roman" w:hAnsi="Times New Roman" w:cs="Times New Roman"/>
          <w:sz w:val="24"/>
          <w:szCs w:val="24"/>
        </w:rPr>
        <w:t xml:space="preserve">8 písm. a) </w:t>
      </w:r>
      <w:r w:rsidRPr="00C86D94">
        <w:rPr>
          <w:rFonts w:ascii="Times New Roman" w:hAnsi="Times New Roman" w:cs="Times New Roman"/>
          <w:sz w:val="24"/>
          <w:szCs w:val="24"/>
        </w:rPr>
        <w:t xml:space="preserve">tohto článku svedčí písomné potvrdenie o zverejnení </w:t>
      </w:r>
      <w:r w:rsidRPr="00C86D94">
        <w:rPr>
          <w:rFonts w:ascii="Times New Roman" w:hAnsi="Times New Roman" w:cs="Times New Roman"/>
          <w:sz w:val="24"/>
          <w:szCs w:val="24"/>
        </w:rPr>
        <w:lastRenderedPageBreak/>
        <w:t>zmluvy. Objednávateľ vydá Zhotoviteľovi na požiadanie písomné potvrdenie o zverejnení zmluvy.</w:t>
      </w:r>
    </w:p>
    <w:p w14:paraId="472B3E62" w14:textId="77777777" w:rsidR="00B97CD9" w:rsidRPr="00C86D94" w:rsidRDefault="00C82600" w:rsidP="008011C7">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Táto zmluva je vyhotovená v piatich vyhotoveniach, pričom štyri vyhotovenia dostane Objednávateľ a jedno vyhotovenie dostane Zhotoviteľ diela.</w:t>
      </w:r>
    </w:p>
    <w:p w14:paraId="61051B94" w14:textId="77777777" w:rsidR="00B81575" w:rsidRPr="00C86D94" w:rsidRDefault="00B81575" w:rsidP="00B81575">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Nedeliteľnou súčasťou zmluvy sú:</w:t>
      </w:r>
    </w:p>
    <w:p w14:paraId="1BFFDEC6" w14:textId="77777777" w:rsidR="00B81575" w:rsidRPr="00C86D94" w:rsidRDefault="00B81575" w:rsidP="00B81575">
      <w:pPr>
        <w:pStyle w:val="Odsekzoznamu1"/>
        <w:spacing w:after="120" w:line="228" w:lineRule="auto"/>
        <w:ind w:left="0"/>
        <w:jc w:val="both"/>
        <w:rPr>
          <w:rFonts w:ascii="Times New Roman" w:hAnsi="Times New Roman"/>
          <w:sz w:val="24"/>
          <w:szCs w:val="24"/>
        </w:rPr>
      </w:pPr>
      <w:r w:rsidRPr="00C86D94">
        <w:rPr>
          <w:rFonts w:ascii="Times New Roman" w:hAnsi="Times New Roman"/>
          <w:sz w:val="24"/>
          <w:szCs w:val="24"/>
        </w:rPr>
        <w:t>Príloha č. 1 – dokumentácia</w:t>
      </w:r>
    </w:p>
    <w:p w14:paraId="42121BE2" w14:textId="77777777" w:rsidR="00B81575" w:rsidRPr="00C86D94" w:rsidRDefault="00B81575" w:rsidP="00B81575">
      <w:pPr>
        <w:pStyle w:val="Odsekzoznamu1"/>
        <w:spacing w:after="120" w:line="228" w:lineRule="auto"/>
        <w:ind w:left="0"/>
        <w:jc w:val="both"/>
        <w:rPr>
          <w:rFonts w:ascii="Times New Roman" w:hAnsi="Times New Roman"/>
          <w:sz w:val="24"/>
          <w:szCs w:val="24"/>
          <w:u w:val="single"/>
        </w:rPr>
      </w:pPr>
      <w:r w:rsidRPr="00C86D94">
        <w:rPr>
          <w:rFonts w:ascii="Times New Roman" w:hAnsi="Times New Roman"/>
          <w:sz w:val="24"/>
          <w:szCs w:val="24"/>
        </w:rPr>
        <w:t>Príloha č. 2 – Cenová ponuka</w:t>
      </w:r>
    </w:p>
    <w:p w14:paraId="4BC491A8" w14:textId="423F6F6D" w:rsidR="00B81575" w:rsidRPr="00C86D94" w:rsidRDefault="00F113EA" w:rsidP="00B81575">
      <w:pPr>
        <w:pStyle w:val="Odsekzoznamu1"/>
        <w:spacing w:after="120" w:line="228" w:lineRule="auto"/>
        <w:ind w:left="0"/>
        <w:jc w:val="both"/>
        <w:rPr>
          <w:rFonts w:ascii="Times New Roman" w:hAnsi="Times New Roman"/>
          <w:sz w:val="24"/>
          <w:szCs w:val="24"/>
          <w:u w:val="single"/>
        </w:rPr>
      </w:pPr>
      <w:r>
        <w:rPr>
          <w:rFonts w:ascii="Times New Roman" w:hAnsi="Times New Roman"/>
          <w:sz w:val="24"/>
          <w:szCs w:val="24"/>
          <w:highlight w:val="yellow"/>
        </w:rPr>
        <w:t>??????</w:t>
      </w:r>
    </w:p>
    <w:p w14:paraId="4F14AABA" w14:textId="77777777" w:rsidR="00B97CD9" w:rsidRPr="00C86D94" w:rsidRDefault="00C82600" w:rsidP="00B81575">
      <w:pPr>
        <w:pStyle w:val="Odsekzoznamu"/>
        <w:numPr>
          <w:ilvl w:val="0"/>
          <w:numId w:val="1"/>
        </w:numPr>
        <w:tabs>
          <w:tab w:val="clear" w:pos="0"/>
        </w:tabs>
        <w:spacing w:after="120" w:line="20" w:lineRule="atLeast"/>
        <w:ind w:left="0" w:hanging="567"/>
        <w:rPr>
          <w:rFonts w:ascii="Times New Roman" w:hAnsi="Times New Roman" w:cs="Times New Roman"/>
          <w:sz w:val="24"/>
          <w:szCs w:val="24"/>
        </w:rPr>
      </w:pPr>
      <w:r w:rsidRPr="00C86D94">
        <w:rPr>
          <w:rFonts w:ascii="Times New Roman" w:hAnsi="Times New Roman" w:cs="Times New Roman"/>
          <w:sz w:val="24"/>
          <w:szCs w:val="24"/>
        </w:rPr>
        <w:t>Zmluvné strany prehlasujú, že si zmluvu riadne prečítali, schválili, zmluva je prejavom ich skutočnej, vážnej a slobodnej vôle, právny úkon nebol vykonaný pod nátlakom ani za nápadne nevýhodných podmienok, čo potvrdzujú svojím</w:t>
      </w:r>
      <w:r w:rsidRPr="00C86D94">
        <w:rPr>
          <w:rFonts w:ascii="Times New Roman" w:hAnsi="Times New Roman" w:cs="Times New Roman"/>
          <w:spacing w:val="-4"/>
          <w:sz w:val="24"/>
          <w:szCs w:val="24"/>
        </w:rPr>
        <w:t xml:space="preserve"> </w:t>
      </w:r>
      <w:r w:rsidRPr="00C86D94">
        <w:rPr>
          <w:rFonts w:ascii="Times New Roman" w:hAnsi="Times New Roman" w:cs="Times New Roman"/>
          <w:sz w:val="24"/>
          <w:szCs w:val="24"/>
        </w:rPr>
        <w:t>podpisom.</w:t>
      </w:r>
    </w:p>
    <w:p w14:paraId="66E69376" w14:textId="77777777" w:rsidR="00B97CD9" w:rsidRPr="00C86D94" w:rsidRDefault="00B97CD9" w:rsidP="008011C7">
      <w:pPr>
        <w:pStyle w:val="Zkladntext"/>
        <w:spacing w:after="120" w:line="20" w:lineRule="atLeast"/>
        <w:rPr>
          <w:rFonts w:ascii="Times New Roman" w:hAnsi="Times New Roman" w:cs="Times New Roman"/>
          <w:sz w:val="24"/>
          <w:szCs w:val="24"/>
        </w:rPr>
      </w:pPr>
    </w:p>
    <w:p w14:paraId="36B3F34E" w14:textId="77777777" w:rsidR="00B97CD9" w:rsidRPr="00C86D94" w:rsidRDefault="00C82600" w:rsidP="008011C7">
      <w:pPr>
        <w:pStyle w:val="Nadpis3"/>
        <w:tabs>
          <w:tab w:val="left" w:pos="5781"/>
        </w:tabs>
        <w:spacing w:after="120" w:line="20" w:lineRule="atLeast"/>
        <w:ind w:left="116" w:right="0"/>
        <w:jc w:val="left"/>
        <w:rPr>
          <w:rFonts w:ascii="Times New Roman" w:hAnsi="Times New Roman" w:cs="Times New Roman"/>
          <w:b w:val="0"/>
          <w:sz w:val="24"/>
          <w:szCs w:val="24"/>
        </w:rPr>
      </w:pPr>
      <w:r w:rsidRPr="00C86D94">
        <w:rPr>
          <w:rFonts w:ascii="Times New Roman" w:hAnsi="Times New Roman" w:cs="Times New Roman"/>
          <w:sz w:val="24"/>
          <w:szCs w:val="24"/>
        </w:rPr>
        <w:t>Za</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Objednávateľa</w:t>
      </w:r>
      <w:r w:rsidRPr="00C86D94">
        <w:rPr>
          <w:rFonts w:ascii="Times New Roman" w:hAnsi="Times New Roman" w:cs="Times New Roman"/>
          <w:b w:val="0"/>
          <w:sz w:val="24"/>
          <w:szCs w:val="24"/>
        </w:rPr>
        <w:t>:</w:t>
      </w:r>
      <w:r w:rsidRPr="00C86D94">
        <w:rPr>
          <w:rFonts w:ascii="Times New Roman" w:hAnsi="Times New Roman" w:cs="Times New Roman"/>
          <w:b w:val="0"/>
          <w:sz w:val="24"/>
          <w:szCs w:val="24"/>
        </w:rPr>
        <w:tab/>
      </w:r>
      <w:r w:rsidRPr="00C86D94">
        <w:rPr>
          <w:rFonts w:ascii="Times New Roman" w:hAnsi="Times New Roman" w:cs="Times New Roman"/>
          <w:sz w:val="24"/>
          <w:szCs w:val="24"/>
        </w:rPr>
        <w:t>Za</w:t>
      </w:r>
      <w:r w:rsidRPr="00C86D94">
        <w:rPr>
          <w:rFonts w:ascii="Times New Roman" w:hAnsi="Times New Roman" w:cs="Times New Roman"/>
          <w:spacing w:val="-1"/>
          <w:sz w:val="24"/>
          <w:szCs w:val="24"/>
        </w:rPr>
        <w:t xml:space="preserve"> </w:t>
      </w:r>
      <w:r w:rsidRPr="00C86D94">
        <w:rPr>
          <w:rFonts w:ascii="Times New Roman" w:hAnsi="Times New Roman" w:cs="Times New Roman"/>
          <w:sz w:val="24"/>
          <w:szCs w:val="24"/>
        </w:rPr>
        <w:t>Zhotoviteľa</w:t>
      </w:r>
      <w:r w:rsidRPr="00C86D94">
        <w:rPr>
          <w:rFonts w:ascii="Times New Roman" w:hAnsi="Times New Roman" w:cs="Times New Roman"/>
          <w:b w:val="0"/>
          <w:sz w:val="24"/>
          <w:szCs w:val="24"/>
        </w:rPr>
        <w:t>:</w:t>
      </w:r>
    </w:p>
    <w:p w14:paraId="3089BE38" w14:textId="77777777" w:rsidR="00B97CD9" w:rsidRPr="00C86D94" w:rsidRDefault="00B97CD9" w:rsidP="008011C7">
      <w:pPr>
        <w:pStyle w:val="Zkladntext"/>
        <w:spacing w:after="120" w:line="20" w:lineRule="atLeast"/>
        <w:rPr>
          <w:rFonts w:ascii="Times New Roman" w:hAnsi="Times New Roman" w:cs="Times New Roman"/>
          <w:sz w:val="24"/>
          <w:szCs w:val="24"/>
        </w:rPr>
      </w:pPr>
    </w:p>
    <w:p w14:paraId="2F533DBE" w14:textId="77777777" w:rsidR="00B97CD9" w:rsidRPr="00C86D94" w:rsidRDefault="00C82600" w:rsidP="008011C7">
      <w:pPr>
        <w:pStyle w:val="Zkladntext"/>
        <w:tabs>
          <w:tab w:val="left" w:pos="5781"/>
        </w:tabs>
        <w:spacing w:after="120" w:line="20" w:lineRule="atLeast"/>
        <w:ind w:left="116"/>
        <w:rPr>
          <w:rFonts w:ascii="Times New Roman" w:hAnsi="Times New Roman" w:cs="Times New Roman"/>
          <w:sz w:val="24"/>
          <w:szCs w:val="24"/>
        </w:rPr>
      </w:pPr>
      <w:r w:rsidRPr="00C86D94">
        <w:rPr>
          <w:rFonts w:ascii="Times New Roman" w:hAnsi="Times New Roman" w:cs="Times New Roman"/>
          <w:sz w:val="24"/>
          <w:szCs w:val="24"/>
        </w:rPr>
        <w:t>V Nitre</w:t>
      </w:r>
      <w:r w:rsidRPr="00C86D94">
        <w:rPr>
          <w:rFonts w:ascii="Times New Roman" w:hAnsi="Times New Roman" w:cs="Times New Roman"/>
          <w:spacing w:val="-3"/>
          <w:sz w:val="24"/>
          <w:szCs w:val="24"/>
        </w:rPr>
        <w:t xml:space="preserve"> </w:t>
      </w:r>
      <w:r w:rsidRPr="00C86D94">
        <w:rPr>
          <w:rFonts w:ascii="Times New Roman" w:hAnsi="Times New Roman" w:cs="Times New Roman"/>
          <w:sz w:val="24"/>
          <w:szCs w:val="24"/>
        </w:rPr>
        <w:t>dňa</w:t>
      </w:r>
      <w:r w:rsidRPr="00C86D94">
        <w:rPr>
          <w:rFonts w:ascii="Times New Roman" w:hAnsi="Times New Roman" w:cs="Times New Roman"/>
          <w:spacing w:val="-4"/>
          <w:sz w:val="24"/>
          <w:szCs w:val="24"/>
        </w:rPr>
        <w:t xml:space="preserve"> </w:t>
      </w:r>
      <w:r w:rsidRPr="00C86D94">
        <w:rPr>
          <w:rFonts w:ascii="Times New Roman" w:hAnsi="Times New Roman" w:cs="Times New Roman"/>
          <w:sz w:val="24"/>
          <w:szCs w:val="24"/>
        </w:rPr>
        <w:tab/>
        <w:t>V ………………... dňa</w:t>
      </w:r>
      <w:r w:rsidRPr="00C86D94">
        <w:rPr>
          <w:rFonts w:ascii="Times New Roman" w:hAnsi="Times New Roman" w:cs="Times New Roman"/>
          <w:spacing w:val="-4"/>
          <w:sz w:val="24"/>
          <w:szCs w:val="24"/>
        </w:rPr>
        <w:t xml:space="preserve"> ………………..</w:t>
      </w:r>
    </w:p>
    <w:p w14:paraId="27745BDF" w14:textId="77777777" w:rsidR="00B97CD9" w:rsidRPr="00C86D94" w:rsidRDefault="00B97CD9" w:rsidP="008011C7">
      <w:pPr>
        <w:pStyle w:val="Zkladntext"/>
        <w:spacing w:after="120" w:line="20" w:lineRule="atLeast"/>
        <w:rPr>
          <w:rFonts w:ascii="Times New Roman" w:hAnsi="Times New Roman" w:cs="Times New Roman"/>
          <w:sz w:val="24"/>
          <w:szCs w:val="24"/>
        </w:rPr>
      </w:pPr>
    </w:p>
    <w:p w14:paraId="35F5362E" w14:textId="77777777" w:rsidR="007875F6" w:rsidRPr="00C86D94" w:rsidRDefault="007875F6" w:rsidP="008011C7">
      <w:pPr>
        <w:pStyle w:val="Zkladntext"/>
        <w:spacing w:after="120" w:line="20" w:lineRule="atLeast"/>
        <w:rPr>
          <w:rFonts w:ascii="Times New Roman" w:hAnsi="Times New Roman" w:cs="Times New Roman"/>
          <w:sz w:val="24"/>
          <w:szCs w:val="24"/>
        </w:rPr>
        <w:sectPr w:rsidR="007875F6" w:rsidRPr="00C86D94">
          <w:footerReference w:type="default" r:id="rId8"/>
          <w:type w:val="continuous"/>
          <w:pgSz w:w="11906" w:h="16838"/>
          <w:pgMar w:top="1360" w:right="1300" w:bottom="765" w:left="1300" w:header="0" w:footer="708" w:gutter="0"/>
          <w:cols w:space="708"/>
          <w:formProt w:val="0"/>
          <w:docGrid w:linePitch="312" w:charSpace="-2049"/>
        </w:sectPr>
      </w:pPr>
    </w:p>
    <w:p w14:paraId="4765F9F9" w14:textId="77777777" w:rsidR="00B95964" w:rsidRPr="00C86D94" w:rsidRDefault="00B95964" w:rsidP="008011C7">
      <w:pPr>
        <w:pStyle w:val="Zkladntext"/>
        <w:spacing w:after="120" w:line="20" w:lineRule="atLeast"/>
        <w:jc w:val="center"/>
        <w:rPr>
          <w:rFonts w:ascii="Times New Roman" w:hAnsi="Times New Roman" w:cs="Times New Roman"/>
          <w:sz w:val="24"/>
          <w:szCs w:val="24"/>
        </w:rPr>
      </w:pPr>
    </w:p>
    <w:p w14:paraId="1B2C5715" w14:textId="77777777" w:rsidR="00B97CD9" w:rsidRPr="00C86D94" w:rsidRDefault="007875F6" w:rsidP="008011C7">
      <w:pPr>
        <w:pStyle w:val="Zkladntext"/>
        <w:spacing w:after="120" w:line="20" w:lineRule="atLeast"/>
        <w:jc w:val="center"/>
        <w:rPr>
          <w:rFonts w:ascii="Times New Roman" w:hAnsi="Times New Roman" w:cs="Times New Roman"/>
          <w:sz w:val="24"/>
          <w:szCs w:val="24"/>
        </w:rPr>
      </w:pPr>
      <w:r w:rsidRPr="00C86D94">
        <w:rPr>
          <w:rFonts w:ascii="Times New Roman" w:hAnsi="Times New Roman" w:cs="Times New Roman"/>
          <w:sz w:val="24"/>
          <w:szCs w:val="24"/>
        </w:rPr>
        <w:t>_______________________</w:t>
      </w:r>
    </w:p>
    <w:p w14:paraId="0F158857" w14:textId="77777777" w:rsidR="00B97CD9" w:rsidRPr="00C86D94" w:rsidRDefault="00C82600" w:rsidP="008011C7">
      <w:pPr>
        <w:pStyle w:val="Zkladntext"/>
        <w:tabs>
          <w:tab w:val="left" w:pos="5781"/>
        </w:tabs>
        <w:spacing w:after="120" w:line="20" w:lineRule="atLeast"/>
        <w:ind w:left="116"/>
        <w:jc w:val="center"/>
        <w:rPr>
          <w:rFonts w:ascii="Times New Roman" w:hAnsi="Times New Roman" w:cs="Times New Roman"/>
          <w:sz w:val="24"/>
          <w:szCs w:val="24"/>
        </w:rPr>
      </w:pPr>
      <w:r w:rsidRPr="00C86D94">
        <w:rPr>
          <w:rFonts w:ascii="Times New Roman" w:hAnsi="Times New Roman" w:cs="Times New Roman"/>
          <w:sz w:val="24"/>
          <w:szCs w:val="24"/>
        </w:rPr>
        <w:t>Marek</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Hattas</w:t>
      </w:r>
    </w:p>
    <w:p w14:paraId="2E339170" w14:textId="77777777" w:rsidR="00B95964" w:rsidRPr="00C86D94" w:rsidRDefault="00C82600" w:rsidP="008011C7">
      <w:pPr>
        <w:pStyle w:val="Zkladntext"/>
        <w:tabs>
          <w:tab w:val="left" w:pos="5781"/>
        </w:tabs>
        <w:spacing w:after="120" w:line="20" w:lineRule="atLeast"/>
        <w:ind w:left="116"/>
        <w:jc w:val="center"/>
        <w:rPr>
          <w:rFonts w:ascii="Times New Roman" w:hAnsi="Times New Roman" w:cs="Times New Roman"/>
          <w:sz w:val="24"/>
          <w:szCs w:val="24"/>
        </w:rPr>
      </w:pPr>
      <w:r w:rsidRPr="00C86D94">
        <w:rPr>
          <w:rFonts w:ascii="Times New Roman" w:hAnsi="Times New Roman" w:cs="Times New Roman"/>
          <w:sz w:val="24"/>
          <w:szCs w:val="24"/>
        </w:rPr>
        <w:t>primátor</w:t>
      </w:r>
      <w:r w:rsidRPr="00C86D94">
        <w:rPr>
          <w:rFonts w:ascii="Times New Roman" w:hAnsi="Times New Roman" w:cs="Times New Roman"/>
          <w:spacing w:val="-2"/>
          <w:sz w:val="24"/>
          <w:szCs w:val="24"/>
        </w:rPr>
        <w:t xml:space="preserve"> </w:t>
      </w:r>
      <w:r w:rsidRPr="00C86D94">
        <w:rPr>
          <w:rFonts w:ascii="Times New Roman" w:hAnsi="Times New Roman" w:cs="Times New Roman"/>
          <w:sz w:val="24"/>
          <w:szCs w:val="24"/>
        </w:rPr>
        <w:t>Mesta</w:t>
      </w:r>
      <w:r w:rsidRPr="00C86D94">
        <w:rPr>
          <w:rFonts w:ascii="Times New Roman" w:hAnsi="Times New Roman" w:cs="Times New Roman"/>
          <w:spacing w:val="-1"/>
          <w:sz w:val="24"/>
          <w:szCs w:val="24"/>
        </w:rPr>
        <w:t xml:space="preserve"> </w:t>
      </w:r>
      <w:r w:rsidRPr="00C86D94">
        <w:rPr>
          <w:rFonts w:ascii="Times New Roman" w:hAnsi="Times New Roman" w:cs="Times New Roman"/>
          <w:sz w:val="24"/>
          <w:szCs w:val="24"/>
        </w:rPr>
        <w:t>Nitr</w:t>
      </w:r>
      <w:r w:rsidR="007875F6" w:rsidRPr="00C86D94">
        <w:rPr>
          <w:rFonts w:ascii="Times New Roman" w:hAnsi="Times New Roman" w:cs="Times New Roman"/>
          <w:sz w:val="24"/>
          <w:szCs w:val="24"/>
        </w:rPr>
        <w:t>y</w:t>
      </w:r>
      <w:r w:rsidR="007875F6" w:rsidRPr="00C86D94">
        <w:rPr>
          <w:rFonts w:ascii="Times New Roman" w:hAnsi="Times New Roman" w:cs="Times New Roman"/>
          <w:sz w:val="24"/>
          <w:szCs w:val="24"/>
        </w:rPr>
        <w:br w:type="column"/>
      </w:r>
    </w:p>
    <w:p w14:paraId="481C1E90" w14:textId="0B5F3036" w:rsidR="00B97CD9" w:rsidRPr="00C86D94" w:rsidRDefault="007875F6" w:rsidP="008011C7">
      <w:pPr>
        <w:pStyle w:val="Zkladntext"/>
        <w:tabs>
          <w:tab w:val="left" w:pos="5781"/>
        </w:tabs>
        <w:spacing w:after="120" w:line="20" w:lineRule="atLeast"/>
        <w:ind w:left="116"/>
        <w:jc w:val="center"/>
        <w:rPr>
          <w:rFonts w:ascii="Times New Roman" w:hAnsi="Times New Roman" w:cs="Times New Roman"/>
          <w:sz w:val="24"/>
          <w:szCs w:val="24"/>
        </w:rPr>
      </w:pPr>
      <w:r w:rsidRPr="00C86D94">
        <w:rPr>
          <w:rFonts w:ascii="Times New Roman" w:hAnsi="Times New Roman" w:cs="Times New Roman"/>
          <w:sz w:val="24"/>
          <w:szCs w:val="24"/>
        </w:rPr>
        <w:t>_______________________</w:t>
      </w:r>
    </w:p>
    <w:sectPr w:rsidR="00B97CD9" w:rsidRPr="00C86D94" w:rsidSect="007875F6">
      <w:type w:val="continuous"/>
      <w:pgSz w:w="11906" w:h="16838"/>
      <w:pgMar w:top="1360" w:right="1300" w:bottom="765" w:left="1300" w:header="0" w:footer="708" w:gutter="0"/>
      <w:cols w:num="2" w:space="708"/>
      <w:formProt w:val="0"/>
      <w:docGrid w:linePitch="312"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1AFB4" w14:textId="77777777" w:rsidR="00517A72" w:rsidRDefault="00517A72">
      <w:r>
        <w:separator/>
      </w:r>
    </w:p>
  </w:endnote>
  <w:endnote w:type="continuationSeparator" w:id="0">
    <w:p w14:paraId="287AB116" w14:textId="77777777" w:rsidR="00517A72" w:rsidRDefault="00517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rlito">
    <w:altName w:val="Calibri"/>
    <w:charset w:val="00"/>
    <w:family w:val="roman"/>
    <w:pitch w:val="variable"/>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6603057"/>
      <w:docPartObj>
        <w:docPartGallery w:val="Page Numbers (Bottom of Page)"/>
        <w:docPartUnique/>
      </w:docPartObj>
    </w:sdtPr>
    <w:sdtEndPr/>
    <w:sdtContent>
      <w:p w14:paraId="21D6187E" w14:textId="77777777" w:rsidR="00994486" w:rsidRDefault="00994486">
        <w:pPr>
          <w:pStyle w:val="Pta"/>
          <w:jc w:val="center"/>
        </w:pPr>
        <w:r>
          <w:fldChar w:fldCharType="begin"/>
        </w:r>
        <w:r>
          <w:instrText>PAGE</w:instrText>
        </w:r>
        <w:r>
          <w:fldChar w:fldCharType="separate"/>
        </w:r>
        <w:r w:rsidR="007B6C99">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0CFD0E" w14:textId="77777777" w:rsidR="00517A72" w:rsidRDefault="00517A72">
      <w:r>
        <w:separator/>
      </w:r>
    </w:p>
  </w:footnote>
  <w:footnote w:type="continuationSeparator" w:id="0">
    <w:p w14:paraId="38050D1F" w14:textId="77777777" w:rsidR="00517A72" w:rsidRDefault="00517A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25C0D"/>
    <w:multiLevelType w:val="multilevel"/>
    <w:tmpl w:val="72EE7A98"/>
    <w:lvl w:ilvl="0">
      <w:start w:val="1"/>
      <w:numFmt w:val="decimal"/>
      <w:lvlText w:val="1%1.0"/>
      <w:lvlJc w:val="left"/>
      <w:pPr>
        <w:tabs>
          <w:tab w:val="num" w:pos="0"/>
        </w:tabs>
        <w:ind w:left="720" w:hanging="360"/>
      </w:pPr>
      <w:rPr>
        <w:rFonts w:ascii="Carlito" w:eastAsia="Carlito" w:hAnsi="Carlito" w:cs="Carlito"/>
        <w:lang w:val="sk-SK" w:eastAsia="en-US"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C49588F"/>
    <w:multiLevelType w:val="multilevel"/>
    <w:tmpl w:val="404E6DD8"/>
    <w:lvl w:ilvl="0">
      <w:start w:val="1"/>
      <w:numFmt w:val="lowerLetter"/>
      <w:lvlText w:val="1%1.0"/>
      <w:lvlJc w:val="left"/>
      <w:pPr>
        <w:tabs>
          <w:tab w:val="num" w:pos="0"/>
        </w:tabs>
        <w:ind w:left="720" w:hanging="360"/>
      </w:pPr>
    </w:lvl>
    <w:lvl w:ilvl="1">
      <w:start w:val="1"/>
      <w:numFmt w:val="decimal"/>
      <w:lvlText w:val="%2."/>
      <w:lvlJc w:val="left"/>
      <w:pPr>
        <w:tabs>
          <w:tab w:val="num" w:pos="0"/>
        </w:tabs>
        <w:ind w:left="1440" w:hanging="360"/>
      </w:pPr>
      <w:rPr>
        <w:b w:val="0"/>
        <w:i w:val="0"/>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14B7E96"/>
    <w:multiLevelType w:val="multilevel"/>
    <w:tmpl w:val="37A633F2"/>
    <w:lvl w:ilvl="0">
      <w:start w:val="1"/>
      <w:numFmt w:val="decimal"/>
      <w:lvlText w:val="6.%1"/>
      <w:lvlJc w:val="left"/>
      <w:pPr>
        <w:tabs>
          <w:tab w:val="num" w:pos="0"/>
        </w:tabs>
        <w:ind w:left="144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6317269"/>
    <w:multiLevelType w:val="multilevel"/>
    <w:tmpl w:val="E884AE9A"/>
    <w:lvl w:ilvl="0">
      <w:start w:val="1"/>
      <w:numFmt w:val="decimal"/>
      <w:lvlText w:val="%1."/>
      <w:lvlJc w:val="left"/>
      <w:pPr>
        <w:tabs>
          <w:tab w:val="num" w:pos="397"/>
        </w:tabs>
        <w:ind w:left="754" w:hanging="397"/>
      </w:pPr>
    </w:lvl>
    <w:lvl w:ilvl="1">
      <w:start w:val="1"/>
      <w:numFmt w:val="decimal"/>
      <w:lvlText w:val="%2."/>
      <w:lvlJc w:val="left"/>
      <w:pPr>
        <w:tabs>
          <w:tab w:val="num" w:pos="794"/>
        </w:tabs>
        <w:ind w:left="1151" w:hanging="397"/>
      </w:pPr>
    </w:lvl>
    <w:lvl w:ilvl="2">
      <w:start w:val="1"/>
      <w:numFmt w:val="decimal"/>
      <w:lvlText w:val="%3."/>
      <w:lvlJc w:val="left"/>
      <w:pPr>
        <w:tabs>
          <w:tab w:val="num" w:pos="1191"/>
        </w:tabs>
        <w:ind w:left="1548" w:hanging="397"/>
      </w:pPr>
    </w:lvl>
    <w:lvl w:ilvl="3">
      <w:start w:val="1"/>
      <w:numFmt w:val="decimal"/>
      <w:lvlText w:val="%4."/>
      <w:lvlJc w:val="left"/>
      <w:pPr>
        <w:tabs>
          <w:tab w:val="num" w:pos="1588"/>
        </w:tabs>
        <w:ind w:left="1945" w:hanging="397"/>
      </w:p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4" w15:restartNumberingAfterBreak="0">
    <w:nsid w:val="2C9B65D6"/>
    <w:multiLevelType w:val="multilevel"/>
    <w:tmpl w:val="2780CA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b w:val="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279785B"/>
    <w:multiLevelType w:val="multilevel"/>
    <w:tmpl w:val="179AB3E4"/>
    <w:lvl w:ilvl="0">
      <w:start w:val="1"/>
      <w:numFmt w:val="lowerLetter"/>
      <w:lvlText w:val="%1)"/>
      <w:lvlJc w:val="left"/>
      <w:pPr>
        <w:tabs>
          <w:tab w:val="num" w:pos="754"/>
        </w:tabs>
        <w:ind w:left="754" w:hanging="397"/>
      </w:pPr>
      <w:rPr>
        <w:rFonts w:hint="default"/>
      </w:rPr>
    </w:lvl>
    <w:lvl w:ilvl="1">
      <w:start w:val="1"/>
      <w:numFmt w:val="lowerLetter"/>
      <w:lvlText w:val="%2."/>
      <w:lvlJc w:val="left"/>
      <w:pPr>
        <w:tabs>
          <w:tab w:val="num" w:pos="1151"/>
        </w:tabs>
        <w:ind w:left="1151" w:hanging="397"/>
      </w:pPr>
    </w:lvl>
    <w:lvl w:ilvl="2">
      <w:start w:val="1"/>
      <w:numFmt w:val="lowerLetter"/>
      <w:lvlText w:val="%3."/>
      <w:lvlJc w:val="left"/>
      <w:pPr>
        <w:tabs>
          <w:tab w:val="num" w:pos="1548"/>
        </w:tabs>
        <w:ind w:left="1548" w:hanging="397"/>
      </w:pPr>
    </w:lvl>
    <w:lvl w:ilvl="3">
      <w:start w:val="1"/>
      <w:numFmt w:val="lowerLetter"/>
      <w:lvlText w:val="%4."/>
      <w:lvlJc w:val="left"/>
      <w:pPr>
        <w:tabs>
          <w:tab w:val="num" w:pos="1945"/>
        </w:tabs>
        <w:ind w:left="1945" w:hanging="397"/>
      </w:pPr>
    </w:lvl>
    <w:lvl w:ilvl="4">
      <w:start w:val="1"/>
      <w:numFmt w:val="lowerLetter"/>
      <w:lvlText w:val="%5."/>
      <w:lvlJc w:val="left"/>
      <w:pPr>
        <w:tabs>
          <w:tab w:val="num" w:pos="2342"/>
        </w:tabs>
        <w:ind w:left="2342" w:hanging="397"/>
      </w:pPr>
    </w:lvl>
    <w:lvl w:ilvl="5">
      <w:start w:val="1"/>
      <w:numFmt w:val="lowerLetter"/>
      <w:lvlText w:val="%6."/>
      <w:lvlJc w:val="left"/>
      <w:pPr>
        <w:tabs>
          <w:tab w:val="num" w:pos="2739"/>
        </w:tabs>
        <w:ind w:left="2739" w:hanging="397"/>
      </w:pPr>
    </w:lvl>
    <w:lvl w:ilvl="6">
      <w:start w:val="1"/>
      <w:numFmt w:val="lowerLetter"/>
      <w:lvlText w:val="%7."/>
      <w:lvlJc w:val="left"/>
      <w:pPr>
        <w:tabs>
          <w:tab w:val="num" w:pos="3136"/>
        </w:tabs>
        <w:ind w:left="3136" w:hanging="397"/>
      </w:pPr>
    </w:lvl>
    <w:lvl w:ilvl="7">
      <w:start w:val="1"/>
      <w:numFmt w:val="lowerLetter"/>
      <w:lvlText w:val="%8."/>
      <w:lvlJc w:val="left"/>
      <w:pPr>
        <w:tabs>
          <w:tab w:val="num" w:pos="3533"/>
        </w:tabs>
        <w:ind w:left="3533" w:hanging="397"/>
      </w:pPr>
    </w:lvl>
    <w:lvl w:ilvl="8">
      <w:start w:val="1"/>
      <w:numFmt w:val="lowerLetter"/>
      <w:lvlText w:val="%9."/>
      <w:lvlJc w:val="left"/>
      <w:pPr>
        <w:tabs>
          <w:tab w:val="num" w:pos="3930"/>
        </w:tabs>
        <w:ind w:left="3930" w:hanging="397"/>
      </w:pPr>
    </w:lvl>
  </w:abstractNum>
  <w:abstractNum w:abstractNumId="6" w15:restartNumberingAfterBreak="0">
    <w:nsid w:val="36DE1CA5"/>
    <w:multiLevelType w:val="multilevel"/>
    <w:tmpl w:val="C902DD66"/>
    <w:lvl w:ilvl="0">
      <w:start w:val="5"/>
      <w:numFmt w:val="decimal"/>
      <w:lvlText w:val="%1."/>
      <w:lvlJc w:val="left"/>
      <w:pPr>
        <w:tabs>
          <w:tab w:val="num" w:pos="0"/>
        </w:tabs>
        <w:ind w:left="116" w:hanging="204"/>
      </w:pPr>
      <w:rPr>
        <w:rFonts w:ascii="Carlito" w:eastAsia="Carlito" w:hAnsi="Carlito" w:cs="Carlito"/>
        <w:b/>
        <w:bCs/>
        <w:w w:val="100"/>
        <w:sz w:val="21"/>
        <w:szCs w:val="21"/>
        <w:lang w:val="sk-SK" w:eastAsia="en-US" w:bidi="ar-SA"/>
      </w:rPr>
    </w:lvl>
    <w:lvl w:ilvl="1">
      <w:start w:val="1"/>
      <w:numFmt w:val="lowerLetter"/>
      <w:lvlText w:val="%2)"/>
      <w:lvlJc w:val="left"/>
      <w:pPr>
        <w:tabs>
          <w:tab w:val="num" w:pos="0"/>
        </w:tabs>
        <w:ind w:left="836" w:hanging="360"/>
      </w:pPr>
      <w:rPr>
        <w:rFonts w:ascii="Carlito" w:eastAsia="Carlito" w:hAnsi="Carlito" w:cs="Carlito"/>
        <w:b w:val="0"/>
        <w:bCs/>
        <w:spacing w:val="-2"/>
        <w:w w:val="100"/>
        <w:sz w:val="21"/>
        <w:szCs w:val="21"/>
        <w:lang w:val="sk-SK" w:eastAsia="en-US" w:bidi="ar-SA"/>
      </w:rPr>
    </w:lvl>
    <w:lvl w:ilvl="2">
      <w:numFmt w:val="bullet"/>
      <w:lvlText w:val=""/>
      <w:lvlJc w:val="left"/>
      <w:pPr>
        <w:tabs>
          <w:tab w:val="num" w:pos="0"/>
        </w:tabs>
        <w:ind w:left="1780" w:hanging="360"/>
      </w:pPr>
      <w:rPr>
        <w:rFonts w:ascii="Symbol" w:hAnsi="Symbol" w:cs="Symbol" w:hint="default"/>
        <w:lang w:val="sk-SK" w:eastAsia="en-US" w:bidi="ar-SA"/>
      </w:rPr>
    </w:lvl>
    <w:lvl w:ilvl="3">
      <w:numFmt w:val="bullet"/>
      <w:lvlText w:val=""/>
      <w:lvlJc w:val="left"/>
      <w:pPr>
        <w:tabs>
          <w:tab w:val="num" w:pos="0"/>
        </w:tabs>
        <w:ind w:left="2721" w:hanging="360"/>
      </w:pPr>
      <w:rPr>
        <w:rFonts w:ascii="Symbol" w:hAnsi="Symbol" w:cs="Symbol" w:hint="default"/>
        <w:lang w:val="sk-SK" w:eastAsia="en-US" w:bidi="ar-SA"/>
      </w:rPr>
    </w:lvl>
    <w:lvl w:ilvl="4">
      <w:numFmt w:val="bullet"/>
      <w:lvlText w:val=""/>
      <w:lvlJc w:val="left"/>
      <w:pPr>
        <w:tabs>
          <w:tab w:val="num" w:pos="0"/>
        </w:tabs>
        <w:ind w:left="3662" w:hanging="360"/>
      </w:pPr>
      <w:rPr>
        <w:rFonts w:ascii="Symbol" w:hAnsi="Symbol" w:cs="Symbol" w:hint="default"/>
        <w:lang w:val="sk-SK" w:eastAsia="en-US" w:bidi="ar-SA"/>
      </w:rPr>
    </w:lvl>
    <w:lvl w:ilvl="5">
      <w:numFmt w:val="bullet"/>
      <w:lvlText w:val=""/>
      <w:lvlJc w:val="left"/>
      <w:pPr>
        <w:tabs>
          <w:tab w:val="num" w:pos="0"/>
        </w:tabs>
        <w:ind w:left="4602" w:hanging="360"/>
      </w:pPr>
      <w:rPr>
        <w:rFonts w:ascii="Symbol" w:hAnsi="Symbol" w:cs="Symbol" w:hint="default"/>
        <w:lang w:val="sk-SK" w:eastAsia="en-US" w:bidi="ar-SA"/>
      </w:rPr>
    </w:lvl>
    <w:lvl w:ilvl="6">
      <w:numFmt w:val="bullet"/>
      <w:lvlText w:val=""/>
      <w:lvlJc w:val="left"/>
      <w:pPr>
        <w:tabs>
          <w:tab w:val="num" w:pos="0"/>
        </w:tabs>
        <w:ind w:left="5543" w:hanging="360"/>
      </w:pPr>
      <w:rPr>
        <w:rFonts w:ascii="Symbol" w:hAnsi="Symbol" w:cs="Symbol" w:hint="default"/>
        <w:lang w:val="sk-SK" w:eastAsia="en-US" w:bidi="ar-SA"/>
      </w:rPr>
    </w:lvl>
    <w:lvl w:ilvl="7">
      <w:numFmt w:val="bullet"/>
      <w:lvlText w:val=""/>
      <w:lvlJc w:val="left"/>
      <w:pPr>
        <w:tabs>
          <w:tab w:val="num" w:pos="0"/>
        </w:tabs>
        <w:ind w:left="6484" w:hanging="360"/>
      </w:pPr>
      <w:rPr>
        <w:rFonts w:ascii="Symbol" w:hAnsi="Symbol" w:cs="Symbol" w:hint="default"/>
        <w:lang w:val="sk-SK" w:eastAsia="en-US" w:bidi="ar-SA"/>
      </w:rPr>
    </w:lvl>
    <w:lvl w:ilvl="8">
      <w:numFmt w:val="bullet"/>
      <w:lvlText w:val=""/>
      <w:lvlJc w:val="left"/>
      <w:pPr>
        <w:tabs>
          <w:tab w:val="num" w:pos="0"/>
        </w:tabs>
        <w:ind w:left="7424" w:hanging="360"/>
      </w:pPr>
      <w:rPr>
        <w:rFonts w:ascii="Symbol" w:hAnsi="Symbol" w:cs="Symbol" w:hint="default"/>
        <w:lang w:val="sk-SK" w:eastAsia="en-US" w:bidi="ar-SA"/>
      </w:rPr>
    </w:lvl>
  </w:abstractNum>
  <w:abstractNum w:abstractNumId="7" w15:restartNumberingAfterBreak="0">
    <w:nsid w:val="3B71290E"/>
    <w:multiLevelType w:val="multilevel"/>
    <w:tmpl w:val="7EAE7500"/>
    <w:lvl w:ilvl="0">
      <w:start w:val="1"/>
      <w:numFmt w:val="decimal"/>
      <w:lvlText w:val="%1."/>
      <w:lvlJc w:val="left"/>
      <w:pPr>
        <w:tabs>
          <w:tab w:val="num" w:pos="0"/>
        </w:tabs>
        <w:ind w:left="116" w:hanging="221"/>
      </w:pPr>
      <w:rPr>
        <w:rFonts w:ascii="Carlito" w:eastAsia="Carlito" w:hAnsi="Carlito" w:cs="Carlito"/>
        <w:b/>
        <w:bCs/>
        <w:w w:val="100"/>
        <w:sz w:val="21"/>
        <w:szCs w:val="21"/>
        <w:lang w:val="sk-SK" w:eastAsia="en-US" w:bidi="ar-SA"/>
      </w:rPr>
    </w:lvl>
    <w:lvl w:ilvl="1">
      <w:numFmt w:val="bullet"/>
      <w:lvlText w:val=""/>
      <w:lvlJc w:val="left"/>
      <w:pPr>
        <w:tabs>
          <w:tab w:val="num" w:pos="0"/>
        </w:tabs>
        <w:ind w:left="1038" w:hanging="221"/>
      </w:pPr>
      <w:rPr>
        <w:rFonts w:ascii="Symbol" w:hAnsi="Symbol" w:cs="Symbol" w:hint="default"/>
        <w:lang w:val="sk-SK" w:eastAsia="en-US" w:bidi="ar-SA"/>
      </w:rPr>
    </w:lvl>
    <w:lvl w:ilvl="2">
      <w:numFmt w:val="bullet"/>
      <w:lvlText w:val=""/>
      <w:lvlJc w:val="left"/>
      <w:pPr>
        <w:tabs>
          <w:tab w:val="num" w:pos="0"/>
        </w:tabs>
        <w:ind w:left="1957" w:hanging="221"/>
      </w:pPr>
      <w:rPr>
        <w:rFonts w:ascii="Symbol" w:hAnsi="Symbol" w:cs="Symbol" w:hint="default"/>
        <w:lang w:val="sk-SK" w:eastAsia="en-US" w:bidi="ar-SA"/>
      </w:rPr>
    </w:lvl>
    <w:lvl w:ilvl="3">
      <w:numFmt w:val="bullet"/>
      <w:lvlText w:val=""/>
      <w:lvlJc w:val="left"/>
      <w:pPr>
        <w:tabs>
          <w:tab w:val="num" w:pos="0"/>
        </w:tabs>
        <w:ind w:left="2875" w:hanging="221"/>
      </w:pPr>
      <w:rPr>
        <w:rFonts w:ascii="Symbol" w:hAnsi="Symbol" w:cs="Symbol" w:hint="default"/>
        <w:lang w:val="sk-SK" w:eastAsia="en-US" w:bidi="ar-SA"/>
      </w:rPr>
    </w:lvl>
    <w:lvl w:ilvl="4">
      <w:numFmt w:val="bullet"/>
      <w:lvlText w:val=""/>
      <w:lvlJc w:val="left"/>
      <w:pPr>
        <w:tabs>
          <w:tab w:val="num" w:pos="0"/>
        </w:tabs>
        <w:ind w:left="3794" w:hanging="221"/>
      </w:pPr>
      <w:rPr>
        <w:rFonts w:ascii="Symbol" w:hAnsi="Symbol" w:cs="Symbol" w:hint="default"/>
        <w:lang w:val="sk-SK" w:eastAsia="en-US" w:bidi="ar-SA"/>
      </w:rPr>
    </w:lvl>
    <w:lvl w:ilvl="5">
      <w:numFmt w:val="bullet"/>
      <w:lvlText w:val=""/>
      <w:lvlJc w:val="left"/>
      <w:pPr>
        <w:tabs>
          <w:tab w:val="num" w:pos="0"/>
        </w:tabs>
        <w:ind w:left="4713" w:hanging="221"/>
      </w:pPr>
      <w:rPr>
        <w:rFonts w:ascii="Symbol" w:hAnsi="Symbol" w:cs="Symbol" w:hint="default"/>
        <w:lang w:val="sk-SK" w:eastAsia="en-US" w:bidi="ar-SA"/>
      </w:rPr>
    </w:lvl>
    <w:lvl w:ilvl="6">
      <w:numFmt w:val="bullet"/>
      <w:lvlText w:val=""/>
      <w:lvlJc w:val="left"/>
      <w:pPr>
        <w:tabs>
          <w:tab w:val="num" w:pos="0"/>
        </w:tabs>
        <w:ind w:left="5631" w:hanging="221"/>
      </w:pPr>
      <w:rPr>
        <w:rFonts w:ascii="Symbol" w:hAnsi="Symbol" w:cs="Symbol" w:hint="default"/>
        <w:lang w:val="sk-SK" w:eastAsia="en-US" w:bidi="ar-SA"/>
      </w:rPr>
    </w:lvl>
    <w:lvl w:ilvl="7">
      <w:numFmt w:val="bullet"/>
      <w:lvlText w:val=""/>
      <w:lvlJc w:val="left"/>
      <w:pPr>
        <w:tabs>
          <w:tab w:val="num" w:pos="0"/>
        </w:tabs>
        <w:ind w:left="6550" w:hanging="221"/>
      </w:pPr>
      <w:rPr>
        <w:rFonts w:ascii="Symbol" w:hAnsi="Symbol" w:cs="Symbol" w:hint="default"/>
        <w:lang w:val="sk-SK" w:eastAsia="en-US" w:bidi="ar-SA"/>
      </w:rPr>
    </w:lvl>
    <w:lvl w:ilvl="8">
      <w:numFmt w:val="bullet"/>
      <w:lvlText w:val=""/>
      <w:lvlJc w:val="left"/>
      <w:pPr>
        <w:tabs>
          <w:tab w:val="num" w:pos="0"/>
        </w:tabs>
        <w:ind w:left="7469" w:hanging="221"/>
      </w:pPr>
      <w:rPr>
        <w:rFonts w:ascii="Symbol" w:hAnsi="Symbol" w:cs="Symbol" w:hint="default"/>
        <w:lang w:val="sk-SK" w:eastAsia="en-US" w:bidi="ar-SA"/>
      </w:rPr>
    </w:lvl>
  </w:abstractNum>
  <w:abstractNum w:abstractNumId="8" w15:restartNumberingAfterBreak="0">
    <w:nsid w:val="3CE67AEA"/>
    <w:multiLevelType w:val="multilevel"/>
    <w:tmpl w:val="5A4C6EB4"/>
    <w:lvl w:ilvl="0">
      <w:start w:val="1"/>
      <w:numFmt w:val="decimal"/>
      <w:lvlText w:val="%1."/>
      <w:lvlJc w:val="left"/>
      <w:pPr>
        <w:tabs>
          <w:tab w:val="num" w:pos="836"/>
        </w:tabs>
        <w:ind w:left="836" w:hanging="360"/>
      </w:pPr>
    </w:lvl>
    <w:lvl w:ilvl="1">
      <w:start w:val="1"/>
      <w:numFmt w:val="decimal"/>
      <w:lvlText w:val="%2."/>
      <w:lvlJc w:val="left"/>
      <w:pPr>
        <w:tabs>
          <w:tab w:val="num" w:pos="1196"/>
        </w:tabs>
        <w:ind w:left="1196" w:hanging="360"/>
      </w:pPr>
    </w:lvl>
    <w:lvl w:ilvl="2">
      <w:start w:val="1"/>
      <w:numFmt w:val="decimal"/>
      <w:lvlText w:val="%3."/>
      <w:lvlJc w:val="left"/>
      <w:pPr>
        <w:tabs>
          <w:tab w:val="num" w:pos="1556"/>
        </w:tabs>
        <w:ind w:left="1556" w:hanging="360"/>
      </w:pPr>
    </w:lvl>
    <w:lvl w:ilvl="3">
      <w:start w:val="1"/>
      <w:numFmt w:val="decimal"/>
      <w:lvlText w:val="%4."/>
      <w:lvlJc w:val="left"/>
      <w:pPr>
        <w:tabs>
          <w:tab w:val="num" w:pos="1916"/>
        </w:tabs>
        <w:ind w:left="1916" w:hanging="360"/>
      </w:pPr>
    </w:lvl>
    <w:lvl w:ilvl="4">
      <w:start w:val="1"/>
      <w:numFmt w:val="decimal"/>
      <w:lvlText w:val="%5."/>
      <w:lvlJc w:val="left"/>
      <w:pPr>
        <w:tabs>
          <w:tab w:val="num" w:pos="2276"/>
        </w:tabs>
        <w:ind w:left="2276" w:hanging="360"/>
      </w:pPr>
    </w:lvl>
    <w:lvl w:ilvl="5">
      <w:start w:val="1"/>
      <w:numFmt w:val="decimal"/>
      <w:lvlText w:val="%6."/>
      <w:lvlJc w:val="left"/>
      <w:pPr>
        <w:tabs>
          <w:tab w:val="num" w:pos="2636"/>
        </w:tabs>
        <w:ind w:left="2636" w:hanging="360"/>
      </w:pPr>
    </w:lvl>
    <w:lvl w:ilvl="6">
      <w:start w:val="1"/>
      <w:numFmt w:val="decimal"/>
      <w:lvlText w:val="%7."/>
      <w:lvlJc w:val="left"/>
      <w:pPr>
        <w:tabs>
          <w:tab w:val="num" w:pos="2996"/>
        </w:tabs>
        <w:ind w:left="2996" w:hanging="360"/>
      </w:pPr>
    </w:lvl>
    <w:lvl w:ilvl="7">
      <w:start w:val="1"/>
      <w:numFmt w:val="decimal"/>
      <w:lvlText w:val="%8."/>
      <w:lvlJc w:val="left"/>
      <w:pPr>
        <w:tabs>
          <w:tab w:val="num" w:pos="3356"/>
        </w:tabs>
        <w:ind w:left="3356" w:hanging="360"/>
      </w:pPr>
    </w:lvl>
    <w:lvl w:ilvl="8">
      <w:start w:val="1"/>
      <w:numFmt w:val="decimal"/>
      <w:lvlText w:val="%9."/>
      <w:lvlJc w:val="left"/>
      <w:pPr>
        <w:tabs>
          <w:tab w:val="num" w:pos="3716"/>
        </w:tabs>
        <w:ind w:left="3716" w:hanging="360"/>
      </w:pPr>
    </w:lvl>
  </w:abstractNum>
  <w:abstractNum w:abstractNumId="9" w15:restartNumberingAfterBreak="0">
    <w:nsid w:val="468D52F0"/>
    <w:multiLevelType w:val="multilevel"/>
    <w:tmpl w:val="8DFC5EDE"/>
    <w:lvl w:ilvl="0">
      <w:start w:val="1"/>
      <w:numFmt w:val="decimal"/>
      <w:lvlText w:val="%1."/>
      <w:lvlJc w:val="left"/>
      <w:pPr>
        <w:tabs>
          <w:tab w:val="num" w:pos="0"/>
        </w:tabs>
        <w:ind w:left="399" w:hanging="284"/>
      </w:pPr>
      <w:rPr>
        <w:rFonts w:ascii="Carlito" w:eastAsia="Carlito" w:hAnsi="Carlito" w:cs="Carlito"/>
        <w:b w:val="0"/>
        <w:bCs/>
        <w:w w:val="100"/>
        <w:sz w:val="21"/>
        <w:szCs w:val="21"/>
        <w:lang w:val="sk-SK" w:eastAsia="en-US" w:bidi="ar-SA"/>
      </w:rPr>
    </w:lvl>
    <w:lvl w:ilvl="1">
      <w:start w:val="1"/>
      <w:numFmt w:val="lowerLetter"/>
      <w:lvlText w:val="%2)"/>
      <w:lvlJc w:val="left"/>
      <w:pPr>
        <w:tabs>
          <w:tab w:val="num" w:pos="0"/>
        </w:tabs>
        <w:ind w:left="824" w:hanging="284"/>
      </w:pPr>
      <w:rPr>
        <w:rFonts w:ascii="Carlito" w:eastAsia="Carlito" w:hAnsi="Carlito" w:cs="Carlito"/>
        <w:spacing w:val="-1"/>
        <w:w w:val="100"/>
        <w:sz w:val="21"/>
        <w:szCs w:val="21"/>
        <w:lang w:val="sk-SK" w:eastAsia="en-US" w:bidi="ar-SA"/>
      </w:rPr>
    </w:lvl>
    <w:lvl w:ilvl="2">
      <w:numFmt w:val="bullet"/>
      <w:lvlText w:val=""/>
      <w:lvlJc w:val="left"/>
      <w:pPr>
        <w:tabs>
          <w:tab w:val="num" w:pos="0"/>
        </w:tabs>
        <w:ind w:left="1762" w:hanging="284"/>
      </w:pPr>
      <w:rPr>
        <w:rFonts w:ascii="Symbol" w:hAnsi="Symbol" w:cs="Symbol" w:hint="default"/>
        <w:lang w:val="sk-SK" w:eastAsia="en-US" w:bidi="ar-SA"/>
      </w:rPr>
    </w:lvl>
    <w:lvl w:ilvl="3">
      <w:numFmt w:val="bullet"/>
      <w:lvlText w:val=""/>
      <w:lvlJc w:val="left"/>
      <w:pPr>
        <w:tabs>
          <w:tab w:val="num" w:pos="0"/>
        </w:tabs>
        <w:ind w:left="2705" w:hanging="284"/>
      </w:pPr>
      <w:rPr>
        <w:rFonts w:ascii="Symbol" w:hAnsi="Symbol" w:cs="Symbol" w:hint="default"/>
        <w:lang w:val="sk-SK" w:eastAsia="en-US" w:bidi="ar-SA"/>
      </w:rPr>
    </w:lvl>
    <w:lvl w:ilvl="4">
      <w:numFmt w:val="bullet"/>
      <w:lvlText w:val=""/>
      <w:lvlJc w:val="left"/>
      <w:pPr>
        <w:tabs>
          <w:tab w:val="num" w:pos="0"/>
        </w:tabs>
        <w:ind w:left="3648" w:hanging="284"/>
      </w:pPr>
      <w:rPr>
        <w:rFonts w:ascii="Symbol" w:hAnsi="Symbol" w:cs="Symbol" w:hint="default"/>
        <w:lang w:val="sk-SK" w:eastAsia="en-US" w:bidi="ar-SA"/>
      </w:rPr>
    </w:lvl>
    <w:lvl w:ilvl="5">
      <w:numFmt w:val="bullet"/>
      <w:lvlText w:val=""/>
      <w:lvlJc w:val="left"/>
      <w:pPr>
        <w:tabs>
          <w:tab w:val="num" w:pos="0"/>
        </w:tabs>
        <w:ind w:left="4591" w:hanging="284"/>
      </w:pPr>
      <w:rPr>
        <w:rFonts w:ascii="Symbol" w:hAnsi="Symbol" w:cs="Symbol" w:hint="default"/>
        <w:lang w:val="sk-SK" w:eastAsia="en-US" w:bidi="ar-SA"/>
      </w:rPr>
    </w:lvl>
    <w:lvl w:ilvl="6">
      <w:numFmt w:val="bullet"/>
      <w:lvlText w:val=""/>
      <w:lvlJc w:val="left"/>
      <w:pPr>
        <w:tabs>
          <w:tab w:val="num" w:pos="0"/>
        </w:tabs>
        <w:ind w:left="5534" w:hanging="284"/>
      </w:pPr>
      <w:rPr>
        <w:rFonts w:ascii="Symbol" w:hAnsi="Symbol" w:cs="Symbol" w:hint="default"/>
        <w:lang w:val="sk-SK" w:eastAsia="en-US" w:bidi="ar-SA"/>
      </w:rPr>
    </w:lvl>
    <w:lvl w:ilvl="7">
      <w:numFmt w:val="bullet"/>
      <w:lvlText w:val=""/>
      <w:lvlJc w:val="left"/>
      <w:pPr>
        <w:tabs>
          <w:tab w:val="num" w:pos="0"/>
        </w:tabs>
        <w:ind w:left="6477" w:hanging="284"/>
      </w:pPr>
      <w:rPr>
        <w:rFonts w:ascii="Symbol" w:hAnsi="Symbol" w:cs="Symbol" w:hint="default"/>
        <w:lang w:val="sk-SK" w:eastAsia="en-US" w:bidi="ar-SA"/>
      </w:rPr>
    </w:lvl>
    <w:lvl w:ilvl="8">
      <w:numFmt w:val="bullet"/>
      <w:lvlText w:val=""/>
      <w:lvlJc w:val="left"/>
      <w:pPr>
        <w:tabs>
          <w:tab w:val="num" w:pos="0"/>
        </w:tabs>
        <w:ind w:left="7420" w:hanging="284"/>
      </w:pPr>
      <w:rPr>
        <w:rFonts w:ascii="Symbol" w:hAnsi="Symbol" w:cs="Symbol" w:hint="default"/>
        <w:lang w:val="sk-SK" w:eastAsia="en-US" w:bidi="ar-SA"/>
      </w:rPr>
    </w:lvl>
  </w:abstractNum>
  <w:abstractNum w:abstractNumId="10" w15:restartNumberingAfterBreak="0">
    <w:nsid w:val="49742477"/>
    <w:multiLevelType w:val="multilevel"/>
    <w:tmpl w:val="2780CA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b w:val="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4AE576EC"/>
    <w:multiLevelType w:val="multilevel"/>
    <w:tmpl w:val="CA06BE6C"/>
    <w:lvl w:ilvl="0">
      <w:start w:val="1"/>
      <w:numFmt w:val="decimal"/>
      <w:lvlText w:val="%1."/>
      <w:lvlJc w:val="left"/>
      <w:pPr>
        <w:tabs>
          <w:tab w:val="num" w:pos="0"/>
        </w:tabs>
        <w:ind w:left="116" w:hanging="224"/>
      </w:pPr>
      <w:rPr>
        <w:rFonts w:ascii="Carlito" w:eastAsia="Carlito" w:hAnsi="Carlito" w:cs="Carlito"/>
        <w:b w:val="0"/>
        <w:bCs/>
        <w:w w:val="100"/>
        <w:sz w:val="21"/>
        <w:szCs w:val="21"/>
        <w:lang w:val="sk-SK" w:eastAsia="en-US" w:bidi="ar-SA"/>
      </w:rPr>
    </w:lvl>
    <w:lvl w:ilvl="1">
      <w:start w:val="1"/>
      <w:numFmt w:val="lowerLetter"/>
      <w:lvlText w:val="%2)"/>
      <w:lvlJc w:val="left"/>
      <w:pPr>
        <w:tabs>
          <w:tab w:val="num" w:pos="0"/>
        </w:tabs>
        <w:ind w:left="836" w:hanging="360"/>
      </w:pPr>
      <w:rPr>
        <w:rFonts w:ascii="Carlito" w:eastAsia="Carlito" w:hAnsi="Carlito" w:cs="Carlito"/>
        <w:b w:val="0"/>
        <w:bCs/>
        <w:spacing w:val="-2"/>
        <w:w w:val="100"/>
        <w:sz w:val="21"/>
        <w:szCs w:val="21"/>
        <w:lang w:val="sk-SK" w:eastAsia="en-US" w:bidi="ar-SA"/>
      </w:rPr>
    </w:lvl>
    <w:lvl w:ilvl="2">
      <w:numFmt w:val="bullet"/>
      <w:lvlText w:val=""/>
      <w:lvlJc w:val="left"/>
      <w:pPr>
        <w:tabs>
          <w:tab w:val="num" w:pos="0"/>
        </w:tabs>
        <w:ind w:left="1780" w:hanging="360"/>
      </w:pPr>
      <w:rPr>
        <w:rFonts w:ascii="Symbol" w:hAnsi="Symbol" w:cs="Symbol" w:hint="default"/>
        <w:lang w:val="sk-SK" w:eastAsia="en-US" w:bidi="ar-SA"/>
      </w:rPr>
    </w:lvl>
    <w:lvl w:ilvl="3">
      <w:numFmt w:val="bullet"/>
      <w:lvlText w:val=""/>
      <w:lvlJc w:val="left"/>
      <w:pPr>
        <w:tabs>
          <w:tab w:val="num" w:pos="0"/>
        </w:tabs>
        <w:ind w:left="2721" w:hanging="360"/>
      </w:pPr>
      <w:rPr>
        <w:rFonts w:ascii="Symbol" w:hAnsi="Symbol" w:cs="Symbol" w:hint="default"/>
        <w:lang w:val="sk-SK" w:eastAsia="en-US" w:bidi="ar-SA"/>
      </w:rPr>
    </w:lvl>
    <w:lvl w:ilvl="4">
      <w:numFmt w:val="bullet"/>
      <w:lvlText w:val=""/>
      <w:lvlJc w:val="left"/>
      <w:pPr>
        <w:tabs>
          <w:tab w:val="num" w:pos="0"/>
        </w:tabs>
        <w:ind w:left="3662" w:hanging="360"/>
      </w:pPr>
      <w:rPr>
        <w:rFonts w:ascii="Symbol" w:hAnsi="Symbol" w:cs="Symbol" w:hint="default"/>
        <w:lang w:val="sk-SK" w:eastAsia="en-US" w:bidi="ar-SA"/>
      </w:rPr>
    </w:lvl>
    <w:lvl w:ilvl="5">
      <w:numFmt w:val="bullet"/>
      <w:lvlText w:val=""/>
      <w:lvlJc w:val="left"/>
      <w:pPr>
        <w:tabs>
          <w:tab w:val="num" w:pos="0"/>
        </w:tabs>
        <w:ind w:left="4602" w:hanging="360"/>
      </w:pPr>
      <w:rPr>
        <w:rFonts w:ascii="Symbol" w:hAnsi="Symbol" w:cs="Symbol" w:hint="default"/>
        <w:lang w:val="sk-SK" w:eastAsia="en-US" w:bidi="ar-SA"/>
      </w:rPr>
    </w:lvl>
    <w:lvl w:ilvl="6">
      <w:numFmt w:val="bullet"/>
      <w:lvlText w:val=""/>
      <w:lvlJc w:val="left"/>
      <w:pPr>
        <w:tabs>
          <w:tab w:val="num" w:pos="0"/>
        </w:tabs>
        <w:ind w:left="5543" w:hanging="360"/>
      </w:pPr>
      <w:rPr>
        <w:rFonts w:ascii="Symbol" w:hAnsi="Symbol" w:cs="Symbol" w:hint="default"/>
        <w:lang w:val="sk-SK" w:eastAsia="en-US" w:bidi="ar-SA"/>
      </w:rPr>
    </w:lvl>
    <w:lvl w:ilvl="7">
      <w:numFmt w:val="bullet"/>
      <w:lvlText w:val=""/>
      <w:lvlJc w:val="left"/>
      <w:pPr>
        <w:tabs>
          <w:tab w:val="num" w:pos="0"/>
        </w:tabs>
        <w:ind w:left="6484" w:hanging="360"/>
      </w:pPr>
      <w:rPr>
        <w:rFonts w:ascii="Symbol" w:hAnsi="Symbol" w:cs="Symbol" w:hint="default"/>
        <w:lang w:val="sk-SK" w:eastAsia="en-US" w:bidi="ar-SA"/>
      </w:rPr>
    </w:lvl>
    <w:lvl w:ilvl="8">
      <w:numFmt w:val="bullet"/>
      <w:lvlText w:val=""/>
      <w:lvlJc w:val="left"/>
      <w:pPr>
        <w:tabs>
          <w:tab w:val="num" w:pos="0"/>
        </w:tabs>
        <w:ind w:left="7424" w:hanging="360"/>
      </w:pPr>
      <w:rPr>
        <w:rFonts w:ascii="Symbol" w:hAnsi="Symbol" w:cs="Symbol" w:hint="default"/>
        <w:lang w:val="sk-SK" w:eastAsia="en-US" w:bidi="ar-SA"/>
      </w:rPr>
    </w:lvl>
  </w:abstractNum>
  <w:abstractNum w:abstractNumId="12"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54C005B3"/>
    <w:multiLevelType w:val="multilevel"/>
    <w:tmpl w:val="CAC8F4FC"/>
    <w:lvl w:ilvl="0">
      <w:start w:val="1"/>
      <w:numFmt w:val="decimal"/>
      <w:lvlText w:val="%1."/>
      <w:lvlJc w:val="left"/>
      <w:pPr>
        <w:tabs>
          <w:tab w:val="num" w:pos="0"/>
        </w:tabs>
        <w:ind w:left="330" w:hanging="214"/>
      </w:pPr>
      <w:rPr>
        <w:rFonts w:ascii="Carlito" w:eastAsia="Carlito" w:hAnsi="Carlito" w:cs="Carlito"/>
        <w:b w:val="0"/>
        <w:bCs/>
        <w:w w:val="100"/>
        <w:sz w:val="21"/>
        <w:szCs w:val="21"/>
        <w:lang w:val="sk-SK" w:eastAsia="en-US" w:bidi="ar-SA"/>
      </w:rPr>
    </w:lvl>
    <w:lvl w:ilvl="1">
      <w:start w:val="1"/>
      <w:numFmt w:val="lowerLetter"/>
      <w:lvlText w:val="%2)"/>
      <w:lvlJc w:val="left"/>
      <w:pPr>
        <w:tabs>
          <w:tab w:val="num" w:pos="-51"/>
        </w:tabs>
        <w:ind w:left="785" w:hanging="360"/>
      </w:pPr>
    </w:lvl>
    <w:lvl w:ilvl="2">
      <w:numFmt w:val="bullet"/>
      <w:lvlText w:val=""/>
      <w:lvlJc w:val="left"/>
      <w:pPr>
        <w:tabs>
          <w:tab w:val="num" w:pos="0"/>
        </w:tabs>
        <w:ind w:left="1020" w:hanging="360"/>
      </w:pPr>
      <w:rPr>
        <w:rFonts w:ascii="Symbol" w:hAnsi="Symbol" w:cs="Symbol" w:hint="default"/>
        <w:lang w:val="sk-SK" w:eastAsia="en-US" w:bidi="ar-SA"/>
      </w:rPr>
    </w:lvl>
    <w:lvl w:ilvl="3">
      <w:numFmt w:val="bullet"/>
      <w:lvlText w:val=""/>
      <w:lvlJc w:val="left"/>
      <w:pPr>
        <w:tabs>
          <w:tab w:val="num" w:pos="0"/>
        </w:tabs>
        <w:ind w:left="2055" w:hanging="360"/>
      </w:pPr>
      <w:rPr>
        <w:rFonts w:ascii="Symbol" w:hAnsi="Symbol" w:cs="Symbol" w:hint="default"/>
        <w:lang w:val="sk-SK" w:eastAsia="en-US" w:bidi="ar-SA"/>
      </w:rPr>
    </w:lvl>
    <w:lvl w:ilvl="4">
      <w:numFmt w:val="bullet"/>
      <w:lvlText w:val=""/>
      <w:lvlJc w:val="left"/>
      <w:pPr>
        <w:tabs>
          <w:tab w:val="num" w:pos="0"/>
        </w:tabs>
        <w:ind w:left="3091" w:hanging="360"/>
      </w:pPr>
      <w:rPr>
        <w:rFonts w:ascii="Symbol" w:hAnsi="Symbol" w:cs="Symbol" w:hint="default"/>
        <w:lang w:val="sk-SK" w:eastAsia="en-US" w:bidi="ar-SA"/>
      </w:rPr>
    </w:lvl>
    <w:lvl w:ilvl="5">
      <w:numFmt w:val="bullet"/>
      <w:lvlText w:val=""/>
      <w:lvlJc w:val="left"/>
      <w:pPr>
        <w:tabs>
          <w:tab w:val="num" w:pos="0"/>
        </w:tabs>
        <w:ind w:left="4127" w:hanging="360"/>
      </w:pPr>
      <w:rPr>
        <w:rFonts w:ascii="Symbol" w:hAnsi="Symbol" w:cs="Symbol" w:hint="default"/>
        <w:lang w:val="sk-SK" w:eastAsia="en-US" w:bidi="ar-SA"/>
      </w:rPr>
    </w:lvl>
    <w:lvl w:ilvl="6">
      <w:numFmt w:val="bullet"/>
      <w:lvlText w:val=""/>
      <w:lvlJc w:val="left"/>
      <w:pPr>
        <w:tabs>
          <w:tab w:val="num" w:pos="0"/>
        </w:tabs>
        <w:ind w:left="5163" w:hanging="360"/>
      </w:pPr>
      <w:rPr>
        <w:rFonts w:ascii="Symbol" w:hAnsi="Symbol" w:cs="Symbol" w:hint="default"/>
        <w:lang w:val="sk-SK" w:eastAsia="en-US" w:bidi="ar-SA"/>
      </w:rPr>
    </w:lvl>
    <w:lvl w:ilvl="7">
      <w:numFmt w:val="bullet"/>
      <w:lvlText w:val=""/>
      <w:lvlJc w:val="left"/>
      <w:pPr>
        <w:tabs>
          <w:tab w:val="num" w:pos="0"/>
        </w:tabs>
        <w:ind w:left="6199" w:hanging="360"/>
      </w:pPr>
      <w:rPr>
        <w:rFonts w:ascii="Symbol" w:hAnsi="Symbol" w:cs="Symbol" w:hint="default"/>
        <w:lang w:val="sk-SK" w:eastAsia="en-US" w:bidi="ar-SA"/>
      </w:rPr>
    </w:lvl>
    <w:lvl w:ilvl="8">
      <w:numFmt w:val="bullet"/>
      <w:lvlText w:val=""/>
      <w:lvlJc w:val="left"/>
      <w:pPr>
        <w:tabs>
          <w:tab w:val="num" w:pos="0"/>
        </w:tabs>
        <w:ind w:left="7234" w:hanging="360"/>
      </w:pPr>
      <w:rPr>
        <w:rFonts w:ascii="Symbol" w:hAnsi="Symbol" w:cs="Symbol" w:hint="default"/>
        <w:lang w:val="sk-SK" w:eastAsia="en-US" w:bidi="ar-SA"/>
      </w:rPr>
    </w:lvl>
  </w:abstractNum>
  <w:abstractNum w:abstractNumId="14" w15:restartNumberingAfterBreak="0">
    <w:nsid w:val="5AA0686D"/>
    <w:multiLevelType w:val="hybridMultilevel"/>
    <w:tmpl w:val="6FC40C16"/>
    <w:lvl w:ilvl="0" w:tplc="8E92FFF0">
      <w:start w:val="1"/>
      <w:numFmt w:val="lowerLetter"/>
      <w:lvlText w:val="%1)"/>
      <w:lvlJc w:val="right"/>
      <w:pPr>
        <w:ind w:left="1287" w:hanging="360"/>
      </w:pPr>
      <w:rPr>
        <w:rFonts w:hint="default"/>
      </w:r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5"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60A27C20"/>
    <w:multiLevelType w:val="multilevel"/>
    <w:tmpl w:val="EF1A3832"/>
    <w:lvl w:ilvl="0">
      <w:start w:val="1"/>
      <w:numFmt w:val="decimal"/>
      <w:lvlText w:val="%1."/>
      <w:lvlJc w:val="left"/>
      <w:pPr>
        <w:tabs>
          <w:tab w:val="num" w:pos="0"/>
        </w:tabs>
        <w:ind w:left="327" w:hanging="212"/>
      </w:pPr>
      <w:rPr>
        <w:rFonts w:ascii="Carlito" w:eastAsia="Carlito" w:hAnsi="Carlito" w:cs="Carlito"/>
        <w:b w:val="0"/>
        <w:bCs/>
        <w:w w:val="100"/>
        <w:sz w:val="21"/>
        <w:szCs w:val="21"/>
        <w:lang w:val="sk-SK" w:eastAsia="en-US" w:bidi="ar-SA"/>
      </w:rPr>
    </w:lvl>
    <w:lvl w:ilvl="1">
      <w:start w:val="1"/>
      <w:numFmt w:val="lowerLetter"/>
      <w:lvlText w:val="%2)"/>
      <w:lvlJc w:val="left"/>
      <w:pPr>
        <w:tabs>
          <w:tab w:val="num" w:pos="0"/>
        </w:tabs>
        <w:ind w:left="882" w:hanging="360"/>
      </w:pPr>
      <w:rPr>
        <w:rFonts w:ascii="Carlito" w:eastAsia="Carlito" w:hAnsi="Carlito" w:cs="Carlito"/>
        <w:b w:val="0"/>
        <w:bCs/>
        <w:spacing w:val="-2"/>
        <w:w w:val="100"/>
        <w:sz w:val="21"/>
        <w:szCs w:val="21"/>
        <w:lang w:val="sk-SK" w:eastAsia="en-US" w:bidi="ar-SA"/>
      </w:rPr>
    </w:lvl>
    <w:lvl w:ilvl="2">
      <w:numFmt w:val="bullet"/>
      <w:lvlText w:val=""/>
      <w:lvlJc w:val="left"/>
      <w:pPr>
        <w:tabs>
          <w:tab w:val="num" w:pos="0"/>
        </w:tabs>
        <w:ind w:left="1816" w:hanging="360"/>
      </w:pPr>
      <w:rPr>
        <w:rFonts w:ascii="Symbol" w:hAnsi="Symbol" w:cs="Symbol" w:hint="default"/>
        <w:lang w:val="sk-SK" w:eastAsia="en-US" w:bidi="ar-SA"/>
      </w:rPr>
    </w:lvl>
    <w:lvl w:ilvl="3">
      <w:numFmt w:val="bullet"/>
      <w:lvlText w:val=""/>
      <w:lvlJc w:val="left"/>
      <w:pPr>
        <w:tabs>
          <w:tab w:val="num" w:pos="0"/>
        </w:tabs>
        <w:ind w:left="2752" w:hanging="360"/>
      </w:pPr>
      <w:rPr>
        <w:rFonts w:ascii="Symbol" w:hAnsi="Symbol" w:cs="Symbol" w:hint="default"/>
        <w:lang w:val="sk-SK" w:eastAsia="en-US" w:bidi="ar-SA"/>
      </w:rPr>
    </w:lvl>
    <w:lvl w:ilvl="4">
      <w:numFmt w:val="bullet"/>
      <w:lvlText w:val=""/>
      <w:lvlJc w:val="left"/>
      <w:pPr>
        <w:tabs>
          <w:tab w:val="num" w:pos="0"/>
        </w:tabs>
        <w:ind w:left="3688" w:hanging="360"/>
      </w:pPr>
      <w:rPr>
        <w:rFonts w:ascii="Symbol" w:hAnsi="Symbol" w:cs="Symbol" w:hint="default"/>
        <w:lang w:val="sk-SK" w:eastAsia="en-US" w:bidi="ar-SA"/>
      </w:rPr>
    </w:lvl>
    <w:lvl w:ilvl="5">
      <w:numFmt w:val="bullet"/>
      <w:lvlText w:val=""/>
      <w:lvlJc w:val="left"/>
      <w:pPr>
        <w:tabs>
          <w:tab w:val="num" w:pos="0"/>
        </w:tabs>
        <w:ind w:left="4625" w:hanging="360"/>
      </w:pPr>
      <w:rPr>
        <w:rFonts w:ascii="Symbol" w:hAnsi="Symbol" w:cs="Symbol" w:hint="default"/>
        <w:lang w:val="sk-SK" w:eastAsia="en-US" w:bidi="ar-SA"/>
      </w:rPr>
    </w:lvl>
    <w:lvl w:ilvl="6">
      <w:numFmt w:val="bullet"/>
      <w:lvlText w:val=""/>
      <w:lvlJc w:val="left"/>
      <w:pPr>
        <w:tabs>
          <w:tab w:val="num" w:pos="0"/>
        </w:tabs>
        <w:ind w:left="5561" w:hanging="360"/>
      </w:pPr>
      <w:rPr>
        <w:rFonts w:ascii="Symbol" w:hAnsi="Symbol" w:cs="Symbol" w:hint="default"/>
        <w:lang w:val="sk-SK" w:eastAsia="en-US" w:bidi="ar-SA"/>
      </w:rPr>
    </w:lvl>
    <w:lvl w:ilvl="7">
      <w:numFmt w:val="bullet"/>
      <w:lvlText w:val=""/>
      <w:lvlJc w:val="left"/>
      <w:pPr>
        <w:tabs>
          <w:tab w:val="num" w:pos="0"/>
        </w:tabs>
        <w:ind w:left="6497" w:hanging="360"/>
      </w:pPr>
      <w:rPr>
        <w:rFonts w:ascii="Symbol" w:hAnsi="Symbol" w:cs="Symbol" w:hint="default"/>
        <w:lang w:val="sk-SK" w:eastAsia="en-US" w:bidi="ar-SA"/>
      </w:rPr>
    </w:lvl>
    <w:lvl w:ilvl="8">
      <w:numFmt w:val="bullet"/>
      <w:lvlText w:val=""/>
      <w:lvlJc w:val="left"/>
      <w:pPr>
        <w:tabs>
          <w:tab w:val="num" w:pos="0"/>
        </w:tabs>
        <w:ind w:left="7433" w:hanging="360"/>
      </w:pPr>
      <w:rPr>
        <w:rFonts w:ascii="Symbol" w:hAnsi="Symbol" w:cs="Symbol" w:hint="default"/>
        <w:lang w:val="sk-SK" w:eastAsia="en-US" w:bidi="ar-SA"/>
      </w:rPr>
    </w:lvl>
  </w:abstractNum>
  <w:abstractNum w:abstractNumId="17" w15:restartNumberingAfterBreak="0">
    <w:nsid w:val="657C038F"/>
    <w:multiLevelType w:val="multilevel"/>
    <w:tmpl w:val="8B24759C"/>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6D6D4CE8"/>
    <w:multiLevelType w:val="multilevel"/>
    <w:tmpl w:val="1AF6C168"/>
    <w:lvl w:ilvl="0">
      <w:start w:val="1"/>
      <w:numFmt w:val="decimal"/>
      <w:lvlText w:val="%1."/>
      <w:lvlJc w:val="left"/>
      <w:pPr>
        <w:tabs>
          <w:tab w:val="num" w:pos="0"/>
        </w:tabs>
        <w:ind w:left="399" w:hanging="284"/>
      </w:pPr>
      <w:rPr>
        <w:rFonts w:ascii="Carlito" w:eastAsia="Carlito" w:hAnsi="Carlito" w:cs="Carlito"/>
        <w:b w:val="0"/>
        <w:bCs/>
        <w:w w:val="100"/>
        <w:sz w:val="21"/>
        <w:szCs w:val="21"/>
        <w:lang w:val="sk-SK" w:eastAsia="en-US" w:bidi="ar-SA"/>
      </w:rPr>
    </w:lvl>
    <w:lvl w:ilvl="1">
      <w:numFmt w:val="bullet"/>
      <w:lvlText w:val=""/>
      <w:lvlJc w:val="left"/>
      <w:pPr>
        <w:tabs>
          <w:tab w:val="num" w:pos="0"/>
        </w:tabs>
        <w:ind w:left="1290" w:hanging="284"/>
      </w:pPr>
      <w:rPr>
        <w:rFonts w:ascii="Symbol" w:hAnsi="Symbol" w:cs="Symbol" w:hint="default"/>
        <w:lang w:val="sk-SK" w:eastAsia="en-US" w:bidi="ar-SA"/>
      </w:rPr>
    </w:lvl>
    <w:lvl w:ilvl="2">
      <w:numFmt w:val="bullet"/>
      <w:lvlText w:val=""/>
      <w:lvlJc w:val="left"/>
      <w:pPr>
        <w:tabs>
          <w:tab w:val="num" w:pos="0"/>
        </w:tabs>
        <w:ind w:left="2181" w:hanging="284"/>
      </w:pPr>
      <w:rPr>
        <w:rFonts w:ascii="Symbol" w:hAnsi="Symbol" w:cs="Symbol" w:hint="default"/>
        <w:lang w:val="sk-SK" w:eastAsia="en-US" w:bidi="ar-SA"/>
      </w:rPr>
    </w:lvl>
    <w:lvl w:ilvl="3">
      <w:numFmt w:val="bullet"/>
      <w:lvlText w:val=""/>
      <w:lvlJc w:val="left"/>
      <w:pPr>
        <w:tabs>
          <w:tab w:val="num" w:pos="0"/>
        </w:tabs>
        <w:ind w:left="3071" w:hanging="284"/>
      </w:pPr>
      <w:rPr>
        <w:rFonts w:ascii="Symbol" w:hAnsi="Symbol" w:cs="Symbol" w:hint="default"/>
        <w:lang w:val="sk-SK" w:eastAsia="en-US" w:bidi="ar-SA"/>
      </w:rPr>
    </w:lvl>
    <w:lvl w:ilvl="4">
      <w:numFmt w:val="bullet"/>
      <w:lvlText w:val=""/>
      <w:lvlJc w:val="left"/>
      <w:pPr>
        <w:tabs>
          <w:tab w:val="num" w:pos="0"/>
        </w:tabs>
        <w:ind w:left="3962" w:hanging="284"/>
      </w:pPr>
      <w:rPr>
        <w:rFonts w:ascii="Symbol" w:hAnsi="Symbol" w:cs="Symbol" w:hint="default"/>
        <w:lang w:val="sk-SK" w:eastAsia="en-US" w:bidi="ar-SA"/>
      </w:rPr>
    </w:lvl>
    <w:lvl w:ilvl="5">
      <w:numFmt w:val="bullet"/>
      <w:lvlText w:val=""/>
      <w:lvlJc w:val="left"/>
      <w:pPr>
        <w:tabs>
          <w:tab w:val="num" w:pos="0"/>
        </w:tabs>
        <w:ind w:left="4853" w:hanging="284"/>
      </w:pPr>
      <w:rPr>
        <w:rFonts w:ascii="Symbol" w:hAnsi="Symbol" w:cs="Symbol" w:hint="default"/>
        <w:lang w:val="sk-SK" w:eastAsia="en-US" w:bidi="ar-SA"/>
      </w:rPr>
    </w:lvl>
    <w:lvl w:ilvl="6">
      <w:numFmt w:val="bullet"/>
      <w:lvlText w:val=""/>
      <w:lvlJc w:val="left"/>
      <w:pPr>
        <w:tabs>
          <w:tab w:val="num" w:pos="0"/>
        </w:tabs>
        <w:ind w:left="5743" w:hanging="284"/>
      </w:pPr>
      <w:rPr>
        <w:rFonts w:ascii="Symbol" w:hAnsi="Symbol" w:cs="Symbol" w:hint="default"/>
        <w:lang w:val="sk-SK" w:eastAsia="en-US" w:bidi="ar-SA"/>
      </w:rPr>
    </w:lvl>
    <w:lvl w:ilvl="7">
      <w:numFmt w:val="bullet"/>
      <w:lvlText w:val=""/>
      <w:lvlJc w:val="left"/>
      <w:pPr>
        <w:tabs>
          <w:tab w:val="num" w:pos="0"/>
        </w:tabs>
        <w:ind w:left="6634" w:hanging="284"/>
      </w:pPr>
      <w:rPr>
        <w:rFonts w:ascii="Symbol" w:hAnsi="Symbol" w:cs="Symbol" w:hint="default"/>
        <w:lang w:val="sk-SK" w:eastAsia="en-US" w:bidi="ar-SA"/>
      </w:rPr>
    </w:lvl>
    <w:lvl w:ilvl="8">
      <w:numFmt w:val="bullet"/>
      <w:lvlText w:val=""/>
      <w:lvlJc w:val="left"/>
      <w:pPr>
        <w:tabs>
          <w:tab w:val="num" w:pos="0"/>
        </w:tabs>
        <w:ind w:left="7525" w:hanging="284"/>
      </w:pPr>
      <w:rPr>
        <w:rFonts w:ascii="Symbol" w:hAnsi="Symbol" w:cs="Symbol" w:hint="default"/>
        <w:lang w:val="sk-SK" w:eastAsia="en-US" w:bidi="ar-SA"/>
      </w:rPr>
    </w:lvl>
  </w:abstractNum>
  <w:abstractNum w:abstractNumId="19" w15:restartNumberingAfterBreak="0">
    <w:nsid w:val="76B00E17"/>
    <w:multiLevelType w:val="multilevel"/>
    <w:tmpl w:val="785013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798F2A5A"/>
    <w:multiLevelType w:val="multilevel"/>
    <w:tmpl w:val="011CD206"/>
    <w:lvl w:ilvl="0">
      <w:start w:val="1"/>
      <w:numFmt w:val="decimal"/>
      <w:lvlText w:val="3.%1"/>
      <w:lvlJc w:val="left"/>
      <w:pPr>
        <w:tabs>
          <w:tab w:val="num" w:pos="0"/>
        </w:tabs>
        <w:ind w:left="1440" w:hanging="360"/>
      </w:pPr>
      <w:rPr>
        <w:lang w:val="sk-SK" w:eastAsia="en-US"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7BBE74DC"/>
    <w:multiLevelType w:val="multilevel"/>
    <w:tmpl w:val="D0028D54"/>
    <w:lvl w:ilvl="0">
      <w:start w:val="1"/>
      <w:numFmt w:val="lowerLetter"/>
      <w:lvlText w:val="%1)"/>
      <w:lvlJc w:val="left"/>
      <w:pPr>
        <w:tabs>
          <w:tab w:val="num" w:pos="648"/>
        </w:tabs>
        <w:ind w:left="720" w:firstLine="0"/>
      </w:pPr>
      <w:rPr>
        <w:strike w:val="0"/>
        <w:dstrike w:val="0"/>
        <w:color w:val="000000"/>
        <w:spacing w:val="14"/>
        <w:w w:val="100"/>
        <w:position w:val="0"/>
        <w:sz w:val="22"/>
        <w:vertAlign w:val="baseline"/>
        <w:lang w:val="sk-SK"/>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 w15:restartNumberingAfterBreak="0">
    <w:nsid w:val="7C163372"/>
    <w:multiLevelType w:val="multilevel"/>
    <w:tmpl w:val="34E20A20"/>
    <w:lvl w:ilvl="0">
      <w:start w:val="1"/>
      <w:numFmt w:val="decimal"/>
      <w:lvlText w:val="%1."/>
      <w:lvlJc w:val="left"/>
      <w:pPr>
        <w:tabs>
          <w:tab w:val="num" w:pos="0"/>
        </w:tabs>
        <w:ind w:left="116" w:hanging="284"/>
      </w:pPr>
      <w:rPr>
        <w:rFonts w:ascii="Carlito" w:eastAsia="Carlito" w:hAnsi="Carlito" w:cs="Carlito"/>
        <w:b w:val="0"/>
        <w:bCs/>
        <w:w w:val="100"/>
        <w:sz w:val="21"/>
        <w:szCs w:val="21"/>
        <w:lang w:val="sk-SK" w:eastAsia="en-US" w:bidi="ar-SA"/>
      </w:rPr>
    </w:lvl>
    <w:lvl w:ilvl="1">
      <w:numFmt w:val="bullet"/>
      <w:lvlText w:val=""/>
      <w:lvlJc w:val="left"/>
      <w:pPr>
        <w:tabs>
          <w:tab w:val="num" w:pos="0"/>
        </w:tabs>
        <w:ind w:left="1038" w:hanging="284"/>
      </w:pPr>
      <w:rPr>
        <w:rFonts w:ascii="Symbol" w:hAnsi="Symbol" w:cs="Symbol" w:hint="default"/>
        <w:lang w:val="sk-SK" w:eastAsia="en-US" w:bidi="ar-SA"/>
      </w:rPr>
    </w:lvl>
    <w:lvl w:ilvl="2">
      <w:numFmt w:val="bullet"/>
      <w:lvlText w:val=""/>
      <w:lvlJc w:val="left"/>
      <w:pPr>
        <w:tabs>
          <w:tab w:val="num" w:pos="0"/>
        </w:tabs>
        <w:ind w:left="1957" w:hanging="284"/>
      </w:pPr>
      <w:rPr>
        <w:rFonts w:ascii="Symbol" w:hAnsi="Symbol" w:cs="Symbol" w:hint="default"/>
        <w:lang w:val="sk-SK" w:eastAsia="en-US" w:bidi="ar-SA"/>
      </w:rPr>
    </w:lvl>
    <w:lvl w:ilvl="3">
      <w:numFmt w:val="bullet"/>
      <w:lvlText w:val=""/>
      <w:lvlJc w:val="left"/>
      <w:pPr>
        <w:tabs>
          <w:tab w:val="num" w:pos="0"/>
        </w:tabs>
        <w:ind w:left="2875" w:hanging="284"/>
      </w:pPr>
      <w:rPr>
        <w:rFonts w:ascii="Symbol" w:hAnsi="Symbol" w:cs="Symbol" w:hint="default"/>
        <w:lang w:val="sk-SK" w:eastAsia="en-US" w:bidi="ar-SA"/>
      </w:rPr>
    </w:lvl>
    <w:lvl w:ilvl="4">
      <w:numFmt w:val="bullet"/>
      <w:lvlText w:val=""/>
      <w:lvlJc w:val="left"/>
      <w:pPr>
        <w:tabs>
          <w:tab w:val="num" w:pos="0"/>
        </w:tabs>
        <w:ind w:left="3794" w:hanging="284"/>
      </w:pPr>
      <w:rPr>
        <w:rFonts w:ascii="Symbol" w:hAnsi="Symbol" w:cs="Symbol" w:hint="default"/>
        <w:lang w:val="sk-SK" w:eastAsia="en-US" w:bidi="ar-SA"/>
      </w:rPr>
    </w:lvl>
    <w:lvl w:ilvl="5">
      <w:numFmt w:val="bullet"/>
      <w:lvlText w:val=""/>
      <w:lvlJc w:val="left"/>
      <w:pPr>
        <w:tabs>
          <w:tab w:val="num" w:pos="0"/>
        </w:tabs>
        <w:ind w:left="4713" w:hanging="284"/>
      </w:pPr>
      <w:rPr>
        <w:rFonts w:ascii="Symbol" w:hAnsi="Symbol" w:cs="Symbol" w:hint="default"/>
        <w:lang w:val="sk-SK" w:eastAsia="en-US" w:bidi="ar-SA"/>
      </w:rPr>
    </w:lvl>
    <w:lvl w:ilvl="6">
      <w:numFmt w:val="bullet"/>
      <w:lvlText w:val=""/>
      <w:lvlJc w:val="left"/>
      <w:pPr>
        <w:tabs>
          <w:tab w:val="num" w:pos="0"/>
        </w:tabs>
        <w:ind w:left="5631" w:hanging="284"/>
      </w:pPr>
      <w:rPr>
        <w:rFonts w:ascii="Symbol" w:hAnsi="Symbol" w:cs="Symbol" w:hint="default"/>
        <w:lang w:val="sk-SK" w:eastAsia="en-US" w:bidi="ar-SA"/>
      </w:rPr>
    </w:lvl>
    <w:lvl w:ilvl="7">
      <w:numFmt w:val="bullet"/>
      <w:lvlText w:val=""/>
      <w:lvlJc w:val="left"/>
      <w:pPr>
        <w:tabs>
          <w:tab w:val="num" w:pos="0"/>
        </w:tabs>
        <w:ind w:left="6550" w:hanging="284"/>
      </w:pPr>
      <w:rPr>
        <w:rFonts w:ascii="Symbol" w:hAnsi="Symbol" w:cs="Symbol" w:hint="default"/>
        <w:lang w:val="sk-SK" w:eastAsia="en-US" w:bidi="ar-SA"/>
      </w:rPr>
    </w:lvl>
    <w:lvl w:ilvl="8">
      <w:numFmt w:val="bullet"/>
      <w:lvlText w:val=""/>
      <w:lvlJc w:val="left"/>
      <w:pPr>
        <w:tabs>
          <w:tab w:val="num" w:pos="0"/>
        </w:tabs>
        <w:ind w:left="7469" w:hanging="284"/>
      </w:pPr>
      <w:rPr>
        <w:rFonts w:ascii="Symbol" w:hAnsi="Symbol" w:cs="Symbol" w:hint="default"/>
        <w:lang w:val="sk-SK" w:eastAsia="en-US" w:bidi="ar-SA"/>
      </w:rPr>
    </w:lvl>
  </w:abstractNum>
  <w:num w:numId="1">
    <w:abstractNumId w:val="11"/>
  </w:num>
  <w:num w:numId="2">
    <w:abstractNumId w:val="7"/>
  </w:num>
  <w:num w:numId="3">
    <w:abstractNumId w:val="18"/>
  </w:num>
  <w:num w:numId="4">
    <w:abstractNumId w:val="22"/>
  </w:num>
  <w:num w:numId="5">
    <w:abstractNumId w:val="16"/>
  </w:num>
  <w:num w:numId="6">
    <w:abstractNumId w:val="9"/>
  </w:num>
  <w:num w:numId="7">
    <w:abstractNumId w:val="6"/>
  </w:num>
  <w:num w:numId="8">
    <w:abstractNumId w:val="13"/>
  </w:num>
  <w:num w:numId="9">
    <w:abstractNumId w:val="21"/>
  </w:num>
  <w:num w:numId="10">
    <w:abstractNumId w:val="1"/>
  </w:num>
  <w:num w:numId="11">
    <w:abstractNumId w:val="4"/>
  </w:num>
  <w:num w:numId="12">
    <w:abstractNumId w:val="0"/>
  </w:num>
  <w:num w:numId="13">
    <w:abstractNumId w:val="8"/>
  </w:num>
  <w:num w:numId="14">
    <w:abstractNumId w:val="5"/>
  </w:num>
  <w:num w:numId="15">
    <w:abstractNumId w:val="20"/>
  </w:num>
  <w:num w:numId="16">
    <w:abstractNumId w:val="17"/>
  </w:num>
  <w:num w:numId="17">
    <w:abstractNumId w:val="2"/>
  </w:num>
  <w:num w:numId="18">
    <w:abstractNumId w:val="3"/>
  </w:num>
  <w:num w:numId="19">
    <w:abstractNumId w:val="19"/>
  </w:num>
  <w:num w:numId="20">
    <w:abstractNumId w:val="3"/>
    <w:lvlOverride w:ilvl="0">
      <w:startOverride w:val="1"/>
    </w:lvlOverride>
  </w:num>
  <w:num w:numId="21">
    <w:abstractNumId w:val="14"/>
  </w:num>
  <w:num w:numId="22">
    <w:abstractNumId w:val="10"/>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CD9"/>
    <w:rsid w:val="000001FE"/>
    <w:rsid w:val="00063C14"/>
    <w:rsid w:val="00093234"/>
    <w:rsid w:val="000F741C"/>
    <w:rsid w:val="001E49A8"/>
    <w:rsid w:val="001F6D72"/>
    <w:rsid w:val="00202CF1"/>
    <w:rsid w:val="00303C48"/>
    <w:rsid w:val="003556BF"/>
    <w:rsid w:val="003C1316"/>
    <w:rsid w:val="00517A72"/>
    <w:rsid w:val="005A4411"/>
    <w:rsid w:val="00621528"/>
    <w:rsid w:val="00743686"/>
    <w:rsid w:val="007875F6"/>
    <w:rsid w:val="007B6C99"/>
    <w:rsid w:val="007D3CAF"/>
    <w:rsid w:val="008011C7"/>
    <w:rsid w:val="00834566"/>
    <w:rsid w:val="008B6BDE"/>
    <w:rsid w:val="00994486"/>
    <w:rsid w:val="009A78F1"/>
    <w:rsid w:val="009F22CB"/>
    <w:rsid w:val="00A50BEE"/>
    <w:rsid w:val="00A721F2"/>
    <w:rsid w:val="00B03A71"/>
    <w:rsid w:val="00B52655"/>
    <w:rsid w:val="00B81575"/>
    <w:rsid w:val="00B95964"/>
    <w:rsid w:val="00B97CD9"/>
    <w:rsid w:val="00BD539D"/>
    <w:rsid w:val="00BD64FE"/>
    <w:rsid w:val="00C82600"/>
    <w:rsid w:val="00C86D94"/>
    <w:rsid w:val="00CC7CE5"/>
    <w:rsid w:val="00E32331"/>
    <w:rsid w:val="00EA5AA3"/>
    <w:rsid w:val="00F113EA"/>
    <w:rsid w:val="00F9637B"/>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F625"/>
  <w15:docId w15:val="{2A0BA54D-F261-44E2-9E49-204150B8D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uiPriority w:val="1"/>
    <w:qFormat/>
    <w:pPr>
      <w:widowControl w:val="0"/>
    </w:pPr>
    <w:rPr>
      <w:rFonts w:ascii="Carlito" w:eastAsia="Carlito" w:hAnsi="Carlito" w:cs="Carlito"/>
      <w:lang w:val="sk-SK"/>
    </w:rPr>
  </w:style>
  <w:style w:type="paragraph" w:styleId="Nadpis1">
    <w:name w:val="heading 1"/>
    <w:basedOn w:val="Normlny"/>
    <w:uiPriority w:val="1"/>
    <w:qFormat/>
    <w:pPr>
      <w:ind w:left="236"/>
      <w:outlineLvl w:val="0"/>
    </w:pPr>
    <w:rPr>
      <w:rFonts w:ascii="Times New Roman" w:eastAsia="Times New Roman" w:hAnsi="Times New Roman" w:cs="Times New Roman"/>
      <w:sz w:val="25"/>
      <w:szCs w:val="25"/>
    </w:rPr>
  </w:style>
  <w:style w:type="paragraph" w:styleId="Nadpis2">
    <w:name w:val="heading 2"/>
    <w:basedOn w:val="Normlny"/>
    <w:uiPriority w:val="1"/>
    <w:qFormat/>
    <w:pPr>
      <w:spacing w:before="89"/>
      <w:ind w:left="160"/>
      <w:outlineLvl w:val="1"/>
    </w:pPr>
    <w:rPr>
      <w:rFonts w:ascii="Times New Roman" w:eastAsia="Times New Roman" w:hAnsi="Times New Roman" w:cs="Times New Roman"/>
      <w:i/>
      <w:sz w:val="25"/>
      <w:szCs w:val="25"/>
    </w:rPr>
  </w:style>
  <w:style w:type="paragraph" w:styleId="Nadpis3">
    <w:name w:val="heading 3"/>
    <w:basedOn w:val="Normlny"/>
    <w:uiPriority w:val="1"/>
    <w:qFormat/>
    <w:pPr>
      <w:ind w:left="465" w:right="465"/>
      <w:jc w:val="center"/>
      <w:outlineLvl w:val="2"/>
    </w:pPr>
    <w:rPr>
      <w:b/>
      <w:bCs/>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HlavikaChar">
    <w:name w:val="Hlavička Char"/>
    <w:basedOn w:val="Predvolenpsmoodseku"/>
    <w:link w:val="Hlavika"/>
    <w:uiPriority w:val="99"/>
    <w:qFormat/>
    <w:rsid w:val="00962465"/>
    <w:rPr>
      <w:rFonts w:ascii="Carlito" w:eastAsia="Carlito" w:hAnsi="Carlito" w:cs="Carlito"/>
      <w:lang w:val="sk-SK"/>
    </w:rPr>
  </w:style>
  <w:style w:type="character" w:customStyle="1" w:styleId="PtaChar">
    <w:name w:val="Päta Char"/>
    <w:basedOn w:val="Predvolenpsmoodseku"/>
    <w:link w:val="Pta"/>
    <w:uiPriority w:val="99"/>
    <w:qFormat/>
    <w:rsid w:val="00962465"/>
    <w:rPr>
      <w:rFonts w:ascii="Carlito" w:eastAsia="Carlito" w:hAnsi="Carlito" w:cs="Carlito"/>
      <w:lang w:val="sk-SK"/>
    </w:rPr>
  </w:style>
  <w:style w:type="character" w:customStyle="1" w:styleId="Symbolypreslovanie">
    <w:name w:val="Symboly pre číslovanie"/>
    <w:qFormat/>
  </w:style>
  <w:style w:type="paragraph" w:customStyle="1" w:styleId="Nadpis">
    <w:name w:val="Nadpis"/>
    <w:basedOn w:val="Normlny"/>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y"/>
    <w:uiPriority w:val="1"/>
    <w:qFormat/>
    <w:rPr>
      <w:sz w:val="21"/>
      <w:szCs w:val="21"/>
    </w:rPr>
  </w:style>
  <w:style w:type="paragraph" w:styleId="Zoznam">
    <w:name w:val="List"/>
    <w:basedOn w:val="Zkladntext"/>
    <w:rPr>
      <w:rFonts w:cs="Lucida Sans"/>
    </w:rPr>
  </w:style>
  <w:style w:type="paragraph" w:styleId="Popis">
    <w:name w:val="caption"/>
    <w:basedOn w:val="Normlny"/>
    <w:qFormat/>
    <w:pPr>
      <w:suppressLineNumbers/>
      <w:spacing w:before="120" w:after="120"/>
    </w:pPr>
    <w:rPr>
      <w:rFonts w:cs="Lucida Sans"/>
      <w:i/>
      <w:iCs/>
      <w:sz w:val="24"/>
      <w:szCs w:val="24"/>
    </w:rPr>
  </w:style>
  <w:style w:type="paragraph" w:customStyle="1" w:styleId="Index">
    <w:name w:val="Index"/>
    <w:basedOn w:val="Normlny"/>
    <w:qFormat/>
    <w:pPr>
      <w:suppressLineNumbers/>
    </w:pPr>
    <w:rPr>
      <w:rFonts w:cs="Lucida Sans"/>
    </w:rPr>
  </w:style>
  <w:style w:type="paragraph" w:styleId="Nzov">
    <w:name w:val="Title"/>
    <w:basedOn w:val="Normlny"/>
    <w:uiPriority w:val="1"/>
    <w:qFormat/>
    <w:pPr>
      <w:jc w:val="right"/>
    </w:pPr>
    <w:rPr>
      <w:b/>
      <w:bCs/>
      <w:sz w:val="28"/>
      <w:szCs w:val="28"/>
    </w:rPr>
  </w:style>
  <w:style w:type="paragraph" w:styleId="Odsekzoznamu">
    <w:name w:val="List Paragraph"/>
    <w:basedOn w:val="Normlny"/>
    <w:uiPriority w:val="34"/>
    <w:qFormat/>
    <w:pPr>
      <w:ind w:left="116"/>
      <w:jc w:val="both"/>
    </w:pPr>
  </w:style>
  <w:style w:type="paragraph" w:customStyle="1" w:styleId="TableParagraph">
    <w:name w:val="Table Paragraph"/>
    <w:basedOn w:val="Normlny"/>
    <w:uiPriority w:val="1"/>
    <w:qFormat/>
    <w:rPr>
      <w:rFonts w:ascii="Times New Roman" w:eastAsia="Times New Roman" w:hAnsi="Times New Roman" w:cs="Times New Roman"/>
    </w:rPr>
  </w:style>
  <w:style w:type="paragraph" w:customStyle="1" w:styleId="Hlavikaapta">
    <w:name w:val="Hlavička a päta"/>
    <w:basedOn w:val="Normlny"/>
    <w:qFormat/>
  </w:style>
  <w:style w:type="paragraph" w:styleId="Hlavika">
    <w:name w:val="header"/>
    <w:basedOn w:val="Normlny"/>
    <w:link w:val="HlavikaChar"/>
    <w:uiPriority w:val="99"/>
    <w:unhideWhenUsed/>
    <w:rsid w:val="00962465"/>
    <w:pPr>
      <w:tabs>
        <w:tab w:val="center" w:pos="4536"/>
        <w:tab w:val="right" w:pos="9072"/>
      </w:tabs>
    </w:pPr>
  </w:style>
  <w:style w:type="paragraph" w:styleId="Pta">
    <w:name w:val="footer"/>
    <w:basedOn w:val="Normlny"/>
    <w:link w:val="PtaChar"/>
    <w:uiPriority w:val="99"/>
    <w:unhideWhenUsed/>
    <w:rsid w:val="00962465"/>
    <w:pPr>
      <w:tabs>
        <w:tab w:val="center" w:pos="4536"/>
        <w:tab w:val="right" w:pos="9072"/>
      </w:tabs>
    </w:pPr>
  </w:style>
  <w:style w:type="paragraph" w:customStyle="1" w:styleId="Obsahrmca">
    <w:name w:val="Obsah rámca"/>
    <w:basedOn w:val="Normlny"/>
    <w:qFormat/>
  </w:style>
  <w:style w:type="numbering" w:customStyle="1" w:styleId="slovanieabc">
    <w:name w:val="Číslovanie abc"/>
    <w:qFormat/>
  </w:style>
  <w:style w:type="numbering" w:customStyle="1" w:styleId="slovanie123">
    <w:name w:val="Číslovanie 123"/>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Odsekzoznamu1">
    <w:name w:val="Odsek zoznamu1"/>
    <w:basedOn w:val="Normlny"/>
    <w:rsid w:val="00B81575"/>
    <w:pPr>
      <w:widowControl/>
      <w:suppressAutoHyphens w:val="0"/>
      <w:spacing w:after="200" w:line="276" w:lineRule="auto"/>
      <w:ind w:left="720"/>
      <w:contextualSpacing/>
    </w:pPr>
    <w:rPr>
      <w:rFonts w:ascii="Calibri" w:eastAsia="Times New Roman" w:hAnsi="Calibri" w:cs="Times New Roman"/>
    </w:rPr>
  </w:style>
  <w:style w:type="character" w:styleId="Odkaznakomentr">
    <w:name w:val="annotation reference"/>
    <w:basedOn w:val="Predvolenpsmoodseku"/>
    <w:uiPriority w:val="99"/>
    <w:semiHidden/>
    <w:unhideWhenUsed/>
    <w:rsid w:val="00EA5AA3"/>
    <w:rPr>
      <w:sz w:val="16"/>
      <w:szCs w:val="16"/>
    </w:rPr>
  </w:style>
  <w:style w:type="paragraph" w:styleId="Textkomentra">
    <w:name w:val="annotation text"/>
    <w:basedOn w:val="Normlny"/>
    <w:link w:val="TextkomentraChar"/>
    <w:uiPriority w:val="99"/>
    <w:semiHidden/>
    <w:unhideWhenUsed/>
    <w:rsid w:val="00EA5AA3"/>
    <w:rPr>
      <w:sz w:val="20"/>
      <w:szCs w:val="20"/>
    </w:rPr>
  </w:style>
  <w:style w:type="character" w:customStyle="1" w:styleId="TextkomentraChar">
    <w:name w:val="Text komentára Char"/>
    <w:basedOn w:val="Predvolenpsmoodseku"/>
    <w:link w:val="Textkomentra"/>
    <w:uiPriority w:val="99"/>
    <w:semiHidden/>
    <w:rsid w:val="00EA5AA3"/>
    <w:rPr>
      <w:rFonts w:ascii="Carlito" w:eastAsia="Carlito" w:hAnsi="Carlito" w:cs="Carlito"/>
      <w:sz w:val="20"/>
      <w:szCs w:val="20"/>
      <w:lang w:val="sk-SK"/>
    </w:rPr>
  </w:style>
  <w:style w:type="paragraph" w:styleId="Predmetkomentra">
    <w:name w:val="annotation subject"/>
    <w:basedOn w:val="Textkomentra"/>
    <w:next w:val="Textkomentra"/>
    <w:link w:val="PredmetkomentraChar"/>
    <w:uiPriority w:val="99"/>
    <w:semiHidden/>
    <w:unhideWhenUsed/>
    <w:rsid w:val="00EA5AA3"/>
    <w:rPr>
      <w:b/>
      <w:bCs/>
    </w:rPr>
  </w:style>
  <w:style w:type="character" w:customStyle="1" w:styleId="PredmetkomentraChar">
    <w:name w:val="Predmet komentára Char"/>
    <w:basedOn w:val="TextkomentraChar"/>
    <w:link w:val="Predmetkomentra"/>
    <w:uiPriority w:val="99"/>
    <w:semiHidden/>
    <w:rsid w:val="00EA5AA3"/>
    <w:rPr>
      <w:rFonts w:ascii="Carlito" w:eastAsia="Carlito" w:hAnsi="Carlito" w:cs="Carlito"/>
      <w:b/>
      <w:bCs/>
      <w:sz w:val="20"/>
      <w:szCs w:val="20"/>
      <w:lang w:val="sk-SK"/>
    </w:rPr>
  </w:style>
  <w:style w:type="paragraph" w:styleId="Textbubliny">
    <w:name w:val="Balloon Text"/>
    <w:basedOn w:val="Normlny"/>
    <w:link w:val="TextbublinyChar"/>
    <w:uiPriority w:val="99"/>
    <w:semiHidden/>
    <w:unhideWhenUsed/>
    <w:rsid w:val="00EA5AA3"/>
    <w:rPr>
      <w:rFonts w:ascii="Segoe UI" w:hAnsi="Segoe UI" w:cs="Segoe UI"/>
      <w:sz w:val="18"/>
      <w:szCs w:val="18"/>
    </w:rPr>
  </w:style>
  <w:style w:type="character" w:customStyle="1" w:styleId="TextbublinyChar">
    <w:name w:val="Text bubliny Char"/>
    <w:basedOn w:val="Predvolenpsmoodseku"/>
    <w:link w:val="Textbubliny"/>
    <w:uiPriority w:val="99"/>
    <w:semiHidden/>
    <w:rsid w:val="00EA5AA3"/>
    <w:rPr>
      <w:rFonts w:ascii="Segoe UI" w:eastAsia="Carlito"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8AADB-9D0F-4B11-AD0E-4B24D7022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4480</Words>
  <Characters>25542</Characters>
  <Application>Microsoft Office Word</Application>
  <DocSecurity>0</DocSecurity>
  <Lines>212</Lines>
  <Paragraphs>59</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29963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Bíro Juraj, Mgr.</dc:creator>
  <dc:description/>
  <cp:lastModifiedBy>Daniš Miroslav, Ing.</cp:lastModifiedBy>
  <cp:revision>2</cp:revision>
  <dcterms:created xsi:type="dcterms:W3CDTF">2022-06-16T05:33:00Z</dcterms:created>
  <dcterms:modified xsi:type="dcterms:W3CDTF">2022-06-16T05:33:00Z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2022-05-03T00:00:00Z</vt:filetime>
  </property>
</Properties>
</file>