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4C48B05E"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FD1A4E">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FD1A4E">
        <w:rPr>
          <w:rFonts w:ascii="Arial" w:hAnsi="Arial" w:cs="Arial"/>
          <w:b/>
          <w:bCs/>
          <w:color w:val="000000"/>
          <w:sz w:val="22"/>
          <w:szCs w:val="22"/>
          <w:u w:val="single"/>
          <w:shd w:val="clear" w:color="auto" w:fill="FFFFFF"/>
        </w:rPr>
        <w:t>Veľký Slavkov 290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FD1A4E">
        <w:rPr>
          <w:rFonts w:ascii="Arial" w:hAnsi="Arial" w:cs="Arial"/>
          <w:b/>
          <w:bCs/>
          <w:color w:val="000000"/>
          <w:sz w:val="22"/>
          <w:szCs w:val="22"/>
          <w:u w:val="single"/>
          <w:shd w:val="clear" w:color="auto" w:fill="FFFFFF"/>
        </w:rPr>
        <w:t>059 91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FD1A4E">
        <w:rPr>
          <w:rFonts w:ascii="Arial" w:hAnsi="Arial" w:cs="Arial"/>
          <w:b/>
          <w:bCs/>
          <w:color w:val="000000"/>
          <w:sz w:val="22"/>
          <w:szCs w:val="22"/>
          <w:u w:val="single"/>
          <w:shd w:val="clear" w:color="auto" w:fill="FFFFFF"/>
        </w:rPr>
        <w:t>Veľký Slavkov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FD1A4E">
        <w:rPr>
          <w:rFonts w:ascii="Arial" w:hAnsi="Arial" w:cs="Arial"/>
          <w:b/>
          <w:bCs/>
          <w:color w:val="000000"/>
          <w:sz w:val="22"/>
          <w:szCs w:val="22"/>
          <w:u w:val="single"/>
          <w:shd w:val="clear" w:color="auto" w:fill="FFFFFF"/>
        </w:rPr>
        <w:t>36504807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9A5C63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FD1A4E">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proofErr w:type="spellStart"/>
      <w:r w:rsidR="00FD1A4E">
        <w:rPr>
          <w:rFonts w:ascii="Arial" w:hAnsi="Arial" w:cs="Arial"/>
          <w:b/>
          <w:bCs/>
          <w:color w:val="000000"/>
          <w:sz w:val="22"/>
          <w:szCs w:val="22"/>
          <w:u w:val="single"/>
          <w:shd w:val="clear" w:color="auto" w:fill="FFFFFF"/>
        </w:rPr>
        <w:t>info@anytimesro.sk</w:t>
      </w:r>
      <w:proofErr w:type="spellEnd"/>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FD1A4E">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7F168C8"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FD1A4E">
        <w:rPr>
          <w:rFonts w:ascii="Arial" w:hAnsi="Arial" w:cs="Arial"/>
          <w:b/>
          <w:sz w:val="28"/>
          <w:szCs w:val="28"/>
        </w:rPr>
        <w:t>Linka na čistenie žalúdkov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4B2AF81E"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FD1A4E">
        <w:rPr>
          <w:rFonts w:ascii="Arial" w:hAnsi="Arial" w:cs="Arial"/>
          <w:color w:val="000000"/>
          <w:sz w:val="22"/>
          <w:szCs w:val="22"/>
        </w:rPr>
        <w:t>Veľký Slavkov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FD1A4E">
        <w:rPr>
          <w:rFonts w:ascii="Arial" w:hAnsi="Arial" w:cs="Arial"/>
          <w:color w:val="000000"/>
          <w:sz w:val="22"/>
          <w:szCs w:val="22"/>
        </w:rPr>
        <w:t>20.6.2022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A188BCC"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FD1A4E">
        <w:rPr>
          <w:rFonts w:ascii="Arial" w:hAnsi="Arial" w:cs="Arial"/>
          <w:bCs/>
          <w:sz w:val="22"/>
          <w:szCs w:val="22"/>
          <w:lang w:eastAsia="en-GB"/>
        </w:rPr>
        <w:t>Ján Kubus</w:t>
      </w:r>
      <w:r>
        <w:rPr>
          <w:rFonts w:ascii="Arial" w:hAnsi="Arial" w:cs="Arial"/>
          <w:bCs/>
          <w:sz w:val="22"/>
          <w:szCs w:val="22"/>
          <w:lang w:eastAsia="en-GB"/>
        </w:rPr>
        <w:fldChar w:fldCharType="end"/>
      </w:r>
    </w:p>
    <w:p w14:paraId="596D2451" w14:textId="6C27C4AC"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FD1A4E">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proofErr w:type="spellStart"/>
      <w:r w:rsidRPr="002D59B3">
        <w:rPr>
          <w:rFonts w:ascii="Arial" w:hAnsi="Arial" w:cs="Arial"/>
          <w:b/>
          <w:color w:val="000000"/>
          <w:sz w:val="22"/>
          <w:szCs w:val="22"/>
        </w:rPr>
        <w:lastRenderedPageBreak/>
        <w:t>A.1</w:t>
      </w:r>
      <w:proofErr w:type="spellEnd"/>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A1B5FE1"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FD1A4E">
        <w:rPr>
          <w:rFonts w:ascii="Arial" w:hAnsi="Arial" w:cs="Arial"/>
          <w:color w:val="000000" w:themeColor="text1"/>
          <w:sz w:val="22"/>
          <w:szCs w:val="22"/>
        </w:rPr>
        <w:t>HYDINA KUBUS s.r.o.</w:t>
      </w:r>
      <w:r w:rsidR="00947F79">
        <w:rPr>
          <w:rFonts w:ascii="Arial" w:hAnsi="Arial" w:cs="Arial"/>
          <w:color w:val="000000" w:themeColor="text1"/>
          <w:sz w:val="22"/>
          <w:szCs w:val="22"/>
        </w:rPr>
        <w:fldChar w:fldCharType="end"/>
      </w:r>
    </w:p>
    <w:p w14:paraId="1B0A42E5" w14:textId="598F6CA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FD1A4E">
        <w:rPr>
          <w:rFonts w:ascii="Arial" w:hAnsi="Arial" w:cs="Arial"/>
          <w:color w:val="000000" w:themeColor="text1"/>
          <w:sz w:val="22"/>
          <w:szCs w:val="22"/>
        </w:rPr>
        <w:t>Veľký Slavkov 290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FD1A4E">
        <w:rPr>
          <w:rFonts w:ascii="Arial" w:hAnsi="Arial" w:cs="Arial"/>
          <w:color w:val="000000" w:themeColor="text1"/>
          <w:sz w:val="22"/>
          <w:szCs w:val="22"/>
        </w:rPr>
        <w:t>059 91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FD1A4E">
        <w:rPr>
          <w:rFonts w:ascii="Arial" w:hAnsi="Arial" w:cs="Arial"/>
          <w:color w:val="000000" w:themeColor="text1"/>
          <w:sz w:val="22"/>
          <w:szCs w:val="22"/>
        </w:rPr>
        <w:t>Veľký Slavkov</w:t>
      </w:r>
      <w:r w:rsidR="00947F79">
        <w:rPr>
          <w:rFonts w:ascii="Arial" w:hAnsi="Arial" w:cs="Arial"/>
          <w:color w:val="000000" w:themeColor="text1"/>
          <w:sz w:val="22"/>
          <w:szCs w:val="22"/>
        </w:rPr>
        <w:fldChar w:fldCharType="end"/>
      </w:r>
    </w:p>
    <w:p w14:paraId="73B50170" w14:textId="416E52F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FD1A4E">
        <w:rPr>
          <w:rFonts w:ascii="Arial" w:hAnsi="Arial" w:cs="Arial"/>
          <w:color w:val="000000" w:themeColor="text1"/>
          <w:sz w:val="22"/>
          <w:szCs w:val="22"/>
        </w:rPr>
        <w:t>36504807</w:t>
      </w:r>
      <w:r w:rsidR="00947F79">
        <w:rPr>
          <w:rFonts w:ascii="Arial" w:hAnsi="Arial" w:cs="Arial"/>
          <w:color w:val="000000" w:themeColor="text1"/>
          <w:sz w:val="22"/>
          <w:szCs w:val="22"/>
        </w:rPr>
        <w:fldChar w:fldCharType="end"/>
      </w:r>
    </w:p>
    <w:p w14:paraId="02051303" w14:textId="7150BB4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FD1A4E">
        <w:rPr>
          <w:rFonts w:ascii="Arial" w:hAnsi="Arial" w:cs="Arial"/>
          <w:color w:val="000000" w:themeColor="text1"/>
          <w:sz w:val="22"/>
          <w:szCs w:val="22"/>
        </w:rPr>
        <w:t>2021988848</w:t>
      </w:r>
      <w:r w:rsidR="00947F79">
        <w:rPr>
          <w:rFonts w:ascii="Arial" w:hAnsi="Arial" w:cs="Arial"/>
          <w:color w:val="000000" w:themeColor="text1"/>
          <w:sz w:val="22"/>
          <w:szCs w:val="22"/>
        </w:rPr>
        <w:fldChar w:fldCharType="end"/>
      </w:r>
    </w:p>
    <w:p w14:paraId="17B70E2B" w14:textId="070F1034" w:rsidR="00366F5B" w:rsidRPr="002D59B3" w:rsidRDefault="00366F5B" w:rsidP="00366F5B">
      <w:pPr>
        <w:pStyle w:val="Odsekzoznamu"/>
        <w:tabs>
          <w:tab w:val="left" w:pos="2127"/>
        </w:tabs>
        <w:ind w:left="284"/>
        <w:jc w:val="both"/>
        <w:rPr>
          <w:rFonts w:ascii="Arial" w:hAnsi="Arial" w:cs="Arial"/>
          <w:color w:val="000000" w:themeColor="text1"/>
          <w:sz w:val="22"/>
          <w:szCs w:val="22"/>
        </w:rPr>
      </w:pPr>
      <w:proofErr w:type="spellStart"/>
      <w:r w:rsidRPr="007C21FD">
        <w:rPr>
          <w:rFonts w:ascii="Arial" w:hAnsi="Arial" w:cs="Arial"/>
          <w:color w:val="000000" w:themeColor="text1"/>
          <w:sz w:val="22"/>
          <w:szCs w:val="22"/>
        </w:rPr>
        <w:t>IČ</w:t>
      </w:r>
      <w:proofErr w:type="spellEnd"/>
      <w:r w:rsidRPr="007C21FD">
        <w:rPr>
          <w:rFonts w:ascii="Arial" w:hAnsi="Arial" w:cs="Arial"/>
          <w:color w:val="000000" w:themeColor="text1"/>
          <w:sz w:val="22"/>
          <w:szCs w:val="22"/>
        </w:rPr>
        <w:t xml:space="preserve"> DPH: </w:t>
      </w:r>
      <w:r w:rsidRPr="007C21FD">
        <w:rPr>
          <w:rFonts w:ascii="Arial" w:hAnsi="Arial" w:cs="Arial"/>
          <w:color w:val="000000" w:themeColor="text1"/>
          <w:sz w:val="22"/>
          <w:szCs w:val="22"/>
        </w:rPr>
        <w:tab/>
      </w:r>
      <w:proofErr w:type="spellStart"/>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FD1A4E">
        <w:rPr>
          <w:rFonts w:ascii="Arial" w:hAnsi="Arial" w:cs="Arial"/>
          <w:color w:val="000000" w:themeColor="text1"/>
          <w:sz w:val="22"/>
          <w:szCs w:val="22"/>
        </w:rPr>
        <w:t>2021988848</w:t>
      </w:r>
      <w:proofErr w:type="spellEnd"/>
      <w:r w:rsidR="001032F1">
        <w:rPr>
          <w:rFonts w:ascii="Arial" w:hAnsi="Arial" w:cs="Arial"/>
          <w:color w:val="000000" w:themeColor="text1"/>
          <w:sz w:val="22"/>
          <w:szCs w:val="22"/>
        </w:rPr>
        <w:fldChar w:fldCharType="end"/>
      </w:r>
    </w:p>
    <w:bookmarkEnd w:id="2"/>
    <w:p w14:paraId="522AAF06" w14:textId="18DDFB8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FD1A4E">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C82392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FD1A4E">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D59CC3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proofErr w:type="spellStart"/>
      <w:r w:rsidR="00FD1A4E">
        <w:rPr>
          <w:rFonts w:ascii="Arial" w:hAnsi="Arial" w:cs="Arial"/>
          <w:color w:val="000000" w:themeColor="text1"/>
          <w:sz w:val="22"/>
          <w:szCs w:val="22"/>
        </w:rPr>
        <w:t>info@anytimesro.sk</w:t>
      </w:r>
      <w:proofErr w:type="spellEnd"/>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BD09DE4"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FD1A4E">
        <w:rPr>
          <w:rFonts w:ascii="Arial" w:hAnsi="Arial" w:cs="Arial"/>
          <w:b/>
          <w:color w:val="000000" w:themeColor="text1"/>
          <w:sz w:val="22"/>
          <w:szCs w:val="22"/>
        </w:rPr>
        <w:t>Linka na čistenie žalúdkov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Spoločný slovník obstarávania (</w:t>
      </w:r>
      <w:proofErr w:type="spellStart"/>
      <w:r w:rsidRPr="002D59B3">
        <w:rPr>
          <w:rFonts w:ascii="Arial" w:hAnsi="Arial" w:cs="Arial"/>
          <w:color w:val="000000" w:themeColor="text1"/>
          <w:sz w:val="22"/>
          <w:szCs w:val="22"/>
        </w:rPr>
        <w:t>CPV</w:t>
      </w:r>
      <w:proofErr w:type="spellEnd"/>
      <w:r w:rsidRPr="002D59B3">
        <w:rPr>
          <w:rFonts w:ascii="Arial" w:hAnsi="Arial" w:cs="Arial"/>
          <w:color w:val="000000" w:themeColor="text1"/>
          <w:sz w:val="22"/>
          <w:szCs w:val="22"/>
        </w:rPr>
        <w:t xml:space="preserve">): </w:t>
      </w:r>
    </w:p>
    <w:p w14:paraId="0BB45339" w14:textId="6122E656"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FD1A4E">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6CAB5CC0"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FD1A4E">
        <w:rPr>
          <w:rFonts w:ascii="Arial" w:hAnsi="Arial" w:cs="Arial"/>
          <w:b/>
          <w:bCs/>
          <w:color w:val="000000" w:themeColor="text1"/>
          <w:sz w:val="22"/>
          <w:szCs w:val="22"/>
        </w:rPr>
        <w:t>16 240,33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 xml:space="preserve">Podrobné vymedzenie predmetu zákazky, tvorí časť súťažných podkladov  </w:t>
      </w:r>
      <w:proofErr w:type="spellStart"/>
      <w:r w:rsidRPr="003C07A3">
        <w:rPr>
          <w:rFonts w:ascii="Arial" w:hAnsi="Arial" w:cs="Arial"/>
          <w:color w:val="000000" w:themeColor="text1"/>
          <w:sz w:val="22"/>
          <w:szCs w:val="22"/>
        </w:rPr>
        <w:t>B.1</w:t>
      </w:r>
      <w:proofErr w:type="spellEnd"/>
      <w:r w:rsidRPr="003C07A3">
        <w:rPr>
          <w:rFonts w:ascii="Arial" w:hAnsi="Arial" w:cs="Arial"/>
          <w:color w:val="000000" w:themeColor="text1"/>
          <w:sz w:val="22"/>
          <w:szCs w:val="22"/>
        </w:rPr>
        <w:t xml:space="preserve">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1648565"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FD1A4E">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17965F3"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FD1A4E">
        <w:rPr>
          <w:rFonts w:ascii="Arial" w:hAnsi="Arial" w:cs="Arial"/>
          <w:sz w:val="22"/>
          <w:szCs w:val="22"/>
        </w:rPr>
        <w:t>Veľký Slavkov 290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FD1A4E">
        <w:rPr>
          <w:rFonts w:ascii="Arial" w:hAnsi="Arial" w:cs="Arial"/>
          <w:sz w:val="22"/>
          <w:szCs w:val="22"/>
        </w:rPr>
        <w:t>059 91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FD1A4E">
        <w:rPr>
          <w:rFonts w:ascii="Arial" w:hAnsi="Arial" w:cs="Arial"/>
          <w:sz w:val="22"/>
          <w:szCs w:val="22"/>
        </w:rPr>
        <w:t>Veľký Slavkov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A6705D2"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FD1A4E">
        <w:rPr>
          <w:rFonts w:ascii="Arial" w:hAnsi="Arial" w:cs="Arial"/>
          <w:color w:val="000000" w:themeColor="text1"/>
          <w:sz w:val="22"/>
          <w:szCs w:val="22"/>
        </w:rPr>
        <w:t>do 4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F64E34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D1A4E">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0EB53A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FD1A4E">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371A0FD3"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D1A4E">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4D3FBA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FD1A4E">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 xml:space="preserve">elektronicky a to cez elektronický obstarávací systém </w:t>
      </w:r>
      <w:proofErr w:type="spellStart"/>
      <w:r w:rsidR="00D82FBF" w:rsidRPr="00D82FBF">
        <w:rPr>
          <w:rFonts w:ascii="Arial" w:hAnsi="Arial" w:cs="Arial"/>
          <w:sz w:val="22"/>
          <w:szCs w:val="22"/>
        </w:rPr>
        <w:t>JOSEPHINE</w:t>
      </w:r>
      <w:proofErr w:type="spellEnd"/>
      <w:r w:rsidR="00D82FBF" w:rsidRPr="00D82FBF">
        <w:rPr>
          <w:rFonts w:ascii="Arial" w:hAnsi="Arial" w:cs="Arial"/>
          <w:sz w:val="22"/>
          <w:szCs w:val="22"/>
        </w:rPr>
        <w:t xml:space="preserv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 xml:space="preserve">dodanie požadovaného predmetu zákazky, uvedená v ponuke uchádzača, musí byť vyjadrená v mene Euro. Cena musí byť stanovená podľa platných právnych predpisov SR, najmä zákona NR SR </w:t>
      </w:r>
      <w:proofErr w:type="spellStart"/>
      <w:r w:rsidRPr="002D59B3">
        <w:rPr>
          <w:rFonts w:ascii="Arial" w:hAnsi="Arial" w:cs="Arial"/>
          <w:color w:val="000000" w:themeColor="text1"/>
          <w:sz w:val="22"/>
          <w:szCs w:val="22"/>
        </w:rPr>
        <w:t>č.</w:t>
      </w:r>
      <w:r w:rsidRPr="002D59B3">
        <w:rPr>
          <w:rFonts w:ascii="Arial" w:hAnsi="Arial" w:cs="Arial"/>
          <w:color w:val="000000"/>
          <w:sz w:val="22"/>
          <w:szCs w:val="22"/>
        </w:rPr>
        <w:t>18</w:t>
      </w:r>
      <w:proofErr w:type="spellEnd"/>
      <w:r w:rsidRPr="002D59B3">
        <w:rPr>
          <w:rFonts w:ascii="Arial" w:hAnsi="Arial" w:cs="Arial"/>
          <w:color w:val="000000"/>
          <w:sz w:val="22"/>
          <w:szCs w:val="22"/>
        </w:rPr>
        <w:t>/1996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w:t>
      </w:r>
      <w:proofErr w:type="spellStart"/>
      <w:r w:rsidRPr="002D59B3">
        <w:rPr>
          <w:rFonts w:ascii="Arial" w:hAnsi="Arial" w:cs="Arial"/>
          <w:color w:val="000000"/>
          <w:sz w:val="22"/>
          <w:szCs w:val="22"/>
        </w:rPr>
        <w:t>B.1</w:t>
      </w:r>
      <w:proofErr w:type="spellEnd"/>
      <w:r w:rsidRPr="002D59B3">
        <w:rPr>
          <w:rFonts w:ascii="Arial" w:hAnsi="Arial" w:cs="Arial"/>
          <w:color w:val="000000"/>
          <w:sz w:val="22"/>
          <w:szCs w:val="22"/>
        </w:rPr>
        <w:t xml:space="preserve">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svoje identifikačné údaje (obchodné meno, sídlo, IČO, DIČ, </w:t>
      </w:r>
      <w:proofErr w:type="spellStart"/>
      <w:r w:rsidRPr="00B44076">
        <w:rPr>
          <w:rFonts w:ascii="Arial" w:hAnsi="Arial" w:cs="Arial"/>
          <w:sz w:val="22"/>
          <w:szCs w:val="22"/>
        </w:rPr>
        <w:t>IČ</w:t>
      </w:r>
      <w:proofErr w:type="spellEnd"/>
      <w:r w:rsidRPr="00B44076">
        <w:rPr>
          <w:rFonts w:ascii="Arial" w:hAnsi="Arial" w:cs="Arial"/>
          <w:sz w:val="22"/>
          <w:szCs w:val="22"/>
        </w:rPr>
        <w:t xml:space="preserve">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proofErr w:type="spellStart"/>
        <w:r w:rsidRPr="00CB3831">
          <w:rPr>
            <w:rStyle w:val="Hypertextovprepojenie"/>
            <w:rFonts w:ascii="Arial" w:hAnsi="Arial" w:cs="Arial"/>
            <w:sz w:val="22"/>
            <w:szCs w:val="22"/>
          </w:rPr>
          <w:t>https</w:t>
        </w:r>
        <w:proofErr w:type="spellEnd"/>
        <w:r w:rsidRPr="00CB3831">
          <w:rPr>
            <w:rStyle w:val="Hypertextovprepojenie"/>
            <w:rFonts w:ascii="Arial" w:hAnsi="Arial" w:cs="Arial"/>
            <w:sz w:val="22"/>
            <w:szCs w:val="22"/>
          </w:rPr>
          <w:t>://</w:t>
        </w:r>
        <w:proofErr w:type="spellStart"/>
        <w:r w:rsidRPr="00CB3831">
          <w:rPr>
            <w:rStyle w:val="Hypertextovprepojenie"/>
            <w:rFonts w:ascii="Arial" w:hAnsi="Arial" w:cs="Arial"/>
            <w:sz w:val="22"/>
            <w:szCs w:val="22"/>
          </w:rPr>
          <w:t>www.uvo.gov.sk</w:t>
        </w:r>
        <w:proofErr w:type="spellEnd"/>
        <w:r w:rsidRPr="00CB3831">
          <w:rPr>
            <w:rStyle w:val="Hypertextovprepojenie"/>
            <w:rFonts w:ascii="Arial" w:hAnsi="Arial" w:cs="Arial"/>
            <w:sz w:val="22"/>
            <w:szCs w:val="22"/>
          </w:rPr>
          <w:t>/register-</w:t>
        </w:r>
        <w:proofErr w:type="spellStart"/>
        <w:r w:rsidRPr="00CB3831">
          <w:rPr>
            <w:rStyle w:val="Hypertextovprepojenie"/>
            <w:rFonts w:ascii="Arial" w:hAnsi="Arial" w:cs="Arial"/>
            <w:sz w:val="22"/>
            <w:szCs w:val="22"/>
          </w:rPr>
          <w:t>osob</w:t>
        </w:r>
        <w:proofErr w:type="spellEnd"/>
        <w:r w:rsidRPr="00CB3831">
          <w:rPr>
            <w:rStyle w:val="Hypertextovprepojenie"/>
            <w:rFonts w:ascii="Arial" w:hAnsi="Arial" w:cs="Arial"/>
            <w:sz w:val="22"/>
            <w:szCs w:val="22"/>
          </w:rPr>
          <w:t>-so-</w:t>
        </w:r>
        <w:proofErr w:type="spellStart"/>
        <w:r w:rsidRPr="00CB3831">
          <w:rPr>
            <w:rStyle w:val="Hypertextovprepojenie"/>
            <w:rFonts w:ascii="Arial" w:hAnsi="Arial" w:cs="Arial"/>
            <w:sz w:val="22"/>
            <w:szCs w:val="22"/>
          </w:rPr>
          <w:t>zakazom</w:t>
        </w:r>
        <w:proofErr w:type="spellEnd"/>
        <w:r w:rsidRPr="00CB3831">
          <w:rPr>
            <w:rStyle w:val="Hypertextovprepojenie"/>
            <w:rFonts w:ascii="Arial" w:hAnsi="Arial" w:cs="Arial"/>
            <w:sz w:val="22"/>
            <w:szCs w:val="22"/>
          </w:rPr>
          <w:t>-</w:t>
        </w:r>
        <w:proofErr w:type="spellStart"/>
        <w:r w:rsidRPr="00CB3831">
          <w:rPr>
            <w:rStyle w:val="Hypertextovprepojenie"/>
            <w:rFonts w:ascii="Arial" w:hAnsi="Arial" w:cs="Arial"/>
            <w:sz w:val="22"/>
            <w:szCs w:val="22"/>
          </w:rPr>
          <w:t>490.html</w:t>
        </w:r>
        <w:proofErr w:type="spellEnd"/>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422FE689"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FD1A4E">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w:t>
      </w:r>
      <w:r w:rsidRPr="00E337A4">
        <w:rPr>
          <w:rFonts w:ascii="Arial" w:hAnsi="Arial" w:cs="Arial"/>
          <w:sz w:val="22"/>
          <w:szCs w:val="22"/>
        </w:rPr>
        <w:lastRenderedPageBreak/>
        <w:t xml:space="preserve">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 xml:space="preserve">výlučne elektronicky a len prostredníctvom elektronického obstarávacieho systému </w:t>
      </w:r>
      <w:proofErr w:type="spellStart"/>
      <w:r w:rsidR="00E50D5D" w:rsidRPr="00E50D5D">
        <w:rPr>
          <w:rFonts w:ascii="Arial" w:hAnsi="Arial" w:cs="Arial"/>
          <w:b/>
          <w:color w:val="000000" w:themeColor="text1"/>
          <w:sz w:val="22"/>
          <w:szCs w:val="22"/>
        </w:rPr>
        <w:t>JOSEPHINE</w:t>
      </w:r>
      <w:proofErr w:type="spellEnd"/>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w:t>
      </w:r>
      <w:proofErr w:type="spellStart"/>
      <w:r w:rsidR="00E50D5D" w:rsidRPr="00E50D5D">
        <w:rPr>
          <w:rFonts w:ascii="Arial" w:hAnsi="Arial" w:cs="Arial"/>
          <w:color w:val="000000" w:themeColor="text1"/>
          <w:sz w:val="22"/>
          <w:szCs w:val="22"/>
        </w:rPr>
        <w:t>PPA</w:t>
      </w:r>
      <w:proofErr w:type="spellEnd"/>
      <w:r w:rsidR="00E50D5D" w:rsidRPr="00E50D5D">
        <w:rPr>
          <w:rFonts w:ascii="Arial" w:hAnsi="Arial" w:cs="Arial"/>
          <w:color w:val="000000" w:themeColor="text1"/>
          <w:sz w:val="22"/>
          <w:szCs w:val="22"/>
        </w:rPr>
        <w:t xml:space="preserve">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 xml:space="preserve">elektronicky a len prostredníctvom elektronického obstarávacieho systému </w:t>
      </w:r>
      <w:proofErr w:type="spellStart"/>
      <w:r w:rsidR="00E50D5D" w:rsidRPr="00E50D5D">
        <w:rPr>
          <w:rFonts w:ascii="Arial" w:hAnsi="Arial" w:cs="Arial"/>
          <w:b/>
          <w:bCs/>
          <w:sz w:val="22"/>
          <w:szCs w:val="22"/>
        </w:rPr>
        <w:t>JOSEPHINE</w:t>
      </w:r>
      <w:proofErr w:type="spellEnd"/>
      <w:r w:rsidR="00E50D5D" w:rsidRPr="00E50D5D">
        <w:rPr>
          <w:rFonts w:ascii="Arial" w:hAnsi="Arial" w:cs="Arial"/>
          <w:b/>
          <w:bCs/>
          <w:sz w:val="22"/>
          <w:szCs w:val="22"/>
        </w:rPr>
        <w:t>.</w:t>
      </w:r>
    </w:p>
    <w:p w14:paraId="77C64D17" w14:textId="5953427F"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FD1A4E">
        <w:rPr>
          <w:rFonts w:ascii="Arial" w:hAnsi="Arial" w:cs="Arial"/>
          <w:b/>
          <w:bCs/>
          <w:color w:val="000000"/>
          <w:sz w:val="22"/>
          <w:szCs w:val="22"/>
        </w:rPr>
        <w:t>1.7.2022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 xml:space="preserve">Usmernenia </w:t>
      </w:r>
      <w:proofErr w:type="spellStart"/>
      <w:r w:rsidR="008128AC">
        <w:rPr>
          <w:rFonts w:ascii="Arial" w:hAnsi="Arial" w:cs="Arial"/>
          <w:color w:val="000000" w:themeColor="text1"/>
          <w:sz w:val="22"/>
          <w:szCs w:val="22"/>
        </w:rPr>
        <w:t>PPA</w:t>
      </w:r>
      <w:proofErr w:type="spellEnd"/>
      <w:r w:rsidR="008128AC">
        <w:rPr>
          <w:rFonts w:ascii="Arial" w:hAnsi="Arial" w:cs="Arial"/>
          <w:color w:val="000000" w:themeColor="text1"/>
          <w:sz w:val="22"/>
          <w:szCs w:val="22"/>
        </w:rPr>
        <w:t xml:space="preserve"> </w:t>
      </w:r>
      <w:proofErr w:type="spellStart"/>
      <w:r w:rsidR="008128AC">
        <w:rPr>
          <w:rFonts w:ascii="Arial" w:hAnsi="Arial" w:cs="Arial"/>
          <w:color w:val="000000" w:themeColor="text1"/>
          <w:sz w:val="22"/>
          <w:szCs w:val="22"/>
        </w:rPr>
        <w:t>č.10</w:t>
      </w:r>
      <w:proofErr w:type="spellEnd"/>
      <w:r w:rsidR="008128AC">
        <w:rPr>
          <w:rFonts w:ascii="Arial" w:hAnsi="Arial" w:cs="Arial"/>
          <w:color w:val="000000" w:themeColor="text1"/>
          <w:sz w:val="22"/>
          <w:szCs w:val="22"/>
        </w:rPr>
        <w:t>/2017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lastRenderedPageBreak/>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proofErr w:type="spellStart"/>
      <w:r w:rsidRPr="002D59B3">
        <w:rPr>
          <w:rFonts w:ascii="Arial" w:hAnsi="Arial" w:cs="Arial"/>
          <w:b/>
          <w:color w:val="000000" w:themeColor="text1"/>
          <w:sz w:val="22"/>
          <w:szCs w:val="22"/>
        </w:rPr>
        <w:lastRenderedPageBreak/>
        <w:t>A.2</w:t>
      </w:r>
      <w:proofErr w:type="spellEnd"/>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proofErr w:type="spellStart"/>
      <w:r w:rsidRPr="002D59B3">
        <w:rPr>
          <w:rFonts w:ascii="Arial" w:hAnsi="Arial" w:cs="Arial"/>
          <w:b/>
          <w:color w:val="000000"/>
          <w:sz w:val="22"/>
          <w:szCs w:val="22"/>
        </w:rPr>
        <w:lastRenderedPageBreak/>
        <w:t>A.3</w:t>
      </w:r>
      <w:proofErr w:type="spellEnd"/>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proofErr w:type="spellStart"/>
      <w:r w:rsidRPr="002D59B3">
        <w:rPr>
          <w:rFonts w:ascii="Arial" w:hAnsi="Arial" w:cs="Arial"/>
          <w:b/>
          <w:bCs/>
          <w:color w:val="000000"/>
          <w:sz w:val="22"/>
          <w:szCs w:val="22"/>
        </w:rPr>
        <w:lastRenderedPageBreak/>
        <w:t>B.1</w:t>
      </w:r>
      <w:proofErr w:type="spellEnd"/>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proofErr w:type="spellStart"/>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proofErr w:type="spellEnd"/>
      <w:r w:rsidR="0032245D" w:rsidRPr="002D59B3">
        <w:rPr>
          <w:rFonts w:ascii="Arial" w:hAnsi="Arial" w:cs="Arial"/>
          <w:b/>
          <w:bCs/>
          <w:color w:val="000000" w:themeColor="text1"/>
          <w:sz w:val="22"/>
          <w:szCs w:val="22"/>
        </w:rPr>
        <w:t xml:space="preserve">  </w:t>
      </w:r>
      <w:proofErr w:type="spellStart"/>
      <w:r w:rsidR="0032245D" w:rsidRPr="002D59B3">
        <w:rPr>
          <w:rFonts w:ascii="Arial" w:hAnsi="Arial" w:cs="Arial"/>
          <w:b/>
          <w:bCs/>
          <w:color w:val="000000" w:themeColor="text1"/>
          <w:sz w:val="22"/>
          <w:szCs w:val="22"/>
        </w:rPr>
        <w:t>SPOSOB</w:t>
      </w:r>
      <w:proofErr w:type="spellEnd"/>
      <w:r w:rsidR="0032245D" w:rsidRPr="002D59B3">
        <w:rPr>
          <w:rFonts w:ascii="Arial" w:hAnsi="Arial" w:cs="Arial"/>
          <w:b/>
          <w:bCs/>
          <w:color w:val="000000" w:themeColor="text1"/>
          <w:sz w:val="22"/>
          <w:szCs w:val="22"/>
        </w:rPr>
        <w:t xml:space="preserve">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Cena za obstarávaný predmet zákazky musí byť stanovená v zmysle zákona NR SR </w:t>
      </w:r>
      <w:proofErr w:type="spellStart"/>
      <w:r w:rsidRPr="002D59B3">
        <w:rPr>
          <w:color w:val="000000" w:themeColor="text1"/>
          <w:sz w:val="22"/>
          <w:szCs w:val="22"/>
        </w:rPr>
        <w:t>č.18</w:t>
      </w:r>
      <w:proofErr w:type="spellEnd"/>
      <w:r w:rsidRPr="002D59B3">
        <w:rPr>
          <w:color w:val="000000" w:themeColor="text1"/>
          <w:sz w:val="22"/>
          <w:szCs w:val="22"/>
        </w:rPr>
        <w:t xml:space="preserve">/1996 Z. z. o cenách v znení neskorších predpisov a vyhlášky </w:t>
      </w:r>
      <w:proofErr w:type="spellStart"/>
      <w:r w:rsidRPr="002D59B3">
        <w:rPr>
          <w:color w:val="000000" w:themeColor="text1"/>
          <w:sz w:val="22"/>
          <w:szCs w:val="22"/>
        </w:rPr>
        <w:t>MF</w:t>
      </w:r>
      <w:proofErr w:type="spellEnd"/>
      <w:r w:rsidRPr="002D59B3">
        <w:rPr>
          <w:color w:val="000000" w:themeColor="text1"/>
          <w:sz w:val="22"/>
          <w:szCs w:val="22"/>
        </w:rPr>
        <w:t xml:space="preserve"> SR </w:t>
      </w:r>
      <w:proofErr w:type="spellStart"/>
      <w:r w:rsidRPr="002D59B3">
        <w:rPr>
          <w:color w:val="000000" w:themeColor="text1"/>
          <w:sz w:val="22"/>
          <w:szCs w:val="22"/>
        </w:rPr>
        <w:t>č.87</w:t>
      </w:r>
      <w:proofErr w:type="spellEnd"/>
      <w:r w:rsidRPr="002D59B3">
        <w:rPr>
          <w:color w:val="000000" w:themeColor="text1"/>
          <w:sz w:val="22"/>
          <w:szCs w:val="22"/>
        </w:rPr>
        <w:t xml:space="preserve">/1996 Z. z., ktorou sa vykonáva zákon NR SR </w:t>
      </w:r>
      <w:proofErr w:type="spellStart"/>
      <w:r w:rsidRPr="002D59B3">
        <w:rPr>
          <w:color w:val="000000" w:themeColor="text1"/>
          <w:sz w:val="22"/>
          <w:szCs w:val="22"/>
        </w:rPr>
        <w:t>č.18</w:t>
      </w:r>
      <w:proofErr w:type="spellEnd"/>
      <w:r w:rsidRPr="002D59B3">
        <w:rPr>
          <w:color w:val="000000" w:themeColor="text1"/>
          <w:sz w:val="22"/>
          <w:szCs w:val="22"/>
        </w:rPr>
        <w:t>/1996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CDDAE1C"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FD1A4E">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3669DB">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proofErr w:type="spellStart"/>
      <w:r w:rsidRPr="002D59B3">
        <w:rPr>
          <w:rFonts w:ascii="Arial" w:hAnsi="Arial" w:cs="Arial"/>
          <w:b/>
          <w:bCs/>
          <w:color w:val="000000" w:themeColor="text1"/>
          <w:sz w:val="22"/>
          <w:szCs w:val="22"/>
        </w:rPr>
        <w:t>B.3</w:t>
      </w:r>
      <w:proofErr w:type="spellEnd"/>
      <w:r w:rsidRPr="002D59B3">
        <w:rPr>
          <w:rFonts w:ascii="Arial" w:hAnsi="Arial" w:cs="Arial"/>
          <w:b/>
          <w:bCs/>
          <w:color w:val="000000" w:themeColor="text1"/>
          <w:sz w:val="22"/>
          <w:szCs w:val="22"/>
        </w:rPr>
        <w:t xml:space="preserve">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1E54D583"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D1A4E">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D1A4E">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3EE864F"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D1A4E">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3A5C5E0"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D1A4E">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 xml:space="preserve">Oprávnení zamestnanci poskytovateľa, </w:t>
      </w:r>
      <w:proofErr w:type="spellStart"/>
      <w:r w:rsidR="003C07A3" w:rsidRPr="003C07A3">
        <w:rPr>
          <w:rFonts w:ascii="Arial" w:hAnsi="Arial" w:cs="Arial"/>
          <w:sz w:val="22"/>
          <w:szCs w:val="22"/>
        </w:rPr>
        <w:t>MPRV</w:t>
      </w:r>
      <w:proofErr w:type="spellEnd"/>
      <w:r w:rsidR="003C07A3" w:rsidRPr="003C07A3">
        <w:rPr>
          <w:rFonts w:ascii="Arial" w:hAnsi="Arial" w:cs="Arial"/>
          <w:sz w:val="22"/>
          <w:szCs w:val="22"/>
        </w:rPr>
        <w:t xml:space="preserve">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9DB"/>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D1A4E"/>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2827</Words>
  <Characters>17474</Characters>
  <Application>Microsoft Office Word</Application>
  <DocSecurity>0</DocSecurity>
  <Lines>499</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9</cp:revision>
  <dcterms:created xsi:type="dcterms:W3CDTF">2022-05-25T10:52:00Z</dcterms:created>
  <dcterms:modified xsi:type="dcterms:W3CDTF">2022-06-19T05:09:00Z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Kubus\VO\Linka na cistenie zaludkov\VARIABLES_PPA_VO.xlsx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Linka na čistenie žalúdkov</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1.7.2022 do 10:00 h</vt:lpwstr>
  </property>
  <property fmtid="{D5CDD505-2E9C-101B-9397-08002B2CF9AE}" pid="21" name="DatumOtvaraniaAVyhodnoteniaPonuk">
    <vt:lpwstr>1.7.2022 o 11:00 h </vt:lpwstr>
  </property>
  <property fmtid="{D5CDD505-2E9C-101B-9397-08002B2CF9AE}" pid="22" name="DatumPodpisuVyzva">
    <vt:lpwstr>20.6.2022</vt:lpwstr>
  </property>
  <property fmtid="{D5CDD505-2E9C-101B-9397-08002B2CF9AE}" pid="23" name="DatumPodpisuZaznam">
    <vt:lpwstr>1.7.2022</vt:lpwstr>
  </property>
  <property fmtid="{D5CDD505-2E9C-101B-9397-08002B2CF9AE}" pid="24" name="DatumPodpisuSplnomocnenie">
    <vt:lpwstr>29.3.2022</vt:lpwstr>
  </property>
  <property fmtid="{D5CDD505-2E9C-101B-9397-08002B2CF9AE}" pid="25" name="KodProjektu">
    <vt:lpwstr/>
  </property>
  <property fmtid="{D5CDD505-2E9C-101B-9397-08002B2CF9AE}" pid="26" name="IDObstaravania">
    <vt:lpwstr>23935</vt:lpwstr>
  </property>
  <property fmtid="{D5CDD505-2E9C-101B-9397-08002B2CF9AE}" pid="27" name="IDUdajeUchadzac1">
    <vt:lpwstr>LP DVORACEK spol. s r.o. (IČO: 06126839, CZ)</vt:lpwstr>
  </property>
  <property fmtid="{D5CDD505-2E9C-101B-9397-08002B2CF9AE}" pid="28" name="PonukaUchadzac1">
    <vt:lpwstr>138 640,00</vt:lpwstr>
  </property>
  <property fmtid="{D5CDD505-2E9C-101B-9397-08002B2CF9AE}" pid="29" name="IDUdajeUchadzac2">
    <vt:lpwstr>AUREN s.r.o. (IČO: 31409571, SK)</vt:lpwstr>
  </property>
  <property fmtid="{D5CDD505-2E9C-101B-9397-08002B2CF9AE}" pid="30" name="PonukaUchadzac2">
    <vt:lpwstr>149 750,00</vt:lpwstr>
  </property>
  <property fmtid="{D5CDD505-2E9C-101B-9397-08002B2CF9AE}" pid="31" name="IDUdajeUchadzac3">
    <vt:lpwstr>Bismont s.r.o. (IČO: 45402582, SK)</vt:lpwstr>
  </property>
  <property fmtid="{D5CDD505-2E9C-101B-9397-08002B2CF9AE}" pid="32" name="PonukaUchadzac3">
    <vt:lpwstr>156 300,00</vt:lpwstr>
  </property>
  <property fmtid="{D5CDD505-2E9C-101B-9397-08002B2CF9AE}" pid="33" name="PHZbezDPH">
    <vt:lpwstr>16 240,33</vt:lpwstr>
  </property>
  <property fmtid="{D5CDD505-2E9C-101B-9397-08002B2CF9AE}" pid="34" name="PHZsDPH">
    <vt:lpwstr>19 488,40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4 mesiacov odo dňa vystavenia záväznej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Linka na čistenie žalúdkov - 1ks</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SK64 0200 0000 0000 4060 0182</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