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77786B7A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AF2752">
        <w:rPr>
          <w:rFonts w:asciiTheme="minorHAnsi" w:hAnsiTheme="minorHAnsi" w:cstheme="minorHAnsi"/>
          <w:b/>
          <w:bCs/>
        </w:rPr>
        <w:t>Cisterna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64BF95C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C21C55">
        <w:rPr>
          <w:rFonts w:asciiTheme="minorHAnsi" w:hAnsiTheme="minorHAnsi" w:cstheme="minorHAnsi"/>
          <w:bCs/>
          <w:sz w:val="22"/>
          <w:szCs w:val="22"/>
        </w:rPr>
        <w:t xml:space="preserve">Dodávka stroja.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033E167B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2F8840" w14:textId="77777777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sklolaminátová nádrž objemu min. 20000 litrov</w:t>
      </w:r>
    </w:p>
    <w:p w14:paraId="758AED3E" w14:textId="345DA388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 xml:space="preserve">elastický lievik min. priemeru 200mm na cisterne vzadu vrátane hydraulického </w:t>
      </w:r>
      <w:proofErr w:type="spellStart"/>
      <w:r w:rsidRPr="00AF2752">
        <w:rPr>
          <w:rFonts w:cstheme="minorHAnsi"/>
        </w:rPr>
        <w:t>šupátka</w:t>
      </w:r>
      <w:proofErr w:type="spellEnd"/>
    </w:p>
    <w:p w14:paraId="6DBC563C" w14:textId="075757A6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zabudovaný savoznak</w:t>
      </w:r>
    </w:p>
    <w:p w14:paraId="6D453F98" w14:textId="3CCA3A78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tandemový podvozok</w:t>
      </w:r>
    </w:p>
    <w:p w14:paraId="14A5978B" w14:textId="3531EC27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vzduchovo odpružené nápravy s nosnosťou min. 14t + 14t</w:t>
      </w:r>
    </w:p>
    <w:p w14:paraId="2FB36393" w14:textId="573D76D9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riadená zadná náprava</w:t>
      </w:r>
    </w:p>
    <w:p w14:paraId="0FFFBB19" w14:textId="6C054523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prepravná rýchlosť min. 40km/h</w:t>
      </w:r>
    </w:p>
    <w:p w14:paraId="60B96680" w14:textId="213A358B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kolesá min. rozmeru 750/60R30,5</w:t>
      </w:r>
    </w:p>
    <w:p w14:paraId="439E3416" w14:textId="5124E9A4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možnosť namontovať kultivačné kolesá min. rozmeru 480/80R38</w:t>
      </w:r>
    </w:p>
    <w:p w14:paraId="274105F0" w14:textId="102411BF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4t spodný záves výškovo prestaviteľný - guľa K80</w:t>
      </w:r>
    </w:p>
    <w:p w14:paraId="048D88C8" w14:textId="52C985B5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trojbodový záves na aplikátory na cisterne vzadu s min. nosnosťou 4t</w:t>
      </w:r>
    </w:p>
    <w:p w14:paraId="44C503CC" w14:textId="181B48DF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 xml:space="preserve">čerpadlo s výkonnosťou min. 6000 l/min. pri 600 </w:t>
      </w:r>
      <w:proofErr w:type="spellStart"/>
      <w:r w:rsidRPr="00AF2752">
        <w:rPr>
          <w:rFonts w:cstheme="minorHAnsi"/>
        </w:rPr>
        <w:t>ot</w:t>
      </w:r>
      <w:proofErr w:type="spellEnd"/>
      <w:r w:rsidRPr="00AF2752">
        <w:rPr>
          <w:rFonts w:cstheme="minorHAnsi"/>
        </w:rPr>
        <w:t>./min</w:t>
      </w:r>
    </w:p>
    <w:p w14:paraId="552F8A37" w14:textId="69C75DDD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hydrostatický pohon čerpadla</w:t>
      </w:r>
    </w:p>
    <w:p w14:paraId="1BD64968" w14:textId="2068D2BC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možnosťou nastaviť konštantnú aplikačnú dávku bez ohľadu na zmenu pojazdovej rýchlosti</w:t>
      </w:r>
    </w:p>
    <w:p w14:paraId="06CAE411" w14:textId="6D84A1F5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 xml:space="preserve">sacie rameno otočné a sklopné, vrátane teleskopického výložníka k napojeniu </w:t>
      </w:r>
      <w:proofErr w:type="spellStart"/>
      <w:r w:rsidRPr="00AF2752">
        <w:rPr>
          <w:rFonts w:cstheme="minorHAnsi"/>
        </w:rPr>
        <w:t>napojeniu</w:t>
      </w:r>
      <w:proofErr w:type="spellEnd"/>
      <w:r w:rsidRPr="00AF2752">
        <w:rPr>
          <w:rFonts w:cstheme="minorHAnsi"/>
        </w:rPr>
        <w:t xml:space="preserve"> na elastický lievik prívozných cisterien s min. priemerom 200mm</w:t>
      </w:r>
    </w:p>
    <w:p w14:paraId="309C0604" w14:textId="14462C0B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kompletné ISO-BUS ovládanie s možnosťou variabilnej aplikácie hnojovice na základe údajov z N-senzora</w:t>
      </w:r>
    </w:p>
    <w:p w14:paraId="7FF11D15" w14:textId="6314552C" w:rsidR="00AF2752" w:rsidRPr="00AF2752" w:rsidRDefault="00AF2752" w:rsidP="00AF2752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AF2752">
        <w:rPr>
          <w:rFonts w:cstheme="minorHAnsi"/>
        </w:rPr>
        <w:t>kardanový hriadeľ homokinetický</w:t>
      </w:r>
    </w:p>
    <w:bookmarkEnd w:id="1"/>
    <w:sectPr w:rsidR="00AF2752" w:rsidRPr="00AF275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57D"/>
    <w:multiLevelType w:val="hybridMultilevel"/>
    <w:tmpl w:val="C1708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74E7"/>
    <w:multiLevelType w:val="hybridMultilevel"/>
    <w:tmpl w:val="0D9C5B6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288513199">
    <w:abstractNumId w:val="4"/>
  </w:num>
  <w:num w:numId="10" w16cid:durableId="1864707303">
    <w:abstractNumId w:val="5"/>
  </w:num>
  <w:num w:numId="11" w16cid:durableId="32508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45679"/>
    <w:rsid w:val="00143E8B"/>
    <w:rsid w:val="00145A13"/>
    <w:rsid w:val="00252240"/>
    <w:rsid w:val="00281F23"/>
    <w:rsid w:val="003328EB"/>
    <w:rsid w:val="00391666"/>
    <w:rsid w:val="003E463C"/>
    <w:rsid w:val="003F7C20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AF2752"/>
    <w:rsid w:val="00C21C55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14</cp:revision>
  <dcterms:created xsi:type="dcterms:W3CDTF">2022-04-21T10:52:00Z</dcterms:created>
  <dcterms:modified xsi:type="dcterms:W3CDTF">2022-06-16T08:37:00Z</dcterms:modified>
</cp:coreProperties>
</file>