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0D24" w:rsidRDefault="00D90D24" w:rsidP="00F462F8">
      <w:pPr>
        <w:pStyle w:val="Style8"/>
        <w:keepNext/>
        <w:keepLines/>
        <w:shd w:val="clear" w:color="auto" w:fill="auto"/>
        <w:spacing w:line="240" w:lineRule="auto"/>
        <w:ind w:right="80"/>
        <w:rPr>
          <w:rStyle w:val="CharStyle9"/>
          <w:rFonts w:asciiTheme="minorHAnsi" w:hAnsiTheme="minorHAnsi" w:cs="Calibri"/>
          <w:b/>
          <w:color w:val="000000"/>
        </w:rPr>
      </w:pPr>
      <w:bookmarkStart w:id="0" w:name="bookmark0"/>
    </w:p>
    <w:p w:rsidR="005E0DBB" w:rsidRPr="00F462F8" w:rsidRDefault="005E0DBB" w:rsidP="00F462F8">
      <w:pPr>
        <w:pStyle w:val="Style8"/>
        <w:keepNext/>
        <w:keepLines/>
        <w:shd w:val="clear" w:color="auto" w:fill="auto"/>
        <w:spacing w:line="240" w:lineRule="auto"/>
        <w:ind w:right="80"/>
        <w:rPr>
          <w:rStyle w:val="CharStyle9"/>
          <w:rFonts w:asciiTheme="minorHAnsi" w:hAnsiTheme="minorHAnsi" w:cs="Calibri"/>
          <w:b/>
          <w:bCs/>
          <w:color w:val="000000"/>
        </w:rPr>
      </w:pPr>
      <w:r w:rsidRPr="00F462F8">
        <w:rPr>
          <w:rStyle w:val="CharStyle9"/>
          <w:rFonts w:asciiTheme="minorHAnsi" w:hAnsiTheme="minorHAnsi" w:cs="Calibri"/>
          <w:b/>
          <w:color w:val="000000"/>
        </w:rPr>
        <w:t xml:space="preserve">Zmluva </w:t>
      </w:r>
      <w:bookmarkEnd w:id="0"/>
      <w:r w:rsidRPr="00F462F8">
        <w:rPr>
          <w:rStyle w:val="CharStyle9"/>
          <w:rFonts w:asciiTheme="minorHAnsi" w:hAnsiTheme="minorHAnsi" w:cs="Calibri"/>
          <w:b/>
          <w:color w:val="000000"/>
        </w:rPr>
        <w:t>o dielo č. ........................</w:t>
      </w:r>
    </w:p>
    <w:p w:rsidR="005E0DBB" w:rsidRDefault="005E0DBB" w:rsidP="00F462F8">
      <w:pPr>
        <w:pStyle w:val="Style8"/>
        <w:keepNext/>
        <w:keepLines/>
        <w:shd w:val="clear" w:color="auto" w:fill="auto"/>
        <w:spacing w:line="240" w:lineRule="auto"/>
        <w:ind w:right="80"/>
        <w:rPr>
          <w:rFonts w:asciiTheme="minorHAnsi" w:hAnsiTheme="minorHAnsi" w:cs="Calibri"/>
          <w:sz w:val="24"/>
          <w:szCs w:val="24"/>
        </w:rPr>
      </w:pPr>
    </w:p>
    <w:p w:rsidR="00D90D24" w:rsidRPr="00F462F8" w:rsidRDefault="00D90D24" w:rsidP="00F462F8">
      <w:pPr>
        <w:pStyle w:val="Style8"/>
        <w:keepNext/>
        <w:keepLines/>
        <w:shd w:val="clear" w:color="auto" w:fill="auto"/>
        <w:spacing w:line="240" w:lineRule="auto"/>
        <w:ind w:right="80"/>
        <w:rPr>
          <w:rFonts w:asciiTheme="minorHAnsi" w:hAnsiTheme="minorHAnsi" w:cs="Calibri"/>
          <w:sz w:val="24"/>
          <w:szCs w:val="24"/>
        </w:rPr>
      </w:pPr>
    </w:p>
    <w:p w:rsidR="005E0DBB" w:rsidRPr="00F462F8" w:rsidRDefault="005E0DBB" w:rsidP="00F462F8">
      <w:pPr>
        <w:pStyle w:val="Style2"/>
        <w:shd w:val="clear" w:color="auto" w:fill="auto"/>
        <w:spacing w:before="0" w:line="240" w:lineRule="auto"/>
        <w:ind w:right="80" w:firstLine="0"/>
        <w:rPr>
          <w:rStyle w:val="CharStyle10"/>
          <w:rFonts w:asciiTheme="minorHAnsi" w:hAnsiTheme="minorHAnsi" w:cstheme="minorHAnsi"/>
          <w:color w:val="000000"/>
          <w:sz w:val="24"/>
          <w:szCs w:val="24"/>
        </w:rPr>
      </w:pPr>
      <w:r w:rsidRPr="00F462F8">
        <w:rPr>
          <w:rStyle w:val="CharStyle10"/>
          <w:rFonts w:asciiTheme="minorHAnsi" w:hAnsiTheme="minorHAnsi" w:cs="Calibri"/>
          <w:color w:val="000000"/>
          <w:sz w:val="24"/>
          <w:szCs w:val="24"/>
        </w:rPr>
        <w:t xml:space="preserve">podľa § 536, § 566 a nasl. zákona č. 513/1991 Zb. Obchodný zákonník v znení neskorších predpisov </w:t>
      </w:r>
      <w:r w:rsidRPr="00F462F8">
        <w:rPr>
          <w:rFonts w:asciiTheme="minorHAnsi" w:hAnsiTheme="minorHAnsi" w:cstheme="minorHAnsi"/>
          <w:bCs/>
          <w:sz w:val="24"/>
          <w:szCs w:val="24"/>
        </w:rPr>
        <w:t>a v súlade so zákonom č. 343/2015 Z. z. o verejnom obstarávaní a o zmene a doplnení niektorých zákonov v znení neskorších predpisov</w:t>
      </w:r>
    </w:p>
    <w:p w:rsidR="005E0DBB" w:rsidRPr="00F462F8" w:rsidRDefault="005E0DBB" w:rsidP="00F462F8">
      <w:pPr>
        <w:pStyle w:val="Style2"/>
        <w:shd w:val="clear" w:color="auto" w:fill="auto"/>
        <w:spacing w:before="0" w:line="240" w:lineRule="auto"/>
        <w:ind w:right="80" w:firstLine="0"/>
        <w:rPr>
          <w:rStyle w:val="CharStyle10"/>
          <w:rFonts w:asciiTheme="minorHAnsi" w:hAnsiTheme="minorHAnsi" w:cs="Calibri"/>
          <w:color w:val="000000"/>
          <w:sz w:val="24"/>
          <w:szCs w:val="24"/>
        </w:rPr>
      </w:pPr>
    </w:p>
    <w:p w:rsidR="005E0DBB" w:rsidRPr="00F462F8" w:rsidRDefault="005E0DBB" w:rsidP="00F462F8">
      <w:pPr>
        <w:pStyle w:val="Style2"/>
        <w:pBdr>
          <w:top w:val="single" w:sz="4" w:space="1" w:color="auto"/>
          <w:left w:val="single" w:sz="4" w:space="4" w:color="auto"/>
          <w:bottom w:val="single" w:sz="4" w:space="1" w:color="auto"/>
          <w:right w:val="single" w:sz="4" w:space="4" w:color="auto"/>
        </w:pBdr>
        <w:shd w:val="clear" w:color="auto" w:fill="auto"/>
        <w:spacing w:before="0" w:line="240" w:lineRule="auto"/>
        <w:ind w:right="80" w:firstLine="0"/>
        <w:jc w:val="both"/>
        <w:rPr>
          <w:rStyle w:val="CharStyle10"/>
          <w:rFonts w:asciiTheme="minorHAnsi" w:hAnsiTheme="minorHAnsi" w:cs="Calibri"/>
          <w:b/>
          <w:color w:val="000000"/>
          <w:sz w:val="24"/>
          <w:szCs w:val="24"/>
        </w:rPr>
      </w:pPr>
      <w:r w:rsidRPr="00F462F8">
        <w:rPr>
          <w:rStyle w:val="CharStyle10"/>
          <w:rFonts w:asciiTheme="minorHAnsi" w:hAnsiTheme="minorHAnsi" w:cs="Calibri"/>
          <w:color w:val="000000"/>
          <w:sz w:val="24"/>
          <w:szCs w:val="24"/>
        </w:rPr>
        <w:t>číslo objednávateľa:</w:t>
      </w:r>
      <w:r w:rsidRPr="00F462F8">
        <w:rPr>
          <w:rStyle w:val="CharStyle10"/>
          <w:rFonts w:asciiTheme="minorHAnsi" w:hAnsiTheme="minorHAnsi" w:cs="Calibri"/>
          <w:color w:val="000000"/>
          <w:sz w:val="24"/>
          <w:szCs w:val="24"/>
        </w:rPr>
        <w:tab/>
      </w:r>
      <w:r w:rsidRPr="00F462F8">
        <w:rPr>
          <w:rStyle w:val="CharStyle10"/>
          <w:rFonts w:asciiTheme="minorHAnsi" w:hAnsiTheme="minorHAnsi" w:cs="Calibri"/>
          <w:color w:val="000000"/>
          <w:sz w:val="24"/>
          <w:szCs w:val="24"/>
        </w:rPr>
        <w:tab/>
      </w:r>
      <w:r w:rsidRPr="00F462F8">
        <w:rPr>
          <w:rStyle w:val="CharStyle10"/>
          <w:rFonts w:asciiTheme="minorHAnsi" w:hAnsiTheme="minorHAnsi" w:cs="Calibri"/>
          <w:color w:val="000000"/>
          <w:sz w:val="24"/>
          <w:szCs w:val="24"/>
        </w:rPr>
        <w:tab/>
      </w:r>
      <w:r w:rsidRPr="00F462F8">
        <w:rPr>
          <w:rStyle w:val="CharStyle10"/>
          <w:rFonts w:asciiTheme="minorHAnsi" w:hAnsiTheme="minorHAnsi" w:cs="Calibri"/>
          <w:color w:val="000000"/>
          <w:sz w:val="24"/>
          <w:szCs w:val="24"/>
        </w:rPr>
        <w:tab/>
      </w:r>
      <w:r w:rsidRPr="00F462F8">
        <w:rPr>
          <w:rStyle w:val="CharStyle10"/>
          <w:rFonts w:asciiTheme="minorHAnsi" w:hAnsiTheme="minorHAnsi" w:cs="Calibri"/>
          <w:color w:val="000000"/>
          <w:sz w:val="24"/>
          <w:szCs w:val="24"/>
        </w:rPr>
        <w:tab/>
      </w:r>
      <w:r w:rsidRPr="00F462F8">
        <w:rPr>
          <w:rStyle w:val="CharStyle10"/>
          <w:rFonts w:asciiTheme="minorHAnsi" w:hAnsiTheme="minorHAnsi" w:cs="Calibri"/>
          <w:color w:val="000000"/>
          <w:sz w:val="24"/>
          <w:szCs w:val="24"/>
        </w:rPr>
        <w:tab/>
      </w:r>
      <w:r w:rsidRPr="00F462F8">
        <w:rPr>
          <w:rStyle w:val="CharStyle10"/>
          <w:rFonts w:asciiTheme="minorHAnsi" w:hAnsiTheme="minorHAnsi" w:cs="Calibri"/>
          <w:color w:val="000000"/>
          <w:sz w:val="24"/>
          <w:szCs w:val="24"/>
        </w:rPr>
        <w:tab/>
        <w:t>číslo zhotoviteľa:</w:t>
      </w:r>
    </w:p>
    <w:p w:rsidR="005E0DBB" w:rsidRPr="00F462F8" w:rsidRDefault="005E0DBB" w:rsidP="00F462F8">
      <w:pPr>
        <w:pStyle w:val="Style2"/>
        <w:pBdr>
          <w:top w:val="single" w:sz="4" w:space="1" w:color="auto"/>
          <w:left w:val="single" w:sz="4" w:space="4" w:color="auto"/>
          <w:bottom w:val="single" w:sz="4" w:space="1" w:color="auto"/>
          <w:right w:val="single" w:sz="4" w:space="4" w:color="auto"/>
        </w:pBdr>
        <w:shd w:val="clear" w:color="auto" w:fill="auto"/>
        <w:spacing w:before="0" w:line="240" w:lineRule="auto"/>
        <w:ind w:right="80" w:firstLine="0"/>
        <w:jc w:val="both"/>
        <w:rPr>
          <w:rStyle w:val="CharStyle10"/>
          <w:rFonts w:asciiTheme="minorHAnsi" w:hAnsiTheme="minorHAnsi" w:cs="Calibri"/>
          <w:color w:val="000000"/>
          <w:sz w:val="24"/>
          <w:szCs w:val="24"/>
        </w:rPr>
      </w:pPr>
    </w:p>
    <w:p w:rsidR="005E0DBB" w:rsidRPr="00F462F8" w:rsidRDefault="005E0DBB" w:rsidP="00F462F8">
      <w:pPr>
        <w:pStyle w:val="Style2"/>
        <w:pBdr>
          <w:top w:val="single" w:sz="4" w:space="1" w:color="auto"/>
          <w:left w:val="single" w:sz="4" w:space="4" w:color="auto"/>
          <w:bottom w:val="single" w:sz="4" w:space="1" w:color="auto"/>
          <w:right w:val="single" w:sz="4" w:space="4" w:color="auto"/>
        </w:pBdr>
        <w:shd w:val="clear" w:color="auto" w:fill="auto"/>
        <w:spacing w:before="0" w:line="240" w:lineRule="auto"/>
        <w:ind w:right="80" w:firstLine="0"/>
        <w:jc w:val="both"/>
        <w:rPr>
          <w:rStyle w:val="CharStyle10"/>
          <w:rFonts w:asciiTheme="minorHAnsi" w:hAnsiTheme="minorHAnsi" w:cs="Calibri"/>
          <w:color w:val="000000"/>
          <w:sz w:val="24"/>
          <w:szCs w:val="24"/>
        </w:rPr>
      </w:pPr>
    </w:p>
    <w:p w:rsidR="005E0DBB" w:rsidRPr="00F462F8" w:rsidRDefault="005E0DBB" w:rsidP="00F462F8">
      <w:pPr>
        <w:pStyle w:val="Bezriadkovania"/>
        <w:ind w:right="80"/>
        <w:rPr>
          <w:rStyle w:val="CharStyle10"/>
          <w:rFonts w:asciiTheme="minorHAnsi" w:hAnsiTheme="minorHAnsi" w:cs="Calibri"/>
          <w:b/>
        </w:rPr>
      </w:pPr>
    </w:p>
    <w:p w:rsidR="005E0DBB" w:rsidRPr="00F462F8" w:rsidRDefault="005E0DBB" w:rsidP="00F462F8">
      <w:pPr>
        <w:pStyle w:val="Bezriadkovania"/>
        <w:ind w:right="80"/>
        <w:jc w:val="center"/>
        <w:rPr>
          <w:rFonts w:asciiTheme="minorHAnsi" w:hAnsiTheme="minorHAnsi" w:cstheme="minorHAnsi"/>
          <w:noProof/>
          <w:sz w:val="28"/>
          <w:szCs w:val="28"/>
        </w:rPr>
      </w:pPr>
      <w:r w:rsidRPr="00F462F8">
        <w:rPr>
          <w:rFonts w:asciiTheme="minorHAnsi" w:hAnsiTheme="minorHAnsi" w:cstheme="minorHAnsi"/>
          <w:noProof/>
          <w:sz w:val="28"/>
          <w:szCs w:val="28"/>
        </w:rPr>
        <w:t xml:space="preserve">na vypracovanie projektovej dokumentácie </w:t>
      </w:r>
      <w:bookmarkStart w:id="1" w:name="bookmark2"/>
      <w:r w:rsidR="00A172FF" w:rsidRPr="00F462F8">
        <w:rPr>
          <w:rFonts w:asciiTheme="minorHAnsi" w:hAnsiTheme="minorHAnsi" w:cstheme="minorHAnsi"/>
          <w:noProof/>
          <w:sz w:val="28"/>
          <w:szCs w:val="28"/>
        </w:rPr>
        <w:t xml:space="preserve">pre </w:t>
      </w:r>
      <w:r w:rsidR="00954C2B" w:rsidRPr="00F462F8">
        <w:rPr>
          <w:rFonts w:asciiTheme="minorHAnsi" w:hAnsiTheme="minorHAnsi" w:cstheme="minorHAnsi"/>
          <w:noProof/>
          <w:sz w:val="28"/>
          <w:szCs w:val="28"/>
        </w:rPr>
        <w:t>stavbu</w:t>
      </w:r>
      <w:r w:rsidR="00A172FF" w:rsidRPr="00F462F8">
        <w:rPr>
          <w:rFonts w:asciiTheme="minorHAnsi" w:hAnsiTheme="minorHAnsi" w:cstheme="minorHAnsi"/>
          <w:noProof/>
          <w:sz w:val="28"/>
          <w:szCs w:val="28"/>
        </w:rPr>
        <w:t xml:space="preserve"> s názvom</w:t>
      </w:r>
      <w:r w:rsidRPr="00F462F8">
        <w:rPr>
          <w:rFonts w:asciiTheme="minorHAnsi" w:hAnsiTheme="minorHAnsi" w:cstheme="minorHAnsi"/>
          <w:noProof/>
          <w:sz w:val="28"/>
          <w:szCs w:val="28"/>
        </w:rPr>
        <w:t>:</w:t>
      </w:r>
    </w:p>
    <w:p w:rsidR="008F4F79" w:rsidRPr="00BD7DE0" w:rsidRDefault="005E0DBB" w:rsidP="00F462F8">
      <w:pPr>
        <w:pStyle w:val="Bezriadkovania"/>
        <w:ind w:right="80"/>
        <w:jc w:val="center"/>
      </w:pPr>
      <w:r w:rsidRPr="00BD7DE0">
        <w:rPr>
          <w:rStyle w:val="CharStyle13"/>
          <w:rFonts w:asciiTheme="minorHAnsi" w:hAnsiTheme="minorHAnsi" w:cstheme="minorHAnsi"/>
          <w:sz w:val="28"/>
          <w:szCs w:val="28"/>
        </w:rPr>
        <w:t>„</w:t>
      </w:r>
      <w:r w:rsidR="00930AB0" w:rsidRPr="00BD7DE0">
        <w:rPr>
          <w:rFonts w:asciiTheme="minorHAnsi" w:hAnsiTheme="minorHAnsi" w:cstheme="minorHAnsi"/>
          <w:b/>
          <w:bCs/>
          <w:sz w:val="28"/>
          <w:szCs w:val="28"/>
          <w:shd w:val="clear" w:color="auto" w:fill="FFFFFF"/>
        </w:rPr>
        <w:t xml:space="preserve">Projektová dokumentácia pre </w:t>
      </w:r>
      <w:r w:rsidR="008F4F79" w:rsidRPr="00BD7DE0">
        <w:rPr>
          <w:rFonts w:asciiTheme="minorHAnsi" w:hAnsiTheme="minorHAnsi" w:cstheme="minorHAnsi"/>
          <w:b/>
          <w:bCs/>
          <w:sz w:val="28"/>
          <w:szCs w:val="28"/>
          <w:shd w:val="clear" w:color="auto" w:fill="FFFFFF"/>
        </w:rPr>
        <w:t>stavbu</w:t>
      </w:r>
      <w:r w:rsidR="00930AB0" w:rsidRPr="00BD7DE0">
        <w:rPr>
          <w:rFonts w:asciiTheme="minorHAnsi" w:hAnsiTheme="minorHAnsi" w:cstheme="minorHAnsi"/>
          <w:b/>
          <w:bCs/>
          <w:sz w:val="28"/>
          <w:szCs w:val="28"/>
          <w:shd w:val="clear" w:color="auto" w:fill="FFFFFF"/>
        </w:rPr>
        <w:t xml:space="preserve">: </w:t>
      </w:r>
      <w:r w:rsidR="00EB1995" w:rsidRPr="00BD7DE0">
        <w:rPr>
          <w:rFonts w:asciiTheme="minorHAnsi" w:hAnsiTheme="minorHAnsi" w:cstheme="minorHAnsi"/>
          <w:b/>
          <w:bCs/>
          <w:sz w:val="28"/>
          <w:szCs w:val="28"/>
          <w:shd w:val="clear" w:color="auto" w:fill="FFFFFF"/>
        </w:rPr>
        <w:t>SPŠ dopravná Zvolen - rekonštrukcia objektov -zníženie energetickej náročnosti</w:t>
      </w:r>
      <w:r w:rsidRPr="00BD7DE0">
        <w:rPr>
          <w:rFonts w:asciiTheme="minorHAnsi" w:hAnsiTheme="minorHAnsi" w:cstheme="minorHAnsi"/>
          <w:b/>
          <w:bCs/>
          <w:sz w:val="28"/>
          <w:szCs w:val="28"/>
          <w:shd w:val="clear" w:color="auto" w:fill="FFFFFF"/>
        </w:rPr>
        <w:t>“</w:t>
      </w:r>
      <w:bookmarkEnd w:id="1"/>
      <w:r w:rsidR="006172D6" w:rsidRPr="00BD7DE0">
        <w:t xml:space="preserve"> </w:t>
      </w:r>
    </w:p>
    <w:p w:rsidR="005E0DBB" w:rsidRPr="00F462F8" w:rsidRDefault="00930CF8" w:rsidP="00F462F8">
      <w:pPr>
        <w:pStyle w:val="Bezriadkovania"/>
        <w:ind w:right="80"/>
        <w:jc w:val="center"/>
        <w:rPr>
          <w:rStyle w:val="CharStyle13"/>
          <w:rFonts w:asciiTheme="minorHAnsi" w:hAnsiTheme="minorHAnsi" w:cs="Calibri"/>
          <w:b w:val="0"/>
          <w:bCs w:val="0"/>
        </w:rPr>
      </w:pPr>
      <w:r w:rsidRPr="00F462F8">
        <w:rPr>
          <w:rStyle w:val="CharStyle13"/>
          <w:rFonts w:asciiTheme="minorHAnsi" w:hAnsiTheme="minorHAnsi" w:cs="Calibri"/>
        </w:rPr>
        <w:t xml:space="preserve"> </w:t>
      </w:r>
      <w:r w:rsidR="005E0DBB" w:rsidRPr="00F462F8">
        <w:rPr>
          <w:rStyle w:val="CharStyle13"/>
          <w:rFonts w:asciiTheme="minorHAnsi" w:hAnsiTheme="minorHAnsi" w:cs="Calibri"/>
        </w:rPr>
        <w:t>(</w:t>
      </w:r>
      <w:r w:rsidR="00F462F8" w:rsidRPr="00F462F8">
        <w:rPr>
          <w:rStyle w:val="CharStyle13"/>
          <w:rFonts w:asciiTheme="minorHAnsi" w:hAnsiTheme="minorHAnsi" w:cs="Calibri"/>
        </w:rPr>
        <w:t>ďalej iba „Zmluva“</w:t>
      </w:r>
      <w:r w:rsidR="005E0DBB" w:rsidRPr="00F462F8">
        <w:rPr>
          <w:rStyle w:val="CharStyle13"/>
          <w:rFonts w:asciiTheme="minorHAnsi" w:hAnsiTheme="minorHAnsi" w:cs="Calibri"/>
        </w:rPr>
        <w:t>)</w:t>
      </w:r>
    </w:p>
    <w:p w:rsidR="005E0DBB" w:rsidRPr="00DA2126" w:rsidRDefault="005E0DBB" w:rsidP="00F462F8">
      <w:pPr>
        <w:pStyle w:val="Bezriadkovania"/>
        <w:ind w:right="80"/>
        <w:jc w:val="center"/>
        <w:rPr>
          <w:rStyle w:val="CharStyle10"/>
          <w:rFonts w:asciiTheme="minorHAnsi" w:hAnsiTheme="minorHAnsi" w:cs="Calibri"/>
        </w:rPr>
      </w:pPr>
    </w:p>
    <w:p w:rsidR="005E0DBB" w:rsidRPr="00BD7DE0" w:rsidRDefault="005E0DBB" w:rsidP="00BD7DE0">
      <w:pPr>
        <w:pStyle w:val="Bezriadkovania"/>
        <w:spacing w:line="264" w:lineRule="auto"/>
        <w:ind w:right="80"/>
        <w:jc w:val="center"/>
        <w:rPr>
          <w:rStyle w:val="CharStyle13"/>
          <w:rFonts w:asciiTheme="minorHAnsi" w:hAnsiTheme="minorHAnsi" w:cs="Calibri"/>
          <w:b w:val="0"/>
          <w:bCs w:val="0"/>
          <w:sz w:val="22"/>
          <w:szCs w:val="22"/>
        </w:rPr>
      </w:pPr>
      <w:r w:rsidRPr="00BD7DE0">
        <w:rPr>
          <w:rStyle w:val="CharStyle10"/>
          <w:rFonts w:asciiTheme="minorHAnsi" w:hAnsiTheme="minorHAnsi" w:cs="Calibri"/>
          <w:sz w:val="22"/>
          <w:szCs w:val="22"/>
        </w:rPr>
        <w:t>uzatvorená</w:t>
      </w:r>
      <w:r w:rsidRPr="00BD7DE0">
        <w:rPr>
          <w:rStyle w:val="CharStyle13"/>
          <w:rFonts w:asciiTheme="minorHAnsi" w:hAnsiTheme="minorHAnsi" w:cs="Calibri"/>
          <w:sz w:val="22"/>
          <w:szCs w:val="22"/>
        </w:rPr>
        <w:t xml:space="preserve"> medzi týmito zmluvnými stranami:</w:t>
      </w:r>
    </w:p>
    <w:p w:rsidR="005E0DBB" w:rsidRPr="00BD7DE0" w:rsidRDefault="005E0DBB" w:rsidP="00BD7DE0">
      <w:pPr>
        <w:pStyle w:val="Bezriadkovania"/>
        <w:spacing w:line="264" w:lineRule="auto"/>
        <w:ind w:right="80"/>
        <w:jc w:val="center"/>
        <w:rPr>
          <w:rStyle w:val="CharStyle13"/>
          <w:rFonts w:asciiTheme="minorHAnsi" w:hAnsiTheme="minorHAnsi" w:cs="Calibri"/>
          <w:b w:val="0"/>
          <w:bCs w:val="0"/>
          <w:sz w:val="22"/>
          <w:szCs w:val="22"/>
        </w:rPr>
      </w:pPr>
    </w:p>
    <w:p w:rsidR="005237F9" w:rsidRPr="00BD7DE0" w:rsidRDefault="005E0DBB" w:rsidP="00BD7DE0">
      <w:pPr>
        <w:spacing w:line="264" w:lineRule="auto"/>
        <w:ind w:right="80"/>
        <w:rPr>
          <w:rFonts w:asciiTheme="minorHAnsi" w:hAnsiTheme="minorHAnsi" w:cstheme="minorHAnsi"/>
          <w:b/>
          <w:iCs/>
          <w:lang w:eastAsia="cs-CZ"/>
        </w:rPr>
      </w:pPr>
      <w:r w:rsidRPr="00BD7DE0">
        <w:rPr>
          <w:rFonts w:asciiTheme="minorHAnsi" w:hAnsiTheme="minorHAnsi" w:cstheme="minorHAnsi"/>
          <w:b/>
          <w:iCs/>
          <w:lang w:eastAsia="cs-CZ"/>
        </w:rPr>
        <w:t>Objednávateľ:</w:t>
      </w:r>
      <w:r w:rsidRPr="00BD7DE0">
        <w:rPr>
          <w:rFonts w:asciiTheme="minorHAnsi" w:hAnsiTheme="minorHAnsi" w:cstheme="minorHAnsi"/>
          <w:b/>
          <w:iCs/>
          <w:lang w:eastAsia="cs-CZ"/>
        </w:rPr>
        <w:tab/>
      </w:r>
      <w:r w:rsidRPr="00BD7DE0">
        <w:rPr>
          <w:rFonts w:asciiTheme="minorHAnsi" w:hAnsiTheme="minorHAnsi" w:cstheme="minorHAnsi"/>
          <w:b/>
          <w:iCs/>
          <w:lang w:eastAsia="cs-CZ"/>
        </w:rPr>
        <w:tab/>
      </w:r>
      <w:r w:rsidR="00F462F8" w:rsidRPr="00F462F8">
        <w:rPr>
          <w:rFonts w:asciiTheme="minorHAnsi" w:hAnsiTheme="minorHAnsi" w:cstheme="minorHAnsi"/>
          <w:b/>
          <w:iCs/>
          <w:lang w:eastAsia="cs-CZ"/>
        </w:rPr>
        <w:tab/>
      </w:r>
      <w:r w:rsidR="00A326F4" w:rsidRPr="00BD7DE0">
        <w:rPr>
          <w:rFonts w:asciiTheme="minorHAnsi" w:hAnsiTheme="minorHAnsi" w:cstheme="minorHAnsi"/>
          <w:b/>
          <w:iCs/>
          <w:lang w:eastAsia="cs-CZ"/>
        </w:rPr>
        <w:t>Stredná priemyselná škola dopravná</w:t>
      </w:r>
    </w:p>
    <w:p w:rsidR="005E0DBB" w:rsidRPr="00BD7DE0" w:rsidRDefault="005E0DBB" w:rsidP="00BD7DE0">
      <w:pPr>
        <w:spacing w:line="264" w:lineRule="auto"/>
        <w:ind w:right="80" w:hanging="284"/>
        <w:rPr>
          <w:rFonts w:asciiTheme="minorHAnsi" w:hAnsiTheme="minorHAnsi" w:cstheme="minorHAnsi"/>
        </w:rPr>
      </w:pPr>
      <w:r w:rsidRPr="00BD7DE0">
        <w:rPr>
          <w:rFonts w:asciiTheme="minorHAnsi" w:hAnsiTheme="minorHAnsi" w:cstheme="minorHAnsi"/>
          <w:lang w:eastAsia="cs-CZ"/>
        </w:rPr>
        <w:t xml:space="preserve">     </w:t>
      </w:r>
      <w:r w:rsidRPr="00BD7DE0">
        <w:rPr>
          <w:rFonts w:asciiTheme="minorHAnsi" w:hAnsiTheme="minorHAnsi" w:cstheme="minorHAnsi"/>
        </w:rPr>
        <w:t>Sídlo:</w:t>
      </w:r>
      <w:r w:rsidRPr="00BD7DE0">
        <w:rPr>
          <w:rFonts w:asciiTheme="minorHAnsi" w:hAnsiTheme="minorHAnsi" w:cstheme="minorHAnsi"/>
        </w:rPr>
        <w:tab/>
      </w:r>
      <w:r w:rsidRPr="00BD7DE0">
        <w:rPr>
          <w:rFonts w:asciiTheme="minorHAnsi" w:hAnsiTheme="minorHAnsi" w:cstheme="minorHAnsi"/>
        </w:rPr>
        <w:tab/>
      </w:r>
      <w:r w:rsidRPr="00BD7DE0">
        <w:rPr>
          <w:rFonts w:asciiTheme="minorHAnsi" w:hAnsiTheme="minorHAnsi" w:cstheme="minorHAnsi"/>
        </w:rPr>
        <w:tab/>
      </w:r>
      <w:r w:rsidRPr="00BD7DE0">
        <w:rPr>
          <w:rFonts w:asciiTheme="minorHAnsi" w:hAnsiTheme="minorHAnsi" w:cstheme="minorHAnsi"/>
        </w:rPr>
        <w:tab/>
      </w:r>
      <w:r w:rsidR="00A326F4" w:rsidRPr="00BD7DE0">
        <w:rPr>
          <w:rFonts w:asciiTheme="minorHAnsi" w:hAnsiTheme="minorHAnsi" w:cstheme="minorHAnsi"/>
        </w:rPr>
        <w:t>Sokolská 911/94</w:t>
      </w:r>
      <w:r w:rsidR="00CB459D" w:rsidRPr="00BD7DE0">
        <w:rPr>
          <w:rFonts w:asciiTheme="minorHAnsi" w:hAnsiTheme="minorHAnsi" w:cstheme="minorHAnsi"/>
        </w:rPr>
        <w:t>, 9</w:t>
      </w:r>
      <w:r w:rsidR="00A326F4" w:rsidRPr="00BD7DE0">
        <w:rPr>
          <w:rFonts w:asciiTheme="minorHAnsi" w:hAnsiTheme="minorHAnsi" w:cstheme="minorHAnsi"/>
        </w:rPr>
        <w:t>60</w:t>
      </w:r>
      <w:r w:rsidR="00CB459D" w:rsidRPr="00BD7DE0">
        <w:rPr>
          <w:rFonts w:asciiTheme="minorHAnsi" w:hAnsiTheme="minorHAnsi" w:cstheme="minorHAnsi"/>
        </w:rPr>
        <w:t xml:space="preserve"> </w:t>
      </w:r>
      <w:r w:rsidR="00A326F4" w:rsidRPr="00BD7DE0">
        <w:rPr>
          <w:rFonts w:asciiTheme="minorHAnsi" w:hAnsiTheme="minorHAnsi" w:cstheme="minorHAnsi"/>
        </w:rPr>
        <w:t>01</w:t>
      </w:r>
      <w:r w:rsidR="00CB459D" w:rsidRPr="00BD7DE0">
        <w:rPr>
          <w:rFonts w:asciiTheme="minorHAnsi" w:hAnsiTheme="minorHAnsi" w:cstheme="minorHAnsi"/>
        </w:rPr>
        <w:t xml:space="preserve"> </w:t>
      </w:r>
      <w:r w:rsidR="00A326F4" w:rsidRPr="00BD7DE0">
        <w:rPr>
          <w:rFonts w:asciiTheme="minorHAnsi" w:hAnsiTheme="minorHAnsi" w:cstheme="minorHAnsi"/>
        </w:rPr>
        <w:t>Zvolen</w:t>
      </w:r>
    </w:p>
    <w:p w:rsidR="005E0DBB" w:rsidRPr="00BD7DE0" w:rsidRDefault="005E0DBB" w:rsidP="00BD7DE0">
      <w:pPr>
        <w:spacing w:line="264" w:lineRule="auto"/>
        <w:ind w:right="80" w:hanging="284"/>
        <w:rPr>
          <w:rFonts w:asciiTheme="minorHAnsi" w:hAnsiTheme="minorHAnsi" w:cstheme="minorHAnsi"/>
        </w:rPr>
      </w:pPr>
      <w:r w:rsidRPr="00BD7DE0">
        <w:rPr>
          <w:rFonts w:asciiTheme="minorHAnsi" w:hAnsiTheme="minorHAnsi" w:cstheme="minorHAnsi"/>
        </w:rPr>
        <w:tab/>
        <w:t>Právna forma:</w:t>
      </w:r>
      <w:r w:rsidRPr="00BD7DE0">
        <w:rPr>
          <w:rFonts w:asciiTheme="minorHAnsi" w:hAnsiTheme="minorHAnsi" w:cstheme="minorHAnsi"/>
        </w:rPr>
        <w:tab/>
      </w:r>
      <w:r w:rsidRPr="00BD7DE0">
        <w:rPr>
          <w:rFonts w:asciiTheme="minorHAnsi" w:hAnsiTheme="minorHAnsi" w:cstheme="minorHAnsi"/>
        </w:rPr>
        <w:tab/>
      </w:r>
      <w:r w:rsidRPr="00BD7DE0">
        <w:rPr>
          <w:rFonts w:asciiTheme="minorHAnsi" w:hAnsiTheme="minorHAnsi" w:cstheme="minorHAnsi"/>
        </w:rPr>
        <w:tab/>
      </w:r>
    </w:p>
    <w:p w:rsidR="005E0DBB" w:rsidRPr="00BD7DE0" w:rsidRDefault="005E0DBB" w:rsidP="00BD7DE0">
      <w:pPr>
        <w:spacing w:line="264" w:lineRule="auto"/>
        <w:ind w:right="80" w:hanging="284"/>
        <w:rPr>
          <w:rFonts w:asciiTheme="minorHAnsi" w:hAnsiTheme="minorHAnsi" w:cstheme="minorHAnsi"/>
        </w:rPr>
      </w:pPr>
      <w:r w:rsidRPr="00BD7DE0">
        <w:rPr>
          <w:rFonts w:asciiTheme="minorHAnsi" w:hAnsiTheme="minorHAnsi" w:cstheme="minorHAnsi"/>
        </w:rPr>
        <w:tab/>
        <w:t>Štatutárny orgán:</w:t>
      </w:r>
      <w:r w:rsidRPr="00BD7DE0">
        <w:rPr>
          <w:rFonts w:asciiTheme="minorHAnsi" w:hAnsiTheme="minorHAnsi" w:cstheme="minorHAnsi"/>
        </w:rPr>
        <w:tab/>
      </w:r>
      <w:r w:rsidRPr="00BD7DE0">
        <w:rPr>
          <w:rFonts w:asciiTheme="minorHAnsi" w:hAnsiTheme="minorHAnsi" w:cstheme="minorHAnsi"/>
        </w:rPr>
        <w:tab/>
      </w:r>
      <w:r w:rsidR="00EB1995" w:rsidRPr="00BD7DE0">
        <w:rPr>
          <w:rFonts w:asciiTheme="minorHAnsi" w:hAnsiTheme="minorHAnsi" w:cstheme="minorHAnsi"/>
          <w:bCs/>
        </w:rPr>
        <w:t>Ing. Romana Trnková</w:t>
      </w:r>
      <w:r w:rsidR="00563168" w:rsidRPr="00BD7DE0">
        <w:rPr>
          <w:rFonts w:asciiTheme="minorHAnsi" w:hAnsiTheme="minorHAnsi" w:cstheme="minorHAnsi"/>
        </w:rPr>
        <w:t>,</w:t>
      </w:r>
      <w:r w:rsidR="00391E0F" w:rsidRPr="00BD7DE0">
        <w:rPr>
          <w:rFonts w:asciiTheme="minorHAnsi" w:hAnsiTheme="minorHAnsi" w:cstheme="minorHAnsi"/>
        </w:rPr>
        <w:t xml:space="preserve"> </w:t>
      </w:r>
      <w:r w:rsidR="00F8125E" w:rsidRPr="00BD7DE0">
        <w:rPr>
          <w:rFonts w:asciiTheme="minorHAnsi" w:hAnsiTheme="minorHAnsi" w:cstheme="minorHAnsi"/>
        </w:rPr>
        <w:t>riaditeľ</w:t>
      </w:r>
      <w:r w:rsidR="00930CF8" w:rsidRPr="00BD7DE0">
        <w:rPr>
          <w:rFonts w:asciiTheme="minorHAnsi" w:hAnsiTheme="minorHAnsi" w:cstheme="minorHAnsi"/>
        </w:rPr>
        <w:t>ka</w:t>
      </w:r>
      <w:r w:rsidR="00391E0F" w:rsidRPr="00BD7DE0">
        <w:rPr>
          <w:rFonts w:asciiTheme="minorHAnsi" w:hAnsiTheme="minorHAnsi" w:cstheme="minorHAnsi"/>
        </w:rPr>
        <w:t xml:space="preserve"> </w:t>
      </w:r>
      <w:r w:rsidR="00563168" w:rsidRPr="00BD7DE0">
        <w:rPr>
          <w:rFonts w:asciiTheme="minorHAnsi" w:hAnsiTheme="minorHAnsi" w:cstheme="minorHAnsi"/>
        </w:rPr>
        <w:t>školy</w:t>
      </w:r>
    </w:p>
    <w:p w:rsidR="005E0DBB" w:rsidRPr="00BD7DE0" w:rsidRDefault="005E0DBB" w:rsidP="00BD7DE0">
      <w:pPr>
        <w:spacing w:line="264" w:lineRule="auto"/>
        <w:ind w:right="80" w:hanging="284"/>
        <w:rPr>
          <w:rFonts w:asciiTheme="minorHAnsi" w:hAnsiTheme="minorHAnsi" w:cstheme="minorHAnsi"/>
        </w:rPr>
      </w:pPr>
      <w:r w:rsidRPr="00BD7DE0">
        <w:rPr>
          <w:rFonts w:asciiTheme="minorHAnsi" w:hAnsiTheme="minorHAnsi" w:cstheme="minorHAnsi"/>
        </w:rPr>
        <w:tab/>
        <w:t>Osoba oprávnená jednať</w:t>
      </w:r>
    </w:p>
    <w:p w:rsidR="005E0DBB" w:rsidRPr="00BD7DE0" w:rsidRDefault="005E0DBB" w:rsidP="00BD7DE0">
      <w:pPr>
        <w:spacing w:line="264" w:lineRule="auto"/>
        <w:ind w:right="80" w:hanging="284"/>
        <w:rPr>
          <w:rFonts w:asciiTheme="minorHAnsi" w:hAnsiTheme="minorHAnsi" w:cstheme="minorHAnsi"/>
        </w:rPr>
      </w:pPr>
      <w:r w:rsidRPr="00BD7DE0">
        <w:rPr>
          <w:rFonts w:asciiTheme="minorHAnsi" w:hAnsiTheme="minorHAnsi" w:cstheme="minorHAnsi"/>
        </w:rPr>
        <w:tab/>
        <w:t>v zmluvných veciach:</w:t>
      </w:r>
      <w:r w:rsidRPr="00BD7DE0">
        <w:rPr>
          <w:rFonts w:asciiTheme="minorHAnsi" w:hAnsiTheme="minorHAnsi" w:cstheme="minorHAnsi"/>
        </w:rPr>
        <w:tab/>
      </w:r>
      <w:r w:rsidRPr="00BD7DE0">
        <w:rPr>
          <w:rFonts w:asciiTheme="minorHAnsi" w:hAnsiTheme="minorHAnsi" w:cstheme="minorHAnsi"/>
        </w:rPr>
        <w:tab/>
      </w:r>
      <w:r w:rsidR="00EB1995" w:rsidRPr="00BD7DE0">
        <w:rPr>
          <w:rFonts w:asciiTheme="minorHAnsi" w:hAnsiTheme="minorHAnsi" w:cstheme="minorHAnsi"/>
          <w:bCs/>
        </w:rPr>
        <w:t>Ing. Romana Trnková</w:t>
      </w:r>
      <w:r w:rsidRPr="00BD7DE0">
        <w:rPr>
          <w:rFonts w:asciiTheme="minorHAnsi" w:hAnsiTheme="minorHAnsi" w:cstheme="minorHAnsi"/>
        </w:rPr>
        <w:tab/>
        <w:t xml:space="preserve"> </w:t>
      </w:r>
    </w:p>
    <w:p w:rsidR="005E0DBB" w:rsidRPr="00BD7DE0" w:rsidRDefault="005E0DBB" w:rsidP="00BD7DE0">
      <w:pPr>
        <w:spacing w:line="264" w:lineRule="auto"/>
        <w:ind w:right="80" w:hanging="284"/>
        <w:rPr>
          <w:rFonts w:asciiTheme="minorHAnsi" w:hAnsiTheme="minorHAnsi" w:cstheme="minorHAnsi"/>
        </w:rPr>
      </w:pPr>
      <w:r w:rsidRPr="00BD7DE0">
        <w:rPr>
          <w:rFonts w:asciiTheme="minorHAnsi" w:hAnsiTheme="minorHAnsi" w:cstheme="minorHAnsi"/>
        </w:rPr>
        <w:tab/>
        <w:t xml:space="preserve">Osoby oprávnené jednať </w:t>
      </w:r>
    </w:p>
    <w:p w:rsidR="005E0DBB" w:rsidRPr="00BD7DE0" w:rsidRDefault="005E0DBB" w:rsidP="00BD7DE0">
      <w:pPr>
        <w:spacing w:line="264" w:lineRule="auto"/>
        <w:ind w:right="80" w:hanging="284"/>
        <w:rPr>
          <w:rFonts w:asciiTheme="minorHAnsi" w:hAnsiTheme="minorHAnsi" w:cstheme="minorHAnsi"/>
        </w:rPr>
      </w:pPr>
      <w:r w:rsidRPr="00BD7DE0">
        <w:rPr>
          <w:rFonts w:asciiTheme="minorHAnsi" w:hAnsiTheme="minorHAnsi" w:cstheme="minorHAnsi"/>
        </w:rPr>
        <w:tab/>
        <w:t>v realizačných veciach:</w:t>
      </w:r>
      <w:r w:rsidRPr="00BD7DE0">
        <w:rPr>
          <w:rFonts w:asciiTheme="minorHAnsi" w:hAnsiTheme="minorHAnsi" w:cstheme="minorHAnsi"/>
        </w:rPr>
        <w:tab/>
      </w:r>
      <w:r w:rsidR="00F462F8" w:rsidRPr="00F462F8">
        <w:rPr>
          <w:rFonts w:asciiTheme="minorHAnsi" w:hAnsiTheme="minorHAnsi" w:cstheme="minorHAnsi"/>
        </w:rPr>
        <w:tab/>
      </w:r>
      <w:r w:rsidR="00EB1995" w:rsidRPr="00BD7DE0">
        <w:rPr>
          <w:rFonts w:asciiTheme="minorHAnsi" w:hAnsiTheme="minorHAnsi" w:cstheme="minorHAnsi"/>
          <w:bCs/>
        </w:rPr>
        <w:t>Ing. Romana Trnková</w:t>
      </w:r>
    </w:p>
    <w:p w:rsidR="005E0DBB" w:rsidRPr="00BD7DE0" w:rsidRDefault="005E0DBB" w:rsidP="00BD7DE0">
      <w:pPr>
        <w:spacing w:line="264" w:lineRule="auto"/>
        <w:ind w:right="80" w:hanging="284"/>
        <w:rPr>
          <w:rFonts w:asciiTheme="minorHAnsi" w:hAnsiTheme="minorHAnsi" w:cstheme="minorHAnsi"/>
        </w:rPr>
      </w:pPr>
      <w:r w:rsidRPr="00BD7DE0">
        <w:rPr>
          <w:rFonts w:asciiTheme="minorHAnsi" w:hAnsiTheme="minorHAnsi" w:cstheme="minorHAnsi"/>
        </w:rPr>
        <w:tab/>
        <w:t>IČO:</w:t>
      </w:r>
      <w:r w:rsidRPr="00BD7DE0">
        <w:rPr>
          <w:rFonts w:asciiTheme="minorHAnsi" w:hAnsiTheme="minorHAnsi" w:cstheme="minorHAnsi"/>
        </w:rPr>
        <w:tab/>
      </w:r>
      <w:r w:rsidRPr="00BD7DE0">
        <w:rPr>
          <w:rFonts w:asciiTheme="minorHAnsi" w:hAnsiTheme="minorHAnsi" w:cstheme="minorHAnsi"/>
        </w:rPr>
        <w:tab/>
      </w:r>
      <w:r w:rsidRPr="00BD7DE0">
        <w:rPr>
          <w:rFonts w:asciiTheme="minorHAnsi" w:hAnsiTheme="minorHAnsi" w:cstheme="minorHAnsi"/>
        </w:rPr>
        <w:tab/>
      </w:r>
      <w:r w:rsidRPr="00BD7DE0">
        <w:rPr>
          <w:rFonts w:asciiTheme="minorHAnsi" w:hAnsiTheme="minorHAnsi" w:cstheme="minorHAnsi"/>
        </w:rPr>
        <w:tab/>
      </w:r>
      <w:r w:rsidR="00930CF8" w:rsidRPr="00BD7DE0">
        <w:rPr>
          <w:rFonts w:asciiTheme="minorHAnsi" w:hAnsiTheme="minorHAnsi" w:cstheme="minorHAnsi"/>
        </w:rPr>
        <w:t>00160521</w:t>
      </w:r>
    </w:p>
    <w:p w:rsidR="005E0DBB" w:rsidRPr="00BD7DE0" w:rsidRDefault="005E0DBB" w:rsidP="00BD7DE0">
      <w:pPr>
        <w:spacing w:line="264" w:lineRule="auto"/>
        <w:ind w:right="80" w:hanging="284"/>
        <w:rPr>
          <w:rFonts w:asciiTheme="minorHAnsi" w:hAnsiTheme="minorHAnsi" w:cstheme="minorHAnsi"/>
        </w:rPr>
      </w:pPr>
      <w:r w:rsidRPr="00BD7DE0">
        <w:rPr>
          <w:rFonts w:asciiTheme="minorHAnsi" w:hAnsiTheme="minorHAnsi" w:cstheme="minorHAnsi"/>
        </w:rPr>
        <w:tab/>
        <w:t>DIČ:</w:t>
      </w:r>
      <w:r w:rsidRPr="00BD7DE0">
        <w:rPr>
          <w:rFonts w:asciiTheme="minorHAnsi" w:hAnsiTheme="minorHAnsi" w:cstheme="minorHAnsi"/>
        </w:rPr>
        <w:tab/>
      </w:r>
      <w:r w:rsidRPr="00BD7DE0">
        <w:rPr>
          <w:rFonts w:asciiTheme="minorHAnsi" w:hAnsiTheme="minorHAnsi" w:cstheme="minorHAnsi"/>
        </w:rPr>
        <w:tab/>
      </w:r>
      <w:r w:rsidRPr="00BD7DE0">
        <w:rPr>
          <w:rFonts w:asciiTheme="minorHAnsi" w:hAnsiTheme="minorHAnsi" w:cstheme="minorHAnsi"/>
        </w:rPr>
        <w:tab/>
      </w:r>
      <w:r w:rsidRPr="00BD7DE0">
        <w:rPr>
          <w:rFonts w:asciiTheme="minorHAnsi" w:hAnsiTheme="minorHAnsi" w:cstheme="minorHAnsi"/>
        </w:rPr>
        <w:tab/>
      </w:r>
      <w:r w:rsidR="00391E0F" w:rsidRPr="00BD7DE0">
        <w:rPr>
          <w:rFonts w:asciiTheme="minorHAnsi" w:hAnsiTheme="minorHAnsi" w:cstheme="minorHAnsi"/>
        </w:rPr>
        <w:t>..........................</w:t>
      </w:r>
    </w:p>
    <w:p w:rsidR="005E0DBB" w:rsidRPr="00BD7DE0" w:rsidRDefault="005E0DBB" w:rsidP="00BD7DE0">
      <w:pPr>
        <w:spacing w:line="264" w:lineRule="auto"/>
        <w:ind w:right="80" w:hanging="284"/>
        <w:rPr>
          <w:rFonts w:asciiTheme="minorHAnsi" w:hAnsiTheme="minorHAnsi" w:cstheme="minorHAnsi"/>
        </w:rPr>
      </w:pPr>
      <w:r w:rsidRPr="00BD7DE0">
        <w:rPr>
          <w:rFonts w:asciiTheme="minorHAnsi" w:hAnsiTheme="minorHAnsi" w:cstheme="minorHAnsi"/>
        </w:rPr>
        <w:tab/>
        <w:t>IČ DPH:</w:t>
      </w:r>
    </w:p>
    <w:p w:rsidR="005E0DBB" w:rsidRPr="00BD7DE0" w:rsidRDefault="005E0DBB" w:rsidP="00BD7DE0">
      <w:pPr>
        <w:spacing w:line="264" w:lineRule="auto"/>
        <w:ind w:right="80" w:hanging="284"/>
        <w:rPr>
          <w:rFonts w:asciiTheme="minorHAnsi" w:hAnsiTheme="minorHAnsi" w:cstheme="minorHAnsi"/>
        </w:rPr>
      </w:pPr>
      <w:r w:rsidRPr="00BD7DE0">
        <w:rPr>
          <w:rFonts w:asciiTheme="minorHAnsi" w:hAnsiTheme="minorHAnsi" w:cstheme="minorHAnsi"/>
        </w:rPr>
        <w:tab/>
        <w:t>Bankové spojenie:</w:t>
      </w:r>
      <w:r w:rsidRPr="00BD7DE0">
        <w:rPr>
          <w:rFonts w:asciiTheme="minorHAnsi" w:hAnsiTheme="minorHAnsi" w:cstheme="minorHAnsi"/>
        </w:rPr>
        <w:tab/>
      </w:r>
      <w:r w:rsidRPr="00BD7DE0">
        <w:rPr>
          <w:rFonts w:asciiTheme="minorHAnsi" w:hAnsiTheme="minorHAnsi" w:cstheme="minorHAnsi"/>
        </w:rPr>
        <w:tab/>
      </w:r>
    </w:p>
    <w:p w:rsidR="005E0DBB" w:rsidRPr="00BD7DE0" w:rsidRDefault="005E0DBB" w:rsidP="00BD7DE0">
      <w:pPr>
        <w:spacing w:line="264" w:lineRule="auto"/>
        <w:ind w:right="80" w:hanging="284"/>
        <w:rPr>
          <w:rFonts w:asciiTheme="minorHAnsi" w:hAnsiTheme="minorHAnsi" w:cstheme="minorHAnsi"/>
        </w:rPr>
      </w:pPr>
      <w:r w:rsidRPr="00BD7DE0">
        <w:rPr>
          <w:rFonts w:asciiTheme="minorHAnsi" w:hAnsiTheme="minorHAnsi" w:cstheme="minorHAnsi"/>
        </w:rPr>
        <w:tab/>
        <w:t>Číslo účtu:</w:t>
      </w:r>
      <w:r w:rsidRPr="00BD7DE0">
        <w:rPr>
          <w:rFonts w:asciiTheme="minorHAnsi" w:hAnsiTheme="minorHAnsi" w:cstheme="minorHAnsi"/>
        </w:rPr>
        <w:tab/>
      </w:r>
      <w:r w:rsidRPr="00BD7DE0">
        <w:rPr>
          <w:rFonts w:asciiTheme="minorHAnsi" w:hAnsiTheme="minorHAnsi" w:cstheme="minorHAnsi"/>
        </w:rPr>
        <w:tab/>
      </w:r>
      <w:r w:rsidRPr="00BD7DE0">
        <w:rPr>
          <w:rFonts w:asciiTheme="minorHAnsi" w:hAnsiTheme="minorHAnsi" w:cstheme="minorHAnsi"/>
        </w:rPr>
        <w:tab/>
      </w:r>
    </w:p>
    <w:p w:rsidR="005E0DBB" w:rsidRPr="00BD7DE0" w:rsidRDefault="005E0DBB" w:rsidP="00BD7DE0">
      <w:pPr>
        <w:spacing w:line="264" w:lineRule="auto"/>
        <w:ind w:right="80" w:hanging="284"/>
        <w:rPr>
          <w:rFonts w:asciiTheme="minorHAnsi" w:hAnsiTheme="minorHAnsi" w:cstheme="minorHAnsi"/>
        </w:rPr>
      </w:pPr>
      <w:r w:rsidRPr="00BD7DE0">
        <w:rPr>
          <w:rFonts w:asciiTheme="minorHAnsi" w:hAnsiTheme="minorHAnsi" w:cstheme="minorHAnsi"/>
        </w:rPr>
        <w:tab/>
        <w:t>Telefón/ fax:</w:t>
      </w:r>
      <w:r w:rsidRPr="00BD7DE0">
        <w:rPr>
          <w:rFonts w:asciiTheme="minorHAnsi" w:hAnsiTheme="minorHAnsi" w:cstheme="minorHAnsi"/>
        </w:rPr>
        <w:tab/>
      </w:r>
      <w:r w:rsidRPr="00BD7DE0">
        <w:rPr>
          <w:rFonts w:asciiTheme="minorHAnsi" w:hAnsiTheme="minorHAnsi" w:cstheme="minorHAnsi"/>
        </w:rPr>
        <w:tab/>
      </w:r>
      <w:r w:rsidRPr="00BD7DE0">
        <w:rPr>
          <w:rFonts w:asciiTheme="minorHAnsi" w:hAnsiTheme="minorHAnsi" w:cstheme="minorHAnsi"/>
        </w:rPr>
        <w:tab/>
      </w:r>
      <w:r w:rsidR="005237F9" w:rsidRPr="00BD7DE0">
        <w:rPr>
          <w:rFonts w:asciiTheme="minorHAnsi" w:hAnsiTheme="minorHAnsi" w:cstheme="minorHAnsi"/>
        </w:rPr>
        <w:t>04</w:t>
      </w:r>
      <w:r w:rsidR="00EB1995" w:rsidRPr="00BD7DE0">
        <w:rPr>
          <w:rFonts w:asciiTheme="minorHAnsi" w:hAnsiTheme="minorHAnsi" w:cstheme="minorHAnsi"/>
        </w:rPr>
        <w:t>5</w:t>
      </w:r>
      <w:r w:rsidR="004E6D75" w:rsidRPr="00BD7DE0">
        <w:rPr>
          <w:rFonts w:asciiTheme="minorHAnsi" w:hAnsiTheme="minorHAnsi" w:cstheme="minorHAnsi"/>
        </w:rPr>
        <w:t>/</w:t>
      </w:r>
      <w:r w:rsidR="00EB1995" w:rsidRPr="00BD7DE0">
        <w:rPr>
          <w:rFonts w:asciiTheme="minorHAnsi" w:hAnsiTheme="minorHAnsi" w:cstheme="minorHAnsi"/>
        </w:rPr>
        <w:t>536</w:t>
      </w:r>
      <w:r w:rsidR="00563168" w:rsidRPr="00BD7DE0">
        <w:rPr>
          <w:rFonts w:asciiTheme="minorHAnsi" w:hAnsiTheme="minorHAnsi" w:cstheme="minorHAnsi"/>
        </w:rPr>
        <w:t xml:space="preserve"> </w:t>
      </w:r>
      <w:r w:rsidR="00EB1995" w:rsidRPr="00BD7DE0">
        <w:rPr>
          <w:rFonts w:asciiTheme="minorHAnsi" w:hAnsiTheme="minorHAnsi" w:cstheme="minorHAnsi"/>
        </w:rPr>
        <w:t>63</w:t>
      </w:r>
      <w:r w:rsidR="00563168" w:rsidRPr="00BD7DE0">
        <w:rPr>
          <w:rFonts w:asciiTheme="minorHAnsi" w:hAnsiTheme="minorHAnsi" w:cstheme="minorHAnsi"/>
        </w:rPr>
        <w:t xml:space="preserve"> </w:t>
      </w:r>
      <w:r w:rsidR="00EB1995" w:rsidRPr="00BD7DE0">
        <w:rPr>
          <w:rFonts w:asciiTheme="minorHAnsi" w:hAnsiTheme="minorHAnsi" w:cstheme="minorHAnsi"/>
        </w:rPr>
        <w:t>90</w:t>
      </w:r>
    </w:p>
    <w:p w:rsidR="005E0DBB" w:rsidRPr="00BD7DE0" w:rsidRDefault="005E0DBB" w:rsidP="00BD7DE0">
      <w:pPr>
        <w:spacing w:line="264" w:lineRule="auto"/>
        <w:ind w:right="80" w:hanging="284"/>
        <w:rPr>
          <w:rFonts w:asciiTheme="minorHAnsi" w:hAnsiTheme="minorHAnsi" w:cstheme="minorHAnsi"/>
        </w:rPr>
      </w:pPr>
      <w:r w:rsidRPr="00BD7DE0">
        <w:rPr>
          <w:rFonts w:asciiTheme="minorHAnsi" w:hAnsiTheme="minorHAnsi" w:cstheme="minorHAnsi"/>
        </w:rPr>
        <w:tab/>
        <w:t>E mail:</w:t>
      </w:r>
      <w:r w:rsidR="005237F9" w:rsidRPr="00BD7DE0">
        <w:rPr>
          <w:rFonts w:asciiTheme="minorHAnsi" w:hAnsiTheme="minorHAnsi" w:cstheme="minorHAnsi"/>
        </w:rPr>
        <w:tab/>
      </w:r>
      <w:r w:rsidR="005237F9" w:rsidRPr="00BD7DE0">
        <w:rPr>
          <w:rFonts w:asciiTheme="minorHAnsi" w:hAnsiTheme="minorHAnsi" w:cstheme="minorHAnsi"/>
        </w:rPr>
        <w:tab/>
      </w:r>
      <w:r w:rsidR="005237F9" w:rsidRPr="00BD7DE0">
        <w:rPr>
          <w:rFonts w:asciiTheme="minorHAnsi" w:hAnsiTheme="minorHAnsi" w:cstheme="minorHAnsi"/>
        </w:rPr>
        <w:tab/>
      </w:r>
      <w:r w:rsidR="005237F9" w:rsidRPr="00BD7DE0">
        <w:rPr>
          <w:rFonts w:asciiTheme="minorHAnsi" w:hAnsiTheme="minorHAnsi" w:cstheme="minorHAnsi"/>
        </w:rPr>
        <w:tab/>
      </w:r>
      <w:r w:rsidR="00563168" w:rsidRPr="00BD7DE0">
        <w:rPr>
          <w:rFonts w:asciiTheme="minorHAnsi" w:hAnsiTheme="minorHAnsi" w:cstheme="minorHAnsi"/>
        </w:rPr>
        <w:t>s</w:t>
      </w:r>
      <w:r w:rsidR="00A326F4" w:rsidRPr="00BD7DE0">
        <w:rPr>
          <w:rFonts w:asciiTheme="minorHAnsi" w:hAnsiTheme="minorHAnsi" w:cstheme="minorHAnsi"/>
        </w:rPr>
        <w:t>kola</w:t>
      </w:r>
      <w:r w:rsidR="005237F9" w:rsidRPr="00BD7DE0">
        <w:rPr>
          <w:rFonts w:asciiTheme="minorHAnsi" w:hAnsiTheme="minorHAnsi" w:cstheme="minorHAnsi"/>
        </w:rPr>
        <w:t>@</w:t>
      </w:r>
      <w:r w:rsidR="00A326F4" w:rsidRPr="00BD7DE0">
        <w:rPr>
          <w:rFonts w:asciiTheme="minorHAnsi" w:hAnsiTheme="minorHAnsi" w:cstheme="minorHAnsi"/>
        </w:rPr>
        <w:t>dopravnazv</w:t>
      </w:r>
      <w:r w:rsidR="005237F9" w:rsidRPr="00BD7DE0">
        <w:rPr>
          <w:rFonts w:asciiTheme="minorHAnsi" w:hAnsiTheme="minorHAnsi" w:cstheme="minorHAnsi"/>
        </w:rPr>
        <w:t>.sk</w:t>
      </w:r>
    </w:p>
    <w:p w:rsidR="005E0DBB" w:rsidRPr="00BD7DE0" w:rsidRDefault="005E0DBB" w:rsidP="00BD7DE0">
      <w:pPr>
        <w:spacing w:line="264" w:lineRule="auto"/>
        <w:ind w:right="80"/>
        <w:jc w:val="both"/>
        <w:rPr>
          <w:rFonts w:asciiTheme="minorHAnsi" w:hAnsiTheme="minorHAnsi" w:cstheme="minorHAnsi"/>
        </w:rPr>
      </w:pPr>
      <w:r w:rsidRPr="00BD7DE0">
        <w:rPr>
          <w:rFonts w:asciiTheme="minorHAnsi" w:hAnsiTheme="minorHAnsi" w:cstheme="minorHAnsi"/>
        </w:rPr>
        <w:t xml:space="preserve"> (ďalej len</w:t>
      </w:r>
      <w:r w:rsidRPr="00BD7DE0">
        <w:rPr>
          <w:rFonts w:asciiTheme="minorHAnsi" w:hAnsiTheme="minorHAnsi" w:cstheme="minorHAnsi"/>
          <w:b/>
        </w:rPr>
        <w:t xml:space="preserve"> „objednávateľ“ </w:t>
      </w:r>
      <w:r w:rsidRPr="00BD7DE0">
        <w:rPr>
          <w:rFonts w:asciiTheme="minorHAnsi" w:hAnsiTheme="minorHAnsi" w:cstheme="minorHAnsi"/>
        </w:rPr>
        <w:t>na strane jednej)</w:t>
      </w:r>
    </w:p>
    <w:p w:rsidR="00FF6C69" w:rsidRPr="00BD7DE0" w:rsidRDefault="00FF6C69" w:rsidP="00BD7DE0">
      <w:pPr>
        <w:spacing w:line="264" w:lineRule="auto"/>
        <w:ind w:right="80"/>
        <w:rPr>
          <w:rFonts w:asciiTheme="minorHAnsi" w:hAnsiTheme="minorHAnsi" w:cs="Calibri"/>
          <w:b/>
        </w:rPr>
      </w:pPr>
    </w:p>
    <w:p w:rsidR="00FF6C69" w:rsidRPr="00BD7DE0" w:rsidRDefault="00FF6C69" w:rsidP="00BD7DE0">
      <w:pPr>
        <w:spacing w:line="264" w:lineRule="auto"/>
        <w:ind w:right="80"/>
        <w:rPr>
          <w:rFonts w:asciiTheme="minorHAnsi" w:hAnsiTheme="minorHAnsi" w:cs="Calibri"/>
          <w:b/>
        </w:rPr>
      </w:pPr>
      <w:r w:rsidRPr="00BD7DE0">
        <w:rPr>
          <w:rFonts w:asciiTheme="minorHAnsi" w:hAnsiTheme="minorHAnsi" w:cs="Calibri"/>
          <w:b/>
        </w:rPr>
        <w:t>za účasti zriaďovateľa</w:t>
      </w:r>
    </w:p>
    <w:p w:rsidR="00FF6C69" w:rsidRPr="00BD7DE0" w:rsidRDefault="00FF6C69" w:rsidP="00BD7DE0">
      <w:pPr>
        <w:spacing w:line="264" w:lineRule="auto"/>
        <w:ind w:right="80"/>
        <w:rPr>
          <w:rFonts w:asciiTheme="minorHAnsi" w:hAnsiTheme="minorHAnsi" w:cs="Calibri"/>
          <w:b/>
        </w:rPr>
      </w:pPr>
      <w:r w:rsidRPr="00BD7DE0">
        <w:rPr>
          <w:rFonts w:asciiTheme="minorHAnsi" w:hAnsiTheme="minorHAnsi" w:cs="Calibri"/>
          <w:b/>
        </w:rPr>
        <w:t>OBJEDNÁVATEĽA:</w:t>
      </w:r>
      <w:r w:rsidRPr="00BD7DE0">
        <w:rPr>
          <w:rFonts w:asciiTheme="minorHAnsi" w:hAnsiTheme="minorHAnsi" w:cs="Calibri"/>
        </w:rPr>
        <w:tab/>
      </w:r>
      <w:r w:rsidRPr="00BD7DE0">
        <w:rPr>
          <w:rFonts w:asciiTheme="minorHAnsi" w:hAnsiTheme="minorHAnsi" w:cs="Calibri"/>
        </w:rPr>
        <w:tab/>
      </w:r>
      <w:r w:rsidRPr="00BD7DE0">
        <w:rPr>
          <w:rFonts w:asciiTheme="minorHAnsi" w:hAnsiTheme="minorHAnsi" w:cs="Calibri"/>
          <w:b/>
        </w:rPr>
        <w:t>Banskobystrický samosprávny kraj</w:t>
      </w:r>
    </w:p>
    <w:p w:rsidR="00FF6C69" w:rsidRPr="00BD7DE0" w:rsidRDefault="00FF6C69" w:rsidP="00BD7DE0">
      <w:pPr>
        <w:spacing w:line="264" w:lineRule="auto"/>
        <w:ind w:right="80"/>
        <w:rPr>
          <w:rFonts w:asciiTheme="minorHAnsi" w:hAnsiTheme="minorHAnsi" w:cs="Calibri"/>
        </w:rPr>
      </w:pPr>
      <w:r w:rsidRPr="00BD7DE0">
        <w:rPr>
          <w:rFonts w:asciiTheme="minorHAnsi" w:hAnsiTheme="minorHAnsi" w:cs="Calibri"/>
        </w:rPr>
        <w:t>Sídlo :</w:t>
      </w:r>
      <w:r w:rsidRPr="00BD7DE0">
        <w:rPr>
          <w:rFonts w:asciiTheme="minorHAnsi" w:hAnsiTheme="minorHAnsi" w:cs="Calibri"/>
        </w:rPr>
        <w:tab/>
      </w:r>
      <w:r w:rsidRPr="00BD7DE0">
        <w:rPr>
          <w:rFonts w:asciiTheme="minorHAnsi" w:hAnsiTheme="minorHAnsi" w:cs="Calibri"/>
        </w:rPr>
        <w:tab/>
      </w:r>
      <w:r w:rsidRPr="00BD7DE0">
        <w:rPr>
          <w:rFonts w:asciiTheme="minorHAnsi" w:hAnsiTheme="minorHAnsi" w:cs="Calibri"/>
        </w:rPr>
        <w:tab/>
      </w:r>
      <w:r w:rsidRPr="00BD7DE0">
        <w:rPr>
          <w:rFonts w:asciiTheme="minorHAnsi" w:hAnsiTheme="minorHAnsi" w:cs="Calibri"/>
        </w:rPr>
        <w:tab/>
        <w:t>Námestie SNP č. 23, 974 00 Banská Bystrica</w:t>
      </w:r>
    </w:p>
    <w:p w:rsidR="00FF6C69" w:rsidRPr="00BD7DE0" w:rsidRDefault="00FF6C69" w:rsidP="00BD7DE0">
      <w:pPr>
        <w:spacing w:line="264" w:lineRule="auto"/>
        <w:ind w:left="2832" w:right="80" w:hanging="2832"/>
        <w:rPr>
          <w:rFonts w:asciiTheme="minorHAnsi" w:hAnsiTheme="minorHAnsi" w:cs="Calibri"/>
        </w:rPr>
      </w:pPr>
      <w:r w:rsidRPr="00BD7DE0">
        <w:rPr>
          <w:rFonts w:asciiTheme="minorHAnsi" w:hAnsiTheme="minorHAnsi" w:cs="Calibri"/>
        </w:rPr>
        <w:t>Štatutárny orgán:</w:t>
      </w:r>
      <w:r w:rsidRPr="00BD7DE0">
        <w:rPr>
          <w:rFonts w:asciiTheme="minorHAnsi" w:hAnsiTheme="minorHAnsi" w:cs="Calibri"/>
        </w:rPr>
        <w:tab/>
        <w:t>Ing. Ján Lunter, predseda Banskobystrického samosprávneho kraja</w:t>
      </w:r>
    </w:p>
    <w:p w:rsidR="00FF6C69" w:rsidRPr="00BD7DE0" w:rsidRDefault="00FF6C69" w:rsidP="00BD7DE0">
      <w:pPr>
        <w:spacing w:line="264" w:lineRule="auto"/>
        <w:ind w:right="80"/>
        <w:rPr>
          <w:rFonts w:asciiTheme="minorHAnsi" w:hAnsiTheme="minorHAnsi" w:cs="Calibri"/>
        </w:rPr>
      </w:pPr>
      <w:r w:rsidRPr="00BD7DE0">
        <w:rPr>
          <w:rFonts w:asciiTheme="minorHAnsi" w:hAnsiTheme="minorHAnsi" w:cs="Calibri"/>
        </w:rPr>
        <w:t>Právna forma</w:t>
      </w:r>
      <w:r w:rsidRPr="00BD7DE0">
        <w:rPr>
          <w:rFonts w:asciiTheme="minorHAnsi" w:hAnsiTheme="minorHAnsi" w:cs="Calibri"/>
          <w:color w:val="000000"/>
        </w:rPr>
        <w:t>:</w:t>
      </w:r>
      <w:r w:rsidRPr="00BD7DE0">
        <w:rPr>
          <w:rFonts w:asciiTheme="minorHAnsi" w:hAnsiTheme="minorHAnsi" w:cs="Calibri"/>
          <w:color w:val="000000"/>
        </w:rPr>
        <w:tab/>
      </w:r>
      <w:r w:rsidR="00F462F8" w:rsidRPr="00F462F8">
        <w:rPr>
          <w:rFonts w:asciiTheme="minorHAnsi" w:hAnsiTheme="minorHAnsi" w:cs="Calibri"/>
          <w:color w:val="000000"/>
        </w:rPr>
        <w:tab/>
      </w:r>
      <w:r w:rsidR="00C159F3">
        <w:rPr>
          <w:rFonts w:asciiTheme="minorHAnsi" w:hAnsiTheme="minorHAnsi" w:cs="Calibri"/>
          <w:color w:val="000000"/>
        </w:rPr>
        <w:tab/>
      </w:r>
      <w:r w:rsidRPr="00BD7DE0">
        <w:rPr>
          <w:rFonts w:asciiTheme="minorHAnsi" w:hAnsiTheme="minorHAnsi" w:cs="Calibri"/>
        </w:rPr>
        <w:t xml:space="preserve">samostatný územný samosprávny a správny celok SR zriadený </w:t>
      </w:r>
    </w:p>
    <w:p w:rsidR="00FF6C69" w:rsidRPr="00BD7DE0" w:rsidRDefault="00FF6C69" w:rsidP="00BD7DE0">
      <w:pPr>
        <w:pStyle w:val="Bezriadkovania"/>
        <w:spacing w:line="264" w:lineRule="auto"/>
        <w:ind w:left="2832" w:right="80"/>
        <w:jc w:val="both"/>
        <w:rPr>
          <w:rFonts w:asciiTheme="minorHAnsi" w:hAnsiTheme="minorHAnsi" w:cs="Calibri"/>
          <w:sz w:val="22"/>
          <w:szCs w:val="22"/>
        </w:rPr>
      </w:pPr>
      <w:r w:rsidRPr="00BD7DE0">
        <w:rPr>
          <w:rFonts w:asciiTheme="minorHAnsi" w:hAnsiTheme="minorHAnsi" w:cs="Calibri"/>
          <w:sz w:val="22"/>
          <w:szCs w:val="22"/>
        </w:rPr>
        <w:t>zákonom NR SR č. 302/2001 Z. z. o samospráve vyšších územných celkov v znení neskorších predpisov</w:t>
      </w:r>
    </w:p>
    <w:p w:rsidR="00FF6C69" w:rsidRPr="00BD7DE0" w:rsidRDefault="00FF6C69" w:rsidP="00BD7DE0">
      <w:pPr>
        <w:spacing w:line="264" w:lineRule="auto"/>
        <w:ind w:right="80"/>
        <w:rPr>
          <w:rFonts w:asciiTheme="minorHAnsi" w:hAnsiTheme="minorHAnsi" w:cs="Calibri"/>
        </w:rPr>
      </w:pPr>
      <w:r w:rsidRPr="00BD7DE0">
        <w:rPr>
          <w:rFonts w:asciiTheme="minorHAnsi" w:hAnsiTheme="minorHAnsi" w:cs="Calibri"/>
        </w:rPr>
        <w:t>IČO :</w:t>
      </w:r>
      <w:r w:rsidRPr="00BD7DE0">
        <w:rPr>
          <w:rFonts w:asciiTheme="minorHAnsi" w:hAnsiTheme="minorHAnsi" w:cs="Calibri"/>
        </w:rPr>
        <w:tab/>
      </w:r>
      <w:r w:rsidRPr="00BD7DE0">
        <w:rPr>
          <w:rFonts w:asciiTheme="minorHAnsi" w:hAnsiTheme="minorHAnsi" w:cs="Calibri"/>
        </w:rPr>
        <w:tab/>
      </w:r>
      <w:r w:rsidRPr="00BD7DE0">
        <w:rPr>
          <w:rFonts w:asciiTheme="minorHAnsi" w:hAnsiTheme="minorHAnsi" w:cs="Calibri"/>
        </w:rPr>
        <w:tab/>
        <w:t xml:space="preserve">   </w:t>
      </w:r>
      <w:r w:rsidRPr="00BD7DE0">
        <w:rPr>
          <w:rFonts w:asciiTheme="minorHAnsi" w:hAnsiTheme="minorHAnsi" w:cs="Calibri"/>
        </w:rPr>
        <w:tab/>
        <w:t>37828100</w:t>
      </w:r>
    </w:p>
    <w:p w:rsidR="00FF6C69" w:rsidRPr="00BD7DE0" w:rsidRDefault="00FF6C69" w:rsidP="00BD7DE0">
      <w:pPr>
        <w:spacing w:line="264" w:lineRule="auto"/>
        <w:ind w:right="80"/>
        <w:rPr>
          <w:rFonts w:asciiTheme="minorHAnsi" w:hAnsiTheme="minorHAnsi" w:cs="Calibri"/>
        </w:rPr>
      </w:pPr>
      <w:r w:rsidRPr="00BD7DE0">
        <w:rPr>
          <w:rFonts w:asciiTheme="minorHAnsi" w:hAnsiTheme="minorHAnsi" w:cs="Calibri"/>
        </w:rPr>
        <w:t>DIČ:</w:t>
      </w:r>
      <w:r w:rsidRPr="00BD7DE0">
        <w:rPr>
          <w:rFonts w:asciiTheme="minorHAnsi" w:hAnsiTheme="minorHAnsi" w:cs="Calibri"/>
        </w:rPr>
        <w:tab/>
      </w:r>
      <w:r w:rsidRPr="00BD7DE0">
        <w:rPr>
          <w:rFonts w:asciiTheme="minorHAnsi" w:hAnsiTheme="minorHAnsi" w:cs="Calibri"/>
        </w:rPr>
        <w:tab/>
      </w:r>
      <w:r w:rsidRPr="00BD7DE0">
        <w:rPr>
          <w:rFonts w:asciiTheme="minorHAnsi" w:hAnsiTheme="minorHAnsi" w:cs="Calibri"/>
        </w:rPr>
        <w:tab/>
      </w:r>
      <w:r w:rsidRPr="00BD7DE0">
        <w:rPr>
          <w:rFonts w:asciiTheme="minorHAnsi" w:hAnsiTheme="minorHAnsi" w:cs="Calibri"/>
        </w:rPr>
        <w:tab/>
        <w:t>2021627333</w:t>
      </w:r>
    </w:p>
    <w:p w:rsidR="00FF6C69" w:rsidRPr="00BD7DE0" w:rsidRDefault="00FF6C69" w:rsidP="00BD7DE0">
      <w:pPr>
        <w:spacing w:line="264" w:lineRule="auto"/>
        <w:ind w:right="80"/>
        <w:rPr>
          <w:rFonts w:asciiTheme="minorHAnsi" w:hAnsiTheme="minorHAnsi" w:cs="Calibri"/>
        </w:rPr>
      </w:pPr>
      <w:r w:rsidRPr="00BD7DE0">
        <w:rPr>
          <w:rFonts w:asciiTheme="minorHAnsi" w:hAnsiTheme="minorHAnsi" w:cs="Calibri"/>
        </w:rPr>
        <w:t>Bankové spojenie :</w:t>
      </w:r>
      <w:r w:rsidRPr="00BD7DE0">
        <w:rPr>
          <w:rFonts w:asciiTheme="minorHAnsi" w:hAnsiTheme="minorHAnsi" w:cs="Calibri"/>
        </w:rPr>
        <w:tab/>
      </w:r>
      <w:r w:rsidRPr="00BD7DE0">
        <w:rPr>
          <w:rFonts w:asciiTheme="minorHAnsi" w:hAnsiTheme="minorHAnsi" w:cs="Calibri"/>
        </w:rPr>
        <w:tab/>
        <w:t>Štátna pokladnica</w:t>
      </w:r>
    </w:p>
    <w:p w:rsidR="00FF6C69" w:rsidRPr="00BD7DE0" w:rsidRDefault="00FF6C69" w:rsidP="00BD7DE0">
      <w:pPr>
        <w:spacing w:line="264" w:lineRule="auto"/>
        <w:ind w:right="80"/>
        <w:rPr>
          <w:rFonts w:asciiTheme="minorHAnsi" w:hAnsiTheme="minorHAnsi" w:cs="Calibri"/>
        </w:rPr>
      </w:pPr>
      <w:r w:rsidRPr="00BD7DE0">
        <w:rPr>
          <w:rFonts w:asciiTheme="minorHAnsi" w:hAnsiTheme="minorHAnsi" w:cs="Calibri"/>
        </w:rPr>
        <w:t>Číslo účtu :</w:t>
      </w:r>
      <w:r w:rsidRPr="00BD7DE0">
        <w:rPr>
          <w:rFonts w:asciiTheme="minorHAnsi" w:hAnsiTheme="minorHAnsi" w:cs="Calibri"/>
        </w:rPr>
        <w:tab/>
      </w:r>
      <w:r w:rsidRPr="00BD7DE0">
        <w:rPr>
          <w:rFonts w:asciiTheme="minorHAnsi" w:hAnsiTheme="minorHAnsi" w:cs="Calibri"/>
        </w:rPr>
        <w:tab/>
      </w:r>
      <w:r w:rsidRPr="00BD7DE0">
        <w:rPr>
          <w:rFonts w:asciiTheme="minorHAnsi" w:hAnsiTheme="minorHAnsi" w:cs="Calibri"/>
        </w:rPr>
        <w:tab/>
        <w:t>SK92 8180 0000 0070 0038 9679</w:t>
      </w:r>
    </w:p>
    <w:p w:rsidR="00FF6C69" w:rsidRPr="00BD7DE0" w:rsidRDefault="00FF6C69" w:rsidP="00BD7DE0">
      <w:pPr>
        <w:spacing w:line="264" w:lineRule="auto"/>
        <w:ind w:right="80"/>
        <w:rPr>
          <w:rFonts w:asciiTheme="minorHAnsi" w:hAnsiTheme="minorHAnsi" w:cs="Calibri"/>
        </w:rPr>
      </w:pPr>
      <w:r w:rsidRPr="00BD7DE0">
        <w:rPr>
          <w:rFonts w:asciiTheme="minorHAnsi" w:hAnsiTheme="minorHAnsi" w:cs="Calibri"/>
        </w:rPr>
        <w:lastRenderedPageBreak/>
        <w:t>Osoba oprávnená jednať</w:t>
      </w:r>
    </w:p>
    <w:p w:rsidR="008B0719" w:rsidRPr="00BD7DE0" w:rsidRDefault="003F7F92" w:rsidP="00BD7DE0">
      <w:pPr>
        <w:spacing w:line="264" w:lineRule="auto"/>
        <w:ind w:left="2832" w:right="80" w:hanging="2831"/>
        <w:rPr>
          <w:rFonts w:asciiTheme="minorHAnsi" w:hAnsiTheme="minorHAnsi" w:cs="Calibri"/>
        </w:rPr>
      </w:pPr>
      <w:r w:rsidRPr="00BD7DE0">
        <w:rPr>
          <w:rFonts w:asciiTheme="minorHAnsi" w:hAnsiTheme="minorHAnsi" w:cs="Calibri"/>
        </w:rPr>
        <w:t>v zmluvných veciach:</w:t>
      </w:r>
      <w:r w:rsidRPr="00BD7DE0">
        <w:rPr>
          <w:rFonts w:asciiTheme="minorHAnsi" w:hAnsiTheme="minorHAnsi" w:cs="Calibri"/>
        </w:rPr>
        <w:tab/>
      </w:r>
      <w:r w:rsidR="008B0719" w:rsidRPr="00BD7DE0">
        <w:rPr>
          <w:rFonts w:asciiTheme="minorHAnsi" w:hAnsiTheme="minorHAnsi" w:cs="Calibri"/>
        </w:rPr>
        <w:t>Tomáš Mišovič, MBA, riaditeľ odboru regionálneho rozvoja, dopravy a investícií</w:t>
      </w:r>
    </w:p>
    <w:p w:rsidR="008B0719" w:rsidRPr="00BD7DE0" w:rsidRDefault="008B0719" w:rsidP="00BD7DE0">
      <w:pPr>
        <w:spacing w:line="264" w:lineRule="auto"/>
        <w:ind w:right="80" w:hanging="284"/>
        <w:rPr>
          <w:rFonts w:asciiTheme="minorHAnsi" w:hAnsiTheme="minorHAnsi" w:cs="Calibri"/>
        </w:rPr>
      </w:pPr>
      <w:r w:rsidRPr="00BD7DE0">
        <w:rPr>
          <w:rFonts w:asciiTheme="minorHAnsi" w:hAnsiTheme="minorHAnsi" w:cs="Calibri"/>
        </w:rPr>
        <w:tab/>
        <w:t xml:space="preserve">Osoby oprávnené jednať </w:t>
      </w:r>
    </w:p>
    <w:p w:rsidR="008B0719" w:rsidRPr="00BD7DE0" w:rsidRDefault="008B0719" w:rsidP="00BD7DE0">
      <w:pPr>
        <w:spacing w:line="264" w:lineRule="auto"/>
        <w:ind w:right="80" w:hanging="284"/>
        <w:rPr>
          <w:rFonts w:asciiTheme="minorHAnsi" w:hAnsiTheme="minorHAnsi" w:cs="Calibri"/>
        </w:rPr>
      </w:pPr>
      <w:r w:rsidRPr="00BD7DE0">
        <w:rPr>
          <w:rFonts w:asciiTheme="minorHAnsi" w:hAnsiTheme="minorHAnsi" w:cs="Calibri"/>
        </w:rPr>
        <w:tab/>
        <w:t>v realizačných veciach:</w:t>
      </w:r>
      <w:r w:rsidRPr="00BD7DE0">
        <w:rPr>
          <w:rFonts w:asciiTheme="minorHAnsi" w:hAnsiTheme="minorHAnsi" w:cs="Calibri"/>
        </w:rPr>
        <w:tab/>
      </w:r>
      <w:r w:rsidR="00C159F3">
        <w:rPr>
          <w:rFonts w:asciiTheme="minorHAnsi" w:hAnsiTheme="minorHAnsi" w:cs="Calibri"/>
        </w:rPr>
        <w:tab/>
      </w:r>
      <w:r w:rsidRPr="00BD7DE0">
        <w:rPr>
          <w:rFonts w:asciiTheme="minorHAnsi" w:hAnsiTheme="minorHAnsi" w:cs="Calibri"/>
        </w:rPr>
        <w:t xml:space="preserve">Ing. </w:t>
      </w:r>
      <w:r w:rsidR="004E6D75" w:rsidRPr="00BD7DE0">
        <w:rPr>
          <w:rFonts w:asciiTheme="minorHAnsi" w:hAnsiTheme="minorHAnsi" w:cs="Calibri"/>
        </w:rPr>
        <w:t>Nora</w:t>
      </w:r>
      <w:r w:rsidRPr="00BD7DE0">
        <w:rPr>
          <w:rFonts w:asciiTheme="minorHAnsi" w:hAnsiTheme="minorHAnsi" w:cs="Calibri"/>
        </w:rPr>
        <w:t xml:space="preserve"> </w:t>
      </w:r>
      <w:r w:rsidR="004E6D75" w:rsidRPr="00BD7DE0">
        <w:rPr>
          <w:rFonts w:asciiTheme="minorHAnsi" w:hAnsiTheme="minorHAnsi" w:cs="Calibri"/>
        </w:rPr>
        <w:t>Oravcová</w:t>
      </w:r>
      <w:r w:rsidRPr="00BD7DE0">
        <w:rPr>
          <w:rFonts w:asciiTheme="minorHAnsi" w:hAnsiTheme="minorHAnsi" w:cs="Calibri"/>
        </w:rPr>
        <w:t>, referent pre investície</w:t>
      </w:r>
    </w:p>
    <w:p w:rsidR="008B0719" w:rsidRPr="00BD7DE0" w:rsidRDefault="008B0719" w:rsidP="00BD7DE0">
      <w:pPr>
        <w:spacing w:line="264" w:lineRule="auto"/>
        <w:ind w:right="80"/>
        <w:rPr>
          <w:rFonts w:asciiTheme="minorHAnsi" w:hAnsiTheme="minorHAnsi" w:cs="Calibri"/>
        </w:rPr>
      </w:pPr>
      <w:r w:rsidRPr="00BD7DE0">
        <w:rPr>
          <w:rFonts w:asciiTheme="minorHAnsi" w:hAnsiTheme="minorHAnsi" w:cs="Calibri"/>
        </w:rPr>
        <w:t>Telefón/ fax :</w:t>
      </w:r>
      <w:r w:rsidRPr="00BD7DE0">
        <w:rPr>
          <w:rFonts w:asciiTheme="minorHAnsi" w:hAnsiTheme="minorHAnsi" w:cs="Calibri"/>
        </w:rPr>
        <w:tab/>
      </w:r>
      <w:r w:rsidRPr="00BD7DE0">
        <w:rPr>
          <w:rFonts w:asciiTheme="minorHAnsi" w:hAnsiTheme="minorHAnsi" w:cs="Calibri"/>
        </w:rPr>
        <w:tab/>
      </w:r>
      <w:r w:rsidRPr="00BD7DE0">
        <w:rPr>
          <w:rFonts w:asciiTheme="minorHAnsi" w:hAnsiTheme="minorHAnsi" w:cs="Calibri"/>
        </w:rPr>
        <w:tab/>
        <w:t>048/4325111, 048/4325523</w:t>
      </w:r>
    </w:p>
    <w:p w:rsidR="008B0719" w:rsidRPr="00BD7DE0" w:rsidRDefault="008B0719" w:rsidP="00BD7DE0">
      <w:pPr>
        <w:spacing w:line="264" w:lineRule="auto"/>
        <w:ind w:right="80" w:hanging="284"/>
        <w:rPr>
          <w:rFonts w:asciiTheme="minorHAnsi" w:hAnsiTheme="minorHAnsi" w:cs="Calibri"/>
        </w:rPr>
      </w:pPr>
      <w:r w:rsidRPr="00BD7DE0">
        <w:rPr>
          <w:rFonts w:asciiTheme="minorHAnsi" w:hAnsiTheme="minorHAnsi" w:cs="Calibri"/>
        </w:rPr>
        <w:tab/>
        <w:t>Email:</w:t>
      </w:r>
      <w:r w:rsidRPr="00BD7DE0">
        <w:rPr>
          <w:rFonts w:asciiTheme="minorHAnsi" w:hAnsiTheme="minorHAnsi" w:cs="Calibri"/>
        </w:rPr>
        <w:tab/>
      </w:r>
      <w:r w:rsidRPr="00BD7DE0">
        <w:rPr>
          <w:rFonts w:asciiTheme="minorHAnsi" w:hAnsiTheme="minorHAnsi" w:cs="Calibri"/>
        </w:rPr>
        <w:tab/>
      </w:r>
      <w:r w:rsidRPr="00BD7DE0">
        <w:rPr>
          <w:rFonts w:asciiTheme="minorHAnsi" w:hAnsiTheme="minorHAnsi" w:cs="Calibri"/>
        </w:rPr>
        <w:tab/>
      </w:r>
      <w:r w:rsidRPr="00BD7DE0">
        <w:rPr>
          <w:rFonts w:asciiTheme="minorHAnsi" w:hAnsiTheme="minorHAnsi" w:cs="Calibri"/>
        </w:rPr>
        <w:tab/>
      </w:r>
      <w:hyperlink r:id="rId8" w:history="1">
        <w:r w:rsidRPr="00BD7DE0">
          <w:rPr>
            <w:rStyle w:val="Hypertextovprepojenie"/>
            <w:rFonts w:asciiTheme="minorHAnsi" w:hAnsiTheme="minorHAnsi" w:cs="Calibri"/>
          </w:rPr>
          <w:t>tomas.misovic@bbsk.sk</w:t>
        </w:r>
      </w:hyperlink>
      <w:r w:rsidRPr="00BD7DE0">
        <w:rPr>
          <w:rFonts w:asciiTheme="minorHAnsi" w:hAnsiTheme="minorHAnsi" w:cs="Calibri"/>
        </w:rPr>
        <w:t xml:space="preserve">, </w:t>
      </w:r>
      <w:hyperlink r:id="rId9" w:history="1">
        <w:r w:rsidR="004E6D75" w:rsidRPr="00BD7DE0">
          <w:rPr>
            <w:rStyle w:val="Hypertextovprepojenie"/>
            <w:rFonts w:asciiTheme="minorHAnsi" w:hAnsiTheme="minorHAnsi" w:cs="Calibri"/>
          </w:rPr>
          <w:t>nora.oravcova@bbsk.sk</w:t>
        </w:r>
      </w:hyperlink>
    </w:p>
    <w:p w:rsidR="00FF6C69" w:rsidRPr="00BD7DE0" w:rsidRDefault="00FF6C69" w:rsidP="00BD7DE0">
      <w:pPr>
        <w:spacing w:line="264" w:lineRule="auto"/>
        <w:ind w:left="1" w:right="80"/>
        <w:rPr>
          <w:rFonts w:asciiTheme="minorHAnsi" w:hAnsiTheme="minorHAnsi" w:cs="Calibri"/>
        </w:rPr>
      </w:pPr>
      <w:r w:rsidRPr="00BD7DE0">
        <w:rPr>
          <w:rFonts w:asciiTheme="minorHAnsi" w:hAnsiTheme="minorHAnsi" w:cs="Calibri"/>
        </w:rPr>
        <w:t>(ďalej Objednávateľ, zriaďovateľ Objednávateľa samostatne aj spolu iba</w:t>
      </w:r>
      <w:r w:rsidRPr="00BD7DE0">
        <w:rPr>
          <w:rFonts w:asciiTheme="minorHAnsi" w:hAnsiTheme="minorHAnsi" w:cs="Calibri"/>
          <w:b/>
        </w:rPr>
        <w:t xml:space="preserve"> „objednávateľ“ </w:t>
      </w:r>
      <w:r w:rsidRPr="00BD7DE0">
        <w:rPr>
          <w:rFonts w:asciiTheme="minorHAnsi" w:hAnsiTheme="minorHAnsi" w:cs="Calibri"/>
        </w:rPr>
        <w:t>na strane jednej)</w:t>
      </w:r>
    </w:p>
    <w:p w:rsidR="005E0DBB" w:rsidRPr="00BD7DE0" w:rsidRDefault="005E0DBB" w:rsidP="00BD7DE0">
      <w:pPr>
        <w:spacing w:line="264" w:lineRule="auto"/>
        <w:ind w:right="80"/>
        <w:jc w:val="both"/>
        <w:rPr>
          <w:rFonts w:asciiTheme="minorHAnsi" w:hAnsiTheme="minorHAnsi" w:cstheme="minorHAnsi"/>
        </w:rPr>
      </w:pPr>
    </w:p>
    <w:p w:rsidR="005E0DBB" w:rsidRPr="00BD7DE0" w:rsidRDefault="005E0DBB" w:rsidP="00BD7DE0">
      <w:pPr>
        <w:spacing w:line="264" w:lineRule="auto"/>
        <w:ind w:right="80"/>
        <w:jc w:val="both"/>
        <w:rPr>
          <w:rFonts w:asciiTheme="minorHAnsi" w:hAnsiTheme="minorHAnsi" w:cstheme="minorHAnsi"/>
          <w:bCs/>
        </w:rPr>
      </w:pPr>
      <w:r w:rsidRPr="00BD7DE0">
        <w:rPr>
          <w:rFonts w:asciiTheme="minorHAnsi" w:hAnsiTheme="minorHAnsi" w:cstheme="minorHAnsi"/>
          <w:b/>
          <w:iCs/>
          <w:lang w:eastAsia="cs-CZ"/>
        </w:rPr>
        <w:t>Zhotoviteľ:</w:t>
      </w:r>
      <w:r w:rsidRPr="00BD7DE0">
        <w:rPr>
          <w:rFonts w:asciiTheme="minorHAnsi" w:hAnsiTheme="minorHAnsi" w:cstheme="minorHAnsi"/>
          <w:b/>
          <w:iCs/>
          <w:lang w:eastAsia="cs-CZ"/>
        </w:rPr>
        <w:tab/>
      </w:r>
      <w:r w:rsidRPr="00BD7DE0">
        <w:rPr>
          <w:rFonts w:asciiTheme="minorHAnsi" w:hAnsiTheme="minorHAnsi" w:cstheme="minorHAnsi"/>
          <w:b/>
          <w:iCs/>
          <w:lang w:eastAsia="cs-CZ"/>
        </w:rPr>
        <w:tab/>
        <w:t xml:space="preserve"> </w:t>
      </w:r>
      <w:r w:rsidRPr="00BD7DE0">
        <w:rPr>
          <w:rFonts w:asciiTheme="minorHAnsi" w:hAnsiTheme="minorHAnsi" w:cstheme="minorHAnsi"/>
          <w:bCs/>
        </w:rPr>
        <w:tab/>
      </w:r>
      <w:r w:rsidR="00C91576" w:rsidRPr="00BD7DE0">
        <w:rPr>
          <w:rFonts w:asciiTheme="minorHAnsi" w:hAnsiTheme="minorHAnsi" w:cstheme="minorHAnsi"/>
          <w:bCs/>
        </w:rPr>
        <w:t>.................................................................</w:t>
      </w:r>
    </w:p>
    <w:p w:rsidR="005E0DBB" w:rsidRPr="00BD7DE0" w:rsidRDefault="005E0DBB" w:rsidP="00BD7DE0">
      <w:pPr>
        <w:spacing w:line="264" w:lineRule="auto"/>
        <w:ind w:right="80"/>
        <w:rPr>
          <w:rFonts w:asciiTheme="minorHAnsi" w:hAnsiTheme="minorHAnsi" w:cstheme="minorHAnsi"/>
        </w:rPr>
      </w:pPr>
      <w:r w:rsidRPr="00BD7DE0">
        <w:rPr>
          <w:rFonts w:asciiTheme="minorHAnsi" w:hAnsiTheme="minorHAnsi" w:cstheme="minorHAnsi"/>
        </w:rPr>
        <w:t>Sídlo:</w:t>
      </w:r>
      <w:r w:rsidRPr="00BD7DE0">
        <w:rPr>
          <w:rFonts w:asciiTheme="minorHAnsi" w:hAnsiTheme="minorHAnsi" w:cstheme="minorHAnsi"/>
        </w:rPr>
        <w:tab/>
      </w:r>
      <w:r w:rsidRPr="00BD7DE0">
        <w:rPr>
          <w:rFonts w:asciiTheme="minorHAnsi" w:hAnsiTheme="minorHAnsi" w:cstheme="minorHAnsi"/>
        </w:rPr>
        <w:tab/>
      </w:r>
      <w:r w:rsidRPr="00BD7DE0">
        <w:rPr>
          <w:rFonts w:asciiTheme="minorHAnsi" w:hAnsiTheme="minorHAnsi" w:cstheme="minorHAnsi"/>
        </w:rPr>
        <w:tab/>
      </w:r>
      <w:r w:rsidRPr="00BD7DE0">
        <w:rPr>
          <w:rFonts w:asciiTheme="minorHAnsi" w:hAnsiTheme="minorHAnsi" w:cstheme="minorHAnsi"/>
        </w:rPr>
        <w:tab/>
        <w:t xml:space="preserve"> </w:t>
      </w:r>
    </w:p>
    <w:p w:rsidR="005E0DBB" w:rsidRPr="00BD7DE0" w:rsidRDefault="005E0DBB" w:rsidP="00BD7DE0">
      <w:pPr>
        <w:spacing w:line="264" w:lineRule="auto"/>
        <w:ind w:right="80" w:hanging="284"/>
        <w:rPr>
          <w:rFonts w:asciiTheme="minorHAnsi" w:hAnsiTheme="minorHAnsi" w:cstheme="minorHAnsi"/>
        </w:rPr>
      </w:pPr>
      <w:r w:rsidRPr="00BD7DE0">
        <w:rPr>
          <w:rFonts w:asciiTheme="minorHAnsi" w:hAnsiTheme="minorHAnsi" w:cstheme="minorHAnsi"/>
        </w:rPr>
        <w:tab/>
        <w:t>Právna forma:</w:t>
      </w:r>
      <w:r w:rsidRPr="00BD7DE0">
        <w:rPr>
          <w:rFonts w:asciiTheme="minorHAnsi" w:hAnsiTheme="minorHAnsi" w:cstheme="minorHAnsi"/>
        </w:rPr>
        <w:tab/>
      </w:r>
      <w:r w:rsidRPr="00BD7DE0">
        <w:rPr>
          <w:rFonts w:asciiTheme="minorHAnsi" w:hAnsiTheme="minorHAnsi" w:cstheme="minorHAnsi"/>
        </w:rPr>
        <w:tab/>
      </w:r>
      <w:r w:rsidRPr="00BD7DE0">
        <w:rPr>
          <w:rFonts w:asciiTheme="minorHAnsi" w:hAnsiTheme="minorHAnsi" w:cstheme="minorHAnsi"/>
        </w:rPr>
        <w:tab/>
        <w:t xml:space="preserve"> </w:t>
      </w:r>
    </w:p>
    <w:p w:rsidR="005E0DBB" w:rsidRPr="00BD7DE0" w:rsidRDefault="005E0DBB" w:rsidP="00BD7DE0">
      <w:pPr>
        <w:spacing w:line="264" w:lineRule="auto"/>
        <w:ind w:right="80" w:hanging="284"/>
        <w:rPr>
          <w:rFonts w:asciiTheme="minorHAnsi" w:hAnsiTheme="minorHAnsi" w:cstheme="minorHAnsi"/>
        </w:rPr>
      </w:pPr>
      <w:r w:rsidRPr="00BD7DE0">
        <w:rPr>
          <w:rFonts w:asciiTheme="minorHAnsi" w:hAnsiTheme="minorHAnsi" w:cstheme="minorHAnsi"/>
        </w:rPr>
        <w:tab/>
        <w:t>Štatutárny orgán:</w:t>
      </w:r>
      <w:r w:rsidRPr="00BD7DE0">
        <w:rPr>
          <w:rFonts w:asciiTheme="minorHAnsi" w:hAnsiTheme="minorHAnsi" w:cstheme="minorHAnsi"/>
        </w:rPr>
        <w:tab/>
      </w:r>
      <w:r w:rsidRPr="00BD7DE0">
        <w:rPr>
          <w:rFonts w:asciiTheme="minorHAnsi" w:hAnsiTheme="minorHAnsi" w:cstheme="minorHAnsi"/>
        </w:rPr>
        <w:tab/>
        <w:t xml:space="preserve"> </w:t>
      </w:r>
    </w:p>
    <w:p w:rsidR="005E0DBB" w:rsidRPr="00BD7DE0" w:rsidRDefault="005E0DBB" w:rsidP="00BD7DE0">
      <w:pPr>
        <w:spacing w:line="264" w:lineRule="auto"/>
        <w:ind w:right="80" w:hanging="284"/>
        <w:rPr>
          <w:rFonts w:asciiTheme="minorHAnsi" w:hAnsiTheme="minorHAnsi" w:cstheme="minorHAnsi"/>
        </w:rPr>
      </w:pPr>
      <w:r w:rsidRPr="00BD7DE0">
        <w:rPr>
          <w:rFonts w:asciiTheme="minorHAnsi" w:hAnsiTheme="minorHAnsi" w:cstheme="minorHAnsi"/>
        </w:rPr>
        <w:tab/>
        <w:t>Osoba oprávnená jednať</w:t>
      </w:r>
    </w:p>
    <w:p w:rsidR="005E0DBB" w:rsidRPr="00BD7DE0" w:rsidRDefault="005E0DBB" w:rsidP="00BD7DE0">
      <w:pPr>
        <w:spacing w:line="264" w:lineRule="auto"/>
        <w:ind w:right="80" w:hanging="284"/>
        <w:rPr>
          <w:rFonts w:asciiTheme="minorHAnsi" w:hAnsiTheme="minorHAnsi" w:cstheme="minorHAnsi"/>
        </w:rPr>
      </w:pPr>
      <w:r w:rsidRPr="00BD7DE0">
        <w:rPr>
          <w:rFonts w:asciiTheme="minorHAnsi" w:hAnsiTheme="minorHAnsi" w:cstheme="minorHAnsi"/>
        </w:rPr>
        <w:tab/>
        <w:t>v zmluvných veciach:</w:t>
      </w:r>
      <w:r w:rsidRPr="00BD7DE0">
        <w:rPr>
          <w:rFonts w:asciiTheme="minorHAnsi" w:hAnsiTheme="minorHAnsi" w:cstheme="minorHAnsi"/>
        </w:rPr>
        <w:tab/>
      </w:r>
      <w:r w:rsidRPr="00BD7DE0">
        <w:rPr>
          <w:rFonts w:asciiTheme="minorHAnsi" w:hAnsiTheme="minorHAnsi" w:cstheme="minorHAnsi"/>
        </w:rPr>
        <w:tab/>
        <w:t xml:space="preserve"> </w:t>
      </w:r>
    </w:p>
    <w:p w:rsidR="005E0DBB" w:rsidRPr="00BD7DE0" w:rsidRDefault="005E0DBB" w:rsidP="00BD7DE0">
      <w:pPr>
        <w:spacing w:line="264" w:lineRule="auto"/>
        <w:ind w:right="80" w:hanging="284"/>
        <w:rPr>
          <w:rFonts w:asciiTheme="minorHAnsi" w:hAnsiTheme="minorHAnsi" w:cstheme="minorHAnsi"/>
        </w:rPr>
      </w:pPr>
      <w:r w:rsidRPr="00BD7DE0">
        <w:rPr>
          <w:rFonts w:asciiTheme="minorHAnsi" w:hAnsiTheme="minorHAnsi" w:cstheme="minorHAnsi"/>
        </w:rPr>
        <w:tab/>
        <w:t xml:space="preserve">Osoby oprávnené jednať </w:t>
      </w:r>
    </w:p>
    <w:p w:rsidR="005E0DBB" w:rsidRPr="00BD7DE0" w:rsidRDefault="005E0DBB" w:rsidP="00BD7DE0">
      <w:pPr>
        <w:spacing w:line="264" w:lineRule="auto"/>
        <w:ind w:right="80" w:hanging="284"/>
        <w:rPr>
          <w:rFonts w:asciiTheme="minorHAnsi" w:hAnsiTheme="minorHAnsi" w:cstheme="minorHAnsi"/>
        </w:rPr>
      </w:pPr>
      <w:r w:rsidRPr="00BD7DE0">
        <w:rPr>
          <w:rFonts w:asciiTheme="minorHAnsi" w:hAnsiTheme="minorHAnsi" w:cstheme="minorHAnsi"/>
        </w:rPr>
        <w:tab/>
        <w:t>v realizačných veciach:</w:t>
      </w:r>
      <w:r w:rsidRPr="00BD7DE0">
        <w:rPr>
          <w:rFonts w:asciiTheme="minorHAnsi" w:hAnsiTheme="minorHAnsi" w:cstheme="minorHAnsi"/>
        </w:rPr>
        <w:tab/>
        <w:t xml:space="preserve"> </w:t>
      </w:r>
    </w:p>
    <w:p w:rsidR="005E0DBB" w:rsidRPr="00BD7DE0" w:rsidRDefault="005E0DBB" w:rsidP="00BD7DE0">
      <w:pPr>
        <w:spacing w:line="264" w:lineRule="auto"/>
        <w:ind w:right="80" w:hanging="284"/>
        <w:rPr>
          <w:rFonts w:asciiTheme="minorHAnsi" w:hAnsiTheme="minorHAnsi" w:cstheme="minorHAnsi"/>
        </w:rPr>
      </w:pPr>
      <w:r w:rsidRPr="00BD7DE0">
        <w:rPr>
          <w:rFonts w:asciiTheme="minorHAnsi" w:hAnsiTheme="minorHAnsi" w:cstheme="minorHAnsi"/>
        </w:rPr>
        <w:tab/>
        <w:t>IČO:</w:t>
      </w:r>
      <w:r w:rsidRPr="00BD7DE0">
        <w:rPr>
          <w:rFonts w:asciiTheme="minorHAnsi" w:hAnsiTheme="minorHAnsi" w:cstheme="minorHAnsi"/>
        </w:rPr>
        <w:tab/>
      </w:r>
      <w:r w:rsidRPr="00BD7DE0">
        <w:rPr>
          <w:rFonts w:asciiTheme="minorHAnsi" w:hAnsiTheme="minorHAnsi" w:cstheme="minorHAnsi"/>
        </w:rPr>
        <w:tab/>
      </w:r>
      <w:r w:rsidRPr="00BD7DE0">
        <w:rPr>
          <w:rFonts w:asciiTheme="minorHAnsi" w:hAnsiTheme="minorHAnsi" w:cstheme="minorHAnsi"/>
        </w:rPr>
        <w:tab/>
      </w:r>
      <w:r w:rsidRPr="00BD7DE0">
        <w:rPr>
          <w:rFonts w:asciiTheme="minorHAnsi" w:hAnsiTheme="minorHAnsi" w:cstheme="minorHAnsi"/>
        </w:rPr>
        <w:tab/>
        <w:t xml:space="preserve"> </w:t>
      </w:r>
    </w:p>
    <w:p w:rsidR="005E0DBB" w:rsidRPr="00BD7DE0" w:rsidRDefault="005E0DBB" w:rsidP="00BD7DE0">
      <w:pPr>
        <w:spacing w:line="264" w:lineRule="auto"/>
        <w:ind w:right="80" w:hanging="284"/>
        <w:rPr>
          <w:rFonts w:asciiTheme="minorHAnsi" w:hAnsiTheme="minorHAnsi" w:cstheme="minorHAnsi"/>
        </w:rPr>
      </w:pPr>
      <w:r w:rsidRPr="00BD7DE0">
        <w:rPr>
          <w:rFonts w:asciiTheme="minorHAnsi" w:hAnsiTheme="minorHAnsi" w:cstheme="minorHAnsi"/>
        </w:rPr>
        <w:tab/>
        <w:t>DIČ:</w:t>
      </w:r>
      <w:r w:rsidRPr="00BD7DE0">
        <w:rPr>
          <w:rFonts w:asciiTheme="minorHAnsi" w:hAnsiTheme="minorHAnsi" w:cstheme="minorHAnsi"/>
        </w:rPr>
        <w:tab/>
      </w:r>
      <w:r w:rsidRPr="00BD7DE0">
        <w:rPr>
          <w:rFonts w:asciiTheme="minorHAnsi" w:hAnsiTheme="minorHAnsi" w:cstheme="minorHAnsi"/>
        </w:rPr>
        <w:tab/>
      </w:r>
      <w:r w:rsidRPr="00BD7DE0">
        <w:rPr>
          <w:rFonts w:asciiTheme="minorHAnsi" w:hAnsiTheme="minorHAnsi" w:cstheme="minorHAnsi"/>
        </w:rPr>
        <w:tab/>
      </w:r>
      <w:r w:rsidRPr="00BD7DE0">
        <w:rPr>
          <w:rFonts w:asciiTheme="minorHAnsi" w:hAnsiTheme="minorHAnsi" w:cstheme="minorHAnsi"/>
        </w:rPr>
        <w:tab/>
        <w:t xml:space="preserve"> </w:t>
      </w:r>
    </w:p>
    <w:p w:rsidR="005E0DBB" w:rsidRPr="00BD7DE0" w:rsidRDefault="005E0DBB" w:rsidP="00BD7DE0">
      <w:pPr>
        <w:spacing w:line="264" w:lineRule="auto"/>
        <w:ind w:right="80" w:hanging="284"/>
        <w:rPr>
          <w:rFonts w:asciiTheme="minorHAnsi" w:hAnsiTheme="minorHAnsi" w:cstheme="minorHAnsi"/>
        </w:rPr>
      </w:pPr>
      <w:r w:rsidRPr="00BD7DE0">
        <w:rPr>
          <w:rFonts w:asciiTheme="minorHAnsi" w:hAnsiTheme="minorHAnsi" w:cstheme="minorHAnsi"/>
        </w:rPr>
        <w:tab/>
        <w:t>IČ DPH :</w:t>
      </w:r>
      <w:r w:rsidRPr="00BD7DE0">
        <w:rPr>
          <w:rFonts w:asciiTheme="minorHAnsi" w:hAnsiTheme="minorHAnsi" w:cstheme="minorHAnsi"/>
        </w:rPr>
        <w:tab/>
      </w:r>
      <w:r w:rsidRPr="00BD7DE0">
        <w:rPr>
          <w:rFonts w:asciiTheme="minorHAnsi" w:hAnsiTheme="minorHAnsi" w:cstheme="minorHAnsi"/>
        </w:rPr>
        <w:tab/>
      </w:r>
      <w:r w:rsidRPr="00BD7DE0">
        <w:rPr>
          <w:rFonts w:asciiTheme="minorHAnsi" w:hAnsiTheme="minorHAnsi" w:cstheme="minorHAnsi"/>
        </w:rPr>
        <w:tab/>
        <w:t xml:space="preserve"> </w:t>
      </w:r>
    </w:p>
    <w:p w:rsidR="005E0DBB" w:rsidRPr="00BD7DE0" w:rsidRDefault="005E0DBB" w:rsidP="00BD7DE0">
      <w:pPr>
        <w:spacing w:line="264" w:lineRule="auto"/>
        <w:ind w:right="80" w:hanging="284"/>
        <w:rPr>
          <w:rFonts w:asciiTheme="minorHAnsi" w:hAnsiTheme="minorHAnsi" w:cstheme="minorHAnsi"/>
        </w:rPr>
      </w:pPr>
      <w:r w:rsidRPr="00BD7DE0">
        <w:rPr>
          <w:rFonts w:asciiTheme="minorHAnsi" w:hAnsiTheme="minorHAnsi" w:cstheme="minorHAnsi"/>
        </w:rPr>
        <w:tab/>
        <w:t>Bankové spojenie:</w:t>
      </w:r>
      <w:r w:rsidRPr="00BD7DE0">
        <w:rPr>
          <w:rFonts w:asciiTheme="minorHAnsi" w:hAnsiTheme="minorHAnsi" w:cstheme="minorHAnsi"/>
        </w:rPr>
        <w:tab/>
      </w:r>
      <w:r w:rsidRPr="00BD7DE0">
        <w:rPr>
          <w:rFonts w:asciiTheme="minorHAnsi" w:hAnsiTheme="minorHAnsi" w:cstheme="minorHAnsi"/>
        </w:rPr>
        <w:tab/>
        <w:t xml:space="preserve"> </w:t>
      </w:r>
    </w:p>
    <w:p w:rsidR="005E0DBB" w:rsidRPr="00BD7DE0" w:rsidRDefault="005E0DBB" w:rsidP="00BD7DE0">
      <w:pPr>
        <w:spacing w:line="264" w:lineRule="auto"/>
        <w:ind w:right="80" w:hanging="284"/>
        <w:rPr>
          <w:rFonts w:asciiTheme="minorHAnsi" w:hAnsiTheme="minorHAnsi" w:cstheme="minorHAnsi"/>
        </w:rPr>
      </w:pPr>
      <w:r w:rsidRPr="00BD7DE0">
        <w:rPr>
          <w:rFonts w:asciiTheme="minorHAnsi" w:hAnsiTheme="minorHAnsi" w:cstheme="minorHAnsi"/>
        </w:rPr>
        <w:tab/>
        <w:t>Číslo účtu:</w:t>
      </w:r>
      <w:r w:rsidRPr="00BD7DE0">
        <w:rPr>
          <w:rFonts w:asciiTheme="minorHAnsi" w:hAnsiTheme="minorHAnsi" w:cstheme="minorHAnsi"/>
        </w:rPr>
        <w:tab/>
      </w:r>
      <w:r w:rsidRPr="00BD7DE0">
        <w:rPr>
          <w:rFonts w:asciiTheme="minorHAnsi" w:hAnsiTheme="minorHAnsi" w:cstheme="minorHAnsi"/>
        </w:rPr>
        <w:tab/>
      </w:r>
      <w:r w:rsidRPr="00BD7DE0">
        <w:rPr>
          <w:rFonts w:asciiTheme="minorHAnsi" w:hAnsiTheme="minorHAnsi" w:cstheme="minorHAnsi"/>
        </w:rPr>
        <w:tab/>
        <w:t xml:space="preserve"> </w:t>
      </w:r>
    </w:p>
    <w:p w:rsidR="005E0DBB" w:rsidRPr="00BD7DE0" w:rsidRDefault="005E0DBB" w:rsidP="00BD7DE0">
      <w:pPr>
        <w:spacing w:line="264" w:lineRule="auto"/>
        <w:ind w:right="80" w:hanging="284"/>
        <w:rPr>
          <w:rFonts w:asciiTheme="minorHAnsi" w:hAnsiTheme="minorHAnsi" w:cstheme="minorHAnsi"/>
        </w:rPr>
      </w:pPr>
      <w:r w:rsidRPr="00BD7DE0">
        <w:rPr>
          <w:rFonts w:asciiTheme="minorHAnsi" w:hAnsiTheme="minorHAnsi" w:cstheme="minorHAnsi"/>
        </w:rPr>
        <w:tab/>
        <w:t>Telefón/ fax:</w:t>
      </w:r>
      <w:r w:rsidRPr="00BD7DE0">
        <w:rPr>
          <w:rFonts w:asciiTheme="minorHAnsi" w:hAnsiTheme="minorHAnsi" w:cstheme="minorHAnsi"/>
        </w:rPr>
        <w:tab/>
      </w:r>
      <w:r w:rsidR="005237F9" w:rsidRPr="00BD7DE0">
        <w:rPr>
          <w:rFonts w:asciiTheme="minorHAnsi" w:hAnsiTheme="minorHAnsi" w:cstheme="minorHAnsi"/>
        </w:rPr>
        <w:tab/>
      </w:r>
      <w:r w:rsidR="005237F9" w:rsidRPr="00BD7DE0">
        <w:rPr>
          <w:rFonts w:asciiTheme="minorHAnsi" w:hAnsiTheme="minorHAnsi" w:cstheme="minorHAnsi"/>
        </w:rPr>
        <w:tab/>
      </w:r>
    </w:p>
    <w:p w:rsidR="005E0DBB" w:rsidRPr="00BD7DE0" w:rsidRDefault="005E0DBB" w:rsidP="00BD7DE0">
      <w:pPr>
        <w:spacing w:line="264" w:lineRule="auto"/>
        <w:ind w:right="80" w:hanging="284"/>
        <w:rPr>
          <w:rFonts w:asciiTheme="minorHAnsi" w:hAnsiTheme="minorHAnsi" w:cstheme="minorHAnsi"/>
        </w:rPr>
      </w:pPr>
      <w:r w:rsidRPr="00BD7DE0">
        <w:rPr>
          <w:rFonts w:asciiTheme="minorHAnsi" w:hAnsiTheme="minorHAnsi" w:cstheme="minorHAnsi"/>
        </w:rPr>
        <w:tab/>
        <w:t>E mail:</w:t>
      </w:r>
      <w:r w:rsidRPr="00BD7DE0">
        <w:rPr>
          <w:rFonts w:asciiTheme="minorHAnsi" w:hAnsiTheme="minorHAnsi" w:cstheme="minorHAnsi"/>
        </w:rPr>
        <w:tab/>
      </w:r>
      <w:r w:rsidR="005237F9" w:rsidRPr="00BD7DE0">
        <w:rPr>
          <w:rFonts w:asciiTheme="minorHAnsi" w:hAnsiTheme="minorHAnsi" w:cstheme="minorHAnsi"/>
        </w:rPr>
        <w:tab/>
      </w:r>
      <w:r w:rsidR="005237F9" w:rsidRPr="00BD7DE0">
        <w:rPr>
          <w:rFonts w:asciiTheme="minorHAnsi" w:hAnsiTheme="minorHAnsi" w:cstheme="minorHAnsi"/>
        </w:rPr>
        <w:tab/>
      </w:r>
      <w:r w:rsidR="005237F9" w:rsidRPr="00BD7DE0">
        <w:rPr>
          <w:rFonts w:asciiTheme="minorHAnsi" w:hAnsiTheme="minorHAnsi" w:cstheme="minorHAnsi"/>
        </w:rPr>
        <w:tab/>
      </w:r>
    </w:p>
    <w:p w:rsidR="005E0DBB" w:rsidRPr="00BD7DE0" w:rsidRDefault="005E0DBB" w:rsidP="00BD7DE0">
      <w:pPr>
        <w:spacing w:line="264" w:lineRule="auto"/>
        <w:ind w:right="80" w:hanging="284"/>
        <w:rPr>
          <w:rFonts w:asciiTheme="minorHAnsi" w:hAnsiTheme="minorHAnsi" w:cs="Calibri"/>
        </w:rPr>
      </w:pPr>
      <w:r w:rsidRPr="00BD7DE0">
        <w:rPr>
          <w:rFonts w:asciiTheme="minorHAnsi" w:hAnsiTheme="minorHAnsi" w:cs="Calibri"/>
        </w:rPr>
        <w:tab/>
        <w:t xml:space="preserve"> </w:t>
      </w:r>
    </w:p>
    <w:p w:rsidR="005E0DBB" w:rsidRPr="00BD7DE0" w:rsidRDefault="005E0DBB" w:rsidP="00BD7DE0">
      <w:pPr>
        <w:spacing w:line="264" w:lineRule="auto"/>
        <w:ind w:right="80"/>
        <w:jc w:val="both"/>
        <w:rPr>
          <w:rFonts w:asciiTheme="minorHAnsi" w:hAnsiTheme="minorHAnsi" w:cs="Calibri"/>
          <w:i/>
          <w:lang w:eastAsia="cs-CZ"/>
        </w:rPr>
      </w:pPr>
      <w:r w:rsidRPr="00BD7DE0">
        <w:rPr>
          <w:rFonts w:asciiTheme="minorHAnsi" w:hAnsiTheme="minorHAnsi" w:cs="Calibri"/>
        </w:rPr>
        <w:t xml:space="preserve">(ďalej iba </w:t>
      </w:r>
      <w:r w:rsidRPr="00BD7DE0">
        <w:rPr>
          <w:rFonts w:asciiTheme="minorHAnsi" w:hAnsiTheme="minorHAnsi" w:cs="Calibri"/>
          <w:b/>
        </w:rPr>
        <w:t>„zhotoviteľ“</w:t>
      </w:r>
      <w:r w:rsidRPr="00BD7DE0">
        <w:rPr>
          <w:rFonts w:asciiTheme="minorHAnsi" w:hAnsiTheme="minorHAnsi" w:cs="Calibri"/>
        </w:rPr>
        <w:t xml:space="preserve"> v príslušnom gramatickom tvare a spolu s objednávateľom ďalej iba</w:t>
      </w:r>
      <w:r w:rsidRPr="00BD7DE0">
        <w:rPr>
          <w:rFonts w:asciiTheme="minorHAnsi" w:hAnsiTheme="minorHAnsi" w:cs="Calibri"/>
          <w:i/>
          <w:lang w:eastAsia="cs-CZ"/>
        </w:rPr>
        <w:t xml:space="preserve"> </w:t>
      </w:r>
      <w:r w:rsidRPr="00BD7DE0">
        <w:rPr>
          <w:rFonts w:asciiTheme="minorHAnsi" w:hAnsiTheme="minorHAnsi" w:cs="Calibri"/>
          <w:b/>
        </w:rPr>
        <w:t>„zmluvné strany</w:t>
      </w:r>
      <w:r w:rsidRPr="00BD7DE0">
        <w:rPr>
          <w:rFonts w:asciiTheme="minorHAnsi" w:hAnsiTheme="minorHAnsi" w:cs="Calibri"/>
          <w:b/>
          <w:bCs/>
        </w:rPr>
        <w:t>“</w:t>
      </w:r>
      <w:r w:rsidRPr="00BD7DE0">
        <w:rPr>
          <w:rFonts w:asciiTheme="minorHAnsi" w:hAnsiTheme="minorHAnsi" w:cs="Calibri"/>
        </w:rPr>
        <w:t xml:space="preserve"> v príslušnom gramatickom tvare) </w:t>
      </w:r>
    </w:p>
    <w:p w:rsidR="005E0DBB" w:rsidRPr="00BD7DE0" w:rsidRDefault="005E0DBB" w:rsidP="00BD7DE0">
      <w:pPr>
        <w:spacing w:line="264" w:lineRule="auto"/>
        <w:ind w:right="80"/>
        <w:jc w:val="both"/>
        <w:rPr>
          <w:rFonts w:asciiTheme="minorHAnsi" w:hAnsiTheme="minorHAnsi" w:cstheme="minorHAnsi"/>
        </w:rPr>
      </w:pPr>
    </w:p>
    <w:p w:rsidR="005E0DBB" w:rsidRPr="00BD7DE0" w:rsidRDefault="005E0DBB" w:rsidP="00BD7DE0">
      <w:pPr>
        <w:spacing w:line="264" w:lineRule="auto"/>
        <w:ind w:right="80"/>
        <w:jc w:val="center"/>
        <w:rPr>
          <w:rFonts w:asciiTheme="minorHAnsi" w:hAnsiTheme="minorHAnsi" w:cstheme="minorHAnsi"/>
          <w:b/>
        </w:rPr>
      </w:pPr>
      <w:r w:rsidRPr="00BD7DE0">
        <w:rPr>
          <w:rFonts w:asciiTheme="minorHAnsi" w:hAnsiTheme="minorHAnsi" w:cstheme="minorHAnsi"/>
          <w:b/>
        </w:rPr>
        <w:t>Úvodné ustanovenia</w:t>
      </w:r>
    </w:p>
    <w:p w:rsidR="005E0DBB" w:rsidRPr="00BD7DE0" w:rsidRDefault="005E0DBB" w:rsidP="00BD7DE0">
      <w:pPr>
        <w:pStyle w:val="Odsekzoznamu"/>
        <w:widowControl w:val="0"/>
        <w:numPr>
          <w:ilvl w:val="0"/>
          <w:numId w:val="4"/>
        </w:numPr>
        <w:tabs>
          <w:tab w:val="left" w:pos="2552"/>
        </w:tabs>
        <w:spacing w:line="264" w:lineRule="auto"/>
        <w:ind w:right="80"/>
        <w:contextualSpacing w:val="0"/>
        <w:jc w:val="both"/>
        <w:rPr>
          <w:rFonts w:asciiTheme="minorHAnsi" w:hAnsiTheme="minorHAnsi" w:cstheme="minorHAnsi"/>
          <w:noProof/>
        </w:rPr>
      </w:pPr>
      <w:r w:rsidRPr="00BD7DE0">
        <w:rPr>
          <w:rFonts w:asciiTheme="minorHAnsi" w:hAnsiTheme="minorHAnsi" w:cstheme="minorHAnsi"/>
        </w:rPr>
        <w:t xml:space="preserve">Táto zmluva sa uzatvára postupom realizovaným v súlade s § 117 </w:t>
      </w:r>
      <w:r w:rsidRPr="00BD7DE0" w:rsidDel="00CD3BF5">
        <w:rPr>
          <w:rFonts w:asciiTheme="minorHAnsi" w:hAnsiTheme="minorHAnsi" w:cstheme="minorHAnsi"/>
        </w:rPr>
        <w:t xml:space="preserve"> </w:t>
      </w:r>
      <w:r w:rsidRPr="00BD7DE0">
        <w:rPr>
          <w:rFonts w:asciiTheme="minorHAnsi" w:hAnsiTheme="minorHAnsi" w:cstheme="minorHAnsi"/>
        </w:rPr>
        <w:t>zákona č. 343/2015 Z. z. o verejnom obstarávaní a o zmene a doplnení niektorých zákonov v znení neskorších predpisov</w:t>
      </w:r>
      <w:r w:rsidR="00B57EAC">
        <w:rPr>
          <w:rFonts w:asciiTheme="minorHAnsi" w:hAnsiTheme="minorHAnsi" w:cstheme="minorHAnsi"/>
        </w:rPr>
        <w:t xml:space="preserve"> </w:t>
      </w:r>
      <w:r w:rsidR="00B57EAC">
        <w:rPr>
          <w:rFonts w:asciiTheme="minorHAnsi" w:hAnsiTheme="minorHAnsi" w:cstheme="minorHAnsi"/>
          <w:sz w:val="24"/>
          <w:szCs w:val="24"/>
        </w:rPr>
        <w:t>(ďalej len „ZVO“)</w:t>
      </w:r>
      <w:r w:rsidRPr="00BD7DE0">
        <w:rPr>
          <w:rFonts w:asciiTheme="minorHAnsi" w:hAnsiTheme="minorHAnsi" w:cstheme="minorHAnsi"/>
        </w:rPr>
        <w:t>, na zrealizovanie zákazky na</w:t>
      </w:r>
      <w:r w:rsidR="00B57EAC">
        <w:rPr>
          <w:rFonts w:asciiTheme="minorHAnsi" w:hAnsiTheme="minorHAnsi" w:cstheme="minorHAnsi"/>
        </w:rPr>
        <w:t xml:space="preserve"> </w:t>
      </w:r>
      <w:r w:rsidR="00B57EAC">
        <w:rPr>
          <w:rFonts w:asciiTheme="minorHAnsi" w:hAnsiTheme="minorHAnsi" w:cstheme="minorHAnsi"/>
          <w:sz w:val="24"/>
          <w:szCs w:val="24"/>
        </w:rPr>
        <w:t>vypracovanie projektovej dokumentácie pre</w:t>
      </w:r>
      <w:r w:rsidRPr="00BD7DE0">
        <w:rPr>
          <w:rFonts w:asciiTheme="minorHAnsi" w:hAnsiTheme="minorHAnsi" w:cstheme="minorHAnsi"/>
        </w:rPr>
        <w:t xml:space="preserve"> „</w:t>
      </w:r>
      <w:r w:rsidR="00EB1995" w:rsidRPr="00BD7DE0">
        <w:rPr>
          <w:rFonts w:asciiTheme="minorHAnsi" w:hAnsiTheme="minorHAnsi" w:cstheme="minorHAnsi"/>
          <w:b/>
          <w:noProof/>
        </w:rPr>
        <w:t>SPŠ dopravná Zvolen - rekonštrukcia objektov -zníženie energetickej náročnosti</w:t>
      </w:r>
      <w:r w:rsidR="00355202" w:rsidRPr="00BD7DE0">
        <w:rPr>
          <w:rFonts w:asciiTheme="minorHAnsi" w:hAnsiTheme="minorHAnsi" w:cstheme="minorHAnsi"/>
          <w:noProof/>
        </w:rPr>
        <w:t>“</w:t>
      </w:r>
      <w:r w:rsidR="00B57EAC">
        <w:rPr>
          <w:rFonts w:asciiTheme="minorHAnsi" w:hAnsiTheme="minorHAnsi" w:cstheme="minorHAnsi"/>
          <w:noProof/>
        </w:rPr>
        <w:t xml:space="preserve">, a to konkrétne na </w:t>
      </w:r>
      <w:r w:rsidR="00C159F3">
        <w:rPr>
          <w:rFonts w:asciiTheme="minorHAnsi" w:hAnsiTheme="minorHAnsi" w:cstheme="minorHAnsi"/>
          <w:noProof/>
        </w:rPr>
        <w:t>objekt dielne, učebne</w:t>
      </w:r>
      <w:r w:rsidRPr="00BD7DE0">
        <w:rPr>
          <w:rFonts w:asciiTheme="minorHAnsi" w:hAnsiTheme="minorHAnsi" w:cstheme="minorHAnsi"/>
        </w:rPr>
        <w:t xml:space="preserve">. </w:t>
      </w:r>
      <w:r w:rsidR="00DA3919" w:rsidRPr="00BD7DE0">
        <w:rPr>
          <w:rFonts w:asciiTheme="minorHAnsi" w:hAnsiTheme="minorHAnsi" w:cstheme="minorHAnsi"/>
        </w:rPr>
        <w:t xml:space="preserve">Objednávateľ na základe uplatnenia stanovených kritérií na vyhodnotenie ponúk, prijal zhotoviteľom predloženú ponuku (ďalej len „ponuka“) a vyhodnotil ju ako najvýhodnejšiu. </w:t>
      </w:r>
    </w:p>
    <w:p w:rsidR="00265C75" w:rsidRPr="00BD7DE0" w:rsidRDefault="00265C75" w:rsidP="00BD7DE0">
      <w:pPr>
        <w:pStyle w:val="Odsekzoznamu"/>
        <w:numPr>
          <w:ilvl w:val="0"/>
          <w:numId w:val="4"/>
        </w:numPr>
        <w:spacing w:line="264" w:lineRule="auto"/>
        <w:ind w:right="80"/>
        <w:jc w:val="both"/>
        <w:rPr>
          <w:rFonts w:asciiTheme="minorHAnsi" w:hAnsiTheme="minorHAnsi" w:cs="Calibri"/>
        </w:rPr>
      </w:pPr>
      <w:r w:rsidRPr="00BD7DE0">
        <w:rPr>
          <w:rFonts w:asciiTheme="minorHAnsi" w:hAnsiTheme="minorHAnsi" w:cs="Calibri"/>
        </w:rPr>
        <w:t>Zriaďovateľ Objednávateľa je výlučným vlastníkom Stavby a Objednávateľ je správcom Stavby.</w:t>
      </w:r>
    </w:p>
    <w:p w:rsidR="005E0DBB" w:rsidRPr="00BD7DE0" w:rsidRDefault="005E0DBB" w:rsidP="00BD7DE0">
      <w:pPr>
        <w:pStyle w:val="Odsekzoznamu"/>
        <w:numPr>
          <w:ilvl w:val="0"/>
          <w:numId w:val="4"/>
        </w:numPr>
        <w:spacing w:line="264" w:lineRule="auto"/>
        <w:ind w:right="80"/>
        <w:jc w:val="both"/>
        <w:rPr>
          <w:rFonts w:asciiTheme="minorHAnsi" w:hAnsiTheme="minorHAnsi" w:cs="Calibri"/>
        </w:rPr>
      </w:pPr>
      <w:r w:rsidRPr="00BD7DE0">
        <w:rPr>
          <w:rFonts w:asciiTheme="minorHAnsi" w:hAnsiTheme="minorHAnsi" w:cs="Calibri"/>
        </w:rPr>
        <w:t xml:space="preserve">Zhotoviteľ vyhlasuje, že je podnikateľom alebo obchodnou spoločnosťou s právnou subjektivitou, ktorej predmetom podnikania je činnosť v rozsahu požadovanom v predmetnom verejnom obstarávaní, teda spĺňa podmienku odbornej spôsobilosti po materiálnej, technickej, technologickej i personálnej stránke, na vykonanie Diela v zmysle na predmet Zmluvy sa vzťahujúcich platných všeobecne záväzných právnych predpisov a technických noriem Slovenskej republiky a Európskej únie, </w:t>
      </w:r>
      <w:r w:rsidR="006172D6" w:rsidRPr="00BD7DE0">
        <w:rPr>
          <w:rFonts w:asciiTheme="minorHAnsi" w:hAnsiTheme="minorHAnsi" w:cs="Calibri"/>
        </w:rPr>
        <w:t>pozná</w:t>
      </w:r>
      <w:r w:rsidRPr="00BD7DE0">
        <w:rPr>
          <w:rFonts w:asciiTheme="minorHAnsi" w:hAnsiTheme="minorHAnsi" w:cs="Calibri"/>
        </w:rPr>
        <w:t xml:space="preserve"> podmienky zákona č. 315/2016 Z. z. o registri partnerov verejného sektora a o zmene a doplnení niektorých zákonov a je oprávnený túto Zmluvu uzavrieť a naplniť účel Zmluvy.</w:t>
      </w:r>
    </w:p>
    <w:p w:rsidR="001C7ED6" w:rsidRPr="00BD7DE0" w:rsidRDefault="001C7ED6" w:rsidP="00BD7DE0">
      <w:pPr>
        <w:pStyle w:val="Odsekzoznamu"/>
        <w:numPr>
          <w:ilvl w:val="0"/>
          <w:numId w:val="4"/>
        </w:numPr>
        <w:spacing w:line="264" w:lineRule="auto"/>
        <w:ind w:right="80"/>
        <w:jc w:val="both"/>
        <w:rPr>
          <w:rFonts w:asciiTheme="minorHAnsi" w:hAnsiTheme="minorHAnsi" w:cs="Calibri"/>
        </w:rPr>
      </w:pPr>
      <w:r w:rsidRPr="00BD7DE0">
        <w:rPr>
          <w:rFonts w:asciiTheme="minorHAnsi" w:hAnsiTheme="minorHAnsi" w:cs="Calibri"/>
        </w:rPr>
        <w:t xml:space="preserve">Zhotoviteľ berie na vedomie, že v zmysle zákona č. 315/2016 Z. z. o registri partnerov verejného sektora a o zmene a doplnení niektorých zákonov, nakoľko nie je subjektom verejnej správy a zároveň, na základe tejto Zmluvy prijíma alebo bude prijímať finančné prostriedky uvedené v § 2 </w:t>
      </w:r>
      <w:r w:rsidRPr="00BD7DE0">
        <w:rPr>
          <w:rFonts w:asciiTheme="minorHAnsi" w:hAnsiTheme="minorHAnsi" w:cs="Calibri"/>
        </w:rPr>
        <w:lastRenderedPageBreak/>
        <w:t xml:space="preserve">ods. 1 písm. a/ bod 1. tohto zákona, preto, ak spĺňa podmienky na zápis do registra partnerov verejného sektora ako účastník Zmluvy podľa § 2 ods. 1 písm. d/ tohto zákona a k času podpisu Zmluvy  nezabezpečil svoj zápis do registra podľa tohto zákona, Objednávateľ ako účastník Zmluvy, ktorý poskytuje finančné prostriedky podľa § 2 ods. 1 písm. a/ prvého bodu tohto zákona nie je v omeškaní, ak z tohto dôvodu neplní, čo mu ukladá táto Zmluva, pričom Objednávateľ má tiež právo odstúpiť od tejto Zmluvy bez nároku Zhotoviteľa na plnenie titulom ceny Diela. </w:t>
      </w:r>
    </w:p>
    <w:p w:rsidR="005E0DBB" w:rsidRPr="00BD7DE0" w:rsidRDefault="005E0DBB" w:rsidP="00BD7DE0">
      <w:pPr>
        <w:pStyle w:val="Odsekzoznamu"/>
        <w:numPr>
          <w:ilvl w:val="0"/>
          <w:numId w:val="4"/>
        </w:numPr>
        <w:spacing w:line="264" w:lineRule="auto"/>
        <w:ind w:right="80"/>
        <w:jc w:val="both"/>
        <w:rPr>
          <w:rFonts w:asciiTheme="minorHAnsi" w:hAnsiTheme="minorHAnsi" w:cs="Calibri"/>
        </w:rPr>
      </w:pPr>
      <w:r w:rsidRPr="00BD7DE0">
        <w:rPr>
          <w:rFonts w:asciiTheme="minorHAnsi" w:hAnsiTheme="minorHAnsi" w:cs="Calibri"/>
        </w:rPr>
        <w:t>Zhotoviteľ je povinný pri plnení predmetu Zmluvy dodržiavať všetky platné všeobecne záväzné právne predpisy, podzákonné predpisy a technické normy Slovenskej republiky a Európskej únie vzťahujúce sa na verejné obstarávanie a na vykonanie Diela, a to najmä, nie však výlučne, predpisy a normy v platnom znení vymenované v Zmluve.</w:t>
      </w:r>
    </w:p>
    <w:p w:rsidR="005E0DBB" w:rsidRPr="00BD7DE0" w:rsidRDefault="005E0DBB" w:rsidP="00BD7DE0">
      <w:pPr>
        <w:pStyle w:val="Odsekzoznamu"/>
        <w:numPr>
          <w:ilvl w:val="0"/>
          <w:numId w:val="4"/>
        </w:numPr>
        <w:spacing w:line="264" w:lineRule="auto"/>
        <w:ind w:right="80"/>
        <w:jc w:val="both"/>
        <w:rPr>
          <w:rFonts w:asciiTheme="minorHAnsi" w:hAnsiTheme="minorHAnsi" w:cs="Calibri"/>
        </w:rPr>
      </w:pPr>
      <w:r w:rsidRPr="00BD7DE0">
        <w:rPr>
          <w:rFonts w:asciiTheme="minorHAnsi" w:hAnsiTheme="minorHAnsi" w:cs="Calibri"/>
        </w:rPr>
        <w:t xml:space="preserve">Zhotoviteľ berie na vedomie, že pri realizácii Diela prostredníctvom subdodávateľov ( ďalej aj iba „subdodávka“ ) zodpovedá zhotoviteľ tak, ako keby Dielo, resp. jeho časť realizoval sám. Zhotoviteľ je povinný oznámiť objednávateľovi akékoľvek zmeny týkajúce sa subdodávok.  </w:t>
      </w:r>
    </w:p>
    <w:p w:rsidR="005E0DBB" w:rsidRPr="00BD7DE0" w:rsidRDefault="005E0DBB" w:rsidP="00BD7DE0">
      <w:pPr>
        <w:pStyle w:val="Odsekzoznamu"/>
        <w:numPr>
          <w:ilvl w:val="0"/>
          <w:numId w:val="4"/>
        </w:numPr>
        <w:spacing w:line="264" w:lineRule="auto"/>
        <w:ind w:right="80"/>
        <w:jc w:val="both"/>
        <w:rPr>
          <w:rFonts w:asciiTheme="minorHAnsi" w:hAnsiTheme="minorHAnsi" w:cs="Calibri"/>
        </w:rPr>
      </w:pPr>
      <w:r w:rsidRPr="00BD7DE0">
        <w:rPr>
          <w:rFonts w:asciiTheme="minorHAnsi" w:hAnsiTheme="minorHAnsi" w:cs="Calibri"/>
        </w:rPr>
        <w:t>Zhotoviteľ vyhlasuje, že pred uzavretím Zmluvy dostatočne zvážil a s vynaložením odbornej starostlivosti a všetkého úsilia posúdil do úvahy prichádzajúce riziká spojené s realizáciou Diela, v Ponuke vzal do úvahy komplexný rozsah materiálov, prác, služieb, správnych poplatkov, iných výdavkov potrebných na dokončenie Diela ako celku a všetkých do úvahy prichádzajúcich nákladov na takéto materiály, práce a služby a tieto zahrnul do ceny Diela.</w:t>
      </w:r>
    </w:p>
    <w:p w:rsidR="005E0DBB" w:rsidRPr="00BD7DE0" w:rsidRDefault="005E0DBB" w:rsidP="00BD7DE0">
      <w:pPr>
        <w:spacing w:line="264" w:lineRule="auto"/>
        <w:ind w:right="80"/>
        <w:jc w:val="center"/>
        <w:rPr>
          <w:rFonts w:asciiTheme="minorHAnsi" w:hAnsiTheme="minorHAnsi" w:cstheme="minorHAnsi"/>
          <w:b/>
          <w:highlight w:val="yellow"/>
        </w:rPr>
      </w:pPr>
    </w:p>
    <w:p w:rsidR="005E0DBB" w:rsidRPr="00BD7DE0" w:rsidRDefault="005E0DBB" w:rsidP="00BD7DE0">
      <w:pPr>
        <w:spacing w:line="264" w:lineRule="auto"/>
        <w:ind w:right="80"/>
        <w:jc w:val="center"/>
        <w:rPr>
          <w:rFonts w:asciiTheme="minorHAnsi" w:hAnsiTheme="minorHAnsi" w:cs="Calibri"/>
          <w:b/>
          <w:iCs/>
          <w:lang w:eastAsia="cs-CZ"/>
        </w:rPr>
      </w:pPr>
      <w:r w:rsidRPr="00BD7DE0">
        <w:rPr>
          <w:rFonts w:asciiTheme="minorHAnsi" w:hAnsiTheme="minorHAnsi" w:cs="Calibri"/>
          <w:b/>
          <w:iCs/>
          <w:lang w:eastAsia="cs-CZ"/>
        </w:rPr>
        <w:t>I.</w:t>
      </w:r>
    </w:p>
    <w:p w:rsidR="005E0DBB" w:rsidRPr="00BD7DE0" w:rsidRDefault="005E0DBB" w:rsidP="00BD7DE0">
      <w:pPr>
        <w:autoSpaceDE w:val="0"/>
        <w:autoSpaceDN w:val="0"/>
        <w:adjustRightInd w:val="0"/>
        <w:spacing w:line="264" w:lineRule="auto"/>
        <w:ind w:left="1701" w:right="80" w:hanging="1701"/>
        <w:jc w:val="center"/>
        <w:rPr>
          <w:rFonts w:asciiTheme="minorHAnsi" w:hAnsiTheme="minorHAnsi" w:cs="Calibri"/>
          <w:b/>
          <w:iCs/>
          <w:lang w:eastAsia="cs-CZ"/>
        </w:rPr>
      </w:pPr>
      <w:r w:rsidRPr="00BD7DE0">
        <w:rPr>
          <w:rFonts w:asciiTheme="minorHAnsi" w:hAnsiTheme="minorHAnsi" w:cs="Calibri"/>
          <w:b/>
          <w:iCs/>
          <w:lang w:eastAsia="cs-CZ"/>
        </w:rPr>
        <w:t>Predmet zmluvy</w:t>
      </w:r>
    </w:p>
    <w:p w:rsidR="005E0DBB" w:rsidRPr="00BD7DE0" w:rsidRDefault="005E0DBB" w:rsidP="00BD7DE0">
      <w:pPr>
        <w:pStyle w:val="Odsekzoznamu"/>
        <w:widowControl w:val="0"/>
        <w:numPr>
          <w:ilvl w:val="0"/>
          <w:numId w:val="2"/>
        </w:numPr>
        <w:suppressAutoHyphens/>
        <w:snapToGrid w:val="0"/>
        <w:spacing w:line="264" w:lineRule="auto"/>
        <w:ind w:left="284" w:right="80" w:hanging="284"/>
        <w:contextualSpacing w:val="0"/>
        <w:jc w:val="both"/>
        <w:rPr>
          <w:rFonts w:asciiTheme="minorHAnsi" w:hAnsiTheme="minorHAnsi" w:cs="Calibri"/>
        </w:rPr>
      </w:pPr>
      <w:r w:rsidRPr="00BD7DE0">
        <w:rPr>
          <w:rFonts w:asciiTheme="minorHAnsi" w:hAnsiTheme="minorHAnsi" w:cs="Calibri"/>
        </w:rPr>
        <w:t xml:space="preserve">Zhotoviteľ sa zaväzuje v dohodnutom čase, mieste a podľa ostatných podmienok Zmluvy, najmä </w:t>
      </w:r>
      <w:r w:rsidRPr="00BD7DE0">
        <w:rPr>
          <w:rFonts w:asciiTheme="minorHAnsi" w:hAnsiTheme="minorHAnsi" w:cs="Calibri"/>
          <w:b/>
        </w:rPr>
        <w:t xml:space="preserve">v rozsahu a obsahu špecifikovanom </w:t>
      </w:r>
      <w:r w:rsidR="00F462F8" w:rsidRPr="00BD7DE0">
        <w:rPr>
          <w:rFonts w:asciiTheme="minorHAnsi" w:hAnsiTheme="minorHAnsi" w:cs="Calibri"/>
          <w:b/>
        </w:rPr>
        <w:t>v článku II. Zmluvy</w:t>
      </w:r>
      <w:r w:rsidRPr="00BD7DE0">
        <w:rPr>
          <w:rFonts w:asciiTheme="minorHAnsi" w:hAnsiTheme="minorHAnsi" w:cs="Calibri"/>
        </w:rPr>
        <w:t>, na svoje náklady, na svoje nebezpečenstvo a podľa pokynov objednávateľa vykonať a objednávateľovi odovzdať Dielo vymedzené v  článku II. Zmluvy.</w:t>
      </w:r>
    </w:p>
    <w:p w:rsidR="005E0DBB" w:rsidRPr="00BD7DE0" w:rsidRDefault="005E0DBB" w:rsidP="00BD7DE0">
      <w:pPr>
        <w:pStyle w:val="Odsekzoznamu"/>
        <w:numPr>
          <w:ilvl w:val="0"/>
          <w:numId w:val="2"/>
        </w:numPr>
        <w:suppressAutoHyphens/>
        <w:snapToGrid w:val="0"/>
        <w:spacing w:line="264" w:lineRule="auto"/>
        <w:ind w:left="284" w:right="80" w:hanging="284"/>
        <w:contextualSpacing w:val="0"/>
        <w:jc w:val="both"/>
        <w:rPr>
          <w:rFonts w:asciiTheme="minorHAnsi" w:hAnsiTheme="minorHAnsi" w:cs="Calibri"/>
        </w:rPr>
      </w:pPr>
      <w:r w:rsidRPr="00BD7DE0">
        <w:rPr>
          <w:rFonts w:asciiTheme="minorHAnsi" w:hAnsiTheme="minorHAnsi" w:cs="Calibri"/>
        </w:rPr>
        <w:t xml:space="preserve">Objednávateľ sa zaväzuje riadne a včas vykonané Dielo prevziať spôsobom dohodnutým v Zmluve a zaplatiť zaň Cenu dohodnutú v článku IV. Zmluvy.  </w:t>
      </w:r>
    </w:p>
    <w:p w:rsidR="003E5FFB" w:rsidRPr="00BD7DE0" w:rsidRDefault="003E5FFB" w:rsidP="00BD7DE0">
      <w:pPr>
        <w:pStyle w:val="Odsekzoznamu"/>
        <w:suppressAutoHyphens/>
        <w:snapToGrid w:val="0"/>
        <w:spacing w:line="264" w:lineRule="auto"/>
        <w:ind w:left="284" w:right="80"/>
        <w:contextualSpacing w:val="0"/>
        <w:jc w:val="both"/>
        <w:rPr>
          <w:rFonts w:asciiTheme="minorHAnsi" w:hAnsiTheme="minorHAnsi" w:cs="Calibri"/>
          <w:highlight w:val="yellow"/>
        </w:rPr>
      </w:pPr>
    </w:p>
    <w:p w:rsidR="005E0DBB" w:rsidRPr="00BD7DE0" w:rsidRDefault="005E0DBB" w:rsidP="00BD7DE0">
      <w:pPr>
        <w:suppressAutoHyphens/>
        <w:snapToGrid w:val="0"/>
        <w:spacing w:line="264" w:lineRule="auto"/>
        <w:ind w:right="80"/>
        <w:jc w:val="center"/>
        <w:rPr>
          <w:rFonts w:asciiTheme="minorHAnsi" w:hAnsiTheme="minorHAnsi" w:cs="Calibri"/>
          <w:b/>
        </w:rPr>
      </w:pPr>
      <w:r w:rsidRPr="00BD7DE0">
        <w:rPr>
          <w:rFonts w:asciiTheme="minorHAnsi" w:hAnsiTheme="minorHAnsi" w:cs="Calibri"/>
          <w:b/>
        </w:rPr>
        <w:t>II.</w:t>
      </w:r>
    </w:p>
    <w:p w:rsidR="005E0DBB" w:rsidRPr="00BD7DE0" w:rsidRDefault="005E0DBB" w:rsidP="00BD7DE0">
      <w:pPr>
        <w:suppressAutoHyphens/>
        <w:snapToGrid w:val="0"/>
        <w:spacing w:line="264" w:lineRule="auto"/>
        <w:ind w:right="80"/>
        <w:jc w:val="center"/>
        <w:rPr>
          <w:rFonts w:asciiTheme="minorHAnsi" w:hAnsiTheme="minorHAnsi" w:cs="Calibri"/>
          <w:b/>
        </w:rPr>
      </w:pPr>
      <w:r w:rsidRPr="00BD7DE0">
        <w:rPr>
          <w:rFonts w:asciiTheme="minorHAnsi" w:hAnsiTheme="minorHAnsi" w:cs="Calibri"/>
          <w:b/>
        </w:rPr>
        <w:t>DIELO</w:t>
      </w:r>
    </w:p>
    <w:p w:rsidR="005E0DBB" w:rsidRPr="00BD7DE0" w:rsidRDefault="005E0DBB" w:rsidP="00BD7DE0">
      <w:pPr>
        <w:suppressAutoHyphens/>
        <w:snapToGrid w:val="0"/>
        <w:spacing w:line="264" w:lineRule="auto"/>
        <w:ind w:right="80"/>
        <w:jc w:val="center"/>
        <w:rPr>
          <w:rFonts w:asciiTheme="minorHAnsi" w:hAnsiTheme="minorHAnsi" w:cs="Calibri"/>
          <w:b/>
        </w:rPr>
      </w:pPr>
      <w:r w:rsidRPr="00BD7DE0">
        <w:rPr>
          <w:rFonts w:asciiTheme="minorHAnsi" w:hAnsiTheme="minorHAnsi" w:cs="Calibri"/>
          <w:b/>
        </w:rPr>
        <w:t>členenie a rozsah Diela, Všeobecné požiadavky na Dielo</w:t>
      </w:r>
    </w:p>
    <w:p w:rsidR="00355202" w:rsidRPr="00BD7DE0" w:rsidRDefault="00355202" w:rsidP="00BD7DE0">
      <w:pPr>
        <w:pStyle w:val="Odsekzoznamu"/>
        <w:widowControl w:val="0"/>
        <w:numPr>
          <w:ilvl w:val="0"/>
          <w:numId w:val="3"/>
        </w:numPr>
        <w:suppressAutoHyphens/>
        <w:snapToGrid w:val="0"/>
        <w:spacing w:line="264" w:lineRule="auto"/>
        <w:ind w:left="284" w:right="80" w:hanging="284"/>
        <w:contextualSpacing w:val="0"/>
        <w:jc w:val="both"/>
        <w:rPr>
          <w:rFonts w:asciiTheme="minorHAnsi" w:hAnsiTheme="minorHAnsi" w:cs="Calibri"/>
        </w:rPr>
      </w:pPr>
      <w:r w:rsidRPr="00BD7DE0">
        <w:rPr>
          <w:rFonts w:asciiTheme="minorHAnsi" w:hAnsiTheme="minorHAnsi" w:cs="Calibri"/>
        </w:rPr>
        <w:t xml:space="preserve">Dielom sa na účely Zmluvy rozumie zmluvné činnosti a vypracovanie: </w:t>
      </w:r>
    </w:p>
    <w:p w:rsidR="00C3710A" w:rsidRPr="00BD7DE0" w:rsidRDefault="00C3710A" w:rsidP="00BD7DE0">
      <w:pPr>
        <w:pStyle w:val="Odsekzoznamu"/>
        <w:widowControl w:val="0"/>
        <w:suppressAutoHyphens/>
        <w:snapToGrid w:val="0"/>
        <w:spacing w:line="264" w:lineRule="auto"/>
        <w:ind w:left="284" w:right="80"/>
        <w:contextualSpacing w:val="0"/>
        <w:jc w:val="both"/>
        <w:rPr>
          <w:rFonts w:asciiTheme="minorHAnsi" w:hAnsiTheme="minorHAnsi" w:cs="Calibri"/>
        </w:rPr>
      </w:pPr>
    </w:p>
    <w:p w:rsidR="00FF3C00" w:rsidRPr="00BD7DE0" w:rsidRDefault="008113B1" w:rsidP="00BD7DE0">
      <w:pPr>
        <w:spacing w:line="264" w:lineRule="auto"/>
        <w:ind w:right="80"/>
        <w:jc w:val="both"/>
        <w:rPr>
          <w:rFonts w:asciiTheme="minorHAnsi" w:hAnsiTheme="minorHAnsi" w:cs="Calibri"/>
          <w:noProof/>
        </w:rPr>
      </w:pPr>
      <w:r w:rsidRPr="00BD7DE0">
        <w:rPr>
          <w:rFonts w:asciiTheme="minorHAnsi" w:hAnsiTheme="minorHAnsi" w:cs="Calibri"/>
          <w:b/>
          <w:noProof/>
        </w:rPr>
        <w:t>a</w:t>
      </w:r>
      <w:r w:rsidR="00355202" w:rsidRPr="00BD7DE0">
        <w:rPr>
          <w:rFonts w:asciiTheme="minorHAnsi" w:hAnsiTheme="minorHAnsi" w:cs="Calibri"/>
          <w:b/>
          <w:noProof/>
        </w:rPr>
        <w:t>/</w:t>
      </w:r>
      <w:r w:rsidR="00355202" w:rsidRPr="00BD7DE0">
        <w:rPr>
          <w:rFonts w:asciiTheme="minorHAnsi" w:hAnsiTheme="minorHAnsi" w:cs="Calibri"/>
          <w:noProof/>
        </w:rPr>
        <w:t xml:space="preserve"> </w:t>
      </w:r>
      <w:r w:rsidR="00355202" w:rsidRPr="00BD7DE0">
        <w:rPr>
          <w:rFonts w:asciiTheme="minorHAnsi" w:hAnsiTheme="minorHAnsi" w:cs="Calibri"/>
          <w:b/>
          <w:noProof/>
        </w:rPr>
        <w:t>Dokumentácie na stavebné povolenie s náležitosťami dokumentácie na realizáciu stavby (DSP s DRS)</w:t>
      </w:r>
      <w:r w:rsidR="00355202" w:rsidRPr="00BD7DE0">
        <w:rPr>
          <w:rFonts w:asciiTheme="minorHAnsi" w:hAnsiTheme="minorHAnsi" w:cs="Calibri"/>
          <w:noProof/>
        </w:rPr>
        <w:t xml:space="preserve"> – </w:t>
      </w:r>
    </w:p>
    <w:p w:rsidR="00EB1995" w:rsidRPr="00BD7DE0" w:rsidRDefault="00EB1995" w:rsidP="00BD7DE0">
      <w:pPr>
        <w:pStyle w:val="Odsekzoznamu"/>
        <w:numPr>
          <w:ilvl w:val="0"/>
          <w:numId w:val="19"/>
        </w:numPr>
        <w:spacing w:line="264" w:lineRule="auto"/>
        <w:ind w:right="80"/>
        <w:rPr>
          <w:rFonts w:asciiTheme="minorHAnsi" w:hAnsiTheme="minorHAnsi"/>
        </w:rPr>
      </w:pPr>
      <w:r w:rsidRPr="00BD7DE0">
        <w:rPr>
          <w:rFonts w:asciiTheme="minorHAnsi" w:hAnsiTheme="minorHAnsi"/>
        </w:rPr>
        <w:t xml:space="preserve">zateplenie obvodového plášťa budov 120-160mm, </w:t>
      </w:r>
    </w:p>
    <w:p w:rsidR="00EB1995" w:rsidRPr="00BD7DE0" w:rsidRDefault="00EB1995" w:rsidP="00BD7DE0">
      <w:pPr>
        <w:pStyle w:val="Odsekzoznamu"/>
        <w:numPr>
          <w:ilvl w:val="0"/>
          <w:numId w:val="19"/>
        </w:numPr>
        <w:spacing w:line="264" w:lineRule="auto"/>
        <w:ind w:right="80"/>
        <w:rPr>
          <w:rFonts w:asciiTheme="minorHAnsi" w:hAnsiTheme="minorHAnsi"/>
        </w:rPr>
      </w:pPr>
      <w:r w:rsidRPr="00BD7DE0">
        <w:rPr>
          <w:rFonts w:asciiTheme="minorHAnsi" w:hAnsiTheme="minorHAnsi"/>
        </w:rPr>
        <w:t>rekonštrukcia okien,</w:t>
      </w:r>
    </w:p>
    <w:p w:rsidR="00EB1995" w:rsidRPr="00BD7DE0" w:rsidRDefault="00EB1995" w:rsidP="00BD7DE0">
      <w:pPr>
        <w:pStyle w:val="Odsekzoznamu"/>
        <w:numPr>
          <w:ilvl w:val="0"/>
          <w:numId w:val="19"/>
        </w:numPr>
        <w:spacing w:line="264" w:lineRule="auto"/>
        <w:ind w:right="80"/>
        <w:rPr>
          <w:rFonts w:asciiTheme="minorHAnsi" w:hAnsiTheme="minorHAnsi"/>
        </w:rPr>
      </w:pPr>
      <w:r w:rsidRPr="00BD7DE0">
        <w:rPr>
          <w:rFonts w:asciiTheme="minorHAnsi" w:hAnsiTheme="minorHAnsi"/>
        </w:rPr>
        <w:t>rekonštrukcia dverí,</w:t>
      </w:r>
    </w:p>
    <w:p w:rsidR="00EB1995" w:rsidRPr="00BD7DE0" w:rsidRDefault="00EB1995" w:rsidP="00BD7DE0">
      <w:pPr>
        <w:pStyle w:val="Odsekzoznamu"/>
        <w:numPr>
          <w:ilvl w:val="0"/>
          <w:numId w:val="19"/>
        </w:numPr>
        <w:spacing w:line="264" w:lineRule="auto"/>
        <w:ind w:right="80"/>
        <w:rPr>
          <w:rFonts w:asciiTheme="minorHAnsi" w:hAnsiTheme="minorHAnsi"/>
        </w:rPr>
      </w:pPr>
      <w:r w:rsidRPr="00BD7DE0">
        <w:rPr>
          <w:rFonts w:asciiTheme="minorHAnsi" w:hAnsiTheme="minorHAnsi"/>
        </w:rPr>
        <w:t>rekonštrukcia transparentnej časti presvetlenia schodiska,</w:t>
      </w:r>
    </w:p>
    <w:p w:rsidR="00EB1995" w:rsidRPr="00BD7DE0" w:rsidRDefault="00EB1995" w:rsidP="00BD7DE0">
      <w:pPr>
        <w:pStyle w:val="Odsekzoznamu"/>
        <w:numPr>
          <w:ilvl w:val="0"/>
          <w:numId w:val="19"/>
        </w:numPr>
        <w:spacing w:line="264" w:lineRule="auto"/>
        <w:ind w:right="80"/>
        <w:rPr>
          <w:rFonts w:asciiTheme="minorHAnsi" w:hAnsiTheme="minorHAnsi"/>
        </w:rPr>
      </w:pPr>
      <w:r w:rsidRPr="00BD7DE0">
        <w:rPr>
          <w:rFonts w:asciiTheme="minorHAnsi" w:hAnsiTheme="minorHAnsi"/>
        </w:rPr>
        <w:t>výmena radiátorov, hydraulické vyregulovanie vykurovacej sústavy,</w:t>
      </w:r>
    </w:p>
    <w:p w:rsidR="00EB1995" w:rsidRPr="00BD7DE0" w:rsidRDefault="00EB1995" w:rsidP="00BD7DE0">
      <w:pPr>
        <w:pStyle w:val="Odsekzoznamu"/>
        <w:numPr>
          <w:ilvl w:val="0"/>
          <w:numId w:val="19"/>
        </w:numPr>
        <w:spacing w:line="264" w:lineRule="auto"/>
        <w:ind w:right="80"/>
        <w:rPr>
          <w:rFonts w:asciiTheme="minorHAnsi" w:hAnsiTheme="minorHAnsi"/>
        </w:rPr>
      </w:pPr>
      <w:r w:rsidRPr="00BD7DE0">
        <w:rPr>
          <w:rFonts w:asciiTheme="minorHAnsi" w:hAnsiTheme="minorHAnsi"/>
        </w:rPr>
        <w:t>inštalácia nových úsporných osvetľovacích telies.</w:t>
      </w:r>
    </w:p>
    <w:p w:rsidR="009E486F" w:rsidRPr="00F462F8" w:rsidRDefault="009E486F" w:rsidP="00BD7DE0">
      <w:pPr>
        <w:spacing w:line="264" w:lineRule="auto"/>
        <w:ind w:right="80"/>
        <w:jc w:val="both"/>
        <w:rPr>
          <w:rFonts w:asciiTheme="minorHAnsi" w:hAnsiTheme="minorHAnsi" w:cs="Calibri"/>
          <w:noProof/>
        </w:rPr>
      </w:pPr>
    </w:p>
    <w:p w:rsidR="00FF3C00" w:rsidRPr="00BD7DE0" w:rsidRDefault="00FF3C00" w:rsidP="00BD7DE0">
      <w:pPr>
        <w:spacing w:line="264" w:lineRule="auto"/>
        <w:ind w:left="284" w:right="80"/>
        <w:jc w:val="both"/>
        <w:rPr>
          <w:rFonts w:asciiTheme="minorHAnsi" w:hAnsiTheme="minorHAnsi" w:cstheme="minorHAnsi"/>
          <w:noProof/>
        </w:rPr>
      </w:pPr>
      <w:r w:rsidRPr="00BD7DE0">
        <w:rPr>
          <w:rFonts w:asciiTheme="minorHAnsi" w:hAnsiTheme="minorHAnsi" w:cstheme="minorHAnsi"/>
          <w:noProof/>
        </w:rPr>
        <w:t>Skladba DSP s DRS je nasledovná:</w:t>
      </w:r>
    </w:p>
    <w:p w:rsidR="006F3CBE" w:rsidRPr="00BD7DE0" w:rsidRDefault="006F3CBE" w:rsidP="00BD7DE0">
      <w:pPr>
        <w:numPr>
          <w:ilvl w:val="0"/>
          <w:numId w:val="20"/>
        </w:numPr>
        <w:spacing w:line="264" w:lineRule="auto"/>
        <w:ind w:right="80"/>
        <w:jc w:val="both"/>
        <w:rPr>
          <w:rFonts w:asciiTheme="minorHAnsi" w:hAnsiTheme="minorHAnsi" w:cstheme="minorHAnsi"/>
        </w:rPr>
      </w:pPr>
      <w:r w:rsidRPr="00BD7DE0">
        <w:rPr>
          <w:rFonts w:asciiTheme="minorHAnsi" w:hAnsiTheme="minorHAnsi" w:cstheme="minorHAnsi"/>
        </w:rPr>
        <w:t>Sprievodná správa</w:t>
      </w:r>
    </w:p>
    <w:p w:rsidR="006F3CBE" w:rsidRPr="00BD7DE0" w:rsidRDefault="006F3CBE" w:rsidP="00BD7DE0">
      <w:pPr>
        <w:numPr>
          <w:ilvl w:val="0"/>
          <w:numId w:val="20"/>
        </w:numPr>
        <w:spacing w:line="264" w:lineRule="auto"/>
        <w:ind w:right="80"/>
        <w:jc w:val="both"/>
        <w:rPr>
          <w:rFonts w:asciiTheme="minorHAnsi" w:hAnsiTheme="minorHAnsi" w:cstheme="minorHAnsi"/>
        </w:rPr>
      </w:pPr>
      <w:r w:rsidRPr="00BD7DE0">
        <w:rPr>
          <w:rFonts w:asciiTheme="minorHAnsi" w:hAnsiTheme="minorHAnsi" w:cstheme="minorHAnsi"/>
        </w:rPr>
        <w:t>Súhrnná technická správa</w:t>
      </w:r>
    </w:p>
    <w:p w:rsidR="006F3CBE" w:rsidRPr="00BD7DE0" w:rsidRDefault="006F3CBE" w:rsidP="00BD7DE0">
      <w:pPr>
        <w:numPr>
          <w:ilvl w:val="0"/>
          <w:numId w:val="20"/>
        </w:numPr>
        <w:spacing w:line="264" w:lineRule="auto"/>
        <w:ind w:right="80"/>
        <w:jc w:val="both"/>
        <w:rPr>
          <w:rFonts w:asciiTheme="minorHAnsi" w:hAnsiTheme="minorHAnsi" w:cstheme="minorHAnsi"/>
        </w:rPr>
      </w:pPr>
      <w:r w:rsidRPr="00BD7DE0">
        <w:rPr>
          <w:rFonts w:asciiTheme="minorHAnsi" w:hAnsiTheme="minorHAnsi" w:cstheme="minorHAnsi"/>
        </w:rPr>
        <w:t xml:space="preserve">Celková situácia stavby a súčasného stavu územia </w:t>
      </w:r>
    </w:p>
    <w:p w:rsidR="006F3CBE" w:rsidRPr="00BD7DE0" w:rsidRDefault="006F3CBE" w:rsidP="00BD7DE0">
      <w:pPr>
        <w:numPr>
          <w:ilvl w:val="0"/>
          <w:numId w:val="20"/>
        </w:numPr>
        <w:spacing w:line="264" w:lineRule="auto"/>
        <w:ind w:right="80"/>
        <w:jc w:val="both"/>
        <w:rPr>
          <w:rFonts w:asciiTheme="minorHAnsi" w:hAnsiTheme="minorHAnsi" w:cstheme="minorHAnsi"/>
        </w:rPr>
      </w:pPr>
      <w:r w:rsidRPr="00BD7DE0">
        <w:rPr>
          <w:rFonts w:asciiTheme="minorHAnsi" w:hAnsiTheme="minorHAnsi" w:cstheme="minorHAnsi"/>
        </w:rPr>
        <w:t>Koordinačný výkres stavby</w:t>
      </w:r>
    </w:p>
    <w:p w:rsidR="006F3CBE" w:rsidRPr="00BD7DE0" w:rsidRDefault="006F3CBE" w:rsidP="00BD7DE0">
      <w:pPr>
        <w:numPr>
          <w:ilvl w:val="0"/>
          <w:numId w:val="20"/>
        </w:numPr>
        <w:spacing w:line="264" w:lineRule="auto"/>
        <w:ind w:right="80"/>
        <w:jc w:val="both"/>
        <w:rPr>
          <w:rFonts w:asciiTheme="minorHAnsi" w:hAnsiTheme="minorHAnsi" w:cstheme="minorHAnsi"/>
        </w:rPr>
      </w:pPr>
      <w:r w:rsidRPr="00BD7DE0">
        <w:rPr>
          <w:rFonts w:asciiTheme="minorHAnsi" w:hAnsiTheme="minorHAnsi" w:cstheme="minorHAnsi"/>
        </w:rPr>
        <w:lastRenderedPageBreak/>
        <w:t>Dokumentácia stavebných objektov</w:t>
      </w:r>
    </w:p>
    <w:p w:rsidR="006F3CBE" w:rsidRPr="00BD7DE0" w:rsidRDefault="006F3CBE" w:rsidP="00BD7DE0">
      <w:pPr>
        <w:numPr>
          <w:ilvl w:val="0"/>
          <w:numId w:val="20"/>
        </w:numPr>
        <w:spacing w:line="264" w:lineRule="auto"/>
        <w:ind w:right="80"/>
        <w:jc w:val="both"/>
        <w:rPr>
          <w:rFonts w:asciiTheme="minorHAnsi" w:hAnsiTheme="minorHAnsi" w:cstheme="minorHAnsi"/>
        </w:rPr>
      </w:pPr>
      <w:r w:rsidRPr="00BD7DE0">
        <w:rPr>
          <w:rFonts w:asciiTheme="minorHAnsi" w:hAnsiTheme="minorHAnsi" w:cstheme="minorHAnsi"/>
        </w:rPr>
        <w:t>Architektonicko-stavebná časť - pôdorysy, rezy, pohľady, kompletný výpis prvkov, konštrukčné detaily</w:t>
      </w:r>
    </w:p>
    <w:p w:rsidR="006F3CBE" w:rsidRPr="00BD7DE0" w:rsidRDefault="006F3CBE" w:rsidP="00BD7DE0">
      <w:pPr>
        <w:numPr>
          <w:ilvl w:val="0"/>
          <w:numId w:val="20"/>
        </w:numPr>
        <w:spacing w:line="264" w:lineRule="auto"/>
        <w:ind w:right="80"/>
        <w:jc w:val="both"/>
        <w:rPr>
          <w:rFonts w:asciiTheme="minorHAnsi" w:hAnsiTheme="minorHAnsi" w:cstheme="minorHAnsi"/>
        </w:rPr>
      </w:pPr>
      <w:r w:rsidRPr="00BD7DE0">
        <w:rPr>
          <w:rFonts w:asciiTheme="minorHAnsi" w:hAnsiTheme="minorHAnsi" w:cstheme="minorHAnsi"/>
        </w:rPr>
        <w:t>Projektové energetické hodnotenie jednotlivých stavebných objektov</w:t>
      </w:r>
    </w:p>
    <w:p w:rsidR="006F3CBE" w:rsidRPr="00BD7DE0" w:rsidRDefault="006F3CBE" w:rsidP="00BD7DE0">
      <w:pPr>
        <w:numPr>
          <w:ilvl w:val="0"/>
          <w:numId w:val="20"/>
        </w:numPr>
        <w:spacing w:line="264" w:lineRule="auto"/>
        <w:ind w:right="80"/>
        <w:jc w:val="both"/>
        <w:rPr>
          <w:rFonts w:asciiTheme="minorHAnsi" w:hAnsiTheme="minorHAnsi" w:cstheme="minorHAnsi"/>
        </w:rPr>
      </w:pPr>
      <w:r w:rsidRPr="00BD7DE0">
        <w:rPr>
          <w:rFonts w:asciiTheme="minorHAnsi" w:hAnsiTheme="minorHAnsi" w:cstheme="minorHAnsi"/>
        </w:rPr>
        <w:t xml:space="preserve">Statika - Statické posúdenie </w:t>
      </w:r>
      <w:r w:rsidR="00603C85" w:rsidRPr="00BD7DE0">
        <w:rPr>
          <w:rFonts w:asciiTheme="minorHAnsi" w:hAnsiTheme="minorHAnsi" w:cstheme="minorHAnsi"/>
        </w:rPr>
        <w:t>zateplenia a stavebných úprav</w:t>
      </w:r>
    </w:p>
    <w:p w:rsidR="006F3CBE" w:rsidRPr="00BD7DE0" w:rsidRDefault="00391E0F" w:rsidP="00BD7DE0">
      <w:pPr>
        <w:numPr>
          <w:ilvl w:val="0"/>
          <w:numId w:val="20"/>
        </w:numPr>
        <w:spacing w:line="264" w:lineRule="auto"/>
        <w:ind w:right="80"/>
        <w:jc w:val="both"/>
        <w:rPr>
          <w:rFonts w:asciiTheme="minorHAnsi" w:hAnsiTheme="minorHAnsi" w:cstheme="minorHAnsi"/>
        </w:rPr>
      </w:pPr>
      <w:r w:rsidRPr="00BD7DE0">
        <w:rPr>
          <w:rFonts w:asciiTheme="minorHAnsi" w:hAnsiTheme="minorHAnsi" w:cstheme="minorHAnsi"/>
        </w:rPr>
        <w:t>Vykurovanie</w:t>
      </w:r>
    </w:p>
    <w:p w:rsidR="006F3CBE" w:rsidRPr="00BD7DE0" w:rsidRDefault="006F3CBE" w:rsidP="00BD7DE0">
      <w:pPr>
        <w:numPr>
          <w:ilvl w:val="0"/>
          <w:numId w:val="20"/>
        </w:numPr>
        <w:spacing w:line="264" w:lineRule="auto"/>
        <w:ind w:right="80"/>
        <w:jc w:val="both"/>
        <w:rPr>
          <w:rFonts w:asciiTheme="minorHAnsi" w:hAnsiTheme="minorHAnsi" w:cstheme="minorHAnsi"/>
        </w:rPr>
      </w:pPr>
      <w:r w:rsidRPr="00BD7DE0">
        <w:rPr>
          <w:rFonts w:asciiTheme="minorHAnsi" w:hAnsiTheme="minorHAnsi" w:cstheme="minorHAnsi"/>
        </w:rPr>
        <w:t>Projekt organizácie výstavby</w:t>
      </w:r>
    </w:p>
    <w:p w:rsidR="006F3CBE" w:rsidRPr="00BD7DE0" w:rsidRDefault="006F3CBE" w:rsidP="00BD7DE0">
      <w:pPr>
        <w:numPr>
          <w:ilvl w:val="0"/>
          <w:numId w:val="20"/>
        </w:numPr>
        <w:spacing w:line="264" w:lineRule="auto"/>
        <w:ind w:right="80"/>
        <w:jc w:val="both"/>
        <w:rPr>
          <w:rFonts w:asciiTheme="minorHAnsi" w:hAnsiTheme="minorHAnsi" w:cstheme="minorHAnsi"/>
        </w:rPr>
      </w:pPr>
      <w:r w:rsidRPr="00BD7DE0">
        <w:rPr>
          <w:rFonts w:asciiTheme="minorHAnsi" w:hAnsiTheme="minorHAnsi" w:cstheme="minorHAnsi"/>
        </w:rPr>
        <w:t>Výkazy výmer</w:t>
      </w:r>
    </w:p>
    <w:p w:rsidR="006F3CBE" w:rsidRPr="00BD7DE0" w:rsidRDefault="006F3CBE" w:rsidP="00BD7DE0">
      <w:pPr>
        <w:numPr>
          <w:ilvl w:val="0"/>
          <w:numId w:val="20"/>
        </w:numPr>
        <w:spacing w:line="264" w:lineRule="auto"/>
        <w:ind w:right="80"/>
        <w:jc w:val="both"/>
        <w:rPr>
          <w:rFonts w:asciiTheme="minorHAnsi" w:hAnsiTheme="minorHAnsi" w:cstheme="minorHAnsi"/>
        </w:rPr>
      </w:pPr>
      <w:r w:rsidRPr="00BD7DE0">
        <w:rPr>
          <w:rFonts w:asciiTheme="minorHAnsi" w:hAnsiTheme="minorHAnsi" w:cstheme="minorHAnsi"/>
        </w:rPr>
        <w:t xml:space="preserve">Rozpočet </w:t>
      </w:r>
    </w:p>
    <w:p w:rsidR="006F3CBE" w:rsidRPr="00BD7DE0" w:rsidRDefault="006F3CBE" w:rsidP="00BD7DE0">
      <w:pPr>
        <w:numPr>
          <w:ilvl w:val="0"/>
          <w:numId w:val="20"/>
        </w:numPr>
        <w:spacing w:line="264" w:lineRule="auto"/>
        <w:ind w:right="80"/>
        <w:jc w:val="both"/>
        <w:rPr>
          <w:rFonts w:asciiTheme="minorHAnsi" w:hAnsiTheme="minorHAnsi" w:cstheme="minorHAnsi"/>
        </w:rPr>
      </w:pPr>
      <w:r w:rsidRPr="00BD7DE0">
        <w:rPr>
          <w:rFonts w:asciiTheme="minorHAnsi" w:hAnsiTheme="minorHAnsi" w:cstheme="minorHAnsi"/>
        </w:rPr>
        <w:t>vyjadrenia dotknutých orgánov štátnej správy a samosprávy zabezpečované v priebehu vypracovania dokumentácie</w:t>
      </w:r>
    </w:p>
    <w:p w:rsidR="006F3CBE" w:rsidRPr="00BD7DE0" w:rsidRDefault="006F3CBE" w:rsidP="00BD7DE0">
      <w:pPr>
        <w:numPr>
          <w:ilvl w:val="0"/>
          <w:numId w:val="20"/>
        </w:numPr>
        <w:spacing w:line="264" w:lineRule="auto"/>
        <w:ind w:right="80"/>
        <w:jc w:val="both"/>
        <w:rPr>
          <w:rFonts w:asciiTheme="minorHAnsi" w:hAnsiTheme="minorHAnsi" w:cstheme="minorHAnsi"/>
        </w:rPr>
      </w:pPr>
      <w:r w:rsidRPr="00BD7DE0">
        <w:rPr>
          <w:rFonts w:asciiTheme="minorHAnsi" w:hAnsiTheme="minorHAnsi" w:cstheme="minorHAnsi"/>
        </w:rPr>
        <w:t>ďalší povinný obsah, rozsah a prílohy v zmysle zákona č.50/1976, zákona č. 555/2005, zákona č. 321/2014 a súvisiacich vyhlášok</w:t>
      </w:r>
      <w:r w:rsidR="008F4F79" w:rsidRPr="00BD7DE0">
        <w:rPr>
          <w:rFonts w:asciiTheme="minorHAnsi" w:hAnsiTheme="minorHAnsi" w:cstheme="minorHAnsi"/>
        </w:rPr>
        <w:t>, v zmysle noriem ISO, EN, STN,</w:t>
      </w:r>
      <w:r w:rsidRPr="00BD7DE0">
        <w:rPr>
          <w:rFonts w:asciiTheme="minorHAnsi" w:hAnsiTheme="minorHAnsi" w:cstheme="minorHAnsi"/>
        </w:rPr>
        <w:t xml:space="preserve"> sadzobníka UNIKA 2018</w:t>
      </w:r>
      <w:r w:rsidR="008F4F79" w:rsidRPr="00BD7DE0">
        <w:rPr>
          <w:rFonts w:asciiTheme="minorHAnsi" w:hAnsiTheme="minorHAnsi" w:cstheme="minorHAnsi"/>
        </w:rPr>
        <w:t xml:space="preserve"> a</w:t>
      </w:r>
      <w:r w:rsidR="00D10293" w:rsidRPr="00BD7DE0">
        <w:rPr>
          <w:rFonts w:asciiTheme="minorHAnsi" w:hAnsiTheme="minorHAnsi" w:cstheme="minorHAnsi"/>
        </w:rPr>
        <w:t xml:space="preserve"> </w:t>
      </w:r>
      <w:r w:rsidR="00D10293" w:rsidRPr="00BD7DE0">
        <w:rPr>
          <w:rFonts w:asciiTheme="minorHAnsi" w:hAnsiTheme="minorHAnsi"/>
          <w:noProof/>
        </w:rPr>
        <w:t>§ 9 vyhlášky MŽP SR č. 453/2000 Z.z.</w:t>
      </w:r>
    </w:p>
    <w:p w:rsidR="00F60BAB" w:rsidRPr="00BD7DE0" w:rsidRDefault="00F60BAB" w:rsidP="00BD7DE0">
      <w:pPr>
        <w:spacing w:line="264" w:lineRule="auto"/>
        <w:ind w:left="1800" w:right="80"/>
        <w:jc w:val="both"/>
        <w:rPr>
          <w:rFonts w:asciiTheme="minorHAnsi" w:hAnsiTheme="minorHAnsi" w:cstheme="minorHAnsi"/>
          <w:highlight w:val="yellow"/>
        </w:rPr>
      </w:pPr>
    </w:p>
    <w:p w:rsidR="00F60BAB" w:rsidRPr="00BD7DE0" w:rsidRDefault="00F60BAB" w:rsidP="00BD7DE0">
      <w:pPr>
        <w:widowControl w:val="0"/>
        <w:suppressAutoHyphens/>
        <w:snapToGrid w:val="0"/>
        <w:spacing w:line="264" w:lineRule="auto"/>
        <w:ind w:left="284" w:right="80"/>
        <w:jc w:val="both"/>
        <w:rPr>
          <w:rFonts w:asciiTheme="minorHAnsi" w:hAnsiTheme="minorHAnsi" w:cs="Calibri"/>
        </w:rPr>
      </w:pPr>
      <w:r w:rsidRPr="00BD7DE0">
        <w:rPr>
          <w:rFonts w:asciiTheme="minorHAnsi" w:hAnsiTheme="minorHAnsi" w:cstheme="minorHAnsi"/>
          <w:color w:val="000000"/>
        </w:rPr>
        <w:t>Rozsah a obsah dokumentácie, ktorú je zhotoviteľ povinný dodať objednávateľovi:</w:t>
      </w:r>
    </w:p>
    <w:p w:rsidR="00F60BAB" w:rsidRPr="00BD7DE0" w:rsidRDefault="009711AA" w:rsidP="00BD7DE0">
      <w:pPr>
        <w:pStyle w:val="Odsekzoznamu"/>
        <w:numPr>
          <w:ilvl w:val="0"/>
          <w:numId w:val="19"/>
        </w:numPr>
        <w:autoSpaceDE w:val="0"/>
        <w:autoSpaceDN w:val="0"/>
        <w:adjustRightInd w:val="0"/>
        <w:spacing w:line="264" w:lineRule="auto"/>
        <w:ind w:right="80"/>
        <w:jc w:val="both"/>
        <w:rPr>
          <w:rFonts w:asciiTheme="minorHAnsi" w:hAnsiTheme="minorHAnsi" w:cstheme="minorHAnsi"/>
          <w:color w:val="000000"/>
        </w:rPr>
      </w:pPr>
      <w:r w:rsidRPr="00BD7DE0">
        <w:rPr>
          <w:rFonts w:asciiTheme="minorHAnsi" w:hAnsiTheme="minorHAnsi" w:cstheme="minorHAnsi"/>
          <w:b/>
          <w:bCs/>
          <w:color w:val="000000"/>
        </w:rPr>
        <w:t>d</w:t>
      </w:r>
      <w:r w:rsidR="00F60BAB" w:rsidRPr="00BD7DE0">
        <w:rPr>
          <w:rFonts w:asciiTheme="minorHAnsi" w:hAnsiTheme="minorHAnsi" w:cstheme="minorHAnsi"/>
          <w:b/>
          <w:bCs/>
          <w:color w:val="000000"/>
        </w:rPr>
        <w:t xml:space="preserve">okumentácia na stavebné povolenie s náležitosťami dokumentácie na realizáciu stavby </w:t>
      </w:r>
      <w:r w:rsidR="00F60BAB" w:rsidRPr="00BD7DE0">
        <w:rPr>
          <w:rFonts w:asciiTheme="minorHAnsi" w:hAnsiTheme="minorHAnsi" w:cstheme="minorHAnsi"/>
          <w:color w:val="000000"/>
        </w:rPr>
        <w:t>(</w:t>
      </w:r>
      <w:r w:rsidR="00F60BAB" w:rsidRPr="00BD7DE0">
        <w:rPr>
          <w:rFonts w:asciiTheme="minorHAnsi" w:hAnsiTheme="minorHAnsi" w:cstheme="minorHAnsi"/>
        </w:rPr>
        <w:t>ďalej len</w:t>
      </w:r>
      <w:r w:rsidR="00F60BAB" w:rsidRPr="00BD7DE0">
        <w:rPr>
          <w:rFonts w:asciiTheme="minorHAnsi" w:hAnsiTheme="minorHAnsi" w:cstheme="minorHAnsi"/>
          <w:b/>
        </w:rPr>
        <w:t xml:space="preserve"> „DSP s DRS“</w:t>
      </w:r>
      <w:r w:rsidR="00F60BAB" w:rsidRPr="00BD7DE0">
        <w:rPr>
          <w:rFonts w:asciiTheme="minorHAnsi" w:hAnsiTheme="minorHAnsi" w:cstheme="minorHAnsi"/>
          <w:color w:val="000000"/>
        </w:rPr>
        <w:t xml:space="preserve">) v rozsahu prílohy č.2 a prílohy č.3 Sadzobníka UNIKA 2018. </w:t>
      </w:r>
    </w:p>
    <w:p w:rsidR="008F4F79" w:rsidRPr="00BD7DE0" w:rsidRDefault="00F60BAB" w:rsidP="00BD7DE0">
      <w:pPr>
        <w:autoSpaceDE w:val="0"/>
        <w:autoSpaceDN w:val="0"/>
        <w:adjustRightInd w:val="0"/>
        <w:spacing w:line="264" w:lineRule="auto"/>
        <w:ind w:left="284" w:right="80"/>
        <w:jc w:val="both"/>
        <w:rPr>
          <w:rFonts w:asciiTheme="minorHAnsi" w:hAnsiTheme="minorHAnsi" w:cstheme="minorHAnsi"/>
          <w:color w:val="000000"/>
        </w:rPr>
      </w:pPr>
      <w:r w:rsidRPr="00BD7DE0">
        <w:rPr>
          <w:rFonts w:asciiTheme="minorHAnsi" w:hAnsiTheme="minorHAnsi" w:cstheme="minorHAnsi"/>
          <w:color w:val="000000"/>
        </w:rPr>
        <w:t>Počet vyhotovení DSP s DRS:</w:t>
      </w:r>
      <w:r w:rsidRPr="00BD7DE0">
        <w:rPr>
          <w:rFonts w:asciiTheme="minorHAnsi" w:hAnsiTheme="minorHAnsi" w:cstheme="minorHAnsi"/>
          <w:color w:val="000000"/>
        </w:rPr>
        <w:tab/>
      </w:r>
    </w:p>
    <w:p w:rsidR="00F60BAB" w:rsidRPr="00BD7DE0" w:rsidRDefault="00F60BAB" w:rsidP="00BD7DE0">
      <w:pPr>
        <w:autoSpaceDE w:val="0"/>
        <w:autoSpaceDN w:val="0"/>
        <w:adjustRightInd w:val="0"/>
        <w:spacing w:line="264" w:lineRule="auto"/>
        <w:ind w:left="284" w:right="80"/>
        <w:jc w:val="both"/>
        <w:rPr>
          <w:rFonts w:asciiTheme="minorHAnsi" w:hAnsiTheme="minorHAnsi" w:cstheme="minorHAnsi"/>
          <w:color w:val="000000"/>
        </w:rPr>
      </w:pPr>
      <w:r w:rsidRPr="00BD7DE0">
        <w:rPr>
          <w:rFonts w:asciiTheme="minorHAnsi" w:hAnsiTheme="minorHAnsi" w:cstheme="minorHAnsi"/>
          <w:color w:val="000000"/>
        </w:rPr>
        <w:t>6 ks</w:t>
      </w:r>
      <w:r w:rsidR="008F7A12" w:rsidRPr="00BD7DE0">
        <w:rPr>
          <w:rFonts w:asciiTheme="minorHAnsi" w:hAnsiTheme="minorHAnsi" w:cstheme="minorHAnsi"/>
          <w:color w:val="000000"/>
        </w:rPr>
        <w:t>/paré</w:t>
      </w:r>
      <w:r w:rsidRPr="00BD7DE0">
        <w:rPr>
          <w:rFonts w:asciiTheme="minorHAnsi" w:hAnsiTheme="minorHAnsi" w:cstheme="minorHAnsi"/>
          <w:color w:val="000000"/>
        </w:rPr>
        <w:t xml:space="preserve"> vyhotovení v písomnej a grafickej forme, </w:t>
      </w:r>
    </w:p>
    <w:p w:rsidR="00F60BAB" w:rsidRPr="00BD7DE0" w:rsidRDefault="00F60BAB" w:rsidP="00BD7DE0">
      <w:pPr>
        <w:autoSpaceDE w:val="0"/>
        <w:autoSpaceDN w:val="0"/>
        <w:adjustRightInd w:val="0"/>
        <w:spacing w:line="264" w:lineRule="auto"/>
        <w:ind w:right="80" w:firstLine="284"/>
        <w:jc w:val="both"/>
        <w:rPr>
          <w:rFonts w:asciiTheme="minorHAnsi" w:hAnsiTheme="minorHAnsi" w:cstheme="minorHAnsi"/>
          <w:color w:val="000000"/>
        </w:rPr>
      </w:pPr>
      <w:r w:rsidRPr="00BD7DE0">
        <w:rPr>
          <w:rFonts w:asciiTheme="minorHAnsi" w:hAnsiTheme="minorHAnsi" w:cstheme="minorHAnsi"/>
          <w:color w:val="000000"/>
        </w:rPr>
        <w:t>1 ks</w:t>
      </w:r>
      <w:r w:rsidR="008F4F79" w:rsidRPr="00BD7DE0">
        <w:rPr>
          <w:rFonts w:asciiTheme="minorHAnsi" w:hAnsiTheme="minorHAnsi" w:cstheme="minorHAnsi"/>
          <w:color w:val="000000"/>
        </w:rPr>
        <w:t xml:space="preserve"> CD vo formáte PDF</w:t>
      </w:r>
      <w:r w:rsidRPr="00BD7DE0">
        <w:rPr>
          <w:rFonts w:asciiTheme="minorHAnsi" w:hAnsiTheme="minorHAnsi" w:cstheme="minorHAnsi"/>
          <w:color w:val="000000"/>
        </w:rPr>
        <w:t xml:space="preserve"> </w:t>
      </w:r>
    </w:p>
    <w:p w:rsidR="00F60BAB" w:rsidRPr="00BD7DE0" w:rsidRDefault="00F60BAB" w:rsidP="00BD7DE0">
      <w:pPr>
        <w:autoSpaceDE w:val="0"/>
        <w:autoSpaceDN w:val="0"/>
        <w:adjustRightInd w:val="0"/>
        <w:spacing w:line="264" w:lineRule="auto"/>
        <w:ind w:right="80" w:firstLine="284"/>
        <w:jc w:val="both"/>
        <w:rPr>
          <w:rFonts w:asciiTheme="minorHAnsi" w:hAnsiTheme="minorHAnsi" w:cstheme="minorHAnsi"/>
          <w:color w:val="000000"/>
        </w:rPr>
      </w:pPr>
      <w:r w:rsidRPr="00BD7DE0">
        <w:rPr>
          <w:rFonts w:asciiTheme="minorHAnsi" w:hAnsiTheme="minorHAnsi" w:cstheme="minorHAnsi"/>
          <w:color w:val="000000"/>
        </w:rPr>
        <w:t>1 ks CD vo formáte DGN/DXF/DWG</w:t>
      </w:r>
      <w:r w:rsidR="008F4F79" w:rsidRPr="00BD7DE0">
        <w:rPr>
          <w:rFonts w:asciiTheme="minorHAnsi" w:hAnsiTheme="minorHAnsi" w:cstheme="minorHAnsi"/>
          <w:color w:val="000000"/>
        </w:rPr>
        <w:t xml:space="preserve">, Microsoft </w:t>
      </w:r>
      <w:r w:rsidR="00E876DC" w:rsidRPr="00BD7DE0">
        <w:rPr>
          <w:rFonts w:asciiTheme="minorHAnsi" w:hAnsiTheme="minorHAnsi" w:cstheme="minorHAnsi"/>
          <w:color w:val="000000"/>
        </w:rPr>
        <w:t>Word</w:t>
      </w:r>
      <w:r w:rsidR="008F4F79" w:rsidRPr="00BD7DE0">
        <w:rPr>
          <w:rFonts w:asciiTheme="minorHAnsi" w:hAnsiTheme="minorHAnsi" w:cstheme="minorHAnsi"/>
          <w:color w:val="000000"/>
        </w:rPr>
        <w:t xml:space="preserve">, Microsoft </w:t>
      </w:r>
      <w:r w:rsidR="00C3336F" w:rsidRPr="00BD7DE0">
        <w:rPr>
          <w:rFonts w:asciiTheme="minorHAnsi" w:hAnsiTheme="minorHAnsi" w:cstheme="minorHAnsi"/>
          <w:color w:val="000000"/>
        </w:rPr>
        <w:t>Ex</w:t>
      </w:r>
      <w:r w:rsidR="008F4F79" w:rsidRPr="00BD7DE0">
        <w:rPr>
          <w:rFonts w:asciiTheme="minorHAnsi" w:hAnsiTheme="minorHAnsi" w:cstheme="minorHAnsi"/>
          <w:color w:val="000000"/>
        </w:rPr>
        <w:t>c</w:t>
      </w:r>
      <w:r w:rsidR="00C3336F" w:rsidRPr="00BD7DE0">
        <w:rPr>
          <w:rFonts w:asciiTheme="minorHAnsi" w:hAnsiTheme="minorHAnsi" w:cstheme="minorHAnsi"/>
          <w:color w:val="000000"/>
        </w:rPr>
        <w:t>el</w:t>
      </w:r>
    </w:p>
    <w:p w:rsidR="008F4F79" w:rsidRPr="00BD7DE0" w:rsidRDefault="00F60BAB" w:rsidP="00BD7DE0">
      <w:pPr>
        <w:autoSpaceDE w:val="0"/>
        <w:autoSpaceDN w:val="0"/>
        <w:adjustRightInd w:val="0"/>
        <w:spacing w:line="264" w:lineRule="auto"/>
        <w:ind w:left="284" w:right="80"/>
        <w:jc w:val="both"/>
        <w:rPr>
          <w:rFonts w:asciiTheme="minorHAnsi" w:hAnsiTheme="minorHAnsi" w:cstheme="minorHAnsi"/>
          <w:color w:val="000000"/>
        </w:rPr>
      </w:pPr>
      <w:r w:rsidRPr="00BD7DE0">
        <w:rPr>
          <w:rFonts w:asciiTheme="minorHAnsi" w:hAnsiTheme="minorHAnsi" w:cstheme="minorHAnsi"/>
          <w:color w:val="000000"/>
        </w:rPr>
        <w:t xml:space="preserve">vrátane </w:t>
      </w:r>
      <w:r w:rsidRPr="00BD7DE0">
        <w:rPr>
          <w:rFonts w:asciiTheme="minorHAnsi" w:hAnsiTheme="minorHAnsi" w:cstheme="minorHAnsi"/>
          <w:color w:val="000000"/>
        </w:rPr>
        <w:tab/>
      </w:r>
      <w:r w:rsidRPr="00BD7DE0">
        <w:rPr>
          <w:rFonts w:asciiTheme="minorHAnsi" w:hAnsiTheme="minorHAnsi" w:cstheme="minorHAnsi"/>
          <w:color w:val="000000"/>
        </w:rPr>
        <w:tab/>
      </w:r>
      <w:r w:rsidRPr="00BD7DE0">
        <w:rPr>
          <w:rFonts w:asciiTheme="minorHAnsi" w:hAnsiTheme="minorHAnsi" w:cstheme="minorHAnsi"/>
          <w:color w:val="000000"/>
        </w:rPr>
        <w:tab/>
      </w:r>
      <w:r w:rsidRPr="00BD7DE0">
        <w:rPr>
          <w:rFonts w:asciiTheme="minorHAnsi" w:hAnsiTheme="minorHAnsi" w:cstheme="minorHAnsi"/>
          <w:color w:val="000000"/>
        </w:rPr>
        <w:tab/>
      </w:r>
    </w:p>
    <w:p w:rsidR="00F60BAB" w:rsidRPr="00BD7DE0" w:rsidRDefault="00F60BAB" w:rsidP="00BD7DE0">
      <w:pPr>
        <w:autoSpaceDE w:val="0"/>
        <w:autoSpaceDN w:val="0"/>
        <w:adjustRightInd w:val="0"/>
        <w:spacing w:line="264" w:lineRule="auto"/>
        <w:ind w:left="284" w:right="80"/>
        <w:jc w:val="both"/>
        <w:rPr>
          <w:rFonts w:asciiTheme="minorHAnsi" w:hAnsiTheme="minorHAnsi" w:cstheme="minorHAnsi"/>
          <w:color w:val="000000"/>
        </w:rPr>
      </w:pPr>
      <w:r w:rsidRPr="00BD7DE0">
        <w:rPr>
          <w:rFonts w:asciiTheme="minorHAnsi" w:hAnsiTheme="minorHAnsi" w:cstheme="minorHAnsi"/>
          <w:color w:val="000000"/>
        </w:rPr>
        <w:t>3 ks rozpočet v paré č. 1-3</w:t>
      </w:r>
      <w:r w:rsidR="008F7A12" w:rsidRPr="00BD7DE0">
        <w:rPr>
          <w:rFonts w:asciiTheme="minorHAnsi" w:hAnsiTheme="minorHAnsi"/>
        </w:rPr>
        <w:t xml:space="preserve"> </w:t>
      </w:r>
      <w:r w:rsidR="00CD23D9" w:rsidRPr="00BD7DE0">
        <w:rPr>
          <w:rFonts w:asciiTheme="minorHAnsi" w:hAnsiTheme="minorHAnsi" w:cstheme="minorHAnsi"/>
          <w:color w:val="000000"/>
        </w:rPr>
        <w:t>v tlačenej podobe aj na CD v programe Mic</w:t>
      </w:r>
      <w:r w:rsidR="00BD7DE0">
        <w:rPr>
          <w:rFonts w:asciiTheme="minorHAnsi" w:hAnsiTheme="minorHAnsi" w:cstheme="minorHAnsi"/>
          <w:color w:val="000000"/>
        </w:rPr>
        <w:t>r</w:t>
      </w:r>
      <w:r w:rsidR="00CD23D9" w:rsidRPr="00BD7DE0">
        <w:rPr>
          <w:rFonts w:asciiTheme="minorHAnsi" w:hAnsiTheme="minorHAnsi" w:cstheme="minorHAnsi"/>
          <w:color w:val="000000"/>
        </w:rPr>
        <w:t>osoft Excel</w:t>
      </w:r>
    </w:p>
    <w:p w:rsidR="00F60BAB" w:rsidRPr="00BD7DE0" w:rsidRDefault="00F60BAB" w:rsidP="00BD7DE0">
      <w:pPr>
        <w:autoSpaceDE w:val="0"/>
        <w:autoSpaceDN w:val="0"/>
        <w:adjustRightInd w:val="0"/>
        <w:spacing w:line="264" w:lineRule="auto"/>
        <w:ind w:right="80" w:firstLine="284"/>
        <w:jc w:val="both"/>
        <w:rPr>
          <w:rFonts w:asciiTheme="minorHAnsi" w:hAnsiTheme="minorHAnsi" w:cstheme="minorHAnsi"/>
          <w:color w:val="000000"/>
        </w:rPr>
      </w:pPr>
      <w:r w:rsidRPr="00BD7DE0">
        <w:rPr>
          <w:rFonts w:asciiTheme="minorHAnsi" w:hAnsiTheme="minorHAnsi" w:cstheme="minorHAnsi"/>
          <w:color w:val="000000"/>
        </w:rPr>
        <w:t>3 ks výkaz výmer v paré č. 4 – 6</w:t>
      </w:r>
      <w:r w:rsidR="008F7A12" w:rsidRPr="00BD7DE0">
        <w:rPr>
          <w:rFonts w:asciiTheme="minorHAnsi" w:hAnsiTheme="minorHAnsi"/>
        </w:rPr>
        <w:t xml:space="preserve"> </w:t>
      </w:r>
      <w:r w:rsidR="00CD23D9" w:rsidRPr="00BD7DE0">
        <w:rPr>
          <w:rFonts w:asciiTheme="minorHAnsi" w:hAnsiTheme="minorHAnsi" w:cstheme="minorHAnsi"/>
          <w:color w:val="000000"/>
        </w:rPr>
        <w:t>v tlačenej podobe aj na CD v programe Mic</w:t>
      </w:r>
      <w:r w:rsidR="00BD7DE0">
        <w:rPr>
          <w:rFonts w:asciiTheme="minorHAnsi" w:hAnsiTheme="minorHAnsi" w:cstheme="minorHAnsi"/>
          <w:color w:val="000000"/>
        </w:rPr>
        <w:t>r</w:t>
      </w:r>
      <w:r w:rsidR="00CD23D9" w:rsidRPr="00BD7DE0">
        <w:rPr>
          <w:rFonts w:asciiTheme="minorHAnsi" w:hAnsiTheme="minorHAnsi" w:cstheme="minorHAnsi"/>
          <w:color w:val="000000"/>
        </w:rPr>
        <w:t>osoft Excel</w:t>
      </w:r>
    </w:p>
    <w:p w:rsidR="008F7A12" w:rsidRPr="00BD7DE0" w:rsidRDefault="008F7A12" w:rsidP="00BD7DE0">
      <w:pPr>
        <w:autoSpaceDE w:val="0"/>
        <w:autoSpaceDN w:val="0"/>
        <w:adjustRightInd w:val="0"/>
        <w:spacing w:line="264" w:lineRule="auto"/>
        <w:ind w:right="80" w:firstLine="284"/>
        <w:jc w:val="both"/>
        <w:rPr>
          <w:rFonts w:asciiTheme="minorHAnsi" w:hAnsiTheme="minorHAnsi" w:cstheme="minorHAnsi"/>
          <w:color w:val="000000"/>
          <w:highlight w:val="yellow"/>
        </w:rPr>
      </w:pPr>
    </w:p>
    <w:p w:rsidR="008F7A12" w:rsidRPr="00BD7DE0" w:rsidRDefault="008F7A12" w:rsidP="00BD7DE0">
      <w:pPr>
        <w:autoSpaceDE w:val="0"/>
        <w:autoSpaceDN w:val="0"/>
        <w:adjustRightInd w:val="0"/>
        <w:spacing w:line="264" w:lineRule="auto"/>
        <w:ind w:right="80"/>
        <w:jc w:val="both"/>
        <w:rPr>
          <w:rFonts w:asciiTheme="minorHAnsi" w:hAnsiTheme="minorHAnsi" w:cstheme="minorHAnsi"/>
          <w:color w:val="000000"/>
        </w:rPr>
      </w:pPr>
      <w:r w:rsidRPr="00BD7DE0">
        <w:rPr>
          <w:rFonts w:asciiTheme="minorHAnsi" w:hAnsiTheme="minorHAnsi" w:cstheme="minorHAnsi"/>
          <w:color w:val="000000"/>
        </w:rPr>
        <w:t>Zhotoviteľ sa zaväzuje vypracovať projektovú dokumentáciu s projektovým energetickým hodnotením v zmysle zákona č. 50/1976 Z.</w:t>
      </w:r>
      <w:r w:rsidR="00F462F8" w:rsidRPr="00BD7DE0">
        <w:rPr>
          <w:rFonts w:asciiTheme="minorHAnsi" w:hAnsiTheme="minorHAnsi" w:cstheme="minorHAnsi"/>
          <w:color w:val="000000"/>
        </w:rPr>
        <w:t xml:space="preserve"> </w:t>
      </w:r>
      <w:r w:rsidRPr="00BD7DE0">
        <w:rPr>
          <w:rFonts w:asciiTheme="minorHAnsi" w:hAnsiTheme="minorHAnsi" w:cstheme="minorHAnsi"/>
          <w:color w:val="000000"/>
        </w:rPr>
        <w:t>z. o územnom plánovaní a stavebnom poriadku (stavebný zákon) v znení neskorších predpisov, zákona č. 555/2005 Z.</w:t>
      </w:r>
      <w:r w:rsidR="00F462F8" w:rsidRPr="00BD7DE0">
        <w:rPr>
          <w:rFonts w:asciiTheme="minorHAnsi" w:hAnsiTheme="minorHAnsi" w:cstheme="minorHAnsi"/>
          <w:color w:val="000000"/>
        </w:rPr>
        <w:t xml:space="preserve"> </w:t>
      </w:r>
      <w:r w:rsidRPr="00BD7DE0">
        <w:rPr>
          <w:rFonts w:asciiTheme="minorHAnsi" w:hAnsiTheme="minorHAnsi" w:cstheme="minorHAnsi"/>
          <w:color w:val="000000"/>
        </w:rPr>
        <w:t>z. o energetickej hospodárnosti budov a</w:t>
      </w:r>
      <w:r w:rsidR="00F462F8" w:rsidRPr="00BD7DE0">
        <w:rPr>
          <w:rFonts w:asciiTheme="minorHAnsi" w:hAnsiTheme="minorHAnsi" w:cstheme="minorHAnsi"/>
          <w:color w:val="000000"/>
        </w:rPr>
        <w:t> </w:t>
      </w:r>
      <w:r w:rsidRPr="00BD7DE0">
        <w:rPr>
          <w:rFonts w:asciiTheme="minorHAnsi" w:hAnsiTheme="minorHAnsi" w:cstheme="minorHAnsi"/>
          <w:color w:val="000000"/>
        </w:rPr>
        <w:t>o</w:t>
      </w:r>
      <w:r w:rsidR="00F462F8" w:rsidRPr="00BD7DE0">
        <w:rPr>
          <w:rFonts w:asciiTheme="minorHAnsi" w:hAnsiTheme="minorHAnsi" w:cstheme="minorHAnsi"/>
          <w:color w:val="000000"/>
        </w:rPr>
        <w:t> </w:t>
      </w:r>
      <w:r w:rsidRPr="00BD7DE0">
        <w:rPr>
          <w:rFonts w:asciiTheme="minorHAnsi" w:hAnsiTheme="minorHAnsi" w:cstheme="minorHAnsi"/>
          <w:color w:val="000000"/>
        </w:rPr>
        <w:t>zmene</w:t>
      </w:r>
      <w:r w:rsidR="00F462F8" w:rsidRPr="00BD7DE0">
        <w:rPr>
          <w:rFonts w:asciiTheme="minorHAnsi" w:hAnsiTheme="minorHAnsi" w:cstheme="minorHAnsi"/>
          <w:color w:val="000000"/>
        </w:rPr>
        <w:t xml:space="preserve"> </w:t>
      </w:r>
      <w:r w:rsidRPr="00BD7DE0">
        <w:rPr>
          <w:rFonts w:asciiTheme="minorHAnsi" w:hAnsiTheme="minorHAnsi" w:cstheme="minorHAnsi"/>
          <w:color w:val="000000"/>
        </w:rPr>
        <w:t xml:space="preserve">a doplnení niektorých zákonov v znení neskorších predpisov (zákon o EHB), zákona č. 321/2014 </w:t>
      </w:r>
      <w:r w:rsidR="00F462F8" w:rsidRPr="00BD7DE0">
        <w:rPr>
          <w:rFonts w:asciiTheme="minorHAnsi" w:hAnsiTheme="minorHAnsi" w:cstheme="minorHAnsi"/>
          <w:color w:val="000000"/>
        </w:rPr>
        <w:t>Z</w:t>
      </w:r>
      <w:r w:rsidRPr="00BD7DE0">
        <w:rPr>
          <w:rFonts w:asciiTheme="minorHAnsi" w:hAnsiTheme="minorHAnsi" w:cstheme="minorHAnsi"/>
          <w:color w:val="000000"/>
        </w:rPr>
        <w:t>.</w:t>
      </w:r>
      <w:r w:rsidR="00F462F8" w:rsidRPr="00BD7DE0">
        <w:rPr>
          <w:rFonts w:asciiTheme="minorHAnsi" w:hAnsiTheme="minorHAnsi" w:cstheme="minorHAnsi"/>
          <w:color w:val="000000"/>
        </w:rPr>
        <w:t xml:space="preserve"> </w:t>
      </w:r>
      <w:r w:rsidRPr="00BD7DE0">
        <w:rPr>
          <w:rFonts w:asciiTheme="minorHAnsi" w:hAnsiTheme="minorHAnsi" w:cstheme="minorHAnsi"/>
          <w:color w:val="000000"/>
        </w:rPr>
        <w:t>z. o energetickej efektívnosti a o zmene a doplnení niektorých zákonov, §9 vyhlášky MŽP SR č. 453/2000 Z.</w:t>
      </w:r>
      <w:r w:rsidR="00F462F8" w:rsidRPr="00BD7DE0">
        <w:rPr>
          <w:rFonts w:asciiTheme="minorHAnsi" w:hAnsiTheme="minorHAnsi" w:cstheme="minorHAnsi"/>
          <w:color w:val="000000"/>
        </w:rPr>
        <w:t xml:space="preserve"> </w:t>
      </w:r>
      <w:r w:rsidRPr="00BD7DE0">
        <w:rPr>
          <w:rFonts w:asciiTheme="minorHAnsi" w:hAnsiTheme="minorHAnsi" w:cstheme="minorHAnsi"/>
          <w:color w:val="000000"/>
        </w:rPr>
        <w:t>z., ktorou sa vykonávajú niektoré ustanovenia stavebného zákona a v zmysle súvisiacich vyhlášok.</w:t>
      </w:r>
    </w:p>
    <w:p w:rsidR="00A9348C" w:rsidRPr="00BD7DE0" w:rsidRDefault="00A9348C" w:rsidP="00BD7DE0">
      <w:pPr>
        <w:autoSpaceDE w:val="0"/>
        <w:autoSpaceDN w:val="0"/>
        <w:adjustRightInd w:val="0"/>
        <w:spacing w:line="264" w:lineRule="auto"/>
        <w:ind w:right="80"/>
        <w:jc w:val="both"/>
        <w:rPr>
          <w:rFonts w:asciiTheme="minorHAnsi" w:hAnsiTheme="minorHAnsi" w:cstheme="minorHAnsi"/>
          <w:color w:val="000000"/>
          <w:highlight w:val="yellow"/>
        </w:rPr>
      </w:pPr>
    </w:p>
    <w:p w:rsidR="00A9348C" w:rsidRPr="00BD7DE0" w:rsidRDefault="00A9348C" w:rsidP="00BD7DE0">
      <w:pPr>
        <w:autoSpaceDE w:val="0"/>
        <w:autoSpaceDN w:val="0"/>
        <w:adjustRightInd w:val="0"/>
        <w:spacing w:line="264" w:lineRule="auto"/>
        <w:ind w:right="80"/>
        <w:jc w:val="both"/>
        <w:rPr>
          <w:rFonts w:asciiTheme="minorHAnsi" w:hAnsiTheme="minorHAnsi" w:cstheme="minorHAnsi"/>
          <w:color w:val="000000"/>
        </w:rPr>
      </w:pPr>
      <w:r w:rsidRPr="00BD7DE0">
        <w:rPr>
          <w:rFonts w:asciiTheme="minorHAnsi" w:hAnsiTheme="minorHAnsi" w:cstheme="minorHAnsi"/>
          <w:color w:val="000000"/>
        </w:rPr>
        <w:t xml:space="preserve">Súčasťou projektovej dokumentácie bude </w:t>
      </w:r>
      <w:r w:rsidRPr="00BD7DE0">
        <w:rPr>
          <w:rFonts w:asciiTheme="minorHAnsi" w:hAnsiTheme="minorHAnsi" w:cstheme="minorHAnsi"/>
          <w:b/>
          <w:color w:val="000000"/>
        </w:rPr>
        <w:t>výkaz výmer a rozpočet v členení na jednotlivé stavebné objekty a jednotlivé profesie samostatne</w:t>
      </w:r>
      <w:r w:rsidRPr="00BD7DE0">
        <w:rPr>
          <w:rFonts w:asciiTheme="minorHAnsi" w:hAnsiTheme="minorHAnsi" w:cstheme="minorHAnsi"/>
          <w:color w:val="000000"/>
        </w:rPr>
        <w:t xml:space="preserve"> tak, aby bolo možné rozdeliť výdavky súvisiace so znížením energetickej náročnosti jednotlivých objektov. Rozpočet musí byť spracovaný podľa objektovej skladby, pričom jednotlivé profesie nebudú oceňované v súboroch, ale budú oceňované položkovite. Každá položka musí obsahovať poradové číslo, kód, popis, množstvo, mernú jednotku, jednotkovú cenu, náklady spolu</w:t>
      </w:r>
      <w:r w:rsidR="00F462F8" w:rsidRPr="00BD7DE0">
        <w:rPr>
          <w:rFonts w:asciiTheme="minorHAnsi" w:hAnsiTheme="minorHAnsi" w:cstheme="minorHAnsi"/>
          <w:color w:val="000000"/>
        </w:rPr>
        <w:t>.</w:t>
      </w:r>
    </w:p>
    <w:p w:rsidR="00F60BAB" w:rsidRPr="00BD7DE0" w:rsidRDefault="00F60BAB" w:rsidP="00BD7DE0">
      <w:pPr>
        <w:spacing w:line="264" w:lineRule="auto"/>
        <w:ind w:left="1800" w:right="80"/>
        <w:jc w:val="both"/>
        <w:rPr>
          <w:rFonts w:asciiTheme="minorHAnsi" w:hAnsiTheme="minorHAnsi" w:cstheme="minorHAnsi"/>
          <w:highlight w:val="yellow"/>
        </w:rPr>
      </w:pPr>
    </w:p>
    <w:p w:rsidR="00FF3C00" w:rsidRPr="00BD7DE0" w:rsidRDefault="00FF3C00" w:rsidP="00BD7DE0">
      <w:pPr>
        <w:spacing w:line="264" w:lineRule="auto"/>
        <w:ind w:right="80"/>
        <w:jc w:val="both"/>
        <w:rPr>
          <w:rFonts w:asciiTheme="minorHAnsi" w:hAnsiTheme="minorHAnsi" w:cstheme="minorHAnsi"/>
          <w:color w:val="000000"/>
        </w:rPr>
      </w:pPr>
      <w:r w:rsidRPr="00BD7DE0">
        <w:rPr>
          <w:rFonts w:asciiTheme="minorHAnsi" w:hAnsiTheme="minorHAnsi" w:cstheme="minorHAnsi"/>
          <w:b/>
          <w:noProof/>
        </w:rPr>
        <w:t>b/</w:t>
      </w:r>
      <w:r w:rsidRPr="00BD7DE0">
        <w:rPr>
          <w:rFonts w:asciiTheme="minorHAnsi" w:hAnsiTheme="minorHAnsi" w:cstheme="minorHAnsi"/>
          <w:noProof/>
        </w:rPr>
        <w:t xml:space="preserve"> </w:t>
      </w:r>
      <w:r w:rsidRPr="00BD7DE0">
        <w:rPr>
          <w:rFonts w:asciiTheme="minorHAnsi" w:hAnsiTheme="minorHAnsi" w:cstheme="minorHAnsi"/>
          <w:b/>
          <w:noProof/>
        </w:rPr>
        <w:t>Inžinierska činnosť</w:t>
      </w:r>
      <w:r w:rsidR="0012246A" w:rsidRPr="00BD7DE0">
        <w:rPr>
          <w:rFonts w:asciiTheme="minorHAnsi" w:hAnsiTheme="minorHAnsi" w:cstheme="minorHAnsi"/>
          <w:b/>
          <w:noProof/>
        </w:rPr>
        <w:t xml:space="preserve"> (IČ)</w:t>
      </w:r>
      <w:r w:rsidRPr="00BD7DE0">
        <w:rPr>
          <w:rFonts w:asciiTheme="minorHAnsi" w:hAnsiTheme="minorHAnsi" w:cstheme="minorHAnsi"/>
          <w:noProof/>
        </w:rPr>
        <w:t xml:space="preserve"> –</w:t>
      </w:r>
      <w:r w:rsidR="00B43445" w:rsidRPr="00BD7DE0">
        <w:rPr>
          <w:rFonts w:asciiTheme="minorHAnsi" w:hAnsiTheme="minorHAnsi" w:cstheme="minorHAnsi"/>
          <w:color w:val="000000"/>
        </w:rPr>
        <w:t xml:space="preserve"> </w:t>
      </w:r>
      <w:r w:rsidR="000219FD" w:rsidRPr="00BD7DE0">
        <w:rPr>
          <w:rFonts w:asciiTheme="minorHAnsi" w:hAnsiTheme="minorHAnsi" w:cstheme="minorHAnsi"/>
          <w:color w:val="000000"/>
        </w:rPr>
        <w:t xml:space="preserve">komplexné služby v rozsahu platnej legislatívy, </w:t>
      </w:r>
      <w:r w:rsidR="00151EC9" w:rsidRPr="00BD7DE0">
        <w:rPr>
          <w:rFonts w:asciiTheme="minorHAnsi" w:hAnsiTheme="minorHAnsi" w:cstheme="minorHAnsi"/>
          <w:color w:val="000000"/>
        </w:rPr>
        <w:t xml:space="preserve">vrátane zabezpečenia zapracovania stanovísk dotknutých orgánov do projektovej dokumentácie, </w:t>
      </w:r>
      <w:r w:rsidRPr="00BD7DE0">
        <w:rPr>
          <w:rFonts w:asciiTheme="minorHAnsi" w:hAnsiTheme="minorHAnsi" w:cstheme="minorHAnsi"/>
          <w:color w:val="000000"/>
        </w:rPr>
        <w:t>dohodnutie riešení a</w:t>
      </w:r>
      <w:r w:rsidR="00BD7DE0">
        <w:rPr>
          <w:rFonts w:asciiTheme="minorHAnsi" w:hAnsiTheme="minorHAnsi" w:cstheme="minorHAnsi"/>
          <w:color w:val="000000"/>
        </w:rPr>
        <w:t> </w:t>
      </w:r>
      <w:r w:rsidRPr="00BD7DE0">
        <w:rPr>
          <w:rFonts w:asciiTheme="minorHAnsi" w:hAnsiTheme="minorHAnsi" w:cstheme="minorHAnsi"/>
          <w:color w:val="000000"/>
        </w:rPr>
        <w:t>postupov</w:t>
      </w:r>
      <w:r w:rsidR="00BD7DE0">
        <w:rPr>
          <w:rFonts w:asciiTheme="minorHAnsi" w:hAnsiTheme="minorHAnsi" w:cstheme="minorHAnsi"/>
          <w:color w:val="000000"/>
        </w:rPr>
        <w:t xml:space="preserve"> </w:t>
      </w:r>
      <w:r w:rsidRPr="00BD7DE0">
        <w:rPr>
          <w:rFonts w:asciiTheme="minorHAnsi" w:hAnsiTheme="minorHAnsi" w:cstheme="minorHAnsi"/>
          <w:color w:val="000000"/>
        </w:rPr>
        <w:t>s</w:t>
      </w:r>
      <w:r w:rsidR="00C3710A" w:rsidRPr="00BD7DE0">
        <w:rPr>
          <w:rFonts w:asciiTheme="minorHAnsi" w:hAnsiTheme="minorHAnsi" w:cstheme="minorHAnsi"/>
          <w:color w:val="000000"/>
        </w:rPr>
        <w:t> objednávateľom</w:t>
      </w:r>
      <w:r w:rsidRPr="00BD7DE0">
        <w:rPr>
          <w:rFonts w:asciiTheme="minorHAnsi" w:hAnsiTheme="minorHAnsi" w:cstheme="minorHAnsi"/>
          <w:color w:val="000000"/>
        </w:rPr>
        <w:t xml:space="preserve"> stavby,</w:t>
      </w:r>
      <w:r w:rsidR="00FB60E9" w:rsidRPr="00BD7DE0">
        <w:rPr>
          <w:rFonts w:asciiTheme="minorHAnsi" w:hAnsiTheme="minorHAnsi" w:cstheme="minorHAnsi"/>
          <w:color w:val="000000"/>
        </w:rPr>
        <w:t xml:space="preserve"> </w:t>
      </w:r>
      <w:r w:rsidRPr="00BD7DE0">
        <w:rPr>
          <w:rFonts w:asciiTheme="minorHAnsi" w:hAnsiTheme="minorHAnsi" w:cstheme="minorHAnsi"/>
          <w:color w:val="000000"/>
        </w:rPr>
        <w:t>dodávateľom stavby a dotknutými orgánmi š</w:t>
      </w:r>
      <w:r w:rsidR="00FB60E9" w:rsidRPr="00BD7DE0">
        <w:rPr>
          <w:rFonts w:asciiTheme="minorHAnsi" w:hAnsiTheme="minorHAnsi" w:cstheme="minorHAnsi"/>
          <w:color w:val="000000"/>
        </w:rPr>
        <w:t>tátnej správy a</w:t>
      </w:r>
      <w:r w:rsidR="00BD7DE0">
        <w:rPr>
          <w:rFonts w:asciiTheme="minorHAnsi" w:hAnsiTheme="minorHAnsi" w:cstheme="minorHAnsi"/>
          <w:color w:val="000000"/>
        </w:rPr>
        <w:t> </w:t>
      </w:r>
      <w:r w:rsidR="00FB60E9" w:rsidRPr="00BD7DE0">
        <w:rPr>
          <w:rFonts w:asciiTheme="minorHAnsi" w:hAnsiTheme="minorHAnsi" w:cstheme="minorHAnsi"/>
          <w:color w:val="000000"/>
        </w:rPr>
        <w:t>samosprávy</w:t>
      </w:r>
      <w:r w:rsidR="00BD7DE0">
        <w:rPr>
          <w:rFonts w:asciiTheme="minorHAnsi" w:hAnsiTheme="minorHAnsi" w:cstheme="minorHAnsi"/>
          <w:color w:val="000000"/>
        </w:rPr>
        <w:t>,</w:t>
      </w:r>
      <w:r w:rsidR="00FB60E9" w:rsidRPr="00BD7DE0">
        <w:rPr>
          <w:rFonts w:asciiTheme="minorHAnsi" w:hAnsiTheme="minorHAnsi" w:cstheme="minorHAnsi"/>
          <w:color w:val="000000"/>
        </w:rPr>
        <w:t xml:space="preserve"> </w:t>
      </w:r>
      <w:r w:rsidRPr="00BD7DE0">
        <w:rPr>
          <w:rFonts w:asciiTheme="minorHAnsi" w:hAnsiTheme="minorHAnsi" w:cstheme="minorHAnsi"/>
          <w:color w:val="000000"/>
        </w:rPr>
        <w:t>zabezpečenie ostatných</w:t>
      </w:r>
      <w:r w:rsidR="00FB60E9" w:rsidRPr="00BD7DE0">
        <w:rPr>
          <w:rFonts w:asciiTheme="minorHAnsi" w:hAnsiTheme="minorHAnsi" w:cstheme="minorHAnsi"/>
          <w:color w:val="000000"/>
        </w:rPr>
        <w:t xml:space="preserve"> </w:t>
      </w:r>
      <w:r w:rsidRPr="00BD7DE0">
        <w:rPr>
          <w:rFonts w:asciiTheme="minorHAnsi" w:hAnsiTheme="minorHAnsi" w:cstheme="minorHAnsi"/>
          <w:color w:val="000000"/>
        </w:rPr>
        <w:t>vstupov potrebných pre spracovanie dokumentácie</w:t>
      </w:r>
      <w:r w:rsidR="0083155B" w:rsidRPr="00BD7DE0">
        <w:rPr>
          <w:rFonts w:asciiTheme="minorHAnsi" w:hAnsiTheme="minorHAnsi" w:cstheme="minorHAnsi"/>
          <w:color w:val="000000"/>
        </w:rPr>
        <w:t>.</w:t>
      </w:r>
      <w:r w:rsidR="00151EC9" w:rsidRPr="00BD7DE0">
        <w:rPr>
          <w:rFonts w:asciiTheme="minorHAnsi" w:hAnsiTheme="minorHAnsi"/>
        </w:rPr>
        <w:t xml:space="preserve"> </w:t>
      </w:r>
      <w:r w:rsidR="00151EC9" w:rsidRPr="00BD7DE0">
        <w:rPr>
          <w:rFonts w:asciiTheme="minorHAnsi" w:hAnsiTheme="minorHAnsi" w:cstheme="minorHAnsi"/>
          <w:color w:val="000000"/>
        </w:rPr>
        <w:t>V rámci inžinierskej činnosti bude vybavenie stavebného povolenia spolu s vyjadreniami všetkých dotknutých orgánov.</w:t>
      </w:r>
    </w:p>
    <w:p w:rsidR="0012246A" w:rsidRPr="00BD7DE0" w:rsidRDefault="0012246A" w:rsidP="00BD7DE0">
      <w:pPr>
        <w:autoSpaceDE w:val="0"/>
        <w:autoSpaceDN w:val="0"/>
        <w:adjustRightInd w:val="0"/>
        <w:spacing w:line="264" w:lineRule="auto"/>
        <w:ind w:right="80"/>
        <w:jc w:val="both"/>
        <w:rPr>
          <w:rFonts w:asciiTheme="minorHAnsi" w:hAnsiTheme="minorHAnsi" w:cstheme="minorHAnsi"/>
          <w:color w:val="000000"/>
          <w:highlight w:val="yellow"/>
        </w:rPr>
      </w:pPr>
    </w:p>
    <w:p w:rsidR="00F90833" w:rsidRPr="00BD7DE0" w:rsidRDefault="009711AA" w:rsidP="00BD7DE0">
      <w:pPr>
        <w:pStyle w:val="Odsekzoznamu"/>
        <w:widowControl w:val="0"/>
        <w:numPr>
          <w:ilvl w:val="0"/>
          <w:numId w:val="3"/>
        </w:numPr>
        <w:suppressAutoHyphens/>
        <w:snapToGrid w:val="0"/>
        <w:spacing w:line="264" w:lineRule="auto"/>
        <w:ind w:left="426" w:right="80"/>
        <w:contextualSpacing w:val="0"/>
        <w:jc w:val="both"/>
        <w:rPr>
          <w:rFonts w:asciiTheme="minorHAnsi" w:hAnsiTheme="minorHAnsi" w:cstheme="minorHAnsi"/>
          <w:color w:val="000000"/>
        </w:rPr>
      </w:pPr>
      <w:r w:rsidRPr="00BD7DE0">
        <w:rPr>
          <w:rFonts w:asciiTheme="minorHAnsi" w:hAnsiTheme="minorHAnsi" w:cstheme="minorHAnsi"/>
          <w:color w:val="000000"/>
        </w:rPr>
        <w:t>Objednávateľ a stavebník sú povinný poskytnúť zhotoviteľovi nevyhnutné spolupôsobenie,  spočívajúce najmä v odovzdaní doplňujúcich údajov, upresnení, podkladov, vyjadrení a stanovísk, ktoré sa nachádzajú u objednávateľa a ktorých potreba odovzdania vznikne v priebehu plnenie Zmluvy, pričom zhotoviteľ je povinný  zhotoviť Dielo podľa STN a STN EN  platných  v čase  zhotovenia Diela, aby zodpovedalo požiadavkám zákona č. 50/1976 Zb. o územnom plánovaní a stavebnom poriadku (stavebný zákon) v znení neskorších predpisov a vyhlášky č. 453/2000 Z. Z., ktorou sa vykonávajú niektoré ustanovenie stavebného zákona, zákona NR SR ć. 124/2006 Z. z. o bezpečnosti a ochrane zdravia pri práci a o zmene a doplnení niektorých zákonov v znení neskorších predpisov a iných právnych predpisov platných v čase zhotovenia Diela</w:t>
      </w:r>
      <w:r w:rsidR="00F90833" w:rsidRPr="00BD7DE0">
        <w:rPr>
          <w:rFonts w:asciiTheme="minorHAnsi" w:hAnsiTheme="minorHAnsi" w:cstheme="minorHAnsi"/>
          <w:color w:val="000000"/>
        </w:rPr>
        <w:t>.</w:t>
      </w:r>
    </w:p>
    <w:p w:rsidR="009711AA" w:rsidRPr="00BD7DE0" w:rsidRDefault="009711AA" w:rsidP="00BD7DE0">
      <w:pPr>
        <w:pStyle w:val="Odsekzoznamu"/>
        <w:widowControl w:val="0"/>
        <w:numPr>
          <w:ilvl w:val="0"/>
          <w:numId w:val="3"/>
        </w:numPr>
        <w:suppressAutoHyphens/>
        <w:snapToGrid w:val="0"/>
        <w:spacing w:line="264" w:lineRule="auto"/>
        <w:ind w:left="426" w:right="80"/>
        <w:contextualSpacing w:val="0"/>
        <w:jc w:val="both"/>
        <w:rPr>
          <w:rFonts w:asciiTheme="minorHAnsi" w:hAnsiTheme="minorHAnsi" w:cstheme="minorHAnsi"/>
          <w:color w:val="000000"/>
        </w:rPr>
      </w:pPr>
      <w:r w:rsidRPr="00BD7DE0">
        <w:rPr>
          <w:rFonts w:asciiTheme="minorHAnsi" w:hAnsiTheme="minorHAnsi" w:cs="Calibri"/>
        </w:rPr>
        <w:t>Zhotoviteľ</w:t>
      </w:r>
      <w:r w:rsidRPr="00BD7DE0">
        <w:rPr>
          <w:rFonts w:asciiTheme="minorHAnsi" w:hAnsiTheme="minorHAnsi" w:cstheme="minorHAnsi"/>
          <w:color w:val="000000"/>
        </w:rPr>
        <w:t xml:space="preserve"> sa zaväzuje, že Dokumentácia bude vypracovaná a potvrdená autorizovaným stavebným inžinierom v zmysle zákona č. 138/1992 Zb. o autorizovaných architektoch a</w:t>
      </w:r>
      <w:r w:rsidR="00BD7DE0">
        <w:rPr>
          <w:rFonts w:asciiTheme="minorHAnsi" w:hAnsiTheme="minorHAnsi" w:cstheme="minorHAnsi"/>
          <w:color w:val="000000"/>
        </w:rPr>
        <w:t> </w:t>
      </w:r>
      <w:r w:rsidRPr="00BD7DE0">
        <w:rPr>
          <w:rFonts w:asciiTheme="minorHAnsi" w:hAnsiTheme="minorHAnsi" w:cstheme="minorHAnsi"/>
          <w:color w:val="000000"/>
        </w:rPr>
        <w:t>stavebných</w:t>
      </w:r>
      <w:r w:rsidR="00BD7DE0">
        <w:rPr>
          <w:rFonts w:asciiTheme="minorHAnsi" w:hAnsiTheme="minorHAnsi" w:cstheme="minorHAnsi"/>
          <w:color w:val="000000"/>
        </w:rPr>
        <w:t xml:space="preserve"> </w:t>
      </w:r>
      <w:r w:rsidRPr="00BD7DE0">
        <w:rPr>
          <w:rFonts w:asciiTheme="minorHAnsi" w:hAnsiTheme="minorHAnsi" w:cstheme="minorHAnsi"/>
          <w:color w:val="000000"/>
        </w:rPr>
        <w:t>inžinieroch.</w:t>
      </w:r>
    </w:p>
    <w:p w:rsidR="005421C5" w:rsidRPr="00BD7DE0" w:rsidRDefault="005421C5" w:rsidP="00BD7DE0">
      <w:pPr>
        <w:pStyle w:val="Odsekzoznamu"/>
        <w:numPr>
          <w:ilvl w:val="0"/>
          <w:numId w:val="3"/>
        </w:numPr>
        <w:spacing w:line="264" w:lineRule="auto"/>
        <w:ind w:left="426" w:right="80"/>
        <w:jc w:val="both"/>
        <w:rPr>
          <w:rFonts w:asciiTheme="minorHAnsi" w:hAnsiTheme="minorHAnsi" w:cstheme="minorHAnsi"/>
        </w:rPr>
      </w:pPr>
      <w:r w:rsidRPr="00BD7DE0">
        <w:rPr>
          <w:rFonts w:asciiTheme="minorHAnsi" w:hAnsiTheme="minorHAnsi" w:cstheme="minorHAnsi"/>
        </w:rPr>
        <w:t xml:space="preserve">Zhotoviteľ je povinný pri vypracovaní Diela postupovať v zmysle § 42 ods. 3 zákona o verejnom obstarávaní a o zmene a doplnení niektorých zákonov (neuvádzať v dokumentácii ani výkaze výmer konkrétne názvy stavebných výrobkov ). </w:t>
      </w:r>
    </w:p>
    <w:p w:rsidR="00CD23D9" w:rsidRPr="00BD7DE0" w:rsidRDefault="005421C5" w:rsidP="00BD7DE0">
      <w:pPr>
        <w:pStyle w:val="Odsekzoznamu"/>
        <w:numPr>
          <w:ilvl w:val="0"/>
          <w:numId w:val="3"/>
        </w:numPr>
        <w:spacing w:line="264" w:lineRule="auto"/>
        <w:ind w:left="426" w:right="80"/>
        <w:jc w:val="both"/>
        <w:rPr>
          <w:rFonts w:asciiTheme="minorHAnsi" w:hAnsiTheme="minorHAnsi" w:cstheme="minorHAnsi"/>
          <w:noProof/>
        </w:rPr>
      </w:pPr>
      <w:r w:rsidRPr="00BD7DE0">
        <w:rPr>
          <w:rFonts w:asciiTheme="minorHAnsi" w:hAnsiTheme="minorHAnsi" w:cstheme="minorHAnsi"/>
        </w:rPr>
        <w:t>Zhotoviteľ je povinný kedykoľ</w:t>
      </w:r>
      <w:r w:rsidR="008B4138" w:rsidRPr="00BD7DE0">
        <w:rPr>
          <w:rFonts w:asciiTheme="minorHAnsi" w:hAnsiTheme="minorHAnsi" w:cstheme="minorHAnsi"/>
        </w:rPr>
        <w:t>vek na žiadosť objednávateľa (</w:t>
      </w:r>
      <w:r w:rsidRPr="00BD7DE0">
        <w:rPr>
          <w:rFonts w:asciiTheme="minorHAnsi" w:hAnsiTheme="minorHAnsi" w:cstheme="minorHAnsi"/>
        </w:rPr>
        <w:t>verejného obstarávateľa) bezodkladne poskytnúť písomné vysvetlenie týkajúce sa technických otázok a záležitostí Diela (projektovej dokumentácie) ako súťažného podkladu vo verejnom obstarávaní vyhlásenom na realizáciu Stavby, ak takáto situácia v procese verejného obstarávania nastane.</w:t>
      </w:r>
    </w:p>
    <w:p w:rsidR="00563168" w:rsidRPr="00BD7DE0" w:rsidRDefault="00563168" w:rsidP="00BD7DE0">
      <w:pPr>
        <w:spacing w:line="264" w:lineRule="auto"/>
        <w:ind w:right="80"/>
        <w:jc w:val="both"/>
        <w:rPr>
          <w:rFonts w:asciiTheme="minorHAnsi" w:hAnsiTheme="minorHAnsi" w:cstheme="minorHAnsi"/>
          <w:noProof/>
          <w:highlight w:val="yellow"/>
        </w:rPr>
      </w:pPr>
    </w:p>
    <w:p w:rsidR="005E0DBB" w:rsidRPr="00BD7DE0" w:rsidRDefault="005E0DBB" w:rsidP="00BD7DE0">
      <w:pPr>
        <w:spacing w:line="264" w:lineRule="auto"/>
        <w:ind w:right="80"/>
        <w:jc w:val="center"/>
        <w:rPr>
          <w:rFonts w:asciiTheme="minorHAnsi" w:hAnsiTheme="minorHAnsi" w:cstheme="minorHAnsi"/>
          <w:b/>
        </w:rPr>
      </w:pPr>
      <w:r w:rsidRPr="00BD7DE0">
        <w:rPr>
          <w:rFonts w:asciiTheme="minorHAnsi" w:hAnsiTheme="minorHAnsi" w:cstheme="minorHAnsi"/>
          <w:b/>
        </w:rPr>
        <w:t>III.</w:t>
      </w:r>
    </w:p>
    <w:p w:rsidR="005E0DBB" w:rsidRPr="00BD7DE0" w:rsidRDefault="005E0DBB" w:rsidP="00BD7DE0">
      <w:pPr>
        <w:pStyle w:val="Bezriadkovania"/>
        <w:spacing w:line="264" w:lineRule="auto"/>
        <w:ind w:right="80"/>
        <w:jc w:val="center"/>
        <w:rPr>
          <w:rStyle w:val="CharStyle37"/>
          <w:rFonts w:asciiTheme="minorHAnsi" w:hAnsiTheme="minorHAnsi" w:cs="Calibri"/>
          <w:bCs w:val="0"/>
          <w:sz w:val="22"/>
          <w:szCs w:val="22"/>
        </w:rPr>
      </w:pPr>
      <w:r w:rsidRPr="00BD7DE0">
        <w:rPr>
          <w:rStyle w:val="CharStyle37"/>
          <w:rFonts w:asciiTheme="minorHAnsi" w:hAnsiTheme="minorHAnsi" w:cs="Calibri"/>
          <w:sz w:val="22"/>
          <w:szCs w:val="22"/>
        </w:rPr>
        <w:t>MIESTO, ČAS a SPÔSOB PLNENIA,</w:t>
      </w:r>
    </w:p>
    <w:p w:rsidR="005E0DBB" w:rsidRPr="00BD7DE0" w:rsidRDefault="005E0DBB" w:rsidP="00BD7DE0">
      <w:pPr>
        <w:pStyle w:val="Bezriadkovania"/>
        <w:spacing w:line="264" w:lineRule="auto"/>
        <w:ind w:right="80"/>
        <w:jc w:val="center"/>
        <w:rPr>
          <w:rStyle w:val="CharStyle37"/>
          <w:rFonts w:asciiTheme="minorHAnsi" w:hAnsiTheme="minorHAnsi" w:cs="Calibri"/>
          <w:bCs w:val="0"/>
          <w:sz w:val="22"/>
          <w:szCs w:val="22"/>
        </w:rPr>
      </w:pPr>
      <w:r w:rsidRPr="00BD7DE0">
        <w:rPr>
          <w:rStyle w:val="CharStyle37"/>
          <w:rFonts w:asciiTheme="minorHAnsi" w:hAnsiTheme="minorHAnsi" w:cs="Calibri"/>
          <w:sz w:val="22"/>
          <w:szCs w:val="22"/>
        </w:rPr>
        <w:t>ODOVZDÁVACIE A PREBERACIE KONANIE</w:t>
      </w:r>
    </w:p>
    <w:p w:rsidR="00C42BAB" w:rsidRPr="00BD7DE0" w:rsidRDefault="00C42BAB" w:rsidP="00BD7DE0">
      <w:pPr>
        <w:pStyle w:val="Bezriadkovania"/>
        <w:numPr>
          <w:ilvl w:val="0"/>
          <w:numId w:val="5"/>
        </w:numPr>
        <w:spacing w:line="264" w:lineRule="auto"/>
        <w:ind w:left="426" w:right="80" w:hanging="426"/>
        <w:jc w:val="both"/>
        <w:rPr>
          <w:rStyle w:val="CharStyle10"/>
          <w:rFonts w:asciiTheme="minorHAnsi" w:hAnsiTheme="minorHAnsi" w:cs="Calibri"/>
          <w:color w:val="auto"/>
          <w:sz w:val="22"/>
          <w:szCs w:val="22"/>
        </w:rPr>
      </w:pPr>
      <w:r w:rsidRPr="00BD7DE0">
        <w:rPr>
          <w:rStyle w:val="CharStyle10"/>
          <w:rFonts w:asciiTheme="minorHAnsi" w:hAnsiTheme="minorHAnsi" w:cs="Calibri"/>
          <w:sz w:val="22"/>
          <w:szCs w:val="22"/>
        </w:rPr>
        <w:t xml:space="preserve">Zhotoviteľ sa zaväzuje, že riadne zhotovené ( vykonané ) Dielo v rozsahu podľa článku II. ods. 1 písm. a/ a </w:t>
      </w:r>
      <w:r w:rsidR="00B52985" w:rsidRPr="00BD7DE0">
        <w:rPr>
          <w:rStyle w:val="CharStyle10"/>
          <w:rFonts w:asciiTheme="minorHAnsi" w:hAnsiTheme="minorHAnsi" w:cs="Calibri"/>
          <w:sz w:val="22"/>
          <w:szCs w:val="22"/>
        </w:rPr>
        <w:t>b</w:t>
      </w:r>
      <w:r w:rsidRPr="00BD7DE0">
        <w:rPr>
          <w:rStyle w:val="CharStyle10"/>
          <w:rFonts w:asciiTheme="minorHAnsi" w:hAnsiTheme="minorHAnsi" w:cs="Calibri"/>
          <w:sz w:val="22"/>
          <w:szCs w:val="22"/>
        </w:rPr>
        <w:t>/ Zmluvy odovzdá objednávateľovi v sídle objednávateľa najneskôr:</w:t>
      </w:r>
    </w:p>
    <w:p w:rsidR="00C15E70" w:rsidRPr="00BD7DE0" w:rsidRDefault="00C15E70" w:rsidP="00BD7DE0">
      <w:pPr>
        <w:pStyle w:val="Odsekzoznamu"/>
        <w:widowControl w:val="0"/>
        <w:numPr>
          <w:ilvl w:val="0"/>
          <w:numId w:val="24"/>
        </w:numPr>
        <w:pBdr>
          <w:top w:val="single" w:sz="4" w:space="1" w:color="auto"/>
          <w:left w:val="single" w:sz="4" w:space="4" w:color="auto"/>
          <w:bottom w:val="single" w:sz="4" w:space="1" w:color="auto"/>
          <w:right w:val="single" w:sz="4" w:space="4" w:color="auto"/>
          <w:between w:val="single" w:sz="4" w:space="1" w:color="auto"/>
          <w:bar w:val="single" w:sz="4" w:color="auto"/>
        </w:pBdr>
        <w:spacing w:line="264" w:lineRule="auto"/>
        <w:ind w:right="80"/>
        <w:rPr>
          <w:rFonts w:asciiTheme="minorHAnsi" w:hAnsiTheme="minorHAnsi" w:cstheme="minorHAnsi"/>
          <w:b/>
          <w:noProof/>
        </w:rPr>
      </w:pPr>
      <w:r w:rsidRPr="00BD7DE0">
        <w:rPr>
          <w:rFonts w:asciiTheme="minorHAnsi" w:hAnsiTheme="minorHAnsi" w:cstheme="minorHAnsi"/>
          <w:b/>
          <w:noProof/>
        </w:rPr>
        <w:t>do 6</w:t>
      </w:r>
      <w:r w:rsidR="00DA2126" w:rsidRPr="00BD7DE0">
        <w:rPr>
          <w:rFonts w:asciiTheme="minorHAnsi" w:hAnsiTheme="minorHAnsi" w:cstheme="minorHAnsi"/>
          <w:b/>
          <w:noProof/>
        </w:rPr>
        <w:t>0</w:t>
      </w:r>
      <w:r w:rsidRPr="00BD7DE0">
        <w:rPr>
          <w:rFonts w:asciiTheme="minorHAnsi" w:hAnsiTheme="minorHAnsi" w:cstheme="minorHAnsi"/>
          <w:b/>
          <w:noProof/>
        </w:rPr>
        <w:t xml:space="preserve"> kalendárnych dní od nadobudnutia účinnosti zmluvy o dielo - projektová dokumentácia</w:t>
      </w:r>
    </w:p>
    <w:p w:rsidR="00C15E70" w:rsidRPr="00BD7DE0" w:rsidRDefault="00C15E70" w:rsidP="00BD7DE0">
      <w:pPr>
        <w:pStyle w:val="Odsekzoznamu"/>
        <w:widowControl w:val="0"/>
        <w:numPr>
          <w:ilvl w:val="0"/>
          <w:numId w:val="24"/>
        </w:numPr>
        <w:pBdr>
          <w:top w:val="single" w:sz="4" w:space="1" w:color="auto"/>
          <w:left w:val="single" w:sz="4" w:space="4" w:color="auto"/>
          <w:bottom w:val="single" w:sz="4" w:space="1" w:color="auto"/>
          <w:right w:val="single" w:sz="4" w:space="4" w:color="auto"/>
          <w:between w:val="single" w:sz="4" w:space="1" w:color="auto"/>
          <w:bar w:val="single" w:sz="4" w:color="auto"/>
        </w:pBdr>
        <w:spacing w:line="264" w:lineRule="auto"/>
        <w:ind w:right="80"/>
        <w:rPr>
          <w:rFonts w:asciiTheme="minorHAnsi" w:hAnsiTheme="minorHAnsi" w:cstheme="minorHAnsi"/>
          <w:b/>
          <w:noProof/>
        </w:rPr>
      </w:pPr>
      <w:r w:rsidRPr="00BD7DE0">
        <w:rPr>
          <w:rFonts w:asciiTheme="minorHAnsi" w:hAnsiTheme="minorHAnsi" w:cstheme="minorHAnsi"/>
          <w:b/>
          <w:noProof/>
        </w:rPr>
        <w:t>do 1</w:t>
      </w:r>
      <w:r w:rsidR="00DA2126" w:rsidRPr="00BD7DE0">
        <w:rPr>
          <w:rFonts w:asciiTheme="minorHAnsi" w:hAnsiTheme="minorHAnsi" w:cstheme="minorHAnsi"/>
          <w:b/>
          <w:noProof/>
        </w:rPr>
        <w:t>35</w:t>
      </w:r>
      <w:r w:rsidRPr="00BD7DE0">
        <w:rPr>
          <w:rFonts w:asciiTheme="minorHAnsi" w:hAnsiTheme="minorHAnsi" w:cstheme="minorHAnsi"/>
          <w:b/>
          <w:noProof/>
        </w:rPr>
        <w:t xml:space="preserve"> kalendárnych dní od nadobudnutia účinnosti zmluvy o dielo (6</w:t>
      </w:r>
      <w:r w:rsidR="00DA2126" w:rsidRPr="00BD7DE0">
        <w:rPr>
          <w:rFonts w:asciiTheme="minorHAnsi" w:hAnsiTheme="minorHAnsi" w:cstheme="minorHAnsi"/>
          <w:b/>
          <w:noProof/>
        </w:rPr>
        <w:t>0</w:t>
      </w:r>
      <w:r w:rsidRPr="00BD7DE0">
        <w:rPr>
          <w:rFonts w:asciiTheme="minorHAnsi" w:hAnsiTheme="minorHAnsi" w:cstheme="minorHAnsi"/>
          <w:b/>
          <w:noProof/>
        </w:rPr>
        <w:t>+</w:t>
      </w:r>
      <w:r w:rsidR="00DA2126" w:rsidRPr="00BD7DE0">
        <w:rPr>
          <w:rFonts w:asciiTheme="minorHAnsi" w:hAnsiTheme="minorHAnsi" w:cstheme="minorHAnsi"/>
          <w:b/>
          <w:noProof/>
        </w:rPr>
        <w:t>6</w:t>
      </w:r>
      <w:r w:rsidRPr="00BD7DE0">
        <w:rPr>
          <w:rFonts w:asciiTheme="minorHAnsi" w:hAnsiTheme="minorHAnsi" w:cstheme="minorHAnsi"/>
          <w:b/>
          <w:noProof/>
        </w:rPr>
        <w:t>0+15 dní) - inžinierska činnosť</w:t>
      </w:r>
    </w:p>
    <w:p w:rsidR="008F7A12" w:rsidRPr="00BD7DE0" w:rsidRDefault="008F7A12" w:rsidP="00BD7DE0">
      <w:pPr>
        <w:spacing w:line="264" w:lineRule="auto"/>
        <w:ind w:right="80"/>
        <w:rPr>
          <w:rFonts w:asciiTheme="minorHAnsi" w:hAnsiTheme="minorHAnsi" w:cstheme="minorHAnsi"/>
          <w:b/>
          <w:noProof/>
          <w:highlight w:val="yellow"/>
        </w:rPr>
      </w:pPr>
    </w:p>
    <w:p w:rsidR="005E0DBB" w:rsidRPr="00BD7DE0" w:rsidRDefault="005E0DBB" w:rsidP="00BD7DE0">
      <w:pPr>
        <w:pStyle w:val="Bezriadkovania"/>
        <w:numPr>
          <w:ilvl w:val="0"/>
          <w:numId w:val="5"/>
        </w:numPr>
        <w:spacing w:line="264" w:lineRule="auto"/>
        <w:ind w:left="426" w:right="80" w:hanging="426"/>
        <w:jc w:val="both"/>
        <w:rPr>
          <w:rFonts w:asciiTheme="minorHAnsi" w:hAnsiTheme="minorHAnsi" w:cs="Calibri"/>
          <w:noProof/>
          <w:sz w:val="22"/>
          <w:szCs w:val="22"/>
        </w:rPr>
      </w:pPr>
      <w:r w:rsidRPr="00BD7DE0">
        <w:rPr>
          <w:rFonts w:asciiTheme="minorHAnsi" w:hAnsiTheme="minorHAnsi" w:cs="Calibri"/>
          <w:noProof/>
          <w:sz w:val="22"/>
          <w:szCs w:val="22"/>
        </w:rPr>
        <w:t xml:space="preserve">Zhotoviteľ je povinný odovzdať Dokumentáciu </w:t>
      </w:r>
      <w:r w:rsidRPr="00BD7DE0">
        <w:rPr>
          <w:rFonts w:asciiTheme="minorHAnsi" w:hAnsiTheme="minorHAnsi" w:cs="Calibri"/>
          <w:b/>
          <w:noProof/>
          <w:sz w:val="22"/>
          <w:szCs w:val="22"/>
        </w:rPr>
        <w:t xml:space="preserve">v tlačenej forme, elektronickej forme needitovateľnej (.pdf), elektronickej forme editovateľnej (.doc, .dwg, .dgn, </w:t>
      </w:r>
      <w:r w:rsidR="00A9348C" w:rsidRPr="00BD7DE0">
        <w:rPr>
          <w:rFonts w:asciiTheme="minorHAnsi" w:hAnsiTheme="minorHAnsi" w:cs="Calibri"/>
          <w:b/>
          <w:noProof/>
          <w:sz w:val="22"/>
          <w:szCs w:val="22"/>
        </w:rPr>
        <w:t xml:space="preserve">.doc, </w:t>
      </w:r>
      <w:r w:rsidRPr="00BD7DE0">
        <w:rPr>
          <w:rFonts w:asciiTheme="minorHAnsi" w:hAnsiTheme="minorHAnsi" w:cs="Calibri"/>
          <w:b/>
          <w:noProof/>
          <w:sz w:val="22"/>
          <w:szCs w:val="22"/>
        </w:rPr>
        <w:t>.xls</w:t>
      </w:r>
      <w:r w:rsidRPr="00BD7DE0">
        <w:rPr>
          <w:rFonts w:asciiTheme="minorHAnsi" w:hAnsiTheme="minorHAnsi" w:cs="Calibri"/>
          <w:noProof/>
          <w:sz w:val="22"/>
          <w:szCs w:val="22"/>
        </w:rPr>
        <w:t>)</w:t>
      </w:r>
      <w:r w:rsidR="000F6FA0" w:rsidRPr="00BD7DE0">
        <w:rPr>
          <w:rFonts w:asciiTheme="minorHAnsi" w:hAnsiTheme="minorHAnsi" w:cs="Calibri"/>
          <w:noProof/>
          <w:sz w:val="22"/>
          <w:szCs w:val="22"/>
        </w:rPr>
        <w:t>, podľa článku II. ods 1 Zmluvy</w:t>
      </w:r>
      <w:r w:rsidRPr="00BD7DE0">
        <w:rPr>
          <w:rFonts w:asciiTheme="minorHAnsi" w:hAnsiTheme="minorHAnsi" w:cs="Calibri"/>
          <w:noProof/>
          <w:sz w:val="22"/>
          <w:szCs w:val="22"/>
        </w:rPr>
        <w:t>. Dokumentácia v elektronickej forme musí zodpovedať identickému členeniu ako dokumentácia v tlačenej forme.</w:t>
      </w:r>
    </w:p>
    <w:p w:rsidR="005E0DBB" w:rsidRPr="00BD7DE0" w:rsidRDefault="005E0DBB" w:rsidP="00BD7DE0">
      <w:pPr>
        <w:pStyle w:val="Bezriadkovania"/>
        <w:numPr>
          <w:ilvl w:val="0"/>
          <w:numId w:val="5"/>
        </w:numPr>
        <w:spacing w:line="264" w:lineRule="auto"/>
        <w:ind w:left="426" w:right="80" w:hanging="426"/>
        <w:jc w:val="both"/>
        <w:rPr>
          <w:rStyle w:val="CharStyle11"/>
          <w:rFonts w:asciiTheme="minorHAnsi" w:hAnsiTheme="minorHAnsi" w:cs="Calibri"/>
          <w:b w:val="0"/>
          <w:bCs w:val="0"/>
          <w:color w:val="auto"/>
          <w:sz w:val="22"/>
          <w:szCs w:val="22"/>
        </w:rPr>
      </w:pPr>
      <w:r w:rsidRPr="00BD7DE0">
        <w:rPr>
          <w:rStyle w:val="CharStyle11"/>
          <w:rFonts w:asciiTheme="minorHAnsi" w:hAnsiTheme="minorHAnsi" w:cs="Calibri"/>
          <w:b w:val="0"/>
          <w:sz w:val="22"/>
          <w:szCs w:val="22"/>
        </w:rPr>
        <w:t>Zhotovením ( Vykonaním ) Diela sa na účely Zmluvy rozumie včasné, bezchybné, vecne správne a úplné dokončenie Diela ( každej jeho jednotlivej časti č</w:t>
      </w:r>
      <w:r w:rsidR="000D1539" w:rsidRPr="00BD7DE0">
        <w:rPr>
          <w:rStyle w:val="CharStyle11"/>
          <w:rFonts w:asciiTheme="minorHAnsi" w:hAnsiTheme="minorHAnsi" w:cs="Calibri"/>
          <w:b w:val="0"/>
          <w:sz w:val="22"/>
          <w:szCs w:val="22"/>
        </w:rPr>
        <w:t>lenenej v zmysle čl. II. ods. 1 Zmluvy</w:t>
      </w:r>
      <w:r w:rsidRPr="00BD7DE0">
        <w:rPr>
          <w:rStyle w:val="CharStyle11"/>
          <w:rFonts w:asciiTheme="minorHAnsi" w:hAnsiTheme="minorHAnsi" w:cs="Calibri"/>
          <w:b w:val="0"/>
          <w:sz w:val="22"/>
          <w:szCs w:val="22"/>
        </w:rPr>
        <w:t xml:space="preserve">) podľa podmienok dohodnutých v Zmluve a jeho odovzdanie a protokolárne prevzatie objednávateľom. </w:t>
      </w:r>
    </w:p>
    <w:p w:rsidR="005E0DBB" w:rsidRPr="00BD7DE0" w:rsidRDefault="005E0DBB" w:rsidP="00BD7DE0">
      <w:pPr>
        <w:pStyle w:val="Bezriadkovania"/>
        <w:numPr>
          <w:ilvl w:val="0"/>
          <w:numId w:val="5"/>
        </w:numPr>
        <w:spacing w:line="264" w:lineRule="auto"/>
        <w:ind w:left="426" w:right="80" w:hanging="426"/>
        <w:jc w:val="both"/>
        <w:rPr>
          <w:rFonts w:asciiTheme="minorHAnsi" w:hAnsiTheme="minorHAnsi" w:cs="Calibri"/>
          <w:noProof/>
          <w:sz w:val="22"/>
          <w:szCs w:val="22"/>
        </w:rPr>
      </w:pPr>
      <w:r w:rsidRPr="00BD7DE0">
        <w:rPr>
          <w:rFonts w:asciiTheme="minorHAnsi" w:hAnsiTheme="minorHAnsi" w:cs="Calibri"/>
          <w:noProof/>
          <w:sz w:val="22"/>
          <w:szCs w:val="22"/>
        </w:rPr>
        <w:t>Z</w:t>
      </w:r>
      <w:r w:rsidR="009202EE" w:rsidRPr="00BD7DE0">
        <w:rPr>
          <w:rFonts w:asciiTheme="minorHAnsi" w:hAnsiTheme="minorHAnsi" w:cs="Calibri"/>
          <w:noProof/>
          <w:sz w:val="22"/>
          <w:szCs w:val="22"/>
        </w:rPr>
        <w:t xml:space="preserve">hotoviteľ je povinný predložiť </w:t>
      </w:r>
      <w:r w:rsidR="000D1539" w:rsidRPr="00BD7DE0">
        <w:rPr>
          <w:rFonts w:asciiTheme="minorHAnsi" w:hAnsiTheme="minorHAnsi" w:cs="Calibri"/>
          <w:noProof/>
          <w:sz w:val="22"/>
          <w:szCs w:val="22"/>
        </w:rPr>
        <w:t xml:space="preserve">výstupy </w:t>
      </w:r>
      <w:r w:rsidRPr="00BD7DE0">
        <w:rPr>
          <w:rFonts w:asciiTheme="minorHAnsi" w:hAnsiTheme="minorHAnsi" w:cs="Calibri"/>
          <w:noProof/>
          <w:sz w:val="22"/>
          <w:szCs w:val="22"/>
        </w:rPr>
        <w:t xml:space="preserve">Diela (dokumentáciu a zmluvnú činnosť) na  záverečné kontroly a schválenie objednávateľovi najneskôr do </w:t>
      </w:r>
      <w:r w:rsidR="009202EE" w:rsidRPr="00BD7DE0">
        <w:rPr>
          <w:rFonts w:asciiTheme="minorHAnsi" w:hAnsiTheme="minorHAnsi" w:cs="Calibri"/>
          <w:noProof/>
          <w:sz w:val="22"/>
          <w:szCs w:val="22"/>
        </w:rPr>
        <w:t>5</w:t>
      </w:r>
      <w:r w:rsidRPr="00BD7DE0">
        <w:rPr>
          <w:rFonts w:asciiTheme="minorHAnsi" w:hAnsiTheme="minorHAnsi" w:cs="Calibri"/>
          <w:noProof/>
          <w:sz w:val="22"/>
          <w:szCs w:val="22"/>
        </w:rPr>
        <w:t xml:space="preserve"> kalendárnych dní  pred  časom odovzdania Diel</w:t>
      </w:r>
      <w:r w:rsidR="000D1539" w:rsidRPr="00BD7DE0">
        <w:rPr>
          <w:rFonts w:asciiTheme="minorHAnsi" w:hAnsiTheme="minorHAnsi" w:cs="Calibri"/>
          <w:noProof/>
          <w:sz w:val="22"/>
          <w:szCs w:val="22"/>
        </w:rPr>
        <w:t>a</w:t>
      </w:r>
      <w:r w:rsidRPr="00BD7DE0">
        <w:rPr>
          <w:rFonts w:asciiTheme="minorHAnsi" w:hAnsiTheme="minorHAnsi" w:cs="Calibri"/>
          <w:noProof/>
          <w:sz w:val="22"/>
          <w:szCs w:val="22"/>
        </w:rPr>
        <w:t xml:space="preserve"> dohodnutým </w:t>
      </w:r>
      <w:r w:rsidRPr="00BD7DE0">
        <w:rPr>
          <w:rFonts w:asciiTheme="minorHAnsi" w:hAnsiTheme="minorHAnsi" w:cs="Calibri"/>
          <w:b/>
          <w:noProof/>
          <w:sz w:val="22"/>
          <w:szCs w:val="22"/>
        </w:rPr>
        <w:t>v článku III. ods. 1 Zmluvy</w:t>
      </w:r>
      <w:r w:rsidRPr="00BD7DE0">
        <w:rPr>
          <w:rFonts w:asciiTheme="minorHAnsi" w:hAnsiTheme="minorHAnsi" w:cs="Calibri"/>
          <w:noProof/>
          <w:sz w:val="22"/>
          <w:szCs w:val="22"/>
        </w:rPr>
        <w:t xml:space="preserve">. Po vykonaní kontroly Diela pripraví zhotoviteľ Protokol o odovzdaní a prevzatí Diela. Povinnými obsahovými náležitosťami Protokolu sú: </w:t>
      </w:r>
    </w:p>
    <w:p w:rsidR="005E0DBB" w:rsidRPr="00BD7DE0" w:rsidRDefault="005E0DBB" w:rsidP="00BD7DE0">
      <w:pPr>
        <w:pStyle w:val="Bezriadkovania"/>
        <w:spacing w:line="264" w:lineRule="auto"/>
        <w:ind w:left="1080" w:right="80"/>
        <w:jc w:val="both"/>
        <w:rPr>
          <w:rFonts w:asciiTheme="minorHAnsi" w:hAnsiTheme="minorHAnsi" w:cs="Calibri"/>
          <w:noProof/>
          <w:sz w:val="22"/>
          <w:szCs w:val="22"/>
        </w:rPr>
      </w:pPr>
    </w:p>
    <w:p w:rsidR="005E0DBB" w:rsidRPr="00BD7DE0" w:rsidRDefault="005E0DBB" w:rsidP="00BD7DE0">
      <w:pPr>
        <w:pStyle w:val="Bezriadkovania"/>
        <w:numPr>
          <w:ilvl w:val="0"/>
          <w:numId w:val="6"/>
        </w:numPr>
        <w:spacing w:line="264" w:lineRule="auto"/>
        <w:ind w:right="80" w:hanging="294"/>
        <w:jc w:val="both"/>
        <w:rPr>
          <w:rFonts w:asciiTheme="minorHAnsi" w:hAnsiTheme="minorHAnsi" w:cs="Calibri"/>
          <w:noProof/>
          <w:sz w:val="22"/>
          <w:szCs w:val="22"/>
        </w:rPr>
      </w:pPr>
      <w:r w:rsidRPr="00BD7DE0">
        <w:rPr>
          <w:rFonts w:asciiTheme="minorHAnsi" w:hAnsiTheme="minorHAnsi" w:cs="Calibri"/>
          <w:noProof/>
          <w:sz w:val="22"/>
          <w:szCs w:val="22"/>
        </w:rPr>
        <w:t>údaje o zhotoviteľovi a objednávateľovi</w:t>
      </w:r>
    </w:p>
    <w:p w:rsidR="005E0DBB" w:rsidRPr="00BD7DE0" w:rsidRDefault="005E0DBB" w:rsidP="00BD7DE0">
      <w:pPr>
        <w:pStyle w:val="Bezriadkovania"/>
        <w:numPr>
          <w:ilvl w:val="0"/>
          <w:numId w:val="6"/>
        </w:numPr>
        <w:spacing w:line="264" w:lineRule="auto"/>
        <w:ind w:right="80" w:hanging="294"/>
        <w:jc w:val="both"/>
        <w:rPr>
          <w:rFonts w:asciiTheme="minorHAnsi" w:hAnsiTheme="minorHAnsi" w:cs="Calibri"/>
          <w:noProof/>
          <w:sz w:val="22"/>
          <w:szCs w:val="22"/>
        </w:rPr>
      </w:pPr>
      <w:r w:rsidRPr="00BD7DE0">
        <w:rPr>
          <w:rFonts w:asciiTheme="minorHAnsi" w:hAnsiTheme="minorHAnsi" w:cs="Calibri"/>
          <w:noProof/>
          <w:sz w:val="22"/>
          <w:szCs w:val="22"/>
        </w:rPr>
        <w:t>názov zákazky, číslo Zmluvy</w:t>
      </w:r>
    </w:p>
    <w:p w:rsidR="005E0DBB" w:rsidRPr="00BD7DE0" w:rsidRDefault="005E0DBB" w:rsidP="00BD7DE0">
      <w:pPr>
        <w:pStyle w:val="Bezriadkovania"/>
        <w:numPr>
          <w:ilvl w:val="0"/>
          <w:numId w:val="6"/>
        </w:numPr>
        <w:spacing w:line="264" w:lineRule="auto"/>
        <w:ind w:right="80" w:hanging="294"/>
        <w:jc w:val="both"/>
        <w:rPr>
          <w:rFonts w:asciiTheme="minorHAnsi" w:hAnsiTheme="minorHAnsi" w:cs="Calibri"/>
          <w:noProof/>
          <w:sz w:val="22"/>
          <w:szCs w:val="22"/>
        </w:rPr>
      </w:pPr>
      <w:r w:rsidRPr="00BD7DE0">
        <w:rPr>
          <w:rFonts w:asciiTheme="minorHAnsi" w:hAnsiTheme="minorHAnsi" w:cs="Calibri"/>
          <w:noProof/>
          <w:sz w:val="22"/>
          <w:szCs w:val="22"/>
        </w:rPr>
        <w:t>popis doku</w:t>
      </w:r>
      <w:r w:rsidR="009202EE" w:rsidRPr="00BD7DE0">
        <w:rPr>
          <w:rFonts w:asciiTheme="minorHAnsi" w:hAnsiTheme="minorHAnsi" w:cs="Calibri"/>
          <w:noProof/>
          <w:sz w:val="22"/>
          <w:szCs w:val="22"/>
        </w:rPr>
        <w:t>mentácie a zmluvnej činnosti  (</w:t>
      </w:r>
      <w:r w:rsidRPr="00BD7DE0">
        <w:rPr>
          <w:rFonts w:asciiTheme="minorHAnsi" w:hAnsiTheme="minorHAnsi" w:cs="Calibri"/>
          <w:noProof/>
          <w:sz w:val="22"/>
          <w:szCs w:val="22"/>
        </w:rPr>
        <w:t>konkrétne</w:t>
      </w:r>
      <w:r w:rsidR="009202EE" w:rsidRPr="00BD7DE0">
        <w:rPr>
          <w:rFonts w:asciiTheme="minorHAnsi" w:hAnsiTheme="minorHAnsi" w:cs="Calibri"/>
          <w:noProof/>
          <w:sz w:val="22"/>
          <w:szCs w:val="22"/>
        </w:rPr>
        <w:t>ho</w:t>
      </w:r>
      <w:r w:rsidRPr="00BD7DE0">
        <w:rPr>
          <w:rFonts w:asciiTheme="minorHAnsi" w:hAnsiTheme="minorHAnsi" w:cs="Calibri"/>
          <w:noProof/>
          <w:sz w:val="22"/>
          <w:szCs w:val="22"/>
        </w:rPr>
        <w:t xml:space="preserve"> Diela, ktor</w:t>
      </w:r>
      <w:r w:rsidR="009202EE" w:rsidRPr="00BD7DE0">
        <w:rPr>
          <w:rFonts w:asciiTheme="minorHAnsi" w:hAnsiTheme="minorHAnsi" w:cs="Calibri"/>
          <w:noProof/>
          <w:sz w:val="22"/>
          <w:szCs w:val="22"/>
        </w:rPr>
        <w:t>é</w:t>
      </w:r>
      <w:r w:rsidRPr="00BD7DE0">
        <w:rPr>
          <w:rFonts w:asciiTheme="minorHAnsi" w:hAnsiTheme="minorHAnsi" w:cs="Calibri"/>
          <w:noProof/>
          <w:sz w:val="22"/>
          <w:szCs w:val="22"/>
        </w:rPr>
        <w:t xml:space="preserve"> je predmetom Protokolu)</w:t>
      </w:r>
    </w:p>
    <w:p w:rsidR="005E0DBB" w:rsidRPr="00BD7DE0" w:rsidRDefault="005E0DBB" w:rsidP="00BD7DE0">
      <w:pPr>
        <w:pStyle w:val="Bezriadkovania"/>
        <w:numPr>
          <w:ilvl w:val="0"/>
          <w:numId w:val="6"/>
        </w:numPr>
        <w:spacing w:line="264" w:lineRule="auto"/>
        <w:ind w:right="80" w:hanging="294"/>
        <w:jc w:val="both"/>
        <w:rPr>
          <w:rFonts w:asciiTheme="minorHAnsi" w:hAnsiTheme="minorHAnsi" w:cs="Calibri"/>
          <w:noProof/>
          <w:sz w:val="22"/>
          <w:szCs w:val="22"/>
        </w:rPr>
      </w:pPr>
      <w:r w:rsidRPr="00BD7DE0">
        <w:rPr>
          <w:rFonts w:asciiTheme="minorHAnsi" w:hAnsiTheme="minorHAnsi" w:cs="Calibri"/>
          <w:noProof/>
          <w:sz w:val="22"/>
          <w:szCs w:val="22"/>
        </w:rPr>
        <w:lastRenderedPageBreak/>
        <w:t xml:space="preserve">forma </w:t>
      </w:r>
      <w:r w:rsidR="009202EE" w:rsidRPr="00BD7DE0">
        <w:rPr>
          <w:rFonts w:asciiTheme="minorHAnsi" w:hAnsiTheme="minorHAnsi" w:cs="Calibri"/>
          <w:noProof/>
          <w:sz w:val="22"/>
          <w:szCs w:val="22"/>
        </w:rPr>
        <w:t>a počet vyhotovení dokumentácie</w:t>
      </w:r>
    </w:p>
    <w:p w:rsidR="005E0DBB" w:rsidRPr="00BD7DE0" w:rsidRDefault="005E0DBB" w:rsidP="00BD7DE0">
      <w:pPr>
        <w:pStyle w:val="Bezriadkovania"/>
        <w:numPr>
          <w:ilvl w:val="0"/>
          <w:numId w:val="6"/>
        </w:numPr>
        <w:spacing w:line="264" w:lineRule="auto"/>
        <w:ind w:right="80" w:hanging="294"/>
        <w:jc w:val="both"/>
        <w:rPr>
          <w:rFonts w:asciiTheme="minorHAnsi" w:hAnsiTheme="minorHAnsi" w:cs="Calibri"/>
          <w:noProof/>
          <w:sz w:val="22"/>
          <w:szCs w:val="22"/>
        </w:rPr>
      </w:pPr>
      <w:r w:rsidRPr="00BD7DE0">
        <w:rPr>
          <w:rFonts w:asciiTheme="minorHAnsi" w:hAnsiTheme="minorHAnsi" w:cs="Calibri"/>
          <w:noProof/>
          <w:sz w:val="22"/>
          <w:szCs w:val="22"/>
        </w:rPr>
        <w:t>cena za príslušn</w:t>
      </w:r>
      <w:r w:rsidR="009202EE" w:rsidRPr="00BD7DE0">
        <w:rPr>
          <w:rFonts w:asciiTheme="minorHAnsi" w:hAnsiTheme="minorHAnsi" w:cs="Calibri"/>
          <w:noProof/>
          <w:sz w:val="22"/>
          <w:szCs w:val="22"/>
        </w:rPr>
        <w:t>é</w:t>
      </w:r>
      <w:r w:rsidRPr="00BD7DE0">
        <w:rPr>
          <w:rFonts w:asciiTheme="minorHAnsi" w:hAnsiTheme="minorHAnsi" w:cs="Calibri"/>
          <w:noProof/>
          <w:sz w:val="22"/>
          <w:szCs w:val="22"/>
        </w:rPr>
        <w:t xml:space="preserve"> Diel</w:t>
      </w:r>
      <w:r w:rsidR="009202EE" w:rsidRPr="00BD7DE0">
        <w:rPr>
          <w:rFonts w:asciiTheme="minorHAnsi" w:hAnsiTheme="minorHAnsi" w:cs="Calibri"/>
          <w:noProof/>
          <w:sz w:val="22"/>
          <w:szCs w:val="22"/>
        </w:rPr>
        <w:t>o</w:t>
      </w:r>
    </w:p>
    <w:p w:rsidR="005E0DBB" w:rsidRPr="00BD7DE0" w:rsidRDefault="005E0DBB" w:rsidP="00BD7DE0">
      <w:pPr>
        <w:pStyle w:val="Bezriadkovania"/>
        <w:numPr>
          <w:ilvl w:val="0"/>
          <w:numId w:val="6"/>
        </w:numPr>
        <w:spacing w:line="264" w:lineRule="auto"/>
        <w:ind w:right="80" w:hanging="294"/>
        <w:jc w:val="both"/>
        <w:rPr>
          <w:rFonts w:asciiTheme="minorHAnsi" w:hAnsiTheme="minorHAnsi" w:cs="Calibri"/>
          <w:noProof/>
          <w:sz w:val="22"/>
          <w:szCs w:val="22"/>
        </w:rPr>
      </w:pPr>
      <w:r w:rsidRPr="00BD7DE0">
        <w:rPr>
          <w:rFonts w:asciiTheme="minorHAnsi" w:hAnsiTheme="minorHAnsi" w:cs="Calibri"/>
          <w:noProof/>
          <w:sz w:val="22"/>
          <w:szCs w:val="22"/>
        </w:rPr>
        <w:t>prehlásenie objednávateľa, či príslušn</w:t>
      </w:r>
      <w:r w:rsidR="009202EE" w:rsidRPr="00BD7DE0">
        <w:rPr>
          <w:rFonts w:asciiTheme="minorHAnsi" w:hAnsiTheme="minorHAnsi" w:cs="Calibri"/>
          <w:noProof/>
          <w:sz w:val="22"/>
          <w:szCs w:val="22"/>
        </w:rPr>
        <w:t>é Dielo</w:t>
      </w:r>
      <w:r w:rsidRPr="00BD7DE0">
        <w:rPr>
          <w:rFonts w:asciiTheme="minorHAnsi" w:hAnsiTheme="minorHAnsi" w:cs="Calibri"/>
          <w:noProof/>
          <w:sz w:val="22"/>
          <w:szCs w:val="22"/>
        </w:rPr>
        <w:t xml:space="preserve"> preberá alebo nepreberá</w:t>
      </w:r>
    </w:p>
    <w:p w:rsidR="005E0DBB" w:rsidRPr="00BD7DE0" w:rsidRDefault="005E0DBB" w:rsidP="00BD7DE0">
      <w:pPr>
        <w:pStyle w:val="Bezriadkovania"/>
        <w:numPr>
          <w:ilvl w:val="0"/>
          <w:numId w:val="6"/>
        </w:numPr>
        <w:spacing w:line="264" w:lineRule="auto"/>
        <w:ind w:right="80" w:hanging="294"/>
        <w:jc w:val="both"/>
        <w:rPr>
          <w:rFonts w:asciiTheme="minorHAnsi" w:hAnsiTheme="minorHAnsi" w:cs="Calibri"/>
          <w:noProof/>
          <w:sz w:val="22"/>
          <w:szCs w:val="22"/>
        </w:rPr>
      </w:pPr>
      <w:r w:rsidRPr="00BD7DE0">
        <w:rPr>
          <w:rFonts w:asciiTheme="minorHAnsi" w:hAnsiTheme="minorHAnsi" w:cs="Calibri"/>
          <w:noProof/>
          <w:sz w:val="22"/>
          <w:szCs w:val="22"/>
        </w:rPr>
        <w:t xml:space="preserve">zoznam chýb a nedorobkov </w:t>
      </w:r>
    </w:p>
    <w:p w:rsidR="005E0DBB" w:rsidRPr="00BD7DE0" w:rsidRDefault="005E0DBB" w:rsidP="00BD7DE0">
      <w:pPr>
        <w:spacing w:line="264" w:lineRule="auto"/>
        <w:ind w:right="80" w:firstLine="360"/>
        <w:rPr>
          <w:rFonts w:asciiTheme="minorHAnsi" w:hAnsiTheme="minorHAnsi" w:cs="Calibri"/>
          <w:noProof/>
          <w:highlight w:val="yellow"/>
        </w:rPr>
      </w:pPr>
    </w:p>
    <w:p w:rsidR="005E0DBB" w:rsidRPr="00BD7DE0" w:rsidRDefault="005E0DBB" w:rsidP="00BD7DE0">
      <w:pPr>
        <w:pStyle w:val="Odsekzoznamu"/>
        <w:widowControl w:val="0"/>
        <w:numPr>
          <w:ilvl w:val="0"/>
          <w:numId w:val="5"/>
        </w:numPr>
        <w:spacing w:line="264" w:lineRule="auto"/>
        <w:ind w:left="426" w:right="80" w:hanging="426"/>
        <w:contextualSpacing w:val="0"/>
        <w:jc w:val="both"/>
        <w:rPr>
          <w:rFonts w:asciiTheme="minorHAnsi" w:hAnsiTheme="minorHAnsi" w:cs="Calibri"/>
          <w:noProof/>
        </w:rPr>
      </w:pPr>
      <w:r w:rsidRPr="00BD7DE0">
        <w:rPr>
          <w:rFonts w:asciiTheme="minorHAnsi" w:hAnsiTheme="minorHAnsi" w:cs="Calibri"/>
          <w:noProof/>
        </w:rPr>
        <w:t xml:space="preserve">Pokiaľ bude dokumentácia vykazovať drobné chyby alebo nedorobky, ktoré nebránia jej riadnemu užívaniu, objednávateľ má právo rozhodnúť, či Dielo ( príslušnú časť Diela )  prevezme s drobnými chybami alebo nedorobkami alebo ho neprevezme. Ak Dielo prevezme v Protokole určí lehotu na odstránenie drobných chýb alebo nedorobkov. O tom, či má dokumentácia chyby alebo nedorobky a aký majú vplyv na dokumentáciu a jej užívanie, rozhoduje objednávateľ. </w:t>
      </w:r>
    </w:p>
    <w:p w:rsidR="005E0DBB" w:rsidRPr="00BD7DE0" w:rsidRDefault="000F6FA0" w:rsidP="00BD7DE0">
      <w:pPr>
        <w:pStyle w:val="Odsekzoznamu"/>
        <w:widowControl w:val="0"/>
        <w:numPr>
          <w:ilvl w:val="0"/>
          <w:numId w:val="5"/>
        </w:numPr>
        <w:spacing w:line="264" w:lineRule="auto"/>
        <w:ind w:left="426" w:right="80" w:hanging="426"/>
        <w:contextualSpacing w:val="0"/>
        <w:jc w:val="both"/>
        <w:rPr>
          <w:rFonts w:asciiTheme="minorHAnsi" w:hAnsiTheme="minorHAnsi" w:cs="Calibri"/>
          <w:noProof/>
        </w:rPr>
      </w:pPr>
      <w:r w:rsidRPr="00BD7DE0">
        <w:rPr>
          <w:rFonts w:asciiTheme="minorHAnsi" w:hAnsiTheme="minorHAnsi" w:cs="Calibri"/>
          <w:noProof/>
        </w:rPr>
        <w:t>Riadnym odovzdaním Diela</w:t>
      </w:r>
      <w:r w:rsidR="005E0DBB" w:rsidRPr="00BD7DE0">
        <w:rPr>
          <w:rFonts w:asciiTheme="minorHAnsi" w:hAnsiTheme="minorHAnsi" w:cs="Calibri"/>
          <w:noProof/>
        </w:rPr>
        <w:t xml:space="preserve"> tzn. okamihom podpisu oprávnenej osoby konajúcej za objednávateľa na protokole o odovzdaní a prevzatí Di</w:t>
      </w:r>
      <w:r w:rsidR="009711AA" w:rsidRPr="00BD7DE0">
        <w:rPr>
          <w:rFonts w:asciiTheme="minorHAnsi" w:hAnsiTheme="minorHAnsi" w:cs="Calibri"/>
          <w:noProof/>
        </w:rPr>
        <w:t>ela</w:t>
      </w:r>
      <w:r w:rsidR="005E0DBB" w:rsidRPr="00BD7DE0">
        <w:rPr>
          <w:rFonts w:asciiTheme="minorHAnsi" w:hAnsiTheme="minorHAnsi" w:cs="Calibri"/>
          <w:noProof/>
        </w:rPr>
        <w:t xml:space="preserve">, prechádza na objednávateľa jednak vlastnícke právo k Dielu a jednak nebezpečenstvo vzniku škody na Diele. Za poškodenie, stratu alebo zničenie Diela alebo jeho časti zodpovedá zhotoviteľ až do času riadneho odovzdania Diela objednávateľovi. </w:t>
      </w:r>
    </w:p>
    <w:p w:rsidR="005E0DBB" w:rsidRPr="00BD7DE0" w:rsidRDefault="000F6FA0" w:rsidP="00BD7DE0">
      <w:pPr>
        <w:pStyle w:val="Odsekzoznamu"/>
        <w:widowControl w:val="0"/>
        <w:numPr>
          <w:ilvl w:val="0"/>
          <w:numId w:val="5"/>
        </w:numPr>
        <w:spacing w:line="264" w:lineRule="auto"/>
        <w:ind w:left="426" w:right="80" w:hanging="426"/>
        <w:contextualSpacing w:val="0"/>
        <w:jc w:val="both"/>
        <w:rPr>
          <w:rStyle w:val="CharStyle36"/>
          <w:rFonts w:asciiTheme="minorHAnsi" w:hAnsiTheme="minorHAnsi" w:cstheme="minorHAnsi"/>
          <w:noProof/>
          <w:sz w:val="22"/>
          <w:szCs w:val="22"/>
        </w:rPr>
      </w:pPr>
      <w:r w:rsidRPr="00BD7DE0">
        <w:rPr>
          <w:rFonts w:asciiTheme="minorHAnsi" w:hAnsiTheme="minorHAnsi" w:cs="Calibri"/>
        </w:rPr>
        <w:t xml:space="preserve">Momentom prevzatia Diela </w:t>
      </w:r>
      <w:r w:rsidR="005E0DBB" w:rsidRPr="00BD7DE0">
        <w:rPr>
          <w:rFonts w:asciiTheme="minorHAnsi" w:hAnsiTheme="minorHAnsi" w:cs="Calibri"/>
        </w:rPr>
        <w:t>Objednávateľom zhotoviteľ bezodplatne prevádza na Objednávateľa všetky práva viažuce sa k Dielu resp. poskytuje Objednávateľovi trvalú, výhradnú a</w:t>
      </w:r>
      <w:r w:rsidR="00BD7DE0">
        <w:rPr>
          <w:rFonts w:asciiTheme="minorHAnsi" w:hAnsiTheme="minorHAnsi" w:cs="Calibri"/>
        </w:rPr>
        <w:t> </w:t>
      </w:r>
      <w:r w:rsidR="005E0DBB" w:rsidRPr="00BD7DE0">
        <w:rPr>
          <w:rFonts w:asciiTheme="minorHAnsi" w:hAnsiTheme="minorHAnsi" w:cs="Calibri"/>
        </w:rPr>
        <w:t>neobmedzenú</w:t>
      </w:r>
      <w:r w:rsidR="00BD7DE0">
        <w:rPr>
          <w:rFonts w:asciiTheme="minorHAnsi" w:hAnsiTheme="minorHAnsi" w:cs="Calibri"/>
        </w:rPr>
        <w:t>,</w:t>
      </w:r>
      <w:r w:rsidR="005E0DBB" w:rsidRPr="00BD7DE0">
        <w:rPr>
          <w:rFonts w:asciiTheme="minorHAnsi" w:hAnsiTheme="minorHAnsi" w:cs="Calibri"/>
        </w:rPr>
        <w:t xml:space="preserve"> bez osobitného súhlasu Zhotoviteľa prevoditeľnú licenciu (súhlas) na používanie Diela tak, že Objednávateľ je výlučne a neobmedzene oprávnený Dielo nerušene a</w:t>
      </w:r>
      <w:r w:rsidR="00BD7DE0">
        <w:rPr>
          <w:rFonts w:asciiTheme="minorHAnsi" w:hAnsiTheme="minorHAnsi" w:cs="Calibri"/>
        </w:rPr>
        <w:t> </w:t>
      </w:r>
      <w:r w:rsidR="005E0DBB" w:rsidRPr="00BD7DE0">
        <w:rPr>
          <w:rFonts w:asciiTheme="minorHAnsi" w:hAnsiTheme="minorHAnsi" w:cs="Calibri"/>
        </w:rPr>
        <w:t>neobmedzene</w:t>
      </w:r>
      <w:r w:rsidR="00BD7DE0">
        <w:rPr>
          <w:rFonts w:asciiTheme="minorHAnsi" w:hAnsiTheme="minorHAnsi" w:cs="Calibri"/>
        </w:rPr>
        <w:t xml:space="preserve"> </w:t>
      </w:r>
      <w:r w:rsidR="005E0DBB" w:rsidRPr="00BD7DE0">
        <w:rPr>
          <w:rFonts w:asciiTheme="minorHAnsi" w:hAnsiTheme="minorHAnsi" w:cs="Calibri"/>
        </w:rPr>
        <w:t>aplikovať, užívať, požívať, šíriť, rozmnožovať, prepracovať, spracovať, adaptovať, ďalej vyvíjať, nakladať alebo disponovať s ním bez osobitného súhlasu Zhotoviteľa na účel</w:t>
      </w:r>
      <w:r w:rsidR="000D1539" w:rsidRPr="00BD7DE0">
        <w:rPr>
          <w:rFonts w:asciiTheme="minorHAnsi" w:hAnsiTheme="minorHAnsi" w:cs="Calibri"/>
        </w:rPr>
        <w:t xml:space="preserve"> vyplývajúci zo Zmluvy</w:t>
      </w:r>
      <w:r w:rsidR="005E0DBB" w:rsidRPr="00BD7DE0">
        <w:rPr>
          <w:rFonts w:asciiTheme="minorHAnsi" w:hAnsiTheme="minorHAnsi" w:cs="Calibri"/>
        </w:rPr>
        <w:t xml:space="preserve">, prípadne v rovnakom rozsahu práva previesť či poskytnúť čiastočne alebo v celosti tretej strane a to </w:t>
      </w:r>
      <w:r w:rsidR="005E0DBB" w:rsidRPr="00BD7DE0">
        <w:rPr>
          <w:rStyle w:val="CharStyle36"/>
          <w:rFonts w:asciiTheme="minorHAnsi" w:hAnsiTheme="minorHAnsi" w:cs="Calibri"/>
          <w:sz w:val="22"/>
          <w:szCs w:val="22"/>
        </w:rPr>
        <w:t xml:space="preserve">aj vtedy, </w:t>
      </w:r>
      <w:r w:rsidR="005E0DBB" w:rsidRPr="00BD7DE0">
        <w:rPr>
          <w:rStyle w:val="CharStyle36"/>
          <w:rFonts w:asciiTheme="minorHAnsi" w:hAnsiTheme="minorHAnsi" w:cstheme="minorHAnsi"/>
          <w:sz w:val="22"/>
          <w:szCs w:val="22"/>
        </w:rPr>
        <w:t xml:space="preserve">ak táto Zmluva zanikne alebo sa zruší pred úplným vykonaním Diela zhotoviteľom. </w:t>
      </w:r>
    </w:p>
    <w:p w:rsidR="005E0DBB" w:rsidRPr="00BD7DE0" w:rsidRDefault="005E0DBB" w:rsidP="00BD7DE0">
      <w:pPr>
        <w:pStyle w:val="Odsekzoznamu"/>
        <w:widowControl w:val="0"/>
        <w:numPr>
          <w:ilvl w:val="0"/>
          <w:numId w:val="5"/>
        </w:numPr>
        <w:spacing w:line="264" w:lineRule="auto"/>
        <w:ind w:left="426" w:right="80" w:hanging="426"/>
        <w:contextualSpacing w:val="0"/>
        <w:jc w:val="both"/>
        <w:rPr>
          <w:rFonts w:asciiTheme="minorHAnsi" w:hAnsiTheme="minorHAnsi" w:cs="Calibri"/>
          <w:noProof/>
        </w:rPr>
      </w:pPr>
      <w:r w:rsidRPr="00BD7DE0">
        <w:rPr>
          <w:rFonts w:asciiTheme="minorHAnsi" w:hAnsiTheme="minorHAnsi" w:cs="Calibri"/>
          <w:noProof/>
        </w:rPr>
        <w:t xml:space="preserve">Zmluvné strany sa dohodli, že pre prípad porušenia čo i len jednej z týchto povinností </w:t>
      </w:r>
      <w:r w:rsidRPr="00BD7DE0">
        <w:rPr>
          <w:rFonts w:asciiTheme="minorHAnsi" w:hAnsiTheme="minorHAnsi" w:cs="Calibri"/>
          <w:lang w:eastAsia="cs-CZ"/>
        </w:rPr>
        <w:t>zhotoviteľa:</w:t>
      </w:r>
    </w:p>
    <w:p w:rsidR="005E0DBB" w:rsidRPr="00BD7DE0" w:rsidRDefault="005E0DBB" w:rsidP="00BD7DE0">
      <w:pPr>
        <w:pStyle w:val="Odsekzoznamu"/>
        <w:widowControl w:val="0"/>
        <w:numPr>
          <w:ilvl w:val="1"/>
          <w:numId w:val="6"/>
        </w:numPr>
        <w:spacing w:line="264" w:lineRule="auto"/>
        <w:ind w:right="80"/>
        <w:contextualSpacing w:val="0"/>
        <w:jc w:val="both"/>
        <w:rPr>
          <w:rFonts w:asciiTheme="minorHAnsi" w:hAnsiTheme="minorHAnsi" w:cs="Calibri"/>
          <w:lang w:eastAsia="cs-CZ"/>
        </w:rPr>
      </w:pPr>
      <w:r w:rsidRPr="00BD7DE0">
        <w:rPr>
          <w:rFonts w:asciiTheme="minorHAnsi" w:hAnsiTheme="minorHAnsi" w:cs="Calibri"/>
          <w:lang w:eastAsia="cs-CZ"/>
        </w:rPr>
        <w:t xml:space="preserve">vykonať Dielo </w:t>
      </w:r>
      <w:r w:rsidRPr="00BD7DE0">
        <w:rPr>
          <w:rFonts w:asciiTheme="minorHAnsi" w:hAnsiTheme="minorHAnsi" w:cs="Calibri"/>
          <w:noProof/>
        </w:rPr>
        <w:t xml:space="preserve">( každú príslušnú časť Diela ) </w:t>
      </w:r>
      <w:r w:rsidRPr="00BD7DE0">
        <w:rPr>
          <w:rFonts w:asciiTheme="minorHAnsi" w:hAnsiTheme="minorHAnsi" w:cs="Calibri"/>
          <w:lang w:eastAsia="cs-CZ"/>
        </w:rPr>
        <w:t xml:space="preserve">riadne ( bez vád a nedorobkov ) alebo </w:t>
      </w:r>
    </w:p>
    <w:p w:rsidR="005E0DBB" w:rsidRPr="00BD7DE0" w:rsidRDefault="005E0DBB" w:rsidP="00BD7DE0">
      <w:pPr>
        <w:pStyle w:val="Odsekzoznamu"/>
        <w:widowControl w:val="0"/>
        <w:numPr>
          <w:ilvl w:val="1"/>
          <w:numId w:val="6"/>
        </w:numPr>
        <w:spacing w:line="264" w:lineRule="auto"/>
        <w:ind w:right="80"/>
        <w:contextualSpacing w:val="0"/>
        <w:jc w:val="both"/>
        <w:rPr>
          <w:rFonts w:asciiTheme="minorHAnsi" w:hAnsiTheme="minorHAnsi" w:cs="Calibri"/>
          <w:lang w:eastAsia="cs-CZ"/>
        </w:rPr>
      </w:pPr>
      <w:r w:rsidRPr="00BD7DE0">
        <w:rPr>
          <w:rFonts w:asciiTheme="minorHAnsi" w:hAnsiTheme="minorHAnsi" w:cs="Calibri"/>
          <w:lang w:eastAsia="cs-CZ"/>
        </w:rPr>
        <w:t xml:space="preserve">riadne a včas odstrániť vady a nedorobky na Diele </w:t>
      </w:r>
      <w:r w:rsidRPr="00BD7DE0">
        <w:rPr>
          <w:rFonts w:asciiTheme="minorHAnsi" w:hAnsiTheme="minorHAnsi" w:cs="Calibri"/>
          <w:noProof/>
        </w:rPr>
        <w:t>( na príslušnej časti Diela )</w:t>
      </w:r>
      <w:r w:rsidRPr="00BD7DE0">
        <w:rPr>
          <w:rFonts w:asciiTheme="minorHAnsi" w:hAnsiTheme="minorHAnsi" w:cs="Calibri"/>
          <w:lang w:eastAsia="cs-CZ"/>
        </w:rPr>
        <w:t xml:space="preserve">, ktoré sú uvedené v Protokole o odovzdaní a prevzatí Diela </w:t>
      </w:r>
      <w:r w:rsidRPr="00BD7DE0">
        <w:rPr>
          <w:rFonts w:asciiTheme="minorHAnsi" w:hAnsiTheme="minorHAnsi" w:cs="Calibri"/>
          <w:noProof/>
        </w:rPr>
        <w:t xml:space="preserve">( príslušnej časti Diela ) </w:t>
      </w:r>
      <w:r w:rsidRPr="00BD7DE0">
        <w:rPr>
          <w:rFonts w:asciiTheme="minorHAnsi" w:hAnsiTheme="minorHAnsi" w:cs="Calibri"/>
          <w:lang w:eastAsia="cs-CZ"/>
        </w:rPr>
        <w:t xml:space="preserve">a to za omeškanie s odstránením každej jednotlivej vady alebo nedorobku zvlášť, alebo </w:t>
      </w:r>
    </w:p>
    <w:p w:rsidR="005E0DBB" w:rsidRPr="00BD7DE0" w:rsidRDefault="005E0DBB" w:rsidP="00BD7DE0">
      <w:pPr>
        <w:pStyle w:val="Odsekzoznamu"/>
        <w:widowControl w:val="0"/>
        <w:numPr>
          <w:ilvl w:val="1"/>
          <w:numId w:val="6"/>
        </w:numPr>
        <w:spacing w:line="264" w:lineRule="auto"/>
        <w:ind w:right="80"/>
        <w:contextualSpacing w:val="0"/>
        <w:jc w:val="both"/>
        <w:rPr>
          <w:rFonts w:asciiTheme="minorHAnsi" w:hAnsiTheme="minorHAnsi" w:cs="Calibri"/>
          <w:lang w:eastAsia="cs-CZ"/>
        </w:rPr>
      </w:pPr>
      <w:r w:rsidRPr="00BD7DE0">
        <w:rPr>
          <w:rFonts w:asciiTheme="minorHAnsi" w:hAnsiTheme="minorHAnsi" w:cs="Calibri"/>
          <w:lang w:eastAsia="cs-CZ"/>
        </w:rPr>
        <w:t xml:space="preserve">včas odstrániť vady uplatnené objednávateľom v záručnej dobe a  to za omeškanie s odstránením každej reklamovanej vady zvlášť  </w:t>
      </w:r>
    </w:p>
    <w:p w:rsidR="005E0DBB" w:rsidRPr="00BD7DE0" w:rsidRDefault="005E0DBB" w:rsidP="00BD7DE0">
      <w:pPr>
        <w:pStyle w:val="Odsekzoznamu"/>
        <w:spacing w:line="264" w:lineRule="auto"/>
        <w:ind w:left="360" w:right="80"/>
        <w:jc w:val="both"/>
        <w:rPr>
          <w:rFonts w:asciiTheme="minorHAnsi" w:hAnsiTheme="minorHAnsi" w:cs="Calibri"/>
          <w:lang w:eastAsia="cs-CZ"/>
        </w:rPr>
      </w:pPr>
      <w:r w:rsidRPr="00BD7DE0">
        <w:rPr>
          <w:rFonts w:asciiTheme="minorHAnsi" w:hAnsiTheme="minorHAnsi" w:cs="Calibri"/>
          <w:lang w:eastAsia="cs-CZ"/>
        </w:rPr>
        <w:t xml:space="preserve"> je zhotoviteľ povinný zaplatiť objednávateľovi zmluvnú pokutu vo výške 0,5% z ceny Diela bez DPH uvedenej v ods. 1 článku IV. Zmluvy za každý začatý deň omeškania a za každé jednotlivé porušenie povinnosti zvlášť, splatnú v lehote do 3 </w:t>
      </w:r>
      <w:r w:rsidR="00FA1315" w:rsidRPr="00BD7DE0">
        <w:rPr>
          <w:rFonts w:asciiTheme="minorHAnsi" w:hAnsiTheme="minorHAnsi" w:cs="Calibri"/>
          <w:lang w:eastAsia="cs-CZ"/>
        </w:rPr>
        <w:t>pracovných</w:t>
      </w:r>
      <w:r w:rsidRPr="00BD7DE0">
        <w:rPr>
          <w:rFonts w:asciiTheme="minorHAnsi" w:hAnsiTheme="minorHAnsi" w:cs="Calibri"/>
          <w:lang w:eastAsia="cs-CZ"/>
        </w:rPr>
        <w:t xml:space="preserve"> dní odo dňa doručenia výzvy objednávateľa na zaplatenie zmluvnej pokuty spolu s faktúrou, na účet objednávateľa. </w:t>
      </w:r>
    </w:p>
    <w:p w:rsidR="005E0DBB" w:rsidRPr="00BD7DE0" w:rsidRDefault="005E0DBB" w:rsidP="00BD7DE0">
      <w:pPr>
        <w:pStyle w:val="Odsekzoznamu"/>
        <w:widowControl w:val="0"/>
        <w:numPr>
          <w:ilvl w:val="0"/>
          <w:numId w:val="5"/>
        </w:numPr>
        <w:spacing w:line="264" w:lineRule="auto"/>
        <w:ind w:left="426" w:right="80" w:hanging="426"/>
        <w:contextualSpacing w:val="0"/>
        <w:jc w:val="both"/>
        <w:rPr>
          <w:rFonts w:asciiTheme="minorHAnsi" w:hAnsiTheme="minorHAnsi" w:cs="Calibri"/>
          <w:lang w:eastAsia="cs-CZ"/>
        </w:rPr>
      </w:pPr>
      <w:r w:rsidRPr="00BD7DE0">
        <w:rPr>
          <w:rFonts w:asciiTheme="minorHAnsi" w:hAnsiTheme="minorHAnsi" w:cs="Calibri"/>
        </w:rPr>
        <w:t xml:space="preserve">Zmluvné strany považujú výšku dohodnutých zmluvných pokút uvedených v ods. 10 tohto článku Zmluvy za primeranú vzhľadom na charakter a povahu zmluvnými pokutami zabezpečovaných povinností zhotoviteľa vyplývajúcich z tejto Zmluvy a cenu Diela. </w:t>
      </w:r>
    </w:p>
    <w:p w:rsidR="005E0DBB" w:rsidRPr="00BD7DE0" w:rsidRDefault="005E0DBB" w:rsidP="00BD7DE0">
      <w:pPr>
        <w:pStyle w:val="Odsekzoznamu"/>
        <w:widowControl w:val="0"/>
        <w:numPr>
          <w:ilvl w:val="0"/>
          <w:numId w:val="5"/>
        </w:numPr>
        <w:spacing w:line="264" w:lineRule="auto"/>
        <w:ind w:left="426" w:right="80" w:hanging="426"/>
        <w:contextualSpacing w:val="0"/>
        <w:jc w:val="both"/>
        <w:rPr>
          <w:rFonts w:asciiTheme="minorHAnsi" w:hAnsiTheme="minorHAnsi" w:cs="Calibri"/>
          <w:lang w:eastAsia="cs-CZ"/>
        </w:rPr>
      </w:pPr>
      <w:r w:rsidRPr="00BD7DE0">
        <w:rPr>
          <w:rFonts w:asciiTheme="minorHAnsi" w:hAnsiTheme="minorHAnsi" w:cs="Calibri"/>
          <w:lang w:eastAsia="cs-CZ"/>
        </w:rPr>
        <w:t xml:space="preserve">Uplatnením alebo zaplatením zmluvnej pokuty nie je dotknuté právo objednávateľa na odstúpenie od zmluvy, zákonný úrok z omeškania a na náhradu vzniknutej škody. Zaplatenie zmluvnej pokuty zhotoviteľom nezbavuje zhotoviteľa splnenia povinnosti, ktorú povinnosť zmluvná pokuta zabezpečuje. </w:t>
      </w:r>
    </w:p>
    <w:p w:rsidR="005E0DBB" w:rsidRDefault="005E0DBB" w:rsidP="00BD7DE0">
      <w:pPr>
        <w:pStyle w:val="Style2"/>
        <w:shd w:val="clear" w:color="auto" w:fill="auto"/>
        <w:tabs>
          <w:tab w:val="left" w:pos="560"/>
        </w:tabs>
        <w:spacing w:before="0" w:line="264" w:lineRule="auto"/>
        <w:ind w:right="80" w:firstLine="0"/>
        <w:jc w:val="both"/>
        <w:rPr>
          <w:rStyle w:val="CharStyle10"/>
          <w:rFonts w:asciiTheme="minorHAnsi" w:hAnsiTheme="minorHAnsi" w:cs="Calibri"/>
          <w:color w:val="000000"/>
          <w:sz w:val="22"/>
          <w:szCs w:val="22"/>
          <w:highlight w:val="yellow"/>
        </w:rPr>
      </w:pPr>
    </w:p>
    <w:p w:rsidR="00D90D24" w:rsidRDefault="00D90D24" w:rsidP="00BD7DE0">
      <w:pPr>
        <w:pStyle w:val="Style2"/>
        <w:shd w:val="clear" w:color="auto" w:fill="auto"/>
        <w:tabs>
          <w:tab w:val="left" w:pos="560"/>
        </w:tabs>
        <w:spacing w:before="0" w:line="264" w:lineRule="auto"/>
        <w:ind w:right="80" w:firstLine="0"/>
        <w:jc w:val="both"/>
        <w:rPr>
          <w:rStyle w:val="CharStyle10"/>
          <w:rFonts w:asciiTheme="minorHAnsi" w:hAnsiTheme="minorHAnsi" w:cs="Calibri"/>
          <w:color w:val="000000"/>
          <w:sz w:val="22"/>
          <w:szCs w:val="22"/>
          <w:highlight w:val="yellow"/>
        </w:rPr>
      </w:pPr>
    </w:p>
    <w:p w:rsidR="00D90D24" w:rsidRPr="00BD7DE0" w:rsidRDefault="00D90D24" w:rsidP="00BD7DE0">
      <w:pPr>
        <w:pStyle w:val="Style2"/>
        <w:shd w:val="clear" w:color="auto" w:fill="auto"/>
        <w:tabs>
          <w:tab w:val="left" w:pos="560"/>
        </w:tabs>
        <w:spacing w:before="0" w:line="264" w:lineRule="auto"/>
        <w:ind w:right="80" w:firstLine="0"/>
        <w:jc w:val="both"/>
        <w:rPr>
          <w:rStyle w:val="CharStyle10"/>
          <w:rFonts w:asciiTheme="minorHAnsi" w:hAnsiTheme="minorHAnsi" w:cs="Calibri"/>
          <w:color w:val="000000"/>
          <w:sz w:val="22"/>
          <w:szCs w:val="22"/>
          <w:highlight w:val="yellow"/>
        </w:rPr>
      </w:pPr>
    </w:p>
    <w:p w:rsidR="005E0DBB" w:rsidRPr="00BD7DE0" w:rsidRDefault="005E0DBB" w:rsidP="00BD7DE0">
      <w:pPr>
        <w:pStyle w:val="Bezriadkovania"/>
        <w:spacing w:line="264" w:lineRule="auto"/>
        <w:ind w:right="80"/>
        <w:jc w:val="center"/>
        <w:rPr>
          <w:rStyle w:val="CharStyle37"/>
          <w:rFonts w:asciiTheme="minorHAnsi" w:hAnsiTheme="minorHAnsi" w:cs="Calibri"/>
          <w:bCs w:val="0"/>
          <w:sz w:val="22"/>
          <w:szCs w:val="22"/>
        </w:rPr>
      </w:pPr>
      <w:bookmarkStart w:id="2" w:name="bookmark5"/>
      <w:r w:rsidRPr="00BD7DE0">
        <w:rPr>
          <w:rStyle w:val="CharStyle37"/>
          <w:rFonts w:asciiTheme="minorHAnsi" w:hAnsiTheme="minorHAnsi" w:cs="Calibri"/>
          <w:sz w:val="22"/>
          <w:szCs w:val="22"/>
        </w:rPr>
        <w:t>IV.</w:t>
      </w:r>
    </w:p>
    <w:bookmarkEnd w:id="2"/>
    <w:p w:rsidR="005E0DBB" w:rsidRPr="00BD7DE0" w:rsidRDefault="005E0DBB" w:rsidP="00BD7DE0">
      <w:pPr>
        <w:pStyle w:val="Bezriadkovania"/>
        <w:spacing w:line="264" w:lineRule="auto"/>
        <w:ind w:right="80"/>
        <w:jc w:val="center"/>
        <w:rPr>
          <w:rFonts w:asciiTheme="minorHAnsi" w:hAnsiTheme="minorHAnsi" w:cs="Calibri"/>
          <w:sz w:val="22"/>
          <w:szCs w:val="22"/>
        </w:rPr>
      </w:pPr>
      <w:r w:rsidRPr="00BD7DE0">
        <w:rPr>
          <w:rStyle w:val="CharStyle37"/>
          <w:rFonts w:asciiTheme="minorHAnsi" w:hAnsiTheme="minorHAnsi" w:cs="Calibri"/>
          <w:sz w:val="22"/>
          <w:szCs w:val="22"/>
        </w:rPr>
        <w:t>Cena a platobné podmienky</w:t>
      </w:r>
    </w:p>
    <w:p w:rsidR="00726D54" w:rsidRPr="00BD7DE0" w:rsidRDefault="00726D54" w:rsidP="00BD7DE0">
      <w:pPr>
        <w:pStyle w:val="Odsekzoznamu"/>
        <w:widowControl w:val="0"/>
        <w:numPr>
          <w:ilvl w:val="0"/>
          <w:numId w:val="7"/>
        </w:numPr>
        <w:tabs>
          <w:tab w:val="left" w:pos="7088"/>
        </w:tabs>
        <w:spacing w:line="264" w:lineRule="auto"/>
        <w:ind w:left="426" w:right="80" w:hanging="426"/>
        <w:contextualSpacing w:val="0"/>
        <w:jc w:val="both"/>
        <w:rPr>
          <w:rFonts w:asciiTheme="minorHAnsi" w:hAnsiTheme="minorHAnsi" w:cs="Calibri"/>
          <w:lang w:eastAsia="cs-CZ"/>
        </w:rPr>
      </w:pPr>
      <w:r w:rsidRPr="00BD7DE0">
        <w:rPr>
          <w:rFonts w:asciiTheme="minorHAnsi" w:hAnsiTheme="minorHAnsi" w:cs="Calibri"/>
          <w:lang w:eastAsia="cs-CZ"/>
        </w:rPr>
        <w:lastRenderedPageBreak/>
        <w:t xml:space="preserve">Cena za vykonanie a odovzdanie Diela je dohodnutá na základe </w:t>
      </w:r>
      <w:r w:rsidR="00DA2126" w:rsidRPr="00BD7DE0">
        <w:rPr>
          <w:rFonts w:asciiTheme="minorHAnsi" w:hAnsiTheme="minorHAnsi" w:cs="Calibri"/>
          <w:b/>
          <w:lang w:eastAsia="cs-CZ"/>
        </w:rPr>
        <w:t xml:space="preserve">cenovej ponuky zhotoviteľa predloženej vo verejnom obstarávaní, v ktorom bol zhotoviteľ identifikovaný ako úspešný uchádzač </w:t>
      </w:r>
      <w:r w:rsidRPr="00BD7DE0">
        <w:rPr>
          <w:rFonts w:asciiTheme="minorHAnsi" w:hAnsiTheme="minorHAnsi" w:cs="Calibri"/>
          <w:b/>
          <w:bCs/>
        </w:rPr>
        <w:t>(ďalej iba „cena Diela“)</w:t>
      </w:r>
      <w:r w:rsidRPr="00BD7DE0">
        <w:rPr>
          <w:rFonts w:asciiTheme="minorHAnsi" w:hAnsiTheme="minorHAnsi" w:cs="Calibri"/>
          <w:bCs/>
        </w:rPr>
        <w:t xml:space="preserve">. Cena Diela sa </w:t>
      </w:r>
      <w:r w:rsidRPr="00BD7DE0">
        <w:rPr>
          <w:rFonts w:asciiTheme="minorHAnsi" w:hAnsiTheme="minorHAnsi" w:cs="Calibri"/>
        </w:rPr>
        <w:t xml:space="preserve">považuje </w:t>
      </w:r>
      <w:r w:rsidRPr="00BD7DE0">
        <w:rPr>
          <w:rFonts w:asciiTheme="minorHAnsi" w:hAnsiTheme="minorHAnsi" w:cs="Calibri"/>
          <w:b/>
        </w:rPr>
        <w:t>za cenu maximálnu</w:t>
      </w:r>
      <w:r w:rsidRPr="00BD7DE0">
        <w:rPr>
          <w:rFonts w:asciiTheme="minorHAnsi" w:hAnsiTheme="minorHAnsi" w:cs="Calibri"/>
        </w:rPr>
        <w:t xml:space="preserve"> a platnú počas celej doby trvania Zmluvy. Cena Diela je stanovená</w:t>
      </w:r>
      <w:r w:rsidRPr="00BD7DE0">
        <w:rPr>
          <w:rFonts w:asciiTheme="minorHAnsi" w:hAnsiTheme="minorHAnsi" w:cs="Calibri"/>
          <w:lang w:eastAsia="cs-CZ"/>
        </w:rPr>
        <w:t xml:space="preserve"> podľa zákona NR SR č.18/1996 Z. z. o cenách v znení neskorších predpisov, Vyhlášky MF SR č. 87/1996 Z. z., ktorou sa vykonáva zákon č. 18/1996 Z. z. o cenách v znení neskorších predpisov za celé Dielo vrátane nákladov na vyhotovenie Diela v tlačenej i elektronickej podobe, vrátane ceny za práce zhotoviteľa, ktoré budú spočívať v nepodstatnej zmene Diela na základe pokynov príslušného stavebného úradu v stavebnom alebo kolaudačnom konaní alebo za práce na Diele vyvolané nekvalitnou, neúplnou alebo chybnou činnosťou zhotoviteľa. </w:t>
      </w:r>
    </w:p>
    <w:p w:rsidR="005E0DBB" w:rsidRPr="00BD7DE0" w:rsidRDefault="005E0DBB" w:rsidP="00BD7DE0">
      <w:pPr>
        <w:tabs>
          <w:tab w:val="left" w:pos="426"/>
          <w:tab w:val="left" w:pos="567"/>
          <w:tab w:val="left" w:pos="7088"/>
        </w:tabs>
        <w:spacing w:line="264" w:lineRule="auto"/>
        <w:ind w:right="80"/>
        <w:jc w:val="both"/>
        <w:rPr>
          <w:rFonts w:asciiTheme="minorHAnsi" w:hAnsiTheme="minorHAnsi" w:cs="Calibri"/>
          <w:lang w:eastAsia="cs-CZ"/>
        </w:rPr>
      </w:pPr>
      <w:r w:rsidRPr="00BD7DE0">
        <w:rPr>
          <w:rFonts w:asciiTheme="minorHAnsi" w:hAnsiTheme="minorHAnsi" w:cs="Calibri"/>
          <w:lang w:eastAsia="cs-CZ"/>
        </w:rPr>
        <w:tab/>
        <w:t>Cena Diela predstavuje celkom sumu:</w:t>
      </w:r>
    </w:p>
    <w:p w:rsidR="005E0DBB" w:rsidRPr="00BD7DE0" w:rsidRDefault="005E0DBB" w:rsidP="00BD7DE0">
      <w:pPr>
        <w:pStyle w:val="Odsekzoznamu"/>
        <w:tabs>
          <w:tab w:val="left" w:pos="567"/>
          <w:tab w:val="left" w:pos="7088"/>
        </w:tabs>
        <w:spacing w:line="264" w:lineRule="auto"/>
        <w:ind w:right="80"/>
        <w:jc w:val="both"/>
        <w:rPr>
          <w:rFonts w:asciiTheme="minorHAnsi" w:hAnsiTheme="minorHAnsi" w:cs="Calibri"/>
          <w:highlight w:val="yellow"/>
          <w:lang w:eastAsia="cs-CZ"/>
        </w:rPr>
      </w:pPr>
    </w:p>
    <w:p w:rsidR="005E0DBB" w:rsidRPr="00BD7DE0" w:rsidRDefault="005E0DBB" w:rsidP="00BD7DE0">
      <w:pPr>
        <w:tabs>
          <w:tab w:val="left" w:pos="567"/>
          <w:tab w:val="left" w:pos="1843"/>
          <w:tab w:val="left" w:pos="6096"/>
        </w:tabs>
        <w:spacing w:line="264" w:lineRule="auto"/>
        <w:ind w:left="567" w:right="80" w:hanging="567"/>
        <w:jc w:val="both"/>
        <w:rPr>
          <w:rFonts w:asciiTheme="minorHAnsi" w:hAnsiTheme="minorHAnsi" w:cs="Calibri"/>
          <w:lang w:eastAsia="cs-CZ"/>
        </w:rPr>
      </w:pPr>
      <w:r w:rsidRPr="00BD7DE0">
        <w:rPr>
          <w:rFonts w:asciiTheme="minorHAnsi" w:hAnsiTheme="minorHAnsi" w:cs="Calibri"/>
          <w:lang w:eastAsia="cs-CZ"/>
        </w:rPr>
        <w:tab/>
      </w:r>
      <w:r w:rsidRPr="00BD7DE0">
        <w:rPr>
          <w:rFonts w:asciiTheme="minorHAnsi" w:hAnsiTheme="minorHAnsi" w:cs="Calibri"/>
          <w:lang w:eastAsia="cs-CZ"/>
        </w:rPr>
        <w:tab/>
      </w:r>
      <w:r w:rsidR="00184AE2" w:rsidRPr="00BD7DE0">
        <w:rPr>
          <w:rFonts w:asciiTheme="minorHAnsi" w:hAnsiTheme="minorHAnsi" w:cs="Calibri"/>
          <w:lang w:eastAsia="cs-CZ"/>
        </w:rPr>
        <w:t xml:space="preserve">Cena bez DPH   </w:t>
      </w:r>
      <w:r w:rsidR="00184AE2" w:rsidRPr="00BD7DE0">
        <w:rPr>
          <w:rFonts w:asciiTheme="minorHAnsi" w:hAnsiTheme="minorHAnsi" w:cs="Calibri"/>
          <w:lang w:eastAsia="cs-CZ"/>
        </w:rPr>
        <w:tab/>
      </w:r>
      <w:r w:rsidR="00A11EE1" w:rsidRPr="00BD7DE0">
        <w:rPr>
          <w:rFonts w:asciiTheme="minorHAnsi" w:hAnsiTheme="minorHAnsi" w:cs="Calibri"/>
          <w:lang w:eastAsia="cs-CZ"/>
        </w:rPr>
        <w:t>xx</w:t>
      </w:r>
      <w:r w:rsidR="00634ACD" w:rsidRPr="00BD7DE0">
        <w:rPr>
          <w:rFonts w:asciiTheme="minorHAnsi" w:hAnsiTheme="minorHAnsi" w:cs="Calibri"/>
          <w:lang w:eastAsia="cs-CZ"/>
        </w:rPr>
        <w:t xml:space="preserve"> </w:t>
      </w:r>
      <w:r w:rsidR="00A11EE1" w:rsidRPr="00BD7DE0">
        <w:rPr>
          <w:rFonts w:asciiTheme="minorHAnsi" w:hAnsiTheme="minorHAnsi" w:cs="Calibri"/>
          <w:lang w:eastAsia="cs-CZ"/>
        </w:rPr>
        <w:t>xxx</w:t>
      </w:r>
      <w:r w:rsidR="00634ACD" w:rsidRPr="00BD7DE0">
        <w:rPr>
          <w:rFonts w:asciiTheme="minorHAnsi" w:hAnsiTheme="minorHAnsi" w:cs="Calibri"/>
          <w:lang w:eastAsia="cs-CZ"/>
        </w:rPr>
        <w:t>,</w:t>
      </w:r>
      <w:r w:rsidR="00B6248A" w:rsidRPr="00BD7DE0">
        <w:rPr>
          <w:rFonts w:asciiTheme="minorHAnsi" w:hAnsiTheme="minorHAnsi" w:cs="Calibri"/>
          <w:lang w:eastAsia="cs-CZ"/>
        </w:rPr>
        <w:t>0</w:t>
      </w:r>
      <w:r w:rsidR="00634ACD" w:rsidRPr="00BD7DE0">
        <w:rPr>
          <w:rFonts w:asciiTheme="minorHAnsi" w:hAnsiTheme="minorHAnsi" w:cs="Calibri"/>
          <w:lang w:eastAsia="cs-CZ"/>
        </w:rPr>
        <w:t xml:space="preserve">0 </w:t>
      </w:r>
      <w:r w:rsidRPr="00BD7DE0">
        <w:rPr>
          <w:rFonts w:asciiTheme="minorHAnsi" w:hAnsiTheme="minorHAnsi" w:cs="Calibri"/>
          <w:lang w:eastAsia="cs-CZ"/>
        </w:rPr>
        <w:t>Eur</w:t>
      </w:r>
    </w:p>
    <w:p w:rsidR="005E0DBB" w:rsidRPr="00BD7DE0" w:rsidRDefault="00B43445" w:rsidP="00BD7DE0">
      <w:pPr>
        <w:tabs>
          <w:tab w:val="left" w:pos="567"/>
          <w:tab w:val="left" w:pos="6521"/>
        </w:tabs>
        <w:spacing w:line="264" w:lineRule="auto"/>
        <w:ind w:left="1843" w:right="80" w:hanging="1843"/>
        <w:jc w:val="both"/>
        <w:rPr>
          <w:rFonts w:asciiTheme="minorHAnsi" w:hAnsiTheme="minorHAnsi" w:cs="Calibri"/>
          <w:lang w:eastAsia="cs-CZ"/>
        </w:rPr>
      </w:pPr>
      <w:r w:rsidRPr="00BD7DE0">
        <w:rPr>
          <w:rFonts w:asciiTheme="minorHAnsi" w:hAnsiTheme="minorHAnsi" w:cs="Calibri"/>
          <w:lang w:eastAsia="cs-CZ"/>
        </w:rPr>
        <w:tab/>
      </w:r>
      <w:r w:rsidR="00634ACD" w:rsidRPr="00BD7DE0">
        <w:rPr>
          <w:rFonts w:asciiTheme="minorHAnsi" w:hAnsiTheme="minorHAnsi" w:cs="Calibri"/>
          <w:lang w:eastAsia="cs-CZ"/>
        </w:rPr>
        <w:tab/>
        <w:t xml:space="preserve">DPH 20 %             </w:t>
      </w:r>
      <w:r w:rsidR="00634ACD" w:rsidRPr="00BD7DE0">
        <w:rPr>
          <w:rFonts w:asciiTheme="minorHAnsi" w:hAnsiTheme="minorHAnsi" w:cs="Calibri"/>
          <w:lang w:eastAsia="cs-CZ"/>
        </w:rPr>
        <w:tab/>
        <w:t>0</w:t>
      </w:r>
      <w:r w:rsidR="00DA2126">
        <w:rPr>
          <w:rFonts w:asciiTheme="minorHAnsi" w:hAnsiTheme="minorHAnsi" w:cs="Calibri"/>
          <w:lang w:eastAsia="cs-CZ"/>
        </w:rPr>
        <w:t>,00</w:t>
      </w:r>
      <w:r w:rsidR="00185A66" w:rsidRPr="00BD7DE0">
        <w:rPr>
          <w:rFonts w:asciiTheme="minorHAnsi" w:hAnsiTheme="minorHAnsi" w:cs="Calibri"/>
          <w:lang w:eastAsia="cs-CZ"/>
        </w:rPr>
        <w:t xml:space="preserve"> </w:t>
      </w:r>
      <w:r w:rsidR="005E0DBB" w:rsidRPr="00BD7DE0">
        <w:rPr>
          <w:rFonts w:asciiTheme="minorHAnsi" w:hAnsiTheme="minorHAnsi" w:cs="Calibri"/>
          <w:lang w:eastAsia="cs-CZ"/>
        </w:rPr>
        <w:t xml:space="preserve">Eur </w:t>
      </w:r>
    </w:p>
    <w:p w:rsidR="005E0DBB" w:rsidRPr="00BD7DE0" w:rsidRDefault="005E0DBB" w:rsidP="00BD7DE0">
      <w:pPr>
        <w:tabs>
          <w:tab w:val="left" w:pos="567"/>
          <w:tab w:val="left" w:pos="6096"/>
        </w:tabs>
        <w:spacing w:line="264" w:lineRule="auto"/>
        <w:ind w:left="1843" w:right="80" w:hanging="1843"/>
        <w:jc w:val="both"/>
        <w:rPr>
          <w:rFonts w:asciiTheme="minorHAnsi" w:hAnsiTheme="minorHAnsi" w:cs="Calibri"/>
          <w:b/>
          <w:lang w:eastAsia="cs-CZ"/>
        </w:rPr>
      </w:pPr>
      <w:r w:rsidRPr="00BD7DE0">
        <w:rPr>
          <w:rFonts w:asciiTheme="minorHAnsi" w:hAnsiTheme="minorHAnsi" w:cs="Calibri"/>
          <w:lang w:eastAsia="cs-CZ"/>
        </w:rPr>
        <w:tab/>
      </w:r>
      <w:r w:rsidRPr="00BD7DE0">
        <w:rPr>
          <w:rFonts w:asciiTheme="minorHAnsi" w:hAnsiTheme="minorHAnsi" w:cs="Calibri"/>
          <w:lang w:eastAsia="cs-CZ"/>
        </w:rPr>
        <w:tab/>
      </w:r>
      <w:r w:rsidR="00184AE2" w:rsidRPr="00BD7DE0">
        <w:rPr>
          <w:rFonts w:asciiTheme="minorHAnsi" w:hAnsiTheme="minorHAnsi" w:cs="Calibri"/>
          <w:b/>
          <w:bdr w:val="single" w:sz="4" w:space="0" w:color="auto"/>
          <w:lang w:eastAsia="cs-CZ"/>
        </w:rPr>
        <w:t xml:space="preserve">Cena s DPH </w:t>
      </w:r>
      <w:r w:rsidR="00184AE2" w:rsidRPr="00BD7DE0">
        <w:rPr>
          <w:rFonts w:asciiTheme="minorHAnsi" w:hAnsiTheme="minorHAnsi" w:cs="Calibri"/>
          <w:b/>
          <w:bdr w:val="single" w:sz="4" w:space="0" w:color="auto"/>
          <w:lang w:eastAsia="cs-CZ"/>
        </w:rPr>
        <w:tab/>
      </w:r>
      <w:r w:rsidR="00A11EE1" w:rsidRPr="00BD7DE0">
        <w:rPr>
          <w:rFonts w:asciiTheme="minorHAnsi" w:hAnsiTheme="minorHAnsi" w:cs="Calibri"/>
          <w:b/>
          <w:bdr w:val="single" w:sz="4" w:space="0" w:color="auto"/>
          <w:lang w:eastAsia="cs-CZ"/>
        </w:rPr>
        <w:t>xx xxx</w:t>
      </w:r>
      <w:r w:rsidR="00B43445" w:rsidRPr="00BD7DE0">
        <w:rPr>
          <w:rFonts w:asciiTheme="minorHAnsi" w:hAnsiTheme="minorHAnsi" w:cs="Calibri"/>
          <w:b/>
          <w:bdr w:val="single" w:sz="4" w:space="0" w:color="auto"/>
          <w:lang w:eastAsia="cs-CZ"/>
        </w:rPr>
        <w:t>,00</w:t>
      </w:r>
      <w:r w:rsidR="00FF3C00" w:rsidRPr="00BD7DE0">
        <w:rPr>
          <w:rFonts w:asciiTheme="minorHAnsi" w:hAnsiTheme="minorHAnsi" w:cs="Calibri"/>
          <w:b/>
          <w:bdr w:val="single" w:sz="4" w:space="0" w:color="auto"/>
          <w:lang w:eastAsia="cs-CZ"/>
        </w:rPr>
        <w:t xml:space="preserve"> </w:t>
      </w:r>
      <w:r w:rsidRPr="00BD7DE0">
        <w:rPr>
          <w:rFonts w:asciiTheme="minorHAnsi" w:hAnsiTheme="minorHAnsi" w:cs="Calibri"/>
          <w:b/>
          <w:bdr w:val="single" w:sz="4" w:space="0" w:color="auto"/>
          <w:lang w:eastAsia="cs-CZ"/>
        </w:rPr>
        <w:t>Eur</w:t>
      </w:r>
    </w:p>
    <w:p w:rsidR="005E0DBB" w:rsidRPr="00BD7DE0" w:rsidRDefault="005E0DBB" w:rsidP="00BD7DE0">
      <w:pPr>
        <w:tabs>
          <w:tab w:val="left" w:pos="567"/>
          <w:tab w:val="left" w:pos="6096"/>
        </w:tabs>
        <w:spacing w:line="264" w:lineRule="auto"/>
        <w:ind w:left="1843" w:right="80" w:hanging="1843"/>
        <w:jc w:val="both"/>
        <w:rPr>
          <w:rFonts w:asciiTheme="minorHAnsi" w:hAnsiTheme="minorHAnsi" w:cs="Calibri"/>
          <w:lang w:eastAsia="cs-CZ"/>
        </w:rPr>
      </w:pPr>
      <w:r w:rsidRPr="00BD7DE0">
        <w:rPr>
          <w:rFonts w:asciiTheme="minorHAnsi" w:hAnsiTheme="minorHAnsi" w:cs="Calibri"/>
          <w:lang w:eastAsia="cs-CZ"/>
        </w:rPr>
        <w:tab/>
      </w:r>
      <w:r w:rsidRPr="00BD7DE0">
        <w:rPr>
          <w:rFonts w:asciiTheme="minorHAnsi" w:hAnsiTheme="minorHAnsi" w:cs="Calibri"/>
          <w:lang w:eastAsia="cs-CZ"/>
        </w:rPr>
        <w:tab/>
      </w:r>
    </w:p>
    <w:p w:rsidR="005E0DBB" w:rsidRPr="00BD7DE0" w:rsidRDefault="005E0DBB" w:rsidP="00BD7DE0">
      <w:pPr>
        <w:tabs>
          <w:tab w:val="left" w:pos="567"/>
          <w:tab w:val="left" w:pos="6096"/>
        </w:tabs>
        <w:spacing w:line="264" w:lineRule="auto"/>
        <w:ind w:left="1843" w:right="80" w:hanging="1843"/>
        <w:jc w:val="both"/>
        <w:rPr>
          <w:rFonts w:asciiTheme="minorHAnsi" w:hAnsiTheme="minorHAnsi" w:cs="Calibri"/>
          <w:b/>
          <w:lang w:eastAsia="cs-CZ"/>
        </w:rPr>
      </w:pPr>
      <w:r w:rsidRPr="00BD7DE0">
        <w:rPr>
          <w:rFonts w:asciiTheme="minorHAnsi" w:hAnsiTheme="minorHAnsi" w:cs="Calibri"/>
          <w:lang w:eastAsia="cs-CZ"/>
        </w:rPr>
        <w:tab/>
      </w:r>
      <w:r w:rsidRPr="00BD7DE0">
        <w:rPr>
          <w:rFonts w:asciiTheme="minorHAnsi" w:hAnsiTheme="minorHAnsi" w:cs="Calibri"/>
          <w:lang w:eastAsia="cs-CZ"/>
        </w:rPr>
        <w:tab/>
      </w:r>
      <w:r w:rsidR="00F2799A" w:rsidRPr="00BD7DE0">
        <w:rPr>
          <w:rFonts w:asciiTheme="minorHAnsi" w:hAnsiTheme="minorHAnsi" w:cs="Calibri"/>
          <w:b/>
          <w:lang w:eastAsia="cs-CZ"/>
        </w:rPr>
        <w:t xml:space="preserve">(slovom: </w:t>
      </w:r>
      <w:r w:rsidR="00A11EE1" w:rsidRPr="00BD7DE0">
        <w:rPr>
          <w:rFonts w:asciiTheme="minorHAnsi" w:hAnsiTheme="minorHAnsi" w:cs="Calibri"/>
          <w:b/>
          <w:lang w:eastAsia="cs-CZ"/>
        </w:rPr>
        <w:t>xxx</w:t>
      </w:r>
      <w:r w:rsidR="00FA1315" w:rsidRPr="00BD7DE0">
        <w:rPr>
          <w:rFonts w:asciiTheme="minorHAnsi" w:hAnsiTheme="minorHAnsi" w:cs="Calibri"/>
          <w:b/>
          <w:lang w:eastAsia="cs-CZ"/>
        </w:rPr>
        <w:t xml:space="preserve"> </w:t>
      </w:r>
      <w:r w:rsidRPr="00BD7DE0">
        <w:rPr>
          <w:rFonts w:asciiTheme="minorHAnsi" w:hAnsiTheme="minorHAnsi" w:cs="Calibri"/>
          <w:b/>
          <w:lang w:eastAsia="cs-CZ"/>
        </w:rPr>
        <w:t xml:space="preserve">Eur, </w:t>
      </w:r>
      <w:r w:rsidR="00FA1315" w:rsidRPr="00BD7DE0">
        <w:rPr>
          <w:rFonts w:asciiTheme="minorHAnsi" w:hAnsiTheme="minorHAnsi" w:cs="Calibri"/>
          <w:b/>
          <w:lang w:eastAsia="cs-CZ"/>
        </w:rPr>
        <w:t>00</w:t>
      </w:r>
      <w:r w:rsidR="000F6FA0" w:rsidRPr="00BD7DE0">
        <w:rPr>
          <w:rFonts w:asciiTheme="minorHAnsi" w:hAnsiTheme="minorHAnsi" w:cs="Calibri"/>
          <w:b/>
          <w:lang w:eastAsia="cs-CZ"/>
        </w:rPr>
        <w:t>/100</w:t>
      </w:r>
      <w:r w:rsidRPr="00BD7DE0">
        <w:rPr>
          <w:rFonts w:asciiTheme="minorHAnsi" w:hAnsiTheme="minorHAnsi" w:cs="Calibri"/>
          <w:b/>
          <w:lang w:eastAsia="cs-CZ"/>
        </w:rPr>
        <w:t xml:space="preserve"> ) s DPH.</w:t>
      </w:r>
    </w:p>
    <w:p w:rsidR="00A326F4" w:rsidRPr="00BD7DE0" w:rsidRDefault="00A326F4" w:rsidP="00BD7DE0">
      <w:pPr>
        <w:tabs>
          <w:tab w:val="left" w:pos="567"/>
          <w:tab w:val="left" w:pos="7088"/>
        </w:tabs>
        <w:spacing w:line="264" w:lineRule="auto"/>
        <w:ind w:left="2268" w:right="80" w:hanging="2268"/>
        <w:jc w:val="both"/>
        <w:rPr>
          <w:rFonts w:asciiTheme="minorHAnsi" w:hAnsiTheme="minorHAnsi" w:cs="Calibri"/>
          <w:b/>
          <w:highlight w:val="yellow"/>
          <w:lang w:eastAsia="cs-CZ"/>
        </w:rPr>
      </w:pPr>
    </w:p>
    <w:p w:rsidR="00E652B2" w:rsidRPr="00BD7DE0" w:rsidRDefault="00E652B2" w:rsidP="00BD7DE0">
      <w:pPr>
        <w:pStyle w:val="Odsekzoznamu"/>
        <w:widowControl w:val="0"/>
        <w:numPr>
          <w:ilvl w:val="0"/>
          <w:numId w:val="7"/>
        </w:numPr>
        <w:tabs>
          <w:tab w:val="left" w:pos="7088"/>
        </w:tabs>
        <w:spacing w:line="264" w:lineRule="auto"/>
        <w:ind w:left="284" w:right="80"/>
        <w:contextualSpacing w:val="0"/>
        <w:jc w:val="both"/>
        <w:rPr>
          <w:rFonts w:asciiTheme="minorHAnsi" w:hAnsiTheme="minorHAnsi" w:cstheme="minorHAnsi"/>
          <w:lang w:eastAsia="cs-CZ"/>
        </w:rPr>
      </w:pPr>
      <w:r w:rsidRPr="00BD7DE0">
        <w:rPr>
          <w:rFonts w:asciiTheme="minorHAnsi" w:hAnsiTheme="minorHAnsi" w:cstheme="minorHAnsi"/>
          <w:b/>
          <w:lang w:eastAsia="cs-CZ"/>
        </w:rPr>
        <w:t>Podkladom pre úhradu ceny Diela bude faktúra</w:t>
      </w:r>
      <w:r w:rsidRPr="00BD7DE0">
        <w:rPr>
          <w:rFonts w:asciiTheme="minorHAnsi" w:hAnsiTheme="minorHAnsi" w:cstheme="minorHAnsi"/>
          <w:noProof/>
        </w:rPr>
        <w:t xml:space="preserve"> </w:t>
      </w:r>
      <w:r w:rsidRPr="00BD7DE0">
        <w:rPr>
          <w:rFonts w:asciiTheme="minorHAnsi" w:hAnsiTheme="minorHAnsi" w:cstheme="minorHAnsi"/>
          <w:lang w:eastAsia="cs-CZ"/>
        </w:rPr>
        <w:t>vystavená zhotoviteľom až po riadnom prevzatí Diela objednávateľom. Na účely fakt</w:t>
      </w:r>
      <w:r w:rsidR="000F6FA0" w:rsidRPr="00BD7DE0">
        <w:rPr>
          <w:rFonts w:asciiTheme="minorHAnsi" w:hAnsiTheme="minorHAnsi" w:cstheme="minorHAnsi"/>
          <w:lang w:eastAsia="cs-CZ"/>
        </w:rPr>
        <w:t xml:space="preserve">urácie sa za deň dodania Diela </w:t>
      </w:r>
      <w:r w:rsidRPr="00BD7DE0">
        <w:rPr>
          <w:rFonts w:asciiTheme="minorHAnsi" w:hAnsiTheme="minorHAnsi" w:cstheme="minorHAnsi"/>
          <w:lang w:eastAsia="cs-CZ"/>
        </w:rPr>
        <w:t>považuje deň podpísania Protokolu o odovzdaní a prevzatí  Diela op</w:t>
      </w:r>
      <w:r w:rsidR="000F6FA0" w:rsidRPr="00BD7DE0">
        <w:rPr>
          <w:rFonts w:asciiTheme="minorHAnsi" w:hAnsiTheme="minorHAnsi" w:cstheme="minorHAnsi"/>
          <w:lang w:eastAsia="cs-CZ"/>
        </w:rPr>
        <w:t>rávnenou osobou objednávateľa (</w:t>
      </w:r>
      <w:r w:rsidRPr="00BD7DE0">
        <w:rPr>
          <w:rFonts w:asciiTheme="minorHAnsi" w:hAnsiTheme="minorHAnsi" w:cstheme="minorHAnsi"/>
          <w:lang w:eastAsia="cs-CZ"/>
        </w:rPr>
        <w:t xml:space="preserve">osobou oprávnenou rokovať vo veciach technických ). </w:t>
      </w:r>
      <w:r w:rsidRPr="00BD7DE0">
        <w:rPr>
          <w:rFonts w:asciiTheme="minorHAnsi" w:hAnsiTheme="minorHAnsi" w:cstheme="minorHAnsi"/>
          <w:b/>
          <w:noProof/>
        </w:rPr>
        <w:t>Zhotoviteľovi bude uhradená cena iba v rozsahu za skutočne vykonané práce a odovzdané Diel</w:t>
      </w:r>
      <w:r w:rsidR="000F6FA0" w:rsidRPr="00BD7DE0">
        <w:rPr>
          <w:rFonts w:asciiTheme="minorHAnsi" w:hAnsiTheme="minorHAnsi" w:cstheme="minorHAnsi"/>
          <w:b/>
          <w:noProof/>
        </w:rPr>
        <w:t>o (</w:t>
      </w:r>
      <w:r w:rsidRPr="00BD7DE0">
        <w:rPr>
          <w:rFonts w:asciiTheme="minorHAnsi" w:hAnsiTheme="minorHAnsi" w:cstheme="minorHAnsi"/>
          <w:b/>
          <w:noProof/>
        </w:rPr>
        <w:t>skutočne vyhotovenú dokumentáciu, zmluvnú činnosť ).</w:t>
      </w:r>
    </w:p>
    <w:p w:rsidR="00674D68" w:rsidRPr="00BD7DE0" w:rsidRDefault="00674D68" w:rsidP="00BD7DE0">
      <w:pPr>
        <w:pStyle w:val="Odsekzoznamu"/>
        <w:widowControl w:val="0"/>
        <w:numPr>
          <w:ilvl w:val="0"/>
          <w:numId w:val="7"/>
        </w:numPr>
        <w:tabs>
          <w:tab w:val="left" w:pos="7088"/>
        </w:tabs>
        <w:spacing w:line="264" w:lineRule="auto"/>
        <w:ind w:left="284" w:right="80"/>
        <w:contextualSpacing w:val="0"/>
        <w:jc w:val="both"/>
        <w:rPr>
          <w:rFonts w:asciiTheme="minorHAnsi" w:hAnsiTheme="minorHAnsi" w:cstheme="minorHAnsi"/>
          <w:lang w:eastAsia="cs-CZ"/>
        </w:rPr>
      </w:pPr>
      <w:r w:rsidRPr="00BD7DE0">
        <w:rPr>
          <w:rFonts w:asciiTheme="minorHAnsi" w:hAnsiTheme="minorHAnsi" w:cs="Calibri"/>
          <w:lang w:eastAsia="cs-CZ"/>
        </w:rPr>
        <w:t xml:space="preserve">Faktúra za výkony podľa </w:t>
      </w:r>
      <w:r w:rsidRPr="00BD7DE0">
        <w:rPr>
          <w:rFonts w:asciiTheme="minorHAnsi" w:hAnsiTheme="minorHAnsi" w:cs="Calibri"/>
          <w:b/>
          <w:lang w:eastAsia="cs-CZ"/>
        </w:rPr>
        <w:t>A/</w:t>
      </w:r>
      <w:r w:rsidR="00F06510" w:rsidRPr="00BD7DE0">
        <w:rPr>
          <w:rFonts w:asciiTheme="minorHAnsi" w:hAnsiTheme="minorHAnsi" w:cs="Calibri"/>
          <w:b/>
          <w:lang w:eastAsia="cs-CZ"/>
        </w:rPr>
        <w:t>, B/</w:t>
      </w:r>
      <w:r w:rsidR="00675E81" w:rsidRPr="00BD7DE0">
        <w:rPr>
          <w:rFonts w:asciiTheme="minorHAnsi" w:hAnsiTheme="minorHAnsi" w:cs="Calibri"/>
          <w:b/>
          <w:lang w:eastAsia="cs-CZ"/>
        </w:rPr>
        <w:t xml:space="preserve"> </w:t>
      </w:r>
      <w:r w:rsidRPr="00BD7DE0">
        <w:rPr>
          <w:rFonts w:asciiTheme="minorHAnsi" w:hAnsiTheme="minorHAnsi" w:cs="Calibri"/>
          <w:b/>
          <w:lang w:eastAsia="cs-CZ"/>
        </w:rPr>
        <w:t>:</w:t>
      </w:r>
    </w:p>
    <w:p w:rsidR="00674D68" w:rsidRPr="00BD7DE0" w:rsidRDefault="00674D68" w:rsidP="00BD7DE0">
      <w:pPr>
        <w:pStyle w:val="Bezriadkovania"/>
        <w:spacing w:line="264" w:lineRule="auto"/>
        <w:ind w:left="284" w:right="80"/>
        <w:rPr>
          <w:rFonts w:asciiTheme="minorHAnsi" w:hAnsiTheme="minorHAnsi" w:cstheme="minorHAnsi"/>
          <w:sz w:val="22"/>
          <w:szCs w:val="22"/>
          <w:lang w:eastAsia="cs-CZ"/>
        </w:rPr>
      </w:pPr>
      <w:r w:rsidRPr="00BD7DE0">
        <w:rPr>
          <w:rFonts w:asciiTheme="minorHAnsi" w:hAnsiTheme="minorHAnsi" w:cstheme="minorHAnsi"/>
          <w:b/>
          <w:sz w:val="22"/>
          <w:szCs w:val="22"/>
        </w:rPr>
        <w:t>Dokumentácia</w:t>
      </w:r>
      <w:r w:rsidRPr="00BD7DE0">
        <w:rPr>
          <w:rFonts w:asciiTheme="minorHAnsi" w:hAnsiTheme="minorHAnsi" w:cstheme="minorHAnsi"/>
          <w:sz w:val="22"/>
          <w:szCs w:val="22"/>
        </w:rPr>
        <w:t xml:space="preserve"> vrátane dokladovej časti, náklady za tlačenú aj elektronickú </w:t>
      </w:r>
      <w:r w:rsidR="009348A2" w:rsidRPr="00BD7DE0">
        <w:rPr>
          <w:rFonts w:asciiTheme="minorHAnsi" w:hAnsiTheme="minorHAnsi" w:cstheme="minorHAnsi"/>
          <w:sz w:val="22"/>
          <w:szCs w:val="22"/>
        </w:rPr>
        <w:t xml:space="preserve">podobu </w:t>
      </w:r>
      <w:r w:rsidRPr="00BD7DE0">
        <w:rPr>
          <w:rFonts w:asciiTheme="minorHAnsi" w:hAnsiTheme="minorHAnsi" w:cstheme="minorHAnsi"/>
          <w:b/>
          <w:sz w:val="22"/>
          <w:szCs w:val="22"/>
        </w:rPr>
        <w:t>celkom:</w:t>
      </w:r>
      <w:r w:rsidRPr="00BD7DE0">
        <w:rPr>
          <w:rFonts w:asciiTheme="minorHAnsi" w:hAnsiTheme="minorHAnsi" w:cstheme="minorHAnsi"/>
          <w:sz w:val="22"/>
          <w:szCs w:val="22"/>
          <w:lang w:eastAsia="cs-CZ"/>
        </w:rPr>
        <w:t xml:space="preserve"> </w:t>
      </w:r>
    </w:p>
    <w:p w:rsidR="00674D68" w:rsidRPr="00BD7DE0" w:rsidRDefault="00674D68" w:rsidP="00BD7DE0">
      <w:pPr>
        <w:tabs>
          <w:tab w:val="left" w:pos="567"/>
          <w:tab w:val="left" w:pos="1843"/>
          <w:tab w:val="left" w:pos="6096"/>
        </w:tabs>
        <w:spacing w:line="264" w:lineRule="auto"/>
        <w:ind w:left="567" w:right="80" w:hanging="567"/>
        <w:jc w:val="both"/>
        <w:rPr>
          <w:rFonts w:asciiTheme="minorHAnsi" w:hAnsiTheme="minorHAnsi" w:cs="Calibri"/>
          <w:lang w:eastAsia="cs-CZ"/>
        </w:rPr>
      </w:pPr>
      <w:r w:rsidRPr="00BD7DE0">
        <w:rPr>
          <w:rFonts w:asciiTheme="minorHAnsi" w:hAnsiTheme="minorHAnsi" w:cs="Calibri"/>
          <w:lang w:eastAsia="cs-CZ"/>
        </w:rPr>
        <w:tab/>
      </w:r>
      <w:r w:rsidRPr="00BD7DE0">
        <w:rPr>
          <w:rFonts w:asciiTheme="minorHAnsi" w:hAnsiTheme="minorHAnsi" w:cs="Calibri"/>
          <w:lang w:eastAsia="cs-CZ"/>
        </w:rPr>
        <w:tab/>
        <w:t xml:space="preserve">Cena bez DPH   </w:t>
      </w:r>
      <w:r w:rsidRPr="00BD7DE0">
        <w:rPr>
          <w:rFonts w:asciiTheme="minorHAnsi" w:hAnsiTheme="minorHAnsi" w:cs="Calibri"/>
          <w:lang w:eastAsia="cs-CZ"/>
        </w:rPr>
        <w:tab/>
      </w:r>
      <w:r w:rsidR="00081C18" w:rsidRPr="00BD7DE0">
        <w:rPr>
          <w:rFonts w:asciiTheme="minorHAnsi" w:hAnsiTheme="minorHAnsi" w:cs="Calibri"/>
          <w:lang w:eastAsia="cs-CZ"/>
        </w:rPr>
        <w:t>xx xxx</w:t>
      </w:r>
      <w:r w:rsidR="00782775" w:rsidRPr="00BD7DE0">
        <w:rPr>
          <w:rFonts w:asciiTheme="minorHAnsi" w:hAnsiTheme="minorHAnsi" w:cs="Calibri"/>
          <w:lang w:eastAsia="cs-CZ"/>
        </w:rPr>
        <w:t>,00</w:t>
      </w:r>
      <w:r w:rsidRPr="00BD7DE0">
        <w:rPr>
          <w:rFonts w:asciiTheme="minorHAnsi" w:hAnsiTheme="minorHAnsi" w:cs="Calibri"/>
          <w:lang w:eastAsia="cs-CZ"/>
        </w:rPr>
        <w:t xml:space="preserve"> Eur</w:t>
      </w:r>
    </w:p>
    <w:p w:rsidR="00674D68" w:rsidRPr="00BD7DE0" w:rsidRDefault="00674D68" w:rsidP="00BD7DE0">
      <w:pPr>
        <w:tabs>
          <w:tab w:val="left" w:pos="567"/>
          <w:tab w:val="left" w:pos="6521"/>
        </w:tabs>
        <w:spacing w:line="264" w:lineRule="auto"/>
        <w:ind w:left="1843" w:right="80" w:hanging="1843"/>
        <w:jc w:val="both"/>
        <w:rPr>
          <w:rFonts w:asciiTheme="minorHAnsi" w:hAnsiTheme="minorHAnsi" w:cs="Calibri"/>
          <w:lang w:eastAsia="cs-CZ"/>
        </w:rPr>
      </w:pPr>
      <w:r w:rsidRPr="00BD7DE0">
        <w:rPr>
          <w:rFonts w:asciiTheme="minorHAnsi" w:hAnsiTheme="minorHAnsi" w:cs="Calibri"/>
          <w:lang w:eastAsia="cs-CZ"/>
        </w:rPr>
        <w:t xml:space="preserve">                      </w:t>
      </w:r>
      <w:r w:rsidRPr="00BD7DE0">
        <w:rPr>
          <w:rFonts w:asciiTheme="minorHAnsi" w:hAnsiTheme="minorHAnsi" w:cs="Calibri"/>
          <w:lang w:eastAsia="cs-CZ"/>
        </w:rPr>
        <w:tab/>
        <w:t xml:space="preserve">DPH 20 %             </w:t>
      </w:r>
      <w:r w:rsidRPr="00BD7DE0">
        <w:rPr>
          <w:rFonts w:asciiTheme="minorHAnsi" w:hAnsiTheme="minorHAnsi" w:cs="Calibri"/>
          <w:lang w:eastAsia="cs-CZ"/>
        </w:rPr>
        <w:tab/>
        <w:t>0</w:t>
      </w:r>
      <w:r w:rsidR="00DA2126" w:rsidRPr="00BD7DE0">
        <w:rPr>
          <w:rFonts w:asciiTheme="minorHAnsi" w:hAnsiTheme="minorHAnsi" w:cs="Calibri"/>
          <w:lang w:eastAsia="cs-CZ"/>
        </w:rPr>
        <w:t>,00</w:t>
      </w:r>
      <w:r w:rsidRPr="00BD7DE0">
        <w:rPr>
          <w:rFonts w:asciiTheme="minorHAnsi" w:hAnsiTheme="minorHAnsi" w:cs="Calibri"/>
          <w:lang w:eastAsia="cs-CZ"/>
        </w:rPr>
        <w:t xml:space="preserve"> Eur            </w:t>
      </w:r>
    </w:p>
    <w:p w:rsidR="00674D68" w:rsidRPr="00BD7DE0" w:rsidRDefault="00674D68" w:rsidP="00BD7DE0">
      <w:pPr>
        <w:tabs>
          <w:tab w:val="left" w:pos="567"/>
          <w:tab w:val="left" w:pos="5954"/>
        </w:tabs>
        <w:spacing w:line="264" w:lineRule="auto"/>
        <w:ind w:left="1843" w:right="80" w:hanging="1843"/>
        <w:jc w:val="both"/>
        <w:rPr>
          <w:rFonts w:asciiTheme="minorHAnsi" w:hAnsiTheme="minorHAnsi" w:cs="Calibri"/>
          <w:b/>
          <w:bdr w:val="single" w:sz="4" w:space="0" w:color="auto"/>
          <w:lang w:eastAsia="cs-CZ"/>
        </w:rPr>
      </w:pPr>
      <w:r w:rsidRPr="00BD7DE0">
        <w:rPr>
          <w:rFonts w:asciiTheme="minorHAnsi" w:hAnsiTheme="minorHAnsi" w:cs="Calibri"/>
          <w:lang w:eastAsia="cs-CZ"/>
        </w:rPr>
        <w:t xml:space="preserve">                         </w:t>
      </w:r>
      <w:r w:rsidR="00DA2126" w:rsidRPr="00BD7DE0">
        <w:rPr>
          <w:rFonts w:asciiTheme="minorHAnsi" w:hAnsiTheme="minorHAnsi" w:cs="Calibri"/>
          <w:lang w:eastAsia="cs-CZ"/>
        </w:rPr>
        <w:tab/>
      </w:r>
      <w:r w:rsidRPr="00BD7DE0">
        <w:rPr>
          <w:rFonts w:asciiTheme="minorHAnsi" w:hAnsiTheme="minorHAnsi" w:cs="Calibri"/>
          <w:b/>
          <w:bdr w:val="single" w:sz="4" w:space="0" w:color="auto"/>
          <w:lang w:eastAsia="cs-CZ"/>
        </w:rPr>
        <w:t xml:space="preserve">Cena s DPH </w:t>
      </w:r>
      <w:r w:rsidRPr="00BD7DE0">
        <w:rPr>
          <w:rFonts w:asciiTheme="minorHAnsi" w:hAnsiTheme="minorHAnsi" w:cs="Calibri"/>
          <w:b/>
          <w:bdr w:val="single" w:sz="4" w:space="0" w:color="auto"/>
          <w:lang w:eastAsia="cs-CZ"/>
        </w:rPr>
        <w:tab/>
      </w:r>
      <w:r w:rsidR="00081C18" w:rsidRPr="00BD7DE0">
        <w:rPr>
          <w:rFonts w:asciiTheme="minorHAnsi" w:hAnsiTheme="minorHAnsi" w:cs="Calibri"/>
          <w:b/>
          <w:bdr w:val="single" w:sz="4" w:space="0" w:color="auto"/>
          <w:lang w:eastAsia="cs-CZ"/>
        </w:rPr>
        <w:t>xx xxx</w:t>
      </w:r>
      <w:r w:rsidR="00782775" w:rsidRPr="00BD7DE0">
        <w:rPr>
          <w:rFonts w:asciiTheme="minorHAnsi" w:hAnsiTheme="minorHAnsi" w:cs="Calibri"/>
          <w:b/>
          <w:bdr w:val="single" w:sz="4" w:space="0" w:color="auto"/>
          <w:lang w:eastAsia="cs-CZ"/>
        </w:rPr>
        <w:t>,00</w:t>
      </w:r>
      <w:r w:rsidRPr="00BD7DE0">
        <w:rPr>
          <w:rFonts w:asciiTheme="minorHAnsi" w:hAnsiTheme="minorHAnsi" w:cs="Calibri"/>
          <w:b/>
          <w:bdr w:val="single" w:sz="4" w:space="0" w:color="auto"/>
          <w:lang w:eastAsia="cs-CZ"/>
        </w:rPr>
        <w:t xml:space="preserve"> Eur</w:t>
      </w:r>
    </w:p>
    <w:p w:rsidR="00674D68" w:rsidRPr="00BD7DE0" w:rsidRDefault="00674D68" w:rsidP="00BD7DE0">
      <w:pPr>
        <w:pStyle w:val="Odsekzoznamu"/>
        <w:tabs>
          <w:tab w:val="left" w:pos="7088"/>
        </w:tabs>
        <w:spacing w:line="264" w:lineRule="auto"/>
        <w:ind w:left="426" w:right="80"/>
        <w:jc w:val="both"/>
        <w:rPr>
          <w:rFonts w:asciiTheme="minorHAnsi" w:hAnsiTheme="minorHAnsi" w:cs="Calibri"/>
          <w:b/>
          <w:bdr w:val="single" w:sz="4" w:space="0" w:color="auto"/>
          <w:lang w:eastAsia="cs-CZ"/>
        </w:rPr>
      </w:pPr>
    </w:p>
    <w:p w:rsidR="008F7A12" w:rsidRPr="00BD7DE0" w:rsidRDefault="009348A2" w:rsidP="00BD7DE0">
      <w:pPr>
        <w:pStyle w:val="Bezriadkovania"/>
        <w:spacing w:line="264" w:lineRule="auto"/>
        <w:ind w:left="284" w:right="80"/>
        <w:rPr>
          <w:rFonts w:asciiTheme="minorHAnsi" w:hAnsiTheme="minorHAnsi" w:cstheme="minorHAnsi"/>
          <w:sz w:val="22"/>
          <w:szCs w:val="22"/>
          <w:lang w:eastAsia="cs-CZ"/>
        </w:rPr>
      </w:pPr>
      <w:r w:rsidRPr="00BD7DE0">
        <w:rPr>
          <w:rFonts w:asciiTheme="minorHAnsi" w:hAnsiTheme="minorHAnsi" w:cstheme="minorHAnsi"/>
          <w:b/>
          <w:sz w:val="22"/>
          <w:szCs w:val="22"/>
        </w:rPr>
        <w:t xml:space="preserve">Inžinierska činnosť </w:t>
      </w:r>
      <w:r w:rsidR="008F7A12" w:rsidRPr="00BD7DE0">
        <w:rPr>
          <w:rFonts w:asciiTheme="minorHAnsi" w:hAnsiTheme="minorHAnsi" w:cstheme="minorHAnsi"/>
          <w:b/>
          <w:sz w:val="22"/>
          <w:szCs w:val="22"/>
        </w:rPr>
        <w:t>celkom:</w:t>
      </w:r>
      <w:r w:rsidR="008F7A12" w:rsidRPr="00BD7DE0">
        <w:rPr>
          <w:rFonts w:asciiTheme="minorHAnsi" w:hAnsiTheme="minorHAnsi" w:cstheme="minorHAnsi"/>
          <w:sz w:val="22"/>
          <w:szCs w:val="22"/>
          <w:lang w:eastAsia="cs-CZ"/>
        </w:rPr>
        <w:t xml:space="preserve"> </w:t>
      </w:r>
    </w:p>
    <w:p w:rsidR="008F7A12" w:rsidRPr="00BD7DE0" w:rsidRDefault="008F7A12" w:rsidP="00BD7DE0">
      <w:pPr>
        <w:tabs>
          <w:tab w:val="left" w:pos="567"/>
          <w:tab w:val="left" w:pos="1843"/>
          <w:tab w:val="left" w:pos="6096"/>
        </w:tabs>
        <w:spacing w:line="264" w:lineRule="auto"/>
        <w:ind w:left="567" w:right="80" w:hanging="567"/>
        <w:jc w:val="both"/>
        <w:rPr>
          <w:rFonts w:asciiTheme="minorHAnsi" w:hAnsiTheme="minorHAnsi" w:cs="Calibri"/>
          <w:lang w:eastAsia="cs-CZ"/>
        </w:rPr>
      </w:pPr>
      <w:r w:rsidRPr="00BD7DE0">
        <w:rPr>
          <w:rFonts w:asciiTheme="minorHAnsi" w:hAnsiTheme="minorHAnsi" w:cs="Calibri"/>
          <w:lang w:eastAsia="cs-CZ"/>
        </w:rPr>
        <w:tab/>
      </w:r>
      <w:r w:rsidRPr="00BD7DE0">
        <w:rPr>
          <w:rFonts w:asciiTheme="minorHAnsi" w:hAnsiTheme="minorHAnsi" w:cs="Calibri"/>
          <w:lang w:eastAsia="cs-CZ"/>
        </w:rPr>
        <w:tab/>
        <w:t xml:space="preserve">Cena bez DPH   </w:t>
      </w:r>
      <w:r w:rsidRPr="00BD7DE0">
        <w:rPr>
          <w:rFonts w:asciiTheme="minorHAnsi" w:hAnsiTheme="minorHAnsi" w:cs="Calibri"/>
          <w:lang w:eastAsia="cs-CZ"/>
        </w:rPr>
        <w:tab/>
        <w:t>xx xxx,00 Eur</w:t>
      </w:r>
    </w:p>
    <w:p w:rsidR="008F7A12" w:rsidRPr="00BD7DE0" w:rsidRDefault="008F7A12" w:rsidP="00BD7DE0">
      <w:pPr>
        <w:tabs>
          <w:tab w:val="left" w:pos="567"/>
          <w:tab w:val="left" w:pos="6521"/>
        </w:tabs>
        <w:spacing w:line="264" w:lineRule="auto"/>
        <w:ind w:left="1843" w:right="80" w:hanging="1843"/>
        <w:jc w:val="both"/>
        <w:rPr>
          <w:rFonts w:asciiTheme="minorHAnsi" w:hAnsiTheme="minorHAnsi" w:cs="Calibri"/>
          <w:lang w:eastAsia="cs-CZ"/>
        </w:rPr>
      </w:pPr>
      <w:r w:rsidRPr="00BD7DE0">
        <w:rPr>
          <w:rFonts w:asciiTheme="minorHAnsi" w:hAnsiTheme="minorHAnsi" w:cs="Calibri"/>
          <w:lang w:eastAsia="cs-CZ"/>
        </w:rPr>
        <w:t xml:space="preserve">                      </w:t>
      </w:r>
      <w:r w:rsidRPr="00BD7DE0">
        <w:rPr>
          <w:rFonts w:asciiTheme="minorHAnsi" w:hAnsiTheme="minorHAnsi" w:cs="Calibri"/>
          <w:lang w:eastAsia="cs-CZ"/>
        </w:rPr>
        <w:tab/>
        <w:t xml:space="preserve">DPH 20 %             </w:t>
      </w:r>
      <w:r w:rsidRPr="00BD7DE0">
        <w:rPr>
          <w:rFonts w:asciiTheme="minorHAnsi" w:hAnsiTheme="minorHAnsi" w:cs="Calibri"/>
          <w:lang w:eastAsia="cs-CZ"/>
        </w:rPr>
        <w:tab/>
        <w:t>0</w:t>
      </w:r>
      <w:r w:rsidR="00DA2126" w:rsidRPr="00BD7DE0">
        <w:rPr>
          <w:rFonts w:asciiTheme="minorHAnsi" w:hAnsiTheme="minorHAnsi" w:cs="Calibri"/>
          <w:lang w:eastAsia="cs-CZ"/>
        </w:rPr>
        <w:t>,00</w:t>
      </w:r>
      <w:r w:rsidRPr="00BD7DE0">
        <w:rPr>
          <w:rFonts w:asciiTheme="minorHAnsi" w:hAnsiTheme="minorHAnsi" w:cs="Calibri"/>
          <w:lang w:eastAsia="cs-CZ"/>
        </w:rPr>
        <w:t xml:space="preserve"> Eur            </w:t>
      </w:r>
    </w:p>
    <w:p w:rsidR="008F7A12" w:rsidRPr="00BD7DE0" w:rsidRDefault="008F7A12" w:rsidP="00BD7DE0">
      <w:pPr>
        <w:tabs>
          <w:tab w:val="left" w:pos="567"/>
          <w:tab w:val="left" w:pos="6096"/>
        </w:tabs>
        <w:spacing w:line="264" w:lineRule="auto"/>
        <w:ind w:left="1843" w:right="80" w:hanging="1843"/>
        <w:jc w:val="both"/>
        <w:rPr>
          <w:rFonts w:asciiTheme="minorHAnsi" w:hAnsiTheme="minorHAnsi" w:cs="Calibri"/>
          <w:b/>
          <w:bdr w:val="single" w:sz="4" w:space="0" w:color="auto"/>
          <w:lang w:eastAsia="cs-CZ"/>
        </w:rPr>
      </w:pPr>
      <w:r w:rsidRPr="00BD7DE0">
        <w:rPr>
          <w:rFonts w:asciiTheme="minorHAnsi" w:hAnsiTheme="minorHAnsi" w:cs="Calibri"/>
          <w:lang w:eastAsia="cs-CZ"/>
        </w:rPr>
        <w:t xml:space="preserve">                         </w:t>
      </w:r>
      <w:r w:rsidR="00DA2126" w:rsidRPr="00D90D24">
        <w:rPr>
          <w:rFonts w:asciiTheme="minorHAnsi" w:hAnsiTheme="minorHAnsi" w:cs="Calibri"/>
          <w:lang w:eastAsia="cs-CZ"/>
        </w:rPr>
        <w:tab/>
      </w:r>
      <w:r w:rsidRPr="00BD7DE0">
        <w:rPr>
          <w:rFonts w:asciiTheme="minorHAnsi" w:hAnsiTheme="minorHAnsi" w:cs="Calibri"/>
          <w:b/>
          <w:bdr w:val="single" w:sz="4" w:space="0" w:color="auto"/>
          <w:lang w:eastAsia="cs-CZ"/>
        </w:rPr>
        <w:t xml:space="preserve">Cena s DPH </w:t>
      </w:r>
      <w:r w:rsidRPr="00BD7DE0">
        <w:rPr>
          <w:rFonts w:asciiTheme="minorHAnsi" w:hAnsiTheme="minorHAnsi" w:cs="Calibri"/>
          <w:b/>
          <w:bdr w:val="single" w:sz="4" w:space="0" w:color="auto"/>
          <w:lang w:eastAsia="cs-CZ"/>
        </w:rPr>
        <w:tab/>
        <w:t>xx xxx,00 Eur</w:t>
      </w:r>
    </w:p>
    <w:p w:rsidR="009348A2" w:rsidRPr="00BD7DE0" w:rsidRDefault="009348A2" w:rsidP="00BD7DE0">
      <w:pPr>
        <w:pStyle w:val="Odsekzoznamu"/>
        <w:tabs>
          <w:tab w:val="left" w:pos="7088"/>
        </w:tabs>
        <w:spacing w:line="264" w:lineRule="auto"/>
        <w:ind w:left="426" w:right="80"/>
        <w:jc w:val="both"/>
        <w:rPr>
          <w:rFonts w:asciiTheme="minorHAnsi" w:hAnsiTheme="minorHAnsi" w:cstheme="minorHAnsi"/>
          <w:lang w:eastAsia="cs-CZ"/>
        </w:rPr>
      </w:pPr>
    </w:p>
    <w:p w:rsidR="005E0DBB" w:rsidRPr="00BD7DE0" w:rsidRDefault="005E0DBB" w:rsidP="00BD7DE0">
      <w:pPr>
        <w:pStyle w:val="Odsekzoznamu"/>
        <w:widowControl w:val="0"/>
        <w:numPr>
          <w:ilvl w:val="0"/>
          <w:numId w:val="7"/>
        </w:numPr>
        <w:tabs>
          <w:tab w:val="left" w:pos="7088"/>
        </w:tabs>
        <w:spacing w:line="264" w:lineRule="auto"/>
        <w:ind w:left="284" w:right="80"/>
        <w:contextualSpacing w:val="0"/>
        <w:jc w:val="both"/>
        <w:rPr>
          <w:rFonts w:asciiTheme="minorHAnsi" w:hAnsiTheme="minorHAnsi" w:cstheme="minorHAnsi"/>
          <w:lang w:eastAsia="cs-CZ"/>
        </w:rPr>
      </w:pPr>
      <w:r w:rsidRPr="00BD7DE0">
        <w:rPr>
          <w:rFonts w:asciiTheme="minorHAnsi" w:hAnsiTheme="minorHAnsi" w:cstheme="minorHAnsi"/>
          <w:lang w:eastAsia="cs-CZ"/>
        </w:rPr>
        <w:t xml:space="preserve">Preddavky sa neposkytujú vôbec.   </w:t>
      </w:r>
    </w:p>
    <w:p w:rsidR="005E0DBB" w:rsidRPr="00BD7DE0" w:rsidRDefault="005E0DBB" w:rsidP="00BD7DE0">
      <w:pPr>
        <w:pStyle w:val="Odsekzoznamu"/>
        <w:widowControl w:val="0"/>
        <w:numPr>
          <w:ilvl w:val="0"/>
          <w:numId w:val="7"/>
        </w:numPr>
        <w:tabs>
          <w:tab w:val="left" w:pos="7088"/>
        </w:tabs>
        <w:spacing w:line="264" w:lineRule="auto"/>
        <w:ind w:left="284" w:right="80"/>
        <w:contextualSpacing w:val="0"/>
        <w:jc w:val="both"/>
        <w:rPr>
          <w:rFonts w:asciiTheme="minorHAnsi" w:hAnsiTheme="minorHAnsi" w:cstheme="minorHAnsi"/>
          <w:lang w:eastAsia="cs-CZ"/>
        </w:rPr>
      </w:pPr>
      <w:r w:rsidRPr="00BD7DE0">
        <w:rPr>
          <w:rFonts w:asciiTheme="minorHAnsi" w:hAnsiTheme="minorHAnsi" w:cstheme="minorHAnsi"/>
          <w:lang w:eastAsia="cs-CZ"/>
        </w:rPr>
        <w:t>K zmene dohodnutej ceny môže dôjsť iba výnimočne, z dôvodov hodných osobitného zreteľa a</w:t>
      </w:r>
      <w:r w:rsidR="00BD7DE0">
        <w:rPr>
          <w:rFonts w:asciiTheme="minorHAnsi" w:hAnsiTheme="minorHAnsi" w:cstheme="minorHAnsi"/>
          <w:lang w:eastAsia="cs-CZ"/>
        </w:rPr>
        <w:t> </w:t>
      </w:r>
      <w:r w:rsidRPr="00BD7DE0">
        <w:rPr>
          <w:rFonts w:asciiTheme="minorHAnsi" w:hAnsiTheme="minorHAnsi" w:cstheme="minorHAnsi"/>
          <w:lang w:eastAsia="cs-CZ"/>
        </w:rPr>
        <w:t>nepredvídateľných</w:t>
      </w:r>
      <w:r w:rsidR="00BD7DE0">
        <w:rPr>
          <w:rFonts w:asciiTheme="minorHAnsi" w:hAnsiTheme="minorHAnsi" w:cstheme="minorHAnsi"/>
          <w:lang w:eastAsia="cs-CZ"/>
        </w:rPr>
        <w:t xml:space="preserve"> </w:t>
      </w:r>
      <w:r w:rsidRPr="00BD7DE0">
        <w:rPr>
          <w:rFonts w:asciiTheme="minorHAnsi" w:hAnsiTheme="minorHAnsi" w:cstheme="minorHAnsi"/>
          <w:lang w:eastAsia="cs-CZ"/>
        </w:rPr>
        <w:t xml:space="preserve">v čase uzavretia Zmluvy, výlučne so súhlasom objednávateľa, formou písomného dodatku k Zmluve a len za podmienky, že uzatvorenie takéhoto dodatku nebude v rozpore so  zákonom č. 343/2015 Z. z. o verejnom obstarávaní a o zmene a doplnení niektorých zákonov </w:t>
      </w:r>
      <w:r w:rsidRPr="00BD7DE0">
        <w:rPr>
          <w:rFonts w:asciiTheme="minorHAnsi" w:hAnsiTheme="minorHAnsi" w:cstheme="minorHAnsi"/>
        </w:rPr>
        <w:t xml:space="preserve">v znení neskorších predpisov. </w:t>
      </w:r>
    </w:p>
    <w:p w:rsidR="005E0DBB" w:rsidRPr="00BD7DE0" w:rsidRDefault="005E0DBB" w:rsidP="00BD7DE0">
      <w:pPr>
        <w:pStyle w:val="Odsekzoznamu"/>
        <w:widowControl w:val="0"/>
        <w:numPr>
          <w:ilvl w:val="0"/>
          <w:numId w:val="7"/>
        </w:numPr>
        <w:tabs>
          <w:tab w:val="left" w:pos="7088"/>
        </w:tabs>
        <w:spacing w:line="264" w:lineRule="auto"/>
        <w:ind w:left="284" w:right="80"/>
        <w:contextualSpacing w:val="0"/>
        <w:jc w:val="both"/>
        <w:rPr>
          <w:rFonts w:asciiTheme="minorHAnsi" w:hAnsiTheme="minorHAnsi" w:cstheme="minorHAnsi"/>
          <w:lang w:eastAsia="cs-CZ"/>
        </w:rPr>
      </w:pPr>
      <w:r w:rsidRPr="00BD7DE0">
        <w:rPr>
          <w:rFonts w:asciiTheme="minorHAnsi" w:hAnsiTheme="minorHAnsi" w:cstheme="minorHAnsi"/>
          <w:lang w:eastAsia="cs-CZ"/>
        </w:rPr>
        <w:t>Splatnosť jednotlivých faktúr je 30 dní od dňa doporučeného doručenia faktúry do podateľne objednávateľa.</w:t>
      </w:r>
    </w:p>
    <w:p w:rsidR="00265253" w:rsidRPr="00BD7DE0" w:rsidRDefault="00265253" w:rsidP="00BD7DE0">
      <w:pPr>
        <w:pStyle w:val="Odsekzoznamu"/>
        <w:widowControl w:val="0"/>
        <w:numPr>
          <w:ilvl w:val="0"/>
          <w:numId w:val="7"/>
        </w:numPr>
        <w:tabs>
          <w:tab w:val="left" w:pos="7088"/>
        </w:tabs>
        <w:spacing w:line="264" w:lineRule="auto"/>
        <w:ind w:left="284" w:right="80"/>
        <w:contextualSpacing w:val="0"/>
        <w:jc w:val="both"/>
        <w:rPr>
          <w:rFonts w:asciiTheme="minorHAnsi" w:hAnsiTheme="minorHAnsi" w:cs="Calibri"/>
          <w:lang w:eastAsia="cs-CZ"/>
        </w:rPr>
      </w:pPr>
      <w:r w:rsidRPr="00BD7DE0">
        <w:rPr>
          <w:rFonts w:asciiTheme="minorHAnsi" w:hAnsiTheme="minorHAnsi" w:cs="Calibri"/>
          <w:lang w:eastAsia="cs-CZ"/>
        </w:rPr>
        <w:t xml:space="preserve">Faktúra musí </w:t>
      </w:r>
      <w:r w:rsidRPr="00BD7DE0">
        <w:rPr>
          <w:rFonts w:asciiTheme="minorHAnsi" w:hAnsiTheme="minorHAnsi" w:cstheme="minorHAnsi"/>
          <w:lang w:eastAsia="cs-CZ"/>
        </w:rPr>
        <w:t>obsahovať</w:t>
      </w:r>
      <w:r w:rsidRPr="00BD7DE0">
        <w:rPr>
          <w:rFonts w:asciiTheme="minorHAnsi" w:hAnsiTheme="minorHAnsi" w:cs="Calibri"/>
          <w:lang w:eastAsia="cs-CZ"/>
        </w:rPr>
        <w:t xml:space="preserve"> všetky náležitosti daňového dokladu podľa zákona č. 222/2004 Z. z. o dani z </w:t>
      </w:r>
      <w:r w:rsidRPr="00BD7DE0">
        <w:rPr>
          <w:rFonts w:asciiTheme="minorHAnsi" w:hAnsiTheme="minorHAnsi" w:cstheme="minorHAnsi"/>
          <w:lang w:eastAsia="cs-CZ"/>
        </w:rPr>
        <w:t>pridanej</w:t>
      </w:r>
      <w:r w:rsidRPr="00BD7DE0">
        <w:rPr>
          <w:rFonts w:asciiTheme="minorHAnsi" w:hAnsiTheme="minorHAnsi" w:cs="Calibri"/>
          <w:lang w:eastAsia="cs-CZ"/>
        </w:rPr>
        <w:t xml:space="preserve"> hodnoty v znení neskorších predpisov a jej nevyhnutnou prílohou je objednávateľom podpísaný Protokol o odovzdaní a prevzatí Diela. V prípade, že faktúra nebude obsahovať všetky náležitosti v zmysle zákona  č. 222/2004 Z. z. o dani z pridanej hodnoty v znení neskorších predpisov, alebo ak prílohu faktúry nebude tvoriť Protokol o odovzdaní a prevzatí Diela, </w:t>
      </w:r>
      <w:r w:rsidRPr="00BD7DE0">
        <w:rPr>
          <w:rFonts w:asciiTheme="minorHAnsi" w:hAnsiTheme="minorHAnsi" w:cs="Calibri"/>
          <w:lang w:eastAsia="cs-CZ"/>
        </w:rPr>
        <w:lastRenderedPageBreak/>
        <w:t xml:space="preserve">objednávateľ je oprávnený vrátiť faktúru zhotoviteľovi na doplnenie v lehote do 10 /desať/ pracovných dní. Vrátením faktúry sa preruší splatnosť faktúry a nová 30-dňová lehota splatnosti začína plynúť od  doručenia novej faktúry. </w:t>
      </w:r>
      <w:r w:rsidRPr="00BD7DE0">
        <w:rPr>
          <w:rFonts w:asciiTheme="minorHAnsi" w:hAnsiTheme="minorHAnsi" w:cstheme="minorHAnsi"/>
        </w:rPr>
        <w:t>Zhotoviteľ je povinný svoje práce vyúčtovať overiteľným spôsobom a v súlade s</w:t>
      </w:r>
      <w:r w:rsidRPr="00BD7DE0">
        <w:rPr>
          <w:rFonts w:asciiTheme="minorHAnsi" w:hAnsiTheme="minorHAnsi" w:cstheme="minorHAnsi"/>
          <w:color w:val="FF0000"/>
        </w:rPr>
        <w:t xml:space="preserve"> </w:t>
      </w:r>
      <w:r w:rsidRPr="00BD7DE0">
        <w:rPr>
          <w:rFonts w:asciiTheme="minorHAnsi" w:hAnsiTheme="minorHAnsi" w:cs="Calibri"/>
          <w:lang w:eastAsia="cs-CZ"/>
        </w:rPr>
        <w:t xml:space="preserve">cenou z ponuky zhotoviteľa </w:t>
      </w:r>
      <w:r w:rsidR="001B461F" w:rsidRPr="00BD7DE0">
        <w:rPr>
          <w:rFonts w:asciiTheme="minorHAnsi" w:hAnsiTheme="minorHAnsi" w:cs="Calibri"/>
          <w:lang w:eastAsia="cs-CZ"/>
        </w:rPr>
        <w:t>z</w:t>
      </w:r>
      <w:r w:rsidRPr="00BD7DE0">
        <w:rPr>
          <w:rFonts w:asciiTheme="minorHAnsi" w:hAnsiTheme="minorHAnsi" w:cs="Calibri"/>
          <w:bCs/>
        </w:rPr>
        <w:t xml:space="preserve"> verejného obstarávania</w:t>
      </w:r>
      <w:r w:rsidRPr="00BD7DE0">
        <w:rPr>
          <w:rFonts w:asciiTheme="minorHAnsi" w:hAnsiTheme="minorHAnsi" w:cstheme="minorHAnsi"/>
          <w:color w:val="FF0000"/>
        </w:rPr>
        <w:t>.</w:t>
      </w:r>
    </w:p>
    <w:p w:rsidR="005E0DBB" w:rsidRPr="00BD7DE0" w:rsidRDefault="005E0DBB" w:rsidP="00BD7DE0">
      <w:pPr>
        <w:pStyle w:val="Odsekzoznamu"/>
        <w:widowControl w:val="0"/>
        <w:numPr>
          <w:ilvl w:val="0"/>
          <w:numId w:val="7"/>
        </w:numPr>
        <w:tabs>
          <w:tab w:val="left" w:pos="7088"/>
        </w:tabs>
        <w:spacing w:line="264" w:lineRule="auto"/>
        <w:ind w:left="284" w:right="80"/>
        <w:contextualSpacing w:val="0"/>
        <w:jc w:val="both"/>
        <w:rPr>
          <w:rFonts w:asciiTheme="minorHAnsi" w:hAnsiTheme="minorHAnsi" w:cstheme="minorHAnsi"/>
          <w:lang w:eastAsia="cs-CZ"/>
        </w:rPr>
      </w:pPr>
      <w:r w:rsidRPr="00BD7DE0">
        <w:rPr>
          <w:rFonts w:asciiTheme="minorHAnsi" w:hAnsiTheme="minorHAnsi" w:cstheme="minorHAnsi"/>
          <w:lang w:eastAsia="cs-CZ"/>
        </w:rPr>
        <w:t xml:space="preserve">Faktúra sa považuje za zaplatenú dňom pripísania úhrady na účet zhotoviteľa. </w:t>
      </w:r>
    </w:p>
    <w:p w:rsidR="005E0DBB" w:rsidRPr="00BD7DE0" w:rsidRDefault="005E0DBB" w:rsidP="00BD7DE0">
      <w:pPr>
        <w:pStyle w:val="Odsekzoznamu"/>
        <w:widowControl w:val="0"/>
        <w:numPr>
          <w:ilvl w:val="0"/>
          <w:numId w:val="7"/>
        </w:numPr>
        <w:tabs>
          <w:tab w:val="left" w:pos="7088"/>
        </w:tabs>
        <w:spacing w:line="264" w:lineRule="auto"/>
        <w:ind w:left="284" w:right="80"/>
        <w:contextualSpacing w:val="0"/>
        <w:jc w:val="both"/>
        <w:rPr>
          <w:rFonts w:asciiTheme="minorHAnsi" w:hAnsiTheme="minorHAnsi" w:cstheme="minorHAnsi"/>
          <w:lang w:eastAsia="cs-CZ"/>
        </w:rPr>
      </w:pPr>
      <w:r w:rsidRPr="00BD7DE0">
        <w:rPr>
          <w:rFonts w:asciiTheme="minorHAnsi" w:hAnsiTheme="minorHAnsi" w:cstheme="minorHAnsi"/>
          <w:lang w:eastAsia="cs-CZ"/>
        </w:rPr>
        <w:t xml:space="preserve">Zhotoviteľ je v prípade omeškania objednávateľa s úhradou faktúry, oprávnený účtovať objednávateľovi úroky omeškania vo výške uvedenej v § 369 ods. 2 Obchodného zákonníka. </w:t>
      </w:r>
    </w:p>
    <w:p w:rsidR="005E0DBB" w:rsidRPr="00BD7DE0" w:rsidRDefault="005E0DBB" w:rsidP="00BD7DE0">
      <w:pPr>
        <w:pStyle w:val="Odsekzoznamu"/>
        <w:widowControl w:val="0"/>
        <w:numPr>
          <w:ilvl w:val="0"/>
          <w:numId w:val="7"/>
        </w:numPr>
        <w:tabs>
          <w:tab w:val="left" w:pos="7088"/>
        </w:tabs>
        <w:spacing w:line="264" w:lineRule="auto"/>
        <w:ind w:left="284" w:right="80"/>
        <w:contextualSpacing w:val="0"/>
        <w:jc w:val="both"/>
        <w:rPr>
          <w:rFonts w:asciiTheme="minorHAnsi" w:hAnsiTheme="minorHAnsi" w:cstheme="minorHAnsi"/>
          <w:lang w:eastAsia="cs-CZ"/>
        </w:rPr>
      </w:pPr>
      <w:r w:rsidRPr="00BD7DE0">
        <w:rPr>
          <w:rFonts w:asciiTheme="minorHAnsi" w:hAnsiTheme="minorHAnsi" w:cstheme="minorHAnsi"/>
          <w:lang w:eastAsia="cs-CZ"/>
        </w:rPr>
        <w:t>Zmluvné strany sa dohodli, že v prípade porušenia povinnosti zhotoviteľa odovzdať Dielo ( aj len je</w:t>
      </w:r>
      <w:r w:rsidR="00265253" w:rsidRPr="00BD7DE0">
        <w:rPr>
          <w:rFonts w:asciiTheme="minorHAnsi" w:hAnsiTheme="minorHAnsi" w:cstheme="minorHAnsi"/>
          <w:lang w:eastAsia="cs-CZ"/>
        </w:rPr>
        <w:t xml:space="preserve">ho časť ) včas má objednávateľ právo na zmluvnú pokutu </w:t>
      </w:r>
      <w:r w:rsidR="009149C9" w:rsidRPr="00BD7DE0">
        <w:rPr>
          <w:rFonts w:asciiTheme="minorHAnsi" w:hAnsiTheme="minorHAnsi" w:cstheme="minorHAnsi"/>
          <w:lang w:eastAsia="cs-CZ"/>
        </w:rPr>
        <w:t>dohodnutú vo výške 0,5</w:t>
      </w:r>
      <w:r w:rsidRPr="00BD7DE0">
        <w:rPr>
          <w:rFonts w:asciiTheme="minorHAnsi" w:hAnsiTheme="minorHAnsi" w:cstheme="minorHAnsi"/>
          <w:lang w:eastAsia="cs-CZ"/>
        </w:rPr>
        <w:t>% z ceny Diela bez DPH uvedenej v ods. 1 tohto čl</w:t>
      </w:r>
      <w:r w:rsidR="00265253" w:rsidRPr="00BD7DE0">
        <w:rPr>
          <w:rFonts w:asciiTheme="minorHAnsi" w:hAnsiTheme="minorHAnsi" w:cstheme="minorHAnsi"/>
          <w:lang w:eastAsia="cs-CZ"/>
        </w:rPr>
        <w:t xml:space="preserve">ánku Zmluvy za každý aj začatý </w:t>
      </w:r>
      <w:r w:rsidRPr="00BD7DE0">
        <w:rPr>
          <w:rFonts w:asciiTheme="minorHAnsi" w:hAnsiTheme="minorHAnsi" w:cstheme="minorHAnsi"/>
          <w:lang w:eastAsia="cs-CZ"/>
        </w:rPr>
        <w:t xml:space="preserve">deň omeškania, v lehote do 3 </w:t>
      </w:r>
      <w:r w:rsidR="001B461F" w:rsidRPr="00BD7DE0">
        <w:rPr>
          <w:rFonts w:asciiTheme="minorHAnsi" w:hAnsiTheme="minorHAnsi" w:cstheme="minorHAnsi"/>
          <w:lang w:eastAsia="cs-CZ"/>
        </w:rPr>
        <w:t>pracovných</w:t>
      </w:r>
      <w:r w:rsidRPr="00BD7DE0">
        <w:rPr>
          <w:rFonts w:asciiTheme="minorHAnsi" w:hAnsiTheme="minorHAnsi" w:cstheme="minorHAnsi"/>
          <w:lang w:eastAsia="cs-CZ"/>
        </w:rPr>
        <w:t xml:space="preserve"> dní odo dňa doručenia výzvy objednávateľa na zaplatenie zmluvnej pokuty spolu s faktúrou, na účet objednávateľa. </w:t>
      </w:r>
    </w:p>
    <w:p w:rsidR="005E0DBB" w:rsidRPr="00BD7DE0" w:rsidRDefault="005E0DBB" w:rsidP="00BD7DE0">
      <w:pPr>
        <w:pStyle w:val="Odsekzoznamu"/>
        <w:widowControl w:val="0"/>
        <w:numPr>
          <w:ilvl w:val="0"/>
          <w:numId w:val="7"/>
        </w:numPr>
        <w:tabs>
          <w:tab w:val="left" w:pos="7088"/>
        </w:tabs>
        <w:spacing w:line="264" w:lineRule="auto"/>
        <w:ind w:left="284" w:right="80"/>
        <w:contextualSpacing w:val="0"/>
        <w:jc w:val="both"/>
        <w:rPr>
          <w:rFonts w:asciiTheme="minorHAnsi" w:hAnsiTheme="minorHAnsi" w:cstheme="minorHAnsi"/>
          <w:lang w:eastAsia="cs-CZ"/>
        </w:rPr>
      </w:pPr>
      <w:r w:rsidRPr="00BD7DE0">
        <w:rPr>
          <w:rFonts w:asciiTheme="minorHAnsi" w:hAnsiTheme="minorHAnsi" w:cstheme="minorHAnsi"/>
          <w:lang w:eastAsia="cs-CZ"/>
        </w:rPr>
        <w:t>Zmluvné</w:t>
      </w:r>
      <w:r w:rsidRPr="00BD7DE0">
        <w:rPr>
          <w:rFonts w:asciiTheme="minorHAnsi" w:hAnsiTheme="minorHAnsi" w:cstheme="minorHAnsi"/>
        </w:rPr>
        <w:t xml:space="preserve"> </w:t>
      </w:r>
      <w:r w:rsidRPr="00BD7DE0">
        <w:rPr>
          <w:rFonts w:asciiTheme="minorHAnsi" w:hAnsiTheme="minorHAnsi" w:cstheme="minorHAnsi"/>
          <w:lang w:eastAsia="cs-CZ"/>
        </w:rPr>
        <w:t>strany</w:t>
      </w:r>
      <w:r w:rsidRPr="00BD7DE0">
        <w:rPr>
          <w:rFonts w:asciiTheme="minorHAnsi" w:hAnsiTheme="minorHAnsi" w:cstheme="minorHAnsi"/>
        </w:rPr>
        <w:t xml:space="preserve"> prehlasujú, že považujú dohodnutú výšku zmluvnej pokuty za primeranú vzhľadom na charakter a povahu zmluvnou pokutou zabezpečovanej povinnosti zhotoviteľa</w:t>
      </w:r>
      <w:r w:rsidR="00DE5E40" w:rsidRPr="00BD7DE0">
        <w:rPr>
          <w:rFonts w:asciiTheme="minorHAnsi" w:hAnsiTheme="minorHAnsi" w:cstheme="minorHAnsi"/>
        </w:rPr>
        <w:t xml:space="preserve"> a</w:t>
      </w:r>
      <w:r w:rsidRPr="00BD7DE0">
        <w:rPr>
          <w:rFonts w:asciiTheme="minorHAnsi" w:hAnsiTheme="minorHAnsi" w:cstheme="minorHAnsi"/>
        </w:rPr>
        <w:t> cenu Diela</w:t>
      </w:r>
      <w:r w:rsidR="00DE5E40" w:rsidRPr="00BD7DE0">
        <w:rPr>
          <w:rFonts w:asciiTheme="minorHAnsi" w:hAnsiTheme="minorHAnsi" w:cstheme="minorHAnsi"/>
        </w:rPr>
        <w:t>.</w:t>
      </w:r>
    </w:p>
    <w:p w:rsidR="005E0DBB" w:rsidRPr="00BD7DE0" w:rsidRDefault="005E0DBB" w:rsidP="00BD7DE0">
      <w:pPr>
        <w:pStyle w:val="Odsekzoznamu"/>
        <w:widowControl w:val="0"/>
        <w:numPr>
          <w:ilvl w:val="0"/>
          <w:numId w:val="7"/>
        </w:numPr>
        <w:tabs>
          <w:tab w:val="left" w:pos="7088"/>
        </w:tabs>
        <w:autoSpaceDE w:val="0"/>
        <w:autoSpaceDN w:val="0"/>
        <w:adjustRightInd w:val="0"/>
        <w:spacing w:line="264" w:lineRule="auto"/>
        <w:ind w:left="284" w:right="80"/>
        <w:contextualSpacing w:val="0"/>
        <w:jc w:val="both"/>
        <w:rPr>
          <w:rFonts w:asciiTheme="minorHAnsi" w:hAnsiTheme="minorHAnsi" w:cstheme="minorHAnsi"/>
          <w:color w:val="000000"/>
        </w:rPr>
      </w:pPr>
      <w:r w:rsidRPr="00BD7DE0">
        <w:rPr>
          <w:rFonts w:asciiTheme="minorHAnsi" w:hAnsiTheme="minorHAnsi" w:cstheme="minorHAnsi"/>
          <w:lang w:eastAsia="cs-CZ"/>
        </w:rPr>
        <w:t>Uplatnením alebo zaplatením zmluvnej pokuty nie je dotknuté právo objednávateľa na odstúpenie od zmluvy, úrok z omeškania a na náhradu vzniknutej škody. Zaplatenie zmluvnej pokuty zhotoviteľom nezbavuje zhotoviteľa povinnosti odovzdať Dielo alebo jeho časť.</w:t>
      </w:r>
    </w:p>
    <w:p w:rsidR="00DA2126" w:rsidRPr="00BD7DE0" w:rsidRDefault="00DA2126" w:rsidP="00BD7DE0">
      <w:pPr>
        <w:spacing w:line="264" w:lineRule="auto"/>
        <w:ind w:right="80"/>
        <w:jc w:val="center"/>
        <w:rPr>
          <w:rFonts w:asciiTheme="minorHAnsi" w:hAnsiTheme="minorHAnsi" w:cstheme="minorHAnsi"/>
          <w:b/>
        </w:rPr>
      </w:pPr>
    </w:p>
    <w:p w:rsidR="005E0DBB" w:rsidRPr="00BD7DE0" w:rsidRDefault="005E0DBB" w:rsidP="00BD7DE0">
      <w:pPr>
        <w:spacing w:line="264" w:lineRule="auto"/>
        <w:ind w:right="80"/>
        <w:jc w:val="center"/>
        <w:rPr>
          <w:rFonts w:asciiTheme="minorHAnsi" w:hAnsiTheme="minorHAnsi" w:cstheme="minorHAnsi"/>
          <w:b/>
        </w:rPr>
      </w:pPr>
      <w:r w:rsidRPr="00BD7DE0">
        <w:rPr>
          <w:rFonts w:asciiTheme="minorHAnsi" w:hAnsiTheme="minorHAnsi" w:cstheme="minorHAnsi"/>
          <w:b/>
        </w:rPr>
        <w:t>Čl. V.</w:t>
      </w:r>
    </w:p>
    <w:p w:rsidR="005E0DBB" w:rsidRPr="00BD7DE0" w:rsidRDefault="005E0DBB" w:rsidP="00BD7DE0">
      <w:pPr>
        <w:spacing w:line="264" w:lineRule="auto"/>
        <w:ind w:left="360" w:right="80"/>
        <w:jc w:val="center"/>
        <w:rPr>
          <w:rFonts w:asciiTheme="minorHAnsi" w:hAnsiTheme="minorHAnsi" w:cstheme="minorHAnsi"/>
          <w:b/>
        </w:rPr>
      </w:pPr>
      <w:r w:rsidRPr="00BD7DE0">
        <w:rPr>
          <w:rFonts w:asciiTheme="minorHAnsi" w:hAnsiTheme="minorHAnsi" w:cstheme="minorHAnsi"/>
          <w:b/>
        </w:rPr>
        <w:t>Podklady, údaje a spolupôsobenie objednávateľa</w:t>
      </w:r>
    </w:p>
    <w:p w:rsidR="005E0DBB" w:rsidRPr="00BD7DE0" w:rsidRDefault="005E0DBB" w:rsidP="00BD7DE0">
      <w:pPr>
        <w:pStyle w:val="Style2"/>
        <w:numPr>
          <w:ilvl w:val="0"/>
          <w:numId w:val="1"/>
        </w:numPr>
        <w:shd w:val="clear" w:color="auto" w:fill="auto"/>
        <w:tabs>
          <w:tab w:val="left" w:pos="560"/>
        </w:tabs>
        <w:spacing w:before="0" w:line="264" w:lineRule="auto"/>
        <w:ind w:right="80"/>
        <w:jc w:val="both"/>
        <w:rPr>
          <w:rFonts w:asciiTheme="minorHAnsi" w:hAnsiTheme="minorHAnsi" w:cstheme="minorHAnsi"/>
          <w:color w:val="000000"/>
          <w:sz w:val="22"/>
          <w:szCs w:val="22"/>
        </w:rPr>
      </w:pPr>
      <w:r w:rsidRPr="00BD7DE0">
        <w:rPr>
          <w:rStyle w:val="CharStyle10"/>
          <w:rFonts w:asciiTheme="minorHAnsi" w:hAnsiTheme="minorHAnsi" w:cstheme="minorHAnsi"/>
          <w:color w:val="000000"/>
          <w:sz w:val="22"/>
          <w:szCs w:val="22"/>
        </w:rPr>
        <w:t>Objednávateľ</w:t>
      </w:r>
      <w:r w:rsidRPr="00BD7DE0">
        <w:rPr>
          <w:rFonts w:asciiTheme="minorHAnsi" w:hAnsiTheme="minorHAnsi" w:cstheme="minorHAnsi"/>
          <w:color w:val="000000"/>
          <w:sz w:val="22"/>
          <w:szCs w:val="22"/>
        </w:rPr>
        <w:t xml:space="preserve"> sa zaväzuje, že počas spracúvania predmetu zmluvy poskytne zhotoviteľovi na jeho písomnú žiadosť v nevyhnutnom rozsahu potrebné spolupôsobenie, spočívajúce v odovzdaní najmä podkladov, vyjadrení, stanovísk, ktorých potreba odovzdania vznikne v priebehu plnenia tejto zmluvy. </w:t>
      </w:r>
    </w:p>
    <w:p w:rsidR="005E0DBB" w:rsidRPr="00BD7DE0" w:rsidRDefault="005E0DBB" w:rsidP="00BD7DE0">
      <w:pPr>
        <w:pStyle w:val="Style2"/>
        <w:numPr>
          <w:ilvl w:val="0"/>
          <w:numId w:val="1"/>
        </w:numPr>
        <w:shd w:val="clear" w:color="auto" w:fill="auto"/>
        <w:tabs>
          <w:tab w:val="left" w:pos="560"/>
        </w:tabs>
        <w:spacing w:before="0" w:line="264" w:lineRule="auto"/>
        <w:ind w:right="80"/>
        <w:jc w:val="both"/>
        <w:rPr>
          <w:rStyle w:val="CharStyle10"/>
          <w:rFonts w:asciiTheme="minorHAnsi" w:hAnsiTheme="minorHAnsi" w:cstheme="minorHAnsi"/>
          <w:color w:val="000000"/>
          <w:sz w:val="22"/>
          <w:szCs w:val="22"/>
        </w:rPr>
      </w:pPr>
      <w:r w:rsidRPr="00BD7DE0">
        <w:rPr>
          <w:rStyle w:val="CharStyle10"/>
          <w:rFonts w:asciiTheme="minorHAnsi" w:hAnsiTheme="minorHAnsi" w:cstheme="minorHAnsi"/>
          <w:color w:val="000000"/>
          <w:sz w:val="22"/>
          <w:szCs w:val="22"/>
        </w:rPr>
        <w:t>Zhotoviteľ je povinný pri zhotovovaní Diela postupovať s odbornou starostlivosťou, spolupracovať s objednávateľom, s dotknutými orgánmi štátnej správy a orgánmi samosprávy, s ostatnými dotknutými subjektmi, ktoré ustanoví príslušný stavebný úrad alebo právne predpisy a ich požiadavky resp. pripomienky zapracovať do Diela.</w:t>
      </w:r>
    </w:p>
    <w:p w:rsidR="002573AF" w:rsidRPr="00BD7DE0" w:rsidRDefault="002573AF" w:rsidP="00BD7DE0">
      <w:pPr>
        <w:pStyle w:val="Odsekzoznamu"/>
        <w:widowControl w:val="0"/>
        <w:numPr>
          <w:ilvl w:val="0"/>
          <w:numId w:val="1"/>
        </w:numPr>
        <w:spacing w:line="264" w:lineRule="auto"/>
        <w:ind w:right="80"/>
        <w:contextualSpacing w:val="0"/>
        <w:jc w:val="both"/>
        <w:rPr>
          <w:rFonts w:asciiTheme="minorHAnsi" w:hAnsiTheme="minorHAnsi" w:cstheme="minorHAnsi"/>
        </w:rPr>
      </w:pPr>
      <w:r w:rsidRPr="00BD7DE0">
        <w:rPr>
          <w:rFonts w:asciiTheme="minorHAnsi" w:hAnsiTheme="minorHAnsi" w:cstheme="minorHAnsi"/>
          <w:noProof/>
        </w:rPr>
        <w:t>V priebehu vykonávania Diela sa podľa požiadaviek objednávateľa alebo zhotoviteľa uskutoční pracovné rokovanie medzi zhotoviteľom, objednávateľom a</w:t>
      </w:r>
      <w:r w:rsidR="003E1B35" w:rsidRPr="00BD7DE0">
        <w:rPr>
          <w:rFonts w:asciiTheme="minorHAnsi" w:hAnsiTheme="minorHAnsi" w:cstheme="minorHAnsi"/>
          <w:noProof/>
        </w:rPr>
        <w:t> vlastníkom stavby BBSK</w:t>
      </w:r>
      <w:r w:rsidRPr="00BD7DE0">
        <w:rPr>
          <w:rFonts w:asciiTheme="minorHAnsi" w:hAnsiTheme="minorHAnsi" w:cstheme="minorHAnsi"/>
          <w:noProof/>
        </w:rPr>
        <w:t>, na ktorom sa</w:t>
      </w:r>
      <w:r w:rsidRPr="00BD7DE0">
        <w:rPr>
          <w:rFonts w:asciiTheme="minorHAnsi" w:hAnsiTheme="minorHAnsi" w:cstheme="minorHAnsi"/>
        </w:rPr>
        <w:t xml:space="preserve"> </w:t>
      </w:r>
      <w:r w:rsidRPr="00BD7DE0">
        <w:rPr>
          <w:rFonts w:asciiTheme="minorHAnsi" w:hAnsiTheme="minorHAnsi" w:cstheme="minorHAnsi"/>
          <w:noProof/>
        </w:rPr>
        <w:t>prejednajú návrhy jednotlivých technických riešení. Z pracovného rokovania zhotoviteľ vyhotoví zápis, ktorého rovnopis obdrží každá zmluvná strana. Zhotoviteľ je povinný počas pracovných rokovaní informovať objednávateľa a</w:t>
      </w:r>
      <w:r w:rsidR="003E1B35" w:rsidRPr="00BD7DE0">
        <w:rPr>
          <w:rFonts w:asciiTheme="minorHAnsi" w:hAnsiTheme="minorHAnsi" w:cstheme="minorHAnsi"/>
          <w:noProof/>
        </w:rPr>
        <w:t xml:space="preserve"> BBSK </w:t>
      </w:r>
      <w:r w:rsidRPr="00BD7DE0">
        <w:rPr>
          <w:rFonts w:asciiTheme="minorHAnsi" w:hAnsiTheme="minorHAnsi" w:cstheme="minorHAnsi"/>
          <w:noProof/>
        </w:rPr>
        <w:t>o stave rozpracovanosti Diela.</w:t>
      </w:r>
    </w:p>
    <w:p w:rsidR="00FA612F" w:rsidRPr="00BD7DE0" w:rsidRDefault="00FA612F" w:rsidP="00BD7DE0">
      <w:pPr>
        <w:pStyle w:val="Style2"/>
        <w:numPr>
          <w:ilvl w:val="0"/>
          <w:numId w:val="1"/>
        </w:numPr>
        <w:shd w:val="clear" w:color="auto" w:fill="auto"/>
        <w:tabs>
          <w:tab w:val="left" w:pos="560"/>
        </w:tabs>
        <w:spacing w:before="0" w:line="264" w:lineRule="auto"/>
        <w:ind w:right="80"/>
        <w:jc w:val="both"/>
        <w:rPr>
          <w:rFonts w:asciiTheme="minorHAnsi" w:hAnsiTheme="minorHAnsi" w:cstheme="minorHAnsi"/>
          <w:sz w:val="22"/>
          <w:szCs w:val="22"/>
          <w:shd w:val="clear" w:color="auto" w:fill="FFFFFF"/>
        </w:rPr>
      </w:pPr>
      <w:r w:rsidRPr="00BD7DE0">
        <w:rPr>
          <w:rFonts w:asciiTheme="minorHAnsi" w:hAnsiTheme="minorHAnsi" w:cs="Calibri"/>
          <w:noProof/>
          <w:sz w:val="22"/>
          <w:szCs w:val="22"/>
        </w:rPr>
        <w:t>Po odsúhlasení technického riešenia objednávateľom je zhotoviteľ povinný prerokovať dokumentáciu so všetkými dotknutými správcami resp. vlastníkmi inžinierskych sietí a s ďalšími dotknutými účastníkmi stavebného konania. O požadovaných zmenách riešenia vyplývajúcich z</w:t>
      </w:r>
      <w:r w:rsidR="00BD7DE0">
        <w:rPr>
          <w:rFonts w:asciiTheme="minorHAnsi" w:hAnsiTheme="minorHAnsi" w:cs="Calibri"/>
          <w:noProof/>
          <w:sz w:val="22"/>
          <w:szCs w:val="22"/>
        </w:rPr>
        <w:t> </w:t>
      </w:r>
      <w:r w:rsidRPr="00BD7DE0">
        <w:rPr>
          <w:rFonts w:asciiTheme="minorHAnsi" w:hAnsiTheme="minorHAnsi" w:cs="Calibri"/>
          <w:noProof/>
          <w:sz w:val="22"/>
          <w:szCs w:val="22"/>
        </w:rPr>
        <w:t>vyjadrení</w:t>
      </w:r>
      <w:r w:rsidR="00BD7DE0">
        <w:rPr>
          <w:rFonts w:asciiTheme="minorHAnsi" w:hAnsiTheme="minorHAnsi" w:cs="Calibri"/>
          <w:noProof/>
          <w:sz w:val="22"/>
          <w:szCs w:val="22"/>
        </w:rPr>
        <w:t xml:space="preserve"> </w:t>
      </w:r>
      <w:r w:rsidRPr="00BD7DE0">
        <w:rPr>
          <w:rFonts w:asciiTheme="minorHAnsi" w:hAnsiTheme="minorHAnsi" w:cs="Calibri"/>
          <w:noProof/>
          <w:sz w:val="22"/>
          <w:szCs w:val="22"/>
        </w:rPr>
        <w:t>oboznámi ihneď objednávateľa a následne po schválení objednávateľom zapracuje podmienky do projektovej dokumentácie. Objednávateľ požaduje účasť projektanta na stavebných konaniach, prípadne iných rokovaniach, súvisiacich so stavbou.</w:t>
      </w:r>
    </w:p>
    <w:p w:rsidR="005E0DBB" w:rsidRDefault="005E0DBB" w:rsidP="00BD7DE0">
      <w:pPr>
        <w:autoSpaceDE w:val="0"/>
        <w:autoSpaceDN w:val="0"/>
        <w:adjustRightInd w:val="0"/>
        <w:spacing w:line="264" w:lineRule="auto"/>
        <w:ind w:left="17" w:right="80"/>
        <w:jc w:val="both"/>
        <w:rPr>
          <w:rFonts w:asciiTheme="minorHAnsi" w:hAnsiTheme="minorHAnsi" w:cstheme="minorHAnsi"/>
          <w:color w:val="000000"/>
        </w:rPr>
      </w:pPr>
    </w:p>
    <w:p w:rsidR="00D90D24" w:rsidRDefault="00D90D24" w:rsidP="00BD7DE0">
      <w:pPr>
        <w:autoSpaceDE w:val="0"/>
        <w:autoSpaceDN w:val="0"/>
        <w:adjustRightInd w:val="0"/>
        <w:spacing w:line="264" w:lineRule="auto"/>
        <w:ind w:left="17" w:right="80"/>
        <w:jc w:val="both"/>
        <w:rPr>
          <w:rFonts w:asciiTheme="minorHAnsi" w:hAnsiTheme="minorHAnsi" w:cstheme="minorHAnsi"/>
          <w:color w:val="000000"/>
        </w:rPr>
      </w:pPr>
    </w:p>
    <w:p w:rsidR="00D90D24" w:rsidRDefault="00D90D24" w:rsidP="00BD7DE0">
      <w:pPr>
        <w:autoSpaceDE w:val="0"/>
        <w:autoSpaceDN w:val="0"/>
        <w:adjustRightInd w:val="0"/>
        <w:spacing w:line="264" w:lineRule="auto"/>
        <w:ind w:left="17" w:right="80"/>
        <w:jc w:val="both"/>
        <w:rPr>
          <w:rFonts w:asciiTheme="minorHAnsi" w:hAnsiTheme="minorHAnsi" w:cstheme="minorHAnsi"/>
          <w:color w:val="000000"/>
        </w:rPr>
      </w:pPr>
    </w:p>
    <w:p w:rsidR="00D90D24" w:rsidRDefault="00D90D24" w:rsidP="00BD7DE0">
      <w:pPr>
        <w:autoSpaceDE w:val="0"/>
        <w:autoSpaceDN w:val="0"/>
        <w:adjustRightInd w:val="0"/>
        <w:spacing w:line="264" w:lineRule="auto"/>
        <w:ind w:left="17" w:right="80"/>
        <w:jc w:val="both"/>
        <w:rPr>
          <w:rFonts w:asciiTheme="minorHAnsi" w:hAnsiTheme="minorHAnsi" w:cstheme="minorHAnsi"/>
          <w:color w:val="000000"/>
        </w:rPr>
      </w:pPr>
    </w:p>
    <w:p w:rsidR="00D90D24" w:rsidRDefault="00D90D24" w:rsidP="00BD7DE0">
      <w:pPr>
        <w:autoSpaceDE w:val="0"/>
        <w:autoSpaceDN w:val="0"/>
        <w:adjustRightInd w:val="0"/>
        <w:spacing w:line="264" w:lineRule="auto"/>
        <w:ind w:left="17" w:right="80"/>
        <w:jc w:val="both"/>
        <w:rPr>
          <w:rFonts w:asciiTheme="minorHAnsi" w:hAnsiTheme="minorHAnsi" w:cstheme="minorHAnsi"/>
          <w:color w:val="000000"/>
        </w:rPr>
      </w:pPr>
    </w:p>
    <w:p w:rsidR="00D90D24" w:rsidRPr="00BD7DE0" w:rsidRDefault="00D90D24" w:rsidP="00BD7DE0">
      <w:pPr>
        <w:autoSpaceDE w:val="0"/>
        <w:autoSpaceDN w:val="0"/>
        <w:adjustRightInd w:val="0"/>
        <w:spacing w:line="264" w:lineRule="auto"/>
        <w:ind w:left="17" w:right="80"/>
        <w:jc w:val="both"/>
        <w:rPr>
          <w:rFonts w:asciiTheme="minorHAnsi" w:hAnsiTheme="minorHAnsi" w:cstheme="minorHAnsi"/>
          <w:color w:val="000000"/>
        </w:rPr>
      </w:pPr>
    </w:p>
    <w:p w:rsidR="005E0DBB" w:rsidRPr="00BD7DE0" w:rsidRDefault="005E0DBB" w:rsidP="00BD7DE0">
      <w:pPr>
        <w:pStyle w:val="Bezriadkovania"/>
        <w:spacing w:line="264" w:lineRule="auto"/>
        <w:ind w:left="360" w:right="80"/>
        <w:jc w:val="center"/>
        <w:rPr>
          <w:rStyle w:val="CharStyle37"/>
          <w:rFonts w:asciiTheme="minorHAnsi" w:hAnsiTheme="minorHAnsi" w:cs="Calibri"/>
          <w:bCs w:val="0"/>
          <w:sz w:val="22"/>
          <w:szCs w:val="22"/>
        </w:rPr>
      </w:pPr>
      <w:r w:rsidRPr="00BD7DE0">
        <w:rPr>
          <w:rStyle w:val="CharStyle37"/>
          <w:rFonts w:asciiTheme="minorHAnsi" w:hAnsiTheme="minorHAnsi" w:cs="Calibri"/>
          <w:sz w:val="22"/>
          <w:szCs w:val="22"/>
        </w:rPr>
        <w:t>VI.</w:t>
      </w:r>
    </w:p>
    <w:p w:rsidR="005E0DBB" w:rsidRPr="00BD7DE0" w:rsidRDefault="005E0DBB" w:rsidP="00BD7DE0">
      <w:pPr>
        <w:pStyle w:val="Bezriadkovania"/>
        <w:spacing w:line="264" w:lineRule="auto"/>
        <w:ind w:left="360" w:right="80"/>
        <w:jc w:val="center"/>
        <w:rPr>
          <w:rStyle w:val="CharStyle37"/>
          <w:rFonts w:asciiTheme="minorHAnsi" w:hAnsiTheme="minorHAnsi" w:cs="Calibri"/>
          <w:bCs w:val="0"/>
          <w:sz w:val="22"/>
          <w:szCs w:val="22"/>
        </w:rPr>
      </w:pPr>
      <w:r w:rsidRPr="00BD7DE0">
        <w:rPr>
          <w:rStyle w:val="CharStyle37"/>
          <w:rFonts w:asciiTheme="minorHAnsi" w:hAnsiTheme="minorHAnsi" w:cs="Calibri"/>
          <w:sz w:val="22"/>
          <w:szCs w:val="22"/>
        </w:rPr>
        <w:t>Zodpovednosť zhotoviteľa</w:t>
      </w:r>
    </w:p>
    <w:p w:rsidR="005E0DBB" w:rsidRPr="00BD7DE0" w:rsidRDefault="005E0DBB" w:rsidP="00BD7DE0">
      <w:pPr>
        <w:pStyle w:val="Bezriadkovania"/>
        <w:numPr>
          <w:ilvl w:val="0"/>
          <w:numId w:val="9"/>
        </w:numPr>
        <w:tabs>
          <w:tab w:val="left" w:pos="375"/>
        </w:tabs>
        <w:spacing w:line="264" w:lineRule="auto"/>
        <w:ind w:left="425" w:right="80" w:hanging="425"/>
        <w:jc w:val="both"/>
        <w:rPr>
          <w:rStyle w:val="CharStyle10"/>
          <w:rFonts w:asciiTheme="minorHAnsi" w:hAnsiTheme="minorHAnsi" w:cstheme="minorHAnsi"/>
          <w:sz w:val="22"/>
          <w:szCs w:val="22"/>
        </w:rPr>
      </w:pPr>
      <w:r w:rsidRPr="00BD7DE0">
        <w:rPr>
          <w:rStyle w:val="CharStyle10"/>
          <w:rFonts w:asciiTheme="minorHAnsi" w:hAnsiTheme="minorHAnsi" w:cstheme="minorHAnsi"/>
          <w:sz w:val="22"/>
          <w:szCs w:val="22"/>
        </w:rPr>
        <w:lastRenderedPageBreak/>
        <w:t>Zhotoviteľ je povinný postupovať pri zhotovovaní Diela a jeho jednotlivých častí s odbornou starostlivosťou, za striktného dodržiavania všetkých pre realizáciu Diela do úvahy prichádzajúcich všeobecne záväzných právnych predpisov SR a EÚ, iných podzákonných predpisov, normatívnych správnych aktov, individuálnych správnych aktov, technických noriem záväzných v SR, podmienok dohodnutých v Zmluve, požiadaviek a pokynov objednávateľa.</w:t>
      </w:r>
    </w:p>
    <w:p w:rsidR="005E0DBB" w:rsidRPr="00BD7DE0" w:rsidRDefault="005E0DBB" w:rsidP="00BD7DE0">
      <w:pPr>
        <w:pStyle w:val="Bezriadkovania"/>
        <w:numPr>
          <w:ilvl w:val="0"/>
          <w:numId w:val="9"/>
        </w:numPr>
        <w:tabs>
          <w:tab w:val="left" w:pos="375"/>
        </w:tabs>
        <w:spacing w:line="264" w:lineRule="auto"/>
        <w:ind w:left="425" w:right="80" w:hanging="425"/>
        <w:jc w:val="both"/>
        <w:rPr>
          <w:rStyle w:val="CharStyle36"/>
          <w:rFonts w:asciiTheme="minorHAnsi" w:hAnsiTheme="minorHAnsi" w:cstheme="minorHAnsi"/>
          <w:sz w:val="22"/>
          <w:szCs w:val="22"/>
        </w:rPr>
      </w:pPr>
      <w:r w:rsidRPr="00BD7DE0">
        <w:rPr>
          <w:rStyle w:val="CharStyle36"/>
          <w:rFonts w:asciiTheme="minorHAnsi" w:hAnsiTheme="minorHAnsi" w:cstheme="minorHAnsi"/>
          <w:sz w:val="22"/>
          <w:szCs w:val="22"/>
          <w:lang w:val="cs-CZ" w:eastAsia="cs-CZ"/>
        </w:rPr>
        <w:t xml:space="preserve">Zhotovitel’ </w:t>
      </w:r>
      <w:r w:rsidRPr="00BD7DE0">
        <w:rPr>
          <w:rStyle w:val="CharStyle36"/>
          <w:rFonts w:asciiTheme="minorHAnsi" w:hAnsiTheme="minorHAnsi" w:cstheme="minorHAnsi"/>
          <w:sz w:val="22"/>
          <w:szCs w:val="22"/>
        </w:rPr>
        <w:t xml:space="preserve">zodpovedá za to, že </w:t>
      </w:r>
      <w:r w:rsidR="009537DF" w:rsidRPr="00BD7DE0">
        <w:rPr>
          <w:rStyle w:val="CharStyle36"/>
          <w:rFonts w:asciiTheme="minorHAnsi" w:hAnsiTheme="minorHAnsi" w:cstheme="minorHAnsi"/>
          <w:sz w:val="22"/>
          <w:szCs w:val="22"/>
        </w:rPr>
        <w:t>Dielo (každá</w:t>
      </w:r>
      <w:r w:rsidR="00675E81" w:rsidRPr="00BD7DE0">
        <w:rPr>
          <w:rStyle w:val="CharStyle36"/>
          <w:rFonts w:asciiTheme="minorHAnsi" w:hAnsiTheme="minorHAnsi" w:cstheme="minorHAnsi"/>
          <w:sz w:val="22"/>
          <w:szCs w:val="22"/>
        </w:rPr>
        <w:t xml:space="preserve"> jeho časť</w:t>
      </w:r>
      <w:r w:rsidRPr="00BD7DE0">
        <w:rPr>
          <w:rStyle w:val="CharStyle36"/>
          <w:rFonts w:asciiTheme="minorHAnsi" w:hAnsiTheme="minorHAnsi" w:cstheme="minorHAnsi"/>
          <w:sz w:val="22"/>
          <w:szCs w:val="22"/>
        </w:rPr>
        <w:t>) je zhotovené v najvyššej kvalite podľa požiadaviek ods. 1  čl. VI. Zmluvy a že počas plynutia záručnej doby bude mať okrem súladu s</w:t>
      </w:r>
      <w:r w:rsidR="00BD7DE0">
        <w:rPr>
          <w:rStyle w:val="CharStyle36"/>
          <w:rFonts w:asciiTheme="minorHAnsi" w:hAnsiTheme="minorHAnsi" w:cstheme="minorHAnsi"/>
          <w:sz w:val="22"/>
          <w:szCs w:val="22"/>
        </w:rPr>
        <w:t> </w:t>
      </w:r>
      <w:r w:rsidRPr="00BD7DE0">
        <w:rPr>
          <w:rStyle w:val="CharStyle36"/>
          <w:rFonts w:asciiTheme="minorHAnsi" w:hAnsiTheme="minorHAnsi" w:cstheme="minorHAnsi"/>
          <w:sz w:val="22"/>
          <w:szCs w:val="22"/>
        </w:rPr>
        <w:t>požiadavkami</w:t>
      </w:r>
      <w:r w:rsidR="00BD7DE0">
        <w:rPr>
          <w:rStyle w:val="CharStyle36"/>
          <w:rFonts w:asciiTheme="minorHAnsi" w:hAnsiTheme="minorHAnsi" w:cstheme="minorHAnsi"/>
          <w:sz w:val="22"/>
          <w:szCs w:val="22"/>
        </w:rPr>
        <w:t xml:space="preserve"> </w:t>
      </w:r>
      <w:r w:rsidRPr="00BD7DE0">
        <w:rPr>
          <w:rStyle w:val="CharStyle36"/>
          <w:rFonts w:asciiTheme="minorHAnsi" w:hAnsiTheme="minorHAnsi" w:cstheme="minorHAnsi"/>
          <w:sz w:val="22"/>
          <w:szCs w:val="22"/>
        </w:rPr>
        <w:t xml:space="preserve">ods. 1 čl. VI. Zmluvy aj vlastnosti podľa ods. 5 článku VI. Zmluvy. </w:t>
      </w:r>
    </w:p>
    <w:p w:rsidR="005E0DBB" w:rsidRPr="00BD7DE0" w:rsidRDefault="005E0DBB" w:rsidP="00BD7DE0">
      <w:pPr>
        <w:pStyle w:val="Bezriadkovania"/>
        <w:numPr>
          <w:ilvl w:val="0"/>
          <w:numId w:val="9"/>
        </w:numPr>
        <w:tabs>
          <w:tab w:val="left" w:pos="375"/>
        </w:tabs>
        <w:spacing w:line="264" w:lineRule="auto"/>
        <w:ind w:left="425" w:right="80" w:hanging="425"/>
        <w:jc w:val="both"/>
        <w:rPr>
          <w:rStyle w:val="CharStyle10"/>
          <w:rFonts w:asciiTheme="minorHAnsi" w:hAnsiTheme="minorHAnsi" w:cstheme="minorHAnsi"/>
          <w:sz w:val="22"/>
          <w:szCs w:val="22"/>
        </w:rPr>
      </w:pPr>
      <w:r w:rsidRPr="00BD7DE0">
        <w:rPr>
          <w:rStyle w:val="CharStyle10"/>
          <w:rFonts w:asciiTheme="minorHAnsi" w:hAnsiTheme="minorHAnsi" w:cstheme="minorHAnsi"/>
          <w:sz w:val="22"/>
          <w:szCs w:val="22"/>
        </w:rPr>
        <w:t xml:space="preserve">Zhotoviteľ zodpovedá za </w:t>
      </w:r>
      <w:r w:rsidRPr="00BD7DE0">
        <w:rPr>
          <w:rStyle w:val="CharStyle10"/>
          <w:rFonts w:asciiTheme="minorHAnsi" w:hAnsiTheme="minorHAnsi" w:cstheme="minorHAnsi"/>
          <w:sz w:val="22"/>
          <w:szCs w:val="22"/>
          <w:lang w:val="cs-CZ" w:eastAsia="cs-CZ"/>
        </w:rPr>
        <w:t xml:space="preserve">vady, </w:t>
      </w:r>
      <w:r w:rsidRPr="00BD7DE0">
        <w:rPr>
          <w:rStyle w:val="CharStyle10"/>
          <w:rFonts w:asciiTheme="minorHAnsi" w:hAnsiTheme="minorHAnsi" w:cstheme="minorHAnsi"/>
          <w:sz w:val="22"/>
          <w:szCs w:val="22"/>
        </w:rPr>
        <w:t xml:space="preserve">ktoré má Dielo alebo ktorákoľvek jeho časť v čase jeho riadneho odovzdania a prevzatia objednávateľom a za vady, ktoré sa vyskytnú v záručnej dobe. </w:t>
      </w:r>
    </w:p>
    <w:p w:rsidR="005E0DBB" w:rsidRPr="00BD7DE0" w:rsidRDefault="005E0DBB" w:rsidP="00BD7DE0">
      <w:pPr>
        <w:pStyle w:val="Bezriadkovania"/>
        <w:numPr>
          <w:ilvl w:val="0"/>
          <w:numId w:val="9"/>
        </w:numPr>
        <w:tabs>
          <w:tab w:val="left" w:pos="375"/>
        </w:tabs>
        <w:spacing w:line="264" w:lineRule="auto"/>
        <w:ind w:left="425" w:right="80" w:hanging="425"/>
        <w:jc w:val="both"/>
        <w:rPr>
          <w:rStyle w:val="CharStyle36"/>
          <w:rFonts w:asciiTheme="minorHAnsi" w:hAnsiTheme="minorHAnsi" w:cstheme="minorHAnsi"/>
          <w:sz w:val="22"/>
          <w:szCs w:val="22"/>
        </w:rPr>
      </w:pPr>
      <w:r w:rsidRPr="00BD7DE0">
        <w:rPr>
          <w:rStyle w:val="CharStyle10"/>
          <w:rFonts w:asciiTheme="minorHAnsi" w:hAnsiTheme="minorHAnsi" w:cstheme="minorHAnsi"/>
          <w:sz w:val="22"/>
          <w:szCs w:val="22"/>
        </w:rPr>
        <w:t xml:space="preserve">Záručná doba začína plynúť odo dňa riadneho odovzdania a prevzatia Diela objednávateľom (dňom podpisu oprávneného zástupcu objednávateľa na protokole o odovzdaní a prevzatí časti Diela) a neuplynie skôr ako deň nasledujúci po dni, v ktorom nadobudne právoplatnosť kolaudačné rozhodnutie Stavby, </w:t>
      </w:r>
      <w:r w:rsidRPr="00BD7DE0">
        <w:rPr>
          <w:rStyle w:val="CharStyle36"/>
          <w:rFonts w:asciiTheme="minorHAnsi" w:hAnsiTheme="minorHAnsi" w:cstheme="minorHAnsi"/>
          <w:sz w:val="22"/>
          <w:szCs w:val="22"/>
        </w:rPr>
        <w:t xml:space="preserve">na ktorú bolo Dielo vypracované. </w:t>
      </w:r>
    </w:p>
    <w:p w:rsidR="009537DF" w:rsidRPr="00BD7DE0" w:rsidRDefault="009537DF" w:rsidP="00BD7DE0">
      <w:pPr>
        <w:pStyle w:val="Bezriadkovania"/>
        <w:numPr>
          <w:ilvl w:val="0"/>
          <w:numId w:val="9"/>
        </w:numPr>
        <w:tabs>
          <w:tab w:val="left" w:pos="375"/>
        </w:tabs>
        <w:spacing w:line="264" w:lineRule="auto"/>
        <w:ind w:left="425" w:right="80" w:hanging="425"/>
        <w:jc w:val="both"/>
        <w:rPr>
          <w:rFonts w:asciiTheme="minorHAnsi" w:hAnsiTheme="minorHAnsi" w:cs="Calibri"/>
          <w:sz w:val="22"/>
          <w:szCs w:val="22"/>
        </w:rPr>
      </w:pPr>
      <w:r w:rsidRPr="00BD7DE0">
        <w:rPr>
          <w:rStyle w:val="CharStyle36"/>
          <w:rFonts w:asciiTheme="minorHAnsi" w:hAnsiTheme="minorHAnsi" w:cs="Calibri"/>
          <w:sz w:val="22"/>
          <w:szCs w:val="22"/>
        </w:rPr>
        <w:t>Záruka v rámci plynutia záručnej doby sa vzťahuje na všetky vlastnosti Diela, najmä na jeho vecnú a obsahovú úplnosť a správnosť, zákonnosť priebehu a procesu jeho zhotovovania, technickú a</w:t>
      </w:r>
      <w:r w:rsidR="00BD7DE0">
        <w:rPr>
          <w:rStyle w:val="CharStyle36"/>
          <w:rFonts w:asciiTheme="minorHAnsi" w:hAnsiTheme="minorHAnsi" w:cs="Calibri"/>
          <w:sz w:val="22"/>
          <w:szCs w:val="22"/>
        </w:rPr>
        <w:t> </w:t>
      </w:r>
      <w:r w:rsidRPr="00BD7DE0">
        <w:rPr>
          <w:rStyle w:val="CharStyle36"/>
          <w:rFonts w:asciiTheme="minorHAnsi" w:hAnsiTheme="minorHAnsi" w:cs="Calibri"/>
          <w:sz w:val="22"/>
          <w:szCs w:val="22"/>
        </w:rPr>
        <w:t>odbornú</w:t>
      </w:r>
      <w:r w:rsidR="00BD7DE0">
        <w:rPr>
          <w:rStyle w:val="CharStyle36"/>
          <w:rFonts w:asciiTheme="minorHAnsi" w:hAnsiTheme="minorHAnsi" w:cs="Calibri"/>
          <w:sz w:val="22"/>
          <w:szCs w:val="22"/>
        </w:rPr>
        <w:t xml:space="preserve"> b</w:t>
      </w:r>
      <w:r w:rsidRPr="00BD7DE0">
        <w:rPr>
          <w:rStyle w:val="CharStyle36"/>
          <w:rFonts w:asciiTheme="minorHAnsi" w:hAnsiTheme="minorHAnsi" w:cs="Calibri"/>
          <w:sz w:val="22"/>
          <w:szCs w:val="22"/>
        </w:rPr>
        <w:t xml:space="preserve">ezchybnosť. </w:t>
      </w:r>
    </w:p>
    <w:p w:rsidR="005E0DBB" w:rsidRPr="00BD7DE0" w:rsidRDefault="005E0DBB" w:rsidP="00BD7DE0">
      <w:pPr>
        <w:pStyle w:val="Bezriadkovania"/>
        <w:numPr>
          <w:ilvl w:val="0"/>
          <w:numId w:val="9"/>
        </w:numPr>
        <w:tabs>
          <w:tab w:val="left" w:pos="375"/>
        </w:tabs>
        <w:spacing w:line="264" w:lineRule="auto"/>
        <w:ind w:left="425" w:right="80" w:hanging="425"/>
        <w:jc w:val="both"/>
        <w:rPr>
          <w:rFonts w:asciiTheme="minorHAnsi" w:hAnsiTheme="minorHAnsi" w:cstheme="minorHAnsi"/>
          <w:sz w:val="22"/>
          <w:szCs w:val="22"/>
        </w:rPr>
      </w:pPr>
      <w:r w:rsidRPr="00BD7DE0">
        <w:rPr>
          <w:rFonts w:asciiTheme="minorHAnsi" w:hAnsiTheme="minorHAnsi" w:cstheme="minorHAnsi"/>
          <w:sz w:val="22"/>
          <w:szCs w:val="22"/>
          <w:lang w:eastAsia="cs-CZ"/>
        </w:rPr>
        <w:t>Zhotoviteľ zodpo</w:t>
      </w:r>
      <w:r w:rsidR="00675E81" w:rsidRPr="00BD7DE0">
        <w:rPr>
          <w:rFonts w:asciiTheme="minorHAnsi" w:hAnsiTheme="minorHAnsi" w:cstheme="minorHAnsi"/>
          <w:sz w:val="22"/>
          <w:szCs w:val="22"/>
          <w:lang w:eastAsia="cs-CZ"/>
        </w:rPr>
        <w:t>vedá za škodu na dokumentácii (Diele</w:t>
      </w:r>
      <w:r w:rsidRPr="00BD7DE0">
        <w:rPr>
          <w:rFonts w:asciiTheme="minorHAnsi" w:hAnsiTheme="minorHAnsi" w:cstheme="minorHAnsi"/>
          <w:sz w:val="22"/>
          <w:szCs w:val="22"/>
          <w:lang w:eastAsia="cs-CZ"/>
        </w:rPr>
        <w:t xml:space="preserve">) spôsobenú vlastným konaním počas svojich pracovných postupov, ako aj za škodu spôsobenú tými, ktorých použil na realizáciu Diela a  za škody s tým súvisiace. Pokiaľ zhotoviteľ použije na vykonanie Diela alebo jeho časti tretie osoby, v plnej miere zodpovedá za ich činnosť, akoby túto vykonával sám. </w:t>
      </w:r>
    </w:p>
    <w:p w:rsidR="005E0DBB" w:rsidRPr="00BD7DE0" w:rsidRDefault="005E0DBB" w:rsidP="00BD7DE0">
      <w:pPr>
        <w:pStyle w:val="Bezriadkovania"/>
        <w:numPr>
          <w:ilvl w:val="0"/>
          <w:numId w:val="9"/>
        </w:numPr>
        <w:tabs>
          <w:tab w:val="left" w:pos="375"/>
        </w:tabs>
        <w:spacing w:line="264" w:lineRule="auto"/>
        <w:ind w:left="425" w:right="80" w:hanging="425"/>
        <w:jc w:val="both"/>
        <w:rPr>
          <w:rFonts w:asciiTheme="minorHAnsi" w:hAnsiTheme="minorHAnsi" w:cstheme="minorHAnsi"/>
          <w:sz w:val="22"/>
          <w:szCs w:val="22"/>
        </w:rPr>
      </w:pPr>
      <w:r w:rsidRPr="00BD7DE0">
        <w:rPr>
          <w:rFonts w:asciiTheme="minorHAnsi" w:hAnsiTheme="minorHAnsi" w:cstheme="minorHAnsi"/>
          <w:sz w:val="22"/>
          <w:szCs w:val="22"/>
        </w:rPr>
        <w:t>Zhotoviteľ zodpovedá v plnom rozsahu za komplexnosť výkazu výmer ktorý predložil, že výkaz výmer predstavuje skutočný rozsah požadovaných prác objednávateľom a je v plnom rozsahu v</w:t>
      </w:r>
      <w:r w:rsidR="00BD7DE0">
        <w:rPr>
          <w:rFonts w:asciiTheme="minorHAnsi" w:hAnsiTheme="minorHAnsi" w:cstheme="minorHAnsi"/>
          <w:sz w:val="22"/>
          <w:szCs w:val="22"/>
        </w:rPr>
        <w:t> </w:t>
      </w:r>
      <w:r w:rsidRPr="00BD7DE0">
        <w:rPr>
          <w:rFonts w:asciiTheme="minorHAnsi" w:hAnsiTheme="minorHAnsi" w:cstheme="minorHAnsi"/>
          <w:sz w:val="22"/>
          <w:szCs w:val="22"/>
        </w:rPr>
        <w:t>súlade</w:t>
      </w:r>
      <w:r w:rsidR="00BD7DE0">
        <w:rPr>
          <w:rFonts w:asciiTheme="minorHAnsi" w:hAnsiTheme="minorHAnsi" w:cstheme="minorHAnsi"/>
          <w:sz w:val="22"/>
          <w:szCs w:val="22"/>
        </w:rPr>
        <w:t xml:space="preserve"> </w:t>
      </w:r>
      <w:r w:rsidRPr="00BD7DE0">
        <w:rPr>
          <w:rFonts w:asciiTheme="minorHAnsi" w:hAnsiTheme="minorHAnsi" w:cstheme="minorHAnsi"/>
          <w:sz w:val="22"/>
          <w:szCs w:val="22"/>
        </w:rPr>
        <w:t>s ostatnou predloženou dokumentáciou a to výkresovou časťou, technickou správou a</w:t>
      </w:r>
      <w:r w:rsidR="00BD7DE0">
        <w:rPr>
          <w:rFonts w:asciiTheme="minorHAnsi" w:hAnsiTheme="minorHAnsi" w:cstheme="minorHAnsi"/>
          <w:sz w:val="22"/>
          <w:szCs w:val="22"/>
        </w:rPr>
        <w:t> </w:t>
      </w:r>
      <w:r w:rsidRPr="00BD7DE0">
        <w:rPr>
          <w:rFonts w:asciiTheme="minorHAnsi" w:hAnsiTheme="minorHAnsi" w:cstheme="minorHAnsi"/>
          <w:sz w:val="22"/>
          <w:szCs w:val="22"/>
        </w:rPr>
        <w:t>inými</w:t>
      </w:r>
      <w:r w:rsidR="00BD7DE0">
        <w:rPr>
          <w:rFonts w:asciiTheme="minorHAnsi" w:hAnsiTheme="minorHAnsi" w:cstheme="minorHAnsi"/>
          <w:sz w:val="22"/>
          <w:szCs w:val="22"/>
        </w:rPr>
        <w:t xml:space="preserve"> </w:t>
      </w:r>
      <w:r w:rsidRPr="00BD7DE0">
        <w:rPr>
          <w:rFonts w:asciiTheme="minorHAnsi" w:hAnsiTheme="minorHAnsi" w:cstheme="minorHAnsi"/>
          <w:sz w:val="22"/>
          <w:szCs w:val="22"/>
        </w:rPr>
        <w:t xml:space="preserve">časťami projektovej dokumentácie. </w:t>
      </w:r>
    </w:p>
    <w:p w:rsidR="005E0DBB" w:rsidRPr="00BD7DE0" w:rsidRDefault="005E0DBB" w:rsidP="00BD7DE0">
      <w:pPr>
        <w:pStyle w:val="Bezriadkovania"/>
        <w:numPr>
          <w:ilvl w:val="0"/>
          <w:numId w:val="9"/>
        </w:numPr>
        <w:tabs>
          <w:tab w:val="left" w:pos="375"/>
        </w:tabs>
        <w:spacing w:line="264" w:lineRule="auto"/>
        <w:ind w:left="425" w:right="80" w:hanging="425"/>
        <w:jc w:val="both"/>
        <w:rPr>
          <w:rStyle w:val="CharStyle48"/>
          <w:rFonts w:asciiTheme="minorHAnsi" w:hAnsiTheme="minorHAnsi" w:cstheme="minorHAnsi"/>
          <w:b w:val="0"/>
          <w:bCs w:val="0"/>
          <w:sz w:val="22"/>
          <w:szCs w:val="22"/>
        </w:rPr>
      </w:pPr>
      <w:r w:rsidRPr="00BD7DE0">
        <w:rPr>
          <w:rStyle w:val="CharStyle36"/>
          <w:rFonts w:asciiTheme="minorHAnsi" w:hAnsiTheme="minorHAnsi" w:cstheme="minorHAnsi"/>
          <w:sz w:val="22"/>
          <w:szCs w:val="22"/>
        </w:rPr>
        <w:t xml:space="preserve">Dielo má </w:t>
      </w:r>
      <w:r w:rsidRPr="00BD7DE0">
        <w:rPr>
          <w:rStyle w:val="CharStyle36"/>
          <w:rFonts w:asciiTheme="minorHAnsi" w:hAnsiTheme="minorHAnsi" w:cstheme="minorHAnsi"/>
          <w:sz w:val="22"/>
          <w:szCs w:val="22"/>
          <w:lang w:val="cs-CZ" w:eastAsia="cs-CZ"/>
        </w:rPr>
        <w:t xml:space="preserve">vady, </w:t>
      </w:r>
      <w:r w:rsidRPr="00BD7DE0">
        <w:rPr>
          <w:rStyle w:val="CharStyle36"/>
          <w:rFonts w:asciiTheme="minorHAnsi" w:hAnsiTheme="minorHAnsi" w:cstheme="minorHAnsi"/>
          <w:sz w:val="22"/>
          <w:szCs w:val="22"/>
        </w:rPr>
        <w:t xml:space="preserve">ak Dielo alebo jeho ktorákoľvek časť, </w:t>
      </w:r>
      <w:r w:rsidRPr="00BD7DE0">
        <w:rPr>
          <w:rStyle w:val="CharStyle30"/>
          <w:rFonts w:asciiTheme="minorHAnsi" w:hAnsiTheme="minorHAnsi" w:cstheme="minorHAnsi"/>
          <w:sz w:val="22"/>
          <w:szCs w:val="22"/>
        </w:rPr>
        <w:t xml:space="preserve">nezodpovedá </w:t>
      </w:r>
      <w:r w:rsidRPr="00BD7DE0">
        <w:rPr>
          <w:rStyle w:val="CharStyle30"/>
          <w:rFonts w:asciiTheme="minorHAnsi" w:hAnsiTheme="minorHAnsi" w:cstheme="minorHAnsi"/>
          <w:b/>
          <w:sz w:val="22"/>
          <w:szCs w:val="22"/>
        </w:rPr>
        <w:t>r</w:t>
      </w:r>
      <w:r w:rsidRPr="00BD7DE0">
        <w:rPr>
          <w:rStyle w:val="CharStyle48"/>
          <w:rFonts w:asciiTheme="minorHAnsi" w:hAnsiTheme="minorHAnsi" w:cstheme="minorHAnsi"/>
          <w:b w:val="0"/>
          <w:sz w:val="22"/>
          <w:szCs w:val="22"/>
        </w:rPr>
        <w:t xml:space="preserve">ozsahu alebo kvalite vymedzenej v tejto Zmluve, právnym predpisom alebo technickým požiadavkám, technickým normám alebo je zhotovené postupom zhotoviteľa, ktorý nezodpovedá požiadavkám </w:t>
      </w:r>
      <w:r w:rsidR="0059523C" w:rsidRPr="00BD7DE0">
        <w:rPr>
          <w:rStyle w:val="CharStyle48"/>
          <w:rFonts w:asciiTheme="minorHAnsi" w:hAnsiTheme="minorHAnsi" w:cstheme="minorHAnsi"/>
          <w:b w:val="0"/>
          <w:sz w:val="22"/>
          <w:szCs w:val="22"/>
        </w:rPr>
        <w:t xml:space="preserve">kladeným </w:t>
      </w:r>
      <w:r w:rsidRPr="00BD7DE0">
        <w:rPr>
          <w:rStyle w:val="CharStyle48"/>
          <w:rFonts w:asciiTheme="minorHAnsi" w:hAnsiTheme="minorHAnsi" w:cstheme="minorHAnsi"/>
          <w:b w:val="0"/>
          <w:sz w:val="22"/>
          <w:szCs w:val="22"/>
        </w:rPr>
        <w:t xml:space="preserve">na Dielo alebo jeho časť.  </w:t>
      </w:r>
    </w:p>
    <w:p w:rsidR="005E0DBB" w:rsidRPr="00BD7DE0" w:rsidRDefault="005E0DBB" w:rsidP="00BD7DE0">
      <w:pPr>
        <w:pStyle w:val="Bezriadkovania"/>
        <w:numPr>
          <w:ilvl w:val="0"/>
          <w:numId w:val="9"/>
        </w:numPr>
        <w:tabs>
          <w:tab w:val="left" w:pos="375"/>
        </w:tabs>
        <w:spacing w:line="264" w:lineRule="auto"/>
        <w:ind w:left="425" w:right="80" w:hanging="425"/>
        <w:jc w:val="both"/>
        <w:rPr>
          <w:rStyle w:val="CharStyle30"/>
          <w:rFonts w:asciiTheme="minorHAnsi" w:hAnsiTheme="minorHAnsi" w:cstheme="minorHAnsi"/>
          <w:sz w:val="22"/>
          <w:szCs w:val="22"/>
        </w:rPr>
      </w:pPr>
      <w:r w:rsidRPr="00BD7DE0">
        <w:rPr>
          <w:rStyle w:val="CharStyle30"/>
          <w:rFonts w:asciiTheme="minorHAnsi" w:hAnsiTheme="minorHAnsi" w:cstheme="minorHAnsi"/>
          <w:sz w:val="22"/>
          <w:szCs w:val="22"/>
        </w:rPr>
        <w:t>Objednávateľ je oprávnený neprevziať Dielo alebo jeho časť, ktoré nie je vykonané riadne a</w:t>
      </w:r>
      <w:r w:rsidR="00BD7DE0">
        <w:rPr>
          <w:rStyle w:val="CharStyle30"/>
          <w:rFonts w:asciiTheme="minorHAnsi" w:hAnsiTheme="minorHAnsi" w:cstheme="minorHAnsi"/>
          <w:sz w:val="22"/>
          <w:szCs w:val="22"/>
        </w:rPr>
        <w:t> </w:t>
      </w:r>
      <w:r w:rsidRPr="00BD7DE0">
        <w:rPr>
          <w:rStyle w:val="CharStyle30"/>
          <w:rFonts w:asciiTheme="minorHAnsi" w:hAnsiTheme="minorHAnsi" w:cstheme="minorHAnsi"/>
          <w:sz w:val="22"/>
          <w:szCs w:val="22"/>
        </w:rPr>
        <w:t>odovzdané</w:t>
      </w:r>
      <w:r w:rsidR="00BD7DE0">
        <w:rPr>
          <w:rStyle w:val="CharStyle30"/>
          <w:rFonts w:asciiTheme="minorHAnsi" w:hAnsiTheme="minorHAnsi" w:cstheme="minorHAnsi"/>
          <w:sz w:val="22"/>
          <w:szCs w:val="22"/>
        </w:rPr>
        <w:t xml:space="preserve"> </w:t>
      </w:r>
      <w:r w:rsidRPr="00BD7DE0">
        <w:rPr>
          <w:rStyle w:val="CharStyle30"/>
          <w:rFonts w:asciiTheme="minorHAnsi" w:hAnsiTheme="minorHAnsi" w:cstheme="minorHAnsi"/>
          <w:sz w:val="22"/>
          <w:szCs w:val="22"/>
        </w:rPr>
        <w:t xml:space="preserve">včas podľa podmienok určených v Zmluve. V takom prípade objednávateľ nie je v omeškaní s povinnosťou prevziať Dielo.  </w:t>
      </w:r>
    </w:p>
    <w:p w:rsidR="005E0DBB" w:rsidRPr="00BD7DE0" w:rsidRDefault="005E0DBB" w:rsidP="00BD7DE0">
      <w:pPr>
        <w:pStyle w:val="Bezriadkovania"/>
        <w:numPr>
          <w:ilvl w:val="0"/>
          <w:numId w:val="9"/>
        </w:numPr>
        <w:tabs>
          <w:tab w:val="left" w:pos="375"/>
        </w:tabs>
        <w:spacing w:line="264" w:lineRule="auto"/>
        <w:ind w:left="425" w:right="80" w:hanging="425"/>
        <w:jc w:val="both"/>
        <w:rPr>
          <w:rStyle w:val="CharStyle36"/>
          <w:rFonts w:asciiTheme="minorHAnsi" w:hAnsiTheme="minorHAnsi" w:cstheme="minorHAnsi"/>
          <w:sz w:val="22"/>
          <w:szCs w:val="22"/>
        </w:rPr>
      </w:pPr>
      <w:r w:rsidRPr="00BD7DE0">
        <w:rPr>
          <w:rFonts w:asciiTheme="minorHAnsi" w:hAnsiTheme="minorHAnsi" w:cstheme="minorHAnsi"/>
          <w:noProof/>
          <w:sz w:val="22"/>
          <w:szCs w:val="22"/>
        </w:rPr>
        <mc:AlternateContent>
          <mc:Choice Requires="wps">
            <w:drawing>
              <wp:anchor distT="0" distB="0" distL="63500" distR="63500" simplePos="0" relativeHeight="251657728" behindDoc="1" locked="0" layoutInCell="1" allowOverlap="1" wp14:anchorId="09E78687" wp14:editId="12209F5E">
                <wp:simplePos x="0" y="0"/>
                <wp:positionH relativeFrom="margin">
                  <wp:posOffset>6687185</wp:posOffset>
                </wp:positionH>
                <wp:positionV relativeFrom="margin">
                  <wp:posOffset>6631940</wp:posOffset>
                </wp:positionV>
                <wp:extent cx="46355" cy="45085"/>
                <wp:effectExtent l="0" t="0" r="4445" b="2540"/>
                <wp:wrapSquare wrapText="lef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0DBB" w:rsidRDefault="005E0DBB" w:rsidP="005E0DBB">
                            <w:pPr>
                              <w:pStyle w:val="Style17"/>
                              <w:shd w:val="clear" w:color="auto" w:fill="auto"/>
                              <w:spacing w:before="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09E78687" id="_x0000_t202" coordsize="21600,21600" o:spt="202" path="m,l,21600r21600,l21600,xe">
                <v:stroke joinstyle="miter"/>
                <v:path gradientshapeok="t" o:connecttype="rect"/>
              </v:shapetype>
              <v:shape id="Text Box 3" o:spid="_x0000_s1026" type="#_x0000_t202" style="position:absolute;left:0;text-align:left;margin-left:526.55pt;margin-top:522.2pt;width:3.65pt;height:3.55pt;z-index:-251658752;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KW+qgIAAKY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" filled="f" stroked="f">
                <v:textbox inset="0,0,0,0">
                  <w:txbxContent>
                    <w:p w:rsidR="005E0DBB" w:rsidRDefault="005E0DBB" w:rsidP="005E0DBB">
                      <w:pPr>
                        <w:pStyle w:val="Style17"/>
                        <w:shd w:val="clear" w:color="auto" w:fill="auto"/>
                        <w:spacing w:before="0"/>
                      </w:pPr>
                    </w:p>
                  </w:txbxContent>
                </v:textbox>
                <w10:wrap type="square" side="left" anchorx="margin" anchory="margin"/>
              </v:shape>
            </w:pict>
          </mc:Fallback>
        </mc:AlternateContent>
      </w:r>
      <w:r w:rsidRPr="00BD7DE0">
        <w:rPr>
          <w:rStyle w:val="CharStyle36"/>
          <w:rFonts w:asciiTheme="minorHAnsi" w:hAnsiTheme="minorHAnsi" w:cstheme="minorHAnsi"/>
          <w:sz w:val="22"/>
          <w:szCs w:val="22"/>
        </w:rPr>
        <w:t xml:space="preserve">Ak počas plynutia záručnej doby - ( najmä v stavebnom alebo kolaudačnom konaní ) na základe požiadavky, podnetu stavebného úradu alebo akéhokoľvek iného orgánu verejnej správy, štátnej správy alebo verejnej moci alebo i bez takéhoto podnetu - vyjde najavo vada Diela alebo jeho časti, </w:t>
      </w:r>
      <w:r w:rsidRPr="00BD7DE0">
        <w:rPr>
          <w:rStyle w:val="CharStyle36"/>
          <w:rFonts w:asciiTheme="minorHAnsi" w:hAnsiTheme="minorHAnsi" w:cstheme="minorHAnsi"/>
          <w:i/>
          <w:sz w:val="22"/>
          <w:szCs w:val="22"/>
          <w:u w:val="single"/>
        </w:rPr>
        <w:t xml:space="preserve">najmä, nie však výlučne nekvalita, neúplnosť alebo vecná nesprávnosť Diela, nesúlad s akoukoľvek normou alebo predpisom, prípadne budú zistené iné </w:t>
      </w:r>
      <w:r w:rsidRPr="00BD7DE0">
        <w:rPr>
          <w:rStyle w:val="CharStyle36"/>
          <w:rFonts w:asciiTheme="minorHAnsi" w:hAnsiTheme="minorHAnsi" w:cstheme="minorHAnsi"/>
          <w:i/>
          <w:sz w:val="22"/>
          <w:szCs w:val="22"/>
          <w:u w:val="single"/>
          <w:lang w:val="cs-CZ" w:eastAsia="cs-CZ"/>
        </w:rPr>
        <w:t>vady D</w:t>
      </w:r>
      <w:r w:rsidRPr="00BD7DE0">
        <w:rPr>
          <w:rStyle w:val="CharStyle36"/>
          <w:rFonts w:asciiTheme="minorHAnsi" w:hAnsiTheme="minorHAnsi" w:cstheme="minorHAnsi"/>
          <w:i/>
          <w:sz w:val="22"/>
          <w:szCs w:val="22"/>
          <w:u w:val="single"/>
        </w:rPr>
        <w:t>iela ako napr.: nezrovnalosti v stavebnej časti, nesúlad s výkazom výmer, chýbajúce časti projektovej dokumentácie, chýbajúce alebo neúplné časti inej dokumentácie, ktoré sú potrebné pre realizáciu Stavby a úspešné skolaudovanie Stavby</w:t>
      </w:r>
      <w:r w:rsidRPr="00BD7DE0">
        <w:rPr>
          <w:rStyle w:val="CharStyle36"/>
          <w:rFonts w:asciiTheme="minorHAnsi" w:hAnsiTheme="minorHAnsi" w:cstheme="minorHAnsi"/>
          <w:sz w:val="22"/>
          <w:szCs w:val="22"/>
        </w:rPr>
        <w:t xml:space="preserve">, na základe zistení ktorých bude potrebné Dielo alebo jeho časť doplniť alebo prepracovať, zmluvné strany sa dohodli, že ide o vadu Diela s tým, že zhotoviteľ je povinný Dielo alebo jeho časť bezodplatne doplniť alebo prepracovať v lehote najneskôr do 10 kalendárnych dní odo dňa doručenia výzvy objednávateľa na doplnenie alebo prepracovanie Diela alebo jeho časti. </w:t>
      </w:r>
    </w:p>
    <w:p w:rsidR="005E0DBB" w:rsidRPr="00BD7DE0" w:rsidRDefault="005E0DBB" w:rsidP="00BD7DE0">
      <w:pPr>
        <w:pStyle w:val="Bezriadkovania"/>
        <w:numPr>
          <w:ilvl w:val="0"/>
          <w:numId w:val="9"/>
        </w:numPr>
        <w:tabs>
          <w:tab w:val="left" w:pos="375"/>
        </w:tabs>
        <w:spacing w:line="264" w:lineRule="auto"/>
        <w:ind w:left="425" w:right="80" w:hanging="425"/>
        <w:jc w:val="both"/>
        <w:rPr>
          <w:rFonts w:asciiTheme="minorHAnsi" w:hAnsiTheme="minorHAnsi" w:cstheme="minorHAnsi"/>
          <w:sz w:val="22"/>
          <w:szCs w:val="22"/>
        </w:rPr>
      </w:pPr>
      <w:r w:rsidRPr="00BD7DE0">
        <w:rPr>
          <w:rFonts w:asciiTheme="minorHAnsi" w:hAnsiTheme="minorHAnsi" w:cstheme="minorHAnsi"/>
          <w:sz w:val="22"/>
          <w:szCs w:val="22"/>
        </w:rPr>
        <w:t xml:space="preserve">Oznámenie vád a nedorobkov v záručnej  dobe súvisiacich s  technickým riešením projektovej dokumentácie, chyby vo výkresovej a textovej časti, prípadne  nezhody projektovej dokumentácie s  podmienkami stanovenými dotknutými  orgánmi a organizáciami (Výzva </w:t>
      </w:r>
      <w:r w:rsidRPr="00BD7DE0">
        <w:rPr>
          <w:rFonts w:asciiTheme="minorHAnsi" w:hAnsiTheme="minorHAnsi" w:cstheme="minorHAnsi"/>
          <w:sz w:val="22"/>
          <w:szCs w:val="22"/>
        </w:rPr>
        <w:lastRenderedPageBreak/>
        <w:t>objednávateľa) musí byť podaná písomne bez zbytočného odkladu potom, čo vady a nedorobky objednávateľ zistil, najneskôr v lehote 3 pracovných dní odo dňa zistenia vád a</w:t>
      </w:r>
      <w:r w:rsidR="003E1B35" w:rsidRPr="00BD7DE0">
        <w:rPr>
          <w:rFonts w:asciiTheme="minorHAnsi" w:hAnsiTheme="minorHAnsi" w:cstheme="minorHAnsi"/>
          <w:sz w:val="22"/>
          <w:szCs w:val="22"/>
        </w:rPr>
        <w:t> </w:t>
      </w:r>
      <w:r w:rsidRPr="00BD7DE0">
        <w:rPr>
          <w:rFonts w:asciiTheme="minorHAnsi" w:hAnsiTheme="minorHAnsi" w:cstheme="minorHAnsi"/>
          <w:sz w:val="22"/>
          <w:szCs w:val="22"/>
        </w:rPr>
        <w:t>nedorobkov</w:t>
      </w:r>
      <w:r w:rsidR="003E1B35" w:rsidRPr="00BD7DE0">
        <w:rPr>
          <w:rFonts w:asciiTheme="minorHAnsi" w:hAnsiTheme="minorHAnsi" w:cstheme="minorHAnsi"/>
          <w:sz w:val="22"/>
          <w:szCs w:val="22"/>
        </w:rPr>
        <w:t>.</w:t>
      </w:r>
      <w:r w:rsidRPr="00BD7DE0">
        <w:rPr>
          <w:rFonts w:asciiTheme="minorHAnsi" w:hAnsiTheme="minorHAnsi" w:cstheme="minorHAnsi"/>
          <w:sz w:val="22"/>
          <w:szCs w:val="22"/>
        </w:rPr>
        <w:t xml:space="preserve"> </w:t>
      </w:r>
    </w:p>
    <w:p w:rsidR="005E0DBB" w:rsidRPr="00BD7DE0" w:rsidRDefault="005E0DBB" w:rsidP="00BD7DE0">
      <w:pPr>
        <w:pStyle w:val="Bezriadkovania"/>
        <w:numPr>
          <w:ilvl w:val="0"/>
          <w:numId w:val="9"/>
        </w:numPr>
        <w:tabs>
          <w:tab w:val="left" w:pos="375"/>
        </w:tabs>
        <w:spacing w:line="264" w:lineRule="auto"/>
        <w:ind w:left="425" w:right="80" w:hanging="425"/>
        <w:jc w:val="both"/>
        <w:rPr>
          <w:rFonts w:asciiTheme="minorHAnsi" w:hAnsiTheme="minorHAnsi" w:cstheme="minorHAnsi"/>
          <w:sz w:val="22"/>
          <w:szCs w:val="22"/>
        </w:rPr>
      </w:pPr>
      <w:r w:rsidRPr="00BD7DE0">
        <w:rPr>
          <w:rStyle w:val="CharStyle36"/>
          <w:rFonts w:asciiTheme="minorHAnsi" w:hAnsiTheme="minorHAnsi" w:cstheme="minorHAnsi"/>
          <w:sz w:val="22"/>
          <w:szCs w:val="22"/>
        </w:rPr>
        <w:t xml:space="preserve">Zmluvné strany sa dohodli, že ak zhotoviteľ nedoplní alebo neprepracuje Dielo alebo jeho časť (neodstráni vady a nedorobky) vôbec alebo v lehote najneskôr do 10 kalendárnych dní odo dňa doručenia výzvy objednávateľa zhotoviteľovi, </w:t>
      </w:r>
      <w:r w:rsidRPr="00BD7DE0">
        <w:rPr>
          <w:rFonts w:asciiTheme="minorHAnsi" w:hAnsiTheme="minorHAnsi" w:cstheme="minorHAnsi"/>
          <w:sz w:val="22"/>
          <w:szCs w:val="22"/>
          <w:lang w:eastAsia="cs-CZ"/>
        </w:rPr>
        <w:t>zhotoviteľ zaplatí objednávateľovi jednor</w:t>
      </w:r>
      <w:r w:rsidR="00CC5737" w:rsidRPr="00BD7DE0">
        <w:rPr>
          <w:rFonts w:asciiTheme="minorHAnsi" w:hAnsiTheme="minorHAnsi" w:cstheme="minorHAnsi"/>
          <w:sz w:val="22"/>
          <w:szCs w:val="22"/>
          <w:lang w:eastAsia="cs-CZ"/>
        </w:rPr>
        <w:t>azovú zmluvnú pokutu vo výške 10</w:t>
      </w:r>
      <w:r w:rsidRPr="00BD7DE0">
        <w:rPr>
          <w:rFonts w:asciiTheme="minorHAnsi" w:hAnsiTheme="minorHAnsi" w:cstheme="minorHAnsi"/>
          <w:sz w:val="22"/>
          <w:szCs w:val="22"/>
          <w:lang w:eastAsia="cs-CZ"/>
        </w:rPr>
        <w:t xml:space="preserve"> % z ceny Diela bez DPH uvedenej v ods. 1 článku IV. Zmluvy, splatnú v lehote do 3 </w:t>
      </w:r>
      <w:r w:rsidR="00A01B15" w:rsidRPr="00BD7DE0">
        <w:rPr>
          <w:rFonts w:asciiTheme="minorHAnsi" w:hAnsiTheme="minorHAnsi" w:cstheme="minorHAnsi"/>
          <w:sz w:val="22"/>
          <w:szCs w:val="22"/>
          <w:lang w:eastAsia="cs-CZ"/>
        </w:rPr>
        <w:t>pracovných</w:t>
      </w:r>
      <w:r w:rsidRPr="00BD7DE0">
        <w:rPr>
          <w:rFonts w:asciiTheme="minorHAnsi" w:hAnsiTheme="minorHAnsi" w:cstheme="minorHAnsi"/>
          <w:sz w:val="22"/>
          <w:szCs w:val="22"/>
          <w:lang w:eastAsia="cs-CZ"/>
        </w:rPr>
        <w:t xml:space="preserve"> dní odo dňa doručenia výzvy objednávateľa na zaplatenie zmluvnej pokuty spolu s faktúrou. </w:t>
      </w:r>
    </w:p>
    <w:p w:rsidR="005E0DBB" w:rsidRPr="00BD7DE0" w:rsidRDefault="005E0DBB" w:rsidP="00BD7DE0">
      <w:pPr>
        <w:pStyle w:val="Bezriadkovania"/>
        <w:numPr>
          <w:ilvl w:val="0"/>
          <w:numId w:val="9"/>
        </w:numPr>
        <w:tabs>
          <w:tab w:val="left" w:pos="375"/>
        </w:tabs>
        <w:spacing w:line="264" w:lineRule="auto"/>
        <w:ind w:left="425" w:right="80" w:hanging="425"/>
        <w:jc w:val="both"/>
        <w:rPr>
          <w:rFonts w:asciiTheme="minorHAnsi" w:hAnsiTheme="minorHAnsi" w:cstheme="minorHAnsi"/>
          <w:sz w:val="22"/>
          <w:szCs w:val="22"/>
        </w:rPr>
      </w:pPr>
      <w:r w:rsidRPr="00BD7DE0">
        <w:rPr>
          <w:rFonts w:asciiTheme="minorHAnsi" w:hAnsiTheme="minorHAnsi" w:cstheme="minorHAnsi"/>
          <w:sz w:val="22"/>
          <w:szCs w:val="22"/>
        </w:rPr>
        <w:t xml:space="preserve">Zmluvné strany prehlasujú, že považujú dohodnutú výšku zmluvnej pokuty za primeranú vzhľadom na charakter a povahu zmluvnou pokutou zabezpečovanej povinnosti zhotoviteľa a cenu Diela. </w:t>
      </w:r>
    </w:p>
    <w:p w:rsidR="005E0DBB" w:rsidRPr="00BD7DE0" w:rsidRDefault="005E0DBB" w:rsidP="00BD7DE0">
      <w:pPr>
        <w:pStyle w:val="Bezriadkovania"/>
        <w:numPr>
          <w:ilvl w:val="0"/>
          <w:numId w:val="9"/>
        </w:numPr>
        <w:tabs>
          <w:tab w:val="left" w:pos="375"/>
        </w:tabs>
        <w:spacing w:line="264" w:lineRule="auto"/>
        <w:ind w:left="425" w:right="80" w:hanging="425"/>
        <w:jc w:val="both"/>
        <w:rPr>
          <w:rStyle w:val="CharStyle36"/>
          <w:rFonts w:asciiTheme="minorHAnsi" w:hAnsiTheme="minorHAnsi" w:cstheme="minorHAnsi"/>
          <w:sz w:val="22"/>
          <w:szCs w:val="22"/>
        </w:rPr>
      </w:pPr>
      <w:r w:rsidRPr="00BD7DE0">
        <w:rPr>
          <w:rStyle w:val="CharStyle36"/>
          <w:rFonts w:asciiTheme="minorHAnsi" w:hAnsiTheme="minorHAnsi" w:cstheme="minorHAnsi"/>
          <w:sz w:val="22"/>
          <w:szCs w:val="22"/>
          <w:lang w:val="cs-CZ" w:eastAsia="cs-CZ"/>
        </w:rPr>
        <w:t xml:space="preserve">Zhotovitel’ </w:t>
      </w:r>
      <w:r w:rsidRPr="00BD7DE0">
        <w:rPr>
          <w:rStyle w:val="CharStyle36"/>
          <w:rFonts w:asciiTheme="minorHAnsi" w:hAnsiTheme="minorHAnsi" w:cstheme="minorHAnsi"/>
          <w:sz w:val="22"/>
          <w:szCs w:val="22"/>
        </w:rPr>
        <w:t xml:space="preserve">nezodpovedá za </w:t>
      </w:r>
      <w:r w:rsidRPr="00BD7DE0">
        <w:rPr>
          <w:rStyle w:val="CharStyle36"/>
          <w:rFonts w:asciiTheme="minorHAnsi" w:hAnsiTheme="minorHAnsi" w:cstheme="minorHAnsi"/>
          <w:sz w:val="22"/>
          <w:szCs w:val="22"/>
          <w:lang w:val="cs-CZ" w:eastAsia="cs-CZ"/>
        </w:rPr>
        <w:t xml:space="preserve">vady, </w:t>
      </w:r>
      <w:r w:rsidRPr="00BD7DE0">
        <w:rPr>
          <w:rStyle w:val="CharStyle36"/>
          <w:rFonts w:asciiTheme="minorHAnsi" w:hAnsiTheme="minorHAnsi" w:cstheme="minorHAnsi"/>
          <w:sz w:val="22"/>
          <w:szCs w:val="22"/>
        </w:rPr>
        <w:t>ktoré boli spôsobené použitím podkladov prevzatých od objednávateľa a:</w:t>
      </w:r>
    </w:p>
    <w:p w:rsidR="005E0DBB" w:rsidRPr="00BD7DE0" w:rsidRDefault="005E0DBB" w:rsidP="00BD7DE0">
      <w:pPr>
        <w:pStyle w:val="Bezriadkovania"/>
        <w:tabs>
          <w:tab w:val="left" w:pos="709"/>
          <w:tab w:val="left" w:pos="877"/>
        </w:tabs>
        <w:spacing w:line="264" w:lineRule="auto"/>
        <w:ind w:left="709" w:right="80" w:hanging="283"/>
        <w:jc w:val="both"/>
        <w:rPr>
          <w:rStyle w:val="CharStyle36"/>
          <w:rFonts w:asciiTheme="minorHAnsi" w:hAnsiTheme="minorHAnsi" w:cstheme="minorHAnsi"/>
          <w:sz w:val="22"/>
          <w:szCs w:val="22"/>
        </w:rPr>
      </w:pPr>
      <w:r w:rsidRPr="00BD7DE0">
        <w:rPr>
          <w:rStyle w:val="CharStyle36"/>
          <w:rFonts w:asciiTheme="minorHAnsi" w:hAnsiTheme="minorHAnsi" w:cstheme="minorHAnsi"/>
          <w:sz w:val="22"/>
          <w:szCs w:val="22"/>
        </w:rPr>
        <w:t xml:space="preserve">a/ </w:t>
      </w:r>
      <w:r w:rsidRPr="00BD7DE0">
        <w:rPr>
          <w:rStyle w:val="CharStyle36"/>
          <w:rFonts w:asciiTheme="minorHAnsi" w:hAnsiTheme="minorHAnsi" w:cstheme="minorHAnsi"/>
          <w:sz w:val="22"/>
          <w:szCs w:val="22"/>
          <w:lang w:val="cs-CZ" w:eastAsia="cs-CZ"/>
        </w:rPr>
        <w:t xml:space="preserve">ak zhotovitel’ </w:t>
      </w:r>
      <w:r w:rsidRPr="00BD7DE0">
        <w:rPr>
          <w:rStyle w:val="CharStyle36"/>
          <w:rFonts w:asciiTheme="minorHAnsi" w:hAnsiTheme="minorHAnsi" w:cstheme="minorHAnsi"/>
          <w:sz w:val="22"/>
          <w:szCs w:val="22"/>
        </w:rPr>
        <w:t>ani pri vynaložení všetkej odbornej starostlivosti a úsilia nemohol zistiť ich nevhodnosť alebo</w:t>
      </w:r>
    </w:p>
    <w:p w:rsidR="005E0DBB" w:rsidRPr="00BD7DE0" w:rsidRDefault="005E0DBB" w:rsidP="00BD7DE0">
      <w:pPr>
        <w:pStyle w:val="Bezriadkovania"/>
        <w:tabs>
          <w:tab w:val="left" w:pos="709"/>
          <w:tab w:val="left" w:pos="993"/>
        </w:tabs>
        <w:spacing w:line="264" w:lineRule="auto"/>
        <w:ind w:left="709" w:right="80" w:hanging="283"/>
        <w:jc w:val="both"/>
        <w:rPr>
          <w:rStyle w:val="CharStyle36"/>
          <w:rFonts w:asciiTheme="minorHAnsi" w:hAnsiTheme="minorHAnsi" w:cstheme="minorHAnsi"/>
          <w:color w:val="auto"/>
          <w:sz w:val="22"/>
          <w:szCs w:val="22"/>
        </w:rPr>
      </w:pPr>
      <w:r w:rsidRPr="00BD7DE0">
        <w:rPr>
          <w:rStyle w:val="CharStyle36"/>
          <w:rFonts w:asciiTheme="minorHAnsi" w:hAnsiTheme="minorHAnsi" w:cstheme="minorHAnsi"/>
          <w:sz w:val="22"/>
          <w:szCs w:val="22"/>
        </w:rPr>
        <w:t>b/ ak na ich nevhodnosť preukázateľne písomne upozornil objednávateľa a objednávateľ na ich použití napriek tomu trval.</w:t>
      </w:r>
    </w:p>
    <w:p w:rsidR="005E0DBB" w:rsidRPr="00BD7DE0" w:rsidRDefault="005E0DBB" w:rsidP="00BD7DE0">
      <w:pPr>
        <w:pStyle w:val="Bezriadkovania"/>
        <w:numPr>
          <w:ilvl w:val="0"/>
          <w:numId w:val="9"/>
        </w:numPr>
        <w:tabs>
          <w:tab w:val="left" w:pos="418"/>
          <w:tab w:val="left" w:pos="993"/>
        </w:tabs>
        <w:spacing w:line="264" w:lineRule="auto"/>
        <w:ind w:left="425" w:right="80" w:hanging="425"/>
        <w:jc w:val="both"/>
        <w:rPr>
          <w:rStyle w:val="CharStyle10"/>
          <w:rFonts w:asciiTheme="minorHAnsi" w:hAnsiTheme="minorHAnsi" w:cstheme="minorHAnsi"/>
          <w:color w:val="auto"/>
          <w:sz w:val="22"/>
          <w:szCs w:val="22"/>
        </w:rPr>
      </w:pPr>
      <w:r w:rsidRPr="00BD7DE0">
        <w:rPr>
          <w:rStyle w:val="CharStyle36"/>
          <w:rFonts w:asciiTheme="minorHAnsi" w:hAnsiTheme="minorHAnsi" w:cstheme="minorHAnsi"/>
          <w:sz w:val="22"/>
          <w:szCs w:val="22"/>
        </w:rPr>
        <w:t>Ostatné nároky zo zodpovednosti zhotoviteľa za akosť, množstvo a kvalitu Diela sa uplatnia v</w:t>
      </w:r>
      <w:r w:rsidR="00BD7DE0">
        <w:rPr>
          <w:rStyle w:val="CharStyle36"/>
          <w:rFonts w:asciiTheme="minorHAnsi" w:hAnsiTheme="minorHAnsi" w:cstheme="minorHAnsi"/>
          <w:sz w:val="22"/>
          <w:szCs w:val="22"/>
        </w:rPr>
        <w:t> </w:t>
      </w:r>
      <w:r w:rsidRPr="00BD7DE0">
        <w:rPr>
          <w:rStyle w:val="CharStyle36"/>
          <w:rFonts w:asciiTheme="minorHAnsi" w:hAnsiTheme="minorHAnsi" w:cstheme="minorHAnsi"/>
          <w:sz w:val="22"/>
          <w:szCs w:val="22"/>
        </w:rPr>
        <w:t>zmysle</w:t>
      </w:r>
      <w:r w:rsidR="00BD7DE0">
        <w:rPr>
          <w:rStyle w:val="CharStyle36"/>
          <w:rFonts w:asciiTheme="minorHAnsi" w:hAnsiTheme="minorHAnsi" w:cstheme="minorHAnsi"/>
          <w:sz w:val="22"/>
          <w:szCs w:val="22"/>
        </w:rPr>
        <w:t xml:space="preserve"> </w:t>
      </w:r>
      <w:r w:rsidRPr="00BD7DE0">
        <w:rPr>
          <w:rStyle w:val="CharStyle36"/>
          <w:rFonts w:asciiTheme="minorHAnsi" w:hAnsiTheme="minorHAnsi" w:cstheme="minorHAnsi"/>
          <w:sz w:val="22"/>
          <w:szCs w:val="22"/>
        </w:rPr>
        <w:t>platných ustanovení o náhrade škody podľa Obchodného zákonníka, ak nie je dohodnuté inak</w:t>
      </w:r>
      <w:r w:rsidRPr="00BD7DE0">
        <w:rPr>
          <w:rStyle w:val="CharStyle10"/>
          <w:rFonts w:asciiTheme="minorHAnsi" w:hAnsiTheme="minorHAnsi" w:cstheme="minorHAnsi"/>
          <w:sz w:val="22"/>
          <w:szCs w:val="22"/>
        </w:rPr>
        <w:t xml:space="preserve">. </w:t>
      </w:r>
    </w:p>
    <w:p w:rsidR="005E0DBB" w:rsidRPr="00BD7DE0" w:rsidRDefault="005E0DBB" w:rsidP="00BD7DE0">
      <w:pPr>
        <w:pStyle w:val="Bezriadkovania"/>
        <w:numPr>
          <w:ilvl w:val="0"/>
          <w:numId w:val="9"/>
        </w:numPr>
        <w:tabs>
          <w:tab w:val="left" w:pos="418"/>
          <w:tab w:val="left" w:pos="993"/>
        </w:tabs>
        <w:spacing w:line="264" w:lineRule="auto"/>
        <w:ind w:left="425" w:right="80" w:hanging="425"/>
        <w:jc w:val="both"/>
        <w:rPr>
          <w:rFonts w:asciiTheme="minorHAnsi" w:hAnsiTheme="minorHAnsi" w:cstheme="minorHAnsi"/>
          <w:color w:val="auto"/>
          <w:sz w:val="22"/>
          <w:szCs w:val="22"/>
        </w:rPr>
      </w:pPr>
      <w:r w:rsidRPr="00BD7DE0">
        <w:rPr>
          <w:rStyle w:val="CharStyle36"/>
          <w:rFonts w:asciiTheme="minorHAnsi" w:hAnsiTheme="minorHAnsi" w:cstheme="minorHAnsi"/>
          <w:sz w:val="22"/>
          <w:szCs w:val="22"/>
        </w:rPr>
        <w:t>Uplatnením nárokov z vád Diela nie sú dotknuté nároky objednávateľa na náhradu škody alebo na odstúpenie od Zmluvy.</w:t>
      </w:r>
    </w:p>
    <w:p w:rsidR="005E0DBB" w:rsidRPr="00BD7DE0" w:rsidRDefault="005E0DBB" w:rsidP="00BD7DE0">
      <w:pPr>
        <w:spacing w:line="264" w:lineRule="auto"/>
        <w:ind w:right="80"/>
        <w:jc w:val="both"/>
        <w:rPr>
          <w:rFonts w:asciiTheme="minorHAnsi" w:hAnsiTheme="minorHAnsi" w:cstheme="minorHAnsi"/>
          <w:lang w:bidi="si-LK"/>
        </w:rPr>
      </w:pPr>
      <w:r w:rsidRPr="00BD7DE0">
        <w:rPr>
          <w:rFonts w:asciiTheme="minorHAnsi" w:hAnsiTheme="minorHAnsi" w:cstheme="minorHAnsi"/>
          <w:lang w:eastAsia="cs-CZ"/>
        </w:rPr>
        <w:t xml:space="preserve"> </w:t>
      </w:r>
    </w:p>
    <w:p w:rsidR="005E0DBB" w:rsidRPr="00BD7DE0" w:rsidRDefault="005E0DBB" w:rsidP="00BD7DE0">
      <w:pPr>
        <w:autoSpaceDE w:val="0"/>
        <w:autoSpaceDN w:val="0"/>
        <w:adjustRightInd w:val="0"/>
        <w:spacing w:line="264" w:lineRule="auto"/>
        <w:ind w:left="1701" w:right="80" w:hanging="1701"/>
        <w:jc w:val="center"/>
        <w:rPr>
          <w:rFonts w:asciiTheme="minorHAnsi" w:hAnsiTheme="minorHAnsi" w:cs="Calibri"/>
          <w:b/>
          <w:iCs/>
          <w:lang w:eastAsia="cs-CZ"/>
        </w:rPr>
      </w:pPr>
      <w:r w:rsidRPr="00BD7DE0">
        <w:rPr>
          <w:rFonts w:asciiTheme="minorHAnsi" w:hAnsiTheme="minorHAnsi" w:cs="Calibri"/>
          <w:b/>
          <w:iCs/>
          <w:lang w:eastAsia="cs-CZ"/>
        </w:rPr>
        <w:t>VII.</w:t>
      </w:r>
    </w:p>
    <w:p w:rsidR="005E0DBB" w:rsidRPr="00BD7DE0" w:rsidRDefault="005E0DBB" w:rsidP="00BD7DE0">
      <w:pPr>
        <w:autoSpaceDE w:val="0"/>
        <w:autoSpaceDN w:val="0"/>
        <w:adjustRightInd w:val="0"/>
        <w:spacing w:line="264" w:lineRule="auto"/>
        <w:ind w:left="1701" w:right="80" w:hanging="1701"/>
        <w:jc w:val="center"/>
        <w:rPr>
          <w:rFonts w:asciiTheme="minorHAnsi" w:hAnsiTheme="minorHAnsi" w:cs="Calibri"/>
          <w:b/>
          <w:iCs/>
          <w:lang w:eastAsia="cs-CZ"/>
        </w:rPr>
      </w:pPr>
      <w:r w:rsidRPr="00BD7DE0">
        <w:rPr>
          <w:rFonts w:asciiTheme="minorHAnsi" w:hAnsiTheme="minorHAnsi" w:cs="Calibri"/>
          <w:b/>
          <w:iCs/>
          <w:lang w:eastAsia="cs-CZ"/>
        </w:rPr>
        <w:t>Ostatné zmluvné dojednania</w:t>
      </w:r>
    </w:p>
    <w:p w:rsidR="005E0DBB" w:rsidRPr="00BD7DE0" w:rsidRDefault="005E0DBB" w:rsidP="00BD7DE0">
      <w:pPr>
        <w:pStyle w:val="Odsekzoznamu"/>
        <w:widowControl w:val="0"/>
        <w:numPr>
          <w:ilvl w:val="0"/>
          <w:numId w:val="8"/>
        </w:numPr>
        <w:tabs>
          <w:tab w:val="left" w:pos="567"/>
          <w:tab w:val="left" w:pos="7088"/>
        </w:tabs>
        <w:spacing w:line="264" w:lineRule="auto"/>
        <w:ind w:left="425" w:right="80" w:hanging="425"/>
        <w:contextualSpacing w:val="0"/>
        <w:jc w:val="both"/>
        <w:rPr>
          <w:rFonts w:asciiTheme="minorHAnsi" w:hAnsiTheme="minorHAnsi" w:cs="Calibri"/>
          <w:lang w:eastAsia="cs-CZ"/>
        </w:rPr>
      </w:pPr>
      <w:r w:rsidRPr="00BD7DE0">
        <w:rPr>
          <w:rFonts w:asciiTheme="minorHAnsi" w:hAnsiTheme="minorHAnsi" w:cs="Calibri"/>
          <w:lang w:eastAsia="cs-CZ"/>
        </w:rPr>
        <w:t>Zmluvné strany sa zaväzujú, že pristúpia na zmenu záväz</w:t>
      </w:r>
      <w:r w:rsidRPr="00BD7DE0">
        <w:rPr>
          <w:rFonts w:asciiTheme="minorHAnsi" w:hAnsiTheme="minorHAnsi" w:cs="Calibri"/>
          <w:lang w:eastAsia="cs-CZ"/>
        </w:rPr>
        <w:softHyphen/>
        <w:t xml:space="preserve">ku v prípadoch, kedy sa po uzavretí zmluvy zmenia východiskové podklady, rozhodujúce pre uzatvorenie zmluvy, alebo vzniknú nové požiadavky objednávateľa. K tejto zmene dôjde len na základe predchádzajúceho písomného dodatku k zmluve, pokiaľ jeho uzatvorenie nebude v rozpore so zákonom č. 343/2015 Z. z. o verejnom obstarávaní </w:t>
      </w:r>
      <w:r w:rsidRPr="00BD7DE0">
        <w:rPr>
          <w:rFonts w:asciiTheme="minorHAnsi" w:hAnsiTheme="minorHAnsi" w:cs="Calibri"/>
        </w:rPr>
        <w:t>a o zmene a doplnení niektorých zákonov v znení neskorších predpisov</w:t>
      </w:r>
      <w:r w:rsidRPr="00BD7DE0">
        <w:rPr>
          <w:rFonts w:asciiTheme="minorHAnsi" w:hAnsiTheme="minorHAnsi" w:cs="Calibri"/>
          <w:lang w:eastAsia="cs-CZ"/>
        </w:rPr>
        <w:t>.</w:t>
      </w:r>
    </w:p>
    <w:p w:rsidR="005E0DBB" w:rsidRPr="00BD7DE0" w:rsidRDefault="005E0DBB" w:rsidP="00BD7DE0">
      <w:pPr>
        <w:pStyle w:val="Odsekzoznamu"/>
        <w:widowControl w:val="0"/>
        <w:numPr>
          <w:ilvl w:val="0"/>
          <w:numId w:val="8"/>
        </w:numPr>
        <w:tabs>
          <w:tab w:val="left" w:pos="567"/>
          <w:tab w:val="left" w:pos="7088"/>
        </w:tabs>
        <w:spacing w:line="264" w:lineRule="auto"/>
        <w:ind w:left="425" w:right="80" w:hanging="425"/>
        <w:contextualSpacing w:val="0"/>
        <w:jc w:val="both"/>
        <w:rPr>
          <w:rFonts w:asciiTheme="minorHAnsi" w:hAnsiTheme="minorHAnsi" w:cs="Calibri"/>
          <w:lang w:eastAsia="cs-CZ"/>
        </w:rPr>
      </w:pPr>
      <w:r w:rsidRPr="00BD7DE0">
        <w:rPr>
          <w:rFonts w:asciiTheme="minorHAnsi" w:hAnsiTheme="minorHAnsi" w:cs="Calibri"/>
          <w:lang w:eastAsia="cs-CZ"/>
        </w:rPr>
        <w:t xml:space="preserve">Všetky oznámenia, výzvy a iná korešpondencia podľa tejto zmluvy budú medzi zmluvnými stranami doručené v písomnej forme osobne, mailom alebo listami doručenými doporučenou zásielkou na adresu uvedenú v záhlaví tejto zmluvy. Odosielateľ akejkoľvek písomnej správy môže požadovať písomné potvrdenie príjemcu. </w:t>
      </w:r>
    </w:p>
    <w:p w:rsidR="003B3B66" w:rsidRPr="00BD7DE0" w:rsidRDefault="003B3B66" w:rsidP="00BD7DE0">
      <w:pPr>
        <w:widowControl w:val="0"/>
        <w:tabs>
          <w:tab w:val="left" w:pos="567"/>
          <w:tab w:val="left" w:pos="7088"/>
        </w:tabs>
        <w:spacing w:line="264" w:lineRule="auto"/>
        <w:ind w:right="80"/>
        <w:jc w:val="both"/>
        <w:rPr>
          <w:rStyle w:val="CharStyle10"/>
          <w:rFonts w:asciiTheme="minorHAnsi" w:hAnsiTheme="minorHAnsi" w:cs="Calibri"/>
          <w:sz w:val="22"/>
          <w:szCs w:val="22"/>
          <w:highlight w:val="yellow"/>
          <w:shd w:val="clear" w:color="auto" w:fill="auto"/>
          <w:lang w:eastAsia="cs-CZ"/>
        </w:rPr>
      </w:pPr>
    </w:p>
    <w:p w:rsidR="00135437" w:rsidRPr="00BD7DE0" w:rsidRDefault="00135437" w:rsidP="00BD7DE0">
      <w:pPr>
        <w:widowControl w:val="0"/>
        <w:tabs>
          <w:tab w:val="left" w:pos="426"/>
          <w:tab w:val="left" w:pos="7088"/>
        </w:tabs>
        <w:spacing w:line="264" w:lineRule="auto"/>
        <w:ind w:left="-11" w:right="80"/>
        <w:jc w:val="center"/>
        <w:rPr>
          <w:rFonts w:asciiTheme="minorHAnsi" w:hAnsiTheme="minorHAnsi" w:cstheme="minorHAnsi"/>
          <w:b/>
          <w:highlight w:val="yellow"/>
          <w:lang w:eastAsia="cs-CZ"/>
        </w:rPr>
      </w:pPr>
    </w:p>
    <w:p w:rsidR="005E0DBB" w:rsidRPr="00BD7DE0" w:rsidRDefault="005E0DBB" w:rsidP="00BD7DE0">
      <w:pPr>
        <w:autoSpaceDE w:val="0"/>
        <w:autoSpaceDN w:val="0"/>
        <w:adjustRightInd w:val="0"/>
        <w:spacing w:line="264" w:lineRule="auto"/>
        <w:ind w:left="1701" w:right="80" w:hanging="1701"/>
        <w:jc w:val="center"/>
        <w:rPr>
          <w:rFonts w:asciiTheme="minorHAnsi" w:hAnsiTheme="minorHAnsi" w:cs="Calibri"/>
          <w:b/>
          <w:iCs/>
          <w:lang w:eastAsia="cs-CZ"/>
        </w:rPr>
      </w:pPr>
      <w:r w:rsidRPr="00BD7DE0">
        <w:rPr>
          <w:rFonts w:asciiTheme="minorHAnsi" w:hAnsiTheme="minorHAnsi" w:cs="Calibri"/>
          <w:b/>
          <w:iCs/>
          <w:lang w:eastAsia="cs-CZ"/>
        </w:rPr>
        <w:t>VIII.</w:t>
      </w:r>
    </w:p>
    <w:p w:rsidR="005E0DBB" w:rsidRPr="00BD7DE0" w:rsidRDefault="005E0DBB" w:rsidP="00BD7DE0">
      <w:pPr>
        <w:autoSpaceDE w:val="0"/>
        <w:autoSpaceDN w:val="0"/>
        <w:adjustRightInd w:val="0"/>
        <w:spacing w:line="264" w:lineRule="auto"/>
        <w:ind w:left="1701" w:right="80" w:hanging="1701"/>
        <w:jc w:val="center"/>
        <w:rPr>
          <w:rFonts w:asciiTheme="minorHAnsi" w:hAnsiTheme="minorHAnsi" w:cs="Calibri"/>
          <w:b/>
          <w:i/>
          <w:lang w:eastAsia="cs-CZ"/>
        </w:rPr>
      </w:pPr>
      <w:r w:rsidRPr="00BD7DE0">
        <w:rPr>
          <w:rFonts w:asciiTheme="minorHAnsi" w:hAnsiTheme="minorHAnsi" w:cs="Calibri"/>
          <w:b/>
          <w:iCs/>
          <w:lang w:eastAsia="cs-CZ"/>
        </w:rPr>
        <w:t>Odstúpenie od zmluvy</w:t>
      </w:r>
    </w:p>
    <w:p w:rsidR="000763BE" w:rsidRPr="00BD7DE0" w:rsidRDefault="000763BE" w:rsidP="00BD7DE0">
      <w:pPr>
        <w:pStyle w:val="Odsekzoznamu"/>
        <w:widowControl w:val="0"/>
        <w:numPr>
          <w:ilvl w:val="0"/>
          <w:numId w:val="10"/>
        </w:numPr>
        <w:spacing w:line="264" w:lineRule="auto"/>
        <w:ind w:left="426" w:right="80"/>
        <w:contextualSpacing w:val="0"/>
        <w:jc w:val="both"/>
        <w:rPr>
          <w:rFonts w:asciiTheme="minorHAnsi" w:hAnsiTheme="minorHAnsi" w:cstheme="minorHAnsi"/>
        </w:rPr>
      </w:pPr>
      <w:r w:rsidRPr="00BD7DE0">
        <w:rPr>
          <w:rFonts w:asciiTheme="minorHAnsi" w:hAnsiTheme="minorHAnsi" w:cstheme="minorHAnsi"/>
        </w:rPr>
        <w:t>Odstúpením od zmluvy zanikajú všetky práva a povinnosti strán zo zmluvy okrem práv na náhradu spôsobenej škody a ušlého zisku, práv na dovtedy uplatnené resp. zákonné sankcie, práv a</w:t>
      </w:r>
      <w:r w:rsidR="00BD7DE0">
        <w:rPr>
          <w:rFonts w:asciiTheme="minorHAnsi" w:hAnsiTheme="minorHAnsi" w:cstheme="minorHAnsi"/>
        </w:rPr>
        <w:t> </w:t>
      </w:r>
      <w:r w:rsidRPr="00BD7DE0">
        <w:rPr>
          <w:rFonts w:asciiTheme="minorHAnsi" w:hAnsiTheme="minorHAnsi" w:cstheme="minorHAnsi"/>
        </w:rPr>
        <w:t>povinností</w:t>
      </w:r>
      <w:r w:rsidR="00BD7DE0">
        <w:rPr>
          <w:rFonts w:asciiTheme="minorHAnsi" w:hAnsiTheme="minorHAnsi" w:cstheme="minorHAnsi"/>
        </w:rPr>
        <w:t xml:space="preserve"> </w:t>
      </w:r>
      <w:r w:rsidRPr="00BD7DE0">
        <w:rPr>
          <w:rFonts w:asciiTheme="minorHAnsi" w:hAnsiTheme="minorHAnsi" w:cstheme="minorHAnsi"/>
        </w:rPr>
        <w:t xml:space="preserve">vyplývajúcich z ustanovení tejto zmluvy a všeobecne záväzných právnych predpisov o poskytovaní záruky a zodpovednosti za vady za časť diela, ktorá bola do odstúpenia zrealizovaná, a iných práv a povinností, ktoré podľa dohody strán alebo podľa ich povahy majú trvať aj po zániku zmluvy odstúpením. </w:t>
      </w:r>
    </w:p>
    <w:p w:rsidR="000763BE" w:rsidRPr="00BD7DE0" w:rsidRDefault="000763BE" w:rsidP="00BD7DE0">
      <w:pPr>
        <w:pStyle w:val="Odsekzoznamu"/>
        <w:widowControl w:val="0"/>
        <w:numPr>
          <w:ilvl w:val="0"/>
          <w:numId w:val="10"/>
        </w:numPr>
        <w:spacing w:line="264" w:lineRule="auto"/>
        <w:ind w:left="426" w:right="80"/>
        <w:contextualSpacing w:val="0"/>
        <w:jc w:val="both"/>
        <w:rPr>
          <w:rFonts w:asciiTheme="minorHAnsi" w:hAnsiTheme="minorHAnsi" w:cstheme="minorHAnsi"/>
        </w:rPr>
      </w:pPr>
      <w:r w:rsidRPr="00BD7DE0">
        <w:rPr>
          <w:rFonts w:asciiTheme="minorHAnsi" w:hAnsiTheme="minorHAnsi" w:cstheme="minorHAnsi"/>
        </w:rPr>
        <w:t>Zmluvné strany sú oprávnené odstúpiť od tejto zmluvy z dôvodov a spôsobom uvedeným v</w:t>
      </w:r>
      <w:r w:rsidR="00BD7DE0">
        <w:rPr>
          <w:rFonts w:asciiTheme="minorHAnsi" w:hAnsiTheme="minorHAnsi" w:cstheme="minorHAnsi"/>
        </w:rPr>
        <w:t> </w:t>
      </w:r>
      <w:r w:rsidRPr="00BD7DE0">
        <w:rPr>
          <w:rFonts w:asciiTheme="minorHAnsi" w:hAnsiTheme="minorHAnsi" w:cstheme="minorHAnsi"/>
        </w:rPr>
        <w:t>zákone</w:t>
      </w:r>
      <w:r w:rsidR="00BD7DE0">
        <w:rPr>
          <w:rFonts w:asciiTheme="minorHAnsi" w:hAnsiTheme="minorHAnsi" w:cstheme="minorHAnsi"/>
        </w:rPr>
        <w:t>.</w:t>
      </w:r>
      <w:r w:rsidRPr="00BD7DE0">
        <w:rPr>
          <w:rFonts w:asciiTheme="minorHAnsi" w:hAnsiTheme="minorHAnsi" w:cstheme="minorHAnsi"/>
        </w:rPr>
        <w:t xml:space="preserve"> </w:t>
      </w:r>
    </w:p>
    <w:p w:rsidR="00DA2126" w:rsidRPr="00CA09C3" w:rsidRDefault="000763BE" w:rsidP="00BD7DE0">
      <w:pPr>
        <w:pStyle w:val="Odsekzoznamu"/>
        <w:widowControl w:val="0"/>
        <w:numPr>
          <w:ilvl w:val="0"/>
          <w:numId w:val="10"/>
        </w:numPr>
        <w:spacing w:line="264" w:lineRule="auto"/>
        <w:ind w:left="426" w:right="80"/>
        <w:contextualSpacing w:val="0"/>
        <w:jc w:val="both"/>
        <w:rPr>
          <w:rFonts w:asciiTheme="minorHAnsi" w:hAnsiTheme="minorHAnsi" w:cstheme="minorHAnsi"/>
        </w:rPr>
      </w:pPr>
      <w:r w:rsidRPr="00BD7DE0">
        <w:rPr>
          <w:rFonts w:asciiTheme="minorHAnsi" w:hAnsiTheme="minorHAnsi" w:cstheme="minorHAnsi"/>
        </w:rPr>
        <w:t xml:space="preserve">Za podstatné porušenie zmluvy (zmluvnej povinnosti) na strane zhotoviteľa sa považuje najmä: </w:t>
      </w:r>
    </w:p>
    <w:p w:rsidR="00DA2126" w:rsidRPr="00CA09C3" w:rsidRDefault="00062956" w:rsidP="00BD7DE0">
      <w:pPr>
        <w:pStyle w:val="Odsekzoznamu"/>
        <w:widowControl w:val="0"/>
        <w:spacing w:line="264" w:lineRule="auto"/>
        <w:ind w:left="426" w:right="80"/>
        <w:contextualSpacing w:val="0"/>
        <w:jc w:val="both"/>
        <w:rPr>
          <w:rFonts w:asciiTheme="minorHAnsi" w:hAnsiTheme="minorHAnsi" w:cstheme="minorHAnsi"/>
        </w:rPr>
      </w:pPr>
      <w:r w:rsidRPr="00BD7DE0">
        <w:rPr>
          <w:rFonts w:asciiTheme="minorHAnsi" w:hAnsiTheme="minorHAnsi" w:cstheme="minorHAnsi"/>
          <w:b/>
        </w:rPr>
        <w:lastRenderedPageBreak/>
        <w:t>a</w:t>
      </w:r>
      <w:r w:rsidR="000763BE" w:rsidRPr="00BD7DE0">
        <w:rPr>
          <w:rFonts w:asciiTheme="minorHAnsi" w:hAnsiTheme="minorHAnsi" w:cstheme="minorHAnsi"/>
          <w:b/>
        </w:rPr>
        <w:t>)</w:t>
      </w:r>
      <w:r w:rsidR="000763BE" w:rsidRPr="00BD7DE0">
        <w:rPr>
          <w:rFonts w:asciiTheme="minorHAnsi" w:hAnsiTheme="minorHAnsi" w:cstheme="minorHAnsi"/>
        </w:rPr>
        <w:t xml:space="preserve"> ak zhotoviteľ neodovzdá  objednávateľovi Dielo včas a omeškanie zhotoviteľa trvá viac ako 10 dní, </w:t>
      </w:r>
    </w:p>
    <w:p w:rsidR="00DA2126" w:rsidRPr="00CA09C3" w:rsidRDefault="00062956" w:rsidP="00BD7DE0">
      <w:pPr>
        <w:pStyle w:val="Odsekzoznamu"/>
        <w:widowControl w:val="0"/>
        <w:spacing w:line="264" w:lineRule="auto"/>
        <w:ind w:left="426" w:right="80"/>
        <w:contextualSpacing w:val="0"/>
        <w:jc w:val="both"/>
        <w:rPr>
          <w:rFonts w:asciiTheme="minorHAnsi" w:hAnsiTheme="minorHAnsi" w:cstheme="minorHAnsi"/>
          <w:b/>
        </w:rPr>
      </w:pPr>
      <w:r w:rsidRPr="00BD7DE0">
        <w:rPr>
          <w:rFonts w:asciiTheme="minorHAnsi" w:hAnsiTheme="minorHAnsi" w:cstheme="minorHAnsi"/>
          <w:b/>
        </w:rPr>
        <w:t>b</w:t>
      </w:r>
      <w:r w:rsidR="000763BE" w:rsidRPr="00BD7DE0">
        <w:rPr>
          <w:rFonts w:asciiTheme="minorHAnsi" w:hAnsiTheme="minorHAnsi" w:cstheme="minorHAnsi"/>
          <w:b/>
        </w:rPr>
        <w:t>)</w:t>
      </w:r>
      <w:r w:rsidR="000763BE" w:rsidRPr="00BD7DE0">
        <w:rPr>
          <w:rFonts w:asciiTheme="minorHAnsi" w:hAnsiTheme="minorHAnsi" w:cstheme="minorHAnsi"/>
        </w:rPr>
        <w:t xml:space="preserve"> ak zhotoviteľ včas neodstráni objednávateľom oznámenú vadu, </w:t>
      </w:r>
    </w:p>
    <w:p w:rsidR="00DA2126" w:rsidRPr="00CA09C3" w:rsidRDefault="00C23150" w:rsidP="00BD7DE0">
      <w:pPr>
        <w:pStyle w:val="Odsekzoznamu"/>
        <w:widowControl w:val="0"/>
        <w:spacing w:line="264" w:lineRule="auto"/>
        <w:ind w:left="426" w:right="80"/>
        <w:contextualSpacing w:val="0"/>
        <w:jc w:val="both"/>
        <w:rPr>
          <w:rFonts w:asciiTheme="minorHAnsi" w:hAnsiTheme="minorHAnsi" w:cstheme="minorHAnsi"/>
        </w:rPr>
      </w:pPr>
      <w:r w:rsidRPr="00BD7DE0">
        <w:rPr>
          <w:rFonts w:asciiTheme="minorHAnsi" w:hAnsiTheme="minorHAnsi" w:cstheme="minorHAnsi"/>
          <w:b/>
        </w:rPr>
        <w:t>c</w:t>
      </w:r>
      <w:r w:rsidR="000763BE" w:rsidRPr="00BD7DE0">
        <w:rPr>
          <w:rFonts w:asciiTheme="minorHAnsi" w:hAnsiTheme="minorHAnsi" w:cstheme="minorHAnsi"/>
        </w:rPr>
        <w:t>) ak objednávateľom o</w:t>
      </w:r>
      <w:r w:rsidR="00182479" w:rsidRPr="00BD7DE0">
        <w:rPr>
          <w:rFonts w:asciiTheme="minorHAnsi" w:hAnsiTheme="minorHAnsi" w:cstheme="minorHAnsi"/>
        </w:rPr>
        <w:t xml:space="preserve">známená vada je neodstrániteľná, </w:t>
      </w:r>
    </w:p>
    <w:p w:rsidR="000763BE" w:rsidRPr="00BD7DE0" w:rsidRDefault="00182479" w:rsidP="00BD7DE0">
      <w:pPr>
        <w:pStyle w:val="Odsekzoznamu"/>
        <w:widowControl w:val="0"/>
        <w:spacing w:line="264" w:lineRule="auto"/>
        <w:ind w:left="426" w:right="80"/>
        <w:contextualSpacing w:val="0"/>
        <w:jc w:val="both"/>
        <w:rPr>
          <w:rFonts w:asciiTheme="minorHAnsi" w:hAnsiTheme="minorHAnsi" w:cstheme="minorHAnsi"/>
        </w:rPr>
      </w:pPr>
      <w:r w:rsidRPr="00BD7DE0">
        <w:rPr>
          <w:rFonts w:asciiTheme="minorHAnsi" w:hAnsiTheme="minorHAnsi" w:cstheme="minorHAnsi"/>
          <w:b/>
        </w:rPr>
        <w:t>d)</w:t>
      </w:r>
      <w:r w:rsidRPr="00BD7DE0">
        <w:rPr>
          <w:rFonts w:asciiTheme="minorHAnsi" w:hAnsiTheme="minorHAnsi" w:cstheme="minorHAnsi"/>
        </w:rPr>
        <w:t xml:space="preserve"> zhotoviteľ zhotovuje dokumentáciu v rozpore s podkladmi, ktoré podľa Zmluvy poskytol objednávateľ alebo v rozpore s pokynom objednávateľa a napriek písomnej výzve objednávateľa nedôjde k náprave.</w:t>
      </w:r>
      <w:r w:rsidR="000763BE" w:rsidRPr="00BD7DE0">
        <w:rPr>
          <w:rFonts w:asciiTheme="minorHAnsi" w:hAnsiTheme="minorHAnsi" w:cstheme="minorHAnsi"/>
        </w:rPr>
        <w:t xml:space="preserve"> Objednávateľ môže odstúpiť od zmluvy ako pri podstatnom porušení zmluvy aj v prípade, ak zhotoviteľ v dôsledku svojej platobnej neschopnosti zastaví svoje platby svojim subdodávateľom, alebo je v konkurznom konaní, alebo je v likvidácii, alebo je zrejmé, že zhotoviteľ nebude schopný zrealizovať dielo včas a riadne. </w:t>
      </w:r>
    </w:p>
    <w:p w:rsidR="000763BE" w:rsidRPr="00BD7DE0" w:rsidRDefault="000763BE" w:rsidP="00BD7DE0">
      <w:pPr>
        <w:pStyle w:val="Odsekzoznamu"/>
        <w:widowControl w:val="0"/>
        <w:numPr>
          <w:ilvl w:val="0"/>
          <w:numId w:val="10"/>
        </w:numPr>
        <w:spacing w:line="264" w:lineRule="auto"/>
        <w:ind w:left="426" w:right="80"/>
        <w:contextualSpacing w:val="0"/>
        <w:jc w:val="both"/>
        <w:rPr>
          <w:rFonts w:asciiTheme="minorHAnsi" w:hAnsiTheme="minorHAnsi" w:cstheme="minorHAnsi"/>
        </w:rPr>
      </w:pPr>
      <w:r w:rsidRPr="00BD7DE0">
        <w:rPr>
          <w:rFonts w:asciiTheme="minorHAnsi" w:hAnsiTheme="minorHAnsi" w:cstheme="minorHAnsi"/>
        </w:rPr>
        <w:t>Za podstatné porušenie zmluvy (zmluvnej povinnosti) na strane objednávateľa sa považuje omeškanie objednávateľa s úhradou faktúry riadne vystavenej a doručenej objednávateľovi o viac</w:t>
      </w:r>
      <w:r w:rsidR="00BD7DE0">
        <w:rPr>
          <w:rFonts w:asciiTheme="minorHAnsi" w:hAnsiTheme="minorHAnsi" w:cstheme="minorHAnsi"/>
        </w:rPr>
        <w:t xml:space="preserve"> </w:t>
      </w:r>
      <w:r w:rsidRPr="00BD7DE0">
        <w:rPr>
          <w:rFonts w:asciiTheme="minorHAnsi" w:hAnsiTheme="minorHAnsi" w:cstheme="minorHAnsi"/>
        </w:rPr>
        <w:t xml:space="preserve">ako 15 dní. </w:t>
      </w:r>
    </w:p>
    <w:p w:rsidR="00D8584D" w:rsidRPr="00BD7DE0" w:rsidRDefault="000763BE" w:rsidP="00BD7DE0">
      <w:pPr>
        <w:pStyle w:val="Odsekzoznamu"/>
        <w:widowControl w:val="0"/>
        <w:numPr>
          <w:ilvl w:val="0"/>
          <w:numId w:val="10"/>
        </w:numPr>
        <w:spacing w:line="264" w:lineRule="auto"/>
        <w:ind w:left="426" w:right="80"/>
        <w:contextualSpacing w:val="0"/>
        <w:jc w:val="both"/>
        <w:rPr>
          <w:rFonts w:asciiTheme="minorHAnsi" w:hAnsiTheme="minorHAnsi" w:cstheme="minorHAnsi"/>
        </w:rPr>
      </w:pPr>
      <w:r w:rsidRPr="00BD7DE0">
        <w:rPr>
          <w:rFonts w:asciiTheme="minorHAnsi" w:hAnsiTheme="minorHAnsi" w:cstheme="minorHAnsi"/>
        </w:rPr>
        <w:t xml:space="preserve">Pri podstatnom porušení zmluvy môžu zmluvné strany odstúpiť od zmluvy do 15 dní odo dňa, kedy sa o porušení zmluvy dozvedeli. Inak môžu odstúpiť od zmluvy z toho istého dôvodu iba ako pri nepodstatnom porušení zmluvy. </w:t>
      </w:r>
    </w:p>
    <w:p w:rsidR="00D8584D" w:rsidRPr="00BD7DE0" w:rsidRDefault="00182479" w:rsidP="00BD7DE0">
      <w:pPr>
        <w:pStyle w:val="Odsekzoznamu"/>
        <w:widowControl w:val="0"/>
        <w:numPr>
          <w:ilvl w:val="0"/>
          <w:numId w:val="10"/>
        </w:numPr>
        <w:spacing w:line="264" w:lineRule="auto"/>
        <w:ind w:left="426" w:right="80"/>
        <w:contextualSpacing w:val="0"/>
        <w:jc w:val="both"/>
        <w:rPr>
          <w:rFonts w:asciiTheme="minorHAnsi" w:hAnsiTheme="minorHAnsi" w:cstheme="minorHAnsi"/>
        </w:rPr>
      </w:pPr>
      <w:r w:rsidRPr="00BD7DE0">
        <w:rPr>
          <w:rFonts w:asciiTheme="minorHAnsi" w:hAnsiTheme="minorHAnsi" w:cs="Calibri"/>
          <w:lang w:eastAsia="cs-CZ"/>
        </w:rPr>
        <w:t>Zmluvné strany sa dohodli, že v prípade, ak objednávateľ odstúpi od tejto zmluvy z dôvodov podľa ods. 3 tohto článku ešte pred odovzdaním Diela, nemá zhotoviteľ nárok na poskytnutie plnenia ani sčasti a ani na úhradu nákladov, ktoré mu vznikli v súvislosti s už vykonanou časťou Diela</w:t>
      </w:r>
      <w:r w:rsidR="00D8584D" w:rsidRPr="00BD7DE0">
        <w:rPr>
          <w:rFonts w:asciiTheme="minorHAnsi" w:hAnsiTheme="minorHAnsi" w:cstheme="minorHAnsi"/>
          <w:lang w:eastAsia="cs-CZ"/>
        </w:rPr>
        <w:t>.</w:t>
      </w:r>
    </w:p>
    <w:p w:rsidR="000763BE" w:rsidRPr="00BD7DE0" w:rsidRDefault="000763BE" w:rsidP="00BD7DE0">
      <w:pPr>
        <w:pStyle w:val="Bezriadkovania"/>
        <w:numPr>
          <w:ilvl w:val="0"/>
          <w:numId w:val="10"/>
        </w:numPr>
        <w:tabs>
          <w:tab w:val="left" w:pos="375"/>
        </w:tabs>
        <w:spacing w:line="264" w:lineRule="auto"/>
        <w:ind w:left="425" w:right="80" w:hanging="425"/>
        <w:jc w:val="both"/>
        <w:rPr>
          <w:rFonts w:asciiTheme="minorHAnsi" w:hAnsiTheme="minorHAnsi" w:cstheme="minorHAnsi"/>
          <w:sz w:val="22"/>
          <w:szCs w:val="22"/>
        </w:rPr>
      </w:pPr>
      <w:r w:rsidRPr="00BD7DE0">
        <w:rPr>
          <w:rFonts w:asciiTheme="minorHAnsi" w:hAnsiTheme="minorHAnsi" w:cstheme="minorHAnsi"/>
          <w:sz w:val="22"/>
          <w:szCs w:val="22"/>
        </w:rPr>
        <w:t xml:space="preserve">V prípade odstúpenia od zmluvy z dôvodu porušenia povinnosti zhotoviteľa má objednávateľ nárok na náhradu škody spôsobenú najmä omeškaním realizácie diela oproti termínu ukončenia realizácie diela uvedeného v tejto zmluve. </w:t>
      </w:r>
    </w:p>
    <w:p w:rsidR="00182479" w:rsidRPr="00BD7DE0" w:rsidRDefault="00182479" w:rsidP="00BD7DE0">
      <w:pPr>
        <w:pStyle w:val="Bezriadkovania"/>
        <w:numPr>
          <w:ilvl w:val="0"/>
          <w:numId w:val="10"/>
        </w:numPr>
        <w:tabs>
          <w:tab w:val="left" w:pos="375"/>
        </w:tabs>
        <w:spacing w:line="264" w:lineRule="auto"/>
        <w:ind w:left="425" w:right="80" w:hanging="425"/>
        <w:jc w:val="both"/>
        <w:rPr>
          <w:rFonts w:asciiTheme="minorHAnsi" w:hAnsiTheme="minorHAnsi" w:cstheme="minorHAnsi"/>
          <w:sz w:val="22"/>
          <w:szCs w:val="22"/>
        </w:rPr>
      </w:pPr>
      <w:r w:rsidRPr="00BD7DE0">
        <w:rPr>
          <w:rFonts w:asciiTheme="minorHAnsi" w:hAnsiTheme="minorHAnsi" w:cs="Calibri"/>
          <w:sz w:val="22"/>
          <w:szCs w:val="22"/>
          <w:lang w:eastAsia="cs-CZ"/>
        </w:rPr>
        <w:t>Odstúpením od zmluvy zmluva zaniká, a to v momente keď prejav vôle oprávnenej zmluvnej strany odstúpiť od zmluvy je doručený druhej zmluvnej strane; po tejto dobe nemožno účinky odstúpenia od zmluvy odvolať alebo meniť bez súhlasu druhej strany</w:t>
      </w:r>
      <w:r w:rsidRPr="00BD7DE0">
        <w:rPr>
          <w:rFonts w:asciiTheme="minorHAnsi" w:hAnsiTheme="minorHAnsi" w:cstheme="minorHAnsi"/>
          <w:sz w:val="22"/>
          <w:szCs w:val="22"/>
        </w:rPr>
        <w:t>.</w:t>
      </w:r>
    </w:p>
    <w:p w:rsidR="00782775" w:rsidRPr="00BD7DE0" w:rsidRDefault="00782775" w:rsidP="00BD7DE0">
      <w:pPr>
        <w:pStyle w:val="Bezriadkovania"/>
        <w:tabs>
          <w:tab w:val="left" w:pos="375"/>
        </w:tabs>
        <w:spacing w:line="264" w:lineRule="auto"/>
        <w:ind w:left="425" w:right="80"/>
        <w:jc w:val="both"/>
        <w:rPr>
          <w:rFonts w:asciiTheme="minorHAnsi" w:hAnsiTheme="minorHAnsi" w:cstheme="minorHAnsi"/>
          <w:sz w:val="22"/>
          <w:szCs w:val="22"/>
          <w:highlight w:val="yellow"/>
        </w:rPr>
      </w:pPr>
    </w:p>
    <w:p w:rsidR="005E0DBB" w:rsidRPr="00BD7DE0" w:rsidRDefault="005E0DBB" w:rsidP="00BD7DE0">
      <w:pPr>
        <w:spacing w:line="264" w:lineRule="auto"/>
        <w:ind w:right="80"/>
        <w:jc w:val="center"/>
        <w:rPr>
          <w:rFonts w:asciiTheme="minorHAnsi" w:hAnsiTheme="minorHAnsi" w:cs="Calibri"/>
          <w:b/>
          <w:lang w:eastAsia="cs-CZ"/>
        </w:rPr>
      </w:pPr>
      <w:r w:rsidRPr="00BD7DE0">
        <w:rPr>
          <w:rFonts w:asciiTheme="minorHAnsi" w:hAnsiTheme="minorHAnsi" w:cs="Calibri"/>
          <w:b/>
          <w:lang w:eastAsia="cs-CZ"/>
        </w:rPr>
        <w:t>IX.</w:t>
      </w:r>
    </w:p>
    <w:p w:rsidR="005E0DBB" w:rsidRPr="00BD7DE0" w:rsidRDefault="005E0DBB" w:rsidP="00BD7DE0">
      <w:pPr>
        <w:spacing w:line="264" w:lineRule="auto"/>
        <w:ind w:right="80"/>
        <w:jc w:val="center"/>
        <w:rPr>
          <w:rFonts w:asciiTheme="minorHAnsi" w:hAnsiTheme="minorHAnsi" w:cs="Calibri"/>
          <w:b/>
          <w:lang w:eastAsia="cs-CZ"/>
        </w:rPr>
      </w:pPr>
      <w:r w:rsidRPr="00BD7DE0">
        <w:rPr>
          <w:rFonts w:asciiTheme="minorHAnsi" w:hAnsiTheme="minorHAnsi" w:cs="Calibri"/>
          <w:b/>
          <w:lang w:eastAsia="cs-CZ"/>
        </w:rPr>
        <w:t>Využitie subdodávateľov</w:t>
      </w:r>
    </w:p>
    <w:p w:rsidR="005E0DBB" w:rsidRPr="00BD7DE0" w:rsidRDefault="005E0DBB" w:rsidP="00BD7DE0">
      <w:pPr>
        <w:pStyle w:val="Odsekzoznamu"/>
        <w:numPr>
          <w:ilvl w:val="0"/>
          <w:numId w:val="12"/>
        </w:numPr>
        <w:autoSpaceDE w:val="0"/>
        <w:autoSpaceDN w:val="0"/>
        <w:spacing w:line="264" w:lineRule="auto"/>
        <w:ind w:left="425" w:right="80" w:hanging="425"/>
        <w:contextualSpacing w:val="0"/>
        <w:jc w:val="both"/>
        <w:rPr>
          <w:rFonts w:asciiTheme="minorHAnsi" w:hAnsiTheme="minorHAnsi" w:cstheme="minorHAnsi"/>
        </w:rPr>
      </w:pPr>
      <w:r w:rsidRPr="00BD7DE0">
        <w:rPr>
          <w:rFonts w:asciiTheme="minorHAnsi" w:hAnsiTheme="minorHAnsi" w:cstheme="minorHAnsi"/>
        </w:rPr>
        <w:t xml:space="preserve">Zhotoviteľ predkladá v Prílohe č. </w:t>
      </w:r>
      <w:r w:rsidR="00DA2126">
        <w:rPr>
          <w:rFonts w:asciiTheme="minorHAnsi" w:hAnsiTheme="minorHAnsi" w:cstheme="minorHAnsi"/>
        </w:rPr>
        <w:t>1</w:t>
      </w:r>
      <w:r w:rsidR="00DA2126" w:rsidRPr="00BD7DE0">
        <w:rPr>
          <w:rFonts w:asciiTheme="minorHAnsi" w:hAnsiTheme="minorHAnsi" w:cstheme="minorHAnsi"/>
        </w:rPr>
        <w:t xml:space="preserve"> </w:t>
      </w:r>
      <w:r w:rsidRPr="00BD7DE0">
        <w:rPr>
          <w:rFonts w:asciiTheme="minorHAnsi" w:hAnsiTheme="minorHAnsi" w:cstheme="minorHAnsi"/>
        </w:rPr>
        <w:t xml:space="preserve">tejto Zmluvy zoznam všetkých svojich subdodávateľov s uvedením  jeho identifikačných údajov, predmetu subdodávky a údajov o osobe oprávnenej konať za každého subdodávateľa v rozsahu meno a priezvisko, adresa pobytu, dátum narodenia. Zhotoviteľ ku každému subdodávateľovi zároveň predkladá dôkaz o oprávnení na príslušné plnenie predmetu zákazky podľa § 32 ods. 1 písm. e) ZVO a dôkaz o zápise do registra partnerov verejného sektora, ak zákon pre takéhoto subdodávateľa tento zápis vyžaduje. Až do splnenia všetkých záväzkov vyplývajúcich z tejto Zmluvy je zhotoviteľ povinný oznámiť Objednávateľovi akúkoľvek zmenu údajov o subdodávateľovi. </w:t>
      </w:r>
    </w:p>
    <w:p w:rsidR="005E0DBB" w:rsidRPr="00BD7DE0" w:rsidRDefault="005E0DBB" w:rsidP="00BD7DE0">
      <w:pPr>
        <w:pStyle w:val="Odsekzoznamu"/>
        <w:numPr>
          <w:ilvl w:val="0"/>
          <w:numId w:val="12"/>
        </w:numPr>
        <w:autoSpaceDE w:val="0"/>
        <w:autoSpaceDN w:val="0"/>
        <w:spacing w:line="264" w:lineRule="auto"/>
        <w:ind w:left="425" w:right="80" w:hanging="425"/>
        <w:contextualSpacing w:val="0"/>
        <w:jc w:val="both"/>
        <w:rPr>
          <w:rFonts w:asciiTheme="minorHAnsi" w:hAnsiTheme="minorHAnsi" w:cstheme="minorHAnsi"/>
        </w:rPr>
      </w:pPr>
      <w:r w:rsidRPr="00BD7DE0">
        <w:rPr>
          <w:rFonts w:asciiTheme="minorHAnsi" w:hAnsiTheme="minorHAnsi" w:cstheme="minorHAnsi"/>
        </w:rPr>
        <w:t xml:space="preserve">Zhotoviteľ je oprávnený kedykoľvek počas trvania tejto Zmluvy vymeniť ktoréhokoľvek subdodávateľa, a to za predpokladu, že nový subdodávateľ disponuje oprávnením na príslušné plnenie zmluvy podľa § 32 ods. 1 písm. e) ZVO, ako aj spĺňa povinnosť </w:t>
      </w:r>
      <w:bookmarkStart w:id="3" w:name="_Hlk481159816"/>
      <w:r w:rsidRPr="00BD7DE0">
        <w:rPr>
          <w:rFonts w:asciiTheme="minorHAnsi" w:hAnsiTheme="minorHAnsi" w:cstheme="minorHAnsi"/>
        </w:rPr>
        <w:t>zápisu do registra partnerov verejného sektora</w:t>
      </w:r>
      <w:bookmarkEnd w:id="3"/>
      <w:r w:rsidRPr="00BD7DE0">
        <w:rPr>
          <w:rFonts w:asciiTheme="minorHAnsi" w:hAnsiTheme="minorHAnsi" w:cstheme="minorHAnsi"/>
        </w:rPr>
        <w:t xml:space="preserve">, ak zákon pre takéhoto subdodávateľa tento zápis vyžaduje. Najneskôr 7 dní pred prijatím subdodávky od nového subdodávateľa, alebo od uzavretia zmluvné vzťahu s novým subdodávateľom (podľa toho ktorá udalosť nastane skôr), je zhotoviteľ povinný oznámiť objednávateľovi (identifikačné) údaje o novom subdodávateľovi a o osobe oprávnenej konať za nového subdodávateľa v rozsahu meno a priezvisko, adresa pobytu, dátum narodenia a zároveň predložiť zhotoviteľovi doklad preukazujúci, že nový subdodávateľ spĺňa podmienku účasti osobného postavenia podľa § 32 ods. 1 písm. e) ZVO pre daný predmet subdodávky. Až do </w:t>
      </w:r>
      <w:r w:rsidRPr="00BD7DE0">
        <w:rPr>
          <w:rFonts w:asciiTheme="minorHAnsi" w:hAnsiTheme="minorHAnsi" w:cstheme="minorHAnsi"/>
        </w:rPr>
        <w:lastRenderedPageBreak/>
        <w:t>splnenia všetkých záväzkov vyplývajúcich z tejto Zmluvy je zhotoviteľ povinný oznámiť objednávateľovi akúkoľvek zmenu údajov o novom subdodávateľovi.</w:t>
      </w:r>
    </w:p>
    <w:p w:rsidR="005E0DBB" w:rsidRPr="00BD7DE0" w:rsidRDefault="005E0DBB" w:rsidP="00BD7DE0">
      <w:pPr>
        <w:pStyle w:val="Odsekzoznamu"/>
        <w:numPr>
          <w:ilvl w:val="0"/>
          <w:numId w:val="12"/>
        </w:numPr>
        <w:autoSpaceDE w:val="0"/>
        <w:autoSpaceDN w:val="0"/>
        <w:spacing w:line="264" w:lineRule="auto"/>
        <w:ind w:left="426" w:right="80" w:hanging="426"/>
        <w:contextualSpacing w:val="0"/>
        <w:jc w:val="both"/>
        <w:rPr>
          <w:rFonts w:asciiTheme="minorHAnsi" w:hAnsiTheme="minorHAnsi" w:cstheme="minorHAnsi"/>
        </w:rPr>
      </w:pPr>
      <w:r w:rsidRPr="00BD7DE0">
        <w:rPr>
          <w:rFonts w:asciiTheme="minorHAnsi" w:hAnsiTheme="minorHAnsi" w:cstheme="minorHAnsi"/>
        </w:rPr>
        <w:t>Povinnosti uvedené v bodoch 1 a 2 tohto článku Zmluvy nie je zhotoviteľ povinný plniť v prípade subdodávateľov, ktorí mu dodávajú tovary.</w:t>
      </w:r>
    </w:p>
    <w:p w:rsidR="005E0DBB" w:rsidRPr="00BD7DE0" w:rsidRDefault="005E0DBB" w:rsidP="00BD7DE0">
      <w:pPr>
        <w:pStyle w:val="Odsekzoznamu"/>
        <w:numPr>
          <w:ilvl w:val="0"/>
          <w:numId w:val="12"/>
        </w:numPr>
        <w:autoSpaceDE w:val="0"/>
        <w:autoSpaceDN w:val="0"/>
        <w:spacing w:line="264" w:lineRule="auto"/>
        <w:ind w:left="426" w:right="80" w:hanging="426"/>
        <w:contextualSpacing w:val="0"/>
        <w:jc w:val="both"/>
        <w:rPr>
          <w:rFonts w:asciiTheme="minorHAnsi" w:hAnsiTheme="minorHAnsi" w:cstheme="minorHAnsi"/>
        </w:rPr>
      </w:pPr>
      <w:r w:rsidRPr="00BD7DE0">
        <w:rPr>
          <w:rFonts w:asciiTheme="minorHAnsi" w:hAnsiTheme="minorHAnsi" w:cstheme="minorHAnsi"/>
        </w:rPr>
        <w:t>Zmluvné strany sa dohodli za účelom zabezpečenia všetkých povinností zhotoviteľa podľa tohto článku Zmluvy na zmluvnej pokute tak, že v prípade porušenia ktorejkoľvek z povinností týkajúcej sa subdodávateľov alebo ich zmeny zo strany zhotoviteľa má objednávateľ okrem práva odstúpiť od Zmluvy aj nárok na zmluvnú pokutu vo výške 5% z ceny Diela bez DPH, za každé porušenie ktorejkoľvek z vyššie uvedených povinností tohto článku Zmluvy zhotoviteľom, a to aj opakovane.</w:t>
      </w:r>
    </w:p>
    <w:p w:rsidR="005E0DBB" w:rsidRPr="00BD7DE0" w:rsidRDefault="005E0DBB" w:rsidP="00BD7DE0">
      <w:pPr>
        <w:pStyle w:val="Odsekzoznamu"/>
        <w:widowControl w:val="0"/>
        <w:numPr>
          <w:ilvl w:val="0"/>
          <w:numId w:val="12"/>
        </w:numPr>
        <w:tabs>
          <w:tab w:val="left" w:pos="426"/>
          <w:tab w:val="left" w:pos="7088"/>
        </w:tabs>
        <w:spacing w:line="264" w:lineRule="auto"/>
        <w:ind w:left="426" w:right="80" w:hanging="426"/>
        <w:contextualSpacing w:val="0"/>
        <w:jc w:val="both"/>
        <w:rPr>
          <w:rFonts w:asciiTheme="minorHAnsi" w:hAnsiTheme="minorHAnsi" w:cstheme="minorHAnsi"/>
          <w:lang w:eastAsia="cs-CZ"/>
        </w:rPr>
      </w:pPr>
      <w:r w:rsidRPr="00BD7DE0">
        <w:rPr>
          <w:rFonts w:asciiTheme="minorHAnsi" w:hAnsiTheme="minorHAnsi" w:cstheme="minorHAnsi"/>
        </w:rPr>
        <w:t xml:space="preserve">Zmluvné strany prehlasujú, že považujú dohodnutú výšku zmluvnej pokuty za primeranú vzhľadom na charakter a povahu zmluvnou pokutou zabezpečovaných povinností zhotoviteľa a cenu Diela. </w:t>
      </w:r>
    </w:p>
    <w:p w:rsidR="005E0DBB" w:rsidRPr="00BD7DE0" w:rsidRDefault="005E0DBB" w:rsidP="00BD7DE0">
      <w:pPr>
        <w:pStyle w:val="Odsekzoznamu"/>
        <w:widowControl w:val="0"/>
        <w:numPr>
          <w:ilvl w:val="0"/>
          <w:numId w:val="12"/>
        </w:numPr>
        <w:tabs>
          <w:tab w:val="left" w:pos="426"/>
          <w:tab w:val="left" w:pos="7088"/>
        </w:tabs>
        <w:spacing w:line="264" w:lineRule="auto"/>
        <w:ind w:left="426" w:right="80" w:hanging="426"/>
        <w:contextualSpacing w:val="0"/>
        <w:jc w:val="both"/>
        <w:rPr>
          <w:rFonts w:asciiTheme="minorHAnsi" w:hAnsiTheme="minorHAnsi" w:cstheme="minorHAnsi"/>
          <w:lang w:eastAsia="cs-CZ"/>
        </w:rPr>
      </w:pPr>
      <w:r w:rsidRPr="00BD7DE0">
        <w:rPr>
          <w:rFonts w:asciiTheme="minorHAnsi" w:hAnsiTheme="minorHAnsi" w:cstheme="minorHAnsi"/>
          <w:lang w:eastAsia="cs-CZ"/>
        </w:rPr>
        <w:t>Uplatnením alebo zaplatením zmluvnej pokuty nie je dotknuté právo objednávateľa na odstúpenie od zmluvy, úrok z omeškania a na náhradu vzniknutej škody. Zaplatenie zmluvnej pokuty zhotoviteľom nezbavuje zhotoviteľa povinností podľa tohto článku Zmluvy.</w:t>
      </w:r>
    </w:p>
    <w:p w:rsidR="00DA2126" w:rsidRDefault="00DA2126" w:rsidP="00BD7DE0">
      <w:pPr>
        <w:spacing w:line="264" w:lineRule="auto"/>
        <w:ind w:right="80"/>
        <w:jc w:val="center"/>
        <w:rPr>
          <w:rFonts w:asciiTheme="minorHAnsi" w:hAnsiTheme="minorHAnsi" w:cs="Calibri"/>
          <w:b/>
          <w:highlight w:val="yellow"/>
          <w:lang w:eastAsia="cs-CZ"/>
        </w:rPr>
      </w:pPr>
    </w:p>
    <w:p w:rsidR="005E0DBB" w:rsidRPr="00BD7DE0" w:rsidRDefault="005E0DBB" w:rsidP="00BD7DE0">
      <w:pPr>
        <w:spacing w:line="264" w:lineRule="auto"/>
        <w:ind w:right="80"/>
        <w:jc w:val="center"/>
        <w:rPr>
          <w:rFonts w:asciiTheme="minorHAnsi" w:hAnsiTheme="minorHAnsi" w:cs="Calibri"/>
          <w:b/>
          <w:lang w:eastAsia="cs-CZ"/>
        </w:rPr>
      </w:pPr>
      <w:r w:rsidRPr="00BD7DE0">
        <w:rPr>
          <w:rFonts w:asciiTheme="minorHAnsi" w:hAnsiTheme="minorHAnsi" w:cs="Calibri"/>
          <w:b/>
          <w:lang w:eastAsia="cs-CZ"/>
        </w:rPr>
        <w:t>X</w:t>
      </w:r>
    </w:p>
    <w:p w:rsidR="005E0DBB" w:rsidRPr="00BD7DE0" w:rsidRDefault="005E0DBB" w:rsidP="00BD7DE0">
      <w:pPr>
        <w:spacing w:line="264" w:lineRule="auto"/>
        <w:ind w:right="80"/>
        <w:jc w:val="center"/>
        <w:rPr>
          <w:rFonts w:asciiTheme="minorHAnsi" w:hAnsiTheme="minorHAnsi" w:cs="Calibri"/>
          <w:b/>
          <w:lang w:eastAsia="cs-CZ"/>
        </w:rPr>
      </w:pPr>
      <w:r w:rsidRPr="00BD7DE0">
        <w:rPr>
          <w:rFonts w:asciiTheme="minorHAnsi" w:hAnsiTheme="minorHAnsi" w:cs="Calibri"/>
          <w:b/>
          <w:lang w:eastAsia="cs-CZ"/>
        </w:rPr>
        <w:t>Záverečné ustanovenia</w:t>
      </w:r>
    </w:p>
    <w:p w:rsidR="00C15E70" w:rsidRPr="00BD7DE0" w:rsidRDefault="00C15E70" w:rsidP="00BD7DE0">
      <w:pPr>
        <w:pStyle w:val="Odsekzoznamu"/>
        <w:numPr>
          <w:ilvl w:val="0"/>
          <w:numId w:val="11"/>
        </w:numPr>
        <w:spacing w:line="264" w:lineRule="auto"/>
        <w:ind w:left="426" w:right="80" w:hanging="426"/>
        <w:contextualSpacing w:val="0"/>
        <w:jc w:val="both"/>
        <w:rPr>
          <w:rFonts w:asciiTheme="minorHAnsi" w:hAnsiTheme="minorHAnsi" w:cstheme="minorHAnsi"/>
          <w:lang w:eastAsia="cs-CZ"/>
        </w:rPr>
      </w:pPr>
      <w:r w:rsidRPr="00BD7DE0">
        <w:rPr>
          <w:rFonts w:asciiTheme="minorHAnsi" w:hAnsiTheme="minorHAnsi" w:cs="Calibri"/>
          <w:lang w:eastAsia="cs-CZ"/>
        </w:rPr>
        <w:t>Zoznam kľúčových osôb zodpovedných za realizáciu predmetu Zmluvy:</w:t>
      </w:r>
    </w:p>
    <w:p w:rsidR="00C15E70" w:rsidRPr="00BD7DE0" w:rsidRDefault="00C15E70" w:rsidP="00BD7DE0">
      <w:pPr>
        <w:pStyle w:val="Odsekzoznamu"/>
        <w:numPr>
          <w:ilvl w:val="1"/>
          <w:numId w:val="13"/>
        </w:numPr>
        <w:shd w:val="clear" w:color="auto" w:fill="FFFFFF"/>
        <w:spacing w:line="264" w:lineRule="auto"/>
        <w:ind w:left="993" w:right="80" w:hanging="426"/>
        <w:contextualSpacing w:val="0"/>
        <w:jc w:val="both"/>
        <w:rPr>
          <w:rFonts w:asciiTheme="minorHAnsi" w:hAnsiTheme="minorHAnsi" w:cs="Cambria"/>
        </w:rPr>
      </w:pPr>
      <w:r w:rsidRPr="00BD7DE0">
        <w:rPr>
          <w:rFonts w:asciiTheme="minorHAnsi" w:hAnsiTheme="minorHAnsi" w:cs="Cambria"/>
        </w:rPr>
        <w:t>Projektant/architekt pre časť konštrukcií pozemných stavieb: ..................</w:t>
      </w:r>
    </w:p>
    <w:p w:rsidR="00C15E70" w:rsidRPr="00BD7DE0" w:rsidRDefault="00C15E70" w:rsidP="00BD7DE0">
      <w:pPr>
        <w:pStyle w:val="Odsekzoznamu"/>
        <w:numPr>
          <w:ilvl w:val="1"/>
          <w:numId w:val="13"/>
        </w:numPr>
        <w:shd w:val="clear" w:color="auto" w:fill="FFFFFF"/>
        <w:spacing w:line="264" w:lineRule="auto"/>
        <w:ind w:left="993" w:right="80" w:hanging="426"/>
        <w:contextualSpacing w:val="0"/>
        <w:jc w:val="both"/>
        <w:rPr>
          <w:rFonts w:asciiTheme="minorHAnsi" w:hAnsiTheme="minorHAnsi" w:cs="Cambria"/>
        </w:rPr>
      </w:pPr>
      <w:r w:rsidRPr="00BD7DE0">
        <w:rPr>
          <w:rFonts w:asciiTheme="minorHAnsi" w:hAnsiTheme="minorHAnsi" w:cs="Cambria"/>
        </w:rPr>
        <w:t>Projektant/statik pre časť statika: .................................</w:t>
      </w:r>
    </w:p>
    <w:p w:rsidR="00C15E70" w:rsidRPr="00BD7DE0" w:rsidRDefault="00C15E70" w:rsidP="00BD7DE0">
      <w:pPr>
        <w:pStyle w:val="Odsekzoznamu"/>
        <w:numPr>
          <w:ilvl w:val="1"/>
          <w:numId w:val="13"/>
        </w:numPr>
        <w:shd w:val="clear" w:color="auto" w:fill="FFFFFF"/>
        <w:spacing w:line="264" w:lineRule="auto"/>
        <w:ind w:left="993" w:right="80" w:hanging="426"/>
        <w:contextualSpacing w:val="0"/>
        <w:jc w:val="both"/>
        <w:rPr>
          <w:rFonts w:asciiTheme="minorHAnsi" w:hAnsiTheme="minorHAnsi" w:cs="Cambria"/>
        </w:rPr>
      </w:pPr>
      <w:r w:rsidRPr="00BD7DE0">
        <w:rPr>
          <w:rFonts w:asciiTheme="minorHAnsi" w:hAnsiTheme="minorHAnsi" w:cs="Cambria"/>
        </w:rPr>
        <w:t>Projektant pre časť technických zariadení budov: ...............................</w:t>
      </w:r>
    </w:p>
    <w:p w:rsidR="00C15E70" w:rsidRPr="00BD7DE0" w:rsidRDefault="00C15E70" w:rsidP="00BD7DE0">
      <w:pPr>
        <w:pStyle w:val="Odsekzoznamu"/>
        <w:numPr>
          <w:ilvl w:val="1"/>
          <w:numId w:val="13"/>
        </w:numPr>
        <w:shd w:val="clear" w:color="auto" w:fill="FFFFFF"/>
        <w:spacing w:line="264" w:lineRule="auto"/>
        <w:ind w:left="993" w:right="80" w:hanging="426"/>
        <w:contextualSpacing w:val="0"/>
        <w:jc w:val="both"/>
        <w:rPr>
          <w:rFonts w:asciiTheme="minorHAnsi" w:hAnsiTheme="minorHAnsi" w:cs="Cambria"/>
        </w:rPr>
      </w:pPr>
      <w:r w:rsidRPr="00BD7DE0">
        <w:rPr>
          <w:rFonts w:asciiTheme="minorHAnsi" w:hAnsiTheme="minorHAnsi" w:cs="Cambria"/>
        </w:rPr>
        <w:t>Projektant pre časť požiarna technika/požiarna ochrana: ..............................</w:t>
      </w:r>
    </w:p>
    <w:p w:rsidR="00C15E70" w:rsidRPr="00BD7DE0" w:rsidRDefault="00C15E70" w:rsidP="00BD7DE0">
      <w:pPr>
        <w:pStyle w:val="Odsekzoznamu"/>
        <w:spacing w:line="264" w:lineRule="auto"/>
        <w:ind w:right="80"/>
        <w:jc w:val="both"/>
        <w:rPr>
          <w:rFonts w:asciiTheme="minorHAnsi" w:hAnsiTheme="minorHAnsi" w:cs="Calibri"/>
          <w:i/>
          <w:lang w:eastAsia="cs-CZ"/>
        </w:rPr>
      </w:pPr>
      <w:r w:rsidRPr="00BD7DE0">
        <w:rPr>
          <w:rFonts w:asciiTheme="minorHAnsi" w:hAnsiTheme="minorHAnsi" w:cs="Calibri"/>
          <w:i/>
          <w:lang w:eastAsia="cs-CZ"/>
        </w:rPr>
        <w:t>Doklady preukazujúce splnenie kvalifikačných predpokladov – doklady o odbornej spôsobilosti – autorizačné osvedčenie, na výkon činnosti „autorizovaný stavebný inžinier“, vydaný SKSI, podľa zák. č. 138/1992 Zb. a zák. č. 554/2001 Z.</w:t>
      </w:r>
      <w:r w:rsidR="00DA2126">
        <w:rPr>
          <w:rFonts w:asciiTheme="minorHAnsi" w:hAnsiTheme="minorHAnsi" w:cs="Calibri"/>
          <w:i/>
          <w:lang w:eastAsia="cs-CZ"/>
        </w:rPr>
        <w:t xml:space="preserve"> </w:t>
      </w:r>
      <w:r w:rsidRPr="00BD7DE0">
        <w:rPr>
          <w:rFonts w:asciiTheme="minorHAnsi" w:hAnsiTheme="minorHAnsi" w:cs="Calibri"/>
          <w:i/>
          <w:lang w:eastAsia="cs-CZ"/>
        </w:rPr>
        <w:t xml:space="preserve">z. o autorizovaných architektoch a autorizovaných stavebných inžinieroch v znení neskorších predpisov alebo ekvivalentnú odbornú spôsobilosť či odbornú kvalifikáciu, podľa právnych predpisov platných v mieste sídla/adresy tejto osoby – vyššie uvedených osôb tvoria prílohu č. </w:t>
      </w:r>
      <w:r w:rsidR="00DA2126">
        <w:rPr>
          <w:rFonts w:asciiTheme="minorHAnsi" w:hAnsiTheme="minorHAnsi" w:cs="Calibri"/>
          <w:i/>
          <w:lang w:eastAsia="cs-CZ"/>
        </w:rPr>
        <w:t>3</w:t>
      </w:r>
      <w:r w:rsidR="00DA2126" w:rsidRPr="00BD7DE0">
        <w:rPr>
          <w:rFonts w:asciiTheme="minorHAnsi" w:hAnsiTheme="minorHAnsi" w:cs="Calibri"/>
          <w:i/>
          <w:lang w:eastAsia="cs-CZ"/>
        </w:rPr>
        <w:t xml:space="preserve"> </w:t>
      </w:r>
      <w:r w:rsidRPr="00BD7DE0">
        <w:rPr>
          <w:rFonts w:asciiTheme="minorHAnsi" w:hAnsiTheme="minorHAnsi" w:cs="Calibri"/>
          <w:i/>
          <w:lang w:eastAsia="cs-CZ"/>
        </w:rPr>
        <w:t xml:space="preserve">tejto Zmluvy. </w:t>
      </w:r>
    </w:p>
    <w:p w:rsidR="00C15E70" w:rsidRPr="00BD7DE0" w:rsidRDefault="00C15E70" w:rsidP="00BD7DE0">
      <w:pPr>
        <w:pStyle w:val="Odsekzoznamu"/>
        <w:spacing w:line="264" w:lineRule="auto"/>
        <w:ind w:right="80"/>
        <w:jc w:val="both"/>
        <w:rPr>
          <w:rFonts w:asciiTheme="minorHAnsi" w:hAnsiTheme="minorHAnsi" w:cs="Calibri"/>
          <w:i/>
          <w:lang w:eastAsia="cs-CZ"/>
        </w:rPr>
      </w:pPr>
      <w:r w:rsidRPr="00BD7DE0">
        <w:rPr>
          <w:rFonts w:asciiTheme="minorHAnsi" w:hAnsiTheme="minorHAnsi" w:cs="Calibri"/>
          <w:i/>
          <w:lang w:eastAsia="cs-CZ"/>
        </w:rPr>
        <w:t>Zhotoviteľ môže počas plnenia tejto zmluvy použiť aj iné osoby zodpovedné za realizáciu predmetu Zmluvy, ale musia to byť osoby s minimálne rovnakými kvalifikačnými predpokladmi a túto kvalifikáciu musí zhotoviteľ preukázať objednávateľovi najneskôr tri dni pred začatím činnosti týchto osôb na dodávke diela, a to spôsobom rovnakým, ako bol povinný preukázať kvalifikačné predpoklady osôb zodpovedných za realizáciu predmetu zmluvy. V prípade ak tento postup zhotoviteľ nedodrží, nemôžu sa iné osoby zúčastňovať na dodávke diela ako osoby zodpovedné za realizáciu predmetu zmluvy.</w:t>
      </w:r>
    </w:p>
    <w:p w:rsidR="00265253" w:rsidRPr="00BD7DE0" w:rsidRDefault="00265253" w:rsidP="00BD7DE0">
      <w:pPr>
        <w:pStyle w:val="Odsekzoznamu"/>
        <w:numPr>
          <w:ilvl w:val="0"/>
          <w:numId w:val="11"/>
        </w:numPr>
        <w:spacing w:line="264" w:lineRule="auto"/>
        <w:ind w:left="425" w:right="80" w:hanging="425"/>
        <w:contextualSpacing w:val="0"/>
        <w:jc w:val="both"/>
        <w:rPr>
          <w:rFonts w:asciiTheme="minorHAnsi" w:hAnsiTheme="minorHAnsi" w:cs="Calibri"/>
          <w:lang w:eastAsia="cs-CZ"/>
        </w:rPr>
      </w:pPr>
      <w:r w:rsidRPr="00BD7DE0">
        <w:rPr>
          <w:rFonts w:asciiTheme="minorHAnsi" w:hAnsiTheme="minorHAnsi" w:cs="Calibri"/>
          <w:lang w:eastAsia="cs-CZ"/>
        </w:rPr>
        <w:t>Pri riešení otázok výslovne neupravených touto Zmluvou sa zmluvné strany budú riadiť príslušnými ustanoveniami zákona č. 513/1991 Zb. Obchodného zákonníka v znení neskorších predpisov a ustanoveniami ostatných všeobecne záväzných právnych predpisov platných na území Slovenskej republiky.</w:t>
      </w:r>
    </w:p>
    <w:p w:rsidR="00265253" w:rsidRPr="00BD7DE0" w:rsidRDefault="00265253" w:rsidP="00BD7DE0">
      <w:pPr>
        <w:pStyle w:val="Odsekzoznamu"/>
        <w:numPr>
          <w:ilvl w:val="0"/>
          <w:numId w:val="11"/>
        </w:numPr>
        <w:spacing w:line="264" w:lineRule="auto"/>
        <w:ind w:left="425" w:right="80" w:hanging="425"/>
        <w:contextualSpacing w:val="0"/>
        <w:jc w:val="both"/>
        <w:rPr>
          <w:rFonts w:asciiTheme="minorHAnsi" w:hAnsiTheme="minorHAnsi" w:cs="Calibri"/>
          <w:lang w:eastAsia="cs-CZ"/>
        </w:rPr>
      </w:pPr>
      <w:r w:rsidRPr="00BD7DE0">
        <w:rPr>
          <w:rFonts w:asciiTheme="minorHAnsi" w:hAnsiTheme="minorHAnsi" w:cs="Calibri"/>
          <w:lang w:eastAsia="cs-CZ"/>
        </w:rPr>
        <w:t>Túto zmluvu možno meniť a dopĺňať len očíslovanými písomnými dodatkami podpísanými oprávnenými zástupcami zmluvných strán.</w:t>
      </w:r>
    </w:p>
    <w:p w:rsidR="00265253" w:rsidRPr="00BD7DE0" w:rsidRDefault="00265253" w:rsidP="00BD7DE0">
      <w:pPr>
        <w:pStyle w:val="Odsekzoznamu"/>
        <w:numPr>
          <w:ilvl w:val="0"/>
          <w:numId w:val="11"/>
        </w:numPr>
        <w:spacing w:line="264" w:lineRule="auto"/>
        <w:ind w:left="425" w:right="80" w:hanging="425"/>
        <w:contextualSpacing w:val="0"/>
        <w:jc w:val="both"/>
        <w:rPr>
          <w:rFonts w:asciiTheme="minorHAnsi" w:hAnsiTheme="minorHAnsi" w:cs="Calibri"/>
          <w:lang w:eastAsia="cs-CZ"/>
        </w:rPr>
      </w:pPr>
      <w:r w:rsidRPr="00BD7DE0">
        <w:rPr>
          <w:rFonts w:asciiTheme="minorHAnsi" w:hAnsiTheme="minorHAnsi" w:cs="Calibri"/>
          <w:lang w:eastAsia="cs-CZ"/>
        </w:rPr>
        <w:t>Zhotoviteľ sa zaväzuje, že počas zhotovovania dokumentácie budú dostupné pre objednávateľa na jeho požiadanie všetky dokumenty a podklady potrebné na zhotovenie Diela, ako aj samotné už zhotovené časti dokumentácie. Zhotoviteľ umožní splnomocneným zástupcom objednávateľa vo veciach technických nahliadnuť do týchto dokumentov a už zhotovených častí dokumentácie a vyhotoviť si z nich kópie a odpisy.</w:t>
      </w:r>
    </w:p>
    <w:p w:rsidR="00265253" w:rsidRPr="00BD7DE0" w:rsidRDefault="00265253" w:rsidP="00BD7DE0">
      <w:pPr>
        <w:pStyle w:val="Odsekzoznamu"/>
        <w:numPr>
          <w:ilvl w:val="0"/>
          <w:numId w:val="11"/>
        </w:numPr>
        <w:spacing w:line="264" w:lineRule="auto"/>
        <w:ind w:left="425" w:right="80" w:hanging="425"/>
        <w:contextualSpacing w:val="0"/>
        <w:jc w:val="both"/>
        <w:rPr>
          <w:rFonts w:asciiTheme="minorHAnsi" w:hAnsiTheme="minorHAnsi" w:cs="Calibri"/>
          <w:lang w:eastAsia="cs-CZ"/>
        </w:rPr>
      </w:pPr>
      <w:r w:rsidRPr="00BD7DE0">
        <w:rPr>
          <w:rFonts w:asciiTheme="minorHAnsi" w:hAnsiTheme="minorHAnsi" w:cs="Calibri"/>
          <w:lang w:eastAsia="cs-CZ"/>
        </w:rPr>
        <w:lastRenderedPageBreak/>
        <w:t xml:space="preserve">Táto zmluva má </w:t>
      </w:r>
      <w:r w:rsidR="003115AB" w:rsidRPr="00BD7DE0">
        <w:rPr>
          <w:rFonts w:asciiTheme="minorHAnsi" w:hAnsiTheme="minorHAnsi" w:cs="Calibri"/>
          <w:lang w:eastAsia="cs-CZ"/>
        </w:rPr>
        <w:t>1</w:t>
      </w:r>
      <w:r w:rsidR="00DA2126">
        <w:rPr>
          <w:rFonts w:asciiTheme="minorHAnsi" w:hAnsiTheme="minorHAnsi" w:cs="Calibri"/>
          <w:lang w:eastAsia="cs-CZ"/>
        </w:rPr>
        <w:t>4</w:t>
      </w:r>
      <w:r w:rsidRPr="00BD7DE0">
        <w:rPr>
          <w:rFonts w:asciiTheme="minorHAnsi" w:hAnsiTheme="minorHAnsi" w:cs="Calibri"/>
          <w:lang w:eastAsia="cs-CZ"/>
        </w:rPr>
        <w:t xml:space="preserve"> strán a je vyhotovená v šiestich rovnopisoch, pre objednávateľa v dvoch vyhotoveniach (rovnopisoch), pre zhotoviteľa v dvoch vyhotoveniach (rovnopisoch) a pre </w:t>
      </w:r>
      <w:r w:rsidR="00DA41C6" w:rsidRPr="00BD7DE0">
        <w:rPr>
          <w:rFonts w:asciiTheme="minorHAnsi" w:hAnsiTheme="minorHAnsi" w:cs="Calibri"/>
          <w:lang w:eastAsia="cs-CZ"/>
        </w:rPr>
        <w:t>BBSK</w:t>
      </w:r>
      <w:r w:rsidRPr="00BD7DE0">
        <w:rPr>
          <w:rFonts w:asciiTheme="minorHAnsi" w:hAnsiTheme="minorHAnsi" w:cs="Calibri"/>
          <w:lang w:eastAsia="cs-CZ"/>
        </w:rPr>
        <w:t xml:space="preserve"> v dvoch vyhotoveniach (rovnopisoch).</w:t>
      </w:r>
    </w:p>
    <w:p w:rsidR="00265253" w:rsidRPr="00BD7DE0" w:rsidRDefault="00265253" w:rsidP="00BD7DE0">
      <w:pPr>
        <w:pStyle w:val="Odsekzoznamu"/>
        <w:numPr>
          <w:ilvl w:val="0"/>
          <w:numId w:val="11"/>
        </w:numPr>
        <w:spacing w:line="264" w:lineRule="auto"/>
        <w:ind w:left="425" w:right="80" w:hanging="425"/>
        <w:contextualSpacing w:val="0"/>
        <w:jc w:val="both"/>
        <w:rPr>
          <w:rFonts w:asciiTheme="minorHAnsi" w:hAnsiTheme="minorHAnsi" w:cs="Calibri"/>
          <w:lang w:eastAsia="cs-CZ"/>
        </w:rPr>
      </w:pPr>
      <w:r w:rsidRPr="00BD7DE0">
        <w:rPr>
          <w:rFonts w:asciiTheme="minorHAnsi" w:hAnsiTheme="minorHAnsi" w:cs="Calibri"/>
          <w:lang w:eastAsia="cs-CZ"/>
        </w:rPr>
        <w:t xml:space="preserve">Zmluvu je možné zrušiť písomnou dohodou zmluvných strán alebo odstúpením od zmluvy. </w:t>
      </w:r>
    </w:p>
    <w:p w:rsidR="00265253" w:rsidRPr="00BD7DE0" w:rsidRDefault="00265253" w:rsidP="00BD7DE0">
      <w:pPr>
        <w:pStyle w:val="Odsekzoznamu"/>
        <w:numPr>
          <w:ilvl w:val="0"/>
          <w:numId w:val="11"/>
        </w:numPr>
        <w:spacing w:line="264" w:lineRule="auto"/>
        <w:ind w:left="425" w:right="80" w:hanging="425"/>
        <w:contextualSpacing w:val="0"/>
        <w:jc w:val="both"/>
        <w:rPr>
          <w:rFonts w:asciiTheme="minorHAnsi" w:hAnsiTheme="minorHAnsi" w:cs="Calibri"/>
          <w:lang w:eastAsia="cs-CZ"/>
        </w:rPr>
      </w:pPr>
      <w:r w:rsidRPr="00BD7DE0">
        <w:rPr>
          <w:rFonts w:asciiTheme="minorHAnsi" w:hAnsiTheme="minorHAnsi" w:cs="Calibri"/>
          <w:lang w:eastAsia="cs-CZ"/>
        </w:rPr>
        <w:t>Zmluvné strany prehlasujú, že budú spolupracovať tak, aby bol predmet zmluvy splnený v najlepšej možnej miere. Za týmto účelom sa budú zmluvné strany bez omeškania vzájomne informovať o všetkých okolnostiach, ktoré by bránili riadnemu splneniu predmetu zmluvy.</w:t>
      </w:r>
    </w:p>
    <w:p w:rsidR="00265253" w:rsidRPr="00BD7DE0" w:rsidRDefault="00265253" w:rsidP="00BD7DE0">
      <w:pPr>
        <w:pStyle w:val="Odsekzoznamu"/>
        <w:numPr>
          <w:ilvl w:val="0"/>
          <w:numId w:val="11"/>
        </w:numPr>
        <w:spacing w:line="264" w:lineRule="auto"/>
        <w:ind w:left="425" w:right="80" w:hanging="425"/>
        <w:contextualSpacing w:val="0"/>
        <w:jc w:val="both"/>
        <w:rPr>
          <w:rFonts w:asciiTheme="minorHAnsi" w:hAnsiTheme="minorHAnsi" w:cs="Calibri"/>
          <w:lang w:eastAsia="cs-CZ"/>
        </w:rPr>
      </w:pPr>
      <w:r w:rsidRPr="00BD7DE0">
        <w:rPr>
          <w:rFonts w:asciiTheme="minorHAnsi" w:hAnsiTheme="minorHAnsi" w:cs="Calibri"/>
          <w:lang w:eastAsia="cs-CZ"/>
        </w:rPr>
        <w:t>Zmluvné strany prehlasujú, že túto Zmluvu uzavreli slobodne a vážne, neuzavreli ju v tiesni ani za nápadne nevýhodných podmienok, pozorne si ju prečítali, porozumeli jej a nemajú proti jej forme a obsahu žiadne námietky, ani návrhy na doplnenie, čo zástupcovia zmluvných strán plne spôsobilí na právne úkony potvrdzujú vlastnoručnými podpismi.</w:t>
      </w:r>
    </w:p>
    <w:p w:rsidR="00265253" w:rsidRPr="00BD7DE0" w:rsidRDefault="00265253" w:rsidP="00BD7DE0">
      <w:pPr>
        <w:pStyle w:val="Odsekzoznamu"/>
        <w:numPr>
          <w:ilvl w:val="0"/>
          <w:numId w:val="11"/>
        </w:numPr>
        <w:spacing w:line="264" w:lineRule="auto"/>
        <w:ind w:left="425" w:right="80" w:hanging="425"/>
        <w:contextualSpacing w:val="0"/>
        <w:jc w:val="both"/>
        <w:rPr>
          <w:rFonts w:asciiTheme="minorHAnsi" w:hAnsiTheme="minorHAnsi" w:cs="Calibri"/>
          <w:lang w:eastAsia="cs-CZ"/>
        </w:rPr>
      </w:pPr>
      <w:r w:rsidRPr="00BD7DE0">
        <w:rPr>
          <w:rFonts w:asciiTheme="minorHAnsi" w:hAnsiTheme="minorHAnsi" w:cs="Calibri"/>
          <w:lang w:eastAsia="cs-CZ"/>
        </w:rPr>
        <w:t>Každá zo zmluvných strán sa týmto výslovne zaväzuje, že neprevedie nijaké práva a povinnosti (záväzky) vyplývajúce zo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zmluvy odstúpiť a to s účinnosťou odstúpenia ku dňu, keď bolo písomné oznámenie o odstúpení od tejto zmluvy doručené druhej zmluvnej strane.</w:t>
      </w:r>
    </w:p>
    <w:p w:rsidR="00265253" w:rsidRPr="00BD7DE0" w:rsidRDefault="00265253" w:rsidP="00BD7DE0">
      <w:pPr>
        <w:pStyle w:val="Odsekzoznamu"/>
        <w:numPr>
          <w:ilvl w:val="0"/>
          <w:numId w:val="11"/>
        </w:numPr>
        <w:spacing w:line="264" w:lineRule="auto"/>
        <w:ind w:left="425" w:right="80" w:hanging="425"/>
        <w:contextualSpacing w:val="0"/>
        <w:jc w:val="both"/>
        <w:rPr>
          <w:rFonts w:asciiTheme="minorHAnsi" w:hAnsiTheme="minorHAnsi" w:cs="Calibri"/>
          <w:lang w:eastAsia="cs-CZ"/>
        </w:rPr>
      </w:pPr>
      <w:r w:rsidRPr="00BD7DE0">
        <w:rPr>
          <w:rFonts w:asciiTheme="minorHAnsi" w:hAnsiTheme="minorHAnsi" w:cs="Calibri"/>
          <w:lang w:eastAsia="cs-CZ"/>
        </w:rPr>
        <w:t>Táto zmluva nadobúda platnosť dňom jej podpisu oprávnenými zástupcami zmluvných strán a účinnosť dňom nasledujúcim po dni jej zverejnenia na webovom sídle objednávateľa v zmysle § 47a zákona č. 40/1964 Zb. Občianskeho zákonníka v platnom znení a § 5a zákona č. 211/2000 Z. z. o slobodnom prístupe k informáciám a o zmene a doplnení niektorých zákonov (zákon o</w:t>
      </w:r>
      <w:r w:rsidR="00BD7DE0">
        <w:rPr>
          <w:rFonts w:asciiTheme="minorHAnsi" w:hAnsiTheme="minorHAnsi" w:cs="Calibri"/>
          <w:lang w:eastAsia="cs-CZ"/>
        </w:rPr>
        <w:t> </w:t>
      </w:r>
      <w:r w:rsidRPr="00BD7DE0">
        <w:rPr>
          <w:rFonts w:asciiTheme="minorHAnsi" w:hAnsiTheme="minorHAnsi" w:cs="Calibri"/>
          <w:lang w:eastAsia="cs-CZ"/>
        </w:rPr>
        <w:t>slobode</w:t>
      </w:r>
      <w:r w:rsidR="00BD7DE0">
        <w:rPr>
          <w:rFonts w:asciiTheme="minorHAnsi" w:hAnsiTheme="minorHAnsi" w:cs="Calibri"/>
          <w:lang w:eastAsia="cs-CZ"/>
        </w:rPr>
        <w:t xml:space="preserve"> </w:t>
      </w:r>
      <w:r w:rsidRPr="00BD7DE0">
        <w:rPr>
          <w:rFonts w:asciiTheme="minorHAnsi" w:hAnsiTheme="minorHAnsi" w:cs="Calibri"/>
          <w:lang w:eastAsia="cs-CZ"/>
        </w:rPr>
        <w:t xml:space="preserve">informácií) v znení neskorších predpisov. </w:t>
      </w:r>
    </w:p>
    <w:p w:rsidR="00265253" w:rsidRPr="00BD7DE0" w:rsidRDefault="00265253" w:rsidP="00BD7DE0">
      <w:pPr>
        <w:pStyle w:val="Odsekzoznamu"/>
        <w:numPr>
          <w:ilvl w:val="0"/>
          <w:numId w:val="11"/>
        </w:numPr>
        <w:spacing w:line="264" w:lineRule="auto"/>
        <w:ind w:left="426" w:right="80" w:hanging="426"/>
        <w:contextualSpacing w:val="0"/>
        <w:jc w:val="both"/>
        <w:rPr>
          <w:rFonts w:asciiTheme="minorHAnsi" w:hAnsiTheme="minorHAnsi" w:cs="Calibri"/>
          <w:lang w:eastAsia="cs-CZ"/>
        </w:rPr>
      </w:pPr>
      <w:r w:rsidRPr="00BD7DE0">
        <w:rPr>
          <w:rFonts w:asciiTheme="minorHAnsi" w:hAnsiTheme="minorHAnsi" w:cs="Calibri"/>
          <w:lang w:eastAsia="cs-CZ"/>
        </w:rPr>
        <w:t xml:space="preserve">Akékoľvek </w:t>
      </w:r>
      <w:r w:rsidRPr="00BD7DE0">
        <w:rPr>
          <w:rFonts w:asciiTheme="minorHAnsi" w:hAnsiTheme="minorHAnsi" w:cstheme="minorHAnsi"/>
          <w:lang w:eastAsia="cs-CZ"/>
        </w:rPr>
        <w:t xml:space="preserve">ustanovenie tejto Zmluvy, ktoré je alebo sa stane neplatným, nezákonným, neúčinným alebo nevynútiteľným podľa platného práva, </w:t>
      </w:r>
      <w:r w:rsidRPr="00BD7DE0">
        <w:rPr>
          <w:rFonts w:asciiTheme="minorHAnsi" w:hAnsiTheme="minorHAnsi" w:cstheme="minorHAnsi"/>
        </w:rPr>
        <w:t>nemá a ani v budúcnosti to nebude mať za následok neplatnosť, neúčinnosť alebo nevynútiteľnosť ostatných ustanovení Zmluvy. Zmluvné strany sú povinné v dobrej viere, rešpektujúc zásady poctivého obchodného styku rokovať tak, aby bolo neplatné, neúčinné alebo nevynútiteľné ustanovenie Zmluvy písomne nahradené iným ustanovením, ktorého vecný obsah bude zhodný alebo čo možno najviac podobný ustanoveniu, ktoré je nahradzované, pričom účel a zmysel Zmluvy musí byť zachovaný. Do doby, pokiaľ takáto Dohoda nebude uzavretá, rovnako v prípade, ak k nej vôbec nedôjde, použijú sa na nahradenie neplatného, neúčinného alebo nevynútiteľného ustanovenia iné ustanovenia Zmluvy a ak také ustanovenia nie sú, použijú sa ustanovenia slovenských právnych predpisov a inštitútov, ktoré sú upravené slovenským právnym poriadkom, pričom sa použijú také ustanovenia, ktoré zodpovedajú kritériám predchádzajúcej vety.</w:t>
      </w:r>
      <w:r w:rsidRPr="00BD7DE0">
        <w:rPr>
          <w:rFonts w:asciiTheme="minorHAnsi" w:hAnsiTheme="minorHAnsi"/>
        </w:rPr>
        <w:t xml:space="preserve"> </w:t>
      </w:r>
    </w:p>
    <w:p w:rsidR="00265253" w:rsidRPr="00BD7DE0" w:rsidRDefault="00265253" w:rsidP="00BD7DE0">
      <w:pPr>
        <w:pStyle w:val="Odsekzoznamu"/>
        <w:numPr>
          <w:ilvl w:val="0"/>
          <w:numId w:val="11"/>
        </w:numPr>
        <w:spacing w:line="264" w:lineRule="auto"/>
        <w:ind w:left="425" w:right="80" w:hanging="425"/>
        <w:contextualSpacing w:val="0"/>
        <w:jc w:val="both"/>
        <w:rPr>
          <w:rFonts w:asciiTheme="minorHAnsi" w:hAnsiTheme="minorHAnsi" w:cs="Calibri"/>
          <w:lang w:eastAsia="cs-CZ"/>
        </w:rPr>
      </w:pPr>
      <w:r w:rsidRPr="00BD7DE0">
        <w:rPr>
          <w:rFonts w:asciiTheme="minorHAnsi" w:hAnsiTheme="minorHAnsi" w:cs="Calibri"/>
          <w:lang w:eastAsia="cs-CZ"/>
        </w:rPr>
        <w:t>Zmluvné strany vyhlasujú, že sú si vedomé všetkých následkov vyplývajúcich z tejto Zmluvy, že ich zmluvná voľnosť nie je ničím obmedzená a že im nie sú známe okolnosti, ktoré by im bránili platne uzavrieť túto Zmluvu. V prípade, že taká okolnosť existuje zodpovedajú za škodu, ktorá vznikne druhej zmluvnej strane na základe tohto vyhlásenia.</w:t>
      </w:r>
    </w:p>
    <w:p w:rsidR="00A9348C" w:rsidRPr="00BD7DE0" w:rsidRDefault="00265253" w:rsidP="00BD7DE0">
      <w:pPr>
        <w:pStyle w:val="Odsekzoznamu"/>
        <w:numPr>
          <w:ilvl w:val="0"/>
          <w:numId w:val="11"/>
        </w:numPr>
        <w:spacing w:line="264" w:lineRule="auto"/>
        <w:ind w:left="425" w:right="80" w:hanging="425"/>
        <w:contextualSpacing w:val="0"/>
        <w:jc w:val="both"/>
        <w:rPr>
          <w:rFonts w:asciiTheme="minorHAnsi" w:hAnsiTheme="minorHAnsi" w:cs="Calibri"/>
          <w:lang w:eastAsia="cs-CZ"/>
        </w:rPr>
      </w:pPr>
      <w:r w:rsidRPr="00BD7DE0">
        <w:rPr>
          <w:rFonts w:asciiTheme="minorHAnsi" w:hAnsiTheme="minorHAnsi" w:cs="Calibri"/>
          <w:lang w:eastAsia="cs-CZ"/>
        </w:rPr>
        <w:t>V prípade, ak bude podľa tejto Zmluvy potrebné doručovať inej zmluvnej strane akúkoľvek písomnosť, doručuje sa táto písomnosť na adresu zmluvnej strany uvedenú v záhlaví tejto zmluvy, dokiaľ nie je zmena adresy písomne oznámená zmluvnej strane, ktorá písomnosť doručuje, ak nie je dohodnuté inak. V prípade, ak sa písomnosť aj pri dodržaní týchto podmienok vráti nedoručená, zmluvné strany si dohodli, že účinky doručenia nastávajú tretím dňom po vrátení zásielky zmluvnej strane, ktorá zásielku doručuje.</w:t>
      </w:r>
    </w:p>
    <w:p w:rsidR="00265253" w:rsidRPr="00BD7DE0" w:rsidRDefault="00265253" w:rsidP="00BD7DE0">
      <w:pPr>
        <w:pStyle w:val="Odsekzoznamu"/>
        <w:numPr>
          <w:ilvl w:val="0"/>
          <w:numId w:val="11"/>
        </w:numPr>
        <w:spacing w:line="264" w:lineRule="auto"/>
        <w:ind w:left="425" w:right="80" w:hanging="425"/>
        <w:contextualSpacing w:val="0"/>
        <w:jc w:val="both"/>
        <w:rPr>
          <w:rFonts w:asciiTheme="minorHAnsi" w:hAnsiTheme="minorHAnsi" w:cs="Calibri"/>
          <w:lang w:eastAsia="cs-CZ"/>
        </w:rPr>
      </w:pPr>
      <w:r w:rsidRPr="00BD7DE0">
        <w:rPr>
          <w:rFonts w:asciiTheme="minorHAnsi" w:hAnsiTheme="minorHAnsi" w:cs="Calibri"/>
          <w:lang w:eastAsia="cs-CZ"/>
        </w:rPr>
        <w:t xml:space="preserve">Neoddeliteľnou súčasťou tejto Zmluvy sú: </w:t>
      </w:r>
    </w:p>
    <w:p w:rsidR="00402B27" w:rsidRPr="00BD7DE0" w:rsidRDefault="00265253" w:rsidP="00BD7DE0">
      <w:pPr>
        <w:pStyle w:val="Odsekzoznamu"/>
        <w:spacing w:line="264" w:lineRule="auto"/>
        <w:ind w:left="425" w:right="80"/>
        <w:jc w:val="both"/>
        <w:rPr>
          <w:rFonts w:asciiTheme="minorHAnsi" w:hAnsiTheme="minorHAnsi" w:cs="Calibri"/>
          <w:lang w:eastAsia="cs-CZ"/>
        </w:rPr>
      </w:pPr>
      <w:r w:rsidRPr="00BD7DE0">
        <w:rPr>
          <w:rFonts w:asciiTheme="minorHAnsi" w:hAnsiTheme="minorHAnsi" w:cs="Calibri"/>
          <w:lang w:eastAsia="cs-CZ"/>
        </w:rPr>
        <w:t xml:space="preserve">Príloha č. </w:t>
      </w:r>
      <w:r w:rsidR="00DA2126" w:rsidRPr="00BD7DE0">
        <w:rPr>
          <w:rFonts w:asciiTheme="minorHAnsi" w:hAnsiTheme="minorHAnsi" w:cs="Calibri"/>
          <w:lang w:eastAsia="cs-CZ"/>
        </w:rPr>
        <w:t xml:space="preserve">1   </w:t>
      </w:r>
      <w:r w:rsidRPr="00BD7DE0">
        <w:rPr>
          <w:rFonts w:asciiTheme="minorHAnsi" w:hAnsiTheme="minorHAnsi" w:cs="Calibri"/>
          <w:lang w:eastAsia="cs-CZ"/>
        </w:rPr>
        <w:t>- Zoznam subdodávateľov</w:t>
      </w:r>
      <w:r w:rsidR="00402B27" w:rsidRPr="00BD7DE0">
        <w:rPr>
          <w:rFonts w:asciiTheme="minorHAnsi" w:hAnsiTheme="minorHAnsi" w:cs="Calibri"/>
          <w:lang w:eastAsia="cs-CZ"/>
        </w:rPr>
        <w:t xml:space="preserve">/čestné vyhlásenie </w:t>
      </w:r>
      <w:r w:rsidR="00BD7DE0" w:rsidRPr="00BD7DE0">
        <w:rPr>
          <w:rFonts w:asciiTheme="minorHAnsi" w:hAnsiTheme="minorHAnsi" w:cs="Calibri"/>
          <w:lang w:eastAsia="cs-CZ"/>
        </w:rPr>
        <w:t>o nevyužití subdodávateľov</w:t>
      </w:r>
      <w:r w:rsidR="00402B27" w:rsidRPr="00BD7DE0">
        <w:rPr>
          <w:rFonts w:asciiTheme="minorHAnsi" w:hAnsiTheme="minorHAnsi" w:cs="Calibri"/>
          <w:lang w:eastAsia="cs-CZ"/>
        </w:rPr>
        <w:t xml:space="preserve"> </w:t>
      </w:r>
    </w:p>
    <w:p w:rsidR="00C15E70" w:rsidRPr="00BD7DE0" w:rsidRDefault="00C15E70" w:rsidP="00BD7DE0">
      <w:pPr>
        <w:pStyle w:val="Odsekzoznamu"/>
        <w:spacing w:line="264" w:lineRule="auto"/>
        <w:ind w:left="425" w:right="80"/>
        <w:jc w:val="both"/>
        <w:rPr>
          <w:rFonts w:asciiTheme="minorHAnsi" w:hAnsiTheme="minorHAnsi" w:cs="Calibri"/>
          <w:lang w:eastAsia="cs-CZ"/>
        </w:rPr>
      </w:pPr>
      <w:r w:rsidRPr="00BD7DE0">
        <w:rPr>
          <w:rFonts w:asciiTheme="minorHAnsi" w:hAnsiTheme="minorHAnsi" w:cs="Calibri"/>
          <w:lang w:eastAsia="cs-CZ"/>
        </w:rPr>
        <w:lastRenderedPageBreak/>
        <w:t xml:space="preserve">Príloha č. </w:t>
      </w:r>
      <w:r w:rsidR="00DA2126" w:rsidRPr="00BD7DE0">
        <w:rPr>
          <w:rFonts w:asciiTheme="minorHAnsi" w:hAnsiTheme="minorHAnsi" w:cs="Calibri"/>
          <w:lang w:eastAsia="cs-CZ"/>
        </w:rPr>
        <w:t xml:space="preserve">2   </w:t>
      </w:r>
      <w:r w:rsidRPr="00BD7DE0">
        <w:rPr>
          <w:rFonts w:asciiTheme="minorHAnsi" w:hAnsiTheme="minorHAnsi" w:cs="Calibri"/>
          <w:lang w:eastAsia="cs-CZ"/>
        </w:rPr>
        <w:t>- Schéma komplexu školy, rozmerové parametre, charakteristika</w:t>
      </w:r>
      <w:r w:rsidR="00BD7DE0" w:rsidRPr="00BD7DE0">
        <w:rPr>
          <w:rFonts w:asciiTheme="minorHAnsi" w:hAnsiTheme="minorHAnsi" w:cs="Calibri"/>
          <w:lang w:eastAsia="cs-CZ"/>
        </w:rPr>
        <w:t xml:space="preserve"> </w:t>
      </w:r>
      <w:r w:rsidRPr="00BD7DE0">
        <w:rPr>
          <w:rFonts w:asciiTheme="minorHAnsi" w:hAnsiTheme="minorHAnsi" w:cs="Calibri"/>
          <w:lang w:eastAsia="cs-CZ"/>
        </w:rPr>
        <w:t>jestvujúcich budov a fotodokumentácia</w:t>
      </w:r>
    </w:p>
    <w:p w:rsidR="00C15E70" w:rsidRPr="00BD7DE0" w:rsidRDefault="00C15E70" w:rsidP="00CA09C3">
      <w:pPr>
        <w:pStyle w:val="Odsekzoznamu"/>
        <w:spacing w:line="264" w:lineRule="auto"/>
        <w:ind w:left="425" w:right="80"/>
        <w:jc w:val="both"/>
        <w:rPr>
          <w:rFonts w:asciiTheme="minorHAnsi" w:hAnsiTheme="minorHAnsi" w:cs="Calibri"/>
          <w:lang w:eastAsia="cs-CZ"/>
        </w:rPr>
      </w:pPr>
      <w:r w:rsidRPr="00BD7DE0">
        <w:rPr>
          <w:rFonts w:asciiTheme="minorHAnsi" w:hAnsiTheme="minorHAnsi" w:cs="Calibri"/>
          <w:lang w:eastAsia="cs-CZ"/>
        </w:rPr>
        <w:t xml:space="preserve">Príloha č. </w:t>
      </w:r>
      <w:r w:rsidR="00DA2126" w:rsidRPr="00BD7DE0">
        <w:rPr>
          <w:rFonts w:asciiTheme="minorHAnsi" w:hAnsiTheme="minorHAnsi" w:cs="Calibri"/>
          <w:lang w:eastAsia="cs-CZ"/>
        </w:rPr>
        <w:t xml:space="preserve">3   </w:t>
      </w:r>
      <w:r w:rsidRPr="00BD7DE0">
        <w:rPr>
          <w:rFonts w:asciiTheme="minorHAnsi" w:hAnsiTheme="minorHAnsi" w:cs="Calibri"/>
          <w:lang w:eastAsia="cs-CZ"/>
        </w:rPr>
        <w:t>- Zoznam kľúčových osôb zodpovedných za realizáciu predmetu Zmluvy a doklady preukazujúce splnenie kvalifikačných predpokladov</w:t>
      </w:r>
    </w:p>
    <w:p w:rsidR="005E0DBB" w:rsidRPr="00BD7DE0" w:rsidRDefault="005E0DBB" w:rsidP="00BD7DE0">
      <w:pPr>
        <w:tabs>
          <w:tab w:val="left" w:pos="426"/>
        </w:tabs>
        <w:spacing w:line="264" w:lineRule="auto"/>
        <w:ind w:right="80"/>
        <w:jc w:val="both"/>
        <w:rPr>
          <w:rFonts w:asciiTheme="minorHAnsi" w:hAnsiTheme="minorHAnsi" w:cs="Calibri"/>
          <w:lang w:eastAsia="cs-CZ"/>
        </w:rPr>
      </w:pPr>
    </w:p>
    <w:p w:rsidR="005E0DBB" w:rsidRPr="00BD7DE0" w:rsidRDefault="005E0DBB" w:rsidP="00BD7DE0">
      <w:pPr>
        <w:spacing w:line="264" w:lineRule="auto"/>
        <w:ind w:right="80"/>
        <w:rPr>
          <w:rFonts w:asciiTheme="minorHAnsi" w:hAnsiTheme="minorHAnsi" w:cs="Calibri"/>
          <w:b/>
          <w:highlight w:val="yellow"/>
          <w:lang w:eastAsia="cs-CZ"/>
        </w:rPr>
      </w:pPr>
    </w:p>
    <w:p w:rsidR="00BD7DE0" w:rsidRPr="00EC4541" w:rsidRDefault="00BD7DE0" w:rsidP="00BD7DE0">
      <w:pPr>
        <w:spacing w:line="264" w:lineRule="auto"/>
        <w:ind w:firstLine="720"/>
        <w:rPr>
          <w:rFonts w:asciiTheme="minorHAnsi" w:hAnsiTheme="minorHAnsi" w:cs="Calibri"/>
          <w:lang w:eastAsia="cs-CZ"/>
        </w:rPr>
      </w:pPr>
      <w:r w:rsidRPr="00EC4541">
        <w:rPr>
          <w:rFonts w:asciiTheme="minorHAnsi" w:hAnsiTheme="minorHAnsi" w:cs="Calibri"/>
          <w:lang w:eastAsia="cs-CZ"/>
        </w:rPr>
        <w:t>V Banskej Bystrici dňa:</w:t>
      </w:r>
      <w:r>
        <w:rPr>
          <w:rFonts w:asciiTheme="minorHAnsi" w:hAnsiTheme="minorHAnsi" w:cs="Calibri"/>
          <w:lang w:eastAsia="cs-CZ"/>
        </w:rPr>
        <w:t xml:space="preserve"> ...........................</w:t>
      </w:r>
      <w:r w:rsidRPr="00EC4541">
        <w:rPr>
          <w:rFonts w:asciiTheme="minorHAnsi" w:hAnsiTheme="minorHAnsi" w:cs="Calibri"/>
          <w:lang w:eastAsia="cs-CZ"/>
        </w:rPr>
        <w:tab/>
        <w:t>V ............</w:t>
      </w:r>
      <w:r>
        <w:rPr>
          <w:rFonts w:asciiTheme="minorHAnsi" w:hAnsiTheme="minorHAnsi" w:cs="Calibri"/>
          <w:lang w:eastAsia="cs-CZ"/>
        </w:rPr>
        <w:t>...........</w:t>
      </w:r>
      <w:r w:rsidRPr="00EC4541">
        <w:rPr>
          <w:rFonts w:asciiTheme="minorHAnsi" w:hAnsiTheme="minorHAnsi" w:cs="Calibri"/>
          <w:lang w:eastAsia="cs-CZ"/>
        </w:rPr>
        <w:t>........... dňa:</w:t>
      </w:r>
      <w:r>
        <w:rPr>
          <w:rFonts w:asciiTheme="minorHAnsi" w:hAnsiTheme="minorHAnsi" w:cs="Calibri"/>
          <w:lang w:eastAsia="cs-CZ"/>
        </w:rPr>
        <w:t xml:space="preserve"> ....................</w:t>
      </w:r>
    </w:p>
    <w:p w:rsidR="00BD7DE0" w:rsidRPr="00EC4541" w:rsidRDefault="00BD7DE0" w:rsidP="00BD7DE0">
      <w:pPr>
        <w:spacing w:line="264" w:lineRule="auto"/>
        <w:rPr>
          <w:rFonts w:asciiTheme="minorHAnsi" w:hAnsiTheme="minorHAnsi" w:cs="Calibri"/>
          <w:highlight w:val="yellow"/>
          <w:lang w:eastAsia="cs-CZ"/>
        </w:rPr>
      </w:pPr>
    </w:p>
    <w:p w:rsidR="00BD7DE0" w:rsidRPr="00EC4541" w:rsidRDefault="00BD7DE0" w:rsidP="00BD7DE0">
      <w:pPr>
        <w:spacing w:line="264" w:lineRule="auto"/>
        <w:rPr>
          <w:rFonts w:asciiTheme="minorHAnsi" w:hAnsiTheme="minorHAnsi" w:cs="Calibri"/>
          <w:highlight w:val="yellow"/>
          <w:lang w:eastAsia="cs-CZ"/>
        </w:rPr>
      </w:pPr>
    </w:p>
    <w:p w:rsidR="00BD7DE0" w:rsidRPr="00EC4541" w:rsidRDefault="00BD7DE0" w:rsidP="00BD7DE0">
      <w:pPr>
        <w:spacing w:line="264" w:lineRule="auto"/>
        <w:rPr>
          <w:rFonts w:asciiTheme="minorHAnsi" w:hAnsiTheme="minorHAnsi" w:cs="Calibri"/>
          <w:highlight w:val="yellow"/>
          <w:lang w:eastAsia="cs-CZ"/>
        </w:rPr>
      </w:pPr>
    </w:p>
    <w:p w:rsidR="00BD7DE0" w:rsidRPr="00EC4541" w:rsidRDefault="00BD7DE0" w:rsidP="00BD7DE0">
      <w:pPr>
        <w:spacing w:line="264" w:lineRule="auto"/>
        <w:rPr>
          <w:rFonts w:asciiTheme="minorHAnsi" w:hAnsiTheme="minorHAnsi" w:cs="Calibri"/>
          <w:b/>
          <w:lang w:eastAsia="cs-CZ"/>
        </w:rPr>
      </w:pPr>
    </w:p>
    <w:p w:rsidR="00BD7DE0" w:rsidRPr="00EC4541" w:rsidRDefault="00BD7DE0" w:rsidP="00BD7DE0">
      <w:pPr>
        <w:tabs>
          <w:tab w:val="center" w:pos="1985"/>
          <w:tab w:val="center" w:pos="7088"/>
        </w:tabs>
        <w:spacing w:line="264" w:lineRule="auto"/>
        <w:rPr>
          <w:rFonts w:asciiTheme="minorHAnsi" w:hAnsiTheme="minorHAnsi" w:cs="Calibri"/>
          <w:b/>
          <w:lang w:eastAsia="cs-CZ"/>
        </w:rPr>
      </w:pPr>
      <w:r>
        <w:rPr>
          <w:rFonts w:asciiTheme="minorHAnsi" w:hAnsiTheme="minorHAnsi" w:cs="Calibri"/>
          <w:b/>
          <w:lang w:eastAsia="cs-CZ"/>
        </w:rPr>
        <w:tab/>
      </w:r>
      <w:r w:rsidRPr="00EC4541">
        <w:rPr>
          <w:rFonts w:asciiTheme="minorHAnsi" w:hAnsiTheme="minorHAnsi" w:cs="Calibri"/>
          <w:b/>
          <w:lang w:eastAsia="cs-CZ"/>
        </w:rPr>
        <w:t>Za objednávateľa</w:t>
      </w:r>
      <w:r>
        <w:rPr>
          <w:rFonts w:asciiTheme="minorHAnsi" w:hAnsiTheme="minorHAnsi" w:cs="Calibri"/>
          <w:b/>
          <w:lang w:eastAsia="cs-CZ"/>
        </w:rPr>
        <w:t>:</w:t>
      </w:r>
      <w:r w:rsidRPr="00EC4541">
        <w:rPr>
          <w:rFonts w:asciiTheme="minorHAnsi" w:hAnsiTheme="minorHAnsi" w:cs="Calibri"/>
          <w:b/>
          <w:lang w:eastAsia="cs-CZ"/>
        </w:rPr>
        <w:tab/>
        <w:t>Za zhotoviteľa:</w:t>
      </w:r>
    </w:p>
    <w:p w:rsidR="00BD7DE0" w:rsidRPr="00EC4541" w:rsidRDefault="00BD7DE0" w:rsidP="00BD7DE0">
      <w:pPr>
        <w:tabs>
          <w:tab w:val="center" w:pos="1985"/>
          <w:tab w:val="center" w:pos="7088"/>
        </w:tabs>
        <w:spacing w:line="264" w:lineRule="auto"/>
        <w:rPr>
          <w:rFonts w:asciiTheme="minorHAnsi" w:hAnsiTheme="minorHAnsi" w:cs="Calibri"/>
          <w:b/>
          <w:lang w:eastAsia="cs-CZ"/>
        </w:rPr>
      </w:pPr>
    </w:p>
    <w:p w:rsidR="00BD7DE0" w:rsidRPr="00EC4541" w:rsidRDefault="00BD7DE0" w:rsidP="00BD7DE0">
      <w:pPr>
        <w:tabs>
          <w:tab w:val="center" w:pos="1985"/>
          <w:tab w:val="center" w:pos="7088"/>
        </w:tabs>
        <w:spacing w:line="264" w:lineRule="auto"/>
        <w:rPr>
          <w:rFonts w:asciiTheme="minorHAnsi" w:hAnsiTheme="minorHAnsi" w:cs="Calibri"/>
          <w:b/>
          <w:lang w:eastAsia="cs-CZ"/>
        </w:rPr>
      </w:pPr>
    </w:p>
    <w:p w:rsidR="00BD7DE0" w:rsidRPr="00EC4541" w:rsidRDefault="00BD7DE0" w:rsidP="00BD7DE0">
      <w:pPr>
        <w:tabs>
          <w:tab w:val="center" w:pos="1985"/>
          <w:tab w:val="center" w:pos="7088"/>
        </w:tabs>
        <w:spacing w:line="264" w:lineRule="auto"/>
        <w:rPr>
          <w:rFonts w:asciiTheme="minorHAnsi" w:hAnsiTheme="minorHAnsi" w:cs="Calibri"/>
          <w:b/>
          <w:lang w:eastAsia="cs-CZ"/>
        </w:rPr>
      </w:pPr>
    </w:p>
    <w:p w:rsidR="00BD7DE0" w:rsidRPr="00EC4541" w:rsidRDefault="00BD7DE0" w:rsidP="00BD7DE0">
      <w:pPr>
        <w:tabs>
          <w:tab w:val="center" w:pos="1985"/>
          <w:tab w:val="center" w:pos="7088"/>
        </w:tabs>
        <w:spacing w:line="264" w:lineRule="auto"/>
        <w:rPr>
          <w:rFonts w:asciiTheme="minorHAnsi" w:hAnsiTheme="minorHAnsi" w:cs="Calibri"/>
          <w:b/>
          <w:lang w:eastAsia="cs-CZ"/>
        </w:rPr>
      </w:pPr>
    </w:p>
    <w:p w:rsidR="00BD7DE0" w:rsidRPr="00EC4541" w:rsidRDefault="00BD7DE0" w:rsidP="00BD7DE0">
      <w:pPr>
        <w:tabs>
          <w:tab w:val="center" w:pos="1985"/>
          <w:tab w:val="center" w:pos="7088"/>
        </w:tabs>
        <w:spacing w:line="264" w:lineRule="auto"/>
        <w:rPr>
          <w:rFonts w:asciiTheme="minorHAnsi" w:hAnsiTheme="minorHAnsi" w:cs="Calibri"/>
          <w:b/>
          <w:lang w:eastAsia="cs-CZ"/>
        </w:rPr>
      </w:pPr>
    </w:p>
    <w:p w:rsidR="00BD7DE0" w:rsidRPr="00EC4541" w:rsidRDefault="00BD7DE0" w:rsidP="00BD7DE0">
      <w:pPr>
        <w:tabs>
          <w:tab w:val="center" w:pos="1985"/>
          <w:tab w:val="left" w:pos="4500"/>
          <w:tab w:val="left" w:pos="4962"/>
          <w:tab w:val="center" w:pos="7088"/>
        </w:tabs>
        <w:spacing w:line="264" w:lineRule="auto"/>
        <w:rPr>
          <w:rFonts w:asciiTheme="minorHAnsi" w:hAnsiTheme="minorHAnsi" w:cs="Calibri"/>
          <w:lang w:eastAsia="cs-CZ"/>
        </w:rPr>
      </w:pPr>
    </w:p>
    <w:p w:rsidR="00BD7DE0" w:rsidRPr="00EC4541" w:rsidRDefault="00BD7DE0" w:rsidP="00BD7DE0">
      <w:pPr>
        <w:tabs>
          <w:tab w:val="center" w:pos="1985"/>
          <w:tab w:val="center" w:pos="7088"/>
        </w:tabs>
        <w:spacing w:line="264" w:lineRule="auto"/>
        <w:rPr>
          <w:rFonts w:asciiTheme="minorHAnsi" w:hAnsiTheme="minorHAnsi" w:cs="Calibri"/>
        </w:rPr>
      </w:pPr>
      <w:r>
        <w:rPr>
          <w:rFonts w:asciiTheme="minorHAnsi" w:hAnsiTheme="minorHAnsi" w:cs="Calibri"/>
        </w:rPr>
        <w:tab/>
      </w:r>
      <w:r w:rsidRPr="00EC4541">
        <w:rPr>
          <w:rFonts w:asciiTheme="minorHAnsi" w:hAnsiTheme="minorHAnsi" w:cs="Calibri"/>
        </w:rPr>
        <w:t>...............................</w:t>
      </w:r>
      <w:r>
        <w:rPr>
          <w:rFonts w:asciiTheme="minorHAnsi" w:hAnsiTheme="minorHAnsi" w:cs="Calibri"/>
        </w:rPr>
        <w:t>...</w:t>
      </w:r>
      <w:r w:rsidRPr="00EC4541">
        <w:rPr>
          <w:rFonts w:asciiTheme="minorHAnsi" w:hAnsiTheme="minorHAnsi" w:cs="Calibri"/>
        </w:rPr>
        <w:t>...........</w:t>
      </w:r>
      <w:r>
        <w:rPr>
          <w:rFonts w:asciiTheme="minorHAnsi" w:hAnsiTheme="minorHAnsi" w:cs="Calibri"/>
        </w:rPr>
        <w:tab/>
      </w:r>
      <w:r w:rsidRPr="00EC4541">
        <w:rPr>
          <w:rFonts w:asciiTheme="minorHAnsi" w:hAnsiTheme="minorHAnsi" w:cs="Calibri"/>
        </w:rPr>
        <w:t>.............................</w:t>
      </w:r>
      <w:r>
        <w:rPr>
          <w:rFonts w:asciiTheme="minorHAnsi" w:hAnsiTheme="minorHAnsi" w:cs="Calibri"/>
        </w:rPr>
        <w:t>....</w:t>
      </w:r>
      <w:r w:rsidRPr="00EC4541">
        <w:rPr>
          <w:rFonts w:asciiTheme="minorHAnsi" w:hAnsiTheme="minorHAnsi" w:cs="Calibri"/>
        </w:rPr>
        <w:t>.............</w:t>
      </w:r>
    </w:p>
    <w:p w:rsidR="003739B7" w:rsidRPr="00F462F8" w:rsidRDefault="003739B7" w:rsidP="00BD7DE0">
      <w:pPr>
        <w:spacing w:line="264" w:lineRule="auto"/>
        <w:ind w:right="80" w:firstLine="720"/>
        <w:rPr>
          <w:rFonts w:asciiTheme="minorHAnsi" w:hAnsiTheme="minorHAnsi" w:cs="Calibri"/>
        </w:rPr>
      </w:pPr>
      <w:bookmarkStart w:id="4" w:name="_GoBack"/>
      <w:bookmarkEnd w:id="4"/>
    </w:p>
    <w:sectPr w:rsidR="003739B7" w:rsidRPr="00F462F8">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703F" w:rsidRDefault="00B1703F">
      <w:r>
        <w:separator/>
      </w:r>
    </w:p>
  </w:endnote>
  <w:endnote w:type="continuationSeparator" w:id="0">
    <w:p w:rsidR="00B1703F" w:rsidRDefault="00B17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703F" w:rsidRDefault="00B1703F">
      <w:r>
        <w:separator/>
      </w:r>
    </w:p>
  </w:footnote>
  <w:footnote w:type="continuationSeparator" w:id="0">
    <w:p w:rsidR="00B1703F" w:rsidRDefault="00B1703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7960513"/>
      <w:docPartObj>
        <w:docPartGallery w:val="Page Numbers (Margins)"/>
        <w:docPartUnique/>
      </w:docPartObj>
    </w:sdtPr>
    <w:sdtEndPr/>
    <w:sdtContent>
      <w:p w:rsidR="00787C64" w:rsidRDefault="00AC77F4">
        <w:pPr>
          <w:pStyle w:val="Hlavika"/>
        </w:pPr>
        <w:r>
          <w:rPr>
            <w:noProof/>
            <w:lang w:eastAsia="sk-SK"/>
          </w:rPr>
          <mc:AlternateContent>
            <mc:Choice Requires="wps">
              <w:drawing>
                <wp:anchor distT="0" distB="0" distL="114300" distR="114300" simplePos="0" relativeHeight="251656704" behindDoc="0" locked="0" layoutInCell="0" allowOverlap="1" wp14:anchorId="7F127693" wp14:editId="025BE71B">
                  <wp:simplePos x="0" y="0"/>
                  <wp:positionH relativeFrom="rightMargin">
                    <wp:align>right</wp:align>
                  </wp:positionH>
                  <wp:positionV relativeFrom="margin">
                    <wp:align>center</wp:align>
                  </wp:positionV>
                  <wp:extent cx="727710" cy="329565"/>
                  <wp:effectExtent l="0" t="0" r="0" b="3810"/>
                  <wp:wrapNone/>
                  <wp:docPr id="1" name="Obdĺžni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7C64" w:rsidRDefault="00AC77F4">
                              <w:pPr>
                                <w:pBdr>
                                  <w:bottom w:val="single" w:sz="4" w:space="1" w:color="auto"/>
                                </w:pBdr>
                              </w:pPr>
                              <w:r>
                                <w:fldChar w:fldCharType="begin"/>
                              </w:r>
                              <w:r>
                                <w:instrText>PAGE   \* MERGEFORMAT</w:instrText>
                              </w:r>
                              <w:r>
                                <w:fldChar w:fldCharType="separate"/>
                              </w:r>
                              <w:r w:rsidR="00371AEB">
                                <w:rPr>
                                  <w:noProof/>
                                </w:rPr>
                                <w:t>14</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7F127693" id="Obdĺžnik 1" o:spid="_x0000_s1027" style="position:absolute;margin-left:6.1pt;margin-top:0;width:57.3pt;height:25.95pt;z-index:25165670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" o:allowincell="f" stroked="f">
                  <v:textbox>
                    <w:txbxContent>
                      <w:p w:rsidR="00787C64" w:rsidRDefault="00AC77F4">
                        <w:pPr>
                          <w:pBdr>
                            <w:bottom w:val="single" w:sz="4" w:space="1" w:color="auto"/>
                          </w:pBdr>
                        </w:pPr>
                        <w:r>
                          <w:fldChar w:fldCharType="begin"/>
                        </w:r>
                        <w:r>
                          <w:instrText>PAGE   \* MERGEFORMAT</w:instrText>
                        </w:r>
                        <w:r>
                          <w:fldChar w:fldCharType="separate"/>
                        </w:r>
                        <w:r w:rsidR="00371AEB">
                          <w:rPr>
                            <w:noProof/>
                          </w:rPr>
                          <w:t>14</w:t>
                        </w:r>
                        <w: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A34FA"/>
    <w:multiLevelType w:val="hybridMultilevel"/>
    <w:tmpl w:val="51D00108"/>
    <w:lvl w:ilvl="0" w:tplc="041B0001">
      <w:start w:val="1"/>
      <w:numFmt w:val="bullet"/>
      <w:lvlText w:val=""/>
      <w:lvlJc w:val="left"/>
      <w:pPr>
        <w:ind w:left="720" w:hanging="360"/>
      </w:pPr>
      <w:rPr>
        <w:rFonts w:ascii="Symbol" w:hAnsi="Symbol" w:hint="default"/>
        <w:color w:val="00000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040D2342"/>
    <w:multiLevelType w:val="hybridMultilevel"/>
    <w:tmpl w:val="A7062CB4"/>
    <w:lvl w:ilvl="0" w:tplc="041B000F">
      <w:start w:val="1"/>
      <w:numFmt w:val="decimal"/>
      <w:lvlText w:val="%1."/>
      <w:lvlJc w:val="left"/>
      <w:pPr>
        <w:ind w:left="1440" w:hanging="360"/>
      </w:pPr>
      <w:rPr>
        <w:rFonts w:cs="Times New Roman"/>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2" w15:restartNumberingAfterBreak="0">
    <w:nsid w:val="0B282DE6"/>
    <w:multiLevelType w:val="hybridMultilevel"/>
    <w:tmpl w:val="158A9E7E"/>
    <w:lvl w:ilvl="0" w:tplc="3D1E3596">
      <w:start w:val="1"/>
      <w:numFmt w:val="bullet"/>
      <w:lvlText w:val="-"/>
      <w:lvlJc w:val="left"/>
      <w:pPr>
        <w:ind w:left="720" w:hanging="360"/>
      </w:pPr>
      <w:rPr>
        <w:rFonts w:ascii="Arial Narrow" w:eastAsia="Times New Roman" w:hAnsi="Arial Narrow" w:hint="default"/>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BCF3C17"/>
    <w:multiLevelType w:val="hybridMultilevel"/>
    <w:tmpl w:val="01E60BB2"/>
    <w:lvl w:ilvl="0" w:tplc="2D6A9FEC">
      <w:start w:val="1"/>
      <w:numFmt w:val="decimal"/>
      <w:lvlText w:val="%1."/>
      <w:lvlJc w:val="left"/>
      <w:pPr>
        <w:ind w:left="360" w:hanging="360"/>
      </w:pPr>
      <w:rPr>
        <w:rFonts w:hint="default"/>
        <w:b w:val="0"/>
        <w:color w:val="000000"/>
        <w:sz w:val="22"/>
        <w:szCs w:val="22"/>
      </w:rPr>
    </w:lvl>
    <w:lvl w:ilvl="1" w:tplc="C64E205A">
      <w:numFmt w:val="bullet"/>
      <w:lvlText w:val="-"/>
      <w:lvlJc w:val="left"/>
      <w:pPr>
        <w:tabs>
          <w:tab w:val="num" w:pos="811"/>
        </w:tabs>
        <w:ind w:left="811" w:hanging="375"/>
      </w:pPr>
      <w:rPr>
        <w:rFonts w:ascii="Arial" w:eastAsia="Times New Roman" w:hAnsi="Arial" w:cs="Arial" w:hint="default"/>
        <w:color w:val="auto"/>
      </w:rPr>
    </w:lvl>
    <w:lvl w:ilvl="2" w:tplc="041B001B" w:tentative="1">
      <w:start w:val="1"/>
      <w:numFmt w:val="lowerRoman"/>
      <w:lvlText w:val="%3."/>
      <w:lvlJc w:val="right"/>
      <w:pPr>
        <w:ind w:left="1516" w:hanging="180"/>
      </w:pPr>
    </w:lvl>
    <w:lvl w:ilvl="3" w:tplc="041B000F" w:tentative="1">
      <w:start w:val="1"/>
      <w:numFmt w:val="decimal"/>
      <w:lvlText w:val="%4."/>
      <w:lvlJc w:val="left"/>
      <w:pPr>
        <w:ind w:left="2236" w:hanging="360"/>
      </w:pPr>
    </w:lvl>
    <w:lvl w:ilvl="4" w:tplc="041B0019" w:tentative="1">
      <w:start w:val="1"/>
      <w:numFmt w:val="lowerLetter"/>
      <w:lvlText w:val="%5."/>
      <w:lvlJc w:val="left"/>
      <w:pPr>
        <w:ind w:left="2956" w:hanging="360"/>
      </w:pPr>
    </w:lvl>
    <w:lvl w:ilvl="5" w:tplc="041B001B" w:tentative="1">
      <w:start w:val="1"/>
      <w:numFmt w:val="lowerRoman"/>
      <w:lvlText w:val="%6."/>
      <w:lvlJc w:val="right"/>
      <w:pPr>
        <w:ind w:left="3676" w:hanging="180"/>
      </w:pPr>
    </w:lvl>
    <w:lvl w:ilvl="6" w:tplc="041B000F" w:tentative="1">
      <w:start w:val="1"/>
      <w:numFmt w:val="decimal"/>
      <w:lvlText w:val="%7."/>
      <w:lvlJc w:val="left"/>
      <w:pPr>
        <w:ind w:left="4396" w:hanging="360"/>
      </w:pPr>
    </w:lvl>
    <w:lvl w:ilvl="7" w:tplc="041B0019" w:tentative="1">
      <w:start w:val="1"/>
      <w:numFmt w:val="lowerLetter"/>
      <w:lvlText w:val="%8."/>
      <w:lvlJc w:val="left"/>
      <w:pPr>
        <w:ind w:left="5116" w:hanging="360"/>
      </w:pPr>
    </w:lvl>
    <w:lvl w:ilvl="8" w:tplc="041B001B" w:tentative="1">
      <w:start w:val="1"/>
      <w:numFmt w:val="lowerRoman"/>
      <w:lvlText w:val="%9."/>
      <w:lvlJc w:val="right"/>
      <w:pPr>
        <w:ind w:left="5836" w:hanging="180"/>
      </w:pPr>
    </w:lvl>
  </w:abstractNum>
  <w:abstractNum w:abstractNumId="4" w15:restartNumberingAfterBreak="0">
    <w:nsid w:val="0D150880"/>
    <w:multiLevelType w:val="multilevel"/>
    <w:tmpl w:val="1A8244E8"/>
    <w:lvl w:ilvl="0">
      <w:start w:val="1"/>
      <w:numFmt w:val="decimal"/>
      <w:lvlText w:val="%1."/>
      <w:lvlJc w:val="left"/>
      <w:pPr>
        <w:ind w:left="720" w:hanging="360"/>
      </w:pPr>
      <w:rPr>
        <w:rFonts w:cs="Times New Roman"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588260D"/>
    <w:multiLevelType w:val="hybridMultilevel"/>
    <w:tmpl w:val="2F4A812E"/>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27B764C0"/>
    <w:multiLevelType w:val="hybridMultilevel"/>
    <w:tmpl w:val="D8581F58"/>
    <w:lvl w:ilvl="0" w:tplc="00F28F64">
      <w:start w:val="8"/>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301E2FE5"/>
    <w:multiLevelType w:val="hybridMultilevel"/>
    <w:tmpl w:val="C346C84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48302FC1"/>
    <w:multiLevelType w:val="hybridMultilevel"/>
    <w:tmpl w:val="AE84AC4C"/>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49E63B9C"/>
    <w:multiLevelType w:val="hybridMultilevel"/>
    <w:tmpl w:val="6E449642"/>
    <w:lvl w:ilvl="0" w:tplc="3ED6056C">
      <w:start w:val="1"/>
      <w:numFmt w:val="decimal"/>
      <w:lvlText w:val="%1."/>
      <w:lvlJc w:val="left"/>
      <w:pPr>
        <w:ind w:left="840" w:hanging="48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15:restartNumberingAfterBreak="0">
    <w:nsid w:val="4A590F89"/>
    <w:multiLevelType w:val="hybridMultilevel"/>
    <w:tmpl w:val="73E6B894"/>
    <w:lvl w:ilvl="0" w:tplc="3D1E3596">
      <w:start w:val="1"/>
      <w:numFmt w:val="bullet"/>
      <w:lvlText w:val="-"/>
      <w:lvlJc w:val="left"/>
      <w:pPr>
        <w:ind w:left="1080" w:hanging="360"/>
      </w:pPr>
      <w:rPr>
        <w:rFonts w:ascii="Arial Narrow" w:eastAsia="Times New Roman" w:hAnsi="Arial Narrow"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1" w15:restartNumberingAfterBreak="0">
    <w:nsid w:val="4E276C99"/>
    <w:multiLevelType w:val="hybridMultilevel"/>
    <w:tmpl w:val="44EEE7EC"/>
    <w:lvl w:ilvl="0" w:tplc="4D5E8BB0">
      <w:start w:val="1"/>
      <w:numFmt w:val="decimal"/>
      <w:lvlText w:val="%1."/>
      <w:lvlJc w:val="left"/>
      <w:pPr>
        <w:ind w:left="720" w:hanging="360"/>
      </w:pPr>
      <w:rPr>
        <w:rFonts w:cs="Calibr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4E432086"/>
    <w:multiLevelType w:val="hybridMultilevel"/>
    <w:tmpl w:val="CD54A95A"/>
    <w:lvl w:ilvl="0" w:tplc="457AE834">
      <w:start w:val="1"/>
      <w:numFmt w:val="decimal"/>
      <w:lvlText w:val="%1."/>
      <w:lvlJc w:val="left"/>
      <w:pPr>
        <w:ind w:left="76" w:hanging="360"/>
      </w:pPr>
      <w:rPr>
        <w:rFonts w:hint="default"/>
      </w:rPr>
    </w:lvl>
    <w:lvl w:ilvl="1" w:tplc="041B0019" w:tentative="1">
      <w:start w:val="1"/>
      <w:numFmt w:val="lowerLetter"/>
      <w:lvlText w:val="%2."/>
      <w:lvlJc w:val="left"/>
      <w:pPr>
        <w:ind w:left="796" w:hanging="360"/>
      </w:pPr>
    </w:lvl>
    <w:lvl w:ilvl="2" w:tplc="041B001B" w:tentative="1">
      <w:start w:val="1"/>
      <w:numFmt w:val="lowerRoman"/>
      <w:lvlText w:val="%3."/>
      <w:lvlJc w:val="right"/>
      <w:pPr>
        <w:ind w:left="1516" w:hanging="180"/>
      </w:pPr>
    </w:lvl>
    <w:lvl w:ilvl="3" w:tplc="041B000F" w:tentative="1">
      <w:start w:val="1"/>
      <w:numFmt w:val="decimal"/>
      <w:lvlText w:val="%4."/>
      <w:lvlJc w:val="left"/>
      <w:pPr>
        <w:ind w:left="2236" w:hanging="360"/>
      </w:pPr>
    </w:lvl>
    <w:lvl w:ilvl="4" w:tplc="041B0019" w:tentative="1">
      <w:start w:val="1"/>
      <w:numFmt w:val="lowerLetter"/>
      <w:lvlText w:val="%5."/>
      <w:lvlJc w:val="left"/>
      <w:pPr>
        <w:ind w:left="2956" w:hanging="360"/>
      </w:pPr>
    </w:lvl>
    <w:lvl w:ilvl="5" w:tplc="041B001B" w:tentative="1">
      <w:start w:val="1"/>
      <w:numFmt w:val="lowerRoman"/>
      <w:lvlText w:val="%6."/>
      <w:lvlJc w:val="right"/>
      <w:pPr>
        <w:ind w:left="3676" w:hanging="180"/>
      </w:pPr>
    </w:lvl>
    <w:lvl w:ilvl="6" w:tplc="041B000F" w:tentative="1">
      <w:start w:val="1"/>
      <w:numFmt w:val="decimal"/>
      <w:lvlText w:val="%7."/>
      <w:lvlJc w:val="left"/>
      <w:pPr>
        <w:ind w:left="4396" w:hanging="360"/>
      </w:pPr>
    </w:lvl>
    <w:lvl w:ilvl="7" w:tplc="041B0019" w:tentative="1">
      <w:start w:val="1"/>
      <w:numFmt w:val="lowerLetter"/>
      <w:lvlText w:val="%8."/>
      <w:lvlJc w:val="left"/>
      <w:pPr>
        <w:ind w:left="5116" w:hanging="360"/>
      </w:pPr>
    </w:lvl>
    <w:lvl w:ilvl="8" w:tplc="041B001B" w:tentative="1">
      <w:start w:val="1"/>
      <w:numFmt w:val="lowerRoman"/>
      <w:lvlText w:val="%9."/>
      <w:lvlJc w:val="right"/>
      <w:pPr>
        <w:ind w:left="5836" w:hanging="180"/>
      </w:pPr>
    </w:lvl>
  </w:abstractNum>
  <w:abstractNum w:abstractNumId="13" w15:restartNumberingAfterBreak="0">
    <w:nsid w:val="4F9F5221"/>
    <w:multiLevelType w:val="hybridMultilevel"/>
    <w:tmpl w:val="1486A96A"/>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4" w15:restartNumberingAfterBreak="0">
    <w:nsid w:val="590D1692"/>
    <w:multiLevelType w:val="hybridMultilevel"/>
    <w:tmpl w:val="563A6C4C"/>
    <w:lvl w:ilvl="0" w:tplc="5A98EF94">
      <w:start w:val="1"/>
      <w:numFmt w:val="lowerLetter"/>
      <w:lvlText w:val="%1)"/>
      <w:lvlJc w:val="left"/>
      <w:pPr>
        <w:ind w:left="720" w:hanging="360"/>
      </w:pPr>
      <w:rPr>
        <w:rFonts w:hint="default"/>
        <w:b w:val="0"/>
      </w:rPr>
    </w:lvl>
    <w:lvl w:ilvl="1" w:tplc="041B0001">
      <w:start w:val="1"/>
      <w:numFmt w:val="bullet"/>
      <w:lvlText w:val=""/>
      <w:lvlJc w:val="left"/>
      <w:pPr>
        <w:ind w:left="1440" w:hanging="360"/>
      </w:pPr>
      <w:rPr>
        <w:rFonts w:ascii="Symbol" w:hAnsi="Symbol"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5BAE65D9"/>
    <w:multiLevelType w:val="hybridMultilevel"/>
    <w:tmpl w:val="624C5B62"/>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6" w15:restartNumberingAfterBreak="0">
    <w:nsid w:val="5F3116E8"/>
    <w:multiLevelType w:val="hybridMultilevel"/>
    <w:tmpl w:val="024A1A7C"/>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17" w15:restartNumberingAfterBreak="0">
    <w:nsid w:val="606E2699"/>
    <w:multiLevelType w:val="hybridMultilevel"/>
    <w:tmpl w:val="0B6ED9C8"/>
    <w:lvl w:ilvl="0" w:tplc="16AAC8D4">
      <w:start w:val="2"/>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642651F0"/>
    <w:multiLevelType w:val="hybridMultilevel"/>
    <w:tmpl w:val="148CB97A"/>
    <w:lvl w:ilvl="0" w:tplc="1728D666">
      <w:start w:val="1"/>
      <w:numFmt w:val="decimal"/>
      <w:lvlText w:val="%1."/>
      <w:lvlJc w:val="left"/>
      <w:pPr>
        <w:ind w:left="720" w:hanging="360"/>
      </w:pPr>
      <w:rPr>
        <w:rFonts w:cs="Times New Roman" w:hint="default"/>
        <w:color w:val="00000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15:restartNumberingAfterBreak="0">
    <w:nsid w:val="64684277"/>
    <w:multiLevelType w:val="hybridMultilevel"/>
    <w:tmpl w:val="00E0ECD2"/>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0" w15:restartNumberingAfterBreak="0">
    <w:nsid w:val="6A97741A"/>
    <w:multiLevelType w:val="hybridMultilevel"/>
    <w:tmpl w:val="A7062CB4"/>
    <w:lvl w:ilvl="0" w:tplc="041B000F">
      <w:start w:val="1"/>
      <w:numFmt w:val="decimal"/>
      <w:lvlText w:val="%1."/>
      <w:lvlJc w:val="left"/>
      <w:pPr>
        <w:ind w:left="1440" w:hanging="360"/>
      </w:pPr>
      <w:rPr>
        <w:rFonts w:cs="Times New Roman"/>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21" w15:restartNumberingAfterBreak="0">
    <w:nsid w:val="6D0072AA"/>
    <w:multiLevelType w:val="hybridMultilevel"/>
    <w:tmpl w:val="8A88FF30"/>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15:restartNumberingAfterBreak="0">
    <w:nsid w:val="6D3E2E60"/>
    <w:multiLevelType w:val="hybridMultilevel"/>
    <w:tmpl w:val="8F7058D4"/>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15:restartNumberingAfterBreak="0">
    <w:nsid w:val="76E803D7"/>
    <w:multiLevelType w:val="hybridMultilevel"/>
    <w:tmpl w:val="3ACC32F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
  </w:num>
  <w:num w:numId="2">
    <w:abstractNumId w:val="8"/>
  </w:num>
  <w:num w:numId="3">
    <w:abstractNumId w:val="4"/>
  </w:num>
  <w:num w:numId="4">
    <w:abstractNumId w:val="12"/>
  </w:num>
  <w:num w:numId="5">
    <w:abstractNumId w:val="18"/>
  </w:num>
  <w:num w:numId="6">
    <w:abstractNumId w:val="2"/>
  </w:num>
  <w:num w:numId="7">
    <w:abstractNumId w:val="21"/>
  </w:num>
  <w:num w:numId="8">
    <w:abstractNumId w:val="9"/>
  </w:num>
  <w:num w:numId="9">
    <w:abstractNumId w:val="5"/>
  </w:num>
  <w:num w:numId="10">
    <w:abstractNumId w:val="1"/>
  </w:num>
  <w:num w:numId="11">
    <w:abstractNumId w:val="22"/>
  </w:num>
  <w:num w:numId="12">
    <w:abstractNumId w:val="7"/>
  </w:num>
  <w:num w:numId="13">
    <w:abstractNumId w:val="14"/>
  </w:num>
  <w:num w:numId="14">
    <w:abstractNumId w:val="6"/>
  </w:num>
  <w:num w:numId="15">
    <w:abstractNumId w:val="11"/>
  </w:num>
  <w:num w:numId="16">
    <w:abstractNumId w:val="15"/>
  </w:num>
  <w:num w:numId="17">
    <w:abstractNumId w:val="13"/>
  </w:num>
  <w:num w:numId="18">
    <w:abstractNumId w:val="23"/>
  </w:num>
  <w:num w:numId="19">
    <w:abstractNumId w:val="17"/>
  </w:num>
  <w:num w:numId="20">
    <w:abstractNumId w:val="16"/>
  </w:num>
  <w:num w:numId="21">
    <w:abstractNumId w:val="20"/>
  </w:num>
  <w:num w:numId="22">
    <w:abstractNumId w:val="0"/>
  </w:num>
  <w:num w:numId="23">
    <w:abstractNumId w:val="19"/>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EC5"/>
    <w:rsid w:val="000219FD"/>
    <w:rsid w:val="000226C4"/>
    <w:rsid w:val="000357FA"/>
    <w:rsid w:val="00044CF6"/>
    <w:rsid w:val="000554E0"/>
    <w:rsid w:val="00056693"/>
    <w:rsid w:val="00062956"/>
    <w:rsid w:val="000763BE"/>
    <w:rsid w:val="00081C18"/>
    <w:rsid w:val="00096387"/>
    <w:rsid w:val="000A4ADB"/>
    <w:rsid w:val="000B0329"/>
    <w:rsid w:val="000B7B51"/>
    <w:rsid w:val="000D1539"/>
    <w:rsid w:val="000D4FA9"/>
    <w:rsid w:val="000E265C"/>
    <w:rsid w:val="000F6FA0"/>
    <w:rsid w:val="0012246A"/>
    <w:rsid w:val="00126F1C"/>
    <w:rsid w:val="00135437"/>
    <w:rsid w:val="00145F1A"/>
    <w:rsid w:val="00151EC9"/>
    <w:rsid w:val="00166EC5"/>
    <w:rsid w:val="00172637"/>
    <w:rsid w:val="00182479"/>
    <w:rsid w:val="00184AE2"/>
    <w:rsid w:val="00185A66"/>
    <w:rsid w:val="001911D9"/>
    <w:rsid w:val="001B461F"/>
    <w:rsid w:val="001B724C"/>
    <w:rsid w:val="001C7ED6"/>
    <w:rsid w:val="00224747"/>
    <w:rsid w:val="00227B9F"/>
    <w:rsid w:val="002573AF"/>
    <w:rsid w:val="00265253"/>
    <w:rsid w:val="00265C75"/>
    <w:rsid w:val="00273228"/>
    <w:rsid w:val="002A5CAD"/>
    <w:rsid w:val="002B3431"/>
    <w:rsid w:val="003115AB"/>
    <w:rsid w:val="00315C6C"/>
    <w:rsid w:val="003178C8"/>
    <w:rsid w:val="00355202"/>
    <w:rsid w:val="0036465B"/>
    <w:rsid w:val="00367E09"/>
    <w:rsid w:val="00371AEB"/>
    <w:rsid w:val="003739B7"/>
    <w:rsid w:val="00391E0F"/>
    <w:rsid w:val="003A6502"/>
    <w:rsid w:val="003B3B66"/>
    <w:rsid w:val="003B743E"/>
    <w:rsid w:val="003D0D06"/>
    <w:rsid w:val="003D1627"/>
    <w:rsid w:val="003E1B35"/>
    <w:rsid w:val="003E5FFB"/>
    <w:rsid w:val="003F5E86"/>
    <w:rsid w:val="003F7F92"/>
    <w:rsid w:val="00402B27"/>
    <w:rsid w:val="00404ACF"/>
    <w:rsid w:val="0040692B"/>
    <w:rsid w:val="00444F9D"/>
    <w:rsid w:val="00452908"/>
    <w:rsid w:val="004679CF"/>
    <w:rsid w:val="00481356"/>
    <w:rsid w:val="004B0DF5"/>
    <w:rsid w:val="004C16CB"/>
    <w:rsid w:val="004E6D75"/>
    <w:rsid w:val="00511C36"/>
    <w:rsid w:val="005237F9"/>
    <w:rsid w:val="00535699"/>
    <w:rsid w:val="005421C5"/>
    <w:rsid w:val="00550E77"/>
    <w:rsid w:val="00554652"/>
    <w:rsid w:val="00563168"/>
    <w:rsid w:val="00583325"/>
    <w:rsid w:val="005910DA"/>
    <w:rsid w:val="0059523C"/>
    <w:rsid w:val="005E0DBB"/>
    <w:rsid w:val="005E49CE"/>
    <w:rsid w:val="005E4C43"/>
    <w:rsid w:val="00603C85"/>
    <w:rsid w:val="00610C61"/>
    <w:rsid w:val="006172D6"/>
    <w:rsid w:val="00634ACD"/>
    <w:rsid w:val="006374EF"/>
    <w:rsid w:val="00650DFD"/>
    <w:rsid w:val="00656684"/>
    <w:rsid w:val="006726D9"/>
    <w:rsid w:val="00674D68"/>
    <w:rsid w:val="00675E81"/>
    <w:rsid w:val="006B35DC"/>
    <w:rsid w:val="006C18DC"/>
    <w:rsid w:val="006F3CBE"/>
    <w:rsid w:val="00726D54"/>
    <w:rsid w:val="00740732"/>
    <w:rsid w:val="00740E6D"/>
    <w:rsid w:val="00763A0E"/>
    <w:rsid w:val="007742B0"/>
    <w:rsid w:val="00782775"/>
    <w:rsid w:val="007A48BA"/>
    <w:rsid w:val="007A4E4E"/>
    <w:rsid w:val="007F7F86"/>
    <w:rsid w:val="008009BA"/>
    <w:rsid w:val="008113B1"/>
    <w:rsid w:val="008117A3"/>
    <w:rsid w:val="008246C3"/>
    <w:rsid w:val="0083155B"/>
    <w:rsid w:val="00865CCC"/>
    <w:rsid w:val="00866B47"/>
    <w:rsid w:val="00872CC1"/>
    <w:rsid w:val="00895FE9"/>
    <w:rsid w:val="008A448A"/>
    <w:rsid w:val="008B0719"/>
    <w:rsid w:val="008B19CD"/>
    <w:rsid w:val="008B4138"/>
    <w:rsid w:val="008C500E"/>
    <w:rsid w:val="008C74D9"/>
    <w:rsid w:val="008C7CE4"/>
    <w:rsid w:val="008D2B90"/>
    <w:rsid w:val="008E1A0D"/>
    <w:rsid w:val="008F4F79"/>
    <w:rsid w:val="008F6A0D"/>
    <w:rsid w:val="008F7A12"/>
    <w:rsid w:val="009149C9"/>
    <w:rsid w:val="00917658"/>
    <w:rsid w:val="009202EE"/>
    <w:rsid w:val="00930AB0"/>
    <w:rsid w:val="00930CF8"/>
    <w:rsid w:val="009348A2"/>
    <w:rsid w:val="009537DF"/>
    <w:rsid w:val="00954C2B"/>
    <w:rsid w:val="009711AA"/>
    <w:rsid w:val="009A7A10"/>
    <w:rsid w:val="009E16E8"/>
    <w:rsid w:val="009E215C"/>
    <w:rsid w:val="009E486F"/>
    <w:rsid w:val="00A01B15"/>
    <w:rsid w:val="00A11EE1"/>
    <w:rsid w:val="00A172FF"/>
    <w:rsid w:val="00A326F4"/>
    <w:rsid w:val="00A43634"/>
    <w:rsid w:val="00A61B14"/>
    <w:rsid w:val="00A67503"/>
    <w:rsid w:val="00A80DA5"/>
    <w:rsid w:val="00A9348C"/>
    <w:rsid w:val="00A951E5"/>
    <w:rsid w:val="00AB4617"/>
    <w:rsid w:val="00AC77F4"/>
    <w:rsid w:val="00AD04D1"/>
    <w:rsid w:val="00AE15BD"/>
    <w:rsid w:val="00AF3027"/>
    <w:rsid w:val="00B1703F"/>
    <w:rsid w:val="00B43445"/>
    <w:rsid w:val="00B522BD"/>
    <w:rsid w:val="00B52985"/>
    <w:rsid w:val="00B57EAC"/>
    <w:rsid w:val="00B61E4E"/>
    <w:rsid w:val="00B6248A"/>
    <w:rsid w:val="00B77443"/>
    <w:rsid w:val="00BC61DD"/>
    <w:rsid w:val="00BD2E32"/>
    <w:rsid w:val="00BD7DE0"/>
    <w:rsid w:val="00C018FF"/>
    <w:rsid w:val="00C066C4"/>
    <w:rsid w:val="00C067F2"/>
    <w:rsid w:val="00C11751"/>
    <w:rsid w:val="00C159F3"/>
    <w:rsid w:val="00C15E70"/>
    <w:rsid w:val="00C21BC9"/>
    <w:rsid w:val="00C23150"/>
    <w:rsid w:val="00C27912"/>
    <w:rsid w:val="00C31698"/>
    <w:rsid w:val="00C32E0F"/>
    <w:rsid w:val="00C3336F"/>
    <w:rsid w:val="00C3710A"/>
    <w:rsid w:val="00C42BAB"/>
    <w:rsid w:val="00C44F01"/>
    <w:rsid w:val="00C46EDD"/>
    <w:rsid w:val="00C63745"/>
    <w:rsid w:val="00C73B35"/>
    <w:rsid w:val="00C8535D"/>
    <w:rsid w:val="00C91576"/>
    <w:rsid w:val="00CA09C3"/>
    <w:rsid w:val="00CA0E17"/>
    <w:rsid w:val="00CB459D"/>
    <w:rsid w:val="00CC5737"/>
    <w:rsid w:val="00CD23D9"/>
    <w:rsid w:val="00D10293"/>
    <w:rsid w:val="00D50045"/>
    <w:rsid w:val="00D60C79"/>
    <w:rsid w:val="00D8584D"/>
    <w:rsid w:val="00D90D24"/>
    <w:rsid w:val="00D9335C"/>
    <w:rsid w:val="00D951F5"/>
    <w:rsid w:val="00DA2126"/>
    <w:rsid w:val="00DA3919"/>
    <w:rsid w:val="00DA3D0E"/>
    <w:rsid w:val="00DA41C6"/>
    <w:rsid w:val="00DE0001"/>
    <w:rsid w:val="00DE5E40"/>
    <w:rsid w:val="00E10666"/>
    <w:rsid w:val="00E148A6"/>
    <w:rsid w:val="00E24D99"/>
    <w:rsid w:val="00E652B2"/>
    <w:rsid w:val="00E876DC"/>
    <w:rsid w:val="00E9615A"/>
    <w:rsid w:val="00EB1995"/>
    <w:rsid w:val="00ED404A"/>
    <w:rsid w:val="00ED67E1"/>
    <w:rsid w:val="00EF4118"/>
    <w:rsid w:val="00F06510"/>
    <w:rsid w:val="00F06D96"/>
    <w:rsid w:val="00F2799A"/>
    <w:rsid w:val="00F462F8"/>
    <w:rsid w:val="00F55AA2"/>
    <w:rsid w:val="00F60BAB"/>
    <w:rsid w:val="00F75FBE"/>
    <w:rsid w:val="00F8125E"/>
    <w:rsid w:val="00F878DC"/>
    <w:rsid w:val="00F90833"/>
    <w:rsid w:val="00FA1315"/>
    <w:rsid w:val="00FA5403"/>
    <w:rsid w:val="00FA5467"/>
    <w:rsid w:val="00FA612F"/>
    <w:rsid w:val="00FB09A4"/>
    <w:rsid w:val="00FB51E6"/>
    <w:rsid w:val="00FB60E9"/>
    <w:rsid w:val="00FE0831"/>
    <w:rsid w:val="00FE757F"/>
    <w:rsid w:val="00FE7F28"/>
    <w:rsid w:val="00FF3C00"/>
    <w:rsid w:val="00FF6C6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FC311B-38E9-4A68-852C-9EC8C8A69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E0DBB"/>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qFormat/>
    <w:rsid w:val="005E0DBB"/>
    <w:pPr>
      <w:ind w:left="720"/>
      <w:contextualSpacing/>
    </w:pPr>
  </w:style>
  <w:style w:type="character" w:customStyle="1" w:styleId="CharStyle9">
    <w:name w:val="Char Style 9"/>
    <w:basedOn w:val="Predvolenpsmoodseku"/>
    <w:link w:val="Style8"/>
    <w:uiPriority w:val="99"/>
    <w:locked/>
    <w:rsid w:val="005E0DBB"/>
    <w:rPr>
      <w:b/>
      <w:bCs/>
      <w:sz w:val="28"/>
      <w:szCs w:val="28"/>
      <w:shd w:val="clear" w:color="auto" w:fill="FFFFFF"/>
    </w:rPr>
  </w:style>
  <w:style w:type="character" w:customStyle="1" w:styleId="CharStyle10">
    <w:name w:val="Char Style 10"/>
    <w:basedOn w:val="Predvolenpsmoodseku"/>
    <w:link w:val="Style2"/>
    <w:uiPriority w:val="99"/>
    <w:locked/>
    <w:rsid w:val="005E0DBB"/>
    <w:rPr>
      <w:sz w:val="19"/>
      <w:szCs w:val="19"/>
      <w:shd w:val="clear" w:color="auto" w:fill="FFFFFF"/>
    </w:rPr>
  </w:style>
  <w:style w:type="character" w:customStyle="1" w:styleId="CharStyle13">
    <w:name w:val="Char Style 13"/>
    <w:basedOn w:val="Predvolenpsmoodseku"/>
    <w:link w:val="Style12"/>
    <w:uiPriority w:val="99"/>
    <w:locked/>
    <w:rsid w:val="005E0DBB"/>
    <w:rPr>
      <w:b/>
      <w:bCs/>
      <w:shd w:val="clear" w:color="auto" w:fill="FFFFFF"/>
    </w:rPr>
  </w:style>
  <w:style w:type="paragraph" w:customStyle="1" w:styleId="Style2">
    <w:name w:val="Style 2"/>
    <w:basedOn w:val="Normlny"/>
    <w:link w:val="CharStyle10"/>
    <w:uiPriority w:val="99"/>
    <w:rsid w:val="005E0DBB"/>
    <w:pPr>
      <w:widowControl w:val="0"/>
      <w:shd w:val="clear" w:color="auto" w:fill="FFFFFF"/>
      <w:spacing w:before="180" w:line="230" w:lineRule="exact"/>
      <w:ind w:hanging="800"/>
      <w:jc w:val="center"/>
    </w:pPr>
    <w:rPr>
      <w:sz w:val="19"/>
      <w:szCs w:val="19"/>
    </w:rPr>
  </w:style>
  <w:style w:type="paragraph" w:customStyle="1" w:styleId="Style8">
    <w:name w:val="Style 8"/>
    <w:basedOn w:val="Normlny"/>
    <w:link w:val="CharStyle9"/>
    <w:uiPriority w:val="99"/>
    <w:rsid w:val="005E0DBB"/>
    <w:pPr>
      <w:widowControl w:val="0"/>
      <w:shd w:val="clear" w:color="auto" w:fill="FFFFFF"/>
      <w:spacing w:line="312" w:lineRule="exact"/>
      <w:jc w:val="center"/>
      <w:outlineLvl w:val="3"/>
    </w:pPr>
    <w:rPr>
      <w:b/>
      <w:bCs/>
      <w:sz w:val="28"/>
      <w:szCs w:val="28"/>
    </w:rPr>
  </w:style>
  <w:style w:type="paragraph" w:customStyle="1" w:styleId="Style12">
    <w:name w:val="Style 12"/>
    <w:basedOn w:val="Normlny"/>
    <w:link w:val="CharStyle13"/>
    <w:uiPriority w:val="99"/>
    <w:rsid w:val="005E0DBB"/>
    <w:pPr>
      <w:widowControl w:val="0"/>
      <w:shd w:val="clear" w:color="auto" w:fill="FFFFFF"/>
      <w:spacing w:after="480" w:line="246" w:lineRule="exact"/>
      <w:jc w:val="center"/>
      <w:outlineLvl w:val="4"/>
    </w:pPr>
    <w:rPr>
      <w:b/>
      <w:bCs/>
    </w:rPr>
  </w:style>
  <w:style w:type="paragraph" w:styleId="Bezriadkovania">
    <w:name w:val="No Spacing"/>
    <w:uiPriority w:val="99"/>
    <w:qFormat/>
    <w:rsid w:val="005E0DBB"/>
    <w:pPr>
      <w:widowControl w:val="0"/>
    </w:pPr>
    <w:rPr>
      <w:rFonts w:ascii="Times New Roman" w:eastAsia="Times New Roman" w:hAnsi="Times New Roman" w:cs="Times New Roman"/>
      <w:color w:val="000000"/>
      <w:sz w:val="24"/>
      <w:szCs w:val="24"/>
      <w:lang w:eastAsia="sk-SK"/>
    </w:rPr>
  </w:style>
  <w:style w:type="character" w:styleId="Hypertextovprepojenie">
    <w:name w:val="Hyperlink"/>
    <w:basedOn w:val="Predvolenpsmoodseku"/>
    <w:uiPriority w:val="99"/>
    <w:unhideWhenUsed/>
    <w:rsid w:val="005E0DBB"/>
    <w:rPr>
      <w:rFonts w:cs="Times New Roman"/>
      <w:color w:val="0563C1"/>
      <w:u w:val="single"/>
    </w:rPr>
  </w:style>
  <w:style w:type="character" w:customStyle="1" w:styleId="CharStyle11">
    <w:name w:val="Char Style 11"/>
    <w:basedOn w:val="CharStyle10"/>
    <w:uiPriority w:val="99"/>
    <w:rsid w:val="005E0DBB"/>
    <w:rPr>
      <w:rFonts w:ascii="Arial" w:hAnsi="Arial" w:cs="Arial"/>
      <w:b/>
      <w:bCs/>
      <w:sz w:val="19"/>
      <w:szCs w:val="19"/>
      <w:shd w:val="clear" w:color="auto" w:fill="FFFFFF"/>
    </w:rPr>
  </w:style>
  <w:style w:type="character" w:customStyle="1" w:styleId="CharStyle37">
    <w:name w:val="Char Style 37"/>
    <w:basedOn w:val="Predvolenpsmoodseku"/>
    <w:link w:val="Style25"/>
    <w:uiPriority w:val="99"/>
    <w:locked/>
    <w:rsid w:val="005E0DBB"/>
    <w:rPr>
      <w:b/>
      <w:bCs/>
      <w:shd w:val="clear" w:color="auto" w:fill="FFFFFF"/>
    </w:rPr>
  </w:style>
  <w:style w:type="paragraph" w:customStyle="1" w:styleId="Style25">
    <w:name w:val="Style 25"/>
    <w:basedOn w:val="Normlny"/>
    <w:link w:val="CharStyle37"/>
    <w:uiPriority w:val="99"/>
    <w:rsid w:val="005E0DBB"/>
    <w:pPr>
      <w:widowControl w:val="0"/>
      <w:shd w:val="clear" w:color="auto" w:fill="FFFFFF"/>
      <w:spacing w:after="120" w:line="246" w:lineRule="exact"/>
      <w:outlineLvl w:val="5"/>
    </w:pPr>
    <w:rPr>
      <w:b/>
      <w:bCs/>
    </w:rPr>
  </w:style>
  <w:style w:type="character" w:customStyle="1" w:styleId="CharStyle36">
    <w:name w:val="Char Style 36"/>
    <w:basedOn w:val="Predvolenpsmoodseku"/>
    <w:uiPriority w:val="99"/>
    <w:rsid w:val="005E0DBB"/>
    <w:rPr>
      <w:rFonts w:cs="Times New Roman"/>
      <w:sz w:val="21"/>
      <w:szCs w:val="21"/>
      <w:u w:val="none"/>
    </w:rPr>
  </w:style>
  <w:style w:type="character" w:customStyle="1" w:styleId="CharStyle48">
    <w:name w:val="Char Style 48"/>
    <w:basedOn w:val="Predvolenpsmoodseku"/>
    <w:link w:val="Style47"/>
    <w:uiPriority w:val="99"/>
    <w:locked/>
    <w:rsid w:val="005E0DBB"/>
    <w:rPr>
      <w:b/>
      <w:bCs/>
      <w:shd w:val="clear" w:color="auto" w:fill="FFFFFF"/>
    </w:rPr>
  </w:style>
  <w:style w:type="paragraph" w:customStyle="1" w:styleId="Style47">
    <w:name w:val="Style 47"/>
    <w:basedOn w:val="Normlny"/>
    <w:link w:val="CharStyle48"/>
    <w:uiPriority w:val="99"/>
    <w:rsid w:val="005E0DBB"/>
    <w:pPr>
      <w:widowControl w:val="0"/>
      <w:shd w:val="clear" w:color="auto" w:fill="FFFFFF"/>
      <w:spacing w:line="202" w:lineRule="exact"/>
      <w:jc w:val="center"/>
    </w:pPr>
    <w:rPr>
      <w:b/>
      <w:bCs/>
    </w:rPr>
  </w:style>
  <w:style w:type="character" w:customStyle="1" w:styleId="CharStyle18Exact">
    <w:name w:val="Char Style 18 Exact"/>
    <w:basedOn w:val="Predvolenpsmoodseku"/>
    <w:link w:val="Style17"/>
    <w:uiPriority w:val="99"/>
    <w:locked/>
    <w:rsid w:val="005E0DBB"/>
    <w:rPr>
      <w:rFonts w:cs="Times New Roman"/>
      <w:b/>
      <w:bCs/>
      <w:i/>
      <w:iCs/>
      <w:sz w:val="32"/>
      <w:szCs w:val="32"/>
      <w:shd w:val="clear" w:color="auto" w:fill="FFFFFF"/>
    </w:rPr>
  </w:style>
  <w:style w:type="character" w:customStyle="1" w:styleId="CharStyle30">
    <w:name w:val="Char Style 30"/>
    <w:basedOn w:val="Predvolenpsmoodseku"/>
    <w:link w:val="Style5"/>
    <w:uiPriority w:val="99"/>
    <w:locked/>
    <w:rsid w:val="005E0DBB"/>
    <w:rPr>
      <w:rFonts w:cs="Times New Roman"/>
      <w:sz w:val="21"/>
      <w:szCs w:val="21"/>
      <w:shd w:val="clear" w:color="auto" w:fill="FFFFFF"/>
    </w:rPr>
  </w:style>
  <w:style w:type="paragraph" w:customStyle="1" w:styleId="Style5">
    <w:name w:val="Style 5"/>
    <w:basedOn w:val="Normlny"/>
    <w:link w:val="CharStyle30"/>
    <w:uiPriority w:val="99"/>
    <w:rsid w:val="005E0DBB"/>
    <w:pPr>
      <w:widowControl w:val="0"/>
      <w:shd w:val="clear" w:color="auto" w:fill="FFFFFF"/>
      <w:spacing w:line="259" w:lineRule="exact"/>
    </w:pPr>
    <w:rPr>
      <w:rFonts w:cs="Times New Roman"/>
      <w:sz w:val="21"/>
      <w:szCs w:val="21"/>
    </w:rPr>
  </w:style>
  <w:style w:type="paragraph" w:customStyle="1" w:styleId="Style17">
    <w:name w:val="Style 17"/>
    <w:basedOn w:val="Normlny"/>
    <w:link w:val="CharStyle18Exact"/>
    <w:uiPriority w:val="99"/>
    <w:rsid w:val="005E0DBB"/>
    <w:pPr>
      <w:widowControl w:val="0"/>
      <w:shd w:val="clear" w:color="auto" w:fill="FFFFFF"/>
      <w:spacing w:before="1160" w:line="354" w:lineRule="exact"/>
    </w:pPr>
    <w:rPr>
      <w:rFonts w:cs="Times New Roman"/>
      <w:b/>
      <w:bCs/>
      <w:i/>
      <w:iCs/>
      <w:sz w:val="32"/>
      <w:szCs w:val="32"/>
    </w:rPr>
  </w:style>
  <w:style w:type="character" w:customStyle="1" w:styleId="OdsekzoznamuChar">
    <w:name w:val="Odsek zoznamu Char"/>
    <w:aliases w:val="body Char,Odsek zoznamu2 Char"/>
    <w:link w:val="Odsekzoznamu"/>
    <w:rsid w:val="005E0DBB"/>
  </w:style>
  <w:style w:type="paragraph" w:styleId="Hlavika">
    <w:name w:val="header"/>
    <w:basedOn w:val="Normlny"/>
    <w:link w:val="HlavikaChar"/>
    <w:uiPriority w:val="99"/>
    <w:unhideWhenUsed/>
    <w:rsid w:val="005E0DBB"/>
    <w:pPr>
      <w:tabs>
        <w:tab w:val="center" w:pos="4536"/>
        <w:tab w:val="right" w:pos="9072"/>
      </w:tabs>
    </w:pPr>
  </w:style>
  <w:style w:type="character" w:customStyle="1" w:styleId="HlavikaChar">
    <w:name w:val="Hlavička Char"/>
    <w:basedOn w:val="Predvolenpsmoodseku"/>
    <w:link w:val="Hlavika"/>
    <w:uiPriority w:val="99"/>
    <w:rsid w:val="005E0DBB"/>
  </w:style>
  <w:style w:type="character" w:styleId="Odkaznakomentr">
    <w:name w:val="annotation reference"/>
    <w:basedOn w:val="Predvolenpsmoodseku"/>
    <w:uiPriority w:val="99"/>
    <w:semiHidden/>
    <w:unhideWhenUsed/>
    <w:rsid w:val="00C018FF"/>
    <w:rPr>
      <w:sz w:val="16"/>
      <w:szCs w:val="16"/>
    </w:rPr>
  </w:style>
  <w:style w:type="paragraph" w:styleId="Textkomentra">
    <w:name w:val="annotation text"/>
    <w:basedOn w:val="Normlny"/>
    <w:link w:val="TextkomentraChar"/>
    <w:uiPriority w:val="99"/>
    <w:semiHidden/>
    <w:unhideWhenUsed/>
    <w:rsid w:val="00C018FF"/>
    <w:rPr>
      <w:sz w:val="20"/>
      <w:szCs w:val="20"/>
    </w:rPr>
  </w:style>
  <w:style w:type="character" w:customStyle="1" w:styleId="TextkomentraChar">
    <w:name w:val="Text komentára Char"/>
    <w:basedOn w:val="Predvolenpsmoodseku"/>
    <w:link w:val="Textkomentra"/>
    <w:uiPriority w:val="99"/>
    <w:semiHidden/>
    <w:rsid w:val="00C018FF"/>
    <w:rPr>
      <w:sz w:val="20"/>
      <w:szCs w:val="20"/>
    </w:rPr>
  </w:style>
  <w:style w:type="paragraph" w:styleId="Predmetkomentra">
    <w:name w:val="annotation subject"/>
    <w:basedOn w:val="Textkomentra"/>
    <w:next w:val="Textkomentra"/>
    <w:link w:val="PredmetkomentraChar"/>
    <w:uiPriority w:val="99"/>
    <w:semiHidden/>
    <w:unhideWhenUsed/>
    <w:rsid w:val="00C018FF"/>
    <w:rPr>
      <w:b/>
      <w:bCs/>
    </w:rPr>
  </w:style>
  <w:style w:type="character" w:customStyle="1" w:styleId="PredmetkomentraChar">
    <w:name w:val="Predmet komentára Char"/>
    <w:basedOn w:val="TextkomentraChar"/>
    <w:link w:val="Predmetkomentra"/>
    <w:uiPriority w:val="99"/>
    <w:semiHidden/>
    <w:rsid w:val="00C018FF"/>
    <w:rPr>
      <w:b/>
      <w:bCs/>
      <w:sz w:val="20"/>
      <w:szCs w:val="20"/>
    </w:rPr>
  </w:style>
  <w:style w:type="paragraph" w:styleId="Textbubliny">
    <w:name w:val="Balloon Text"/>
    <w:basedOn w:val="Normlny"/>
    <w:link w:val="TextbublinyChar"/>
    <w:uiPriority w:val="99"/>
    <w:semiHidden/>
    <w:unhideWhenUsed/>
    <w:rsid w:val="00C018FF"/>
    <w:rPr>
      <w:rFonts w:ascii="Segoe UI" w:hAnsi="Segoe UI" w:cs="Segoe UI"/>
      <w:sz w:val="18"/>
      <w:szCs w:val="18"/>
    </w:rPr>
  </w:style>
  <w:style w:type="character" w:customStyle="1" w:styleId="TextbublinyChar">
    <w:name w:val="Text bubliny Char"/>
    <w:basedOn w:val="Predvolenpsmoodseku"/>
    <w:link w:val="Textbubliny"/>
    <w:uiPriority w:val="99"/>
    <w:semiHidden/>
    <w:rsid w:val="00C018FF"/>
    <w:rPr>
      <w:rFonts w:ascii="Segoe UI" w:hAnsi="Segoe UI" w:cs="Segoe UI"/>
      <w:sz w:val="18"/>
      <w:szCs w:val="18"/>
    </w:rPr>
  </w:style>
  <w:style w:type="paragraph" w:customStyle="1" w:styleId="Default">
    <w:name w:val="Default"/>
    <w:rsid w:val="003B3B66"/>
    <w:pPr>
      <w:autoSpaceDE w:val="0"/>
      <w:autoSpaceDN w:val="0"/>
      <w:adjustRightInd w:val="0"/>
    </w:pPr>
    <w:rPr>
      <w:color w:val="000000"/>
      <w:sz w:val="24"/>
      <w:szCs w:val="24"/>
    </w:rPr>
  </w:style>
  <w:style w:type="character" w:customStyle="1" w:styleId="CharStyle3">
    <w:name w:val="Char Style 3"/>
    <w:basedOn w:val="Predvolenpsmoodseku"/>
    <w:uiPriority w:val="99"/>
    <w:rsid w:val="003B3B66"/>
    <w:rPr>
      <w:rFonts w:ascii="Arial" w:hAnsi="Arial" w:cs="Arial"/>
      <w:u w:val="none"/>
    </w:rPr>
  </w:style>
  <w:style w:type="character" w:customStyle="1" w:styleId="CharStyle5">
    <w:name w:val="Char Style 5"/>
    <w:basedOn w:val="Predvolenpsmoodseku"/>
    <w:link w:val="Style4"/>
    <w:uiPriority w:val="99"/>
    <w:rsid w:val="003B3B66"/>
    <w:rPr>
      <w:b/>
      <w:bCs/>
      <w:shd w:val="clear" w:color="auto" w:fill="FFFFFF"/>
    </w:rPr>
  </w:style>
  <w:style w:type="paragraph" w:customStyle="1" w:styleId="Style4">
    <w:name w:val="Style 4"/>
    <w:basedOn w:val="Normlny"/>
    <w:link w:val="CharStyle5"/>
    <w:uiPriority w:val="99"/>
    <w:rsid w:val="003B3B66"/>
    <w:pPr>
      <w:widowControl w:val="0"/>
      <w:shd w:val="clear" w:color="auto" w:fill="FFFFFF"/>
      <w:spacing w:line="379" w:lineRule="exact"/>
      <w:jc w:val="both"/>
      <w:outlineLvl w:val="0"/>
    </w:pPr>
    <w:rPr>
      <w:b/>
      <w:bCs/>
    </w:rPr>
  </w:style>
  <w:style w:type="paragraph" w:styleId="Revzia">
    <w:name w:val="Revision"/>
    <w:hidden/>
    <w:uiPriority w:val="99"/>
    <w:semiHidden/>
    <w:rsid w:val="00BD7D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mas.misovic@bbsk.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ora.oravcova@bbsk.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F5859C-F5D2-45D4-8A7F-8170E32B4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14</Pages>
  <Words>6047</Words>
  <Characters>34471</Characters>
  <Application>Microsoft Office Word</Application>
  <DocSecurity>0</DocSecurity>
  <Lines>287</Lines>
  <Paragraphs>80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40438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Kutlák Matúš</dc:creator>
  <cp:keywords/>
  <dc:description/>
  <cp:lastModifiedBy>Mesiariková Ivana</cp:lastModifiedBy>
  <cp:revision>7</cp:revision>
  <cp:lastPrinted>2018-06-22T09:04:00Z</cp:lastPrinted>
  <dcterms:created xsi:type="dcterms:W3CDTF">2019-02-11T15:21:00Z</dcterms:created>
  <dcterms:modified xsi:type="dcterms:W3CDTF">2019-02-12T12:08:00Z</dcterms:modified>
</cp:coreProperties>
</file>