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EE71" w14:textId="7CDEC17E" w:rsidR="00861FD0" w:rsidRPr="001753C4" w:rsidRDefault="00FE33A0">
      <w:pPr>
        <w:pBdr>
          <w:bottom w:val="single" w:sz="12" w:space="1" w:color="auto"/>
        </w:pBdr>
      </w:pPr>
      <w:r>
        <w:rPr>
          <w:noProof/>
          <w:lang w:eastAsia="sk-SK"/>
        </w:rPr>
        <w:drawing>
          <wp:inline distT="0" distB="0" distL="0" distR="0" wp14:anchorId="08B1EA39" wp14:editId="2C735277">
            <wp:extent cx="1612642" cy="409575"/>
            <wp:effectExtent l="0" t="0" r="0" b="0"/>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p w14:paraId="55A7513F" w14:textId="77777777" w:rsidR="00DC5664" w:rsidRPr="001753C4" w:rsidRDefault="00DC5664"/>
    <w:p w14:paraId="0EE4C2D2" w14:textId="77777777" w:rsidR="00DC5664" w:rsidRPr="00205078" w:rsidRDefault="00DC5664" w:rsidP="00205078">
      <w:pPr>
        <w:jc w:val="both"/>
        <w:rPr>
          <w:rFonts w:cstheme="minorHAnsi"/>
        </w:rPr>
      </w:pPr>
      <w:r w:rsidRPr="00205078">
        <w:rPr>
          <w:rFonts w:cstheme="minorHAnsi"/>
        </w:rPr>
        <w:t>Všetkým záujemcom</w:t>
      </w:r>
    </w:p>
    <w:p w14:paraId="79129919" w14:textId="5E85B961" w:rsidR="00DC5664" w:rsidRPr="00205078" w:rsidRDefault="00DC5664" w:rsidP="00205078">
      <w:pPr>
        <w:shd w:val="clear" w:color="auto" w:fill="FFFFFF"/>
        <w:spacing w:after="100" w:line="240" w:lineRule="auto"/>
        <w:jc w:val="both"/>
        <w:rPr>
          <w:rFonts w:eastAsia="Times New Roman" w:cstheme="minorHAnsi"/>
          <w:u w:val="single"/>
          <w:lang w:eastAsia="sk-SK"/>
        </w:rPr>
      </w:pPr>
      <w:r w:rsidRPr="00205078">
        <w:rPr>
          <w:rFonts w:eastAsia="Times New Roman" w:cstheme="minorHAnsi"/>
          <w:lang w:eastAsia="sk-SK"/>
        </w:rPr>
        <w:t xml:space="preserve">Vec: </w:t>
      </w:r>
      <w:r w:rsidR="00EB777D" w:rsidRPr="00205078">
        <w:rPr>
          <w:rFonts w:eastAsia="Times New Roman" w:cstheme="minorHAnsi"/>
          <w:lang w:eastAsia="sk-SK"/>
        </w:rPr>
        <w:t>Informačný systém</w:t>
      </w:r>
      <w:r w:rsidR="003C0540" w:rsidRPr="00205078">
        <w:rPr>
          <w:rFonts w:eastAsia="Times New Roman" w:cstheme="minorHAnsi"/>
          <w:lang w:eastAsia="sk-SK"/>
        </w:rPr>
        <w:t xml:space="preserve"> obchodného registra a súvisiace služby</w:t>
      </w:r>
      <w:r w:rsidRPr="00205078">
        <w:rPr>
          <w:rFonts w:eastAsia="Times New Roman" w:cstheme="minorHAnsi"/>
          <w:lang w:eastAsia="sk-SK"/>
        </w:rPr>
        <w:t xml:space="preserve">  –  Vysvetlenie č. </w:t>
      </w:r>
      <w:r w:rsidR="00740751" w:rsidRPr="00205078">
        <w:rPr>
          <w:rFonts w:eastAsia="Times New Roman" w:cstheme="minorHAnsi"/>
          <w:lang w:eastAsia="sk-SK"/>
        </w:rPr>
        <w:t>2</w:t>
      </w:r>
    </w:p>
    <w:p w14:paraId="598857BB" w14:textId="77777777" w:rsidR="00DC5664" w:rsidRPr="00205078" w:rsidRDefault="00DC5664" w:rsidP="00205078">
      <w:pPr>
        <w:shd w:val="clear" w:color="auto" w:fill="FFFFFF"/>
        <w:spacing w:after="100" w:line="240" w:lineRule="auto"/>
        <w:jc w:val="both"/>
        <w:rPr>
          <w:rFonts w:eastAsia="Noto Serif CJK SC" w:cstheme="minorHAnsi"/>
          <w:kern w:val="2"/>
          <w:lang w:eastAsia="zh-CN" w:bidi="hi-IN"/>
        </w:rPr>
      </w:pPr>
    </w:p>
    <w:p w14:paraId="5E9A8051" w14:textId="471EF495" w:rsidR="00DC5664" w:rsidRPr="00205078" w:rsidRDefault="00DC5664" w:rsidP="00205078">
      <w:pPr>
        <w:shd w:val="clear" w:color="auto" w:fill="FFFFFF"/>
        <w:ind w:firstLine="708"/>
        <w:jc w:val="both"/>
        <w:rPr>
          <w:rFonts w:eastAsia="Noto Serif CJK SC" w:cstheme="minorHAnsi"/>
          <w:kern w:val="2"/>
          <w:lang w:eastAsia="zh-CN" w:bidi="hi-IN"/>
        </w:rPr>
      </w:pPr>
      <w:r w:rsidRPr="00205078">
        <w:rPr>
          <w:rFonts w:eastAsia="Noto Serif CJK SC" w:cstheme="minorHAnsi"/>
          <w:kern w:val="2"/>
          <w:lang w:eastAsia="zh-CN" w:bidi="hi-IN"/>
        </w:rPr>
        <w:t>Na základe žiadost</w:t>
      </w:r>
      <w:r w:rsidR="0053067C">
        <w:rPr>
          <w:rFonts w:eastAsia="Noto Serif CJK SC" w:cstheme="minorHAnsi"/>
          <w:kern w:val="2"/>
          <w:lang w:eastAsia="zh-CN" w:bidi="hi-IN"/>
        </w:rPr>
        <w:t>í</w:t>
      </w:r>
      <w:r w:rsidRPr="00205078">
        <w:rPr>
          <w:rFonts w:eastAsia="Noto Serif CJK SC" w:cstheme="minorHAnsi"/>
          <w:kern w:val="2"/>
          <w:lang w:eastAsia="zh-CN" w:bidi="hi-IN"/>
        </w:rPr>
        <w:t xml:space="preserve"> o vysvetlenie  k zákazke „</w:t>
      </w:r>
      <w:r w:rsidR="003C0540" w:rsidRPr="00205078">
        <w:rPr>
          <w:rFonts w:eastAsia="Times New Roman" w:cstheme="minorHAnsi"/>
          <w:lang w:eastAsia="sk-SK"/>
        </w:rPr>
        <w:t>Informačný systém obchodného registra a súvisiace služby</w:t>
      </w:r>
      <w:r w:rsidRPr="00205078">
        <w:rPr>
          <w:rFonts w:eastAsia="Noto Serif CJK SC" w:cstheme="minorHAnsi"/>
          <w:kern w:val="2"/>
          <w:lang w:eastAsia="zh-CN" w:bidi="hi-IN"/>
        </w:rPr>
        <w:t xml:space="preserve">“, vyhlásenej verejným obstarávateľom Ministerstvo spravodlivosti Slovenskej republiky,  ktorá bola uverejnená vo Vestníku verejného obstarávania č. </w:t>
      </w:r>
      <w:r w:rsidR="003C0540" w:rsidRPr="00205078">
        <w:rPr>
          <w:rFonts w:eastAsia="Noto Serif CJK SC" w:cstheme="minorHAnsi"/>
          <w:kern w:val="2"/>
          <w:lang w:eastAsia="zh-CN" w:bidi="hi-IN"/>
        </w:rPr>
        <w:t>145</w:t>
      </w:r>
      <w:r w:rsidRPr="00205078">
        <w:rPr>
          <w:rFonts w:eastAsia="Noto Serif CJK SC" w:cstheme="minorHAnsi"/>
          <w:kern w:val="2"/>
          <w:lang w:eastAsia="zh-CN" w:bidi="hi-IN"/>
        </w:rPr>
        <w:t>/20</w:t>
      </w:r>
      <w:r w:rsidR="001D2EA4" w:rsidRPr="00205078">
        <w:rPr>
          <w:rFonts w:eastAsia="Noto Serif CJK SC" w:cstheme="minorHAnsi"/>
          <w:kern w:val="2"/>
          <w:lang w:eastAsia="zh-CN" w:bidi="hi-IN"/>
        </w:rPr>
        <w:t>2</w:t>
      </w:r>
      <w:r w:rsidR="00D620E3" w:rsidRPr="00205078">
        <w:rPr>
          <w:rFonts w:eastAsia="Noto Serif CJK SC" w:cstheme="minorHAnsi"/>
          <w:kern w:val="2"/>
          <w:lang w:eastAsia="zh-CN" w:bidi="hi-IN"/>
        </w:rPr>
        <w:t>2</w:t>
      </w:r>
      <w:r w:rsidRPr="00205078">
        <w:rPr>
          <w:rFonts w:eastAsia="Noto Serif CJK SC" w:cstheme="minorHAnsi"/>
          <w:kern w:val="2"/>
          <w:lang w:eastAsia="zh-CN" w:bidi="hi-IN"/>
        </w:rPr>
        <w:t xml:space="preserve"> zo dňa </w:t>
      </w:r>
      <w:r w:rsidR="003C0540" w:rsidRPr="00205078">
        <w:rPr>
          <w:rFonts w:eastAsia="Noto Serif CJK SC" w:cstheme="minorHAnsi"/>
          <w:kern w:val="2"/>
          <w:lang w:eastAsia="zh-CN" w:bidi="hi-IN"/>
        </w:rPr>
        <w:t>27</w:t>
      </w:r>
      <w:r w:rsidRPr="00205078">
        <w:rPr>
          <w:rFonts w:eastAsia="Noto Serif CJK SC" w:cstheme="minorHAnsi"/>
          <w:kern w:val="2"/>
          <w:lang w:eastAsia="zh-CN" w:bidi="hi-IN"/>
        </w:rPr>
        <w:t>.</w:t>
      </w:r>
      <w:r w:rsidR="00C37A3C" w:rsidRPr="00205078">
        <w:rPr>
          <w:rFonts w:eastAsia="Noto Serif CJK SC" w:cstheme="minorHAnsi"/>
          <w:kern w:val="2"/>
          <w:lang w:eastAsia="zh-CN" w:bidi="hi-IN"/>
        </w:rPr>
        <w:t>0</w:t>
      </w:r>
      <w:r w:rsidR="003C0540" w:rsidRPr="00205078">
        <w:rPr>
          <w:rFonts w:eastAsia="Noto Serif CJK SC" w:cstheme="minorHAnsi"/>
          <w:kern w:val="2"/>
          <w:lang w:eastAsia="zh-CN" w:bidi="hi-IN"/>
        </w:rPr>
        <w:t>6</w:t>
      </w:r>
      <w:r w:rsidRPr="00205078">
        <w:rPr>
          <w:rFonts w:eastAsia="Noto Serif CJK SC" w:cstheme="minorHAnsi"/>
          <w:kern w:val="2"/>
          <w:lang w:eastAsia="zh-CN" w:bidi="hi-IN"/>
        </w:rPr>
        <w:t>.20</w:t>
      </w:r>
      <w:r w:rsidR="001D2EA4" w:rsidRPr="00205078">
        <w:rPr>
          <w:rFonts w:eastAsia="Noto Serif CJK SC" w:cstheme="minorHAnsi"/>
          <w:kern w:val="2"/>
          <w:lang w:eastAsia="zh-CN" w:bidi="hi-IN"/>
        </w:rPr>
        <w:t>2</w:t>
      </w:r>
      <w:r w:rsidR="00D620E3" w:rsidRPr="00205078">
        <w:rPr>
          <w:rFonts w:eastAsia="Noto Serif CJK SC" w:cstheme="minorHAnsi"/>
          <w:kern w:val="2"/>
          <w:lang w:eastAsia="zh-CN" w:bidi="hi-IN"/>
        </w:rPr>
        <w:t>2</w:t>
      </w:r>
      <w:r w:rsidRPr="00205078">
        <w:rPr>
          <w:rFonts w:eastAsia="Noto Serif CJK SC" w:cstheme="minorHAnsi"/>
          <w:kern w:val="2"/>
          <w:lang w:eastAsia="zh-CN" w:bidi="hi-IN"/>
        </w:rPr>
        <w:t xml:space="preserve"> pod číslom </w:t>
      </w:r>
      <w:r w:rsidR="003C0540" w:rsidRPr="00205078">
        <w:rPr>
          <w:rFonts w:eastAsia="Noto Serif CJK SC" w:cstheme="minorHAnsi"/>
          <w:kern w:val="2"/>
          <w:lang w:eastAsia="zh-CN" w:bidi="hi-IN"/>
        </w:rPr>
        <w:t>30401</w:t>
      </w:r>
      <w:r w:rsidRPr="00205078">
        <w:rPr>
          <w:rFonts w:eastAsia="Noto Serif CJK SC" w:cstheme="minorHAnsi"/>
          <w:kern w:val="2"/>
          <w:lang w:eastAsia="zh-CN" w:bidi="hi-IN"/>
        </w:rPr>
        <w:t xml:space="preserve"> – </w:t>
      </w:r>
      <w:r w:rsidR="00D620E3" w:rsidRPr="00205078">
        <w:rPr>
          <w:rFonts w:eastAsia="Noto Serif CJK SC" w:cstheme="minorHAnsi"/>
          <w:kern w:val="2"/>
          <w:lang w:eastAsia="zh-CN" w:bidi="hi-IN"/>
        </w:rPr>
        <w:t>MS</w:t>
      </w:r>
      <w:r w:rsidR="003C0540" w:rsidRPr="00205078">
        <w:rPr>
          <w:rFonts w:eastAsia="Noto Serif CJK SC" w:cstheme="minorHAnsi"/>
          <w:kern w:val="2"/>
          <w:lang w:eastAsia="zh-CN" w:bidi="hi-IN"/>
        </w:rPr>
        <w:t>S</w:t>
      </w:r>
      <w:r w:rsidR="00D620E3" w:rsidRPr="00205078">
        <w:rPr>
          <w:rFonts w:eastAsia="Noto Serif CJK SC" w:cstheme="minorHAnsi"/>
          <w:kern w:val="2"/>
          <w:lang w:eastAsia="zh-CN" w:bidi="hi-IN"/>
        </w:rPr>
        <w:t xml:space="preserve"> a</w:t>
      </w:r>
      <w:r w:rsidR="00CD3340" w:rsidRPr="00205078">
        <w:rPr>
          <w:rFonts w:eastAsia="Noto Serif CJK SC" w:cstheme="minorHAnsi"/>
          <w:kern w:val="2"/>
          <w:lang w:eastAsia="zh-CN" w:bidi="hi-IN"/>
        </w:rPr>
        <w:t xml:space="preserve"> v Úradnom vestníku zo dňa </w:t>
      </w:r>
      <w:r w:rsidR="00AC3D11" w:rsidRPr="00205078">
        <w:rPr>
          <w:rFonts w:eastAsia="Noto Serif CJK SC" w:cstheme="minorHAnsi"/>
          <w:kern w:val="2"/>
          <w:lang w:eastAsia="zh-CN" w:bidi="hi-IN"/>
        </w:rPr>
        <w:t>2</w:t>
      </w:r>
      <w:r w:rsidR="00CD3340" w:rsidRPr="00205078">
        <w:rPr>
          <w:rFonts w:eastAsia="Noto Serif CJK SC" w:cstheme="minorHAnsi"/>
          <w:kern w:val="2"/>
          <w:lang w:eastAsia="zh-CN" w:bidi="hi-IN"/>
        </w:rPr>
        <w:t>4.0</w:t>
      </w:r>
      <w:r w:rsidR="00AC3D11" w:rsidRPr="00205078">
        <w:rPr>
          <w:rFonts w:eastAsia="Noto Serif CJK SC" w:cstheme="minorHAnsi"/>
          <w:kern w:val="2"/>
          <w:lang w:eastAsia="zh-CN" w:bidi="hi-IN"/>
        </w:rPr>
        <w:t>6</w:t>
      </w:r>
      <w:r w:rsidR="00CD3340" w:rsidRPr="00205078">
        <w:rPr>
          <w:rFonts w:eastAsia="Noto Serif CJK SC" w:cstheme="minorHAnsi"/>
          <w:kern w:val="2"/>
          <w:lang w:eastAsia="zh-CN" w:bidi="hi-IN"/>
        </w:rPr>
        <w:t xml:space="preserve">.2022 pod č. 2022/S </w:t>
      </w:r>
      <w:r w:rsidR="00AC3D11" w:rsidRPr="00205078">
        <w:rPr>
          <w:rFonts w:eastAsia="Noto Serif CJK SC" w:cstheme="minorHAnsi"/>
          <w:kern w:val="2"/>
          <w:lang w:eastAsia="zh-CN" w:bidi="hi-IN"/>
        </w:rPr>
        <w:t>120</w:t>
      </w:r>
      <w:r w:rsidR="00CD3340" w:rsidRPr="00205078">
        <w:rPr>
          <w:rFonts w:eastAsia="Noto Serif CJK SC" w:cstheme="minorHAnsi"/>
          <w:kern w:val="2"/>
          <w:lang w:eastAsia="zh-CN" w:bidi="hi-IN"/>
        </w:rPr>
        <w:t>-</w:t>
      </w:r>
      <w:r w:rsidR="00AC3D11" w:rsidRPr="00205078">
        <w:rPr>
          <w:rFonts w:eastAsia="Noto Serif CJK SC" w:cstheme="minorHAnsi"/>
          <w:kern w:val="2"/>
          <w:lang w:eastAsia="zh-CN" w:bidi="hi-IN"/>
        </w:rPr>
        <w:t>340381</w:t>
      </w:r>
      <w:r w:rsidRPr="00205078">
        <w:rPr>
          <w:rFonts w:eastAsia="Noto Serif CJK SC" w:cstheme="minorHAnsi"/>
          <w:kern w:val="2"/>
          <w:lang w:eastAsia="zh-CN" w:bidi="hi-IN"/>
        </w:rPr>
        <w:t>, Vá</w:t>
      </w:r>
      <w:r w:rsidR="00AC3D11" w:rsidRPr="00205078">
        <w:rPr>
          <w:rFonts w:eastAsia="Noto Serif CJK SC" w:cstheme="minorHAnsi"/>
          <w:kern w:val="2"/>
          <w:lang w:eastAsia="zh-CN" w:bidi="hi-IN"/>
        </w:rPr>
        <w:t>m</w:t>
      </w:r>
      <w:r w:rsidRPr="00205078">
        <w:rPr>
          <w:rFonts w:eastAsia="Noto Serif CJK SC" w:cstheme="minorHAnsi"/>
          <w:kern w:val="2"/>
          <w:lang w:eastAsia="zh-CN" w:bidi="hi-IN"/>
        </w:rPr>
        <w:t xml:space="preserve"> poskytujeme vysvetlenie:</w:t>
      </w:r>
    </w:p>
    <w:p w14:paraId="68398607" w14:textId="2DEB3159" w:rsidR="00C96958" w:rsidRDefault="00C96958" w:rsidP="00205078">
      <w:pPr>
        <w:shd w:val="clear" w:color="auto" w:fill="FFFFFF"/>
        <w:jc w:val="both"/>
        <w:rPr>
          <w:rFonts w:eastAsia="Times New Roman" w:cstheme="minorHAnsi"/>
          <w:b/>
          <w:bCs/>
          <w:lang w:eastAsia="sk-SK"/>
        </w:rPr>
      </w:pPr>
    </w:p>
    <w:p w14:paraId="32D0DDDA" w14:textId="2E47CC14" w:rsidR="00F37ACC" w:rsidRPr="005F0D26" w:rsidRDefault="00F37ACC" w:rsidP="00205078">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t>Žiadosť o vysvetlenie zo dňa 13.07.2022</w:t>
      </w:r>
    </w:p>
    <w:p w14:paraId="42BC1A02" w14:textId="77777777" w:rsidR="00F30DD8" w:rsidRPr="00205078" w:rsidRDefault="00F30DD8" w:rsidP="00205078">
      <w:pPr>
        <w:pStyle w:val="Nadpis2"/>
        <w:jc w:val="both"/>
        <w:rPr>
          <w:rFonts w:asciiTheme="minorHAnsi" w:eastAsia="Noto Serif CJK SC" w:hAnsiTheme="minorHAnsi" w:cstheme="minorHAnsi"/>
          <w:b/>
          <w:bCs/>
          <w:color w:val="auto"/>
          <w:kern w:val="2"/>
          <w:sz w:val="22"/>
          <w:szCs w:val="22"/>
          <w:lang w:eastAsia="zh-CN" w:bidi="hi-IN"/>
        </w:rPr>
      </w:pPr>
      <w:r w:rsidRPr="00205078">
        <w:rPr>
          <w:rFonts w:asciiTheme="minorHAnsi" w:eastAsia="Noto Serif CJK SC" w:hAnsiTheme="minorHAnsi" w:cstheme="minorHAnsi"/>
          <w:b/>
          <w:bCs/>
          <w:color w:val="auto"/>
          <w:kern w:val="2"/>
          <w:sz w:val="22"/>
          <w:szCs w:val="22"/>
          <w:lang w:eastAsia="zh-CN" w:bidi="hi-IN"/>
        </w:rPr>
        <w:t>Dotaz č. 1</w:t>
      </w:r>
    </w:p>
    <w:p w14:paraId="0F69AD97" w14:textId="7241037B" w:rsidR="00F30DD8" w:rsidRPr="00205078" w:rsidRDefault="00F30DD8" w:rsidP="00205078">
      <w:pPr>
        <w:pStyle w:val="Zkladntext"/>
        <w:spacing w:before="120"/>
        <w:ind w:right="426" w:hanging="1"/>
        <w:jc w:val="both"/>
        <w:rPr>
          <w:rFonts w:asciiTheme="minorHAnsi" w:hAnsiTheme="minorHAnsi" w:cstheme="minorHAnsi"/>
          <w:sz w:val="22"/>
          <w:szCs w:val="22"/>
        </w:rPr>
      </w:pPr>
      <w:proofErr w:type="spellStart"/>
      <w:r w:rsidRPr="00205078">
        <w:rPr>
          <w:rFonts w:asciiTheme="minorHAnsi" w:hAnsiTheme="minorHAnsi" w:cstheme="minorHAnsi"/>
          <w:spacing w:val="-1"/>
          <w:sz w:val="22"/>
          <w:szCs w:val="22"/>
        </w:rPr>
        <w:t>Zadavatel</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11"/>
          <w:sz w:val="22"/>
          <w:szCs w:val="22"/>
        </w:rPr>
        <w:t xml:space="preserve"> </w:t>
      </w:r>
      <w:r w:rsidRPr="00205078">
        <w:rPr>
          <w:rFonts w:asciiTheme="minorHAnsi" w:hAnsiTheme="minorHAnsi" w:cstheme="minorHAnsi"/>
          <w:sz w:val="22"/>
          <w:szCs w:val="22"/>
        </w:rPr>
        <w:t>dokumentu</w:t>
      </w:r>
      <w:r w:rsidRPr="00205078">
        <w:rPr>
          <w:rFonts w:asciiTheme="minorHAnsi" w:hAnsiTheme="minorHAnsi" w:cstheme="minorHAnsi"/>
          <w:spacing w:val="-10"/>
          <w:sz w:val="22"/>
          <w:szCs w:val="22"/>
        </w:rPr>
        <w:t xml:space="preserve"> </w:t>
      </w:r>
      <w:r w:rsidRPr="00205078">
        <w:rPr>
          <w:rFonts w:asciiTheme="minorHAnsi" w:hAnsiTheme="minorHAnsi" w:cstheme="minorHAnsi"/>
          <w:spacing w:val="-1"/>
          <w:sz w:val="22"/>
          <w:szCs w:val="22"/>
        </w:rPr>
        <w:t>„priloha_7_navrh_zmluvy_o_dielo“</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10"/>
          <w:sz w:val="22"/>
          <w:szCs w:val="22"/>
        </w:rPr>
        <w:t xml:space="preserve"> </w:t>
      </w:r>
      <w:r w:rsidRPr="00205078">
        <w:rPr>
          <w:rFonts w:asciiTheme="minorHAnsi" w:hAnsiTheme="minorHAnsi" w:cstheme="minorHAnsi"/>
          <w:spacing w:val="-1"/>
          <w:sz w:val="22"/>
          <w:szCs w:val="22"/>
        </w:rPr>
        <w:t>kapitole</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II</w:t>
      </w:r>
      <w:r w:rsidRPr="00205078">
        <w:rPr>
          <w:rFonts w:asciiTheme="minorHAnsi" w:hAnsiTheme="minorHAnsi" w:cstheme="minorHAnsi"/>
          <w:spacing w:val="-10"/>
          <w:sz w:val="22"/>
          <w:szCs w:val="22"/>
        </w:rPr>
        <w:t xml:space="preserve"> </w:t>
      </w:r>
      <w:r w:rsidRPr="00205078">
        <w:rPr>
          <w:rFonts w:asciiTheme="minorHAnsi" w:hAnsiTheme="minorHAnsi" w:cstheme="minorHAnsi"/>
          <w:spacing w:val="-1"/>
          <w:sz w:val="22"/>
          <w:szCs w:val="22"/>
        </w:rPr>
        <w:t>Východisková</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situácia</w:t>
      </w:r>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uvádí</w:t>
      </w:r>
      <w:proofErr w:type="spellEnd"/>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odkaz</w:t>
      </w:r>
      <w:r w:rsidRPr="00205078">
        <w:rPr>
          <w:rFonts w:asciiTheme="minorHAnsi" w:hAnsiTheme="minorHAnsi" w:cstheme="minorHAnsi"/>
          <w:spacing w:val="123"/>
          <w:w w:val="99"/>
          <w:sz w:val="22"/>
          <w:szCs w:val="22"/>
        </w:rPr>
        <w:t xml:space="preserve"> </w:t>
      </w:r>
      <w:r w:rsidRPr="00205078">
        <w:rPr>
          <w:rFonts w:asciiTheme="minorHAnsi" w:hAnsiTheme="minorHAnsi" w:cstheme="minorHAnsi"/>
          <w:spacing w:val="-1"/>
          <w:sz w:val="22"/>
          <w:szCs w:val="22"/>
        </w:rPr>
        <w:t>na</w:t>
      </w:r>
      <w:r w:rsidRPr="00205078">
        <w:rPr>
          <w:rFonts w:asciiTheme="minorHAnsi" w:hAnsiTheme="minorHAnsi" w:cstheme="minorHAnsi"/>
          <w:spacing w:val="-11"/>
          <w:sz w:val="22"/>
          <w:szCs w:val="22"/>
        </w:rPr>
        <w:t xml:space="preserve"> </w:t>
      </w:r>
      <w:r w:rsidRPr="00205078">
        <w:rPr>
          <w:rFonts w:asciiTheme="minorHAnsi" w:hAnsiTheme="minorHAnsi" w:cstheme="minorHAnsi"/>
          <w:sz w:val="22"/>
          <w:szCs w:val="22"/>
        </w:rPr>
        <w:t>dokument</w:t>
      </w:r>
      <w:r w:rsidRPr="00205078">
        <w:rPr>
          <w:rFonts w:asciiTheme="minorHAnsi" w:hAnsiTheme="minorHAnsi" w:cstheme="minorHAnsi"/>
          <w:spacing w:val="-11"/>
          <w:sz w:val="22"/>
          <w:szCs w:val="22"/>
        </w:rPr>
        <w:t xml:space="preserve"> </w:t>
      </w:r>
      <w:proofErr w:type="spellStart"/>
      <w:r w:rsidRPr="00205078">
        <w:rPr>
          <w:rFonts w:asciiTheme="minorHAnsi" w:hAnsiTheme="minorHAnsi" w:cstheme="minorHAnsi"/>
          <w:spacing w:val="-1"/>
          <w:sz w:val="22"/>
          <w:szCs w:val="22"/>
        </w:rPr>
        <w:t>popisující</w:t>
      </w:r>
      <w:proofErr w:type="spellEnd"/>
      <w:r w:rsidRPr="00205078">
        <w:rPr>
          <w:rFonts w:asciiTheme="minorHAnsi" w:hAnsiTheme="minorHAnsi" w:cstheme="minorHAnsi"/>
          <w:spacing w:val="-11"/>
          <w:sz w:val="22"/>
          <w:szCs w:val="22"/>
        </w:rPr>
        <w:t xml:space="preserve"> </w:t>
      </w:r>
      <w:proofErr w:type="spellStart"/>
      <w:r w:rsidRPr="00205078">
        <w:rPr>
          <w:rFonts w:asciiTheme="minorHAnsi" w:hAnsiTheme="minorHAnsi" w:cstheme="minorHAnsi"/>
          <w:spacing w:val="-1"/>
          <w:sz w:val="22"/>
          <w:szCs w:val="22"/>
        </w:rPr>
        <w:t>aktuální</w:t>
      </w:r>
      <w:proofErr w:type="spellEnd"/>
      <w:r w:rsidRPr="00205078">
        <w:rPr>
          <w:rFonts w:asciiTheme="minorHAnsi" w:hAnsiTheme="minorHAnsi" w:cstheme="minorHAnsi"/>
          <w:spacing w:val="-10"/>
          <w:sz w:val="22"/>
          <w:szCs w:val="22"/>
        </w:rPr>
        <w:t xml:space="preserve"> </w:t>
      </w:r>
      <w:r w:rsidRPr="00205078">
        <w:rPr>
          <w:rFonts w:asciiTheme="minorHAnsi" w:hAnsiTheme="minorHAnsi" w:cstheme="minorHAnsi"/>
          <w:sz w:val="22"/>
          <w:szCs w:val="22"/>
        </w:rPr>
        <w:t>stav</w:t>
      </w:r>
      <w:r w:rsidRPr="00205078">
        <w:rPr>
          <w:rFonts w:asciiTheme="minorHAnsi" w:hAnsiTheme="minorHAnsi" w:cstheme="minorHAnsi"/>
          <w:spacing w:val="-12"/>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to</w:t>
      </w:r>
      <w:r w:rsidRPr="00205078">
        <w:rPr>
          <w:rFonts w:asciiTheme="minorHAnsi" w:hAnsiTheme="minorHAnsi" w:cstheme="minorHAnsi"/>
          <w:spacing w:val="-11"/>
          <w:sz w:val="22"/>
          <w:szCs w:val="22"/>
        </w:rPr>
        <w:t xml:space="preserve"> </w:t>
      </w:r>
      <w:r w:rsidRPr="00205078">
        <w:rPr>
          <w:rFonts w:asciiTheme="minorHAnsi" w:hAnsiTheme="minorHAnsi" w:cstheme="minorHAnsi"/>
          <w:spacing w:val="-1"/>
          <w:sz w:val="22"/>
          <w:szCs w:val="22"/>
        </w:rPr>
        <w:t>projekt_1552_Pristup_k_projektu_detailny.pdf.</w:t>
      </w:r>
      <w:r w:rsidRPr="00205078">
        <w:rPr>
          <w:rFonts w:asciiTheme="minorHAnsi" w:hAnsiTheme="minorHAnsi" w:cstheme="minorHAnsi"/>
          <w:spacing w:val="-11"/>
          <w:sz w:val="22"/>
          <w:szCs w:val="22"/>
        </w:rPr>
        <w:t xml:space="preserve"> </w:t>
      </w:r>
      <w:r w:rsidRPr="00205078">
        <w:rPr>
          <w:rFonts w:asciiTheme="minorHAnsi" w:hAnsiTheme="minorHAnsi" w:cstheme="minorHAnsi"/>
          <w:sz w:val="22"/>
          <w:szCs w:val="22"/>
        </w:rPr>
        <w:t>Tento</w:t>
      </w:r>
      <w:r w:rsidRPr="00205078">
        <w:rPr>
          <w:rFonts w:asciiTheme="minorHAnsi" w:hAnsiTheme="minorHAnsi" w:cstheme="minorHAnsi"/>
          <w:spacing w:val="-10"/>
          <w:sz w:val="22"/>
          <w:szCs w:val="22"/>
        </w:rPr>
        <w:t xml:space="preserve"> </w:t>
      </w:r>
      <w:r w:rsidRPr="00205078">
        <w:rPr>
          <w:rFonts w:asciiTheme="minorHAnsi" w:hAnsiTheme="minorHAnsi" w:cstheme="minorHAnsi"/>
          <w:sz w:val="22"/>
          <w:szCs w:val="22"/>
        </w:rPr>
        <w:t>dokument</w:t>
      </w:r>
      <w:r w:rsidRPr="00205078">
        <w:rPr>
          <w:rFonts w:asciiTheme="minorHAnsi" w:hAnsiTheme="minorHAnsi" w:cstheme="minorHAnsi"/>
          <w:spacing w:val="124"/>
          <w:w w:val="99"/>
          <w:sz w:val="22"/>
          <w:szCs w:val="22"/>
        </w:rPr>
        <w:t xml:space="preserve"> </w:t>
      </w:r>
      <w:proofErr w:type="spellStart"/>
      <w:r w:rsidRPr="00205078">
        <w:rPr>
          <w:rFonts w:asciiTheme="minorHAnsi" w:hAnsiTheme="minorHAnsi" w:cstheme="minorHAnsi"/>
          <w:spacing w:val="-1"/>
          <w:sz w:val="22"/>
          <w:szCs w:val="22"/>
        </w:rPr>
        <w:t>není</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k</w:t>
      </w:r>
      <w:r w:rsidRPr="00205078">
        <w:rPr>
          <w:rFonts w:asciiTheme="minorHAnsi" w:hAnsiTheme="minorHAnsi" w:cstheme="minorHAnsi"/>
          <w:spacing w:val="-4"/>
          <w:sz w:val="22"/>
          <w:szCs w:val="22"/>
        </w:rPr>
        <w:t xml:space="preserve"> </w:t>
      </w:r>
      <w:proofErr w:type="spellStart"/>
      <w:r w:rsidRPr="00205078">
        <w:rPr>
          <w:rFonts w:asciiTheme="minorHAnsi" w:hAnsiTheme="minorHAnsi" w:cstheme="minorHAnsi"/>
          <w:spacing w:val="-1"/>
          <w:sz w:val="22"/>
          <w:szCs w:val="22"/>
        </w:rPr>
        <w:t>dispozici</w:t>
      </w:r>
      <w:proofErr w:type="spellEnd"/>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rámci</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pacing w:val="-1"/>
          <w:sz w:val="22"/>
          <w:szCs w:val="22"/>
        </w:rPr>
        <w:t>zpřístupněných</w:t>
      </w:r>
      <w:proofErr w:type="spellEnd"/>
      <w:r w:rsidRPr="00205078">
        <w:rPr>
          <w:rFonts w:asciiTheme="minorHAnsi" w:hAnsiTheme="minorHAnsi" w:cstheme="minorHAnsi"/>
          <w:spacing w:val="-6"/>
          <w:sz w:val="22"/>
          <w:szCs w:val="22"/>
        </w:rPr>
        <w:t xml:space="preserve"> </w:t>
      </w:r>
      <w:proofErr w:type="spellStart"/>
      <w:r w:rsidRPr="00205078">
        <w:rPr>
          <w:rFonts w:asciiTheme="minorHAnsi" w:hAnsiTheme="minorHAnsi" w:cstheme="minorHAnsi"/>
          <w:spacing w:val="-1"/>
          <w:sz w:val="22"/>
          <w:szCs w:val="22"/>
        </w:rPr>
        <w:t>podkladů</w:t>
      </w:r>
      <w:proofErr w:type="spellEnd"/>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z w:val="22"/>
          <w:szCs w:val="22"/>
        </w:rPr>
        <w:t>Zadavatele</w:t>
      </w:r>
      <w:proofErr w:type="spellEnd"/>
      <w:r w:rsidRPr="00205078">
        <w:rPr>
          <w:rFonts w:asciiTheme="minorHAnsi" w:hAnsiTheme="minorHAnsi" w:cstheme="minorHAnsi"/>
          <w:sz w:val="22"/>
          <w:szCs w:val="22"/>
        </w:rPr>
        <w:t>.</w:t>
      </w:r>
    </w:p>
    <w:p w14:paraId="59054505" w14:textId="73F8A82B" w:rsidR="00F30DD8" w:rsidRPr="00205078" w:rsidRDefault="00F30DD8" w:rsidP="00205078">
      <w:pPr>
        <w:pStyle w:val="Zkladntext"/>
        <w:ind w:right="245"/>
        <w:jc w:val="both"/>
        <w:rPr>
          <w:rFonts w:asciiTheme="minorHAnsi" w:hAnsiTheme="minorHAnsi" w:cstheme="minorHAnsi"/>
          <w:sz w:val="22"/>
          <w:szCs w:val="22"/>
        </w:rPr>
      </w:pPr>
      <w:r w:rsidRPr="00205078">
        <w:rPr>
          <w:rFonts w:asciiTheme="minorHAnsi" w:hAnsiTheme="minorHAnsi" w:cstheme="minorHAnsi"/>
          <w:sz w:val="22"/>
          <w:szCs w:val="22"/>
        </w:rPr>
        <w:t>Prosíme</w:t>
      </w:r>
      <w:r w:rsidRPr="00205078">
        <w:rPr>
          <w:rFonts w:asciiTheme="minorHAnsi" w:hAnsiTheme="minorHAnsi" w:cstheme="minorHAnsi"/>
          <w:spacing w:val="-13"/>
          <w:sz w:val="22"/>
          <w:szCs w:val="22"/>
        </w:rPr>
        <w:t xml:space="preserve"> </w:t>
      </w:r>
      <w:proofErr w:type="spellStart"/>
      <w:r w:rsidRPr="00205078">
        <w:rPr>
          <w:rFonts w:asciiTheme="minorHAnsi" w:hAnsiTheme="minorHAnsi" w:cstheme="minorHAnsi"/>
          <w:spacing w:val="-1"/>
          <w:sz w:val="22"/>
          <w:szCs w:val="22"/>
        </w:rPr>
        <w:t>Zadavatele</w:t>
      </w:r>
      <w:proofErr w:type="spellEnd"/>
      <w:r w:rsidRPr="00205078">
        <w:rPr>
          <w:rFonts w:asciiTheme="minorHAnsi" w:hAnsiTheme="minorHAnsi" w:cstheme="minorHAnsi"/>
          <w:spacing w:val="-12"/>
          <w:sz w:val="22"/>
          <w:szCs w:val="22"/>
        </w:rPr>
        <w:t xml:space="preserve"> </w:t>
      </w:r>
      <w:r w:rsidRPr="00205078">
        <w:rPr>
          <w:rFonts w:asciiTheme="minorHAnsi" w:hAnsiTheme="minorHAnsi" w:cstheme="minorHAnsi"/>
          <w:sz w:val="22"/>
          <w:szCs w:val="22"/>
        </w:rPr>
        <w:t>o</w:t>
      </w:r>
      <w:r w:rsidRPr="00205078">
        <w:rPr>
          <w:rFonts w:asciiTheme="minorHAnsi" w:hAnsiTheme="minorHAnsi" w:cstheme="minorHAnsi"/>
          <w:spacing w:val="-11"/>
          <w:sz w:val="22"/>
          <w:szCs w:val="22"/>
        </w:rPr>
        <w:t xml:space="preserve"> </w:t>
      </w:r>
      <w:proofErr w:type="spellStart"/>
      <w:r w:rsidRPr="00205078">
        <w:rPr>
          <w:rFonts w:asciiTheme="minorHAnsi" w:hAnsiTheme="minorHAnsi" w:cstheme="minorHAnsi"/>
          <w:spacing w:val="-1"/>
          <w:sz w:val="22"/>
          <w:szCs w:val="22"/>
        </w:rPr>
        <w:t>zpřístupnění</w:t>
      </w:r>
      <w:proofErr w:type="spellEnd"/>
      <w:r w:rsidRPr="00205078">
        <w:rPr>
          <w:rFonts w:asciiTheme="minorHAnsi" w:hAnsiTheme="minorHAnsi" w:cstheme="minorHAnsi"/>
          <w:spacing w:val="-11"/>
          <w:sz w:val="22"/>
          <w:szCs w:val="22"/>
        </w:rPr>
        <w:t xml:space="preserve"> </w:t>
      </w:r>
      <w:r w:rsidRPr="00205078">
        <w:rPr>
          <w:rFonts w:asciiTheme="minorHAnsi" w:hAnsiTheme="minorHAnsi" w:cstheme="minorHAnsi"/>
          <w:spacing w:val="-1"/>
          <w:sz w:val="22"/>
          <w:szCs w:val="22"/>
        </w:rPr>
        <w:t>dokumentu</w:t>
      </w:r>
      <w:r w:rsidRPr="00205078">
        <w:rPr>
          <w:rFonts w:asciiTheme="minorHAnsi" w:hAnsiTheme="minorHAnsi" w:cstheme="minorHAnsi"/>
          <w:spacing w:val="-12"/>
          <w:sz w:val="22"/>
          <w:szCs w:val="22"/>
        </w:rPr>
        <w:t xml:space="preserve"> </w:t>
      </w:r>
      <w:r w:rsidRPr="00205078">
        <w:rPr>
          <w:rFonts w:asciiTheme="minorHAnsi" w:hAnsiTheme="minorHAnsi" w:cstheme="minorHAnsi"/>
          <w:spacing w:val="-1"/>
          <w:sz w:val="22"/>
          <w:szCs w:val="22"/>
        </w:rPr>
        <w:t>projekt_1552_Pristup_k_projektu_detailny.pdf,</w:t>
      </w:r>
      <w:r w:rsidRPr="00205078">
        <w:rPr>
          <w:rFonts w:asciiTheme="minorHAnsi" w:hAnsiTheme="minorHAnsi" w:cstheme="minorHAnsi"/>
          <w:spacing w:val="-13"/>
          <w:sz w:val="22"/>
          <w:szCs w:val="22"/>
        </w:rPr>
        <w:t xml:space="preserve"> </w:t>
      </w:r>
      <w:proofErr w:type="spellStart"/>
      <w:r w:rsidRPr="00205078">
        <w:rPr>
          <w:rFonts w:asciiTheme="minorHAnsi" w:hAnsiTheme="minorHAnsi" w:cstheme="minorHAnsi"/>
          <w:sz w:val="22"/>
          <w:szCs w:val="22"/>
        </w:rPr>
        <w:t>ve</w:t>
      </w:r>
      <w:proofErr w:type="spellEnd"/>
      <w:r w:rsidRPr="00205078">
        <w:rPr>
          <w:rFonts w:asciiTheme="minorHAnsi" w:hAnsiTheme="minorHAnsi" w:cstheme="minorHAnsi"/>
          <w:spacing w:val="-12"/>
          <w:sz w:val="22"/>
          <w:szCs w:val="22"/>
        </w:rPr>
        <w:t xml:space="preserve"> </w:t>
      </w:r>
      <w:proofErr w:type="spellStart"/>
      <w:r w:rsidRPr="00205078">
        <w:rPr>
          <w:rFonts w:asciiTheme="minorHAnsi" w:hAnsiTheme="minorHAnsi" w:cstheme="minorHAnsi"/>
          <w:sz w:val="22"/>
          <w:szCs w:val="22"/>
        </w:rPr>
        <w:t>které</w:t>
      </w:r>
      <w:proofErr w:type="spellEnd"/>
      <w:r w:rsidRPr="00205078">
        <w:rPr>
          <w:rFonts w:asciiTheme="minorHAnsi" w:hAnsiTheme="minorHAnsi" w:cstheme="minorHAnsi"/>
          <w:spacing w:val="-12"/>
          <w:sz w:val="22"/>
          <w:szCs w:val="22"/>
        </w:rPr>
        <w:t xml:space="preserve"> </w:t>
      </w:r>
      <w:proofErr w:type="spellStart"/>
      <w:r w:rsidRPr="00205078">
        <w:rPr>
          <w:rFonts w:asciiTheme="minorHAnsi" w:hAnsiTheme="minorHAnsi" w:cstheme="minorHAnsi"/>
          <w:spacing w:val="-1"/>
          <w:sz w:val="22"/>
          <w:szCs w:val="22"/>
        </w:rPr>
        <w:t>uvádí</w:t>
      </w:r>
      <w:proofErr w:type="spellEnd"/>
      <w:r w:rsidRPr="00205078">
        <w:rPr>
          <w:rFonts w:asciiTheme="minorHAnsi" w:hAnsiTheme="minorHAnsi" w:cstheme="minorHAnsi"/>
          <w:spacing w:val="136"/>
          <w:w w:val="99"/>
          <w:sz w:val="22"/>
          <w:szCs w:val="22"/>
        </w:rPr>
        <w:t xml:space="preserve"> </w:t>
      </w:r>
      <w:r w:rsidRPr="00205078">
        <w:rPr>
          <w:rFonts w:asciiTheme="minorHAnsi" w:hAnsiTheme="minorHAnsi" w:cstheme="minorHAnsi"/>
          <w:spacing w:val="-1"/>
          <w:sz w:val="22"/>
          <w:szCs w:val="22"/>
        </w:rPr>
        <w:t>východiskovou</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z w:val="22"/>
          <w:szCs w:val="22"/>
        </w:rPr>
        <w:t>situaci</w:t>
      </w:r>
      <w:proofErr w:type="spellEnd"/>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pacing w:val="-1"/>
          <w:sz w:val="22"/>
          <w:szCs w:val="22"/>
        </w:rPr>
        <w:t>budoucí</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stav.</w:t>
      </w:r>
    </w:p>
    <w:p w14:paraId="3A35AEC7" w14:textId="77777777" w:rsidR="00F30DD8" w:rsidRPr="00205078" w:rsidRDefault="00F30DD8" w:rsidP="00205078">
      <w:pPr>
        <w:jc w:val="both"/>
        <w:rPr>
          <w:rFonts w:eastAsia="Arial" w:cstheme="minorHAnsi"/>
          <w:b/>
        </w:rPr>
      </w:pPr>
      <w:r w:rsidRPr="00205078">
        <w:rPr>
          <w:rFonts w:eastAsia="Arial" w:cstheme="minorHAnsi"/>
          <w:b/>
        </w:rPr>
        <w:t xml:space="preserve">ODPOVEĎ: </w:t>
      </w:r>
    </w:p>
    <w:p w14:paraId="387ED997" w14:textId="77777777" w:rsidR="00F30DD8" w:rsidRPr="00205078" w:rsidRDefault="00F30DD8" w:rsidP="00205078">
      <w:pPr>
        <w:jc w:val="both"/>
        <w:rPr>
          <w:rFonts w:eastAsia="Arial" w:cstheme="minorHAnsi"/>
        </w:rPr>
      </w:pPr>
      <w:r w:rsidRPr="00205078">
        <w:rPr>
          <w:rFonts w:eastAsia="Arial" w:cstheme="minorHAnsi"/>
        </w:rPr>
        <w:t xml:space="preserve">Dokument sa tam nachádza, niekedy je problém s načítaním stránky. Dokument je pod menom </w:t>
      </w:r>
      <w:r w:rsidRPr="00205078">
        <w:rPr>
          <w:rFonts w:cstheme="minorHAnsi"/>
          <w:shd w:val="clear" w:color="auto" w:fill="FAFBFC"/>
        </w:rPr>
        <w:t xml:space="preserve">I-03 Prístup k projektu – detailný pričom po stiahnutí je názov súboru </w:t>
      </w:r>
      <w:r w:rsidRPr="00205078">
        <w:rPr>
          <w:rFonts w:cstheme="minorHAnsi"/>
          <w:shd w:val="clear" w:color="auto" w:fill="EDF1F2"/>
        </w:rPr>
        <w:t xml:space="preserve">projekt_1552_Pristup_k_projektu_detailny.pdf s dátumom poslednej zmeny </w:t>
      </w:r>
      <w:r w:rsidRPr="00205078">
        <w:rPr>
          <w:rFonts w:cstheme="minorHAnsi"/>
          <w:shd w:val="clear" w:color="auto" w:fill="FAFBFC"/>
        </w:rPr>
        <w:t>11.02.2022 0:20:30.</w:t>
      </w:r>
    </w:p>
    <w:p w14:paraId="756E52C3" w14:textId="77777777" w:rsidR="00F30DD8" w:rsidRPr="00205078" w:rsidRDefault="00F30DD8" w:rsidP="00205078">
      <w:pPr>
        <w:jc w:val="both"/>
        <w:rPr>
          <w:rFonts w:eastAsia="Arial" w:cstheme="minorHAnsi"/>
        </w:rPr>
      </w:pPr>
    </w:p>
    <w:p w14:paraId="246A0C09" w14:textId="77777777" w:rsidR="00F30DD8" w:rsidRPr="00205078" w:rsidRDefault="00F30DD8" w:rsidP="00205078">
      <w:pPr>
        <w:jc w:val="both"/>
        <w:rPr>
          <w:rFonts w:eastAsia="Arial" w:cstheme="minorHAnsi"/>
        </w:rPr>
      </w:pPr>
      <w:r w:rsidRPr="00205078">
        <w:rPr>
          <w:rFonts w:eastAsia="Arial" w:cstheme="minorHAnsi"/>
        </w:rPr>
        <w:t xml:space="preserve">Adresa je:  </w:t>
      </w:r>
      <w:hyperlink r:id="rId9" w:history="1">
        <w:r w:rsidRPr="00205078">
          <w:rPr>
            <w:rStyle w:val="Hypertextovprepojenie"/>
            <w:rFonts w:eastAsia="Arial" w:cstheme="minorHAnsi"/>
          </w:rPr>
          <w:t>https://metais.vicepremier.gov.sk/detail/Projekt/f9cbdc46-4a6e-740d-ef87-7257cda29921/cimaster?tab=documentsForm</w:t>
        </w:r>
      </w:hyperlink>
    </w:p>
    <w:p w14:paraId="5E899242" w14:textId="77777777" w:rsidR="00F30DD8" w:rsidRPr="00205078" w:rsidRDefault="00F30DD8" w:rsidP="00205078">
      <w:pPr>
        <w:jc w:val="both"/>
        <w:rPr>
          <w:rFonts w:eastAsia="Arial" w:cstheme="minorHAnsi"/>
        </w:rPr>
      </w:pPr>
    </w:p>
    <w:p w14:paraId="5EBCE509" w14:textId="77777777" w:rsidR="00F30DD8" w:rsidRPr="00205078" w:rsidRDefault="00F30DD8" w:rsidP="00205078">
      <w:pPr>
        <w:pStyle w:val="Nadpis2"/>
        <w:jc w:val="both"/>
        <w:rPr>
          <w:rFonts w:asciiTheme="minorHAnsi" w:hAnsiTheme="minorHAnsi" w:cstheme="minorHAnsi"/>
          <w:b/>
          <w:bCs/>
          <w:color w:val="auto"/>
          <w:sz w:val="22"/>
          <w:szCs w:val="22"/>
        </w:rPr>
      </w:pPr>
      <w:r w:rsidRPr="00205078">
        <w:rPr>
          <w:rFonts w:asciiTheme="minorHAnsi" w:hAnsiTheme="minorHAnsi" w:cstheme="minorHAnsi"/>
          <w:b/>
          <w:bCs/>
          <w:color w:val="auto"/>
          <w:spacing w:val="-1"/>
          <w:sz w:val="22"/>
          <w:szCs w:val="22"/>
        </w:rPr>
        <w:t>Dotaz</w:t>
      </w:r>
      <w:r w:rsidRPr="00205078">
        <w:rPr>
          <w:rFonts w:asciiTheme="minorHAnsi" w:hAnsiTheme="minorHAnsi" w:cstheme="minorHAnsi"/>
          <w:b/>
          <w:bCs/>
          <w:color w:val="auto"/>
          <w:spacing w:val="-5"/>
          <w:sz w:val="22"/>
          <w:szCs w:val="22"/>
        </w:rPr>
        <w:t xml:space="preserve"> </w:t>
      </w:r>
      <w:r w:rsidRPr="00205078">
        <w:rPr>
          <w:rFonts w:asciiTheme="minorHAnsi" w:hAnsiTheme="minorHAnsi" w:cstheme="minorHAnsi"/>
          <w:b/>
          <w:bCs/>
          <w:color w:val="auto"/>
          <w:spacing w:val="-1"/>
          <w:sz w:val="22"/>
          <w:szCs w:val="22"/>
        </w:rPr>
        <w:t>č.</w:t>
      </w:r>
      <w:r w:rsidRPr="00205078">
        <w:rPr>
          <w:rFonts w:asciiTheme="minorHAnsi" w:hAnsiTheme="minorHAnsi" w:cstheme="minorHAnsi"/>
          <w:b/>
          <w:bCs/>
          <w:color w:val="auto"/>
          <w:spacing w:val="-5"/>
          <w:sz w:val="22"/>
          <w:szCs w:val="22"/>
        </w:rPr>
        <w:t xml:space="preserve"> </w:t>
      </w:r>
      <w:r w:rsidRPr="00205078">
        <w:rPr>
          <w:rFonts w:asciiTheme="minorHAnsi" w:hAnsiTheme="minorHAnsi" w:cstheme="minorHAnsi"/>
          <w:b/>
          <w:bCs/>
          <w:color w:val="auto"/>
          <w:sz w:val="22"/>
          <w:szCs w:val="22"/>
        </w:rPr>
        <w:t>2</w:t>
      </w:r>
    </w:p>
    <w:p w14:paraId="40C70E55" w14:textId="4690C977" w:rsidR="00F30DD8" w:rsidRPr="00205078" w:rsidRDefault="00F30DD8" w:rsidP="00205078">
      <w:pPr>
        <w:pStyle w:val="Zkladntext"/>
        <w:spacing w:before="123"/>
        <w:ind w:right="245"/>
        <w:jc w:val="both"/>
        <w:rPr>
          <w:rFonts w:asciiTheme="minorHAnsi" w:hAnsiTheme="minorHAnsi" w:cstheme="minorHAnsi"/>
          <w:sz w:val="22"/>
          <w:szCs w:val="22"/>
        </w:rPr>
      </w:pPr>
      <w:proofErr w:type="spellStart"/>
      <w:r w:rsidRPr="00205078">
        <w:rPr>
          <w:rFonts w:asciiTheme="minorHAnsi" w:hAnsiTheme="minorHAnsi" w:cstheme="minorHAnsi"/>
          <w:spacing w:val="-1"/>
          <w:sz w:val="22"/>
          <w:szCs w:val="22"/>
        </w:rPr>
        <w:t>Zadavatel</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dokumentu</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w:t>
      </w:r>
      <w:proofErr w:type="spellStart"/>
      <w:r w:rsidRPr="00205078">
        <w:rPr>
          <w:rFonts w:asciiTheme="minorHAnsi" w:hAnsiTheme="minorHAnsi" w:cstheme="minorHAnsi"/>
          <w:spacing w:val="-1"/>
          <w:sz w:val="22"/>
          <w:szCs w:val="22"/>
        </w:rPr>
        <w:t>sutazne_podklady</w:t>
      </w:r>
      <w:proofErr w:type="spellEnd"/>
      <w:r w:rsidRPr="00205078">
        <w:rPr>
          <w:rFonts w:asciiTheme="minorHAnsi" w:hAnsiTheme="minorHAnsi" w:cstheme="minorHAnsi"/>
          <w:spacing w:val="-1"/>
          <w:sz w:val="22"/>
          <w:szCs w:val="22"/>
        </w:rPr>
        <w:t>“,</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Príloha</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č.4</w:t>
      </w:r>
      <w:r w:rsidRPr="00205078">
        <w:rPr>
          <w:rFonts w:asciiTheme="minorHAnsi" w:hAnsiTheme="minorHAnsi" w:cstheme="minorHAnsi"/>
          <w:spacing w:val="-7"/>
          <w:sz w:val="22"/>
          <w:szCs w:val="22"/>
        </w:rPr>
        <w:t xml:space="preserve"> </w:t>
      </w:r>
      <w:r w:rsidRPr="00205078">
        <w:rPr>
          <w:rFonts w:asciiTheme="minorHAnsi" w:hAnsiTheme="minorHAnsi" w:cstheme="minorHAnsi"/>
          <w:spacing w:val="-1"/>
          <w:sz w:val="22"/>
          <w:szCs w:val="22"/>
        </w:rPr>
        <w:t>Údaje</w:t>
      </w:r>
      <w:r w:rsidRPr="00205078">
        <w:rPr>
          <w:rFonts w:asciiTheme="minorHAnsi" w:hAnsiTheme="minorHAnsi" w:cstheme="minorHAnsi"/>
          <w:spacing w:val="-6"/>
          <w:sz w:val="22"/>
          <w:szCs w:val="22"/>
        </w:rPr>
        <w:t xml:space="preserve"> </w:t>
      </w:r>
      <w:r w:rsidRPr="00205078">
        <w:rPr>
          <w:rFonts w:asciiTheme="minorHAnsi" w:hAnsiTheme="minorHAnsi" w:cstheme="minorHAnsi"/>
          <w:spacing w:val="-1"/>
          <w:sz w:val="22"/>
          <w:szCs w:val="22"/>
        </w:rPr>
        <w:t>pre</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migráciu</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uvádí</w:t>
      </w:r>
      <w:proofErr w:type="spellEnd"/>
      <w:r w:rsidRPr="00205078">
        <w:rPr>
          <w:rFonts w:asciiTheme="minorHAnsi" w:hAnsiTheme="minorHAnsi" w:cstheme="minorHAnsi"/>
          <w:spacing w:val="-6"/>
          <w:sz w:val="22"/>
          <w:szCs w:val="22"/>
        </w:rPr>
        <w:t xml:space="preserve"> </w:t>
      </w:r>
      <w:r w:rsidRPr="00205078">
        <w:rPr>
          <w:rFonts w:asciiTheme="minorHAnsi" w:hAnsiTheme="minorHAnsi" w:cstheme="minorHAnsi"/>
          <w:spacing w:val="-1"/>
          <w:sz w:val="22"/>
          <w:szCs w:val="22"/>
        </w:rPr>
        <w:t>rozsah</w:t>
      </w:r>
      <w:r w:rsidRPr="00205078">
        <w:rPr>
          <w:rFonts w:asciiTheme="minorHAnsi" w:hAnsiTheme="minorHAnsi" w:cstheme="minorHAnsi"/>
          <w:spacing w:val="-6"/>
          <w:sz w:val="22"/>
          <w:szCs w:val="22"/>
        </w:rPr>
        <w:t xml:space="preserve"> </w:t>
      </w:r>
      <w:proofErr w:type="spellStart"/>
      <w:r w:rsidRPr="00205078">
        <w:rPr>
          <w:rFonts w:asciiTheme="minorHAnsi" w:hAnsiTheme="minorHAnsi" w:cstheme="minorHAnsi"/>
          <w:spacing w:val="-1"/>
          <w:sz w:val="22"/>
          <w:szCs w:val="22"/>
        </w:rPr>
        <w:t>aktuálních</w:t>
      </w:r>
      <w:proofErr w:type="spellEnd"/>
      <w:r w:rsidRPr="00205078">
        <w:rPr>
          <w:rFonts w:asciiTheme="minorHAnsi" w:hAnsiTheme="minorHAnsi" w:cstheme="minorHAnsi"/>
          <w:spacing w:val="-5"/>
          <w:sz w:val="22"/>
          <w:szCs w:val="22"/>
        </w:rPr>
        <w:t xml:space="preserve"> </w:t>
      </w:r>
      <w:proofErr w:type="spellStart"/>
      <w:r w:rsidRPr="00205078">
        <w:rPr>
          <w:rFonts w:asciiTheme="minorHAnsi" w:hAnsiTheme="minorHAnsi" w:cstheme="minorHAnsi"/>
          <w:spacing w:val="-1"/>
          <w:sz w:val="22"/>
          <w:szCs w:val="22"/>
        </w:rPr>
        <w:t>dat</w:t>
      </w:r>
      <w:proofErr w:type="spellEnd"/>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w:t>
      </w:r>
      <w:r w:rsidRPr="00205078">
        <w:rPr>
          <w:rFonts w:asciiTheme="minorHAnsi" w:hAnsiTheme="minorHAnsi" w:cstheme="minorHAnsi"/>
          <w:spacing w:val="99"/>
          <w:w w:val="99"/>
          <w:sz w:val="22"/>
          <w:szCs w:val="22"/>
        </w:rPr>
        <w:t xml:space="preserve"> </w:t>
      </w:r>
      <w:r w:rsidRPr="00205078">
        <w:rPr>
          <w:rFonts w:asciiTheme="minorHAnsi" w:hAnsiTheme="minorHAnsi" w:cstheme="minorHAnsi"/>
          <w:spacing w:val="-1"/>
          <w:sz w:val="22"/>
          <w:szCs w:val="22"/>
        </w:rPr>
        <w:t>určených</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pro</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pacing w:val="-1"/>
          <w:sz w:val="22"/>
          <w:szCs w:val="22"/>
        </w:rPr>
        <w:t>migraci</w:t>
      </w:r>
      <w:proofErr w:type="spellEnd"/>
      <w:r w:rsidRPr="00205078">
        <w:rPr>
          <w:rFonts w:asciiTheme="minorHAnsi" w:hAnsiTheme="minorHAnsi" w:cstheme="minorHAnsi"/>
          <w:spacing w:val="-1"/>
          <w:sz w:val="22"/>
          <w:szCs w:val="22"/>
        </w:rPr>
        <w:t>.</w:t>
      </w:r>
    </w:p>
    <w:p w14:paraId="798F7495" w14:textId="69A26BE4" w:rsidR="00715836" w:rsidRPr="00205078" w:rsidRDefault="00F30DD8" w:rsidP="00205078">
      <w:pPr>
        <w:pStyle w:val="Zkladntext"/>
        <w:ind w:right="426"/>
        <w:jc w:val="both"/>
        <w:rPr>
          <w:rFonts w:asciiTheme="minorHAnsi" w:hAnsiTheme="minorHAnsi" w:cstheme="minorHAnsi"/>
          <w:spacing w:val="-1"/>
          <w:sz w:val="22"/>
          <w:szCs w:val="22"/>
        </w:rPr>
      </w:pPr>
      <w:r w:rsidRPr="00205078">
        <w:rPr>
          <w:rFonts w:asciiTheme="minorHAnsi" w:hAnsiTheme="minorHAnsi" w:cstheme="minorHAnsi"/>
          <w:sz w:val="22"/>
          <w:szCs w:val="22"/>
        </w:rPr>
        <w:t>S</w:t>
      </w:r>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ohledem</w:t>
      </w:r>
      <w:proofErr w:type="spellEnd"/>
      <w:r w:rsidRPr="00205078">
        <w:rPr>
          <w:rFonts w:asciiTheme="minorHAnsi" w:hAnsiTheme="minorHAnsi" w:cstheme="minorHAnsi"/>
          <w:spacing w:val="-2"/>
          <w:sz w:val="22"/>
          <w:szCs w:val="22"/>
        </w:rPr>
        <w:t xml:space="preserve"> </w:t>
      </w:r>
      <w:proofErr w:type="spellStart"/>
      <w:r w:rsidRPr="00205078">
        <w:rPr>
          <w:rFonts w:asciiTheme="minorHAnsi" w:hAnsiTheme="minorHAnsi" w:cstheme="minorHAnsi"/>
          <w:spacing w:val="-1"/>
          <w:sz w:val="22"/>
          <w:szCs w:val="22"/>
        </w:rPr>
        <w:t>správného</w:t>
      </w:r>
      <w:proofErr w:type="spellEnd"/>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určení</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velikosti</w:t>
      </w:r>
      <w:proofErr w:type="spellEnd"/>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pacing w:val="-1"/>
          <w:sz w:val="22"/>
          <w:szCs w:val="22"/>
        </w:rPr>
        <w:t>dat</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jak</w:t>
      </w:r>
      <w:r w:rsidRPr="00205078">
        <w:rPr>
          <w:rFonts w:asciiTheme="minorHAnsi" w:hAnsiTheme="minorHAnsi" w:cstheme="minorHAnsi"/>
          <w:spacing w:val="-3"/>
          <w:sz w:val="22"/>
          <w:szCs w:val="22"/>
        </w:rPr>
        <w:t xml:space="preserve"> </w:t>
      </w:r>
      <w:r w:rsidRPr="00205078">
        <w:rPr>
          <w:rFonts w:asciiTheme="minorHAnsi" w:hAnsiTheme="minorHAnsi" w:cstheme="minorHAnsi"/>
          <w:spacing w:val="-1"/>
          <w:sz w:val="22"/>
          <w:szCs w:val="22"/>
        </w:rPr>
        <w:t>pro</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samotnou</w:t>
      </w:r>
      <w:r w:rsidRPr="00205078">
        <w:rPr>
          <w:rFonts w:asciiTheme="minorHAnsi" w:hAnsiTheme="minorHAnsi" w:cstheme="minorHAnsi"/>
          <w:spacing w:val="-6"/>
          <w:sz w:val="22"/>
          <w:szCs w:val="22"/>
        </w:rPr>
        <w:t xml:space="preserve"> </w:t>
      </w:r>
      <w:proofErr w:type="spellStart"/>
      <w:r w:rsidRPr="00205078">
        <w:rPr>
          <w:rFonts w:asciiTheme="minorHAnsi" w:hAnsiTheme="minorHAnsi" w:cstheme="minorHAnsi"/>
          <w:sz w:val="22"/>
          <w:szCs w:val="22"/>
        </w:rPr>
        <w:t>migraci</w:t>
      </w:r>
      <w:proofErr w:type="spellEnd"/>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také</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provoz</w:t>
      </w:r>
      <w:proofErr w:type="spellEnd"/>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z w:val="22"/>
          <w:szCs w:val="22"/>
        </w:rPr>
        <w:t>sytému</w:t>
      </w:r>
      <w:proofErr w:type="spellEnd"/>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prosíme</w:t>
      </w:r>
      <w:r w:rsidRPr="00205078">
        <w:rPr>
          <w:rFonts w:asciiTheme="minorHAnsi" w:hAnsiTheme="minorHAnsi" w:cstheme="minorHAnsi"/>
          <w:spacing w:val="50"/>
          <w:w w:val="99"/>
          <w:sz w:val="22"/>
          <w:szCs w:val="22"/>
        </w:rPr>
        <w:t xml:space="preserve"> </w:t>
      </w:r>
      <w:proofErr w:type="spellStart"/>
      <w:r w:rsidRPr="00205078">
        <w:rPr>
          <w:rFonts w:asciiTheme="minorHAnsi" w:hAnsiTheme="minorHAnsi" w:cstheme="minorHAnsi"/>
          <w:spacing w:val="-1"/>
          <w:sz w:val="22"/>
          <w:szCs w:val="22"/>
        </w:rPr>
        <w:t>Zadavatele</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o</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upřesnění</w:t>
      </w:r>
      <w:proofErr w:type="spellEnd"/>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předpokládaného</w:t>
      </w:r>
      <w:proofErr w:type="spellEnd"/>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z w:val="22"/>
          <w:szCs w:val="22"/>
        </w:rPr>
        <w:t>ročního</w:t>
      </w:r>
      <w:proofErr w:type="spellEnd"/>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z w:val="22"/>
          <w:szCs w:val="22"/>
        </w:rPr>
        <w:t>přírůstku</w:t>
      </w:r>
      <w:proofErr w:type="spellEnd"/>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pacing w:val="-1"/>
          <w:sz w:val="22"/>
          <w:szCs w:val="22"/>
        </w:rPr>
        <w:t>dat</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MB)</w:t>
      </w:r>
      <w:r w:rsidRPr="00205078">
        <w:rPr>
          <w:rFonts w:asciiTheme="minorHAnsi" w:hAnsiTheme="minorHAnsi" w:cstheme="minorHAnsi"/>
          <w:spacing w:val="-7"/>
          <w:sz w:val="22"/>
          <w:szCs w:val="22"/>
        </w:rPr>
        <w:t xml:space="preserve"> </w:t>
      </w:r>
      <w:r w:rsidRPr="00205078">
        <w:rPr>
          <w:rFonts w:asciiTheme="minorHAnsi" w:hAnsiTheme="minorHAnsi" w:cstheme="minorHAnsi"/>
          <w:spacing w:val="-1"/>
          <w:sz w:val="22"/>
          <w:szCs w:val="22"/>
        </w:rPr>
        <w:t>pro</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jednotlivé</w:t>
      </w:r>
      <w:r w:rsidRPr="00205078">
        <w:rPr>
          <w:rFonts w:asciiTheme="minorHAnsi" w:hAnsiTheme="minorHAnsi" w:cstheme="minorHAnsi"/>
          <w:spacing w:val="-6"/>
          <w:sz w:val="22"/>
          <w:szCs w:val="22"/>
        </w:rPr>
        <w:t xml:space="preserve"> </w:t>
      </w:r>
      <w:r w:rsidRPr="00205078">
        <w:rPr>
          <w:rFonts w:asciiTheme="minorHAnsi" w:hAnsiTheme="minorHAnsi" w:cstheme="minorHAnsi"/>
          <w:spacing w:val="-1"/>
          <w:sz w:val="22"/>
          <w:szCs w:val="22"/>
        </w:rPr>
        <w:t>oblasti.</w:t>
      </w:r>
    </w:p>
    <w:p w14:paraId="61B65B01" w14:textId="77777777" w:rsidR="00F30DD8" w:rsidRPr="00205078" w:rsidRDefault="00F30DD8" w:rsidP="00205078">
      <w:pPr>
        <w:pStyle w:val="Zkladntext"/>
        <w:ind w:right="426"/>
        <w:jc w:val="both"/>
        <w:rPr>
          <w:rFonts w:asciiTheme="minorHAnsi" w:hAnsiTheme="minorHAnsi" w:cstheme="minorHAnsi"/>
          <w:b/>
          <w:spacing w:val="-1"/>
          <w:sz w:val="22"/>
          <w:szCs w:val="22"/>
        </w:rPr>
      </w:pPr>
      <w:r w:rsidRPr="00205078">
        <w:rPr>
          <w:rFonts w:asciiTheme="minorHAnsi" w:hAnsiTheme="minorHAnsi" w:cstheme="minorHAnsi"/>
          <w:b/>
          <w:spacing w:val="-1"/>
          <w:sz w:val="22"/>
          <w:szCs w:val="22"/>
        </w:rPr>
        <w:t>ODPOVEĎ:</w:t>
      </w:r>
    </w:p>
    <w:p w14:paraId="2BCE17E6" w14:textId="20A8FC82" w:rsidR="00F30DD8" w:rsidRPr="00205078" w:rsidRDefault="00F30DD8" w:rsidP="00205078">
      <w:pPr>
        <w:spacing w:before="11"/>
        <w:jc w:val="both"/>
        <w:rPr>
          <w:rFonts w:eastAsia="Arial" w:cstheme="minorHAnsi"/>
        </w:rPr>
      </w:pPr>
      <w:r w:rsidRPr="00205078">
        <w:rPr>
          <w:rFonts w:eastAsia="Arial" w:cstheme="minorHAnsi"/>
        </w:rPr>
        <w:t>Aktuálna veľkosť databáz je nasledovná (MB):</w:t>
      </w:r>
    </w:p>
    <w:p w14:paraId="1C778C07" w14:textId="77777777" w:rsidR="00F30DD8" w:rsidRPr="00205078" w:rsidRDefault="00F30DD8" w:rsidP="00205078">
      <w:pPr>
        <w:spacing w:before="11"/>
        <w:jc w:val="both"/>
        <w:rPr>
          <w:rFonts w:eastAsia="Arial" w:cstheme="minorHAnsi"/>
        </w:rPr>
      </w:pPr>
      <w:r w:rsidRPr="00205078">
        <w:rPr>
          <w:rFonts w:eastAsia="Arial" w:cstheme="minorHAnsi"/>
        </w:rPr>
        <w:t xml:space="preserve">   </w:t>
      </w:r>
    </w:p>
    <w:tbl>
      <w:tblPr>
        <w:tblStyle w:val="Mriekatabuky"/>
        <w:tblW w:w="0" w:type="auto"/>
        <w:tblInd w:w="279" w:type="dxa"/>
        <w:tblLook w:val="04A0" w:firstRow="1" w:lastRow="0" w:firstColumn="1" w:lastColumn="0" w:noHBand="0" w:noVBand="1"/>
      </w:tblPr>
      <w:tblGrid>
        <w:gridCol w:w="1701"/>
        <w:gridCol w:w="1843"/>
        <w:gridCol w:w="1842"/>
      </w:tblGrid>
      <w:tr w:rsidR="00205078" w:rsidRPr="00205078" w14:paraId="0C1940C1" w14:textId="77777777" w:rsidTr="000B0453">
        <w:tc>
          <w:tcPr>
            <w:tcW w:w="1701" w:type="dxa"/>
            <w:shd w:val="clear" w:color="auto" w:fill="D9D9D9" w:themeFill="background1" w:themeFillShade="D9"/>
          </w:tcPr>
          <w:p w14:paraId="3143A83C" w14:textId="77777777" w:rsidR="00F30DD8" w:rsidRPr="00205078" w:rsidRDefault="00F30DD8" w:rsidP="00205078">
            <w:pPr>
              <w:spacing w:before="11"/>
              <w:jc w:val="both"/>
              <w:rPr>
                <w:rFonts w:eastAsia="Arial" w:cstheme="minorHAnsi"/>
                <w:b/>
                <w:lang w:val="sk-SK"/>
              </w:rPr>
            </w:pPr>
            <w:r w:rsidRPr="00205078">
              <w:rPr>
                <w:rFonts w:eastAsia="Arial" w:cstheme="minorHAnsi"/>
                <w:b/>
                <w:lang w:val="sk-SK"/>
              </w:rPr>
              <w:t>Databáza</w:t>
            </w:r>
          </w:p>
        </w:tc>
        <w:tc>
          <w:tcPr>
            <w:tcW w:w="1843" w:type="dxa"/>
            <w:shd w:val="clear" w:color="auto" w:fill="D9D9D9" w:themeFill="background1" w:themeFillShade="D9"/>
          </w:tcPr>
          <w:p w14:paraId="0B99C869" w14:textId="77777777" w:rsidR="00F30DD8" w:rsidRPr="00205078" w:rsidRDefault="00F30DD8" w:rsidP="00205078">
            <w:pPr>
              <w:spacing w:before="11"/>
              <w:jc w:val="both"/>
              <w:rPr>
                <w:rFonts w:eastAsia="Arial" w:cstheme="minorHAnsi"/>
                <w:b/>
                <w:lang w:val="sk-SK"/>
              </w:rPr>
            </w:pPr>
            <w:r w:rsidRPr="00205078">
              <w:rPr>
                <w:rFonts w:eastAsia="Arial" w:cstheme="minorHAnsi"/>
                <w:b/>
                <w:lang w:val="sk-SK"/>
              </w:rPr>
              <w:t>Aktuálna veľkosť</w:t>
            </w:r>
          </w:p>
        </w:tc>
        <w:tc>
          <w:tcPr>
            <w:tcW w:w="1842" w:type="dxa"/>
            <w:shd w:val="clear" w:color="auto" w:fill="D9D9D9" w:themeFill="background1" w:themeFillShade="D9"/>
          </w:tcPr>
          <w:p w14:paraId="25AA29FB" w14:textId="77777777" w:rsidR="00F30DD8" w:rsidRPr="00205078" w:rsidRDefault="00F30DD8" w:rsidP="00205078">
            <w:pPr>
              <w:spacing w:before="11"/>
              <w:jc w:val="both"/>
              <w:rPr>
                <w:rFonts w:eastAsia="Arial" w:cstheme="minorHAnsi"/>
                <w:b/>
                <w:lang w:val="sk-SK"/>
              </w:rPr>
            </w:pPr>
            <w:r w:rsidRPr="00205078">
              <w:rPr>
                <w:rFonts w:eastAsia="Arial" w:cstheme="minorHAnsi"/>
                <w:b/>
                <w:lang w:val="sk-SK"/>
              </w:rPr>
              <w:t>Ročný prírastok</w:t>
            </w:r>
          </w:p>
        </w:tc>
      </w:tr>
      <w:tr w:rsidR="00205078" w:rsidRPr="00205078" w14:paraId="5C1C9F48" w14:textId="77777777" w:rsidTr="000B0453">
        <w:tc>
          <w:tcPr>
            <w:tcW w:w="1701" w:type="dxa"/>
          </w:tcPr>
          <w:p w14:paraId="3FD5D2ED"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CORWIN</w:t>
            </w:r>
          </w:p>
        </w:tc>
        <w:tc>
          <w:tcPr>
            <w:tcW w:w="1843" w:type="dxa"/>
          </w:tcPr>
          <w:p w14:paraId="0909AB63"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 xml:space="preserve">   195 000</w:t>
            </w:r>
          </w:p>
        </w:tc>
        <w:tc>
          <w:tcPr>
            <w:tcW w:w="1842" w:type="dxa"/>
          </w:tcPr>
          <w:p w14:paraId="5300ADE9"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 xml:space="preserve">     50 000</w:t>
            </w:r>
          </w:p>
        </w:tc>
      </w:tr>
      <w:tr w:rsidR="00205078" w:rsidRPr="00205078" w14:paraId="03A1F5CB" w14:textId="77777777" w:rsidTr="000B0453">
        <w:tc>
          <w:tcPr>
            <w:tcW w:w="1701" w:type="dxa"/>
          </w:tcPr>
          <w:p w14:paraId="51176C9D"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 xml:space="preserve">CORWIN </w:t>
            </w:r>
            <w:proofErr w:type="spellStart"/>
            <w:r w:rsidRPr="00205078">
              <w:rPr>
                <w:rFonts w:eastAsia="Arial" w:cstheme="minorHAnsi"/>
                <w:lang w:val="sk-SK"/>
              </w:rPr>
              <w:t>eZBL</w:t>
            </w:r>
            <w:proofErr w:type="spellEnd"/>
          </w:p>
        </w:tc>
        <w:tc>
          <w:tcPr>
            <w:tcW w:w="1843" w:type="dxa"/>
          </w:tcPr>
          <w:p w14:paraId="0AAEAC9D"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8 800 000</w:t>
            </w:r>
          </w:p>
        </w:tc>
        <w:tc>
          <w:tcPr>
            <w:tcW w:w="1842" w:type="dxa"/>
          </w:tcPr>
          <w:p w14:paraId="6A20B3E3"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1 500 000</w:t>
            </w:r>
          </w:p>
        </w:tc>
      </w:tr>
      <w:tr w:rsidR="00205078" w:rsidRPr="00205078" w14:paraId="0DBEDA6E" w14:textId="77777777" w:rsidTr="000B0453">
        <w:tc>
          <w:tcPr>
            <w:tcW w:w="1701" w:type="dxa"/>
          </w:tcPr>
          <w:p w14:paraId="775F168E" w14:textId="77777777" w:rsidR="00F30DD8" w:rsidRPr="00205078" w:rsidRDefault="00F30DD8" w:rsidP="00205078">
            <w:pPr>
              <w:spacing w:before="11"/>
              <w:jc w:val="both"/>
              <w:rPr>
                <w:rFonts w:eastAsia="Arial" w:cstheme="minorHAnsi"/>
                <w:lang w:val="sk-SK"/>
              </w:rPr>
            </w:pPr>
            <w:proofErr w:type="spellStart"/>
            <w:r w:rsidRPr="00205078">
              <w:rPr>
                <w:rFonts w:eastAsia="Arial" w:cstheme="minorHAnsi"/>
                <w:lang w:val="sk-SK"/>
              </w:rPr>
              <w:lastRenderedPageBreak/>
              <w:t>RegDoc</w:t>
            </w:r>
            <w:proofErr w:type="spellEnd"/>
          </w:p>
        </w:tc>
        <w:tc>
          <w:tcPr>
            <w:tcW w:w="1843" w:type="dxa"/>
          </w:tcPr>
          <w:p w14:paraId="15F12D11"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 xml:space="preserve">   110 000</w:t>
            </w:r>
          </w:p>
        </w:tc>
        <w:tc>
          <w:tcPr>
            <w:tcW w:w="1842" w:type="dxa"/>
          </w:tcPr>
          <w:p w14:paraId="605A92CE" w14:textId="77777777" w:rsidR="00F30DD8" w:rsidRPr="00205078" w:rsidRDefault="00F30DD8" w:rsidP="00205078">
            <w:pPr>
              <w:spacing w:before="11"/>
              <w:jc w:val="both"/>
              <w:rPr>
                <w:rFonts w:eastAsia="Arial" w:cstheme="minorHAnsi"/>
                <w:lang w:val="sk-SK"/>
              </w:rPr>
            </w:pPr>
            <w:r w:rsidRPr="00205078">
              <w:rPr>
                <w:rFonts w:eastAsia="Arial" w:cstheme="minorHAnsi"/>
                <w:lang w:val="sk-SK"/>
              </w:rPr>
              <w:t xml:space="preserve">     10 000</w:t>
            </w:r>
          </w:p>
        </w:tc>
      </w:tr>
    </w:tbl>
    <w:p w14:paraId="70CC2C82" w14:textId="77777777" w:rsidR="00F30DD8" w:rsidRPr="00715836" w:rsidRDefault="00F30DD8" w:rsidP="00205078">
      <w:pPr>
        <w:spacing w:before="11"/>
        <w:jc w:val="both"/>
        <w:rPr>
          <w:rFonts w:eastAsia="Arial" w:cstheme="minorHAnsi"/>
        </w:rPr>
      </w:pPr>
    </w:p>
    <w:p w14:paraId="63D457F5" w14:textId="77777777" w:rsidR="00F30DD8" w:rsidRPr="00715836" w:rsidRDefault="00F30DD8" w:rsidP="00205078">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3</w:t>
      </w:r>
    </w:p>
    <w:p w14:paraId="643F3F06" w14:textId="77777777" w:rsidR="00F30DD8" w:rsidRPr="00715836" w:rsidRDefault="00F30DD8" w:rsidP="00205078">
      <w:pPr>
        <w:pStyle w:val="Zkladntext"/>
        <w:spacing w:before="120"/>
        <w:jc w:val="both"/>
        <w:rPr>
          <w:rFonts w:asciiTheme="minorHAnsi" w:hAnsiTheme="minorHAnsi" w:cstheme="minorHAnsi"/>
          <w:sz w:val="22"/>
          <w:szCs w:val="22"/>
        </w:rPr>
      </w:pPr>
      <w:proofErr w:type="spellStart"/>
      <w:r w:rsidRPr="00715836">
        <w:rPr>
          <w:rFonts w:asciiTheme="minorHAnsi" w:hAnsiTheme="minorHAnsi" w:cstheme="minorHAnsi"/>
          <w:spacing w:val="-1"/>
          <w:sz w:val="22"/>
          <w:szCs w:val="22"/>
        </w:rPr>
        <w:t>Zadavatel</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2"/>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„priloha_9_katalog_poziadaviek“</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ID=22</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Požiadavka</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prístup</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verejnosti</w:t>
      </w:r>
    </w:p>
    <w:p w14:paraId="35020ABA" w14:textId="79301089" w:rsidR="00F30DD8" w:rsidRPr="00715836" w:rsidRDefault="00F30DD8" w:rsidP="00715836">
      <w:pPr>
        <w:pStyle w:val="Zkladntext"/>
        <w:ind w:right="245"/>
        <w:jc w:val="both"/>
        <w:rPr>
          <w:rFonts w:asciiTheme="minorHAnsi" w:hAnsiTheme="minorHAnsi" w:cstheme="minorHAnsi"/>
          <w:sz w:val="22"/>
          <w:szCs w:val="22"/>
        </w:rPr>
      </w:pPr>
      <w:r w:rsidRPr="00715836">
        <w:rPr>
          <w:rFonts w:asciiTheme="minorHAnsi" w:hAnsiTheme="minorHAnsi" w:cstheme="minorHAnsi"/>
          <w:sz w:val="22"/>
          <w:szCs w:val="22"/>
        </w:rPr>
        <w:t>k</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údajom</w:t>
      </w:r>
      <w:r w:rsidRPr="00715836">
        <w:rPr>
          <w:rFonts w:asciiTheme="minorHAnsi" w:hAnsiTheme="minorHAnsi" w:cstheme="minorHAnsi"/>
          <w:spacing w:val="-2"/>
          <w:sz w:val="22"/>
          <w:szCs w:val="22"/>
        </w:rPr>
        <w:t xml:space="preserve"> </w:t>
      </w:r>
      <w:r w:rsidRPr="00715836">
        <w:rPr>
          <w:rFonts w:asciiTheme="minorHAnsi" w:hAnsiTheme="minorHAnsi" w:cstheme="minorHAnsi"/>
          <w:sz w:val="22"/>
          <w:szCs w:val="22"/>
        </w:rPr>
        <w:t>OR</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SR</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uvádí</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Verejne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dostupné</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údaje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budú</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prístupné</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prostredníctvom</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verejného</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portálu</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93"/>
          <w:w w:val="99"/>
          <w:sz w:val="22"/>
          <w:szCs w:val="22"/>
        </w:rPr>
        <w:t xml:space="preserve"> </w:t>
      </w:r>
      <w:r w:rsidRPr="00715836">
        <w:rPr>
          <w:rFonts w:asciiTheme="minorHAnsi" w:hAnsiTheme="minorHAnsi" w:cstheme="minorHAnsi"/>
          <w:sz w:val="22"/>
          <w:szCs w:val="22"/>
        </w:rPr>
        <w:t>s</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ako</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aj</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bez</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nutnosti</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autentifikácie,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pričom</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rozhranie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bude</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optimalizované</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aj</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pre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prístup</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mobilných</w:t>
      </w:r>
      <w:r w:rsidRPr="00715836">
        <w:rPr>
          <w:rFonts w:asciiTheme="minorHAnsi" w:hAnsiTheme="minorHAnsi" w:cstheme="minorHAnsi"/>
          <w:w w:val="99"/>
          <w:sz w:val="22"/>
          <w:szCs w:val="22"/>
        </w:rPr>
        <w:t xml:space="preserve"> </w:t>
      </w:r>
      <w:r w:rsidRPr="00715836">
        <w:rPr>
          <w:rFonts w:asciiTheme="minorHAnsi" w:hAnsiTheme="minorHAnsi" w:cstheme="minorHAnsi"/>
          <w:spacing w:val="60"/>
          <w:w w:val="99"/>
          <w:sz w:val="22"/>
          <w:szCs w:val="22"/>
        </w:rPr>
        <w:t xml:space="preserve"> </w:t>
      </w:r>
      <w:r w:rsidRPr="00715836">
        <w:rPr>
          <w:rFonts w:asciiTheme="minorHAnsi" w:hAnsiTheme="minorHAnsi" w:cstheme="minorHAnsi"/>
          <w:spacing w:val="-1"/>
          <w:sz w:val="22"/>
          <w:szCs w:val="22"/>
        </w:rPr>
        <w:t>zariadení</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w:t>
      </w:r>
      <w:proofErr w:type="spellStart"/>
      <w:r w:rsidRPr="00715836">
        <w:rPr>
          <w:rFonts w:asciiTheme="minorHAnsi" w:hAnsiTheme="minorHAnsi" w:cstheme="minorHAnsi"/>
          <w:sz w:val="22"/>
          <w:szCs w:val="22"/>
        </w:rPr>
        <w:t>responzívny</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dizajn).</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Systém</w:t>
      </w:r>
      <w:r w:rsidRPr="00715836">
        <w:rPr>
          <w:rFonts w:asciiTheme="minorHAnsi" w:hAnsiTheme="minorHAnsi" w:cstheme="minorHAnsi"/>
          <w:spacing w:val="-3"/>
          <w:sz w:val="22"/>
          <w:szCs w:val="22"/>
        </w:rPr>
        <w:t xml:space="preserve"> </w:t>
      </w:r>
      <w:r w:rsidRPr="00715836">
        <w:rPr>
          <w:rFonts w:asciiTheme="minorHAnsi" w:hAnsiTheme="minorHAnsi" w:cstheme="minorHAnsi"/>
          <w:spacing w:val="-1"/>
          <w:sz w:val="22"/>
          <w:szCs w:val="22"/>
        </w:rPr>
        <w:t>zabezpečí</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rozhranie</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poskytovanie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verejne</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dostupných</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údajov</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pre</w:t>
      </w:r>
      <w:r w:rsidRPr="00715836">
        <w:rPr>
          <w:rFonts w:asciiTheme="minorHAnsi" w:hAnsiTheme="minorHAnsi" w:cstheme="minorHAnsi"/>
          <w:spacing w:val="63"/>
          <w:w w:val="99"/>
          <w:sz w:val="22"/>
          <w:szCs w:val="22"/>
        </w:rPr>
        <w:t xml:space="preserve"> </w:t>
      </w:r>
      <w:r w:rsidRPr="00715836">
        <w:rPr>
          <w:rFonts w:asciiTheme="minorHAnsi" w:hAnsiTheme="minorHAnsi" w:cstheme="minorHAnsi"/>
          <w:sz w:val="22"/>
          <w:szCs w:val="22"/>
        </w:rPr>
        <w:t>verejný</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portál</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Verejný</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portál</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nie</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súčasťou</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predmetu</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tohto</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verejného</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obstarávania.</w:t>
      </w:r>
    </w:p>
    <w:p w14:paraId="1B1D1406" w14:textId="1E078BEA" w:rsidR="00F30DD8" w:rsidRPr="00715836" w:rsidRDefault="00F30DD8" w:rsidP="00205078">
      <w:pPr>
        <w:pStyle w:val="Zkladntext"/>
        <w:ind w:right="245"/>
        <w:jc w:val="both"/>
        <w:rPr>
          <w:rFonts w:asciiTheme="minorHAnsi" w:hAnsiTheme="minorHAnsi" w:cstheme="minorHAnsi"/>
          <w:spacing w:val="-1"/>
          <w:sz w:val="22"/>
          <w:szCs w:val="22"/>
        </w:rPr>
      </w:pPr>
      <w:r w:rsidRPr="00715836">
        <w:rPr>
          <w:rFonts w:asciiTheme="minorHAnsi" w:hAnsiTheme="minorHAnsi" w:cstheme="minorHAnsi"/>
          <w:sz w:val="22"/>
          <w:szCs w:val="22"/>
        </w:rPr>
        <w:t>Prosíme</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Zadavatele</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technologické</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platformy</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Verejný</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portál</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který</w:t>
      </w:r>
      <w:proofErr w:type="spellEnd"/>
      <w:r w:rsidRPr="00715836">
        <w:rPr>
          <w:rFonts w:asciiTheme="minorHAnsi" w:hAnsiTheme="minorHAnsi" w:cstheme="minorHAnsi"/>
          <w:spacing w:val="-13"/>
          <w:sz w:val="22"/>
          <w:szCs w:val="22"/>
        </w:rPr>
        <w:t xml:space="preserve"> </w:t>
      </w:r>
      <w:proofErr w:type="spellStart"/>
      <w:r w:rsidRPr="00715836">
        <w:rPr>
          <w:rFonts w:asciiTheme="minorHAnsi" w:hAnsiTheme="minorHAnsi" w:cstheme="minorHAnsi"/>
          <w:sz w:val="22"/>
          <w:szCs w:val="22"/>
        </w:rPr>
        <w:t>není</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předmětem</w:t>
      </w:r>
      <w:proofErr w:type="spellEnd"/>
      <w:r w:rsidRPr="00715836">
        <w:rPr>
          <w:rFonts w:asciiTheme="minorHAnsi" w:hAnsiTheme="minorHAnsi" w:cstheme="minorHAnsi"/>
          <w:spacing w:val="79"/>
          <w:w w:val="99"/>
          <w:sz w:val="22"/>
          <w:szCs w:val="22"/>
        </w:rPr>
        <w:t xml:space="preserve"> </w:t>
      </w:r>
      <w:r w:rsidRPr="00715836">
        <w:rPr>
          <w:rFonts w:asciiTheme="minorHAnsi" w:hAnsiTheme="minorHAnsi" w:cstheme="minorHAnsi"/>
          <w:spacing w:val="-1"/>
          <w:sz w:val="22"/>
          <w:szCs w:val="22"/>
        </w:rPr>
        <w:t>verejného</w:t>
      </w:r>
      <w:r w:rsidRPr="00715836">
        <w:rPr>
          <w:rFonts w:asciiTheme="minorHAnsi" w:hAnsiTheme="minorHAnsi" w:cstheme="minorHAnsi"/>
          <w:spacing w:val="-20"/>
          <w:sz w:val="22"/>
          <w:szCs w:val="22"/>
        </w:rPr>
        <w:t xml:space="preserve"> </w:t>
      </w:r>
      <w:r w:rsidRPr="00715836">
        <w:rPr>
          <w:rFonts w:asciiTheme="minorHAnsi" w:hAnsiTheme="minorHAnsi" w:cstheme="minorHAnsi"/>
          <w:spacing w:val="-1"/>
          <w:sz w:val="22"/>
          <w:szCs w:val="22"/>
        </w:rPr>
        <w:t>obstarávania.</w:t>
      </w:r>
    </w:p>
    <w:p w14:paraId="4595F7E1" w14:textId="77777777" w:rsidR="00F30DD8" w:rsidRPr="00715836" w:rsidRDefault="00F30DD8" w:rsidP="00205078">
      <w:pPr>
        <w:pStyle w:val="Zkladntext"/>
        <w:ind w:right="245"/>
        <w:jc w:val="both"/>
        <w:rPr>
          <w:rFonts w:asciiTheme="minorHAnsi" w:hAnsiTheme="minorHAnsi" w:cstheme="minorHAnsi"/>
          <w:b/>
          <w:spacing w:val="-1"/>
          <w:sz w:val="22"/>
          <w:szCs w:val="22"/>
        </w:rPr>
      </w:pPr>
      <w:r w:rsidRPr="00715836">
        <w:rPr>
          <w:rFonts w:asciiTheme="minorHAnsi" w:hAnsiTheme="minorHAnsi" w:cstheme="minorHAnsi"/>
          <w:b/>
          <w:spacing w:val="-1"/>
          <w:sz w:val="22"/>
          <w:szCs w:val="22"/>
        </w:rPr>
        <w:t xml:space="preserve">ODPOVEĎ: </w:t>
      </w:r>
    </w:p>
    <w:p w14:paraId="25535A71" w14:textId="77777777" w:rsidR="00F30DD8" w:rsidRPr="00715836" w:rsidRDefault="00F30DD8" w:rsidP="00205078">
      <w:pPr>
        <w:pStyle w:val="Zkladntext"/>
        <w:ind w:right="245"/>
        <w:jc w:val="both"/>
        <w:rPr>
          <w:rFonts w:asciiTheme="minorHAnsi" w:hAnsiTheme="minorHAnsi" w:cstheme="minorHAnsi"/>
          <w:sz w:val="22"/>
          <w:szCs w:val="22"/>
        </w:rPr>
      </w:pPr>
      <w:r w:rsidRPr="00715836">
        <w:rPr>
          <w:rFonts w:asciiTheme="minorHAnsi" w:hAnsiTheme="minorHAnsi" w:cstheme="minorHAnsi"/>
          <w:spacing w:val="-1"/>
          <w:sz w:val="22"/>
          <w:szCs w:val="22"/>
        </w:rPr>
        <w:t xml:space="preserve">Z pohľadu architektúry a integrácie nie je dôležitá informácia o použitých technológiách, Riešenie musí byť navrhnuté tak, aby integrácia bola jednoducho realizovateľná v technologicky heterogénnom prostredí. </w:t>
      </w:r>
      <w:r w:rsidRPr="00715836">
        <w:rPr>
          <w:rFonts w:asciiTheme="minorHAnsi" w:hAnsiTheme="minorHAnsi" w:cstheme="minorHAnsi"/>
          <w:sz w:val="22"/>
          <w:szCs w:val="22"/>
        </w:rPr>
        <w:t>Pre integráciu neverejnej časti IS ORSR s Verejným portálom IS ORSR budú použité aplikačné programové rozhrania (API) na princípoch REST, prípadne SOAP.</w:t>
      </w:r>
    </w:p>
    <w:p w14:paraId="09C16384" w14:textId="77777777" w:rsidR="00F30DD8" w:rsidRPr="00715836" w:rsidRDefault="00F30DD8" w:rsidP="00205078">
      <w:pPr>
        <w:jc w:val="both"/>
        <w:rPr>
          <w:rFonts w:eastAsia="Arial" w:cstheme="minorHAnsi"/>
        </w:rPr>
      </w:pPr>
    </w:p>
    <w:p w14:paraId="5B1376D9" w14:textId="77777777" w:rsidR="00F30DD8" w:rsidRPr="00715836" w:rsidRDefault="00F30DD8" w:rsidP="00205078">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4</w:t>
      </w:r>
    </w:p>
    <w:p w14:paraId="0A34E3B7" w14:textId="70CE6204" w:rsidR="00F30DD8" w:rsidRPr="00715836" w:rsidRDefault="00F30DD8" w:rsidP="00205078">
      <w:pPr>
        <w:pStyle w:val="Zkladntext"/>
        <w:ind w:right="249"/>
        <w:jc w:val="both"/>
        <w:rPr>
          <w:rFonts w:asciiTheme="minorHAnsi" w:hAnsiTheme="minorHAnsi" w:cstheme="minorHAnsi"/>
          <w:sz w:val="22"/>
          <w:szCs w:val="22"/>
        </w:rPr>
      </w:pPr>
      <w:proofErr w:type="spellStart"/>
      <w:r w:rsidRPr="00715836">
        <w:rPr>
          <w:rFonts w:asciiTheme="minorHAnsi" w:hAnsiTheme="minorHAnsi" w:cstheme="minorHAnsi"/>
          <w:spacing w:val="-1"/>
          <w:sz w:val="22"/>
          <w:szCs w:val="22"/>
        </w:rPr>
        <w:t>Zadavatel</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ID=37,</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resp.</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ID=38,</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zmiňuje</w:t>
      </w:r>
      <w:proofErr w:type="spellEnd"/>
      <w:r w:rsidRPr="00715836">
        <w:rPr>
          <w:rFonts w:asciiTheme="minorHAnsi" w:hAnsiTheme="minorHAnsi" w:cstheme="minorHAnsi"/>
          <w:spacing w:val="123"/>
          <w:w w:val="99"/>
          <w:sz w:val="22"/>
          <w:szCs w:val="22"/>
        </w:rPr>
        <w:t xml:space="preserve"> </w:t>
      </w:r>
      <w:r w:rsidRPr="00715836">
        <w:rPr>
          <w:rFonts w:asciiTheme="minorHAnsi" w:hAnsiTheme="minorHAnsi" w:cstheme="minorHAnsi"/>
          <w:spacing w:val="-1"/>
          <w:sz w:val="22"/>
          <w:szCs w:val="22"/>
        </w:rPr>
        <w:t>“funkcionalitu</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overenia</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obchodného</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mena”,</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resp.</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“funkcionalitu</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rezervácie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obchodného</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mena”.</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Jedná</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o</w:t>
      </w:r>
      <w:r w:rsidRPr="00715836">
        <w:rPr>
          <w:rFonts w:asciiTheme="minorHAnsi" w:eastAsia="Times New Roman" w:hAnsiTheme="minorHAnsi" w:cstheme="minorHAnsi"/>
          <w:spacing w:val="117"/>
          <w:w w:val="99"/>
          <w:sz w:val="22"/>
          <w:szCs w:val="22"/>
        </w:rPr>
        <w:t xml:space="preserve"> </w:t>
      </w:r>
      <w:proofErr w:type="spellStart"/>
      <w:r w:rsidRPr="00715836">
        <w:rPr>
          <w:rFonts w:asciiTheme="minorHAnsi" w:hAnsiTheme="minorHAnsi" w:cstheme="minorHAnsi"/>
          <w:sz w:val="22"/>
          <w:szCs w:val="22"/>
        </w:rPr>
        <w:t>funkce</w:t>
      </w:r>
      <w:proofErr w:type="spellEnd"/>
      <w:r w:rsidRPr="00715836">
        <w:rPr>
          <w:rFonts w:asciiTheme="minorHAnsi" w:hAnsiTheme="minorHAnsi" w:cstheme="minorHAnsi"/>
          <w:sz w:val="22"/>
          <w:szCs w:val="22"/>
        </w:rPr>
        <w:t>/služby</w:t>
      </w:r>
      <w:r w:rsidRPr="00715836">
        <w:rPr>
          <w:rFonts w:asciiTheme="minorHAnsi" w:hAnsiTheme="minorHAnsi" w:cstheme="minorHAnsi"/>
          <w:spacing w:val="-13"/>
          <w:sz w:val="22"/>
          <w:szCs w:val="22"/>
        </w:rPr>
        <w:t xml:space="preserve"> </w:t>
      </w:r>
      <w:r w:rsidRPr="00715836">
        <w:rPr>
          <w:rFonts w:asciiTheme="minorHAnsi" w:hAnsiTheme="minorHAnsi" w:cstheme="minorHAnsi"/>
          <w:spacing w:val="-1"/>
          <w:sz w:val="22"/>
          <w:szCs w:val="22"/>
        </w:rPr>
        <w:t>implementované</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mimo</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tento</w:t>
      </w:r>
      <w:r w:rsidRPr="00715836">
        <w:rPr>
          <w:rFonts w:asciiTheme="minorHAnsi" w:hAnsiTheme="minorHAnsi" w:cstheme="minorHAnsi"/>
          <w:spacing w:val="-12"/>
          <w:sz w:val="22"/>
          <w:szCs w:val="22"/>
        </w:rPr>
        <w:t xml:space="preserve"> </w:t>
      </w:r>
      <w:r w:rsidRPr="00715836">
        <w:rPr>
          <w:rFonts w:asciiTheme="minorHAnsi" w:hAnsiTheme="minorHAnsi" w:cstheme="minorHAnsi"/>
          <w:sz w:val="22"/>
          <w:szCs w:val="22"/>
        </w:rPr>
        <w:t>projekt?</w:t>
      </w:r>
    </w:p>
    <w:p w14:paraId="2A109F46" w14:textId="77777777" w:rsidR="00F30DD8" w:rsidRPr="00715836" w:rsidRDefault="00F30DD8" w:rsidP="00205078">
      <w:pPr>
        <w:pStyle w:val="Zkladntext"/>
        <w:ind w:right="426"/>
        <w:jc w:val="both"/>
        <w:rPr>
          <w:rFonts w:asciiTheme="minorHAnsi" w:hAnsiTheme="minorHAnsi" w:cstheme="minorHAnsi"/>
          <w:b/>
          <w:spacing w:val="-1"/>
          <w:sz w:val="22"/>
          <w:szCs w:val="22"/>
        </w:rPr>
      </w:pPr>
      <w:r w:rsidRPr="00715836">
        <w:rPr>
          <w:rFonts w:asciiTheme="minorHAnsi" w:hAnsiTheme="minorHAnsi" w:cstheme="minorHAnsi"/>
          <w:b/>
          <w:spacing w:val="-1"/>
          <w:sz w:val="22"/>
          <w:szCs w:val="22"/>
        </w:rPr>
        <w:t xml:space="preserve">ODPOVEĎ: </w:t>
      </w:r>
    </w:p>
    <w:p w14:paraId="5ABB1852" w14:textId="77777777" w:rsidR="00F30DD8" w:rsidRPr="00715836" w:rsidRDefault="00F30DD8" w:rsidP="00205078">
      <w:pPr>
        <w:pStyle w:val="Zkladntext"/>
        <w:ind w:right="426"/>
        <w:jc w:val="both"/>
        <w:rPr>
          <w:rFonts w:asciiTheme="minorHAnsi" w:hAnsiTheme="minorHAnsi" w:cstheme="minorHAnsi"/>
          <w:sz w:val="22"/>
          <w:szCs w:val="22"/>
        </w:rPr>
      </w:pPr>
      <w:r w:rsidRPr="00715836">
        <w:rPr>
          <w:rFonts w:asciiTheme="minorHAnsi" w:hAnsiTheme="minorHAnsi" w:cstheme="minorHAnsi"/>
          <w:spacing w:val="-1"/>
          <w:sz w:val="22"/>
          <w:szCs w:val="22"/>
        </w:rPr>
        <w:t xml:space="preserve">Zadávateľ požaduje, aby </w:t>
      </w:r>
      <w:r w:rsidRPr="00715836">
        <w:rPr>
          <w:rFonts w:asciiTheme="minorHAnsi" w:hAnsiTheme="minorHAnsi" w:cstheme="minorHAnsi"/>
          <w:sz w:val="22"/>
          <w:szCs w:val="22"/>
        </w:rPr>
        <w:t>služby rezervácie obchodného mena a overenia obchodného mena boli v časti BACKEND implementované v rámci tohto projektu. Samotné rozhranie voči užívateľovi je budované na strane FRONTENDU a nie je predmetom tohto Verejného obstarávania.</w:t>
      </w:r>
    </w:p>
    <w:p w14:paraId="56A0DE1A" w14:textId="77777777" w:rsidR="00F30DD8" w:rsidRPr="00715836" w:rsidRDefault="00F30DD8" w:rsidP="00205078">
      <w:pPr>
        <w:jc w:val="both"/>
        <w:rPr>
          <w:rFonts w:eastAsia="Arial" w:cstheme="minorHAnsi"/>
        </w:rPr>
      </w:pPr>
    </w:p>
    <w:p w14:paraId="557981AD" w14:textId="3D805627"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5</w:t>
      </w:r>
    </w:p>
    <w:p w14:paraId="3754D2DF" w14:textId="638176D0" w:rsidR="00715836" w:rsidRPr="00715836" w:rsidRDefault="00F30DD8" w:rsidP="00715836">
      <w:pPr>
        <w:pStyle w:val="Zkladntext"/>
        <w:ind w:right="76"/>
        <w:jc w:val="both"/>
        <w:rPr>
          <w:rFonts w:asciiTheme="minorHAnsi" w:hAnsiTheme="minorHAnsi" w:cstheme="minorHAnsi"/>
          <w:spacing w:val="-1"/>
          <w:sz w:val="22"/>
          <w:szCs w:val="22"/>
        </w:rPr>
      </w:pPr>
      <w:proofErr w:type="spellStart"/>
      <w:r w:rsidRPr="00715836">
        <w:rPr>
          <w:rFonts w:asciiTheme="minorHAnsi" w:hAnsiTheme="minorHAnsi" w:cstheme="minorHAnsi"/>
          <w:spacing w:val="-1"/>
          <w:sz w:val="22"/>
          <w:szCs w:val="22"/>
        </w:rPr>
        <w:t>Zadavatel</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ID=60,</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zmiňuje</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“lustračnú</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konzolu</w:t>
      </w:r>
      <w:r w:rsidRPr="00715836">
        <w:rPr>
          <w:rFonts w:asciiTheme="minorHAnsi" w:hAnsiTheme="minorHAnsi" w:cstheme="minorHAnsi"/>
          <w:spacing w:val="121"/>
          <w:w w:val="99"/>
          <w:sz w:val="22"/>
          <w:szCs w:val="22"/>
        </w:rPr>
        <w:t xml:space="preserve"> </w:t>
      </w:r>
      <w:r w:rsidRPr="00715836">
        <w:rPr>
          <w:rFonts w:asciiTheme="minorHAnsi" w:hAnsiTheme="minorHAnsi" w:cstheme="minorHAnsi"/>
          <w:spacing w:val="-1"/>
          <w:sz w:val="22"/>
          <w:szCs w:val="22"/>
        </w:rPr>
        <w:t>MSSR”.</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to</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již</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existující</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aplikace</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nebo</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2"/>
          <w:sz w:val="22"/>
          <w:szCs w:val="22"/>
        </w:rPr>
        <w:t>má</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vzniknout</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jako</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součást</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realizace</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projektu?</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Pokud</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již</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existuje,</w:t>
      </w:r>
      <w:r w:rsidRPr="00715836">
        <w:rPr>
          <w:rFonts w:asciiTheme="minorHAnsi" w:hAnsiTheme="minorHAnsi" w:cstheme="minorHAnsi"/>
          <w:spacing w:val="73"/>
          <w:w w:val="99"/>
          <w:sz w:val="22"/>
          <w:szCs w:val="22"/>
        </w:rPr>
        <w:t xml:space="preserve"> </w:t>
      </w:r>
      <w:proofErr w:type="spellStart"/>
      <w:r w:rsidRPr="00715836">
        <w:rPr>
          <w:rFonts w:asciiTheme="minorHAnsi" w:hAnsiTheme="minorHAnsi" w:cstheme="minorHAnsi"/>
          <w:spacing w:val="-1"/>
          <w:sz w:val="22"/>
          <w:szCs w:val="22"/>
        </w:rPr>
        <w:t>jakým</w:t>
      </w:r>
      <w:proofErr w:type="spellEnd"/>
      <w:r w:rsidRPr="00715836">
        <w:rPr>
          <w:rFonts w:asciiTheme="minorHAnsi" w:hAnsiTheme="minorHAnsi" w:cstheme="minorHAnsi"/>
          <w:spacing w:val="-3"/>
          <w:sz w:val="22"/>
          <w:szCs w:val="22"/>
        </w:rPr>
        <w:t xml:space="preserve"> </w:t>
      </w:r>
      <w:proofErr w:type="spellStart"/>
      <w:r w:rsidRPr="00715836">
        <w:rPr>
          <w:rFonts w:asciiTheme="minorHAnsi" w:hAnsiTheme="minorHAnsi" w:cstheme="minorHAnsi"/>
          <w:spacing w:val="-1"/>
          <w:sz w:val="22"/>
          <w:szCs w:val="22"/>
        </w:rPr>
        <w:t>způsobem</w:t>
      </w:r>
      <w:proofErr w:type="spellEnd"/>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by</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měla</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vypadat</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pacing w:val="-1"/>
          <w:sz w:val="22"/>
          <w:szCs w:val="22"/>
        </w:rPr>
        <w:t>integrace</w:t>
      </w:r>
      <w:proofErr w:type="spellEnd"/>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w:t>
      </w:r>
      <w:proofErr w:type="spellStart"/>
      <w:r w:rsidRPr="00715836">
        <w:rPr>
          <w:rFonts w:asciiTheme="minorHAnsi" w:hAnsiTheme="minorHAnsi" w:cstheme="minorHAnsi"/>
          <w:spacing w:val="-1"/>
          <w:sz w:val="22"/>
          <w:szCs w:val="22"/>
        </w:rPr>
        <w:t>vytvoření</w:t>
      </w:r>
      <w:proofErr w:type="spellEnd"/>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API</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apod.)?</w:t>
      </w:r>
    </w:p>
    <w:p w14:paraId="1EE5B079" w14:textId="1CE27951" w:rsidR="00F30DD8" w:rsidRPr="00715836" w:rsidRDefault="00F30DD8" w:rsidP="00205078">
      <w:pPr>
        <w:jc w:val="both"/>
        <w:rPr>
          <w:rFonts w:cstheme="minorHAnsi"/>
          <w:b/>
          <w:spacing w:val="-1"/>
        </w:rPr>
      </w:pPr>
      <w:r w:rsidRPr="00715836">
        <w:rPr>
          <w:rFonts w:cstheme="minorHAnsi"/>
          <w:b/>
          <w:spacing w:val="-1"/>
        </w:rPr>
        <w:t xml:space="preserve">ODPOVEĎ: </w:t>
      </w:r>
    </w:p>
    <w:p w14:paraId="6CAFD9D0" w14:textId="77777777" w:rsidR="00F30DD8" w:rsidRPr="00715836" w:rsidRDefault="00F30DD8" w:rsidP="00205078">
      <w:pPr>
        <w:jc w:val="both"/>
        <w:rPr>
          <w:rFonts w:cstheme="minorHAnsi"/>
        </w:rPr>
      </w:pPr>
      <w:r w:rsidRPr="00715836">
        <w:rPr>
          <w:rFonts w:cstheme="minorHAnsi"/>
          <w:spacing w:val="-1"/>
        </w:rPr>
        <w:t>Lustračná konzola je existujúci ISVS MS SR. Prostredníctvom SOAP API poskytuje  synchrónne ako aj asynchrónne služby pre overenie subjektu v interných ako aj externých registroch a databázach.</w:t>
      </w:r>
    </w:p>
    <w:p w14:paraId="666593A5" w14:textId="77777777" w:rsidR="00715836" w:rsidRPr="00715836" w:rsidRDefault="00715836" w:rsidP="00205078">
      <w:pPr>
        <w:pStyle w:val="Nadpis2"/>
        <w:spacing w:before="167"/>
        <w:ind w:left="161"/>
        <w:jc w:val="both"/>
        <w:rPr>
          <w:rFonts w:asciiTheme="minorHAnsi" w:hAnsiTheme="minorHAnsi" w:cstheme="minorHAnsi"/>
          <w:color w:val="auto"/>
          <w:spacing w:val="-1"/>
          <w:sz w:val="22"/>
          <w:szCs w:val="22"/>
        </w:rPr>
      </w:pPr>
    </w:p>
    <w:p w14:paraId="143B0670" w14:textId="3C8946C9" w:rsidR="00F30DD8" w:rsidRPr="00715836" w:rsidRDefault="00F30DD8" w:rsidP="00715836">
      <w:pPr>
        <w:pStyle w:val="Nadpis2"/>
        <w:spacing w:before="167"/>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6</w:t>
      </w:r>
    </w:p>
    <w:p w14:paraId="4915CF78" w14:textId="60B1CE6F" w:rsidR="00F30DD8" w:rsidRPr="00715836" w:rsidRDefault="00F30DD8" w:rsidP="00715836">
      <w:pPr>
        <w:pStyle w:val="Zkladntext"/>
        <w:ind w:right="76"/>
        <w:jc w:val="both"/>
        <w:rPr>
          <w:rFonts w:asciiTheme="minorHAnsi" w:hAnsiTheme="minorHAnsi" w:cstheme="minorHAnsi"/>
          <w:sz w:val="22"/>
          <w:szCs w:val="22"/>
        </w:rPr>
      </w:pPr>
      <w:r w:rsidRPr="00715836">
        <w:rPr>
          <w:rFonts w:asciiTheme="minorHAnsi" w:hAnsiTheme="minorHAnsi" w:cstheme="minorHAnsi"/>
          <w:sz w:val="22"/>
          <w:szCs w:val="22"/>
        </w:rPr>
        <w:t>Jak</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liší</w:t>
      </w:r>
      <w:proofErr w:type="spellEnd"/>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požadavky</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ID=39,</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ID=40</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od</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ID=83</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89"/>
          <w:w w:val="99"/>
          <w:sz w:val="22"/>
          <w:szCs w:val="22"/>
        </w:rPr>
        <w:t xml:space="preserve"> </w:t>
      </w:r>
      <w:r w:rsidRPr="00715836">
        <w:rPr>
          <w:rFonts w:asciiTheme="minorHAnsi" w:hAnsiTheme="minorHAnsi" w:cstheme="minorHAnsi"/>
          <w:spacing w:val="-1"/>
          <w:sz w:val="22"/>
          <w:szCs w:val="22"/>
        </w:rPr>
        <w:t>Jedná</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de</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facto</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stejný</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1"/>
          <w:sz w:val="22"/>
          <w:szCs w:val="22"/>
        </w:rPr>
        <w:t>?</w:t>
      </w:r>
    </w:p>
    <w:p w14:paraId="64C4F7B9" w14:textId="77777777" w:rsidR="00F30DD8" w:rsidRPr="00715836" w:rsidRDefault="00F30DD8" w:rsidP="00205078">
      <w:pPr>
        <w:jc w:val="both"/>
        <w:rPr>
          <w:rFonts w:eastAsia="Arial" w:cstheme="minorHAnsi"/>
        </w:rPr>
      </w:pPr>
      <w:r w:rsidRPr="00715836">
        <w:rPr>
          <w:rFonts w:eastAsia="Arial" w:cstheme="minorHAnsi"/>
        </w:rPr>
        <w:t>39 – návrh na zápis</w:t>
      </w:r>
    </w:p>
    <w:p w14:paraId="736058D5" w14:textId="77777777" w:rsidR="00F30DD8" w:rsidRPr="00715836" w:rsidRDefault="00F30DD8" w:rsidP="00205078">
      <w:pPr>
        <w:jc w:val="both"/>
        <w:rPr>
          <w:rFonts w:eastAsia="Arial" w:cstheme="minorHAnsi"/>
        </w:rPr>
      </w:pPr>
      <w:r w:rsidRPr="00715836">
        <w:rPr>
          <w:rFonts w:eastAsia="Arial" w:cstheme="minorHAnsi"/>
        </w:rPr>
        <w:t>40 – návrh na zmenu zapísaných údajov</w:t>
      </w:r>
    </w:p>
    <w:p w14:paraId="04A040B4" w14:textId="201875BB" w:rsidR="00F30DD8" w:rsidRPr="00715836" w:rsidRDefault="00F30DD8" w:rsidP="00205078">
      <w:pPr>
        <w:jc w:val="both"/>
        <w:rPr>
          <w:rFonts w:eastAsia="Arial" w:cstheme="minorHAnsi"/>
        </w:rPr>
      </w:pPr>
      <w:r w:rsidRPr="00715836">
        <w:rPr>
          <w:rFonts w:eastAsia="Arial" w:cstheme="minorHAnsi"/>
        </w:rPr>
        <w:lastRenderedPageBreak/>
        <w:t>83 – návrh na zápis aj zmenu</w:t>
      </w:r>
    </w:p>
    <w:p w14:paraId="12DEFEC7"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7FE5931B" w14:textId="4A26D208" w:rsidR="00F30DD8" w:rsidRPr="00205078" w:rsidRDefault="00F30DD8" w:rsidP="00205078">
      <w:pPr>
        <w:jc w:val="both"/>
        <w:rPr>
          <w:rFonts w:eastAsia="Arial" w:cstheme="minorHAnsi"/>
        </w:rPr>
      </w:pPr>
      <w:r w:rsidRPr="00715836">
        <w:rPr>
          <w:rFonts w:cstheme="minorHAnsi"/>
          <w:spacing w:val="-1"/>
        </w:rPr>
        <w:t xml:space="preserve">Požiadavky 39 a 40 sa týkajú vybudovania funkcionality na rozhraní pre prijatie podaní na zápis (39) resp. zmenu (40), pričom samotne elektronické služby pre podanie návrhov užívateľom sú realizované v časti </w:t>
      </w:r>
      <w:proofErr w:type="spellStart"/>
      <w:r w:rsidRPr="00715836">
        <w:rPr>
          <w:rFonts w:cstheme="minorHAnsi"/>
          <w:spacing w:val="-1"/>
        </w:rPr>
        <w:t>Frontend</w:t>
      </w:r>
      <w:proofErr w:type="spellEnd"/>
      <w:r w:rsidRPr="00715836">
        <w:rPr>
          <w:rFonts w:cstheme="minorHAnsi"/>
          <w:spacing w:val="-1"/>
        </w:rPr>
        <w:t>,   požiadavka 83 sa týka spracovania takto podaných podaní registrátormi v rámci neverejnej časti (</w:t>
      </w:r>
      <w:proofErr w:type="spellStart"/>
      <w:r w:rsidRPr="00715836">
        <w:rPr>
          <w:rFonts w:cstheme="minorHAnsi"/>
          <w:spacing w:val="-1"/>
        </w:rPr>
        <w:t>Backend</w:t>
      </w:r>
      <w:proofErr w:type="spellEnd"/>
      <w:r w:rsidRPr="00715836">
        <w:rPr>
          <w:rFonts w:cstheme="minorHAnsi"/>
          <w:spacing w:val="-1"/>
        </w:rPr>
        <w:t>).</w:t>
      </w:r>
    </w:p>
    <w:p w14:paraId="63C80906" w14:textId="77777777" w:rsidR="00715836" w:rsidRDefault="00715836" w:rsidP="00715836">
      <w:pPr>
        <w:pStyle w:val="Nadpis2"/>
        <w:spacing w:before="170"/>
        <w:jc w:val="both"/>
        <w:rPr>
          <w:rFonts w:asciiTheme="minorHAnsi" w:hAnsiTheme="minorHAnsi" w:cstheme="minorHAnsi"/>
          <w:spacing w:val="-1"/>
          <w:sz w:val="22"/>
          <w:szCs w:val="22"/>
        </w:rPr>
      </w:pPr>
    </w:p>
    <w:p w14:paraId="0D32D2D3" w14:textId="5C9BE5B4" w:rsidR="00F30DD8" w:rsidRPr="00715836" w:rsidRDefault="00F30DD8" w:rsidP="00715836">
      <w:pPr>
        <w:pStyle w:val="Nadpis2"/>
        <w:spacing w:before="170"/>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7</w:t>
      </w:r>
    </w:p>
    <w:p w14:paraId="71CE9B00" w14:textId="77777777" w:rsidR="00F30DD8" w:rsidRPr="00715836" w:rsidRDefault="00F30DD8" w:rsidP="00205078">
      <w:pPr>
        <w:pStyle w:val="Zkladntext"/>
        <w:ind w:right="249"/>
        <w:jc w:val="both"/>
        <w:rPr>
          <w:rFonts w:asciiTheme="minorHAnsi" w:hAnsiTheme="minorHAnsi" w:cstheme="minorHAnsi"/>
          <w:sz w:val="22"/>
          <w:szCs w:val="22"/>
        </w:rPr>
      </w:pPr>
      <w:proofErr w:type="spellStart"/>
      <w:r w:rsidRPr="00715836">
        <w:rPr>
          <w:rFonts w:asciiTheme="minorHAnsi" w:hAnsiTheme="minorHAnsi" w:cstheme="minorHAnsi"/>
          <w:sz w:val="22"/>
          <w:szCs w:val="22"/>
        </w:rPr>
        <w:t>Co</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přesně</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znamená,</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že</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“Riešenie</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musí</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byť</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pripravené</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digitalizáciu</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historických</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záznamov</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dokumentov</w:t>
      </w:r>
      <w:r w:rsidRPr="00715836">
        <w:rPr>
          <w:rFonts w:asciiTheme="minorHAnsi" w:hAnsiTheme="minorHAnsi" w:cstheme="minorHAnsi"/>
          <w:spacing w:val="56"/>
          <w:w w:val="99"/>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existujúceho</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obchodného</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registra”,</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jak</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uvedené</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ID=114</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dokumentu</w:t>
      </w:r>
    </w:p>
    <w:p w14:paraId="1E1D519A" w14:textId="77777777" w:rsidR="00F30DD8" w:rsidRPr="00715836" w:rsidRDefault="00F30DD8" w:rsidP="00205078">
      <w:pPr>
        <w:pStyle w:val="Zkladntext"/>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Jde</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nám</w:t>
      </w:r>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pacing w:val="-1"/>
          <w:sz w:val="22"/>
          <w:szCs w:val="22"/>
        </w:rPr>
        <w:t>zejména</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výrazu</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“musí</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byť</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pripravené”</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jak</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2"/>
          <w:sz w:val="22"/>
          <w:szCs w:val="22"/>
        </w:rPr>
        <w:t>má</w:t>
      </w:r>
    </w:p>
    <w:p w14:paraId="624CD7FE" w14:textId="79402203" w:rsidR="00F30DD8" w:rsidRPr="00715836" w:rsidRDefault="00F30DD8" w:rsidP="00715836">
      <w:pPr>
        <w:pStyle w:val="Zkladntext"/>
        <w:jc w:val="both"/>
        <w:rPr>
          <w:rFonts w:asciiTheme="minorHAnsi" w:hAnsiTheme="minorHAnsi" w:cstheme="minorHAnsi"/>
          <w:sz w:val="22"/>
          <w:szCs w:val="22"/>
        </w:rPr>
      </w:pPr>
      <w:proofErr w:type="spellStart"/>
      <w:r w:rsidRPr="00715836">
        <w:rPr>
          <w:rFonts w:asciiTheme="minorHAnsi" w:hAnsiTheme="minorHAnsi" w:cstheme="minorHAnsi"/>
          <w:spacing w:val="-1"/>
          <w:sz w:val="22"/>
          <w:szCs w:val="22"/>
        </w:rPr>
        <w:t>vypadat</w:t>
      </w:r>
      <w:proofErr w:type="spellEnd"/>
      <w:r w:rsidRPr="00715836">
        <w:rPr>
          <w:rFonts w:asciiTheme="minorHAnsi" w:hAnsiTheme="minorHAnsi" w:cstheme="minorHAnsi"/>
          <w:spacing w:val="-16"/>
          <w:sz w:val="22"/>
          <w:szCs w:val="22"/>
        </w:rPr>
        <w:t xml:space="preserve"> </w:t>
      </w:r>
      <w:proofErr w:type="spellStart"/>
      <w:r w:rsidRPr="00715836">
        <w:rPr>
          <w:rFonts w:asciiTheme="minorHAnsi" w:hAnsiTheme="minorHAnsi" w:cstheme="minorHAnsi"/>
          <w:sz w:val="22"/>
          <w:szCs w:val="22"/>
        </w:rPr>
        <w:t>odpovídající</w:t>
      </w:r>
      <w:proofErr w:type="spellEnd"/>
      <w:r w:rsidRPr="00715836">
        <w:rPr>
          <w:rFonts w:asciiTheme="minorHAnsi" w:hAnsiTheme="minorHAnsi" w:cstheme="minorHAnsi"/>
          <w:spacing w:val="-16"/>
          <w:sz w:val="22"/>
          <w:szCs w:val="22"/>
        </w:rPr>
        <w:t xml:space="preserve"> </w:t>
      </w:r>
      <w:proofErr w:type="spellStart"/>
      <w:r w:rsidRPr="00715836">
        <w:rPr>
          <w:rFonts w:asciiTheme="minorHAnsi" w:hAnsiTheme="minorHAnsi" w:cstheme="minorHAnsi"/>
          <w:spacing w:val="-1"/>
          <w:sz w:val="22"/>
          <w:szCs w:val="22"/>
        </w:rPr>
        <w:t>připravenost</w:t>
      </w:r>
      <w:proofErr w:type="spellEnd"/>
      <w:r w:rsidRPr="00715836">
        <w:rPr>
          <w:rFonts w:asciiTheme="minorHAnsi" w:hAnsiTheme="minorHAnsi" w:cstheme="minorHAnsi"/>
          <w:spacing w:val="-1"/>
          <w:sz w:val="22"/>
          <w:szCs w:val="22"/>
        </w:rPr>
        <w:t>?</w:t>
      </w:r>
    </w:p>
    <w:p w14:paraId="3907202A"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6169C386" w14:textId="77777777" w:rsidR="00F30DD8" w:rsidRPr="00715836" w:rsidRDefault="00F30DD8" w:rsidP="00205078">
      <w:pPr>
        <w:jc w:val="both"/>
        <w:rPr>
          <w:rFonts w:eastAsia="Arial" w:cstheme="minorHAnsi"/>
        </w:rPr>
      </w:pPr>
      <w:r w:rsidRPr="00715836">
        <w:rPr>
          <w:rFonts w:eastAsia="Arial" w:cstheme="minorHAnsi"/>
        </w:rPr>
        <w:t>Okrem migrácie dát z dnes existujúcich databáz do nového systému ORSR musí riešenie poskytovať aj funkcionalitu uloženia dokumentov, ktoré dnes existujú v papierovej podobe a budú podrobené procesu digitalizácie tak, aby mohli byť plnohodnotne uložené v elektronickej podobe. Ide v zásade o zjednodušené rozhranie s funkciami, ktoré tento proces podporia.</w:t>
      </w:r>
    </w:p>
    <w:p w14:paraId="674412CC" w14:textId="77777777" w:rsidR="00F30DD8" w:rsidRPr="00715836" w:rsidRDefault="00F30DD8" w:rsidP="00205078">
      <w:pPr>
        <w:spacing w:before="8"/>
        <w:jc w:val="both"/>
        <w:rPr>
          <w:rFonts w:eastAsia="Arial" w:cstheme="minorHAnsi"/>
        </w:rPr>
      </w:pPr>
    </w:p>
    <w:p w14:paraId="32699C5C" w14:textId="39B8BBA0"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8</w:t>
      </w:r>
    </w:p>
    <w:p w14:paraId="60A6E012" w14:textId="150DB2A3" w:rsidR="00F30DD8" w:rsidRPr="00715836" w:rsidRDefault="00F30DD8" w:rsidP="00715836">
      <w:pPr>
        <w:pStyle w:val="Zkladntext"/>
        <w:jc w:val="both"/>
        <w:rPr>
          <w:rFonts w:asciiTheme="minorHAnsi" w:hAnsiTheme="minorHAnsi" w:cstheme="minorHAnsi"/>
          <w:sz w:val="22"/>
          <w:szCs w:val="22"/>
        </w:rPr>
      </w:pPr>
      <w:r w:rsidRPr="00715836">
        <w:rPr>
          <w:rFonts w:asciiTheme="minorHAnsi" w:hAnsiTheme="minorHAnsi" w:cstheme="minorHAnsi"/>
          <w:sz w:val="22"/>
          <w:szCs w:val="22"/>
        </w:rPr>
        <w:t>Jak</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liší</w:t>
      </w:r>
      <w:proofErr w:type="spellEnd"/>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ID=118</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od</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ID=115</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dokumentu</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„priloha_9_katalog_poziadaviek.xlsx“?</w:t>
      </w:r>
    </w:p>
    <w:p w14:paraId="7CEEF764"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7695A3E5" w14:textId="77777777" w:rsidR="00F30DD8" w:rsidRPr="00715836" w:rsidRDefault="00F30DD8" w:rsidP="00205078">
      <w:pPr>
        <w:jc w:val="both"/>
        <w:rPr>
          <w:rFonts w:eastAsia="Arial" w:cstheme="minorHAnsi"/>
        </w:rPr>
      </w:pPr>
      <w:r w:rsidRPr="00715836">
        <w:rPr>
          <w:rFonts w:cstheme="minorHAnsi"/>
          <w:spacing w:val="-1"/>
        </w:rPr>
        <w:t xml:space="preserve">Obe požiadavky sa dopĺňajú, požiadavka 115 predstavuje samotnú správu už uložených listín s evidenciou príslušných </w:t>
      </w:r>
      <w:proofErr w:type="spellStart"/>
      <w:r w:rsidRPr="00715836">
        <w:rPr>
          <w:rFonts w:cstheme="minorHAnsi"/>
          <w:spacing w:val="-1"/>
        </w:rPr>
        <w:t>metaúdajov</w:t>
      </w:r>
      <w:proofErr w:type="spellEnd"/>
      <w:r w:rsidRPr="00715836">
        <w:rPr>
          <w:rFonts w:cstheme="minorHAnsi"/>
          <w:spacing w:val="-1"/>
        </w:rPr>
        <w:t xml:space="preserve"> a tiež riadením prístupu a požiadavka 118 predstavuje samotné uloženie listiny do zbierky listín, ktoré bude v prípade možnosti automatizované resp. v malej miere si uloženie listiny môže vyžiadať zásah užívateľa/registrátora.</w:t>
      </w:r>
    </w:p>
    <w:p w14:paraId="65BD9009" w14:textId="77777777" w:rsidR="00F30DD8" w:rsidRPr="00205078" w:rsidRDefault="00F30DD8" w:rsidP="00205078">
      <w:pPr>
        <w:jc w:val="both"/>
        <w:rPr>
          <w:rFonts w:eastAsia="Arial" w:cstheme="minorHAnsi"/>
          <w:color w:val="FFC000"/>
        </w:rPr>
      </w:pPr>
    </w:p>
    <w:p w14:paraId="51C345E4" w14:textId="54AA8525"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z w:val="22"/>
          <w:szCs w:val="22"/>
        </w:rPr>
        <w:t>9</w:t>
      </w:r>
    </w:p>
    <w:p w14:paraId="4B5D2C25" w14:textId="77777777" w:rsidR="00F30DD8" w:rsidRPr="00715836" w:rsidRDefault="00F30DD8" w:rsidP="00205078">
      <w:pPr>
        <w:pStyle w:val="Zkladntext"/>
        <w:ind w:right="249"/>
        <w:jc w:val="both"/>
        <w:rPr>
          <w:rFonts w:asciiTheme="minorHAnsi" w:hAnsiTheme="minorHAnsi" w:cstheme="minorHAnsi"/>
          <w:sz w:val="22"/>
          <w:szCs w:val="22"/>
        </w:rPr>
      </w:pPr>
      <w:proofErr w:type="spellStart"/>
      <w:r w:rsidRPr="00715836">
        <w:rPr>
          <w:rFonts w:asciiTheme="minorHAnsi" w:hAnsiTheme="minorHAnsi" w:cstheme="minorHAnsi"/>
          <w:sz w:val="22"/>
          <w:szCs w:val="22"/>
        </w:rPr>
        <w:t>Co</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přesně</w:t>
      </w:r>
      <w:proofErr w:type="spellEnd"/>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znamená,</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že</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potrebné</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vytvoriť</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predpoklady</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pre</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preberanie</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listín</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aj</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iných</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zdrojov</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78"/>
          <w:w w:val="99"/>
          <w:sz w:val="22"/>
          <w:szCs w:val="22"/>
        </w:rPr>
        <w:t xml:space="preserve"> </w:t>
      </w:r>
      <w:r w:rsidRPr="00715836">
        <w:rPr>
          <w:rFonts w:asciiTheme="minorHAnsi" w:hAnsiTheme="minorHAnsi" w:cstheme="minorHAnsi"/>
          <w:spacing w:val="-1"/>
          <w:sz w:val="22"/>
          <w:szCs w:val="22"/>
        </w:rPr>
        <w:t>základe</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príslušnej</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právnej</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úpravy</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jak</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uvedené</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ID=119</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dokumentu</w:t>
      </w:r>
    </w:p>
    <w:p w14:paraId="50736BFF" w14:textId="77777777" w:rsidR="00F30DD8" w:rsidRPr="00715836" w:rsidRDefault="00F30DD8" w:rsidP="00205078">
      <w:pPr>
        <w:pStyle w:val="Zkladntext"/>
        <w:spacing w:line="229" w:lineRule="exact"/>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Jde</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nám</w:t>
      </w:r>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pacing w:val="-1"/>
          <w:sz w:val="22"/>
          <w:szCs w:val="22"/>
        </w:rPr>
        <w:t>zejména</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výrazu</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“vytvoriť</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predpoklady”</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jaké</w:t>
      </w:r>
      <w:proofErr w:type="spellEnd"/>
    </w:p>
    <w:p w14:paraId="72672F00" w14:textId="645BFC0C" w:rsidR="00F30DD8" w:rsidRPr="00715836" w:rsidRDefault="00F30DD8" w:rsidP="00715836">
      <w:pPr>
        <w:pStyle w:val="Zkladntext"/>
        <w:spacing w:line="229" w:lineRule="exact"/>
        <w:jc w:val="both"/>
        <w:rPr>
          <w:rFonts w:asciiTheme="minorHAnsi" w:hAnsiTheme="minorHAnsi" w:cstheme="minorHAnsi"/>
          <w:sz w:val="22"/>
          <w:szCs w:val="22"/>
        </w:rPr>
      </w:pPr>
      <w:proofErr w:type="spellStart"/>
      <w:r w:rsidRPr="00715836">
        <w:rPr>
          <w:rFonts w:asciiTheme="minorHAnsi" w:hAnsiTheme="minorHAnsi" w:cstheme="minorHAnsi"/>
          <w:spacing w:val="-1"/>
          <w:sz w:val="22"/>
          <w:szCs w:val="22"/>
        </w:rPr>
        <w:t>konkrétní</w:t>
      </w:r>
      <w:proofErr w:type="spellEnd"/>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předpoklady</w:t>
      </w:r>
      <w:proofErr w:type="spellEnd"/>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jedná?</w:t>
      </w:r>
    </w:p>
    <w:p w14:paraId="7B83003E" w14:textId="77777777" w:rsidR="00F30DD8" w:rsidRPr="00715836" w:rsidRDefault="00F30DD8" w:rsidP="00205078">
      <w:pPr>
        <w:jc w:val="both"/>
        <w:rPr>
          <w:rFonts w:cstheme="minorHAnsi"/>
          <w:b/>
          <w:spacing w:val="-1"/>
        </w:rPr>
      </w:pPr>
      <w:r w:rsidRPr="00715836">
        <w:rPr>
          <w:rFonts w:cstheme="minorHAnsi"/>
          <w:b/>
          <w:spacing w:val="-1"/>
        </w:rPr>
        <w:t>ODPOVEĎ:</w:t>
      </w:r>
    </w:p>
    <w:p w14:paraId="2824C7F1" w14:textId="77777777" w:rsidR="00715836" w:rsidRDefault="00F30DD8" w:rsidP="00715836">
      <w:pPr>
        <w:jc w:val="both"/>
        <w:rPr>
          <w:rFonts w:cstheme="minorHAnsi"/>
          <w:spacing w:val="-1"/>
        </w:rPr>
      </w:pPr>
      <w:r w:rsidRPr="00715836">
        <w:rPr>
          <w:rFonts w:cstheme="minorHAnsi"/>
          <w:spacing w:val="-1"/>
        </w:rPr>
        <w:t>Požadujeme vytvorenie rozhrania pre zbierku listín, na ktoré môžu byť integrované externé zdroje dát (napr. Register účtovných závierok vedený Finančnou správou SR resp. systémom BRIS, ale postupne môžu ďalšie externé zdroje dát pribúdať.</w:t>
      </w:r>
    </w:p>
    <w:p w14:paraId="61C2F162" w14:textId="77777777" w:rsidR="00715836" w:rsidRDefault="00715836" w:rsidP="00715836">
      <w:pPr>
        <w:jc w:val="both"/>
        <w:rPr>
          <w:rFonts w:cstheme="minorHAnsi"/>
          <w:spacing w:val="-1"/>
        </w:rPr>
      </w:pPr>
    </w:p>
    <w:p w14:paraId="2AEE1585" w14:textId="2A7A8843" w:rsidR="00F30DD8" w:rsidRPr="00715836" w:rsidRDefault="00F30DD8" w:rsidP="00715836">
      <w:pPr>
        <w:jc w:val="both"/>
        <w:rPr>
          <w:rFonts w:eastAsia="Arial" w:cstheme="minorHAnsi"/>
          <w:b/>
          <w:bCs/>
        </w:rPr>
      </w:pPr>
      <w:r w:rsidRPr="00715836">
        <w:rPr>
          <w:rFonts w:cstheme="minorHAnsi"/>
          <w:b/>
          <w:bCs/>
          <w:spacing w:val="-1"/>
        </w:rPr>
        <w:t>Dotaz</w:t>
      </w:r>
      <w:r w:rsidRPr="00715836">
        <w:rPr>
          <w:rFonts w:cstheme="minorHAnsi"/>
          <w:b/>
          <w:bCs/>
          <w:spacing w:val="-5"/>
        </w:rPr>
        <w:t xml:space="preserve"> </w:t>
      </w:r>
      <w:r w:rsidRPr="00715836">
        <w:rPr>
          <w:rFonts w:cstheme="minorHAnsi"/>
          <w:b/>
          <w:bCs/>
          <w:spacing w:val="-1"/>
        </w:rPr>
        <w:t>č.</w:t>
      </w:r>
      <w:r w:rsidRPr="00715836">
        <w:rPr>
          <w:rFonts w:cstheme="minorHAnsi"/>
          <w:b/>
          <w:bCs/>
          <w:spacing w:val="-6"/>
        </w:rPr>
        <w:t xml:space="preserve"> </w:t>
      </w:r>
      <w:r w:rsidRPr="00715836">
        <w:rPr>
          <w:rFonts w:cstheme="minorHAnsi"/>
          <w:b/>
          <w:bCs/>
          <w:spacing w:val="-1"/>
        </w:rPr>
        <w:t>10</w:t>
      </w:r>
    </w:p>
    <w:p w14:paraId="76A291A7" w14:textId="3888398E" w:rsidR="00F30DD8" w:rsidRPr="00205078" w:rsidRDefault="00F30DD8" w:rsidP="00BA6319">
      <w:pPr>
        <w:pStyle w:val="Zkladntext"/>
        <w:ind w:right="249"/>
        <w:jc w:val="both"/>
        <w:rPr>
          <w:rFonts w:asciiTheme="minorHAnsi" w:hAnsiTheme="minorHAnsi" w:cstheme="minorHAnsi"/>
          <w:sz w:val="22"/>
          <w:szCs w:val="22"/>
        </w:rPr>
        <w:sectPr w:rsidR="00F30DD8" w:rsidRPr="00205078" w:rsidSect="00715836">
          <w:headerReference w:type="default" r:id="rId10"/>
          <w:pgSz w:w="11910" w:h="16840"/>
          <w:pgMar w:top="1843" w:right="760" w:bottom="720" w:left="1200" w:header="1033" w:footer="522" w:gutter="0"/>
          <w:cols w:space="720"/>
        </w:sectPr>
      </w:pPr>
      <w:r w:rsidRPr="00205078">
        <w:rPr>
          <w:rFonts w:asciiTheme="minorHAnsi" w:hAnsiTheme="minorHAnsi" w:cstheme="minorHAnsi"/>
          <w:sz w:val="22"/>
          <w:szCs w:val="22"/>
        </w:rPr>
        <w:t>V</w:t>
      </w:r>
      <w:r w:rsidRPr="00205078">
        <w:rPr>
          <w:rFonts w:asciiTheme="minorHAnsi" w:hAnsiTheme="minorHAnsi" w:cstheme="minorHAnsi"/>
          <w:spacing w:val="-10"/>
          <w:sz w:val="22"/>
          <w:szCs w:val="22"/>
        </w:rPr>
        <w:t xml:space="preserve"> </w:t>
      </w:r>
      <w:proofErr w:type="spellStart"/>
      <w:r w:rsidRPr="00205078">
        <w:rPr>
          <w:rFonts w:asciiTheme="minorHAnsi" w:hAnsiTheme="minorHAnsi" w:cstheme="minorHAnsi"/>
          <w:sz w:val="22"/>
          <w:szCs w:val="22"/>
        </w:rPr>
        <w:t>požadavku</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ID=137</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dokumentu</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„priloha_9_katalog_poziadaviek.xlsx“</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je</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pacing w:val="-1"/>
          <w:sz w:val="22"/>
          <w:szCs w:val="22"/>
        </w:rPr>
        <w:t>požadavek</w:t>
      </w:r>
      <w:proofErr w:type="spellEnd"/>
      <w:r w:rsidRPr="00205078">
        <w:rPr>
          <w:rFonts w:asciiTheme="minorHAnsi" w:hAnsiTheme="minorHAnsi" w:cstheme="minorHAnsi"/>
          <w:spacing w:val="-5"/>
          <w:sz w:val="22"/>
          <w:szCs w:val="22"/>
        </w:rPr>
        <w:t xml:space="preserve"> </w:t>
      </w:r>
      <w:r w:rsidRPr="00205078">
        <w:rPr>
          <w:rFonts w:asciiTheme="minorHAnsi" w:hAnsiTheme="minorHAnsi" w:cstheme="minorHAnsi"/>
          <w:spacing w:val="-1"/>
          <w:sz w:val="22"/>
          <w:szCs w:val="22"/>
        </w:rPr>
        <w:t>na</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pacing w:val="-1"/>
          <w:sz w:val="22"/>
          <w:szCs w:val="22"/>
        </w:rPr>
        <w:t>ukládání</w:t>
      </w:r>
      <w:proofErr w:type="spellEnd"/>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z w:val="22"/>
          <w:szCs w:val="22"/>
        </w:rPr>
        <w:t>dat</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IS</w:t>
      </w:r>
      <w:r w:rsidRPr="00205078">
        <w:rPr>
          <w:rFonts w:asciiTheme="minorHAnsi" w:hAnsiTheme="minorHAnsi" w:cstheme="minorHAnsi"/>
          <w:spacing w:val="-10"/>
          <w:sz w:val="22"/>
          <w:szCs w:val="22"/>
        </w:rPr>
        <w:t xml:space="preserve"> </w:t>
      </w:r>
      <w:r w:rsidRPr="00205078">
        <w:rPr>
          <w:rFonts w:asciiTheme="minorHAnsi" w:hAnsiTheme="minorHAnsi" w:cstheme="minorHAnsi"/>
          <w:sz w:val="22"/>
          <w:szCs w:val="22"/>
        </w:rPr>
        <w:t>OR</w:t>
      </w:r>
      <w:r w:rsidRPr="00205078">
        <w:rPr>
          <w:rFonts w:asciiTheme="minorHAnsi" w:hAnsiTheme="minorHAnsi" w:cstheme="minorHAnsi"/>
          <w:spacing w:val="113"/>
          <w:w w:val="99"/>
          <w:sz w:val="22"/>
          <w:szCs w:val="22"/>
        </w:rPr>
        <w:t xml:space="preserve"> </w:t>
      </w:r>
      <w:r w:rsidRPr="00205078">
        <w:rPr>
          <w:rFonts w:asciiTheme="minorHAnsi" w:hAnsiTheme="minorHAnsi" w:cstheme="minorHAnsi"/>
          <w:spacing w:val="-1"/>
          <w:sz w:val="22"/>
          <w:szCs w:val="22"/>
          <w:u w:val="single" w:color="173883"/>
        </w:rPr>
        <w:t>do</w:t>
      </w:r>
      <w:r w:rsidRPr="00205078">
        <w:rPr>
          <w:rFonts w:asciiTheme="minorHAnsi" w:hAnsiTheme="minorHAnsi" w:cstheme="minorHAnsi"/>
          <w:spacing w:val="-6"/>
          <w:sz w:val="22"/>
          <w:szCs w:val="22"/>
          <w:u w:val="single" w:color="173883"/>
        </w:rPr>
        <w:t xml:space="preserve"> </w:t>
      </w:r>
      <w:proofErr w:type="spellStart"/>
      <w:r w:rsidRPr="00205078">
        <w:rPr>
          <w:rFonts w:asciiTheme="minorHAnsi" w:hAnsiTheme="minorHAnsi" w:cstheme="minorHAnsi"/>
          <w:sz w:val="22"/>
          <w:szCs w:val="22"/>
          <w:u w:val="single" w:color="173883"/>
        </w:rPr>
        <w:t>Datového</w:t>
      </w:r>
      <w:proofErr w:type="spellEnd"/>
      <w:r w:rsidRPr="00205078">
        <w:rPr>
          <w:rFonts w:asciiTheme="minorHAnsi" w:hAnsiTheme="minorHAnsi" w:cstheme="minorHAnsi"/>
          <w:spacing w:val="-6"/>
          <w:sz w:val="22"/>
          <w:szCs w:val="22"/>
          <w:u w:val="single" w:color="173883"/>
        </w:rPr>
        <w:t xml:space="preserve"> </w:t>
      </w:r>
      <w:r w:rsidRPr="00205078">
        <w:rPr>
          <w:rFonts w:asciiTheme="minorHAnsi" w:hAnsiTheme="minorHAnsi" w:cstheme="minorHAnsi"/>
          <w:spacing w:val="-1"/>
          <w:sz w:val="22"/>
          <w:szCs w:val="22"/>
          <w:u w:val="single" w:color="173883"/>
        </w:rPr>
        <w:t>skladu</w:t>
      </w:r>
      <w:r w:rsidRPr="00205078">
        <w:rPr>
          <w:rFonts w:asciiTheme="minorHAnsi" w:hAnsiTheme="minorHAnsi" w:cstheme="minorHAnsi"/>
          <w:spacing w:val="-6"/>
          <w:sz w:val="22"/>
          <w:szCs w:val="22"/>
          <w:u w:val="single" w:color="173883"/>
        </w:rPr>
        <w:t xml:space="preserve"> </w:t>
      </w:r>
      <w:r w:rsidRPr="00205078">
        <w:rPr>
          <w:rFonts w:asciiTheme="minorHAnsi" w:hAnsiTheme="minorHAnsi" w:cstheme="minorHAnsi"/>
          <w:spacing w:val="1"/>
          <w:sz w:val="22"/>
          <w:szCs w:val="22"/>
          <w:u w:val="single" w:color="173883"/>
        </w:rPr>
        <w:t>MS</w:t>
      </w:r>
      <w:r w:rsidRPr="00205078">
        <w:rPr>
          <w:rFonts w:asciiTheme="minorHAnsi" w:hAnsiTheme="minorHAnsi" w:cstheme="minorHAnsi"/>
          <w:spacing w:val="-4"/>
          <w:sz w:val="22"/>
          <w:szCs w:val="22"/>
          <w:u w:val="single" w:color="173883"/>
        </w:rPr>
        <w:t xml:space="preserve"> </w:t>
      </w:r>
      <w:r w:rsidRPr="00205078">
        <w:rPr>
          <w:rFonts w:asciiTheme="minorHAnsi" w:hAnsiTheme="minorHAnsi" w:cstheme="minorHAnsi"/>
          <w:sz w:val="22"/>
          <w:szCs w:val="22"/>
          <w:u w:val="single" w:color="173883"/>
        </w:rPr>
        <w:t>SR.</w:t>
      </w:r>
      <w:r w:rsidRPr="00205078">
        <w:rPr>
          <w:rFonts w:asciiTheme="minorHAnsi" w:hAnsiTheme="minorHAnsi" w:cstheme="minorHAnsi"/>
          <w:spacing w:val="-6"/>
          <w:sz w:val="22"/>
          <w:szCs w:val="22"/>
          <w:u w:val="single" w:color="173883"/>
        </w:rPr>
        <w:t xml:space="preserve"> </w:t>
      </w:r>
      <w:r w:rsidRPr="00205078">
        <w:rPr>
          <w:rFonts w:asciiTheme="minorHAnsi" w:hAnsiTheme="minorHAnsi" w:cstheme="minorHAnsi"/>
          <w:sz w:val="22"/>
          <w:szCs w:val="22"/>
          <w:u w:val="single" w:color="173883"/>
        </w:rPr>
        <w:t>Je</w:t>
      </w:r>
      <w:r w:rsidRPr="00205078">
        <w:rPr>
          <w:rFonts w:asciiTheme="minorHAnsi" w:hAnsiTheme="minorHAnsi" w:cstheme="minorHAnsi"/>
          <w:spacing w:val="-6"/>
          <w:sz w:val="22"/>
          <w:szCs w:val="22"/>
          <w:u w:val="single" w:color="173883"/>
        </w:rPr>
        <w:t xml:space="preserve"> </w:t>
      </w:r>
      <w:r w:rsidRPr="00205078">
        <w:rPr>
          <w:rFonts w:asciiTheme="minorHAnsi" w:hAnsiTheme="minorHAnsi" w:cstheme="minorHAnsi"/>
          <w:sz w:val="22"/>
          <w:szCs w:val="22"/>
          <w:u w:val="single" w:color="173883"/>
        </w:rPr>
        <w:t>k</w:t>
      </w:r>
      <w:r w:rsidRPr="00205078">
        <w:rPr>
          <w:rFonts w:asciiTheme="minorHAnsi" w:hAnsiTheme="minorHAnsi" w:cstheme="minorHAnsi"/>
          <w:spacing w:val="-2"/>
          <w:sz w:val="22"/>
          <w:szCs w:val="22"/>
          <w:u w:val="single" w:color="173883"/>
        </w:rPr>
        <w:t xml:space="preserve"> </w:t>
      </w:r>
      <w:proofErr w:type="spellStart"/>
      <w:r w:rsidRPr="00205078">
        <w:rPr>
          <w:rFonts w:asciiTheme="minorHAnsi" w:hAnsiTheme="minorHAnsi" w:cstheme="minorHAnsi"/>
          <w:spacing w:val="-1"/>
          <w:sz w:val="22"/>
          <w:szCs w:val="22"/>
          <w:u w:val="single" w:color="173883"/>
        </w:rPr>
        <w:t>někde</w:t>
      </w:r>
      <w:proofErr w:type="spellEnd"/>
      <w:r w:rsidRPr="00205078">
        <w:rPr>
          <w:rFonts w:asciiTheme="minorHAnsi" w:hAnsiTheme="minorHAnsi" w:cstheme="minorHAnsi"/>
          <w:spacing w:val="-8"/>
          <w:sz w:val="22"/>
          <w:szCs w:val="22"/>
          <w:u w:val="single" w:color="173883"/>
        </w:rPr>
        <w:t xml:space="preserve"> </w:t>
      </w:r>
      <w:r w:rsidRPr="00205078">
        <w:rPr>
          <w:rFonts w:asciiTheme="minorHAnsi" w:hAnsiTheme="minorHAnsi" w:cstheme="minorHAnsi"/>
          <w:sz w:val="22"/>
          <w:szCs w:val="22"/>
          <w:u w:val="single" w:color="173883"/>
        </w:rPr>
        <w:t>k</w:t>
      </w:r>
      <w:r w:rsidRPr="00205078">
        <w:rPr>
          <w:rFonts w:asciiTheme="minorHAnsi" w:hAnsiTheme="minorHAnsi" w:cstheme="minorHAnsi"/>
          <w:spacing w:val="-2"/>
          <w:sz w:val="22"/>
          <w:szCs w:val="22"/>
          <w:u w:val="single" w:color="173883"/>
        </w:rPr>
        <w:t xml:space="preserve"> </w:t>
      </w:r>
      <w:proofErr w:type="spellStart"/>
      <w:r w:rsidRPr="00205078">
        <w:rPr>
          <w:rFonts w:asciiTheme="minorHAnsi" w:hAnsiTheme="minorHAnsi" w:cstheme="minorHAnsi"/>
          <w:spacing w:val="-1"/>
          <w:sz w:val="22"/>
          <w:szCs w:val="22"/>
          <w:u w:val="single" w:color="173883"/>
        </w:rPr>
        <w:t>dispozici</w:t>
      </w:r>
      <w:proofErr w:type="spellEnd"/>
      <w:r w:rsidRPr="00205078">
        <w:rPr>
          <w:rFonts w:asciiTheme="minorHAnsi" w:hAnsiTheme="minorHAnsi" w:cstheme="minorHAnsi"/>
          <w:spacing w:val="-4"/>
          <w:sz w:val="22"/>
          <w:szCs w:val="22"/>
          <w:u w:val="single" w:color="173883"/>
        </w:rPr>
        <w:t xml:space="preserve"> </w:t>
      </w:r>
      <w:r w:rsidRPr="00205078">
        <w:rPr>
          <w:rFonts w:asciiTheme="minorHAnsi" w:hAnsiTheme="minorHAnsi" w:cstheme="minorHAnsi"/>
          <w:spacing w:val="-1"/>
          <w:sz w:val="22"/>
          <w:szCs w:val="22"/>
          <w:u w:val="single" w:color="173883"/>
        </w:rPr>
        <w:t>popis</w:t>
      </w:r>
      <w:r w:rsidRPr="00205078">
        <w:rPr>
          <w:rFonts w:asciiTheme="minorHAnsi" w:hAnsiTheme="minorHAnsi" w:cstheme="minorHAnsi"/>
          <w:spacing w:val="-4"/>
          <w:sz w:val="22"/>
          <w:szCs w:val="22"/>
          <w:u w:val="single" w:color="173883"/>
        </w:rPr>
        <w:t xml:space="preserve"> </w:t>
      </w:r>
      <w:proofErr w:type="spellStart"/>
      <w:r w:rsidRPr="00205078">
        <w:rPr>
          <w:rFonts w:asciiTheme="minorHAnsi" w:hAnsiTheme="minorHAnsi" w:cstheme="minorHAnsi"/>
          <w:sz w:val="22"/>
          <w:szCs w:val="22"/>
          <w:u w:val="single" w:color="173883"/>
        </w:rPr>
        <w:t>služeb</w:t>
      </w:r>
      <w:proofErr w:type="spellEnd"/>
      <w:r w:rsidRPr="00205078">
        <w:rPr>
          <w:rFonts w:asciiTheme="minorHAnsi" w:hAnsiTheme="minorHAnsi" w:cstheme="minorHAnsi"/>
          <w:spacing w:val="-6"/>
          <w:sz w:val="22"/>
          <w:szCs w:val="22"/>
          <w:u w:val="single" w:color="173883"/>
        </w:rPr>
        <w:t xml:space="preserve"> </w:t>
      </w:r>
      <w:r w:rsidRPr="00205078">
        <w:rPr>
          <w:rFonts w:asciiTheme="minorHAnsi" w:hAnsiTheme="minorHAnsi" w:cstheme="minorHAnsi"/>
          <w:sz w:val="22"/>
          <w:szCs w:val="22"/>
          <w:u w:val="single" w:color="173883"/>
        </w:rPr>
        <w:t>a</w:t>
      </w:r>
      <w:r w:rsidRPr="00205078">
        <w:rPr>
          <w:rFonts w:asciiTheme="minorHAnsi" w:hAnsiTheme="minorHAnsi" w:cstheme="minorHAnsi"/>
          <w:spacing w:val="-4"/>
          <w:sz w:val="22"/>
          <w:szCs w:val="22"/>
          <w:u w:val="single" w:color="173883"/>
        </w:rPr>
        <w:t xml:space="preserve"> </w:t>
      </w:r>
      <w:proofErr w:type="spellStart"/>
      <w:r w:rsidRPr="00205078">
        <w:rPr>
          <w:rFonts w:asciiTheme="minorHAnsi" w:hAnsiTheme="minorHAnsi" w:cstheme="minorHAnsi"/>
          <w:sz w:val="22"/>
          <w:szCs w:val="22"/>
          <w:u w:val="single" w:color="173883"/>
        </w:rPr>
        <w:t>rozhaní</w:t>
      </w:r>
      <w:proofErr w:type="spellEnd"/>
      <w:r w:rsidRPr="00205078">
        <w:rPr>
          <w:rFonts w:asciiTheme="minorHAnsi" w:hAnsiTheme="minorHAnsi" w:cstheme="minorHAnsi"/>
          <w:spacing w:val="-5"/>
          <w:sz w:val="22"/>
          <w:szCs w:val="22"/>
          <w:u w:val="single" w:color="173883"/>
        </w:rPr>
        <w:t xml:space="preserve"> </w:t>
      </w:r>
      <w:proofErr w:type="spellStart"/>
      <w:r w:rsidRPr="00205078">
        <w:rPr>
          <w:rFonts w:asciiTheme="minorHAnsi" w:hAnsiTheme="minorHAnsi" w:cstheme="minorHAnsi"/>
          <w:sz w:val="22"/>
          <w:szCs w:val="22"/>
          <w:u w:val="single" w:color="173883"/>
        </w:rPr>
        <w:t>PaaS</w:t>
      </w:r>
      <w:proofErr w:type="spellEnd"/>
      <w:r w:rsidRPr="00205078">
        <w:rPr>
          <w:rFonts w:asciiTheme="minorHAnsi" w:hAnsiTheme="minorHAnsi" w:cstheme="minorHAnsi"/>
          <w:spacing w:val="-4"/>
          <w:sz w:val="22"/>
          <w:szCs w:val="22"/>
          <w:u w:val="single" w:color="173883"/>
        </w:rPr>
        <w:t xml:space="preserve"> </w:t>
      </w:r>
      <w:r w:rsidRPr="00205078">
        <w:rPr>
          <w:rFonts w:asciiTheme="minorHAnsi" w:hAnsiTheme="minorHAnsi" w:cstheme="minorHAnsi"/>
          <w:spacing w:val="-1"/>
          <w:sz w:val="22"/>
          <w:szCs w:val="22"/>
          <w:u w:val="single" w:color="173883"/>
        </w:rPr>
        <w:t>MF</w:t>
      </w:r>
      <w:r w:rsidRPr="00205078">
        <w:rPr>
          <w:rFonts w:asciiTheme="minorHAnsi" w:hAnsiTheme="minorHAnsi" w:cstheme="minorHAnsi"/>
          <w:spacing w:val="-5"/>
          <w:sz w:val="22"/>
          <w:szCs w:val="22"/>
          <w:u w:val="single" w:color="173883"/>
        </w:rPr>
        <w:t xml:space="preserve"> </w:t>
      </w:r>
      <w:r w:rsidRPr="00205078">
        <w:rPr>
          <w:rFonts w:asciiTheme="minorHAnsi" w:hAnsiTheme="minorHAnsi" w:cstheme="minorHAnsi"/>
          <w:sz w:val="22"/>
          <w:szCs w:val="22"/>
          <w:u w:val="single" w:color="173883"/>
        </w:rPr>
        <w:t>SR?</w:t>
      </w:r>
      <w:r w:rsidRPr="00205078">
        <w:rPr>
          <w:rFonts w:asciiTheme="minorHAnsi" w:hAnsiTheme="minorHAnsi" w:cstheme="minorHAnsi"/>
          <w:spacing w:val="-6"/>
          <w:sz w:val="22"/>
          <w:szCs w:val="22"/>
          <w:u w:val="single" w:color="173883"/>
        </w:rPr>
        <w:t xml:space="preserve"> </w:t>
      </w:r>
      <w:proofErr w:type="spellStart"/>
      <w:r w:rsidRPr="00205078">
        <w:rPr>
          <w:rFonts w:asciiTheme="minorHAnsi" w:hAnsiTheme="minorHAnsi" w:cstheme="minorHAnsi"/>
          <w:sz w:val="22"/>
          <w:szCs w:val="22"/>
          <w:u w:val="single" w:color="173883"/>
        </w:rPr>
        <w:t>Jsou</w:t>
      </w:r>
      <w:proofErr w:type="spellEnd"/>
      <w:r w:rsidRPr="00205078">
        <w:rPr>
          <w:rFonts w:asciiTheme="minorHAnsi" w:hAnsiTheme="minorHAnsi" w:cstheme="minorHAnsi"/>
          <w:spacing w:val="-3"/>
          <w:sz w:val="22"/>
          <w:szCs w:val="22"/>
          <w:u w:val="single" w:color="173883"/>
        </w:rPr>
        <w:t xml:space="preserve"> </w:t>
      </w:r>
      <w:r w:rsidRPr="00205078">
        <w:rPr>
          <w:rFonts w:asciiTheme="minorHAnsi" w:hAnsiTheme="minorHAnsi" w:cstheme="minorHAnsi"/>
          <w:sz w:val="22"/>
          <w:szCs w:val="22"/>
          <w:u w:val="single" w:color="173883"/>
        </w:rPr>
        <w:t>v</w:t>
      </w:r>
      <w:r w:rsidRPr="00205078">
        <w:rPr>
          <w:rFonts w:asciiTheme="minorHAnsi" w:hAnsiTheme="minorHAnsi" w:cstheme="minorHAnsi"/>
          <w:spacing w:val="-7"/>
          <w:sz w:val="22"/>
          <w:szCs w:val="22"/>
          <w:u w:val="single" w:color="173883"/>
        </w:rPr>
        <w:t xml:space="preserve"> </w:t>
      </w:r>
      <w:proofErr w:type="spellStart"/>
      <w:r w:rsidRPr="00205078">
        <w:rPr>
          <w:rFonts w:asciiTheme="minorHAnsi" w:hAnsiTheme="minorHAnsi" w:cstheme="minorHAnsi"/>
          <w:sz w:val="22"/>
          <w:szCs w:val="22"/>
          <w:u w:val="single" w:color="173883"/>
        </w:rPr>
        <w:t>nějakém</w:t>
      </w:r>
      <w:proofErr w:type="spellEnd"/>
      <w:r w:rsidRPr="00205078">
        <w:rPr>
          <w:rFonts w:asciiTheme="minorHAnsi" w:hAnsiTheme="minorHAnsi" w:cstheme="minorHAnsi"/>
          <w:w w:val="99"/>
          <w:sz w:val="22"/>
          <w:szCs w:val="22"/>
          <w:u w:val="single" w:color="173883"/>
        </w:rPr>
        <w:t xml:space="preserve"> </w:t>
      </w:r>
    </w:p>
    <w:p w14:paraId="02979983" w14:textId="77777777" w:rsidR="00F30DD8" w:rsidRPr="00205078" w:rsidRDefault="00F30DD8" w:rsidP="00205078">
      <w:pPr>
        <w:spacing w:before="8"/>
        <w:jc w:val="both"/>
        <w:rPr>
          <w:rFonts w:eastAsia="Arial" w:cstheme="minorHAnsi"/>
        </w:rPr>
      </w:pPr>
    </w:p>
    <w:p w14:paraId="5501EED9" w14:textId="77632FE2" w:rsidR="00F30DD8" w:rsidRPr="00715836" w:rsidRDefault="00F30DD8" w:rsidP="00715836">
      <w:pPr>
        <w:pStyle w:val="Zkladntext"/>
        <w:ind w:right="245"/>
        <w:jc w:val="both"/>
        <w:rPr>
          <w:rFonts w:asciiTheme="minorHAnsi" w:hAnsiTheme="minorHAnsi" w:cstheme="minorHAnsi"/>
          <w:sz w:val="22"/>
          <w:szCs w:val="22"/>
        </w:rPr>
      </w:pPr>
      <w:r w:rsidRPr="00205078">
        <w:rPr>
          <w:rFonts w:asciiTheme="minorHAnsi" w:hAnsiTheme="minorHAnsi" w:cstheme="minorHAnsi"/>
          <w:spacing w:val="-1"/>
          <w:sz w:val="22"/>
          <w:szCs w:val="22"/>
        </w:rPr>
        <w:t>dokumentu</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nebo</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jiném</w:t>
      </w:r>
      <w:proofErr w:type="spellEnd"/>
      <w:r w:rsidRPr="00205078">
        <w:rPr>
          <w:rFonts w:asciiTheme="minorHAnsi" w:hAnsiTheme="minorHAnsi" w:cstheme="minorHAnsi"/>
          <w:spacing w:val="-2"/>
          <w:sz w:val="22"/>
          <w:szCs w:val="22"/>
        </w:rPr>
        <w:t xml:space="preserve"> </w:t>
      </w:r>
      <w:r w:rsidRPr="00205078">
        <w:rPr>
          <w:rFonts w:asciiTheme="minorHAnsi" w:hAnsiTheme="minorHAnsi" w:cstheme="minorHAnsi"/>
          <w:spacing w:val="-1"/>
          <w:sz w:val="22"/>
          <w:szCs w:val="22"/>
        </w:rPr>
        <w:t>zdroji</w:t>
      </w:r>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popsána</w:t>
      </w:r>
      <w:proofErr w:type="spellEnd"/>
      <w:r w:rsidRPr="00205078">
        <w:rPr>
          <w:rFonts w:asciiTheme="minorHAnsi" w:hAnsiTheme="minorHAnsi" w:cstheme="minorHAnsi"/>
          <w:spacing w:val="-5"/>
          <w:sz w:val="22"/>
          <w:szCs w:val="22"/>
        </w:rPr>
        <w:t xml:space="preserve"> </w:t>
      </w:r>
      <w:r w:rsidRPr="00205078">
        <w:rPr>
          <w:rFonts w:asciiTheme="minorHAnsi" w:hAnsiTheme="minorHAnsi" w:cstheme="minorHAnsi"/>
          <w:spacing w:val="-1"/>
          <w:sz w:val="22"/>
          <w:szCs w:val="22"/>
        </w:rPr>
        <w:t>pravidla</w:t>
      </w:r>
      <w:r w:rsidRPr="00205078">
        <w:rPr>
          <w:rFonts w:asciiTheme="minorHAnsi" w:hAnsiTheme="minorHAnsi" w:cstheme="minorHAnsi"/>
          <w:spacing w:val="-4"/>
          <w:sz w:val="22"/>
          <w:szCs w:val="22"/>
        </w:rPr>
        <w:t xml:space="preserve"> </w:t>
      </w:r>
      <w:r w:rsidRPr="00205078">
        <w:rPr>
          <w:rFonts w:asciiTheme="minorHAnsi" w:hAnsiTheme="minorHAnsi" w:cstheme="minorHAnsi"/>
          <w:spacing w:val="-1"/>
          <w:sz w:val="22"/>
          <w:szCs w:val="22"/>
        </w:rPr>
        <w:t>pro</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strukturu</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formát</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pacing w:val="-1"/>
          <w:sz w:val="22"/>
          <w:szCs w:val="22"/>
        </w:rPr>
        <w:t>ukládaných</w:t>
      </w:r>
      <w:proofErr w:type="spellEnd"/>
      <w:r w:rsidRPr="00205078">
        <w:rPr>
          <w:rFonts w:asciiTheme="minorHAnsi" w:hAnsiTheme="minorHAnsi" w:cstheme="minorHAnsi"/>
          <w:spacing w:val="-5"/>
          <w:sz w:val="22"/>
          <w:szCs w:val="22"/>
        </w:rPr>
        <w:t xml:space="preserve"> </w:t>
      </w:r>
      <w:proofErr w:type="spellStart"/>
      <w:r w:rsidRPr="00205078">
        <w:rPr>
          <w:rFonts w:asciiTheme="minorHAnsi" w:hAnsiTheme="minorHAnsi" w:cstheme="minorHAnsi"/>
          <w:spacing w:val="-1"/>
          <w:sz w:val="22"/>
          <w:szCs w:val="22"/>
        </w:rPr>
        <w:t>dat</w:t>
      </w:r>
      <w:proofErr w:type="spellEnd"/>
      <w:r w:rsidRPr="00205078">
        <w:rPr>
          <w:rFonts w:asciiTheme="minorHAnsi" w:hAnsiTheme="minorHAnsi" w:cstheme="minorHAnsi"/>
          <w:spacing w:val="-5"/>
          <w:sz w:val="22"/>
          <w:szCs w:val="22"/>
        </w:rPr>
        <w:t xml:space="preserve"> </w:t>
      </w:r>
      <w:r w:rsidRPr="00205078">
        <w:rPr>
          <w:rFonts w:asciiTheme="minorHAnsi" w:hAnsiTheme="minorHAnsi" w:cstheme="minorHAnsi"/>
          <w:spacing w:val="-1"/>
          <w:sz w:val="22"/>
          <w:szCs w:val="22"/>
        </w:rPr>
        <w:t>do</w:t>
      </w:r>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datového</w:t>
      </w:r>
      <w:proofErr w:type="spellEnd"/>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skladu</w:t>
      </w:r>
      <w:r w:rsidRPr="00205078">
        <w:rPr>
          <w:rFonts w:asciiTheme="minorHAnsi" w:hAnsiTheme="minorHAnsi" w:cstheme="minorHAnsi"/>
          <w:spacing w:val="-5"/>
          <w:sz w:val="22"/>
          <w:szCs w:val="22"/>
        </w:rPr>
        <w:t xml:space="preserve"> </w:t>
      </w:r>
      <w:r w:rsidRPr="00205078">
        <w:rPr>
          <w:rFonts w:asciiTheme="minorHAnsi" w:hAnsiTheme="minorHAnsi" w:cstheme="minorHAnsi"/>
          <w:spacing w:val="1"/>
          <w:sz w:val="22"/>
          <w:szCs w:val="22"/>
        </w:rPr>
        <w:t>MS</w:t>
      </w:r>
      <w:r w:rsidRPr="00205078">
        <w:rPr>
          <w:rFonts w:asciiTheme="minorHAnsi" w:hAnsiTheme="minorHAnsi" w:cstheme="minorHAnsi"/>
          <w:spacing w:val="79"/>
          <w:w w:val="99"/>
          <w:sz w:val="22"/>
          <w:szCs w:val="22"/>
        </w:rPr>
        <w:t xml:space="preserve"> </w:t>
      </w:r>
      <w:r w:rsidRPr="00205078">
        <w:rPr>
          <w:rFonts w:asciiTheme="minorHAnsi" w:hAnsiTheme="minorHAnsi" w:cstheme="minorHAnsi"/>
          <w:spacing w:val="-1"/>
          <w:sz w:val="22"/>
          <w:szCs w:val="22"/>
        </w:rPr>
        <w:t>SR</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w:t>
      </w:r>
      <w:proofErr w:type="spellStart"/>
      <w:r w:rsidRPr="00205078">
        <w:rPr>
          <w:rFonts w:asciiTheme="minorHAnsi" w:hAnsiTheme="minorHAnsi" w:cstheme="minorHAnsi"/>
          <w:spacing w:val="-1"/>
          <w:sz w:val="22"/>
          <w:szCs w:val="22"/>
        </w:rPr>
        <w:t>požadavek</w:t>
      </w:r>
      <w:proofErr w:type="spellEnd"/>
      <w:r w:rsidRPr="00205078">
        <w:rPr>
          <w:rFonts w:asciiTheme="minorHAnsi" w:hAnsiTheme="minorHAnsi" w:cstheme="minorHAnsi"/>
          <w:spacing w:val="-3"/>
          <w:sz w:val="22"/>
          <w:szCs w:val="22"/>
        </w:rPr>
        <w:t xml:space="preserve"> </w:t>
      </w:r>
      <w:r w:rsidRPr="00205078">
        <w:rPr>
          <w:rFonts w:asciiTheme="minorHAnsi" w:hAnsiTheme="minorHAnsi" w:cstheme="minorHAnsi"/>
          <w:spacing w:val="-1"/>
          <w:sz w:val="22"/>
          <w:szCs w:val="22"/>
        </w:rPr>
        <w:t>ID=137)</w:t>
      </w:r>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6"/>
          <w:sz w:val="22"/>
          <w:szCs w:val="22"/>
        </w:rPr>
        <w:t xml:space="preserve"> </w:t>
      </w:r>
      <w:r w:rsidRPr="00205078">
        <w:rPr>
          <w:rFonts w:asciiTheme="minorHAnsi" w:hAnsiTheme="minorHAnsi" w:cstheme="minorHAnsi"/>
          <w:spacing w:val="-1"/>
          <w:sz w:val="22"/>
          <w:szCs w:val="22"/>
        </w:rPr>
        <w:t>pravidla</w:t>
      </w:r>
      <w:r w:rsidRPr="00205078">
        <w:rPr>
          <w:rFonts w:asciiTheme="minorHAnsi" w:hAnsiTheme="minorHAnsi" w:cstheme="minorHAnsi"/>
          <w:spacing w:val="-7"/>
          <w:sz w:val="22"/>
          <w:szCs w:val="22"/>
        </w:rPr>
        <w:t xml:space="preserve"> </w:t>
      </w:r>
      <w:r w:rsidRPr="00205078">
        <w:rPr>
          <w:rFonts w:asciiTheme="minorHAnsi" w:hAnsiTheme="minorHAnsi" w:cstheme="minorHAnsi"/>
          <w:spacing w:val="-1"/>
          <w:sz w:val="22"/>
          <w:szCs w:val="22"/>
        </w:rPr>
        <w:t>pro</w:t>
      </w:r>
      <w:r w:rsidRPr="00205078">
        <w:rPr>
          <w:rFonts w:asciiTheme="minorHAnsi" w:hAnsiTheme="minorHAnsi" w:cstheme="minorHAnsi"/>
          <w:spacing w:val="-5"/>
          <w:sz w:val="22"/>
          <w:szCs w:val="22"/>
        </w:rPr>
        <w:t xml:space="preserve"> </w:t>
      </w:r>
      <w:proofErr w:type="spellStart"/>
      <w:r w:rsidRPr="00205078">
        <w:rPr>
          <w:rFonts w:asciiTheme="minorHAnsi" w:hAnsiTheme="minorHAnsi" w:cstheme="minorHAnsi"/>
          <w:spacing w:val="-1"/>
          <w:sz w:val="22"/>
          <w:szCs w:val="22"/>
        </w:rPr>
        <w:t>historizaci</w:t>
      </w:r>
      <w:proofErr w:type="spellEnd"/>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pacing w:val="-1"/>
          <w:sz w:val="22"/>
          <w:szCs w:val="22"/>
        </w:rPr>
        <w:t>dat</w:t>
      </w:r>
      <w:proofErr w:type="spellEnd"/>
      <w:r w:rsidRPr="00205078">
        <w:rPr>
          <w:rFonts w:asciiTheme="minorHAnsi" w:hAnsiTheme="minorHAnsi" w:cstheme="minorHAnsi"/>
          <w:spacing w:val="-5"/>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datovém</w:t>
      </w:r>
      <w:proofErr w:type="spellEnd"/>
      <w:r w:rsidRPr="00205078">
        <w:rPr>
          <w:rFonts w:asciiTheme="minorHAnsi" w:hAnsiTheme="minorHAnsi" w:cstheme="minorHAnsi"/>
          <w:spacing w:val="-3"/>
          <w:sz w:val="22"/>
          <w:szCs w:val="22"/>
        </w:rPr>
        <w:t xml:space="preserve"> </w:t>
      </w:r>
      <w:r w:rsidRPr="00205078">
        <w:rPr>
          <w:rFonts w:asciiTheme="minorHAnsi" w:hAnsiTheme="minorHAnsi" w:cstheme="minorHAnsi"/>
          <w:spacing w:val="-1"/>
          <w:sz w:val="22"/>
          <w:szCs w:val="22"/>
        </w:rPr>
        <w:t>skladu</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w:t>
      </w:r>
      <w:proofErr w:type="spellStart"/>
      <w:r w:rsidRPr="00205078">
        <w:rPr>
          <w:rFonts w:asciiTheme="minorHAnsi" w:hAnsiTheme="minorHAnsi" w:cstheme="minorHAnsi"/>
          <w:sz w:val="22"/>
          <w:szCs w:val="22"/>
        </w:rPr>
        <w:t>požadavek</w:t>
      </w:r>
      <w:proofErr w:type="spellEnd"/>
      <w:r w:rsidRPr="00205078">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ID=139)?</w:t>
      </w:r>
    </w:p>
    <w:p w14:paraId="4634E142"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75B2866D" w14:textId="77777777" w:rsidR="00F30DD8" w:rsidRPr="00715836" w:rsidRDefault="00F30DD8" w:rsidP="00205078">
      <w:pPr>
        <w:jc w:val="both"/>
        <w:rPr>
          <w:rFonts w:eastAsia="Arial" w:cstheme="minorHAnsi"/>
        </w:rPr>
      </w:pPr>
      <w:r w:rsidRPr="00715836">
        <w:rPr>
          <w:rFonts w:cstheme="minorHAnsi"/>
          <w:spacing w:val="-1"/>
        </w:rPr>
        <w:t>Štruktúra a formát ukladaných dát do dátového skladu MS SR bude definovaná v etape projektu Analýza a Návrh a bude zodpovedať štruktúre a formátu dát v systéme ORSR. V požiadavke 139 je požadované, aby systém bol schopný poskytnúť do dátového skladu aj aktuálne aj historické dáta uložené v ORSR.</w:t>
      </w:r>
    </w:p>
    <w:p w14:paraId="7F346518" w14:textId="77777777" w:rsidR="00F30DD8" w:rsidRPr="00715836" w:rsidRDefault="00F30DD8" w:rsidP="00205078">
      <w:pPr>
        <w:spacing w:before="8"/>
        <w:jc w:val="both"/>
        <w:rPr>
          <w:rFonts w:eastAsia="Arial" w:cstheme="minorHAnsi"/>
        </w:rPr>
      </w:pPr>
    </w:p>
    <w:p w14:paraId="52BD7A69" w14:textId="135060EB"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11</w:t>
      </w:r>
    </w:p>
    <w:p w14:paraId="31DEB58A" w14:textId="3B775A40" w:rsidR="00F30DD8" w:rsidRPr="00715836" w:rsidRDefault="00F30DD8" w:rsidP="00205078">
      <w:pPr>
        <w:pStyle w:val="Zkladntext"/>
        <w:ind w:right="193"/>
        <w:jc w:val="both"/>
        <w:rPr>
          <w:rFonts w:asciiTheme="minorHAnsi" w:hAnsiTheme="minorHAnsi" w:cstheme="minorHAnsi"/>
          <w:spacing w:val="-1"/>
          <w:sz w:val="22"/>
          <w:szCs w:val="22"/>
        </w:rPr>
      </w:pPr>
      <w:r w:rsidRPr="00715836">
        <w:rPr>
          <w:rFonts w:asciiTheme="minorHAnsi" w:hAnsiTheme="minorHAnsi" w:cstheme="minorHAnsi"/>
          <w:spacing w:val="-1"/>
          <w:sz w:val="22"/>
          <w:szCs w:val="22"/>
        </w:rPr>
        <w:t>Migrační</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nástroj.</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3"/>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ID=10</w:t>
      </w:r>
      <w:r w:rsidRPr="00715836">
        <w:rPr>
          <w:rFonts w:asciiTheme="minorHAnsi" w:hAnsiTheme="minorHAnsi" w:cstheme="minorHAnsi"/>
          <w:spacing w:val="-12"/>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pacing w:val="-1"/>
          <w:sz w:val="22"/>
          <w:szCs w:val="22"/>
        </w:rPr>
        <w:t>požadováno</w:t>
      </w:r>
      <w:proofErr w:type="spellEnd"/>
      <w:r w:rsidRPr="00715836">
        <w:rPr>
          <w:rFonts w:asciiTheme="minorHAnsi" w:hAnsiTheme="minorHAnsi" w:cstheme="minorHAnsi"/>
          <w:spacing w:val="123"/>
          <w:w w:val="99"/>
          <w:sz w:val="22"/>
          <w:szCs w:val="22"/>
        </w:rPr>
        <w:t xml:space="preserve"> </w:t>
      </w:r>
      <w:proofErr w:type="spellStart"/>
      <w:r w:rsidRPr="00715836">
        <w:rPr>
          <w:rFonts w:asciiTheme="minorHAnsi" w:hAnsiTheme="minorHAnsi" w:cstheme="minorHAnsi"/>
          <w:spacing w:val="-1"/>
          <w:sz w:val="22"/>
          <w:szCs w:val="22"/>
        </w:rPr>
        <w:t>vytvoření</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migračního</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nástroje.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Bude</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mít</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tento</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nástroj</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okamžiku</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migrace</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řístup</w:t>
      </w:r>
      <w:proofErr w:type="spellEnd"/>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online</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do</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zdroje</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migrace</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57"/>
          <w:w w:val="99"/>
          <w:sz w:val="22"/>
          <w:szCs w:val="22"/>
        </w:rPr>
        <w:t xml:space="preserve"> </w:t>
      </w:r>
      <w:r w:rsidRPr="00715836">
        <w:rPr>
          <w:rFonts w:asciiTheme="minorHAnsi" w:hAnsiTheme="minorHAnsi" w:cstheme="minorHAnsi"/>
          <w:sz w:val="22"/>
          <w:szCs w:val="22"/>
        </w:rPr>
        <w:t>CORWIN)</w:t>
      </w:r>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tj</w:t>
      </w:r>
      <w:proofErr w:type="spellEnd"/>
      <w:r w:rsidRPr="00715836">
        <w:rPr>
          <w:rFonts w:asciiTheme="minorHAnsi" w:hAnsiTheme="minorHAnsi" w:cstheme="minorHAnsi"/>
          <w:sz w:val="22"/>
          <w:szCs w:val="22"/>
        </w:rPr>
        <w:t>.</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může</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např</w:t>
      </w:r>
      <w:proofErr w:type="spellEnd"/>
      <w:r w:rsidRPr="00715836">
        <w:rPr>
          <w:rFonts w:asciiTheme="minorHAnsi" w:hAnsiTheme="minorHAnsi" w:cstheme="minorHAnsi"/>
          <w:sz w:val="22"/>
          <w:szCs w:val="22"/>
        </w:rPr>
        <w:t>.</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provést</w:t>
      </w:r>
      <w:proofErr w:type="spellEnd"/>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SQL</w:t>
      </w:r>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z w:val="22"/>
          <w:szCs w:val="22"/>
        </w:rPr>
        <w:t>příkaz</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SELECT</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databáze</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CORWIN</w:t>
      </w:r>
      <w:r w:rsidRPr="00715836">
        <w:rPr>
          <w:rFonts w:asciiTheme="minorHAnsi" w:hAnsiTheme="minorHAnsi" w:cstheme="minorHAnsi"/>
          <w:spacing w:val="45"/>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zároveň</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bude</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mít</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online</w:t>
      </w:r>
      <w:r w:rsidRPr="00715836">
        <w:rPr>
          <w:rFonts w:asciiTheme="minorHAnsi" w:hAnsiTheme="minorHAnsi" w:cstheme="minorHAnsi"/>
          <w:spacing w:val="50"/>
          <w:w w:val="99"/>
          <w:sz w:val="22"/>
          <w:szCs w:val="22"/>
        </w:rPr>
        <w:t xml:space="preserve"> </w:t>
      </w:r>
      <w:proofErr w:type="spellStart"/>
      <w:r w:rsidRPr="00715836">
        <w:rPr>
          <w:rFonts w:asciiTheme="minorHAnsi" w:hAnsiTheme="minorHAnsi" w:cstheme="minorHAnsi"/>
          <w:spacing w:val="-1"/>
          <w:sz w:val="22"/>
          <w:szCs w:val="22"/>
        </w:rPr>
        <w:t>přístup</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do</w:t>
      </w:r>
      <w:r w:rsidRPr="00715836">
        <w:rPr>
          <w:rFonts w:asciiTheme="minorHAnsi" w:hAnsiTheme="minorHAnsi" w:cstheme="minorHAnsi"/>
          <w:spacing w:val="44"/>
          <w:sz w:val="22"/>
          <w:szCs w:val="22"/>
        </w:rPr>
        <w:t xml:space="preserve"> </w:t>
      </w:r>
      <w:proofErr w:type="spellStart"/>
      <w:r w:rsidRPr="00715836">
        <w:rPr>
          <w:rFonts w:asciiTheme="minorHAnsi" w:hAnsiTheme="minorHAnsi" w:cstheme="minorHAnsi"/>
          <w:sz w:val="22"/>
          <w:szCs w:val="22"/>
        </w:rPr>
        <w:t>cíle</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migrace</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(nový</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IS</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3"/>
          <w:sz w:val="22"/>
          <w:szCs w:val="22"/>
        </w:rPr>
        <w:t xml:space="preserve"> </w:t>
      </w:r>
      <w:proofErr w:type="spellStart"/>
      <w:r w:rsidRPr="00715836">
        <w:rPr>
          <w:rFonts w:asciiTheme="minorHAnsi" w:hAnsiTheme="minorHAnsi" w:cstheme="minorHAnsi"/>
          <w:spacing w:val="-1"/>
          <w:sz w:val="22"/>
          <w:szCs w:val="22"/>
        </w:rPr>
        <w:t>ve</w:t>
      </w:r>
      <w:proofErr w:type="spellEnd"/>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pacing w:val="-1"/>
          <w:sz w:val="22"/>
          <w:szCs w:val="22"/>
        </w:rPr>
        <w:t>Vládním</w:t>
      </w:r>
      <w:proofErr w:type="spellEnd"/>
      <w:r w:rsidRPr="00715836">
        <w:rPr>
          <w:rFonts w:asciiTheme="minorHAnsi" w:hAnsiTheme="minorHAnsi" w:cstheme="minorHAnsi"/>
          <w:spacing w:val="-1"/>
          <w:sz w:val="22"/>
          <w:szCs w:val="22"/>
        </w:rPr>
        <w:t xml:space="preserve"> </w:t>
      </w:r>
      <w:proofErr w:type="spellStart"/>
      <w:r w:rsidRPr="00715836">
        <w:rPr>
          <w:rFonts w:asciiTheme="minorHAnsi" w:hAnsiTheme="minorHAnsi" w:cstheme="minorHAnsi"/>
          <w:spacing w:val="-1"/>
          <w:sz w:val="22"/>
          <w:szCs w:val="22"/>
        </w:rPr>
        <w:t>cloudu</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z w:val="22"/>
          <w:szCs w:val="22"/>
        </w:rPr>
        <w:t>tj</w:t>
      </w:r>
      <w:proofErr w:type="spellEnd"/>
      <w:r w:rsidRPr="00715836">
        <w:rPr>
          <w:rFonts w:asciiTheme="minorHAnsi" w:hAnsiTheme="minorHAnsi" w:cstheme="minorHAnsi"/>
          <w:sz w:val="22"/>
          <w:szCs w:val="22"/>
        </w:rPr>
        <w:t>.</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může</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např</w:t>
      </w:r>
      <w:proofErr w:type="spellEnd"/>
      <w:r w:rsidRPr="00715836">
        <w:rPr>
          <w:rFonts w:asciiTheme="minorHAnsi" w:hAnsiTheme="minorHAnsi" w:cstheme="minorHAnsi"/>
          <w:sz w:val="22"/>
          <w:szCs w:val="22"/>
        </w:rPr>
        <w:t>.</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provést</w:t>
      </w:r>
      <w:proofErr w:type="spellEnd"/>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SQL</w:t>
      </w:r>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příkaz</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INSERT</w:t>
      </w:r>
      <w:r w:rsidRPr="00715836">
        <w:rPr>
          <w:rFonts w:asciiTheme="minorHAnsi" w:hAnsiTheme="minorHAnsi" w:cstheme="minorHAnsi"/>
          <w:spacing w:val="-3"/>
          <w:sz w:val="22"/>
          <w:szCs w:val="22"/>
        </w:rPr>
        <w:t xml:space="preserve"> </w:t>
      </w:r>
      <w:r w:rsidRPr="00715836">
        <w:rPr>
          <w:rFonts w:asciiTheme="minorHAnsi" w:hAnsiTheme="minorHAnsi" w:cstheme="minorHAnsi"/>
          <w:spacing w:val="-1"/>
          <w:sz w:val="22"/>
          <w:szCs w:val="22"/>
        </w:rPr>
        <w:t>do</w:t>
      </w:r>
      <w:r w:rsidRPr="00715836">
        <w:rPr>
          <w:rFonts w:asciiTheme="minorHAnsi" w:hAnsiTheme="minorHAnsi" w:cstheme="minorHAnsi"/>
          <w:spacing w:val="58"/>
          <w:w w:val="99"/>
          <w:sz w:val="22"/>
          <w:szCs w:val="22"/>
        </w:rPr>
        <w:t xml:space="preserve"> </w:t>
      </w:r>
      <w:proofErr w:type="spellStart"/>
      <w:r w:rsidRPr="00715836">
        <w:rPr>
          <w:rFonts w:asciiTheme="minorHAnsi" w:hAnsiTheme="minorHAnsi" w:cstheme="minorHAnsi"/>
          <w:spacing w:val="-1"/>
          <w:sz w:val="22"/>
          <w:szCs w:val="22"/>
        </w:rPr>
        <w:t>cílové</w:t>
      </w:r>
      <w:proofErr w:type="spellEnd"/>
      <w:r w:rsidRPr="00715836">
        <w:rPr>
          <w:rFonts w:asciiTheme="minorHAnsi" w:hAnsiTheme="minorHAnsi" w:cstheme="minorHAnsi"/>
          <w:spacing w:val="-16"/>
          <w:sz w:val="22"/>
          <w:szCs w:val="22"/>
        </w:rPr>
        <w:t xml:space="preserve"> </w:t>
      </w:r>
      <w:r w:rsidRPr="00715836">
        <w:rPr>
          <w:rFonts w:asciiTheme="minorHAnsi" w:hAnsiTheme="minorHAnsi" w:cstheme="minorHAnsi"/>
          <w:spacing w:val="-1"/>
          <w:sz w:val="22"/>
          <w:szCs w:val="22"/>
        </w:rPr>
        <w:t>databáze?</w:t>
      </w:r>
    </w:p>
    <w:p w14:paraId="47E73CAF" w14:textId="77777777" w:rsidR="00F30DD8" w:rsidRPr="00715836" w:rsidRDefault="00F30DD8" w:rsidP="00205078">
      <w:pPr>
        <w:jc w:val="both"/>
        <w:rPr>
          <w:rFonts w:cstheme="minorHAnsi"/>
          <w:b/>
          <w:spacing w:val="-1"/>
        </w:rPr>
      </w:pPr>
      <w:r w:rsidRPr="00715836">
        <w:rPr>
          <w:rFonts w:cstheme="minorHAnsi"/>
          <w:b/>
          <w:spacing w:val="-1"/>
        </w:rPr>
        <w:t>ODPOVEĎ:</w:t>
      </w:r>
    </w:p>
    <w:p w14:paraId="0D0FDF57" w14:textId="77777777" w:rsidR="00F30DD8" w:rsidRPr="00715836" w:rsidRDefault="00F30DD8" w:rsidP="00205078">
      <w:pPr>
        <w:jc w:val="both"/>
        <w:rPr>
          <w:rFonts w:eastAsia="Arial" w:cstheme="minorHAnsi"/>
        </w:rPr>
      </w:pPr>
      <w:r w:rsidRPr="00715836">
        <w:rPr>
          <w:rFonts w:cstheme="minorHAnsi"/>
          <w:spacing w:val="-1"/>
        </w:rPr>
        <w:t>Vzhľadom k tomu, že v požiadavke ID=18 sa očakáva konsolidácia údajov, nepredpokladáme že migrácia prebehne prostredníctvom on-line prepojenia nového riešenia IS ORSR so starým systémom IS CORWIN. Ak sa však v rámci etapy Analýzy a Návrhu v rámci časti Migrácia ukáže, že on-line prepojenie je možné a žiadúce, nevylučujeme ho.</w:t>
      </w:r>
    </w:p>
    <w:p w14:paraId="34F7D74F" w14:textId="77777777" w:rsidR="00F30DD8" w:rsidRPr="00205078" w:rsidRDefault="00F30DD8" w:rsidP="00205078">
      <w:pPr>
        <w:spacing w:before="8"/>
        <w:jc w:val="both"/>
        <w:rPr>
          <w:rFonts w:eastAsia="Arial" w:cstheme="minorHAnsi"/>
        </w:rPr>
      </w:pPr>
    </w:p>
    <w:p w14:paraId="230BCF36" w14:textId="77777777" w:rsidR="00F30DD8" w:rsidRPr="00715836" w:rsidRDefault="00F30DD8" w:rsidP="00205078">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12</w:t>
      </w:r>
    </w:p>
    <w:p w14:paraId="38CC82DE" w14:textId="263A70E8" w:rsidR="00F30DD8" w:rsidRPr="00715836" w:rsidRDefault="00F30DD8" w:rsidP="00715836">
      <w:pPr>
        <w:pStyle w:val="Zkladntext"/>
        <w:spacing w:before="120"/>
        <w:ind w:right="109"/>
        <w:jc w:val="both"/>
        <w:rPr>
          <w:rFonts w:asciiTheme="minorHAnsi" w:hAnsiTheme="minorHAnsi" w:cstheme="minorHAnsi"/>
          <w:sz w:val="22"/>
          <w:szCs w:val="22"/>
        </w:rPr>
      </w:pPr>
      <w:r w:rsidRPr="00715836">
        <w:rPr>
          <w:rFonts w:asciiTheme="minorHAnsi" w:hAnsiTheme="minorHAnsi" w:cstheme="minorHAnsi"/>
          <w:spacing w:val="-1"/>
          <w:sz w:val="22"/>
          <w:szCs w:val="22"/>
        </w:rPr>
        <w:t>Pod označením</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“integračnou</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 xml:space="preserve">technológiu” </w:t>
      </w:r>
      <w:proofErr w:type="spellStart"/>
      <w:r w:rsidRPr="00715836">
        <w:rPr>
          <w:rFonts w:asciiTheme="minorHAnsi" w:hAnsiTheme="minorHAnsi" w:cstheme="minorHAnsi"/>
          <w:sz w:val="22"/>
          <w:szCs w:val="22"/>
        </w:rPr>
        <w:t>ve</w:t>
      </w:r>
      <w:proofErr w:type="spellEnd"/>
      <w:r w:rsidRPr="00715836">
        <w:rPr>
          <w:rFonts w:asciiTheme="minorHAnsi" w:hAnsiTheme="minorHAnsi" w:cstheme="minorHAnsi"/>
          <w:spacing w:val="-2"/>
          <w:sz w:val="22"/>
          <w:szCs w:val="22"/>
        </w:rPr>
        <w:t xml:space="preserve"> </w:t>
      </w:r>
      <w:proofErr w:type="spellStart"/>
      <w:r w:rsidRPr="00715836">
        <w:rPr>
          <w:rFonts w:asciiTheme="minorHAnsi" w:hAnsiTheme="minorHAnsi" w:cstheme="minorHAnsi"/>
          <w:spacing w:val="-1"/>
          <w:sz w:val="22"/>
          <w:szCs w:val="22"/>
        </w:rPr>
        <w:t>větě</w:t>
      </w:r>
      <w:proofErr w:type="spellEnd"/>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“V</w:t>
      </w:r>
      <w:r w:rsidRPr="00715836">
        <w:rPr>
          <w:rFonts w:asciiTheme="minorHAnsi" w:hAnsiTheme="minorHAnsi" w:cstheme="minorHAnsi"/>
          <w:spacing w:val="-3"/>
          <w:sz w:val="22"/>
          <w:szCs w:val="22"/>
        </w:rPr>
        <w:t xml:space="preserve"> </w:t>
      </w:r>
      <w:r w:rsidRPr="00715836">
        <w:rPr>
          <w:rFonts w:asciiTheme="minorHAnsi" w:hAnsiTheme="minorHAnsi" w:cstheme="minorHAnsi"/>
          <w:spacing w:val="-1"/>
          <w:sz w:val="22"/>
          <w:szCs w:val="22"/>
        </w:rPr>
        <w:t>spolupráci</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s</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integračnou</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 xml:space="preserve">technológiu </w:t>
      </w:r>
      <w:r w:rsidRPr="00715836">
        <w:rPr>
          <w:rFonts w:asciiTheme="minorHAnsi" w:hAnsiTheme="minorHAnsi" w:cstheme="minorHAnsi"/>
          <w:sz w:val="22"/>
          <w:szCs w:val="22"/>
        </w:rPr>
        <w:t>poskytne</w:t>
      </w:r>
      <w:r w:rsidRPr="00715836">
        <w:rPr>
          <w:rFonts w:asciiTheme="minorHAnsi" w:hAnsiTheme="minorHAnsi" w:cstheme="minorHAnsi"/>
          <w:spacing w:val="-2"/>
          <w:sz w:val="22"/>
          <w:szCs w:val="22"/>
        </w:rPr>
        <w:t xml:space="preserve"> </w:t>
      </w:r>
      <w:r w:rsidRPr="00715836">
        <w:rPr>
          <w:rFonts w:asciiTheme="minorHAnsi" w:hAnsiTheme="minorHAnsi" w:cstheme="minorHAnsi"/>
          <w:spacing w:val="-1"/>
          <w:sz w:val="22"/>
          <w:szCs w:val="22"/>
        </w:rPr>
        <w:t>Centrum</w:t>
      </w:r>
      <w:r w:rsidRPr="00715836">
        <w:rPr>
          <w:rFonts w:asciiTheme="minorHAnsi" w:hAnsiTheme="minorHAnsi" w:cstheme="minorHAnsi"/>
          <w:spacing w:val="124"/>
          <w:w w:val="99"/>
          <w:sz w:val="22"/>
          <w:szCs w:val="22"/>
        </w:rPr>
        <w:t xml:space="preserve"> </w:t>
      </w:r>
      <w:r w:rsidRPr="00715836">
        <w:rPr>
          <w:rFonts w:asciiTheme="minorHAnsi" w:hAnsiTheme="minorHAnsi" w:cstheme="minorHAnsi"/>
          <w:sz w:val="22"/>
          <w:szCs w:val="22"/>
        </w:rPr>
        <w:t>webových</w:t>
      </w:r>
      <w:r w:rsidRPr="00715836">
        <w:rPr>
          <w:rFonts w:asciiTheme="minorHAnsi" w:hAnsiTheme="minorHAnsi" w:cstheme="minorHAnsi"/>
          <w:spacing w:val="-18"/>
          <w:sz w:val="22"/>
          <w:szCs w:val="22"/>
        </w:rPr>
        <w:t xml:space="preserve"> </w:t>
      </w:r>
      <w:r w:rsidRPr="00715836">
        <w:rPr>
          <w:rFonts w:asciiTheme="minorHAnsi" w:hAnsiTheme="minorHAnsi" w:cstheme="minorHAnsi"/>
          <w:spacing w:val="-1"/>
          <w:sz w:val="22"/>
          <w:szCs w:val="22"/>
        </w:rPr>
        <w:t>služieb...”</w:t>
      </w:r>
      <w:r w:rsidRPr="00715836">
        <w:rPr>
          <w:rFonts w:asciiTheme="minorHAnsi" w:hAnsiTheme="minorHAnsi" w:cstheme="minorHAnsi"/>
          <w:spacing w:val="-15"/>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20"/>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8"/>
          <w:sz w:val="22"/>
          <w:szCs w:val="22"/>
        </w:rPr>
        <w:t xml:space="preserve"> </w:t>
      </w:r>
      <w:r w:rsidRPr="00715836">
        <w:rPr>
          <w:rFonts w:asciiTheme="minorHAnsi" w:hAnsiTheme="minorHAnsi" w:cstheme="minorHAnsi"/>
          <w:spacing w:val="-1"/>
          <w:sz w:val="22"/>
          <w:szCs w:val="22"/>
        </w:rPr>
        <w:t>ID=141</w:t>
      </w:r>
      <w:r w:rsidRPr="00715836">
        <w:rPr>
          <w:rFonts w:asciiTheme="minorHAnsi" w:hAnsiTheme="minorHAnsi" w:cstheme="minorHAnsi"/>
          <w:spacing w:val="-15"/>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8"/>
          <w:sz w:val="22"/>
          <w:szCs w:val="22"/>
        </w:rPr>
        <w:t xml:space="preserve"> </w:t>
      </w:r>
      <w:r w:rsidRPr="00715836">
        <w:rPr>
          <w:rFonts w:asciiTheme="minorHAnsi" w:hAnsiTheme="minorHAnsi" w:cstheme="minorHAnsi"/>
          <w:spacing w:val="-1"/>
          <w:sz w:val="22"/>
          <w:szCs w:val="22"/>
        </w:rPr>
        <w:t>dokumentu</w:t>
      </w:r>
      <w:r w:rsidRPr="00715836">
        <w:rPr>
          <w:rFonts w:asciiTheme="minorHAnsi" w:hAnsiTheme="minorHAnsi" w:cstheme="minorHAnsi"/>
          <w:spacing w:val="-18"/>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9"/>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17"/>
          <w:sz w:val="22"/>
          <w:szCs w:val="22"/>
        </w:rPr>
        <w:t xml:space="preserve"> </w:t>
      </w:r>
      <w:proofErr w:type="spellStart"/>
      <w:r w:rsidRPr="00715836">
        <w:rPr>
          <w:rFonts w:asciiTheme="minorHAnsi" w:hAnsiTheme="minorHAnsi" w:cstheme="minorHAnsi"/>
          <w:sz w:val="22"/>
          <w:szCs w:val="22"/>
        </w:rPr>
        <w:t>rozumí</w:t>
      </w:r>
      <w:proofErr w:type="spellEnd"/>
      <w:r w:rsidRPr="00715836">
        <w:rPr>
          <w:rFonts w:asciiTheme="minorHAnsi" w:hAnsiTheme="minorHAnsi" w:cstheme="minorHAnsi"/>
          <w:spacing w:val="-18"/>
          <w:sz w:val="22"/>
          <w:szCs w:val="22"/>
        </w:rPr>
        <w:t xml:space="preserve"> </w:t>
      </w:r>
      <w:proofErr w:type="spellStart"/>
      <w:r w:rsidRPr="00715836">
        <w:rPr>
          <w:rFonts w:asciiTheme="minorHAnsi" w:hAnsiTheme="minorHAnsi" w:cstheme="minorHAnsi"/>
          <w:spacing w:val="-1"/>
          <w:sz w:val="22"/>
          <w:szCs w:val="22"/>
        </w:rPr>
        <w:t>nějaká</w:t>
      </w:r>
      <w:proofErr w:type="spellEnd"/>
      <w:r w:rsidRPr="00715836">
        <w:rPr>
          <w:rFonts w:asciiTheme="minorHAnsi" w:hAnsiTheme="minorHAnsi" w:cstheme="minorHAnsi"/>
          <w:spacing w:val="119"/>
          <w:w w:val="99"/>
          <w:sz w:val="22"/>
          <w:szCs w:val="22"/>
        </w:rPr>
        <w:t xml:space="preserve"> </w:t>
      </w:r>
      <w:proofErr w:type="spellStart"/>
      <w:r w:rsidRPr="00715836">
        <w:rPr>
          <w:rFonts w:asciiTheme="minorHAnsi" w:hAnsiTheme="minorHAnsi" w:cstheme="minorHAnsi"/>
          <w:spacing w:val="-1"/>
          <w:sz w:val="22"/>
          <w:szCs w:val="22"/>
        </w:rPr>
        <w:t>existující</w:t>
      </w:r>
      <w:proofErr w:type="spellEnd"/>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technologie</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pacing w:val="-1"/>
          <w:sz w:val="22"/>
          <w:szCs w:val="22"/>
        </w:rPr>
        <w:t>prostředí</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zadavatele</w:t>
      </w:r>
      <w:proofErr w:type="spellEnd"/>
      <w:r w:rsidRPr="00715836">
        <w:rPr>
          <w:rFonts w:asciiTheme="minorHAnsi" w:hAnsiTheme="minorHAnsi" w:cstheme="minorHAnsi"/>
          <w:spacing w:val="-1"/>
          <w:sz w:val="22"/>
          <w:szCs w:val="22"/>
        </w:rPr>
        <w:t>?</w:t>
      </w:r>
    </w:p>
    <w:p w14:paraId="18C55F3C"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66E33971" w14:textId="77777777" w:rsidR="00F30DD8" w:rsidRPr="00715836" w:rsidRDefault="00F30DD8" w:rsidP="00205078">
      <w:pPr>
        <w:jc w:val="both"/>
        <w:rPr>
          <w:rFonts w:cstheme="minorHAnsi"/>
          <w:spacing w:val="-1"/>
        </w:rPr>
      </w:pPr>
      <w:r w:rsidRPr="00715836">
        <w:rPr>
          <w:rFonts w:cstheme="minorHAnsi"/>
          <w:spacing w:val="-1"/>
        </w:rPr>
        <w:t>Pod označením "integračná technológia" má Zadávateľ na mysli použitie štandardných integračných prístupov a protokolov. Je preferované použitie technológie REST. V prípade poskytovania  údajov pre existujúce rezortné ISVS, ktoré už v súčasnosti majú vybudovanú integráciu na súčasný IS ORSR je požadované vykonať analýzu tohto integračného vzťahu  a bude stanovená miera nutnosti jeho zmeny v súvislosti s budúcim IS ORSR. Nutnosť zmeny integračného vzťahu vyvoláva následnú požiadavku na zmenu volaní súčasných rezortných ISVS, ktoré Zadávateľ zabezpečí mimo predmetu obstarania  tejto zákazky. V súčasnosti je väčšina rozhraní realizovaná prostredníctvom REST, WS API a dátovej pumpy.</w:t>
      </w:r>
    </w:p>
    <w:p w14:paraId="361F8A2E" w14:textId="77777777" w:rsidR="00F30DD8" w:rsidRPr="00715836" w:rsidRDefault="00F30DD8" w:rsidP="00205078">
      <w:pPr>
        <w:spacing w:before="11"/>
        <w:jc w:val="both"/>
        <w:rPr>
          <w:rFonts w:eastAsia="Arial" w:cstheme="minorHAnsi"/>
        </w:rPr>
      </w:pPr>
    </w:p>
    <w:p w14:paraId="1AB78EF6" w14:textId="486343DC"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13</w:t>
      </w:r>
    </w:p>
    <w:p w14:paraId="5DB837A1" w14:textId="39798D48" w:rsidR="00F30DD8" w:rsidRPr="00715836" w:rsidRDefault="00F30DD8" w:rsidP="00715836">
      <w:pPr>
        <w:pStyle w:val="Zkladntext"/>
        <w:ind w:right="193"/>
        <w:jc w:val="both"/>
        <w:rPr>
          <w:rFonts w:asciiTheme="minorHAnsi" w:hAnsiTheme="minorHAnsi" w:cstheme="minorHAnsi"/>
          <w:sz w:val="22"/>
          <w:szCs w:val="22"/>
        </w:rPr>
      </w:pPr>
      <w:proofErr w:type="spellStart"/>
      <w:r w:rsidRPr="00715836">
        <w:rPr>
          <w:rFonts w:asciiTheme="minorHAnsi" w:hAnsiTheme="minorHAnsi" w:cstheme="minorHAnsi"/>
          <w:sz w:val="22"/>
          <w:szCs w:val="22"/>
        </w:rPr>
        <w:t>Žádáme</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věty</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“Pri</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implementácii</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2"/>
          <w:sz w:val="22"/>
          <w:szCs w:val="22"/>
        </w:rPr>
        <w:t>CWS</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sa</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predpokladá</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využitie</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rozšírenie</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súčasných</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rezortných</w:t>
      </w:r>
      <w:r w:rsidRPr="00715836">
        <w:rPr>
          <w:rFonts w:asciiTheme="minorHAnsi" w:hAnsiTheme="minorHAnsi" w:cstheme="minorHAnsi"/>
          <w:spacing w:val="108"/>
          <w:w w:val="99"/>
          <w:sz w:val="22"/>
          <w:szCs w:val="22"/>
        </w:rPr>
        <w:t xml:space="preserve"> </w:t>
      </w:r>
      <w:r w:rsidRPr="00715836">
        <w:rPr>
          <w:rFonts w:asciiTheme="minorHAnsi" w:hAnsiTheme="minorHAnsi" w:cstheme="minorHAnsi"/>
          <w:spacing w:val="-1"/>
          <w:sz w:val="22"/>
          <w:szCs w:val="22"/>
        </w:rPr>
        <w:t>aplikačných</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rozhraní”</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ID=141</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jakém</w:t>
      </w:r>
      <w:proofErr w:type="spellEnd"/>
      <w:r w:rsidRPr="00715836">
        <w:rPr>
          <w:rFonts w:asciiTheme="minorHAnsi" w:eastAsia="Times New Roman" w:hAnsiTheme="minorHAnsi" w:cstheme="minorHAnsi"/>
          <w:spacing w:val="114"/>
          <w:w w:val="99"/>
          <w:sz w:val="22"/>
          <w:szCs w:val="22"/>
        </w:rPr>
        <w:t xml:space="preserve"> </w:t>
      </w:r>
      <w:proofErr w:type="spellStart"/>
      <w:r w:rsidRPr="00715836">
        <w:rPr>
          <w:rFonts w:asciiTheme="minorHAnsi" w:hAnsiTheme="minorHAnsi" w:cstheme="minorHAnsi"/>
          <w:spacing w:val="-1"/>
          <w:sz w:val="22"/>
          <w:szCs w:val="22"/>
        </w:rPr>
        <w:t>smyslu</w:t>
      </w:r>
      <w:proofErr w:type="spellEnd"/>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by</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mělo</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pacing w:val="-1"/>
          <w:sz w:val="22"/>
          <w:szCs w:val="22"/>
        </w:rPr>
        <w:t>dojít</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k</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využití</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současných</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rozhraní?</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pacing w:val="-1"/>
          <w:sz w:val="22"/>
          <w:szCs w:val="22"/>
        </w:rPr>
        <w:t>dále</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lze</w:t>
      </w:r>
      <w:proofErr w:type="spellEnd"/>
      <w:r w:rsidRPr="00715836">
        <w:rPr>
          <w:rFonts w:asciiTheme="minorHAnsi" w:hAnsiTheme="minorHAnsi" w:cstheme="minorHAnsi"/>
          <w:spacing w:val="-4"/>
          <w:sz w:val="22"/>
          <w:szCs w:val="22"/>
        </w:rPr>
        <w:t xml:space="preserve"> </w:t>
      </w:r>
      <w:proofErr w:type="spellStart"/>
      <w:r w:rsidRPr="00715836">
        <w:rPr>
          <w:rFonts w:asciiTheme="minorHAnsi" w:hAnsiTheme="minorHAnsi" w:cstheme="minorHAnsi"/>
          <w:spacing w:val="-1"/>
          <w:sz w:val="22"/>
          <w:szCs w:val="22"/>
        </w:rPr>
        <w:t>upřesnit</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jak</w:t>
      </w:r>
      <w:r w:rsidRPr="00715836">
        <w:rPr>
          <w:rFonts w:asciiTheme="minorHAnsi" w:hAnsiTheme="minorHAnsi" w:cstheme="minorHAnsi"/>
          <w:spacing w:val="-3"/>
          <w:sz w:val="22"/>
          <w:szCs w:val="22"/>
        </w:rPr>
        <w:t xml:space="preserve"> </w:t>
      </w:r>
      <w:proofErr w:type="spellStart"/>
      <w:r w:rsidRPr="00715836">
        <w:rPr>
          <w:rFonts w:asciiTheme="minorHAnsi" w:hAnsiTheme="minorHAnsi" w:cstheme="minorHAnsi"/>
          <w:sz w:val="22"/>
          <w:szCs w:val="22"/>
        </w:rPr>
        <w:t>jsou</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technologicky</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realizovaná</w:t>
      </w:r>
      <w:r w:rsidRPr="00715836">
        <w:rPr>
          <w:rFonts w:asciiTheme="minorHAnsi" w:hAnsiTheme="minorHAnsi" w:cstheme="minorHAnsi"/>
          <w:spacing w:val="88"/>
          <w:w w:val="99"/>
          <w:sz w:val="22"/>
          <w:szCs w:val="22"/>
        </w:rPr>
        <w:t xml:space="preserve"> </w:t>
      </w:r>
      <w:proofErr w:type="spellStart"/>
      <w:r w:rsidRPr="00715836">
        <w:rPr>
          <w:rFonts w:asciiTheme="minorHAnsi" w:hAnsiTheme="minorHAnsi" w:cstheme="minorHAnsi"/>
          <w:spacing w:val="-1"/>
          <w:sz w:val="22"/>
          <w:szCs w:val="22"/>
        </w:rPr>
        <w:t>současná</w:t>
      </w:r>
      <w:proofErr w:type="spellEnd"/>
      <w:r w:rsidRPr="00715836">
        <w:rPr>
          <w:rFonts w:asciiTheme="minorHAnsi" w:hAnsiTheme="minorHAnsi" w:cstheme="minorHAnsi"/>
          <w:spacing w:val="-18"/>
          <w:sz w:val="22"/>
          <w:szCs w:val="22"/>
        </w:rPr>
        <w:t xml:space="preserve"> </w:t>
      </w:r>
      <w:r w:rsidRPr="00715836">
        <w:rPr>
          <w:rFonts w:asciiTheme="minorHAnsi" w:hAnsiTheme="minorHAnsi" w:cstheme="minorHAnsi"/>
          <w:spacing w:val="-1"/>
          <w:sz w:val="22"/>
          <w:szCs w:val="22"/>
        </w:rPr>
        <w:t>rozhraní?</w:t>
      </w:r>
    </w:p>
    <w:p w14:paraId="7F3AFD0B" w14:textId="77777777" w:rsidR="00F30DD8" w:rsidRPr="00715836" w:rsidRDefault="00F30DD8" w:rsidP="00205078">
      <w:pPr>
        <w:jc w:val="both"/>
        <w:rPr>
          <w:rFonts w:cstheme="minorHAnsi"/>
          <w:b/>
          <w:spacing w:val="-1"/>
        </w:rPr>
      </w:pPr>
      <w:r w:rsidRPr="00715836">
        <w:rPr>
          <w:rFonts w:cstheme="minorHAnsi"/>
          <w:b/>
          <w:spacing w:val="-1"/>
        </w:rPr>
        <w:lastRenderedPageBreak/>
        <w:t xml:space="preserve">ODPOVEĎ: </w:t>
      </w:r>
    </w:p>
    <w:p w14:paraId="59F0CAFF" w14:textId="20B72E6E" w:rsidR="00F30DD8" w:rsidRPr="00715836" w:rsidRDefault="00F30DD8" w:rsidP="00205078">
      <w:pPr>
        <w:jc w:val="both"/>
        <w:rPr>
          <w:rFonts w:cstheme="minorHAnsi"/>
        </w:rPr>
      </w:pPr>
      <w:r w:rsidRPr="00715836">
        <w:rPr>
          <w:rFonts w:cstheme="minorHAnsi"/>
          <w:spacing w:val="-1"/>
        </w:rPr>
        <w:t xml:space="preserve">Zadávateľ požaduje, aby boli v maximálnej miere </w:t>
      </w:r>
      <w:r w:rsidRPr="00715836">
        <w:rPr>
          <w:rFonts w:cstheme="minorHAnsi"/>
        </w:rPr>
        <w:t xml:space="preserve">využité už </w:t>
      </w:r>
      <w:r w:rsidRPr="00715836">
        <w:rPr>
          <w:rFonts w:cstheme="minorHAnsi"/>
          <w:spacing w:val="-1"/>
        </w:rPr>
        <w:t xml:space="preserve">implementované integrácie rezortných ISVS na IS ORSR. API súčasného IS ORSR bude analyzované a bude stanovená miera nutnosti jeho zmeny v budúcom CWS. Nutnosť zmeny API na strane CWS vyvoláva následnú požiadavku na zmenu volaní súčasných rezortných ISVS, ktoré Zadávateľ zabezpečiť mimo </w:t>
      </w:r>
      <w:proofErr w:type="spellStart"/>
      <w:r w:rsidRPr="00715836">
        <w:rPr>
          <w:rFonts w:cstheme="minorHAnsi"/>
          <w:spacing w:val="-1"/>
        </w:rPr>
        <w:t>mimo</w:t>
      </w:r>
      <w:proofErr w:type="spellEnd"/>
      <w:r w:rsidRPr="00715836">
        <w:rPr>
          <w:rFonts w:cstheme="minorHAnsi"/>
          <w:spacing w:val="-1"/>
        </w:rPr>
        <w:t xml:space="preserve"> predmetu obstarania  tejto zákazky. V súčasnosti je väčšina rozhraní realizovaná prostredníctvom REST, WS API a dátovej pumpy.</w:t>
      </w:r>
    </w:p>
    <w:p w14:paraId="05A8752D" w14:textId="77777777" w:rsidR="00F30DD8" w:rsidRPr="00715836" w:rsidRDefault="00F30DD8" w:rsidP="00205078">
      <w:pPr>
        <w:jc w:val="both"/>
        <w:rPr>
          <w:rFonts w:cstheme="minorHAnsi"/>
        </w:rPr>
      </w:pPr>
    </w:p>
    <w:p w14:paraId="708764B9" w14:textId="35F6F203" w:rsidR="00F30DD8" w:rsidRPr="00715836" w:rsidRDefault="00F30DD8" w:rsidP="00715836">
      <w:pPr>
        <w:pStyle w:val="Nadpis2"/>
        <w:spacing w:before="167"/>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14</w:t>
      </w:r>
    </w:p>
    <w:p w14:paraId="15300F49" w14:textId="77777777" w:rsidR="00F30DD8" w:rsidRPr="00715836" w:rsidRDefault="00F30DD8" w:rsidP="00205078">
      <w:pPr>
        <w:pStyle w:val="Zkladntext"/>
        <w:jc w:val="both"/>
        <w:rPr>
          <w:rFonts w:asciiTheme="minorHAnsi" w:hAnsiTheme="minorHAnsi" w:cstheme="minorHAnsi"/>
          <w:sz w:val="22"/>
          <w:szCs w:val="22"/>
        </w:rPr>
      </w:pPr>
      <w:proofErr w:type="spellStart"/>
      <w:r w:rsidRPr="00715836">
        <w:rPr>
          <w:rFonts w:asciiTheme="minorHAnsi" w:hAnsiTheme="minorHAnsi" w:cstheme="minorHAnsi"/>
          <w:sz w:val="22"/>
          <w:szCs w:val="22"/>
        </w:rPr>
        <w:t>Jaký</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vztah</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požadavků</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ID=28-30</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požadavků</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ID=141-143</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dokumentu</w:t>
      </w:r>
    </w:p>
    <w:p w14:paraId="16965BDF" w14:textId="17466FAE" w:rsidR="00F30DD8" w:rsidRPr="00715836" w:rsidRDefault="00F30DD8" w:rsidP="00715836">
      <w:pPr>
        <w:pStyle w:val="Zkladntext"/>
        <w:ind w:right="245"/>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Jedná</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překrývající</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požadavky</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nebo</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každé</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týkají</w:t>
      </w:r>
      <w:proofErr w:type="spellEnd"/>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z w:val="22"/>
          <w:szCs w:val="22"/>
        </w:rPr>
        <w:t>jiné</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oblasti</w:t>
      </w:r>
      <w:r w:rsidRPr="00715836">
        <w:rPr>
          <w:rFonts w:asciiTheme="minorHAnsi" w:hAnsiTheme="minorHAnsi" w:cstheme="minorHAnsi"/>
          <w:spacing w:val="134"/>
          <w:w w:val="99"/>
          <w:sz w:val="22"/>
          <w:szCs w:val="22"/>
        </w:rPr>
        <w:t xml:space="preserve"> </w:t>
      </w:r>
      <w:proofErr w:type="spellStart"/>
      <w:r w:rsidRPr="00715836">
        <w:rPr>
          <w:rFonts w:asciiTheme="minorHAnsi" w:hAnsiTheme="minorHAnsi" w:cstheme="minorHAnsi"/>
          <w:spacing w:val="-1"/>
          <w:sz w:val="22"/>
          <w:szCs w:val="22"/>
        </w:rPr>
        <w:t>poskytování</w:t>
      </w:r>
      <w:proofErr w:type="spellEnd"/>
      <w:r w:rsidRPr="00715836">
        <w:rPr>
          <w:rFonts w:asciiTheme="minorHAnsi" w:hAnsiTheme="minorHAnsi" w:cstheme="minorHAnsi"/>
          <w:spacing w:val="-16"/>
          <w:sz w:val="22"/>
          <w:szCs w:val="22"/>
        </w:rPr>
        <w:t xml:space="preserve"> </w:t>
      </w:r>
      <w:proofErr w:type="spellStart"/>
      <w:r w:rsidRPr="00715836">
        <w:rPr>
          <w:rFonts w:asciiTheme="minorHAnsi" w:hAnsiTheme="minorHAnsi" w:cstheme="minorHAnsi"/>
          <w:sz w:val="22"/>
          <w:szCs w:val="22"/>
        </w:rPr>
        <w:t>dat</w:t>
      </w:r>
      <w:proofErr w:type="spellEnd"/>
      <w:r w:rsidRPr="00715836">
        <w:rPr>
          <w:rFonts w:asciiTheme="minorHAnsi" w:hAnsiTheme="minorHAnsi" w:cstheme="minorHAnsi"/>
          <w:sz w:val="22"/>
          <w:szCs w:val="22"/>
        </w:rPr>
        <w:t>?</w:t>
      </w:r>
    </w:p>
    <w:p w14:paraId="214F4864" w14:textId="77777777" w:rsidR="00F30DD8" w:rsidRPr="00715836" w:rsidRDefault="00F30DD8" w:rsidP="00205078">
      <w:pPr>
        <w:jc w:val="both"/>
        <w:rPr>
          <w:rFonts w:eastAsia="Arial" w:cstheme="minorHAnsi"/>
          <w:b/>
        </w:rPr>
      </w:pPr>
      <w:r w:rsidRPr="00715836">
        <w:rPr>
          <w:rFonts w:eastAsia="Arial" w:cstheme="minorHAnsi"/>
          <w:b/>
        </w:rPr>
        <w:t xml:space="preserve">ODPOVEĎ: </w:t>
      </w:r>
    </w:p>
    <w:p w14:paraId="7998D7A7" w14:textId="77777777" w:rsidR="00F30DD8" w:rsidRPr="00715836" w:rsidRDefault="00F30DD8" w:rsidP="00205078">
      <w:pPr>
        <w:jc w:val="both"/>
        <w:rPr>
          <w:rFonts w:eastAsia="Arial" w:cstheme="minorHAnsi"/>
        </w:rPr>
      </w:pPr>
      <w:r w:rsidRPr="00715836">
        <w:rPr>
          <w:rFonts w:eastAsia="Arial" w:cstheme="minorHAnsi"/>
        </w:rPr>
        <w:t>Požiadavky 28-30 sú požiadavky  súvisia s poskytovaním verejnej služby – poskytovaní údajov ORSR prostredníctvom API. Požiadavky 141-143 sú požiadavkami na neverejné API modulu CWS. Predpokladáme, pre zverejnenie služieb pre poskytovanie údajov prostredníctvom API bude využité aj API modulu CWS. Obstarávateľ očakáva, že súčasťou Detailného návrhu riešenia (DNR)  bude aj návrh služby zverejňovania údajov ORSR v kontexte navrhnutej bezpečnostnej architektúry.</w:t>
      </w:r>
    </w:p>
    <w:p w14:paraId="77960BC3" w14:textId="77777777" w:rsidR="00F30DD8" w:rsidRPr="00205078" w:rsidRDefault="00F30DD8" w:rsidP="00205078">
      <w:pPr>
        <w:spacing w:before="8"/>
        <w:jc w:val="both"/>
        <w:rPr>
          <w:rFonts w:eastAsia="Arial" w:cstheme="minorHAnsi"/>
        </w:rPr>
      </w:pPr>
    </w:p>
    <w:p w14:paraId="1EF3C24C" w14:textId="06759437" w:rsidR="00F30DD8" w:rsidRPr="00715836" w:rsidRDefault="00F30DD8" w:rsidP="00715836">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15</w:t>
      </w:r>
    </w:p>
    <w:p w14:paraId="08719104" w14:textId="77777777" w:rsidR="00F30DD8" w:rsidRPr="00715836" w:rsidRDefault="00F30DD8" w:rsidP="00205078">
      <w:pPr>
        <w:pStyle w:val="Zkladntext"/>
        <w:jc w:val="both"/>
        <w:rPr>
          <w:rFonts w:asciiTheme="minorHAnsi" w:hAnsiTheme="minorHAnsi" w:cstheme="minorHAnsi"/>
          <w:sz w:val="22"/>
          <w:szCs w:val="22"/>
        </w:rPr>
      </w:pPr>
      <w:proofErr w:type="spellStart"/>
      <w:r w:rsidRPr="00715836">
        <w:rPr>
          <w:rFonts w:asciiTheme="minorHAnsi" w:hAnsiTheme="minorHAnsi" w:cstheme="minorHAnsi"/>
          <w:sz w:val="22"/>
          <w:szCs w:val="22"/>
        </w:rPr>
        <w:t>Žádáme</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věty</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“Dodávané</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riešenie</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musí</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poskytnúť</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nástroje</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automatizované</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alebo</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operátorom</w:t>
      </w:r>
    </w:p>
    <w:p w14:paraId="07D4EACC" w14:textId="77777777" w:rsidR="00F30DD8" w:rsidRPr="00715836" w:rsidRDefault="00F30DD8" w:rsidP="00205078">
      <w:pPr>
        <w:pStyle w:val="Zkladntext"/>
        <w:spacing w:line="229" w:lineRule="exact"/>
        <w:jc w:val="both"/>
        <w:rPr>
          <w:rFonts w:asciiTheme="minorHAnsi" w:hAnsiTheme="minorHAnsi" w:cstheme="minorHAnsi"/>
          <w:sz w:val="22"/>
          <w:szCs w:val="22"/>
        </w:rPr>
      </w:pPr>
      <w:r w:rsidRPr="00715836">
        <w:rPr>
          <w:rFonts w:asciiTheme="minorHAnsi" w:hAnsiTheme="minorHAnsi" w:cstheme="minorHAnsi"/>
          <w:spacing w:val="-1"/>
          <w:sz w:val="22"/>
          <w:szCs w:val="22"/>
        </w:rPr>
        <w:t>riadené</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odstraňovanie</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prevádzkových</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incidentov.”</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ID=172</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dokumentu</w:t>
      </w:r>
    </w:p>
    <w:p w14:paraId="5393F0D4" w14:textId="15E95667" w:rsidR="00F30DD8" w:rsidRPr="00715836" w:rsidRDefault="00F30DD8" w:rsidP="00715836">
      <w:pPr>
        <w:pStyle w:val="Zkladntext"/>
        <w:ind w:right="426"/>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Zejména</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z w:val="22"/>
          <w:szCs w:val="22"/>
        </w:rPr>
        <w:t>jakém</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smyslu</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by</w:t>
      </w:r>
      <w:r w:rsidRPr="00715836">
        <w:rPr>
          <w:rFonts w:asciiTheme="minorHAnsi" w:hAnsiTheme="minorHAnsi" w:cstheme="minorHAnsi"/>
          <w:spacing w:val="-13"/>
          <w:sz w:val="22"/>
          <w:szCs w:val="22"/>
        </w:rPr>
        <w:t xml:space="preserve"> </w:t>
      </w:r>
      <w:proofErr w:type="spellStart"/>
      <w:r w:rsidRPr="00715836">
        <w:rPr>
          <w:rFonts w:asciiTheme="minorHAnsi" w:hAnsiTheme="minorHAnsi" w:cstheme="minorHAnsi"/>
          <w:sz w:val="22"/>
          <w:szCs w:val="22"/>
        </w:rPr>
        <w:t>mělo</w:t>
      </w:r>
      <w:proofErr w:type="spellEnd"/>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docházet</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k</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automatizovanému</w:t>
      </w:r>
      <w:r w:rsidRPr="00715836">
        <w:rPr>
          <w:rFonts w:asciiTheme="minorHAnsi" w:hAnsiTheme="minorHAnsi" w:cstheme="minorHAnsi"/>
          <w:spacing w:val="129"/>
          <w:w w:val="99"/>
          <w:sz w:val="22"/>
          <w:szCs w:val="22"/>
        </w:rPr>
        <w:t xml:space="preserve"> </w:t>
      </w:r>
      <w:proofErr w:type="spellStart"/>
      <w:r w:rsidRPr="00715836">
        <w:rPr>
          <w:rFonts w:asciiTheme="minorHAnsi" w:hAnsiTheme="minorHAnsi" w:cstheme="minorHAnsi"/>
          <w:spacing w:val="-1"/>
          <w:sz w:val="22"/>
          <w:szCs w:val="22"/>
        </w:rPr>
        <w:t>odstraňování</w:t>
      </w:r>
      <w:proofErr w:type="spellEnd"/>
      <w:r w:rsidRPr="00715836">
        <w:rPr>
          <w:rFonts w:asciiTheme="minorHAnsi" w:hAnsiTheme="minorHAnsi" w:cstheme="minorHAnsi"/>
          <w:spacing w:val="-20"/>
          <w:sz w:val="22"/>
          <w:szCs w:val="22"/>
        </w:rPr>
        <w:t xml:space="preserve"> </w:t>
      </w:r>
      <w:proofErr w:type="spellStart"/>
      <w:r w:rsidRPr="00715836">
        <w:rPr>
          <w:rFonts w:asciiTheme="minorHAnsi" w:hAnsiTheme="minorHAnsi" w:cstheme="minorHAnsi"/>
          <w:spacing w:val="-1"/>
          <w:sz w:val="22"/>
          <w:szCs w:val="22"/>
        </w:rPr>
        <w:t>incidentů</w:t>
      </w:r>
      <w:proofErr w:type="spellEnd"/>
      <w:r w:rsidRPr="00715836">
        <w:rPr>
          <w:rFonts w:asciiTheme="minorHAnsi" w:hAnsiTheme="minorHAnsi" w:cstheme="minorHAnsi"/>
          <w:spacing w:val="-1"/>
          <w:sz w:val="22"/>
          <w:szCs w:val="22"/>
        </w:rPr>
        <w:t>.</w:t>
      </w:r>
    </w:p>
    <w:p w14:paraId="6D8AC44A"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7F992B76" w14:textId="77777777" w:rsidR="00F30DD8" w:rsidRPr="00715836" w:rsidRDefault="00F30DD8" w:rsidP="00205078">
      <w:pPr>
        <w:jc w:val="both"/>
        <w:rPr>
          <w:rFonts w:eastAsia="Arial" w:cstheme="minorHAnsi"/>
        </w:rPr>
      </w:pPr>
      <w:r w:rsidRPr="00715836">
        <w:rPr>
          <w:rFonts w:eastAsia="Arial" w:cstheme="minorHAnsi"/>
        </w:rPr>
        <w:t xml:space="preserve">Súčasťou dodávky ma byť súpis najčastejšie očakávaných incidentov. Zároveň by mali byť súčasťou dodávky definované </w:t>
      </w:r>
      <w:proofErr w:type="spellStart"/>
      <w:r w:rsidRPr="00715836">
        <w:rPr>
          <w:rFonts w:eastAsia="Arial" w:cstheme="minorHAnsi"/>
        </w:rPr>
        <w:t>operogramy</w:t>
      </w:r>
      <w:proofErr w:type="spellEnd"/>
      <w:r w:rsidRPr="00715836">
        <w:rPr>
          <w:rFonts w:eastAsia="Arial" w:cstheme="minorHAnsi"/>
        </w:rPr>
        <w:t xml:space="preserve"> pre riešenie incidentov. V prípade, že v rámci etapy Analýza a návrh sa ukáže, že niektoré z definovaných incidentov je možné riešiť automatizovane, musia byť súčasťou dodávky aj prípadné nástroje pre automatizované riešenie definovaných incidentov.</w:t>
      </w:r>
    </w:p>
    <w:p w14:paraId="32255351" w14:textId="77777777" w:rsidR="00F30DD8" w:rsidRPr="00205078" w:rsidRDefault="00F30DD8" w:rsidP="00205078">
      <w:pPr>
        <w:spacing w:before="6"/>
        <w:jc w:val="both"/>
        <w:rPr>
          <w:rFonts w:eastAsia="Arial" w:cstheme="minorHAnsi"/>
        </w:rPr>
      </w:pPr>
    </w:p>
    <w:p w14:paraId="5CFA113B" w14:textId="77777777" w:rsidR="00F30DD8" w:rsidRPr="00715836" w:rsidRDefault="00F30DD8" w:rsidP="00205078">
      <w:pPr>
        <w:pStyle w:val="Nadpis2"/>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16</w:t>
      </w:r>
    </w:p>
    <w:p w14:paraId="7BE02A08" w14:textId="77777777" w:rsidR="00F30DD8" w:rsidRPr="00205078" w:rsidRDefault="00F30DD8" w:rsidP="00205078">
      <w:pPr>
        <w:pStyle w:val="Zkladntext"/>
        <w:ind w:right="115"/>
        <w:jc w:val="both"/>
        <w:rPr>
          <w:rFonts w:asciiTheme="minorHAnsi" w:hAnsiTheme="minorHAnsi" w:cstheme="minorHAnsi"/>
          <w:sz w:val="22"/>
          <w:szCs w:val="22"/>
        </w:rPr>
      </w:pPr>
      <w:proofErr w:type="spellStart"/>
      <w:r w:rsidRPr="00205078">
        <w:rPr>
          <w:rFonts w:asciiTheme="minorHAnsi" w:hAnsiTheme="minorHAnsi" w:cstheme="minorHAnsi"/>
          <w:sz w:val="22"/>
          <w:szCs w:val="22"/>
        </w:rPr>
        <w:t>Žádáme</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o</w:t>
      </w:r>
      <w:r w:rsidRPr="00205078">
        <w:rPr>
          <w:rFonts w:asciiTheme="minorHAnsi" w:hAnsiTheme="minorHAnsi" w:cstheme="minorHAnsi"/>
          <w:spacing w:val="-8"/>
          <w:sz w:val="22"/>
          <w:szCs w:val="22"/>
        </w:rPr>
        <w:t xml:space="preserve"> </w:t>
      </w:r>
      <w:proofErr w:type="spellStart"/>
      <w:r w:rsidRPr="00205078">
        <w:rPr>
          <w:rFonts w:asciiTheme="minorHAnsi" w:hAnsiTheme="minorHAnsi" w:cstheme="minorHAnsi"/>
          <w:spacing w:val="-1"/>
          <w:sz w:val="22"/>
          <w:szCs w:val="22"/>
        </w:rPr>
        <w:t>upřesnění</w:t>
      </w:r>
      <w:proofErr w:type="spellEnd"/>
      <w:r w:rsidRPr="00205078">
        <w:rPr>
          <w:rFonts w:asciiTheme="minorHAnsi" w:hAnsiTheme="minorHAnsi" w:cstheme="minorHAnsi"/>
          <w:spacing w:val="-7"/>
          <w:sz w:val="22"/>
          <w:szCs w:val="22"/>
        </w:rPr>
        <w:t xml:space="preserve"> </w:t>
      </w:r>
      <w:proofErr w:type="spellStart"/>
      <w:r w:rsidRPr="00205078">
        <w:rPr>
          <w:rFonts w:asciiTheme="minorHAnsi" w:hAnsiTheme="minorHAnsi" w:cstheme="minorHAnsi"/>
          <w:sz w:val="22"/>
          <w:szCs w:val="22"/>
        </w:rPr>
        <w:t>věty</w:t>
      </w:r>
      <w:proofErr w:type="spellEnd"/>
      <w:r w:rsidRPr="00205078">
        <w:rPr>
          <w:rFonts w:asciiTheme="minorHAnsi" w:hAnsiTheme="minorHAnsi" w:cstheme="minorHAnsi"/>
          <w:spacing w:val="-11"/>
          <w:sz w:val="22"/>
          <w:szCs w:val="22"/>
        </w:rPr>
        <w:t xml:space="preserve"> </w:t>
      </w:r>
      <w:r w:rsidRPr="00205078">
        <w:rPr>
          <w:rFonts w:asciiTheme="minorHAnsi" w:hAnsiTheme="minorHAnsi" w:cstheme="minorHAnsi"/>
          <w:spacing w:val="-1"/>
          <w:sz w:val="22"/>
          <w:szCs w:val="22"/>
        </w:rPr>
        <w:t>“Monitoring</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služieb</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musí</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umožňovať</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sledovanie</w:t>
      </w:r>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stavu</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komplexných</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služieb,</w:t>
      </w:r>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ktoré</w:t>
      </w:r>
      <w:r w:rsidRPr="00205078">
        <w:rPr>
          <w:rFonts w:asciiTheme="minorHAnsi" w:hAnsiTheme="minorHAnsi" w:cstheme="minorHAnsi"/>
          <w:spacing w:val="78"/>
          <w:w w:val="99"/>
          <w:sz w:val="22"/>
          <w:szCs w:val="22"/>
        </w:rPr>
        <w:t xml:space="preserve"> </w:t>
      </w:r>
      <w:r w:rsidRPr="00205078">
        <w:rPr>
          <w:rFonts w:asciiTheme="minorHAnsi" w:hAnsiTheme="minorHAnsi" w:cstheme="minorHAnsi"/>
          <w:spacing w:val="-1"/>
          <w:sz w:val="22"/>
          <w:szCs w:val="22"/>
        </w:rPr>
        <w:t>pozostávajú</w:t>
      </w:r>
      <w:r w:rsidRPr="00205078">
        <w:rPr>
          <w:rFonts w:asciiTheme="minorHAnsi" w:hAnsiTheme="minorHAnsi" w:cstheme="minorHAnsi"/>
          <w:spacing w:val="-7"/>
          <w:sz w:val="22"/>
          <w:szCs w:val="22"/>
        </w:rPr>
        <w:t xml:space="preserve"> </w:t>
      </w:r>
      <w:r w:rsidRPr="00205078">
        <w:rPr>
          <w:rFonts w:asciiTheme="minorHAnsi" w:hAnsiTheme="minorHAnsi" w:cstheme="minorHAnsi"/>
          <w:sz w:val="22"/>
          <w:szCs w:val="22"/>
        </w:rPr>
        <w:t>z</w:t>
      </w:r>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viacerých</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aplikácií,</w:t>
      </w:r>
      <w:r w:rsidRPr="00205078">
        <w:rPr>
          <w:rFonts w:asciiTheme="minorHAnsi" w:hAnsiTheme="minorHAnsi" w:cstheme="minorHAnsi"/>
          <w:spacing w:val="-8"/>
          <w:sz w:val="22"/>
          <w:szCs w:val="22"/>
        </w:rPr>
        <w:t xml:space="preserve"> </w:t>
      </w:r>
      <w:r w:rsidRPr="00205078">
        <w:rPr>
          <w:rFonts w:asciiTheme="minorHAnsi" w:hAnsiTheme="minorHAnsi" w:cstheme="minorHAnsi"/>
          <w:spacing w:val="-1"/>
          <w:sz w:val="22"/>
          <w:szCs w:val="22"/>
        </w:rPr>
        <w:t>infraštruktúrnych</w:t>
      </w:r>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služieb</w:t>
      </w:r>
      <w:r w:rsidRPr="00205078">
        <w:rPr>
          <w:rFonts w:asciiTheme="minorHAnsi" w:hAnsiTheme="minorHAnsi" w:cstheme="minorHAnsi"/>
          <w:spacing w:val="-8"/>
          <w:sz w:val="22"/>
          <w:szCs w:val="22"/>
        </w:rPr>
        <w:t xml:space="preserve"> </w:t>
      </w:r>
      <w:r w:rsidRPr="00205078">
        <w:rPr>
          <w:rFonts w:asciiTheme="minorHAnsi" w:hAnsiTheme="minorHAnsi" w:cstheme="minorHAnsi"/>
          <w:sz w:val="22"/>
          <w:szCs w:val="22"/>
        </w:rPr>
        <w:t>a</w:t>
      </w:r>
      <w:r w:rsidRPr="00205078">
        <w:rPr>
          <w:rFonts w:asciiTheme="minorHAnsi" w:hAnsiTheme="minorHAnsi" w:cstheme="minorHAnsi"/>
          <w:spacing w:val="-4"/>
          <w:sz w:val="22"/>
          <w:szCs w:val="22"/>
        </w:rPr>
        <w:t xml:space="preserve"> </w:t>
      </w:r>
      <w:r w:rsidRPr="00205078">
        <w:rPr>
          <w:rFonts w:asciiTheme="minorHAnsi" w:hAnsiTheme="minorHAnsi" w:cstheme="minorHAnsi"/>
          <w:spacing w:val="-1"/>
          <w:sz w:val="22"/>
          <w:szCs w:val="22"/>
        </w:rPr>
        <w:t>zariadení.”</w:t>
      </w:r>
      <w:r w:rsidRPr="00205078">
        <w:rPr>
          <w:rFonts w:asciiTheme="minorHAnsi" w:hAnsiTheme="minorHAnsi" w:cstheme="minorHAnsi"/>
          <w:spacing w:val="-4"/>
          <w:sz w:val="22"/>
          <w:szCs w:val="22"/>
        </w:rPr>
        <w:t xml:space="preserve"> </w:t>
      </w:r>
      <w:r w:rsidRPr="00205078">
        <w:rPr>
          <w:rFonts w:asciiTheme="minorHAnsi" w:hAnsiTheme="minorHAnsi" w:cstheme="minorHAnsi"/>
          <w:sz w:val="22"/>
          <w:szCs w:val="22"/>
        </w:rPr>
        <w:t>z</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z w:val="22"/>
          <w:szCs w:val="22"/>
        </w:rPr>
        <w:t>požadavku</w:t>
      </w:r>
      <w:proofErr w:type="spellEnd"/>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ID=176</w:t>
      </w:r>
      <w:r w:rsidRPr="00205078">
        <w:rPr>
          <w:rFonts w:asciiTheme="minorHAnsi" w:hAnsiTheme="minorHAnsi" w:cstheme="minorHAnsi"/>
          <w:spacing w:val="-6"/>
          <w:sz w:val="22"/>
          <w:szCs w:val="22"/>
        </w:rPr>
        <w:t xml:space="preserve"> </w:t>
      </w:r>
      <w:r w:rsidRPr="00205078">
        <w:rPr>
          <w:rFonts w:asciiTheme="minorHAnsi" w:hAnsiTheme="minorHAnsi" w:cstheme="minorHAnsi"/>
          <w:sz w:val="22"/>
          <w:szCs w:val="22"/>
        </w:rPr>
        <w:t>v</w:t>
      </w:r>
      <w:r w:rsidRPr="00205078">
        <w:rPr>
          <w:rFonts w:asciiTheme="minorHAnsi" w:hAnsiTheme="minorHAnsi" w:cstheme="minorHAnsi"/>
          <w:spacing w:val="-9"/>
          <w:sz w:val="22"/>
          <w:szCs w:val="22"/>
        </w:rPr>
        <w:t xml:space="preserve"> </w:t>
      </w:r>
      <w:r w:rsidRPr="00205078">
        <w:rPr>
          <w:rFonts w:asciiTheme="minorHAnsi" w:hAnsiTheme="minorHAnsi" w:cstheme="minorHAnsi"/>
          <w:sz w:val="22"/>
          <w:szCs w:val="22"/>
        </w:rPr>
        <w:t>dokumentu</w:t>
      </w:r>
    </w:p>
    <w:p w14:paraId="3A0DC1CE" w14:textId="0AE4F73C" w:rsidR="00F30DD8" w:rsidRPr="00715836" w:rsidRDefault="00F30DD8" w:rsidP="00715836">
      <w:pPr>
        <w:pStyle w:val="Zkladntext"/>
        <w:ind w:right="53"/>
        <w:jc w:val="both"/>
        <w:rPr>
          <w:rFonts w:asciiTheme="minorHAnsi" w:hAnsiTheme="minorHAnsi" w:cstheme="minorHAnsi"/>
          <w:sz w:val="22"/>
          <w:szCs w:val="22"/>
        </w:rPr>
      </w:pPr>
      <w:r w:rsidRPr="00205078">
        <w:rPr>
          <w:rFonts w:asciiTheme="minorHAnsi" w:hAnsiTheme="minorHAnsi" w:cstheme="minorHAnsi"/>
          <w:spacing w:val="-1"/>
          <w:sz w:val="22"/>
          <w:szCs w:val="22"/>
        </w:rPr>
        <w:t>„priloha_9_katalog_poziadaviek.xlsx“.</w:t>
      </w:r>
      <w:r w:rsidRPr="00205078">
        <w:rPr>
          <w:rFonts w:asciiTheme="minorHAnsi" w:hAnsiTheme="minorHAnsi" w:cstheme="minorHAnsi"/>
          <w:spacing w:val="-11"/>
          <w:sz w:val="22"/>
          <w:szCs w:val="22"/>
        </w:rPr>
        <w:t xml:space="preserve"> </w:t>
      </w:r>
      <w:r w:rsidRPr="00205078">
        <w:rPr>
          <w:rFonts w:asciiTheme="minorHAnsi" w:hAnsiTheme="minorHAnsi" w:cstheme="minorHAnsi"/>
          <w:spacing w:val="-1"/>
          <w:sz w:val="22"/>
          <w:szCs w:val="22"/>
        </w:rPr>
        <w:t>Uveďte</w:t>
      </w:r>
      <w:r w:rsidRPr="00205078">
        <w:rPr>
          <w:rFonts w:asciiTheme="minorHAnsi" w:hAnsiTheme="minorHAnsi" w:cstheme="minorHAnsi"/>
          <w:spacing w:val="-9"/>
          <w:sz w:val="22"/>
          <w:szCs w:val="22"/>
        </w:rPr>
        <w:t xml:space="preserve"> </w:t>
      </w:r>
      <w:r w:rsidRPr="00205078">
        <w:rPr>
          <w:rFonts w:asciiTheme="minorHAnsi" w:hAnsiTheme="minorHAnsi" w:cstheme="minorHAnsi"/>
          <w:spacing w:val="-1"/>
          <w:sz w:val="22"/>
          <w:szCs w:val="22"/>
        </w:rPr>
        <w:t>prosím</w:t>
      </w:r>
      <w:r w:rsidRPr="00205078">
        <w:rPr>
          <w:rFonts w:asciiTheme="minorHAnsi" w:hAnsiTheme="minorHAnsi" w:cstheme="minorHAnsi"/>
          <w:spacing w:val="-9"/>
          <w:sz w:val="22"/>
          <w:szCs w:val="22"/>
        </w:rPr>
        <w:t xml:space="preserve"> </w:t>
      </w:r>
      <w:proofErr w:type="spellStart"/>
      <w:r w:rsidRPr="00205078">
        <w:rPr>
          <w:rFonts w:asciiTheme="minorHAnsi" w:hAnsiTheme="minorHAnsi" w:cstheme="minorHAnsi"/>
          <w:sz w:val="22"/>
          <w:szCs w:val="22"/>
        </w:rPr>
        <w:t>příklady</w:t>
      </w:r>
      <w:proofErr w:type="spellEnd"/>
      <w:r w:rsidRPr="00205078">
        <w:rPr>
          <w:rFonts w:asciiTheme="minorHAnsi" w:hAnsiTheme="minorHAnsi" w:cstheme="minorHAnsi"/>
          <w:spacing w:val="-13"/>
          <w:sz w:val="22"/>
          <w:szCs w:val="22"/>
        </w:rPr>
        <w:t xml:space="preserve"> </w:t>
      </w:r>
      <w:proofErr w:type="spellStart"/>
      <w:r w:rsidRPr="00205078">
        <w:rPr>
          <w:rFonts w:asciiTheme="minorHAnsi" w:hAnsiTheme="minorHAnsi" w:cstheme="minorHAnsi"/>
          <w:sz w:val="22"/>
          <w:szCs w:val="22"/>
        </w:rPr>
        <w:t>komplexních</w:t>
      </w:r>
      <w:proofErr w:type="spellEnd"/>
      <w:r w:rsidRPr="00205078">
        <w:rPr>
          <w:rFonts w:asciiTheme="minorHAnsi" w:hAnsiTheme="minorHAnsi" w:cstheme="minorHAnsi"/>
          <w:spacing w:val="-10"/>
          <w:sz w:val="22"/>
          <w:szCs w:val="22"/>
        </w:rPr>
        <w:t xml:space="preserve"> </w:t>
      </w:r>
      <w:proofErr w:type="spellStart"/>
      <w:r w:rsidRPr="00205078">
        <w:rPr>
          <w:rFonts w:asciiTheme="minorHAnsi" w:hAnsiTheme="minorHAnsi" w:cstheme="minorHAnsi"/>
          <w:sz w:val="22"/>
          <w:szCs w:val="22"/>
        </w:rPr>
        <w:t>služeb</w:t>
      </w:r>
      <w:proofErr w:type="spellEnd"/>
      <w:r w:rsidRPr="00205078">
        <w:rPr>
          <w:rFonts w:asciiTheme="minorHAnsi" w:hAnsiTheme="minorHAnsi" w:cstheme="minorHAnsi"/>
          <w:sz w:val="22"/>
          <w:szCs w:val="22"/>
        </w:rPr>
        <w:t>,</w:t>
      </w:r>
      <w:r w:rsidRPr="00205078">
        <w:rPr>
          <w:rFonts w:asciiTheme="minorHAnsi" w:hAnsiTheme="minorHAnsi" w:cstheme="minorHAnsi"/>
          <w:spacing w:val="-11"/>
          <w:sz w:val="22"/>
          <w:szCs w:val="22"/>
        </w:rPr>
        <w:t xml:space="preserve"> </w:t>
      </w:r>
      <w:proofErr w:type="spellStart"/>
      <w:r w:rsidRPr="00205078">
        <w:rPr>
          <w:rFonts w:asciiTheme="minorHAnsi" w:hAnsiTheme="minorHAnsi" w:cstheme="minorHAnsi"/>
          <w:sz w:val="22"/>
          <w:szCs w:val="22"/>
        </w:rPr>
        <w:t>které</w:t>
      </w:r>
      <w:proofErr w:type="spellEnd"/>
      <w:r w:rsidRPr="00205078">
        <w:rPr>
          <w:rFonts w:asciiTheme="minorHAnsi" w:hAnsiTheme="minorHAnsi" w:cstheme="minorHAnsi"/>
          <w:spacing w:val="-10"/>
          <w:sz w:val="22"/>
          <w:szCs w:val="22"/>
        </w:rPr>
        <w:t xml:space="preserve"> </w:t>
      </w:r>
      <w:proofErr w:type="spellStart"/>
      <w:r w:rsidRPr="00205078">
        <w:rPr>
          <w:rFonts w:asciiTheme="minorHAnsi" w:hAnsiTheme="minorHAnsi" w:cstheme="minorHAnsi"/>
          <w:sz w:val="22"/>
          <w:szCs w:val="22"/>
        </w:rPr>
        <w:t>mají</w:t>
      </w:r>
      <w:proofErr w:type="spellEnd"/>
      <w:r w:rsidRPr="00205078">
        <w:rPr>
          <w:rFonts w:asciiTheme="minorHAnsi" w:hAnsiTheme="minorHAnsi" w:cstheme="minorHAnsi"/>
          <w:spacing w:val="-11"/>
          <w:sz w:val="22"/>
          <w:szCs w:val="22"/>
        </w:rPr>
        <w:t xml:space="preserve"> </w:t>
      </w:r>
      <w:proofErr w:type="spellStart"/>
      <w:r w:rsidRPr="00205078">
        <w:rPr>
          <w:rFonts w:asciiTheme="minorHAnsi" w:hAnsiTheme="minorHAnsi" w:cstheme="minorHAnsi"/>
          <w:spacing w:val="-1"/>
          <w:sz w:val="22"/>
          <w:szCs w:val="22"/>
        </w:rPr>
        <w:t>být</w:t>
      </w:r>
      <w:proofErr w:type="spellEnd"/>
      <w:r w:rsidRPr="00205078">
        <w:rPr>
          <w:rFonts w:asciiTheme="minorHAnsi" w:hAnsiTheme="minorHAnsi" w:cstheme="minorHAnsi"/>
          <w:spacing w:val="-10"/>
          <w:sz w:val="22"/>
          <w:szCs w:val="22"/>
        </w:rPr>
        <w:t xml:space="preserve"> </w:t>
      </w:r>
      <w:r w:rsidRPr="00205078">
        <w:rPr>
          <w:rFonts w:asciiTheme="minorHAnsi" w:hAnsiTheme="minorHAnsi" w:cstheme="minorHAnsi"/>
          <w:sz w:val="22"/>
          <w:szCs w:val="22"/>
        </w:rPr>
        <w:t>takto</w:t>
      </w:r>
      <w:r w:rsidRPr="00205078">
        <w:rPr>
          <w:rFonts w:asciiTheme="minorHAnsi" w:hAnsiTheme="minorHAnsi" w:cstheme="minorHAnsi"/>
          <w:spacing w:val="96"/>
          <w:w w:val="99"/>
          <w:sz w:val="22"/>
          <w:szCs w:val="22"/>
        </w:rPr>
        <w:t xml:space="preserve"> </w:t>
      </w:r>
      <w:proofErr w:type="spellStart"/>
      <w:r w:rsidRPr="00205078">
        <w:rPr>
          <w:rFonts w:asciiTheme="minorHAnsi" w:hAnsiTheme="minorHAnsi" w:cstheme="minorHAnsi"/>
          <w:spacing w:val="-1"/>
          <w:sz w:val="22"/>
          <w:szCs w:val="22"/>
        </w:rPr>
        <w:t>monitorovány</w:t>
      </w:r>
      <w:proofErr w:type="spellEnd"/>
      <w:r w:rsidRPr="00205078">
        <w:rPr>
          <w:rFonts w:asciiTheme="minorHAnsi" w:hAnsiTheme="minorHAnsi" w:cstheme="minorHAnsi"/>
          <w:spacing w:val="-1"/>
          <w:sz w:val="22"/>
          <w:szCs w:val="22"/>
        </w:rPr>
        <w:t>.</w:t>
      </w:r>
    </w:p>
    <w:p w14:paraId="3CD0DED1" w14:textId="77777777" w:rsidR="00F30DD8" w:rsidRPr="00715836" w:rsidRDefault="00F30DD8" w:rsidP="00205078">
      <w:pPr>
        <w:jc w:val="both"/>
        <w:rPr>
          <w:rFonts w:cstheme="minorHAnsi"/>
          <w:b/>
          <w:spacing w:val="-1"/>
        </w:rPr>
      </w:pPr>
      <w:r w:rsidRPr="00715836">
        <w:rPr>
          <w:rFonts w:cstheme="minorHAnsi"/>
          <w:b/>
          <w:spacing w:val="-1"/>
        </w:rPr>
        <w:t>ODPOVEĎ:</w:t>
      </w:r>
    </w:p>
    <w:p w14:paraId="7925C8B7" w14:textId="0C9C76B4" w:rsidR="00F30DD8" w:rsidRPr="00715836" w:rsidRDefault="00F30DD8" w:rsidP="00205078">
      <w:pPr>
        <w:jc w:val="both"/>
        <w:rPr>
          <w:rFonts w:eastAsia="Arial" w:cstheme="minorHAnsi"/>
        </w:rPr>
      </w:pPr>
      <w:r w:rsidRPr="00715836">
        <w:rPr>
          <w:rFonts w:cstheme="minorHAnsi"/>
          <w:spacing w:val="-1"/>
        </w:rPr>
        <w:lastRenderedPageBreak/>
        <w:t>Požaduje sa, aby v rámci monitorovania boli monitorované hodnoty na vstupe v procesoch zložených so služieb rôzneho druhu a porovnávať ich s hodnotami na výstupe (end-to-end proces) v procesoch resp. ich častiach, ktoré si nevyžadujú zásah užívateľa tak, aby bolo jasné prípadné hromadenie sa požiadaviek v niektorom s procesov. Konkrétne procesy resp. ich časti, ktoré budú takto monitorované budú identifikované v závislosti na konkrétnom návrhu riešenia v rámci etapy Analýza a Návrh.</w:t>
      </w:r>
    </w:p>
    <w:p w14:paraId="698286D1" w14:textId="77777777" w:rsidR="00715836" w:rsidRPr="00715836" w:rsidRDefault="00715836" w:rsidP="00205078">
      <w:pPr>
        <w:jc w:val="both"/>
        <w:rPr>
          <w:rFonts w:eastAsia="Arial" w:cstheme="minorHAnsi"/>
        </w:rPr>
      </w:pPr>
    </w:p>
    <w:p w14:paraId="30EEB4D4" w14:textId="0D1876FD" w:rsidR="00F30DD8" w:rsidRPr="00715836" w:rsidRDefault="00F30DD8" w:rsidP="00715836">
      <w:pPr>
        <w:pStyle w:val="Nadpis2"/>
        <w:spacing w:before="170"/>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17</w:t>
      </w:r>
    </w:p>
    <w:p w14:paraId="509BE8DB" w14:textId="77777777" w:rsidR="00F30DD8" w:rsidRPr="00715836" w:rsidRDefault="00F30DD8" w:rsidP="00205078">
      <w:pPr>
        <w:pStyle w:val="Zkladntext"/>
        <w:ind w:right="115"/>
        <w:jc w:val="both"/>
        <w:rPr>
          <w:rFonts w:asciiTheme="minorHAnsi" w:hAnsiTheme="minorHAnsi" w:cstheme="minorHAnsi"/>
          <w:sz w:val="22"/>
          <w:szCs w:val="22"/>
        </w:rPr>
      </w:pPr>
      <w:proofErr w:type="spellStart"/>
      <w:r w:rsidRPr="00715836">
        <w:rPr>
          <w:rFonts w:asciiTheme="minorHAnsi" w:hAnsiTheme="minorHAnsi" w:cstheme="minorHAnsi"/>
          <w:sz w:val="22"/>
          <w:szCs w:val="22"/>
        </w:rPr>
        <w:t>Žádáme</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5"/>
          <w:sz w:val="22"/>
          <w:szCs w:val="22"/>
        </w:rPr>
        <w:t xml:space="preserve"> </w:t>
      </w:r>
      <w:proofErr w:type="spellStart"/>
      <w:r w:rsidRPr="00715836">
        <w:rPr>
          <w:rFonts w:asciiTheme="minorHAnsi" w:hAnsiTheme="minorHAnsi" w:cstheme="minorHAnsi"/>
          <w:sz w:val="22"/>
          <w:szCs w:val="22"/>
        </w:rPr>
        <w:t>věty</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“Musia</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byť</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poskytnuté</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efektívne</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procesy</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pre</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inicializáciu,</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zálohovanie</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obnovu</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a</w:t>
      </w:r>
      <w:r w:rsidRPr="00715836">
        <w:rPr>
          <w:rFonts w:asciiTheme="minorHAnsi" w:hAnsiTheme="minorHAnsi" w:cstheme="minorHAnsi"/>
          <w:spacing w:val="79"/>
          <w:w w:val="99"/>
          <w:sz w:val="22"/>
          <w:szCs w:val="22"/>
        </w:rPr>
        <w:t xml:space="preserve"> </w:t>
      </w:r>
      <w:r w:rsidRPr="00715836">
        <w:rPr>
          <w:rFonts w:asciiTheme="minorHAnsi" w:hAnsiTheme="minorHAnsi" w:cstheme="minorHAnsi"/>
          <w:spacing w:val="-1"/>
          <w:sz w:val="22"/>
          <w:szCs w:val="22"/>
        </w:rPr>
        <w:t>nie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potrebný</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žiadny</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zásah</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operátora”</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ID=185</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dokumentu</w:t>
      </w:r>
    </w:p>
    <w:p w14:paraId="7920BD36" w14:textId="1E41B6BA" w:rsidR="00F30DD8" w:rsidRPr="00715836" w:rsidRDefault="00F30DD8" w:rsidP="00715836">
      <w:pPr>
        <w:pStyle w:val="Zkladntext"/>
        <w:ind w:right="115"/>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pacing w:val="-1"/>
          <w:sz w:val="22"/>
          <w:szCs w:val="22"/>
        </w:rPr>
        <w:t>Skutečně</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je</w:t>
      </w:r>
      <w:r w:rsidRPr="00715836">
        <w:rPr>
          <w:rFonts w:asciiTheme="minorHAnsi" w:hAnsiTheme="minorHAnsi" w:cstheme="minorHAnsi"/>
          <w:spacing w:val="-11"/>
          <w:sz w:val="22"/>
          <w:szCs w:val="22"/>
        </w:rPr>
        <w:t xml:space="preserve"> </w:t>
      </w:r>
      <w:proofErr w:type="spellStart"/>
      <w:r w:rsidRPr="00715836">
        <w:rPr>
          <w:rFonts w:asciiTheme="minorHAnsi" w:hAnsiTheme="minorHAnsi" w:cstheme="minorHAnsi"/>
          <w:sz w:val="22"/>
          <w:szCs w:val="22"/>
        </w:rPr>
        <w:t>požadováno</w:t>
      </w:r>
      <w:proofErr w:type="spellEnd"/>
      <w:r w:rsidRPr="00715836">
        <w:rPr>
          <w:rFonts w:asciiTheme="minorHAnsi" w:hAnsiTheme="minorHAnsi" w:cstheme="minorHAnsi"/>
          <w:sz w:val="22"/>
          <w:szCs w:val="22"/>
        </w:rPr>
        <w:t>,</w:t>
      </w:r>
      <w:r w:rsidRPr="00715836">
        <w:rPr>
          <w:rFonts w:asciiTheme="minorHAnsi" w:hAnsiTheme="minorHAnsi" w:cstheme="minorHAnsi"/>
          <w:spacing w:val="-11"/>
          <w:sz w:val="22"/>
          <w:szCs w:val="22"/>
        </w:rPr>
        <w:t xml:space="preserve"> </w:t>
      </w:r>
      <w:r w:rsidRPr="00715836">
        <w:rPr>
          <w:rFonts w:asciiTheme="minorHAnsi" w:hAnsiTheme="minorHAnsi" w:cstheme="minorHAnsi"/>
          <w:spacing w:val="1"/>
          <w:sz w:val="22"/>
          <w:szCs w:val="22"/>
        </w:rPr>
        <w:t>aby</w:t>
      </w:r>
      <w:r w:rsidRPr="00715836">
        <w:rPr>
          <w:rFonts w:asciiTheme="minorHAnsi" w:hAnsiTheme="minorHAnsi" w:cstheme="minorHAnsi"/>
          <w:spacing w:val="-12"/>
          <w:sz w:val="22"/>
          <w:szCs w:val="22"/>
        </w:rPr>
        <w:t xml:space="preserve"> </w:t>
      </w:r>
      <w:r w:rsidRPr="00715836">
        <w:rPr>
          <w:rFonts w:asciiTheme="minorHAnsi" w:hAnsiTheme="minorHAnsi" w:cstheme="minorHAnsi"/>
          <w:sz w:val="22"/>
          <w:szCs w:val="22"/>
        </w:rPr>
        <w:t>obnova</w:t>
      </w:r>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systému</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pacing w:val="-1"/>
          <w:sz w:val="22"/>
          <w:szCs w:val="22"/>
        </w:rPr>
        <w:t>proběhla</w:t>
      </w:r>
      <w:proofErr w:type="spellEnd"/>
      <w:r w:rsidRPr="00715836">
        <w:rPr>
          <w:rFonts w:asciiTheme="minorHAnsi" w:hAnsiTheme="minorHAnsi" w:cstheme="minorHAnsi"/>
          <w:spacing w:val="-11"/>
          <w:sz w:val="22"/>
          <w:szCs w:val="22"/>
        </w:rPr>
        <w:t xml:space="preserve"> </w:t>
      </w:r>
      <w:r w:rsidRPr="00715836">
        <w:rPr>
          <w:rFonts w:asciiTheme="minorHAnsi" w:hAnsiTheme="minorHAnsi" w:cstheme="minorHAnsi"/>
          <w:sz w:val="22"/>
          <w:szCs w:val="22"/>
        </w:rPr>
        <w:t>bez</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zásahu</w:t>
      </w:r>
      <w:r w:rsidRPr="00715836">
        <w:rPr>
          <w:rFonts w:asciiTheme="minorHAnsi" w:hAnsiTheme="minorHAnsi" w:cstheme="minorHAnsi"/>
          <w:spacing w:val="111"/>
          <w:w w:val="99"/>
          <w:sz w:val="22"/>
          <w:szCs w:val="22"/>
        </w:rPr>
        <w:t xml:space="preserve"> </w:t>
      </w:r>
      <w:r w:rsidRPr="00715836">
        <w:rPr>
          <w:rFonts w:asciiTheme="minorHAnsi" w:hAnsiTheme="minorHAnsi" w:cstheme="minorHAnsi"/>
          <w:spacing w:val="-1"/>
          <w:sz w:val="22"/>
          <w:szCs w:val="22"/>
        </w:rPr>
        <w:t>operátora?</w:t>
      </w:r>
    </w:p>
    <w:p w14:paraId="7807CA08" w14:textId="77777777" w:rsidR="00F30DD8" w:rsidRPr="00715836" w:rsidRDefault="00F30DD8" w:rsidP="00205078">
      <w:pPr>
        <w:jc w:val="both"/>
        <w:rPr>
          <w:rFonts w:cstheme="minorHAnsi"/>
          <w:b/>
          <w:spacing w:val="-1"/>
        </w:rPr>
      </w:pPr>
      <w:r w:rsidRPr="00715836">
        <w:rPr>
          <w:rFonts w:cstheme="minorHAnsi"/>
          <w:b/>
          <w:spacing w:val="-1"/>
        </w:rPr>
        <w:t>ODPOVEĎ:</w:t>
      </w:r>
    </w:p>
    <w:p w14:paraId="5DDE9A34" w14:textId="77777777" w:rsidR="00F30DD8" w:rsidRPr="00715836" w:rsidRDefault="00F30DD8" w:rsidP="00205078">
      <w:pPr>
        <w:jc w:val="both"/>
        <w:rPr>
          <w:rFonts w:eastAsia="Arial" w:cstheme="minorHAnsi"/>
        </w:rPr>
      </w:pPr>
      <w:r w:rsidRPr="00715836">
        <w:rPr>
          <w:rFonts w:cstheme="minorHAnsi"/>
          <w:spacing w:val="-1"/>
        </w:rPr>
        <w:t>Je požadované, aby zálohovanie a prebiehalo na základe nastavenia plánovaných termínov a druhov zálohovania automatizovane. V prípade obnovy sa požaduje, aby proces obnovy, pokiaľ bude o obnove rozhodnuté prebehol automatizovane.</w:t>
      </w:r>
    </w:p>
    <w:p w14:paraId="3FCE9C20" w14:textId="77777777" w:rsidR="00F30DD8" w:rsidRPr="00205078" w:rsidRDefault="00F30DD8" w:rsidP="00205078">
      <w:pPr>
        <w:jc w:val="both"/>
        <w:rPr>
          <w:rFonts w:eastAsia="Arial" w:cstheme="minorHAnsi"/>
        </w:rPr>
      </w:pPr>
    </w:p>
    <w:p w14:paraId="14A3BCD4" w14:textId="25CE428A" w:rsidR="00F30DD8" w:rsidRPr="00715836" w:rsidRDefault="00F30DD8" w:rsidP="00715836">
      <w:pPr>
        <w:pStyle w:val="Nadpis2"/>
        <w:spacing w:before="167"/>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18</w:t>
      </w:r>
    </w:p>
    <w:p w14:paraId="5F720F47" w14:textId="3C596BCB" w:rsidR="00F30DD8" w:rsidRPr="00715836" w:rsidRDefault="00F30DD8" w:rsidP="00715836">
      <w:pPr>
        <w:pStyle w:val="Zkladntext"/>
        <w:ind w:right="305"/>
        <w:jc w:val="both"/>
        <w:rPr>
          <w:rFonts w:asciiTheme="minorHAnsi" w:hAnsiTheme="minorHAnsi" w:cstheme="minorHAnsi"/>
          <w:sz w:val="22"/>
          <w:szCs w:val="22"/>
        </w:rPr>
      </w:pPr>
      <w:proofErr w:type="spellStart"/>
      <w:r w:rsidRPr="00715836">
        <w:rPr>
          <w:rFonts w:asciiTheme="minorHAnsi" w:hAnsiTheme="minorHAnsi" w:cstheme="minorHAnsi"/>
          <w:sz w:val="22"/>
          <w:szCs w:val="22"/>
        </w:rPr>
        <w:t>Žádáme</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věty</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“Musí</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byť</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poskytnutá</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flexibilná</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štruktúra</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údajov,</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aby</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sa</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dalo</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zvládnuť</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vysoko</w:t>
      </w:r>
      <w:r w:rsidRPr="00715836">
        <w:rPr>
          <w:rFonts w:asciiTheme="minorHAnsi" w:hAnsiTheme="minorHAnsi" w:cstheme="minorHAnsi"/>
          <w:spacing w:val="70"/>
          <w:w w:val="99"/>
          <w:sz w:val="22"/>
          <w:szCs w:val="22"/>
        </w:rPr>
        <w:t xml:space="preserve"> </w:t>
      </w:r>
      <w:r w:rsidRPr="00715836">
        <w:rPr>
          <w:rFonts w:asciiTheme="minorHAnsi" w:hAnsiTheme="minorHAnsi" w:cstheme="minorHAnsi"/>
          <w:spacing w:val="-1"/>
          <w:sz w:val="22"/>
          <w:szCs w:val="22"/>
        </w:rPr>
        <w:t>zložité</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dotazy,</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ako</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sú</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kombinácie</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logických</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binárnych</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operátorov</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aplikované</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jeden</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alebo</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viac</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logických</w:t>
      </w:r>
      <w:r w:rsidRPr="00715836">
        <w:rPr>
          <w:rFonts w:asciiTheme="minorHAnsi" w:hAnsiTheme="minorHAnsi" w:cstheme="minorHAnsi"/>
          <w:spacing w:val="119"/>
          <w:w w:val="99"/>
          <w:sz w:val="22"/>
          <w:szCs w:val="22"/>
        </w:rPr>
        <w:t xml:space="preserve"> </w:t>
      </w:r>
      <w:r w:rsidRPr="00715836">
        <w:rPr>
          <w:rFonts w:asciiTheme="minorHAnsi" w:hAnsiTheme="minorHAnsi" w:cstheme="minorHAnsi"/>
          <w:spacing w:val="-1"/>
          <w:sz w:val="22"/>
          <w:szCs w:val="22"/>
        </w:rPr>
        <w:t>archívov”</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ID=187</w:t>
      </w:r>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12"/>
          <w:sz w:val="22"/>
          <w:szCs w:val="22"/>
        </w:rPr>
        <w:t xml:space="preserve"> </w:t>
      </w:r>
      <w:r w:rsidRPr="00715836">
        <w:rPr>
          <w:rFonts w:asciiTheme="minorHAnsi" w:hAnsiTheme="minorHAnsi" w:cstheme="minorHAnsi"/>
          <w:sz w:val="22"/>
          <w:szCs w:val="22"/>
        </w:rPr>
        <w:t>dokumentu</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2"/>
          <w:sz w:val="22"/>
          <w:szCs w:val="22"/>
        </w:rPr>
        <w:t xml:space="preserve"> </w:t>
      </w:r>
      <w:r w:rsidRPr="00715836">
        <w:rPr>
          <w:rFonts w:asciiTheme="minorHAnsi" w:hAnsiTheme="minorHAnsi" w:cstheme="minorHAnsi"/>
          <w:spacing w:val="-1"/>
          <w:sz w:val="22"/>
          <w:szCs w:val="22"/>
        </w:rPr>
        <w:t>Označením</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“logický</w:t>
      </w:r>
      <w:r w:rsidRPr="00715836">
        <w:rPr>
          <w:rFonts w:asciiTheme="minorHAnsi" w:hAnsiTheme="minorHAnsi" w:cstheme="minorHAnsi"/>
          <w:spacing w:val="113"/>
          <w:w w:val="99"/>
          <w:sz w:val="22"/>
          <w:szCs w:val="22"/>
        </w:rPr>
        <w:t xml:space="preserve"> </w:t>
      </w:r>
      <w:proofErr w:type="spellStart"/>
      <w:r w:rsidRPr="00715836">
        <w:rPr>
          <w:rFonts w:asciiTheme="minorHAnsi" w:hAnsiTheme="minorHAnsi" w:cstheme="minorHAnsi"/>
          <w:spacing w:val="-1"/>
          <w:sz w:val="22"/>
          <w:szCs w:val="22"/>
        </w:rPr>
        <w:t>archiv</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z w:val="22"/>
          <w:szCs w:val="22"/>
        </w:rPr>
        <w:t>rozumí</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databáze</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systému?</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Znamená</w:t>
      </w:r>
      <w:r w:rsidRPr="00715836">
        <w:rPr>
          <w:rFonts w:asciiTheme="minorHAnsi" w:hAnsiTheme="minorHAnsi" w:cstheme="minorHAnsi"/>
          <w:spacing w:val="-7"/>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1"/>
          <w:sz w:val="22"/>
          <w:szCs w:val="22"/>
        </w:rPr>
        <w:t>,</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2"/>
          <w:sz w:val="22"/>
          <w:szCs w:val="22"/>
        </w:rPr>
        <w:t>že</w:t>
      </w:r>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pacing w:val="-1"/>
          <w:sz w:val="22"/>
          <w:szCs w:val="22"/>
        </w:rPr>
        <w:t>budou</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vytvářeny</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dotazy</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zahrnující</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více</w:t>
      </w:r>
      <w:proofErr w:type="spellEnd"/>
      <w:r w:rsidRPr="00715836">
        <w:rPr>
          <w:rFonts w:asciiTheme="minorHAnsi" w:hAnsiTheme="minorHAnsi" w:cstheme="minorHAnsi"/>
          <w:spacing w:val="80"/>
          <w:w w:val="99"/>
          <w:sz w:val="22"/>
          <w:szCs w:val="22"/>
        </w:rPr>
        <w:t xml:space="preserve"> </w:t>
      </w:r>
      <w:proofErr w:type="spellStart"/>
      <w:r w:rsidRPr="00715836">
        <w:rPr>
          <w:rFonts w:asciiTheme="minorHAnsi" w:hAnsiTheme="minorHAnsi" w:cstheme="minorHAnsi"/>
          <w:spacing w:val="-1"/>
          <w:sz w:val="22"/>
          <w:szCs w:val="22"/>
        </w:rPr>
        <w:t>oddělených</w:t>
      </w:r>
      <w:proofErr w:type="spellEnd"/>
      <w:r w:rsidRPr="00715836">
        <w:rPr>
          <w:rFonts w:asciiTheme="minorHAnsi" w:hAnsiTheme="minorHAnsi" w:cstheme="minorHAnsi"/>
          <w:spacing w:val="-18"/>
          <w:sz w:val="22"/>
          <w:szCs w:val="22"/>
        </w:rPr>
        <w:t xml:space="preserve"> </w:t>
      </w:r>
      <w:proofErr w:type="spellStart"/>
      <w:r w:rsidRPr="00715836">
        <w:rPr>
          <w:rFonts w:asciiTheme="minorHAnsi" w:hAnsiTheme="minorHAnsi" w:cstheme="minorHAnsi"/>
          <w:sz w:val="22"/>
          <w:szCs w:val="22"/>
        </w:rPr>
        <w:t>databází</w:t>
      </w:r>
      <w:proofErr w:type="spellEnd"/>
      <w:r w:rsidRPr="00715836">
        <w:rPr>
          <w:rFonts w:asciiTheme="minorHAnsi" w:hAnsiTheme="minorHAnsi" w:cstheme="minorHAnsi"/>
          <w:sz w:val="22"/>
          <w:szCs w:val="22"/>
        </w:rPr>
        <w:t>?</w:t>
      </w:r>
    </w:p>
    <w:p w14:paraId="35C10BE8"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49F29973" w14:textId="77777777" w:rsidR="00F30DD8" w:rsidRPr="00715836" w:rsidRDefault="00F30DD8" w:rsidP="00205078">
      <w:pPr>
        <w:jc w:val="both"/>
        <w:rPr>
          <w:rFonts w:eastAsia="Arial" w:cstheme="minorHAnsi"/>
        </w:rPr>
      </w:pPr>
      <w:r w:rsidRPr="00715836">
        <w:rPr>
          <w:rFonts w:cstheme="minorHAnsi"/>
          <w:spacing w:val="-1"/>
        </w:rPr>
        <w:t>Požiadavka znamená uplatnenie princípu flexibility pri návrhu dátového modelu tak, aby sa dotazom do databázy dali exportovať dáta z viacerých tabuliek a databáz pri použití podmienok výberu zložených z rôznych kombinácií logických binárnych operátorov.</w:t>
      </w:r>
      <w:r w:rsidRPr="00715836">
        <w:rPr>
          <w:rFonts w:eastAsia="Arial" w:cstheme="minorHAnsi"/>
        </w:rPr>
        <w:t xml:space="preserve"> </w:t>
      </w:r>
    </w:p>
    <w:p w14:paraId="7AF5A644" w14:textId="77777777" w:rsidR="00F30DD8" w:rsidRPr="00205078" w:rsidRDefault="00F30DD8" w:rsidP="00205078">
      <w:pPr>
        <w:jc w:val="both"/>
        <w:rPr>
          <w:rFonts w:eastAsia="Arial" w:cstheme="minorHAnsi"/>
          <w:color w:val="00B050"/>
        </w:rPr>
      </w:pPr>
    </w:p>
    <w:p w14:paraId="259C2B46" w14:textId="547DC266" w:rsidR="00F30DD8" w:rsidRPr="00715836" w:rsidRDefault="00F30DD8" w:rsidP="00715836">
      <w:pPr>
        <w:pStyle w:val="Nadpis2"/>
        <w:spacing w:before="167"/>
        <w:jc w:val="both"/>
        <w:rPr>
          <w:rFonts w:asciiTheme="minorHAnsi" w:hAnsiTheme="minorHAnsi" w:cstheme="minorHAnsi"/>
          <w:b/>
          <w:bCs/>
          <w:color w:val="auto"/>
          <w:sz w:val="22"/>
          <w:szCs w:val="22"/>
        </w:rPr>
      </w:pPr>
      <w:r w:rsidRPr="00715836">
        <w:rPr>
          <w:rFonts w:asciiTheme="minorHAnsi" w:hAnsiTheme="minorHAnsi" w:cstheme="minorHAnsi"/>
          <w:b/>
          <w:bCs/>
          <w:color w:val="auto"/>
          <w:spacing w:val="-1"/>
          <w:sz w:val="22"/>
          <w:szCs w:val="22"/>
        </w:rPr>
        <w:t>Dotaz</w:t>
      </w:r>
      <w:r w:rsidRPr="00715836">
        <w:rPr>
          <w:rFonts w:asciiTheme="minorHAnsi" w:hAnsiTheme="minorHAnsi" w:cstheme="minorHAnsi"/>
          <w:b/>
          <w:bCs/>
          <w:color w:val="auto"/>
          <w:spacing w:val="-5"/>
          <w:sz w:val="22"/>
          <w:szCs w:val="22"/>
        </w:rPr>
        <w:t xml:space="preserve"> </w:t>
      </w:r>
      <w:r w:rsidRPr="00715836">
        <w:rPr>
          <w:rFonts w:asciiTheme="minorHAnsi" w:hAnsiTheme="minorHAnsi" w:cstheme="minorHAnsi"/>
          <w:b/>
          <w:bCs/>
          <w:color w:val="auto"/>
          <w:spacing w:val="-1"/>
          <w:sz w:val="22"/>
          <w:szCs w:val="22"/>
        </w:rPr>
        <w:t>č.</w:t>
      </w:r>
      <w:r w:rsidRPr="00715836">
        <w:rPr>
          <w:rFonts w:asciiTheme="minorHAnsi" w:hAnsiTheme="minorHAnsi" w:cstheme="minorHAnsi"/>
          <w:b/>
          <w:bCs/>
          <w:color w:val="auto"/>
          <w:spacing w:val="-6"/>
          <w:sz w:val="22"/>
          <w:szCs w:val="22"/>
        </w:rPr>
        <w:t xml:space="preserve"> </w:t>
      </w:r>
      <w:r w:rsidRPr="00715836">
        <w:rPr>
          <w:rFonts w:asciiTheme="minorHAnsi" w:hAnsiTheme="minorHAnsi" w:cstheme="minorHAnsi"/>
          <w:b/>
          <w:bCs/>
          <w:color w:val="auto"/>
          <w:spacing w:val="-1"/>
          <w:sz w:val="22"/>
          <w:szCs w:val="22"/>
        </w:rPr>
        <w:t>19</w:t>
      </w:r>
    </w:p>
    <w:p w14:paraId="7334D4EC" w14:textId="77777777" w:rsidR="00F30DD8" w:rsidRPr="00715836" w:rsidRDefault="00F30DD8" w:rsidP="00205078">
      <w:pPr>
        <w:pStyle w:val="Zkladntext"/>
        <w:ind w:right="53"/>
        <w:jc w:val="both"/>
        <w:rPr>
          <w:rFonts w:asciiTheme="minorHAnsi" w:hAnsiTheme="minorHAnsi" w:cstheme="minorHAnsi"/>
          <w:sz w:val="22"/>
          <w:szCs w:val="22"/>
        </w:rPr>
      </w:pPr>
      <w:proofErr w:type="spellStart"/>
      <w:r w:rsidRPr="00715836">
        <w:rPr>
          <w:rFonts w:asciiTheme="minorHAnsi" w:hAnsiTheme="minorHAnsi" w:cstheme="minorHAnsi"/>
          <w:sz w:val="22"/>
          <w:szCs w:val="22"/>
        </w:rPr>
        <w:t>Žádáme</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upřesnění</w:t>
      </w:r>
      <w:proofErr w:type="spellEnd"/>
      <w:r w:rsidRPr="00715836">
        <w:rPr>
          <w:rFonts w:asciiTheme="minorHAnsi" w:hAnsiTheme="minorHAnsi" w:cstheme="minorHAnsi"/>
          <w:spacing w:val="-6"/>
          <w:sz w:val="22"/>
          <w:szCs w:val="22"/>
        </w:rPr>
        <w:t xml:space="preserve"> </w:t>
      </w:r>
      <w:proofErr w:type="spellStart"/>
      <w:r w:rsidRPr="00715836">
        <w:rPr>
          <w:rFonts w:asciiTheme="minorHAnsi" w:hAnsiTheme="minorHAnsi" w:cstheme="minorHAnsi"/>
          <w:sz w:val="22"/>
          <w:szCs w:val="22"/>
        </w:rPr>
        <w:t>věty</w:t>
      </w:r>
      <w:proofErr w:type="spellEnd"/>
      <w:r w:rsidRPr="00715836">
        <w:rPr>
          <w:rFonts w:asciiTheme="minorHAnsi" w:hAnsiTheme="minorHAnsi" w:cstheme="minorHAnsi"/>
          <w:spacing w:val="-10"/>
          <w:sz w:val="22"/>
          <w:szCs w:val="22"/>
        </w:rPr>
        <w:t xml:space="preserve"> </w:t>
      </w:r>
      <w:r w:rsidRPr="00715836">
        <w:rPr>
          <w:rFonts w:asciiTheme="minorHAnsi" w:hAnsiTheme="minorHAnsi" w:cstheme="minorHAnsi"/>
          <w:sz w:val="22"/>
          <w:szCs w:val="22"/>
        </w:rPr>
        <w:t>“Údaje</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ORSR</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sa</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uchovávajú</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tabuľkách</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spravovaných</w:t>
      </w:r>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používateľom</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s</w:t>
      </w:r>
      <w:r w:rsidRPr="00715836">
        <w:rPr>
          <w:rFonts w:asciiTheme="minorHAnsi" w:hAnsiTheme="minorHAnsi" w:cstheme="minorHAnsi"/>
          <w:spacing w:val="62"/>
          <w:w w:val="99"/>
          <w:sz w:val="22"/>
          <w:szCs w:val="22"/>
        </w:rPr>
        <w:t xml:space="preserve"> </w:t>
      </w:r>
      <w:r w:rsidRPr="00715836">
        <w:rPr>
          <w:rFonts w:asciiTheme="minorHAnsi" w:hAnsiTheme="minorHAnsi" w:cstheme="minorHAnsi"/>
          <w:spacing w:val="-1"/>
          <w:sz w:val="22"/>
          <w:szCs w:val="22"/>
        </w:rPr>
        <w:t>interaktívnym</w:t>
      </w:r>
      <w:r w:rsidRPr="00715836">
        <w:rPr>
          <w:rFonts w:asciiTheme="minorHAnsi" w:hAnsiTheme="minorHAnsi" w:cstheme="minorHAnsi"/>
          <w:spacing w:val="-3"/>
          <w:sz w:val="22"/>
          <w:szCs w:val="22"/>
        </w:rPr>
        <w:t xml:space="preserve"> </w:t>
      </w:r>
      <w:r w:rsidRPr="00715836">
        <w:rPr>
          <w:rFonts w:asciiTheme="minorHAnsi" w:hAnsiTheme="minorHAnsi" w:cstheme="minorHAnsi"/>
          <w:spacing w:val="-1"/>
          <w:sz w:val="22"/>
          <w:szCs w:val="22"/>
        </w:rPr>
        <w:t>online</w:t>
      </w:r>
      <w:r w:rsidRPr="00715836">
        <w:rPr>
          <w:rFonts w:asciiTheme="minorHAnsi" w:hAnsiTheme="minorHAnsi" w:cstheme="minorHAnsi"/>
          <w:spacing w:val="-6"/>
          <w:sz w:val="22"/>
          <w:szCs w:val="22"/>
        </w:rPr>
        <w:t xml:space="preserve"> </w:t>
      </w:r>
      <w:r w:rsidRPr="00715836">
        <w:rPr>
          <w:rFonts w:asciiTheme="minorHAnsi" w:hAnsiTheme="minorHAnsi" w:cstheme="minorHAnsi"/>
          <w:sz w:val="22"/>
          <w:szCs w:val="22"/>
        </w:rPr>
        <w:t>prístupom,</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zmeny</w:t>
      </w:r>
      <w:r w:rsidRPr="00715836">
        <w:rPr>
          <w:rFonts w:asciiTheme="minorHAnsi" w:hAnsiTheme="minorHAnsi" w:cstheme="minorHAnsi"/>
          <w:spacing w:val="-10"/>
          <w:sz w:val="22"/>
          <w:szCs w:val="22"/>
        </w:rPr>
        <w:t xml:space="preserve"> </w:t>
      </w:r>
      <w:r w:rsidRPr="00715836">
        <w:rPr>
          <w:rFonts w:asciiTheme="minorHAnsi" w:hAnsiTheme="minorHAnsi" w:cstheme="minorHAnsi"/>
          <w:spacing w:val="-1"/>
          <w:sz w:val="22"/>
          <w:szCs w:val="22"/>
        </w:rPr>
        <w:t>však</w:t>
      </w:r>
      <w:r w:rsidRPr="00715836">
        <w:rPr>
          <w:rFonts w:asciiTheme="minorHAnsi" w:hAnsiTheme="minorHAnsi" w:cstheme="minorHAnsi"/>
          <w:spacing w:val="-3"/>
          <w:sz w:val="22"/>
          <w:szCs w:val="22"/>
        </w:rPr>
        <w:t xml:space="preserve"> </w:t>
      </w:r>
      <w:r w:rsidRPr="00715836">
        <w:rPr>
          <w:rFonts w:asciiTheme="minorHAnsi" w:hAnsiTheme="minorHAnsi" w:cstheme="minorHAnsi"/>
          <w:sz w:val="22"/>
          <w:szCs w:val="22"/>
        </w:rPr>
        <w:t>musia</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byť</w:t>
      </w:r>
      <w:r w:rsidRPr="00715836">
        <w:rPr>
          <w:rFonts w:asciiTheme="minorHAnsi" w:hAnsiTheme="minorHAnsi" w:cstheme="minorHAnsi"/>
          <w:spacing w:val="-5"/>
          <w:sz w:val="22"/>
          <w:szCs w:val="22"/>
        </w:rPr>
        <w:t xml:space="preserve"> </w:t>
      </w:r>
      <w:r w:rsidRPr="00715836">
        <w:rPr>
          <w:rFonts w:asciiTheme="minorHAnsi" w:hAnsiTheme="minorHAnsi" w:cstheme="minorHAnsi"/>
          <w:spacing w:val="-1"/>
          <w:sz w:val="22"/>
          <w:szCs w:val="22"/>
        </w:rPr>
        <w:t>účinné</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závislosti</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od</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procesov</w:t>
      </w:r>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okamžite,</w:t>
      </w:r>
      <w:r w:rsidRPr="00715836">
        <w:rPr>
          <w:rFonts w:asciiTheme="minorHAnsi" w:hAnsiTheme="minorHAnsi" w:cstheme="minorHAnsi"/>
          <w:spacing w:val="44"/>
          <w:sz w:val="22"/>
          <w:szCs w:val="22"/>
        </w:rPr>
        <w:t xml:space="preserve"> </w:t>
      </w:r>
      <w:r w:rsidRPr="00715836">
        <w:rPr>
          <w:rFonts w:asciiTheme="minorHAnsi" w:hAnsiTheme="minorHAnsi" w:cstheme="minorHAnsi"/>
          <w:sz w:val="22"/>
          <w:szCs w:val="22"/>
        </w:rPr>
        <w:t>nasledujúci</w:t>
      </w:r>
      <w:r w:rsidRPr="00715836">
        <w:rPr>
          <w:rFonts w:asciiTheme="minorHAnsi" w:hAnsiTheme="minorHAnsi" w:cstheme="minorHAnsi"/>
          <w:spacing w:val="75"/>
          <w:w w:val="99"/>
          <w:sz w:val="22"/>
          <w:szCs w:val="22"/>
        </w:rPr>
        <w:t xml:space="preserve"> </w:t>
      </w:r>
      <w:r w:rsidRPr="00715836">
        <w:rPr>
          <w:rFonts w:asciiTheme="minorHAnsi" w:hAnsiTheme="minorHAnsi" w:cstheme="minorHAnsi"/>
          <w:spacing w:val="-1"/>
          <w:sz w:val="22"/>
          <w:szCs w:val="22"/>
        </w:rPr>
        <w:t>deň,</w:t>
      </w:r>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alebo</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s</w:t>
      </w:r>
      <w:r w:rsidRPr="00715836">
        <w:rPr>
          <w:rFonts w:asciiTheme="minorHAnsi" w:hAnsiTheme="minorHAnsi" w:cstheme="minorHAnsi"/>
          <w:spacing w:val="-4"/>
          <w:sz w:val="22"/>
          <w:szCs w:val="22"/>
        </w:rPr>
        <w:t xml:space="preserve"> </w:t>
      </w:r>
      <w:r w:rsidRPr="00715836">
        <w:rPr>
          <w:rFonts w:asciiTheme="minorHAnsi" w:hAnsiTheme="minorHAnsi" w:cstheme="minorHAnsi"/>
          <w:spacing w:val="-1"/>
          <w:sz w:val="22"/>
          <w:szCs w:val="22"/>
        </w:rPr>
        <w:t>odloženou</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účinnosťou.”</w:t>
      </w:r>
      <w:r w:rsidRPr="00715836">
        <w:rPr>
          <w:rFonts w:asciiTheme="minorHAnsi" w:hAnsiTheme="minorHAnsi" w:cstheme="minorHAnsi"/>
          <w:spacing w:val="-4"/>
          <w:sz w:val="22"/>
          <w:szCs w:val="22"/>
        </w:rPr>
        <w:t xml:space="preserve"> </w:t>
      </w:r>
      <w:r w:rsidRPr="00715836">
        <w:rPr>
          <w:rFonts w:asciiTheme="minorHAnsi" w:hAnsiTheme="minorHAnsi" w:cstheme="minorHAnsi"/>
          <w:sz w:val="22"/>
          <w:szCs w:val="22"/>
        </w:rPr>
        <w:t>z</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požadavku</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ID=188</w:t>
      </w:r>
      <w:r w:rsidRPr="00715836">
        <w:rPr>
          <w:rFonts w:asciiTheme="minorHAnsi" w:hAnsiTheme="minorHAnsi" w:cstheme="minorHAnsi"/>
          <w:spacing w:val="-5"/>
          <w:sz w:val="22"/>
          <w:szCs w:val="22"/>
        </w:rPr>
        <w:t xml:space="preserve"> </w:t>
      </w:r>
      <w:r w:rsidRPr="00715836">
        <w:rPr>
          <w:rFonts w:asciiTheme="minorHAnsi" w:hAnsiTheme="minorHAnsi" w:cstheme="minorHAnsi"/>
          <w:sz w:val="22"/>
          <w:szCs w:val="22"/>
        </w:rPr>
        <w:t>v</w:t>
      </w:r>
      <w:r w:rsidRPr="00715836">
        <w:rPr>
          <w:rFonts w:asciiTheme="minorHAnsi" w:hAnsiTheme="minorHAnsi" w:cstheme="minorHAnsi"/>
          <w:spacing w:val="-9"/>
          <w:sz w:val="22"/>
          <w:szCs w:val="22"/>
        </w:rPr>
        <w:t xml:space="preserve"> </w:t>
      </w:r>
      <w:r w:rsidRPr="00715836">
        <w:rPr>
          <w:rFonts w:asciiTheme="minorHAnsi" w:hAnsiTheme="minorHAnsi" w:cstheme="minorHAnsi"/>
          <w:sz w:val="22"/>
          <w:szCs w:val="22"/>
        </w:rPr>
        <w:t>dokumentu</w:t>
      </w:r>
    </w:p>
    <w:p w14:paraId="4CD9604A" w14:textId="77777777" w:rsidR="00F30DD8" w:rsidRPr="00715836" w:rsidRDefault="00F30DD8" w:rsidP="00205078">
      <w:pPr>
        <w:pStyle w:val="Zkladntext"/>
        <w:ind w:right="115"/>
        <w:jc w:val="both"/>
        <w:rPr>
          <w:rFonts w:asciiTheme="minorHAnsi" w:hAnsiTheme="minorHAnsi" w:cstheme="minorHAnsi"/>
          <w:sz w:val="22"/>
          <w:szCs w:val="22"/>
        </w:rPr>
      </w:pPr>
      <w:r w:rsidRPr="00715836">
        <w:rPr>
          <w:rFonts w:asciiTheme="minorHAnsi" w:hAnsiTheme="minorHAnsi" w:cstheme="minorHAnsi"/>
          <w:spacing w:val="-1"/>
          <w:sz w:val="22"/>
          <w:szCs w:val="22"/>
        </w:rPr>
        <w:t>„priloha_9_katalog_poziadaviek.xlsx“.</w:t>
      </w:r>
      <w:r w:rsidRPr="00715836">
        <w:rPr>
          <w:rFonts w:asciiTheme="minorHAnsi" w:hAnsiTheme="minorHAnsi" w:cstheme="minorHAnsi"/>
          <w:spacing w:val="-12"/>
          <w:sz w:val="22"/>
          <w:szCs w:val="22"/>
        </w:rPr>
        <w:t xml:space="preserve"> </w:t>
      </w:r>
      <w:proofErr w:type="spellStart"/>
      <w:r w:rsidRPr="00715836">
        <w:rPr>
          <w:rFonts w:asciiTheme="minorHAnsi" w:hAnsiTheme="minorHAnsi" w:cstheme="minorHAnsi"/>
          <w:sz w:val="22"/>
          <w:szCs w:val="22"/>
        </w:rPr>
        <w:t>Týká</w:t>
      </w:r>
      <w:proofErr w:type="spellEnd"/>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se</w:t>
      </w:r>
      <w:proofErr w:type="spellEnd"/>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pacing w:val="-1"/>
          <w:sz w:val="22"/>
          <w:szCs w:val="22"/>
        </w:rPr>
        <w:t>požadavek</w:t>
      </w:r>
      <w:proofErr w:type="spellEnd"/>
      <w:r w:rsidRPr="00715836">
        <w:rPr>
          <w:rFonts w:asciiTheme="minorHAnsi" w:hAnsiTheme="minorHAnsi" w:cstheme="minorHAnsi"/>
          <w:spacing w:val="-6"/>
          <w:sz w:val="22"/>
          <w:szCs w:val="22"/>
        </w:rPr>
        <w:t xml:space="preserve"> </w:t>
      </w:r>
      <w:r w:rsidRPr="00715836">
        <w:rPr>
          <w:rFonts w:asciiTheme="minorHAnsi" w:hAnsiTheme="minorHAnsi" w:cstheme="minorHAnsi"/>
          <w:spacing w:val="-1"/>
          <w:sz w:val="22"/>
          <w:szCs w:val="22"/>
        </w:rPr>
        <w:t>na</w:t>
      </w:r>
      <w:r w:rsidRPr="00715836">
        <w:rPr>
          <w:rFonts w:asciiTheme="minorHAnsi" w:hAnsiTheme="minorHAnsi" w:cstheme="minorHAnsi"/>
          <w:spacing w:val="-10"/>
          <w:sz w:val="22"/>
          <w:szCs w:val="22"/>
        </w:rPr>
        <w:t xml:space="preserve"> </w:t>
      </w:r>
      <w:proofErr w:type="spellStart"/>
      <w:r w:rsidRPr="00715836">
        <w:rPr>
          <w:rFonts w:asciiTheme="minorHAnsi" w:hAnsiTheme="minorHAnsi" w:cstheme="minorHAnsi"/>
          <w:sz w:val="22"/>
          <w:szCs w:val="22"/>
        </w:rPr>
        <w:t>možnost</w:t>
      </w:r>
      <w:proofErr w:type="spellEnd"/>
      <w:r w:rsidRPr="00715836">
        <w:rPr>
          <w:rFonts w:asciiTheme="minorHAnsi" w:hAnsiTheme="minorHAnsi" w:cstheme="minorHAnsi"/>
          <w:spacing w:val="-9"/>
          <w:sz w:val="22"/>
          <w:szCs w:val="22"/>
        </w:rPr>
        <w:t xml:space="preserve"> </w:t>
      </w:r>
      <w:r w:rsidRPr="00715836">
        <w:rPr>
          <w:rFonts w:asciiTheme="minorHAnsi" w:hAnsiTheme="minorHAnsi" w:cstheme="minorHAnsi"/>
          <w:spacing w:val="-1"/>
          <w:sz w:val="22"/>
          <w:szCs w:val="22"/>
        </w:rPr>
        <w:t>nastavení</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účinnosti</w:t>
      </w:r>
      <w:r w:rsidRPr="00715836">
        <w:rPr>
          <w:rFonts w:asciiTheme="minorHAnsi" w:hAnsiTheme="minorHAnsi" w:cstheme="minorHAnsi"/>
          <w:spacing w:val="-9"/>
          <w:sz w:val="22"/>
          <w:szCs w:val="22"/>
        </w:rPr>
        <w:t xml:space="preserve"> </w:t>
      </w:r>
      <w:proofErr w:type="spellStart"/>
      <w:r w:rsidRPr="00715836">
        <w:rPr>
          <w:rFonts w:asciiTheme="minorHAnsi" w:hAnsiTheme="minorHAnsi" w:cstheme="minorHAnsi"/>
          <w:spacing w:val="-1"/>
          <w:sz w:val="22"/>
          <w:szCs w:val="22"/>
        </w:rPr>
        <w:t>údajů</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všech</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údajů</w:t>
      </w:r>
      <w:proofErr w:type="spellEnd"/>
      <w:r w:rsidRPr="00715836">
        <w:rPr>
          <w:rFonts w:asciiTheme="minorHAnsi" w:hAnsiTheme="minorHAnsi" w:cstheme="minorHAnsi"/>
          <w:spacing w:val="131"/>
          <w:w w:val="99"/>
          <w:sz w:val="22"/>
          <w:szCs w:val="22"/>
        </w:rPr>
        <w:t xml:space="preserve"> </w:t>
      </w:r>
      <w:r w:rsidRPr="00715836">
        <w:rPr>
          <w:rFonts w:asciiTheme="minorHAnsi" w:hAnsiTheme="minorHAnsi" w:cstheme="minorHAnsi"/>
          <w:sz w:val="22"/>
          <w:szCs w:val="22"/>
        </w:rPr>
        <w:t>systému</w:t>
      </w:r>
      <w:r w:rsidRPr="00715836">
        <w:rPr>
          <w:rFonts w:asciiTheme="minorHAnsi" w:hAnsiTheme="minorHAnsi" w:cstheme="minorHAnsi"/>
          <w:spacing w:val="-8"/>
          <w:sz w:val="22"/>
          <w:szCs w:val="22"/>
        </w:rPr>
        <w:t xml:space="preserve"> </w:t>
      </w:r>
      <w:r w:rsidRPr="00715836">
        <w:rPr>
          <w:rFonts w:asciiTheme="minorHAnsi" w:hAnsiTheme="minorHAnsi" w:cstheme="minorHAnsi"/>
          <w:spacing w:val="-1"/>
          <w:sz w:val="22"/>
          <w:szCs w:val="22"/>
        </w:rPr>
        <w:t>nebo</w:t>
      </w:r>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jen</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vybraných?</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Pokud</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jen</w:t>
      </w:r>
      <w:r w:rsidRPr="00715836">
        <w:rPr>
          <w:rFonts w:asciiTheme="minorHAnsi" w:hAnsiTheme="minorHAnsi" w:cstheme="minorHAnsi"/>
          <w:spacing w:val="-7"/>
          <w:sz w:val="22"/>
          <w:szCs w:val="22"/>
        </w:rPr>
        <w:t xml:space="preserve"> </w:t>
      </w:r>
      <w:r w:rsidRPr="00715836">
        <w:rPr>
          <w:rFonts w:asciiTheme="minorHAnsi" w:hAnsiTheme="minorHAnsi" w:cstheme="minorHAnsi"/>
          <w:sz w:val="22"/>
          <w:szCs w:val="22"/>
        </w:rPr>
        <w:t>vybraných,</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z w:val="22"/>
          <w:szCs w:val="22"/>
        </w:rPr>
        <w:t>jakého</w:t>
      </w:r>
      <w:proofErr w:type="spellEnd"/>
      <w:r w:rsidRPr="00715836">
        <w:rPr>
          <w:rFonts w:asciiTheme="minorHAnsi" w:hAnsiTheme="minorHAnsi" w:cstheme="minorHAnsi"/>
          <w:spacing w:val="-7"/>
          <w:sz w:val="22"/>
          <w:szCs w:val="22"/>
        </w:rPr>
        <w:t xml:space="preserve"> </w:t>
      </w:r>
      <w:r w:rsidRPr="00715836">
        <w:rPr>
          <w:rFonts w:asciiTheme="minorHAnsi" w:hAnsiTheme="minorHAnsi" w:cstheme="minorHAnsi"/>
          <w:spacing w:val="-1"/>
          <w:sz w:val="22"/>
          <w:szCs w:val="22"/>
        </w:rPr>
        <w:t>zhruba</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množství</w:t>
      </w:r>
      <w:proofErr w:type="spellEnd"/>
      <w:r w:rsidRPr="00715836">
        <w:rPr>
          <w:rFonts w:asciiTheme="minorHAnsi" w:hAnsiTheme="minorHAnsi" w:cstheme="minorHAnsi"/>
          <w:spacing w:val="-8"/>
          <w:sz w:val="22"/>
          <w:szCs w:val="22"/>
        </w:rPr>
        <w:t xml:space="preserve"> </w:t>
      </w:r>
      <w:r w:rsidRPr="00715836">
        <w:rPr>
          <w:rFonts w:asciiTheme="minorHAnsi" w:hAnsiTheme="minorHAnsi" w:cstheme="minorHAnsi"/>
          <w:sz w:val="22"/>
          <w:szCs w:val="22"/>
        </w:rPr>
        <w:t>(kolika</w:t>
      </w:r>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různých</w:t>
      </w:r>
      <w:proofErr w:type="spellEnd"/>
      <w:r w:rsidRPr="00715836">
        <w:rPr>
          <w:rFonts w:asciiTheme="minorHAnsi" w:hAnsiTheme="minorHAnsi" w:cstheme="minorHAnsi"/>
          <w:spacing w:val="-8"/>
          <w:sz w:val="22"/>
          <w:szCs w:val="22"/>
        </w:rPr>
        <w:t xml:space="preserve"> </w:t>
      </w:r>
      <w:proofErr w:type="spellStart"/>
      <w:r w:rsidRPr="00715836">
        <w:rPr>
          <w:rFonts w:asciiTheme="minorHAnsi" w:hAnsiTheme="minorHAnsi" w:cstheme="minorHAnsi"/>
          <w:spacing w:val="-1"/>
          <w:sz w:val="22"/>
          <w:szCs w:val="22"/>
        </w:rPr>
        <w:t>atributů</w:t>
      </w:r>
      <w:proofErr w:type="spellEnd"/>
      <w:r w:rsidRPr="00715836">
        <w:rPr>
          <w:rFonts w:asciiTheme="minorHAnsi" w:hAnsiTheme="minorHAnsi" w:cstheme="minorHAnsi"/>
          <w:spacing w:val="-1"/>
          <w:sz w:val="22"/>
          <w:szCs w:val="22"/>
        </w:rPr>
        <w:t>)?</w:t>
      </w:r>
    </w:p>
    <w:p w14:paraId="4A4FC8C7" w14:textId="77777777" w:rsidR="00F30DD8" w:rsidRPr="00205078" w:rsidRDefault="00F30DD8" w:rsidP="00205078">
      <w:pPr>
        <w:jc w:val="both"/>
        <w:rPr>
          <w:rFonts w:eastAsia="Arial" w:cstheme="minorHAnsi"/>
        </w:rPr>
      </w:pPr>
    </w:p>
    <w:p w14:paraId="71D66896" w14:textId="77777777" w:rsidR="00F30DD8" w:rsidRPr="00715836" w:rsidRDefault="00F30DD8" w:rsidP="00205078">
      <w:pPr>
        <w:jc w:val="both"/>
        <w:rPr>
          <w:rFonts w:cstheme="minorHAnsi"/>
          <w:b/>
          <w:spacing w:val="-1"/>
        </w:rPr>
      </w:pPr>
      <w:r w:rsidRPr="00715836">
        <w:rPr>
          <w:rFonts w:cstheme="minorHAnsi"/>
          <w:b/>
          <w:spacing w:val="-1"/>
        </w:rPr>
        <w:t xml:space="preserve">ODPOVEĎ: </w:t>
      </w:r>
    </w:p>
    <w:p w14:paraId="49772AB8" w14:textId="77777777" w:rsidR="00F30DD8" w:rsidRPr="00715836" w:rsidRDefault="00F30DD8" w:rsidP="00205078">
      <w:pPr>
        <w:jc w:val="both"/>
        <w:rPr>
          <w:rFonts w:cstheme="minorHAnsi"/>
          <w:spacing w:val="-1"/>
        </w:rPr>
      </w:pPr>
      <w:r w:rsidRPr="00715836">
        <w:rPr>
          <w:rFonts w:cstheme="minorHAnsi"/>
          <w:spacing w:val="-1"/>
        </w:rPr>
        <w:t>Pri práci registrátora resp. pri zmenách vyvolaných automatizovaným spôsobom spracovania musí byť dodržaný princíp, že realizované zmeny majú nastavenú účinnosť (</w:t>
      </w:r>
      <w:proofErr w:type="spellStart"/>
      <w:r w:rsidRPr="00715836">
        <w:rPr>
          <w:rFonts w:cstheme="minorHAnsi"/>
          <w:spacing w:val="-1"/>
        </w:rPr>
        <w:t>okamžitu</w:t>
      </w:r>
      <w:proofErr w:type="spellEnd"/>
      <w:r w:rsidRPr="00715836">
        <w:rPr>
          <w:rFonts w:cstheme="minorHAnsi"/>
          <w:spacing w:val="-1"/>
        </w:rPr>
        <w:t xml:space="preserve"> resp. inú). Rozsah resp. </w:t>
      </w:r>
      <w:r w:rsidRPr="00715836">
        <w:rPr>
          <w:rFonts w:cstheme="minorHAnsi"/>
          <w:spacing w:val="-1"/>
        </w:rPr>
        <w:lastRenderedPageBreak/>
        <w:t>množstvo údajov, kde tento princíp musí byť dodržaný bude definované v rámci etapy Analýza a Dizajn. Platí však, že uvedený princíp bude použitý vždy, keď je to účelné.</w:t>
      </w:r>
    </w:p>
    <w:p w14:paraId="7BAEA1CB" w14:textId="77777777" w:rsidR="00F30DD8" w:rsidRPr="00205078" w:rsidRDefault="00F30DD8" w:rsidP="00205078">
      <w:pPr>
        <w:spacing w:before="8"/>
        <w:jc w:val="both"/>
        <w:rPr>
          <w:rFonts w:eastAsia="Arial" w:cstheme="minorHAnsi"/>
        </w:rPr>
      </w:pPr>
    </w:p>
    <w:p w14:paraId="08B096C7" w14:textId="77777777" w:rsidR="005F0D26" w:rsidRDefault="005F0D26" w:rsidP="00F37ACC">
      <w:pPr>
        <w:shd w:val="clear" w:color="auto" w:fill="FFFFFF"/>
        <w:jc w:val="both"/>
        <w:rPr>
          <w:rFonts w:eastAsia="Times New Roman" w:cstheme="minorHAnsi"/>
          <w:b/>
          <w:bCs/>
          <w:lang w:eastAsia="sk-SK"/>
        </w:rPr>
      </w:pPr>
    </w:p>
    <w:p w14:paraId="6795AD84" w14:textId="77777777" w:rsidR="005F0D26" w:rsidRDefault="005F0D26" w:rsidP="00F37ACC">
      <w:pPr>
        <w:shd w:val="clear" w:color="auto" w:fill="FFFFFF"/>
        <w:jc w:val="both"/>
        <w:rPr>
          <w:rFonts w:eastAsia="Times New Roman" w:cstheme="minorHAnsi"/>
          <w:b/>
          <w:bCs/>
          <w:lang w:eastAsia="sk-SK"/>
        </w:rPr>
      </w:pPr>
    </w:p>
    <w:p w14:paraId="3AD5599E" w14:textId="77777777" w:rsidR="005F0D26" w:rsidRDefault="005F0D26" w:rsidP="00F37ACC">
      <w:pPr>
        <w:shd w:val="clear" w:color="auto" w:fill="FFFFFF"/>
        <w:jc w:val="both"/>
        <w:rPr>
          <w:rFonts w:eastAsia="Times New Roman" w:cstheme="minorHAnsi"/>
          <w:b/>
          <w:bCs/>
          <w:lang w:eastAsia="sk-SK"/>
        </w:rPr>
      </w:pPr>
    </w:p>
    <w:p w14:paraId="005D4DA9" w14:textId="77777777" w:rsidR="005F0D26" w:rsidRDefault="005F0D26" w:rsidP="00F37ACC">
      <w:pPr>
        <w:shd w:val="clear" w:color="auto" w:fill="FFFFFF"/>
        <w:jc w:val="both"/>
        <w:rPr>
          <w:rFonts w:eastAsia="Times New Roman" w:cstheme="minorHAnsi"/>
          <w:b/>
          <w:bCs/>
          <w:lang w:eastAsia="sk-SK"/>
        </w:rPr>
      </w:pPr>
    </w:p>
    <w:p w14:paraId="3C50106D" w14:textId="77777777" w:rsidR="005F0D26" w:rsidRDefault="005F0D26" w:rsidP="00F37ACC">
      <w:pPr>
        <w:shd w:val="clear" w:color="auto" w:fill="FFFFFF"/>
        <w:jc w:val="both"/>
        <w:rPr>
          <w:rFonts w:eastAsia="Times New Roman" w:cstheme="minorHAnsi"/>
          <w:b/>
          <w:bCs/>
          <w:lang w:eastAsia="sk-SK"/>
        </w:rPr>
      </w:pPr>
    </w:p>
    <w:p w14:paraId="2E919A1B" w14:textId="77777777" w:rsidR="005F0D26" w:rsidRDefault="005F0D26" w:rsidP="00F37ACC">
      <w:pPr>
        <w:shd w:val="clear" w:color="auto" w:fill="FFFFFF"/>
        <w:jc w:val="both"/>
        <w:rPr>
          <w:rFonts w:eastAsia="Times New Roman" w:cstheme="minorHAnsi"/>
          <w:b/>
          <w:bCs/>
          <w:lang w:eastAsia="sk-SK"/>
        </w:rPr>
      </w:pPr>
    </w:p>
    <w:p w14:paraId="62F81EC4" w14:textId="77777777" w:rsidR="005F0D26" w:rsidRDefault="005F0D26" w:rsidP="00F37ACC">
      <w:pPr>
        <w:shd w:val="clear" w:color="auto" w:fill="FFFFFF"/>
        <w:jc w:val="both"/>
        <w:rPr>
          <w:rFonts w:eastAsia="Times New Roman" w:cstheme="minorHAnsi"/>
          <w:b/>
          <w:bCs/>
          <w:lang w:eastAsia="sk-SK"/>
        </w:rPr>
      </w:pPr>
    </w:p>
    <w:p w14:paraId="04CD83C8" w14:textId="77777777" w:rsidR="005F0D26" w:rsidRDefault="005F0D26" w:rsidP="00F37ACC">
      <w:pPr>
        <w:shd w:val="clear" w:color="auto" w:fill="FFFFFF"/>
        <w:jc w:val="both"/>
        <w:rPr>
          <w:rFonts w:eastAsia="Times New Roman" w:cstheme="minorHAnsi"/>
          <w:b/>
          <w:bCs/>
          <w:lang w:eastAsia="sk-SK"/>
        </w:rPr>
      </w:pPr>
    </w:p>
    <w:p w14:paraId="0B07E2B5" w14:textId="77777777" w:rsidR="005F0D26" w:rsidRDefault="005F0D26" w:rsidP="00F37ACC">
      <w:pPr>
        <w:shd w:val="clear" w:color="auto" w:fill="FFFFFF"/>
        <w:jc w:val="both"/>
        <w:rPr>
          <w:rFonts w:eastAsia="Times New Roman" w:cstheme="minorHAnsi"/>
          <w:b/>
          <w:bCs/>
          <w:lang w:eastAsia="sk-SK"/>
        </w:rPr>
      </w:pPr>
    </w:p>
    <w:p w14:paraId="7D2008A0" w14:textId="77777777" w:rsidR="005F0D26" w:rsidRDefault="005F0D26" w:rsidP="00F37ACC">
      <w:pPr>
        <w:shd w:val="clear" w:color="auto" w:fill="FFFFFF"/>
        <w:jc w:val="both"/>
        <w:rPr>
          <w:rFonts w:eastAsia="Times New Roman" w:cstheme="minorHAnsi"/>
          <w:b/>
          <w:bCs/>
          <w:lang w:eastAsia="sk-SK"/>
        </w:rPr>
      </w:pPr>
    </w:p>
    <w:p w14:paraId="4FB2ADD9" w14:textId="77777777" w:rsidR="005F0D26" w:rsidRDefault="005F0D26" w:rsidP="00F37ACC">
      <w:pPr>
        <w:shd w:val="clear" w:color="auto" w:fill="FFFFFF"/>
        <w:jc w:val="both"/>
        <w:rPr>
          <w:rFonts w:eastAsia="Times New Roman" w:cstheme="minorHAnsi"/>
          <w:b/>
          <w:bCs/>
          <w:lang w:eastAsia="sk-SK"/>
        </w:rPr>
      </w:pPr>
    </w:p>
    <w:p w14:paraId="461738FA" w14:textId="77777777" w:rsidR="005F0D26" w:rsidRDefault="005F0D26" w:rsidP="00F37ACC">
      <w:pPr>
        <w:shd w:val="clear" w:color="auto" w:fill="FFFFFF"/>
        <w:jc w:val="both"/>
        <w:rPr>
          <w:rFonts w:eastAsia="Times New Roman" w:cstheme="minorHAnsi"/>
          <w:b/>
          <w:bCs/>
          <w:lang w:eastAsia="sk-SK"/>
        </w:rPr>
      </w:pPr>
    </w:p>
    <w:p w14:paraId="67DA98D5" w14:textId="77777777" w:rsidR="005F0D26" w:rsidRDefault="005F0D26" w:rsidP="00F37ACC">
      <w:pPr>
        <w:shd w:val="clear" w:color="auto" w:fill="FFFFFF"/>
        <w:jc w:val="both"/>
        <w:rPr>
          <w:rFonts w:eastAsia="Times New Roman" w:cstheme="minorHAnsi"/>
          <w:b/>
          <w:bCs/>
          <w:lang w:eastAsia="sk-SK"/>
        </w:rPr>
      </w:pPr>
    </w:p>
    <w:p w14:paraId="78D40C72" w14:textId="77777777" w:rsidR="005F0D26" w:rsidRDefault="005F0D26" w:rsidP="00F37ACC">
      <w:pPr>
        <w:shd w:val="clear" w:color="auto" w:fill="FFFFFF"/>
        <w:jc w:val="both"/>
        <w:rPr>
          <w:rFonts w:eastAsia="Times New Roman" w:cstheme="minorHAnsi"/>
          <w:b/>
          <w:bCs/>
          <w:lang w:eastAsia="sk-SK"/>
        </w:rPr>
      </w:pPr>
    </w:p>
    <w:p w14:paraId="4B756CFA" w14:textId="77777777" w:rsidR="005F0D26" w:rsidRDefault="005F0D26" w:rsidP="00F37ACC">
      <w:pPr>
        <w:shd w:val="clear" w:color="auto" w:fill="FFFFFF"/>
        <w:jc w:val="both"/>
        <w:rPr>
          <w:rFonts w:eastAsia="Times New Roman" w:cstheme="minorHAnsi"/>
          <w:b/>
          <w:bCs/>
          <w:lang w:eastAsia="sk-SK"/>
        </w:rPr>
      </w:pPr>
    </w:p>
    <w:p w14:paraId="76BF9222" w14:textId="77777777" w:rsidR="005F0D26" w:rsidRDefault="005F0D26" w:rsidP="00F37ACC">
      <w:pPr>
        <w:shd w:val="clear" w:color="auto" w:fill="FFFFFF"/>
        <w:jc w:val="both"/>
        <w:rPr>
          <w:rFonts w:eastAsia="Times New Roman" w:cstheme="minorHAnsi"/>
          <w:b/>
          <w:bCs/>
          <w:lang w:eastAsia="sk-SK"/>
        </w:rPr>
      </w:pPr>
    </w:p>
    <w:p w14:paraId="3A7567F4" w14:textId="77777777" w:rsidR="005F0D26" w:rsidRDefault="005F0D26" w:rsidP="00F37ACC">
      <w:pPr>
        <w:shd w:val="clear" w:color="auto" w:fill="FFFFFF"/>
        <w:jc w:val="both"/>
        <w:rPr>
          <w:rFonts w:eastAsia="Times New Roman" w:cstheme="minorHAnsi"/>
          <w:b/>
          <w:bCs/>
          <w:lang w:eastAsia="sk-SK"/>
        </w:rPr>
      </w:pPr>
    </w:p>
    <w:p w14:paraId="3C66D41C" w14:textId="77777777" w:rsidR="005F0D26" w:rsidRDefault="005F0D26" w:rsidP="00F37ACC">
      <w:pPr>
        <w:shd w:val="clear" w:color="auto" w:fill="FFFFFF"/>
        <w:jc w:val="both"/>
        <w:rPr>
          <w:rFonts w:eastAsia="Times New Roman" w:cstheme="minorHAnsi"/>
          <w:b/>
          <w:bCs/>
          <w:lang w:eastAsia="sk-SK"/>
        </w:rPr>
      </w:pPr>
    </w:p>
    <w:p w14:paraId="78C61199" w14:textId="77777777" w:rsidR="005F0D26" w:rsidRDefault="005F0D26" w:rsidP="00F37ACC">
      <w:pPr>
        <w:shd w:val="clear" w:color="auto" w:fill="FFFFFF"/>
        <w:jc w:val="both"/>
        <w:rPr>
          <w:rFonts w:eastAsia="Times New Roman" w:cstheme="minorHAnsi"/>
          <w:b/>
          <w:bCs/>
          <w:lang w:eastAsia="sk-SK"/>
        </w:rPr>
      </w:pPr>
    </w:p>
    <w:p w14:paraId="09230698" w14:textId="77777777" w:rsidR="005F0D26" w:rsidRDefault="005F0D26" w:rsidP="00F37ACC">
      <w:pPr>
        <w:shd w:val="clear" w:color="auto" w:fill="FFFFFF"/>
        <w:jc w:val="both"/>
        <w:rPr>
          <w:rFonts w:eastAsia="Times New Roman" w:cstheme="minorHAnsi"/>
          <w:b/>
          <w:bCs/>
          <w:lang w:eastAsia="sk-SK"/>
        </w:rPr>
      </w:pPr>
    </w:p>
    <w:p w14:paraId="3FC3876D" w14:textId="77777777" w:rsidR="005F0D26" w:rsidRDefault="005F0D26" w:rsidP="00F37ACC">
      <w:pPr>
        <w:shd w:val="clear" w:color="auto" w:fill="FFFFFF"/>
        <w:jc w:val="both"/>
        <w:rPr>
          <w:rFonts w:eastAsia="Times New Roman" w:cstheme="minorHAnsi"/>
          <w:b/>
          <w:bCs/>
          <w:lang w:eastAsia="sk-SK"/>
        </w:rPr>
      </w:pPr>
    </w:p>
    <w:p w14:paraId="6FB07789" w14:textId="77777777" w:rsidR="005F0D26" w:rsidRDefault="005F0D26" w:rsidP="00F37ACC">
      <w:pPr>
        <w:shd w:val="clear" w:color="auto" w:fill="FFFFFF"/>
        <w:jc w:val="both"/>
        <w:rPr>
          <w:rFonts w:eastAsia="Times New Roman" w:cstheme="minorHAnsi"/>
          <w:b/>
          <w:bCs/>
          <w:lang w:eastAsia="sk-SK"/>
        </w:rPr>
      </w:pPr>
    </w:p>
    <w:p w14:paraId="310F5096" w14:textId="77777777" w:rsidR="005F0D26" w:rsidRDefault="005F0D26" w:rsidP="00F37ACC">
      <w:pPr>
        <w:shd w:val="clear" w:color="auto" w:fill="FFFFFF"/>
        <w:jc w:val="both"/>
        <w:rPr>
          <w:rFonts w:eastAsia="Times New Roman" w:cstheme="minorHAnsi"/>
          <w:b/>
          <w:bCs/>
          <w:lang w:eastAsia="sk-SK"/>
        </w:rPr>
      </w:pPr>
    </w:p>
    <w:p w14:paraId="33FC3669" w14:textId="77777777" w:rsidR="005F0D26" w:rsidRDefault="005F0D26" w:rsidP="00F37ACC">
      <w:pPr>
        <w:shd w:val="clear" w:color="auto" w:fill="FFFFFF"/>
        <w:jc w:val="both"/>
        <w:rPr>
          <w:rFonts w:eastAsia="Times New Roman" w:cstheme="minorHAnsi"/>
          <w:b/>
          <w:bCs/>
          <w:lang w:eastAsia="sk-SK"/>
        </w:rPr>
      </w:pPr>
    </w:p>
    <w:p w14:paraId="01F5F7F5" w14:textId="77777777" w:rsidR="005F0D26" w:rsidRDefault="005F0D26" w:rsidP="00F37ACC">
      <w:pPr>
        <w:shd w:val="clear" w:color="auto" w:fill="FFFFFF"/>
        <w:jc w:val="both"/>
        <w:rPr>
          <w:rFonts w:eastAsia="Times New Roman" w:cstheme="minorHAnsi"/>
          <w:b/>
          <w:bCs/>
          <w:lang w:eastAsia="sk-SK"/>
        </w:rPr>
      </w:pPr>
    </w:p>
    <w:p w14:paraId="39185616" w14:textId="392592B0" w:rsidR="005F0D26" w:rsidRDefault="005F0D26" w:rsidP="00F37ACC">
      <w:pPr>
        <w:shd w:val="clear" w:color="auto" w:fill="FFFFFF"/>
        <w:jc w:val="both"/>
        <w:rPr>
          <w:rFonts w:eastAsia="Times New Roman" w:cstheme="minorHAnsi"/>
          <w:b/>
          <w:bCs/>
          <w:lang w:eastAsia="sk-SK"/>
        </w:rPr>
      </w:pPr>
    </w:p>
    <w:p w14:paraId="71793696" w14:textId="77777777" w:rsidR="00D57CA6" w:rsidRDefault="00D57CA6" w:rsidP="00F37ACC">
      <w:pPr>
        <w:shd w:val="clear" w:color="auto" w:fill="FFFFFF"/>
        <w:jc w:val="both"/>
        <w:rPr>
          <w:rFonts w:eastAsia="Times New Roman" w:cstheme="minorHAnsi"/>
          <w:b/>
          <w:bCs/>
          <w:lang w:eastAsia="sk-SK"/>
        </w:rPr>
      </w:pPr>
    </w:p>
    <w:p w14:paraId="4BAE8DB7" w14:textId="77777777" w:rsidR="005F0D26" w:rsidRDefault="005F0D26" w:rsidP="00F37ACC">
      <w:pPr>
        <w:shd w:val="clear" w:color="auto" w:fill="FFFFFF"/>
        <w:jc w:val="both"/>
        <w:rPr>
          <w:rFonts w:eastAsia="Times New Roman" w:cstheme="minorHAnsi"/>
          <w:b/>
          <w:bCs/>
          <w:lang w:eastAsia="sk-SK"/>
        </w:rPr>
      </w:pPr>
    </w:p>
    <w:p w14:paraId="51E4EDF1" w14:textId="75AB6780" w:rsidR="00F37ACC" w:rsidRPr="005F0D26" w:rsidRDefault="00F37ACC" w:rsidP="00F37ACC">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 xml:space="preserve">Žiadosť o vysvetlenie zo dňa </w:t>
      </w:r>
      <w:r w:rsidR="000D7E6A" w:rsidRPr="005F0D26">
        <w:rPr>
          <w:rFonts w:eastAsia="Times New Roman" w:cstheme="minorHAnsi"/>
          <w:b/>
          <w:bCs/>
          <w:u w:val="single"/>
          <w:lang w:eastAsia="sk-SK"/>
        </w:rPr>
        <w:t xml:space="preserve">13.7.2022, resp. oprava znenia žiadosti o vysvetlenie zo dňa </w:t>
      </w:r>
      <w:r w:rsidRPr="005F0D26">
        <w:rPr>
          <w:rFonts w:eastAsia="Times New Roman" w:cstheme="minorHAnsi"/>
          <w:b/>
          <w:bCs/>
          <w:u w:val="single"/>
          <w:lang w:eastAsia="sk-SK"/>
        </w:rPr>
        <w:t>14.07.2022</w:t>
      </w:r>
    </w:p>
    <w:p w14:paraId="096B0518" w14:textId="77777777" w:rsidR="00362510" w:rsidRPr="005F0D26" w:rsidRDefault="00362510" w:rsidP="00362510">
      <w:pPr>
        <w:spacing w:after="0"/>
        <w:jc w:val="both"/>
        <w:rPr>
          <w:rFonts w:cstheme="minorHAnsi"/>
          <w:b/>
          <w:bCs/>
        </w:rPr>
      </w:pPr>
      <w:r w:rsidRPr="005F0D26">
        <w:rPr>
          <w:rFonts w:cstheme="minorHAnsi"/>
          <w:b/>
          <w:bCs/>
        </w:rPr>
        <w:t>Otázka č. 1:</w:t>
      </w:r>
    </w:p>
    <w:p w14:paraId="69AF3013"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V </w:t>
      </w:r>
      <w:r w:rsidRPr="00362510">
        <w:rPr>
          <w:rFonts w:asciiTheme="minorHAnsi" w:hAnsiTheme="minorHAnsi" w:cstheme="minorHAnsi"/>
          <w:i/>
          <w:iCs/>
          <w:sz w:val="22"/>
          <w:szCs w:val="22"/>
        </w:rPr>
        <w:t>časti A.1 POKYNY PRE UCHÁDZAČOV/ZÁUJEMCOV, bod 6.2</w:t>
      </w:r>
      <w:r w:rsidRPr="00362510">
        <w:rPr>
          <w:rFonts w:asciiTheme="minorHAnsi" w:hAnsiTheme="minorHAnsi" w:cstheme="minorHAnsi"/>
          <w:sz w:val="22"/>
          <w:szCs w:val="22"/>
        </w:rPr>
        <w:t xml:space="preserve"> súťažných podkladov tejto verejnej súťaže verejný obstarávateľ stanovil lehotu na vykonanie a odovzdanie diela na 12 mesiacov odo dňa účinnosti Zmluvy o dielo.</w:t>
      </w:r>
    </w:p>
    <w:p w14:paraId="00D43840" w14:textId="77777777" w:rsidR="00362510" w:rsidRPr="00362510" w:rsidRDefault="00362510" w:rsidP="00362510">
      <w:pPr>
        <w:pStyle w:val="Bezriadkovania"/>
        <w:jc w:val="both"/>
        <w:rPr>
          <w:rFonts w:asciiTheme="minorHAnsi" w:hAnsiTheme="minorHAnsi" w:cstheme="minorHAnsi"/>
          <w:sz w:val="22"/>
          <w:szCs w:val="22"/>
        </w:rPr>
      </w:pPr>
    </w:p>
    <w:p w14:paraId="687E9F94"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 xml:space="preserve">V predchádzajúcej/zrušenej verejnej súťaži na rovnaký predmet zákazky (konkrétne: verejná súťaž s názvom „Informačný systém obchodného registra a súvisiace služby“, viď. </w:t>
      </w:r>
      <w:proofErr w:type="spellStart"/>
      <w:r w:rsidRPr="00362510">
        <w:rPr>
          <w:rFonts w:asciiTheme="minorHAnsi" w:hAnsiTheme="minorHAnsi" w:cstheme="minorHAnsi"/>
          <w:sz w:val="22"/>
          <w:szCs w:val="22"/>
        </w:rPr>
        <w:t>link</w:t>
      </w:r>
      <w:proofErr w:type="spellEnd"/>
      <w:r w:rsidRPr="00362510">
        <w:rPr>
          <w:rFonts w:asciiTheme="minorHAnsi" w:hAnsiTheme="minorHAnsi" w:cstheme="minorHAnsi"/>
          <w:sz w:val="22"/>
          <w:szCs w:val="22"/>
        </w:rPr>
        <w:t xml:space="preserve">: </w:t>
      </w:r>
      <w:hyperlink r:id="rId11" w:history="1">
        <w:r w:rsidRPr="00362510">
          <w:rPr>
            <w:rStyle w:val="Hypertextovprepojenie"/>
            <w:rFonts w:asciiTheme="minorHAnsi" w:hAnsiTheme="minorHAnsi" w:cstheme="minorHAnsi"/>
            <w:sz w:val="22"/>
            <w:szCs w:val="22"/>
          </w:rPr>
          <w:t>https://www.ted.europa.eu/udl?uri=TED:NOTICE:409464-2017:TEXT:SK:HTML&amp;src=0</w:t>
        </w:r>
      </w:hyperlink>
      <w:r w:rsidRPr="00362510">
        <w:rPr>
          <w:rFonts w:asciiTheme="minorHAnsi" w:hAnsiTheme="minorHAnsi" w:cstheme="minorHAnsi"/>
          <w:sz w:val="22"/>
          <w:szCs w:val="22"/>
          <w:lang w:val="en-US"/>
        </w:rPr>
        <w:t>)</w:t>
      </w:r>
      <w:r w:rsidRPr="00362510">
        <w:rPr>
          <w:rFonts w:asciiTheme="minorHAnsi" w:hAnsiTheme="minorHAnsi" w:cstheme="minorHAnsi"/>
          <w:sz w:val="22"/>
          <w:szCs w:val="22"/>
        </w:rPr>
        <w:t xml:space="preserve"> bola stanovená lehota na dodanie rovnakého diela/informačného systému na 18 mesiacov. </w:t>
      </w:r>
    </w:p>
    <w:p w14:paraId="5CBCD0AC" w14:textId="77777777" w:rsidR="00362510" w:rsidRPr="00362510" w:rsidRDefault="00362510" w:rsidP="00362510">
      <w:pPr>
        <w:pStyle w:val="Bezriadkovania"/>
        <w:jc w:val="both"/>
        <w:rPr>
          <w:rFonts w:asciiTheme="minorHAnsi" w:hAnsiTheme="minorHAnsi" w:cstheme="minorHAnsi"/>
          <w:sz w:val="22"/>
          <w:szCs w:val="22"/>
        </w:rPr>
      </w:pPr>
    </w:p>
    <w:p w14:paraId="529E4EF8"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 xml:space="preserve">Navyše aj v samotnom projekte „Informačný systém obchodného registra“ (kód projektu z </w:t>
      </w:r>
      <w:proofErr w:type="spellStart"/>
      <w:r w:rsidRPr="00362510">
        <w:rPr>
          <w:rFonts w:asciiTheme="minorHAnsi" w:hAnsiTheme="minorHAnsi" w:cstheme="minorHAnsi"/>
          <w:sz w:val="22"/>
          <w:szCs w:val="22"/>
        </w:rPr>
        <w:t>MetaIS</w:t>
      </w:r>
      <w:proofErr w:type="spellEnd"/>
      <w:r w:rsidRPr="00362510">
        <w:rPr>
          <w:rFonts w:asciiTheme="minorHAnsi" w:hAnsiTheme="minorHAnsi" w:cstheme="minorHAnsi"/>
          <w:sz w:val="22"/>
          <w:szCs w:val="22"/>
        </w:rPr>
        <w:t xml:space="preserve"> projekt_1552, viď.: </w:t>
      </w:r>
      <w:r w:rsidRPr="00362510">
        <w:fldChar w:fldCharType="begin"/>
      </w:r>
      <w:r w:rsidRPr="00362510">
        <w:rPr>
          <w:rFonts w:asciiTheme="minorHAnsi" w:hAnsiTheme="minorHAnsi" w:cstheme="minorHAnsi"/>
          <w:sz w:val="22"/>
          <w:szCs w:val="22"/>
        </w:rPr>
        <w:instrText xml:space="preserve"> HYPERLINK "https://metais.vicepremier.gov.sk/detail/Projekt/f9cbdc46-4a6e-740d-ef87-7257cda29921/cimaster?tab=documentsForm" </w:instrText>
      </w:r>
      <w:r w:rsidRPr="00362510">
        <w:fldChar w:fldCharType="separate"/>
      </w:r>
      <w:r w:rsidRPr="00362510">
        <w:rPr>
          <w:rStyle w:val="Hypertextovprepojenie"/>
          <w:rFonts w:asciiTheme="minorHAnsi" w:hAnsiTheme="minorHAnsi" w:cstheme="minorHAnsi"/>
          <w:sz w:val="22"/>
          <w:szCs w:val="22"/>
        </w:rPr>
        <w:t>https://metais.vicepremier.gov.sk/detail/Projekt/f9cbdc46-4a6e-740d-ef87-7257cda29921/cimaster?tab=documentsForm</w:t>
      </w:r>
      <w:r w:rsidRPr="00362510">
        <w:rPr>
          <w:rStyle w:val="Hypertextovprepojenie"/>
          <w:rFonts w:asciiTheme="minorHAnsi" w:hAnsiTheme="minorHAnsi" w:cstheme="minorHAnsi"/>
          <w:sz w:val="22"/>
          <w:szCs w:val="22"/>
        </w:rPr>
        <w:fldChar w:fldCharType="end"/>
      </w:r>
      <w:r w:rsidRPr="00362510">
        <w:rPr>
          <w:rFonts w:asciiTheme="minorHAnsi" w:hAnsiTheme="minorHAnsi" w:cstheme="minorHAnsi"/>
          <w:sz w:val="22"/>
          <w:szCs w:val="22"/>
        </w:rPr>
        <w:t>, ďalej len „Projekt”) je uvedené trvanie 16 mesiacov (viď. Projektový zámer detailný, Harmonogram jednotlivých fáz projektu a metóda jeho riadenia</w:t>
      </w:r>
      <w:r w:rsidRPr="00362510">
        <w:rPr>
          <w:rFonts w:asciiTheme="minorHAnsi" w:hAnsiTheme="minorHAnsi" w:cstheme="minorHAnsi"/>
          <w:sz w:val="22"/>
          <w:szCs w:val="22"/>
          <w:lang w:val="en-US"/>
        </w:rPr>
        <w:t>)</w:t>
      </w:r>
      <w:r w:rsidRPr="00362510">
        <w:rPr>
          <w:rFonts w:asciiTheme="minorHAnsi" w:hAnsiTheme="minorHAnsi" w:cstheme="minorHAnsi"/>
          <w:sz w:val="22"/>
          <w:szCs w:val="22"/>
        </w:rPr>
        <w:t xml:space="preserve">. </w:t>
      </w:r>
    </w:p>
    <w:p w14:paraId="1E485CEF" w14:textId="77777777" w:rsidR="00362510" w:rsidRPr="00362510" w:rsidRDefault="00362510" w:rsidP="00362510">
      <w:pPr>
        <w:pStyle w:val="Bezriadkovania"/>
        <w:jc w:val="both"/>
        <w:rPr>
          <w:rFonts w:asciiTheme="minorHAnsi" w:hAnsiTheme="minorHAnsi" w:cstheme="minorHAnsi"/>
          <w:sz w:val="22"/>
          <w:szCs w:val="22"/>
        </w:rPr>
      </w:pPr>
    </w:p>
    <w:p w14:paraId="5921F252" w14:textId="77777777" w:rsidR="00362510" w:rsidRPr="00362510" w:rsidRDefault="00362510" w:rsidP="00362510">
      <w:pPr>
        <w:pStyle w:val="Bezriadkovania"/>
        <w:numPr>
          <w:ilvl w:val="0"/>
          <w:numId w:val="17"/>
        </w:numPr>
        <w:ind w:left="426" w:hanging="426"/>
        <w:jc w:val="both"/>
        <w:rPr>
          <w:rFonts w:asciiTheme="minorHAnsi" w:hAnsiTheme="minorHAnsi" w:cstheme="minorHAnsi"/>
          <w:b/>
          <w:sz w:val="22"/>
          <w:szCs w:val="22"/>
        </w:rPr>
      </w:pPr>
      <w:r w:rsidRPr="00362510">
        <w:rPr>
          <w:rFonts w:asciiTheme="minorHAnsi" w:hAnsiTheme="minorHAnsi" w:cstheme="minorHAnsi"/>
          <w:b/>
          <w:sz w:val="22"/>
          <w:szCs w:val="22"/>
        </w:rPr>
        <w:t>V nadväznosti na vyššie uvedené skutočnosti žiadame verejného obstarávateľa o vysvetlenie z akého dôvodu stanovil v tejto verejnej súťaži len 12 mesačnú lehotu na dodanie a odovzdanie diela/</w:t>
      </w:r>
      <w:r w:rsidRPr="00362510">
        <w:rPr>
          <w:rFonts w:asciiTheme="minorHAnsi" w:hAnsiTheme="minorHAnsi" w:cstheme="minorHAnsi"/>
          <w:sz w:val="22"/>
          <w:szCs w:val="22"/>
        </w:rPr>
        <w:t xml:space="preserve"> </w:t>
      </w:r>
      <w:r w:rsidRPr="00362510">
        <w:rPr>
          <w:rFonts w:asciiTheme="minorHAnsi" w:hAnsiTheme="minorHAnsi" w:cstheme="minorHAnsi"/>
          <w:b/>
          <w:sz w:val="22"/>
          <w:szCs w:val="22"/>
        </w:rPr>
        <w:t xml:space="preserve">Informačný systém obchodného registra </w:t>
      </w:r>
      <w:r w:rsidRPr="00362510">
        <w:rPr>
          <w:rFonts w:asciiTheme="minorHAnsi" w:hAnsiTheme="minorHAnsi" w:cstheme="minorHAnsi"/>
          <w:bCs/>
          <w:sz w:val="22"/>
          <w:szCs w:val="22"/>
        </w:rPr>
        <w:t xml:space="preserve">(ďalej ako „IS </w:t>
      </w:r>
      <w:proofErr w:type="spellStart"/>
      <w:r w:rsidRPr="00362510">
        <w:rPr>
          <w:rFonts w:asciiTheme="minorHAnsi" w:hAnsiTheme="minorHAnsi" w:cstheme="minorHAnsi"/>
          <w:bCs/>
          <w:sz w:val="22"/>
          <w:szCs w:val="22"/>
        </w:rPr>
        <w:t>OrSR</w:t>
      </w:r>
      <w:proofErr w:type="spellEnd"/>
      <w:r w:rsidRPr="00362510">
        <w:rPr>
          <w:rFonts w:asciiTheme="minorHAnsi" w:hAnsiTheme="minorHAnsi" w:cstheme="minorHAnsi"/>
          <w:bCs/>
          <w:sz w:val="22"/>
          <w:szCs w:val="22"/>
        </w:rPr>
        <w:t>“</w:t>
      </w:r>
      <w:r w:rsidRPr="00362510">
        <w:rPr>
          <w:rFonts w:asciiTheme="minorHAnsi" w:hAnsiTheme="minorHAnsi" w:cstheme="minorHAnsi"/>
          <w:bCs/>
          <w:sz w:val="22"/>
          <w:szCs w:val="22"/>
          <w:lang w:val="en-US"/>
        </w:rPr>
        <w:t>)</w:t>
      </w:r>
      <w:r w:rsidRPr="00362510">
        <w:rPr>
          <w:rFonts w:asciiTheme="minorHAnsi" w:hAnsiTheme="minorHAnsi" w:cstheme="minorHAnsi"/>
          <w:bCs/>
          <w:sz w:val="22"/>
          <w:szCs w:val="22"/>
        </w:rPr>
        <w:t>.</w:t>
      </w:r>
      <w:r w:rsidRPr="00362510">
        <w:rPr>
          <w:rFonts w:asciiTheme="minorHAnsi" w:hAnsiTheme="minorHAnsi" w:cstheme="minorHAnsi"/>
          <w:b/>
          <w:sz w:val="22"/>
          <w:szCs w:val="22"/>
        </w:rPr>
        <w:t xml:space="preserve">  </w:t>
      </w:r>
    </w:p>
    <w:p w14:paraId="065A2828" w14:textId="77777777" w:rsidR="00362510" w:rsidRPr="00362510" w:rsidRDefault="00362510" w:rsidP="00362510">
      <w:pPr>
        <w:pStyle w:val="Bezriadkovania"/>
        <w:ind w:left="426"/>
        <w:jc w:val="both"/>
        <w:rPr>
          <w:rFonts w:asciiTheme="minorHAnsi" w:hAnsiTheme="minorHAnsi" w:cstheme="minorHAnsi"/>
          <w:b/>
          <w:sz w:val="22"/>
          <w:szCs w:val="22"/>
        </w:rPr>
      </w:pPr>
    </w:p>
    <w:p w14:paraId="4BC33D61" w14:textId="77777777" w:rsidR="00362510" w:rsidRPr="00362510" w:rsidRDefault="00362510" w:rsidP="00362510">
      <w:pPr>
        <w:pStyle w:val="Bezriadkovania"/>
        <w:numPr>
          <w:ilvl w:val="0"/>
          <w:numId w:val="17"/>
        </w:numPr>
        <w:ind w:left="426" w:hanging="426"/>
        <w:jc w:val="both"/>
        <w:rPr>
          <w:rFonts w:asciiTheme="minorHAnsi" w:hAnsiTheme="minorHAnsi" w:cstheme="minorHAnsi"/>
          <w:b/>
          <w:sz w:val="22"/>
          <w:szCs w:val="22"/>
        </w:rPr>
      </w:pPr>
      <w:r w:rsidRPr="00362510">
        <w:rPr>
          <w:rFonts w:asciiTheme="minorHAnsi" w:hAnsiTheme="minorHAnsi" w:cstheme="minorHAnsi"/>
          <w:b/>
          <w:sz w:val="22"/>
          <w:szCs w:val="22"/>
        </w:rPr>
        <w:t>Ak verejný obstarávateľ naďalej trvá na lehote dodania IS ORSR v trvaní len 12 mesiacov od účinnosti Zmluvy o dielo, žiadame o </w:t>
      </w:r>
      <w:r w:rsidRPr="00362510">
        <w:rPr>
          <w:rFonts w:asciiTheme="minorHAnsi" w:hAnsiTheme="minorHAnsi" w:cstheme="minorHAnsi"/>
          <w:b/>
          <w:sz w:val="22"/>
          <w:szCs w:val="22"/>
          <w:u w:val="single"/>
        </w:rPr>
        <w:t>dôkladné zdôvodnenie</w:t>
      </w:r>
      <w:r w:rsidRPr="00362510">
        <w:rPr>
          <w:rFonts w:asciiTheme="minorHAnsi" w:hAnsiTheme="minorHAnsi" w:cstheme="minorHAnsi"/>
          <w:b/>
          <w:sz w:val="22"/>
          <w:szCs w:val="22"/>
        </w:rPr>
        <w:t xml:space="preserve"> tejto požiadavky a </w:t>
      </w:r>
      <w:r w:rsidRPr="00362510">
        <w:rPr>
          <w:rFonts w:asciiTheme="minorHAnsi" w:hAnsiTheme="minorHAnsi" w:cstheme="minorHAnsi"/>
          <w:b/>
          <w:sz w:val="22"/>
          <w:szCs w:val="22"/>
          <w:u w:val="single"/>
        </w:rPr>
        <w:t>nesúladu so samotným Projektom</w:t>
      </w:r>
      <w:r w:rsidRPr="00362510">
        <w:rPr>
          <w:rFonts w:asciiTheme="minorHAnsi" w:hAnsiTheme="minorHAnsi" w:cstheme="minorHAnsi"/>
          <w:b/>
          <w:sz w:val="22"/>
          <w:szCs w:val="22"/>
        </w:rPr>
        <w:t xml:space="preserve">, ktorý bol predložený v rámci Plánu obnovy a odolnosti. </w:t>
      </w:r>
    </w:p>
    <w:p w14:paraId="1C168A95" w14:textId="77777777" w:rsidR="00362510" w:rsidRPr="00362510" w:rsidRDefault="00362510" w:rsidP="00362510">
      <w:pPr>
        <w:pStyle w:val="Bezriadkovania"/>
        <w:ind w:left="426"/>
        <w:jc w:val="both"/>
        <w:rPr>
          <w:rFonts w:asciiTheme="minorHAnsi" w:hAnsiTheme="minorHAnsi" w:cstheme="minorHAnsi"/>
          <w:b/>
          <w:sz w:val="22"/>
          <w:szCs w:val="22"/>
        </w:rPr>
      </w:pPr>
    </w:p>
    <w:p w14:paraId="27CF2F87" w14:textId="77777777" w:rsidR="00362510" w:rsidRPr="00362510" w:rsidRDefault="00362510" w:rsidP="00362510">
      <w:pPr>
        <w:pStyle w:val="Bezriadkovania"/>
        <w:numPr>
          <w:ilvl w:val="0"/>
          <w:numId w:val="17"/>
        </w:numPr>
        <w:ind w:left="426" w:hanging="426"/>
        <w:jc w:val="both"/>
        <w:rPr>
          <w:rFonts w:asciiTheme="minorHAnsi" w:hAnsiTheme="minorHAnsi" w:cstheme="minorHAnsi"/>
          <w:sz w:val="22"/>
          <w:szCs w:val="22"/>
        </w:rPr>
      </w:pPr>
      <w:r w:rsidRPr="00362510">
        <w:rPr>
          <w:rFonts w:asciiTheme="minorHAnsi" w:hAnsiTheme="minorHAnsi" w:cstheme="minorHAnsi"/>
          <w:b/>
          <w:sz w:val="22"/>
          <w:szCs w:val="22"/>
        </w:rPr>
        <w:t xml:space="preserve">Ak verejný obstarávateľ naďalej netrvá na lehote dodania IS ORSR v trvaní 12 mesiacov od účinnosti Zmluvy o dielo, žiadame </w:t>
      </w:r>
      <w:r w:rsidRPr="00362510">
        <w:rPr>
          <w:rFonts w:asciiTheme="minorHAnsi" w:hAnsiTheme="minorHAnsi" w:cstheme="minorHAnsi"/>
          <w:b/>
          <w:sz w:val="22"/>
          <w:szCs w:val="22"/>
          <w:u w:val="single"/>
        </w:rPr>
        <w:t>o primerané predĺženie lehoty na dodanie a odovzdanie tohto diela</w:t>
      </w:r>
      <w:r w:rsidRPr="00362510">
        <w:rPr>
          <w:rFonts w:asciiTheme="minorHAnsi" w:hAnsiTheme="minorHAnsi" w:cstheme="minorHAnsi"/>
          <w:b/>
          <w:sz w:val="22"/>
          <w:szCs w:val="22"/>
        </w:rPr>
        <w:t xml:space="preserve"> aj s prihliadnutím na náročnosť realizácie samotného diela/IS ORSR.</w:t>
      </w:r>
    </w:p>
    <w:p w14:paraId="525F06C3" w14:textId="77777777" w:rsidR="00362510" w:rsidRPr="00362510" w:rsidRDefault="00362510" w:rsidP="00362510">
      <w:pPr>
        <w:pStyle w:val="Bezriadkovania"/>
        <w:jc w:val="both"/>
        <w:rPr>
          <w:rFonts w:asciiTheme="minorHAnsi" w:hAnsiTheme="minorHAnsi" w:cstheme="minorHAnsi"/>
          <w:sz w:val="22"/>
          <w:szCs w:val="22"/>
        </w:rPr>
      </w:pPr>
    </w:p>
    <w:p w14:paraId="229353F0" w14:textId="77777777" w:rsidR="00362510" w:rsidRPr="005F0D26" w:rsidRDefault="00362510" w:rsidP="005F0D26">
      <w:pPr>
        <w:pStyle w:val="Bezriadkovania"/>
        <w:jc w:val="both"/>
        <w:rPr>
          <w:rFonts w:asciiTheme="minorHAnsi" w:hAnsiTheme="minorHAnsi" w:cstheme="minorHAnsi"/>
          <w:b/>
          <w:sz w:val="22"/>
          <w:szCs w:val="22"/>
        </w:rPr>
      </w:pPr>
      <w:r w:rsidRPr="005F0D26">
        <w:rPr>
          <w:rFonts w:asciiTheme="minorHAnsi" w:hAnsiTheme="minorHAnsi" w:cstheme="minorHAnsi"/>
          <w:b/>
          <w:sz w:val="22"/>
          <w:szCs w:val="22"/>
        </w:rPr>
        <w:t>ODPOVEĎ:</w:t>
      </w:r>
    </w:p>
    <w:p w14:paraId="0907E3A6" w14:textId="77777777" w:rsidR="00362510" w:rsidRPr="005F0D26" w:rsidRDefault="00362510" w:rsidP="005F0D26">
      <w:pPr>
        <w:autoSpaceDE w:val="0"/>
        <w:autoSpaceDN w:val="0"/>
        <w:adjustRightInd w:val="0"/>
        <w:spacing w:after="0" w:line="240" w:lineRule="auto"/>
        <w:jc w:val="both"/>
        <w:rPr>
          <w:rFonts w:cstheme="minorHAnsi"/>
        </w:rPr>
      </w:pPr>
      <w:r w:rsidRPr="005F0D26">
        <w:rPr>
          <w:rFonts w:cstheme="minorHAnsi"/>
        </w:rPr>
        <w:t xml:space="preserve">Projektová dokumentácia zverejnená na </w:t>
      </w:r>
      <w:proofErr w:type="spellStart"/>
      <w:r w:rsidRPr="005F0D26">
        <w:rPr>
          <w:rFonts w:cstheme="minorHAnsi"/>
        </w:rPr>
        <w:t>MetaIS</w:t>
      </w:r>
      <w:proofErr w:type="spellEnd"/>
      <w:r w:rsidRPr="005F0D26">
        <w:rPr>
          <w:rFonts w:cstheme="minorHAnsi"/>
        </w:rPr>
        <w:t xml:space="preserve"> v rámci projektu č.1552 obsahuje popis projektu v celom rozsahu </w:t>
      </w:r>
      <w:proofErr w:type="spellStart"/>
      <w:r w:rsidRPr="005F0D26">
        <w:rPr>
          <w:rFonts w:cstheme="minorHAnsi"/>
        </w:rPr>
        <w:t>t.j</w:t>
      </w:r>
      <w:proofErr w:type="spellEnd"/>
      <w:r w:rsidRPr="005F0D26">
        <w:rPr>
          <w:rFonts w:cstheme="minorHAnsi"/>
        </w:rPr>
        <w:t xml:space="preserve">. aj časť </w:t>
      </w:r>
      <w:proofErr w:type="spellStart"/>
      <w:r w:rsidRPr="005F0D26">
        <w:rPr>
          <w:rFonts w:cstheme="minorHAnsi"/>
        </w:rPr>
        <w:t>Frontend</w:t>
      </w:r>
      <w:proofErr w:type="spellEnd"/>
      <w:r w:rsidRPr="005F0D26">
        <w:rPr>
          <w:rFonts w:cstheme="minorHAnsi"/>
        </w:rPr>
        <w:t xml:space="preserve"> aj časť </w:t>
      </w:r>
      <w:proofErr w:type="spellStart"/>
      <w:r w:rsidRPr="005F0D26">
        <w:rPr>
          <w:rFonts w:cstheme="minorHAnsi"/>
        </w:rPr>
        <w:t>Backend</w:t>
      </w:r>
      <w:proofErr w:type="spellEnd"/>
      <w:r w:rsidRPr="005F0D26">
        <w:rPr>
          <w:rFonts w:cstheme="minorHAnsi"/>
        </w:rPr>
        <w:t xml:space="preserve">. Predmetom Verejného obstarávania je len časť </w:t>
      </w:r>
      <w:proofErr w:type="spellStart"/>
      <w:r w:rsidRPr="005F0D26">
        <w:rPr>
          <w:rFonts w:cstheme="minorHAnsi"/>
        </w:rPr>
        <w:t>Backend</w:t>
      </w:r>
      <w:proofErr w:type="spellEnd"/>
      <w:r w:rsidRPr="005F0D26">
        <w:rPr>
          <w:rFonts w:cstheme="minorHAnsi"/>
        </w:rPr>
        <w:t>. Vzhľadom k tomu, že celková doba dodávky bola pre celý projekt predpokladaná na 16 mesiacov a dodávka obstarávanej časti IS ORSR je len časťou celého informačného systému, bola aj predpokladaná lehota dodania takejto časti IS ORSR primerane skrátená na 12 mesiacov.</w:t>
      </w:r>
    </w:p>
    <w:p w14:paraId="0EB51965" w14:textId="77777777" w:rsidR="00362510" w:rsidRPr="00362510" w:rsidRDefault="00362510" w:rsidP="00362510">
      <w:pPr>
        <w:pStyle w:val="Bezriadkovania"/>
        <w:jc w:val="both"/>
        <w:rPr>
          <w:rFonts w:asciiTheme="minorHAnsi" w:hAnsiTheme="minorHAnsi" w:cstheme="minorHAnsi"/>
          <w:sz w:val="22"/>
          <w:szCs w:val="22"/>
        </w:rPr>
      </w:pPr>
    </w:p>
    <w:p w14:paraId="549BF31C" w14:textId="77777777" w:rsidR="00362510" w:rsidRPr="005F0D26" w:rsidRDefault="00362510" w:rsidP="00362510">
      <w:pPr>
        <w:spacing w:after="0"/>
        <w:jc w:val="both"/>
        <w:rPr>
          <w:rFonts w:cstheme="minorHAnsi"/>
          <w:b/>
          <w:bCs/>
        </w:rPr>
      </w:pPr>
      <w:r w:rsidRPr="005F0D26">
        <w:rPr>
          <w:rFonts w:cstheme="minorHAnsi"/>
          <w:b/>
          <w:bCs/>
        </w:rPr>
        <w:t>Otázka č. 2:</w:t>
      </w:r>
    </w:p>
    <w:p w14:paraId="7DCA5495"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V </w:t>
      </w:r>
      <w:r w:rsidRPr="00362510">
        <w:rPr>
          <w:rFonts w:asciiTheme="minorHAnsi" w:hAnsiTheme="minorHAnsi" w:cstheme="minorHAnsi"/>
          <w:i/>
          <w:iCs/>
          <w:sz w:val="22"/>
          <w:szCs w:val="22"/>
        </w:rPr>
        <w:t xml:space="preserve">oddiele II.2.13)INFORMÁCIE O FONDOCH EURÓPSKEJ ÚNIE </w:t>
      </w:r>
      <w:r w:rsidRPr="00362510">
        <w:rPr>
          <w:rFonts w:asciiTheme="minorHAnsi" w:hAnsiTheme="minorHAnsi" w:cstheme="minorHAnsi"/>
          <w:sz w:val="22"/>
          <w:szCs w:val="22"/>
        </w:rPr>
        <w:t>oznámenia o vyhlásení verejného obstarávania tejto verejnej súťaže je uvedené, že obstarávanie sa netýka projektu a/alebo programu financovaného z fondov Európskej únie.</w:t>
      </w:r>
    </w:p>
    <w:p w14:paraId="561BC90B" w14:textId="77777777" w:rsidR="00362510" w:rsidRPr="00362510" w:rsidRDefault="00362510" w:rsidP="00362510">
      <w:pPr>
        <w:pStyle w:val="Bezriadkovania"/>
        <w:jc w:val="both"/>
        <w:rPr>
          <w:rFonts w:asciiTheme="minorHAnsi" w:hAnsiTheme="minorHAnsi" w:cstheme="minorHAnsi"/>
          <w:sz w:val="22"/>
          <w:szCs w:val="22"/>
        </w:rPr>
      </w:pPr>
    </w:p>
    <w:p w14:paraId="02FCA103"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Avšak v </w:t>
      </w:r>
      <w:r w:rsidRPr="00362510">
        <w:rPr>
          <w:rFonts w:asciiTheme="minorHAnsi" w:hAnsiTheme="minorHAnsi" w:cstheme="minorHAnsi"/>
          <w:i/>
          <w:iCs/>
          <w:sz w:val="22"/>
          <w:szCs w:val="22"/>
        </w:rPr>
        <w:t>časti A.1 POKYNY PRE UCHÁDZAČOV/ZÁUJEMCOV, bod 7.1</w:t>
      </w:r>
      <w:r w:rsidRPr="00362510">
        <w:rPr>
          <w:rFonts w:asciiTheme="minorHAnsi" w:hAnsiTheme="minorHAnsi" w:cstheme="minorHAnsi"/>
          <w:sz w:val="22"/>
          <w:szCs w:val="22"/>
        </w:rPr>
        <w:t xml:space="preserve"> súťažných podkladov predmetnej verejnej súťaže verejný obstarávateľ uvádza, cit.:</w:t>
      </w:r>
    </w:p>
    <w:p w14:paraId="30B9A6CA" w14:textId="77777777" w:rsidR="00362510" w:rsidRPr="00362510" w:rsidRDefault="00362510" w:rsidP="00362510">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rPr>
        <w:t>„Predmet zákazky bude financovaný z finančných zdrojov verejného obstarávateľa a z Plánu obnovy a odolnosti. Lehota splatnosti faktúr je 60 dní od doručenia.“</w:t>
      </w:r>
    </w:p>
    <w:p w14:paraId="5D405DCA" w14:textId="77777777" w:rsidR="00362510" w:rsidRPr="00362510" w:rsidRDefault="00362510" w:rsidP="00362510">
      <w:pPr>
        <w:pStyle w:val="Bezriadkovania"/>
        <w:jc w:val="both"/>
        <w:rPr>
          <w:rFonts w:asciiTheme="minorHAnsi" w:hAnsiTheme="minorHAnsi" w:cstheme="minorHAnsi"/>
          <w:i/>
          <w:iCs/>
          <w:sz w:val="22"/>
          <w:szCs w:val="22"/>
        </w:rPr>
      </w:pPr>
    </w:p>
    <w:p w14:paraId="095AE707" w14:textId="012D77DE"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Sme toho názoru, že financovanie z Plánu obnovy a odolnosti predstavuje istý druh finančného mechanizmu Európskej únie, na ktorý sa viažu aj d</w:t>
      </w:r>
      <w:r w:rsidR="00D71EB3">
        <w:rPr>
          <w:rFonts w:asciiTheme="minorHAnsi" w:hAnsiTheme="minorHAnsi" w:cstheme="minorHAnsi"/>
          <w:sz w:val="22"/>
          <w:szCs w:val="22"/>
        </w:rPr>
        <w:t>l</w:t>
      </w:r>
      <w:r w:rsidRPr="00362510">
        <w:rPr>
          <w:rFonts w:asciiTheme="minorHAnsi" w:hAnsiTheme="minorHAnsi" w:cstheme="minorHAnsi"/>
          <w:sz w:val="22"/>
          <w:szCs w:val="22"/>
        </w:rPr>
        <w:t>hšie lehoty splatnosti faktúr (60 kalendárnych dní pri realizácii diela/IS ORSR</w:t>
      </w:r>
      <w:r w:rsidRPr="00362510">
        <w:rPr>
          <w:rFonts w:asciiTheme="minorHAnsi" w:hAnsiTheme="minorHAnsi" w:cstheme="minorHAnsi"/>
          <w:sz w:val="22"/>
          <w:szCs w:val="22"/>
          <w:lang w:val="en-US"/>
        </w:rPr>
        <w:t>)</w:t>
      </w:r>
      <w:r w:rsidRPr="00362510">
        <w:rPr>
          <w:rFonts w:asciiTheme="minorHAnsi" w:hAnsiTheme="minorHAnsi" w:cstheme="minorHAnsi"/>
          <w:sz w:val="22"/>
          <w:szCs w:val="22"/>
        </w:rPr>
        <w:t>.</w:t>
      </w:r>
    </w:p>
    <w:p w14:paraId="7F5DA672" w14:textId="77777777" w:rsidR="00362510" w:rsidRPr="00362510" w:rsidRDefault="00362510" w:rsidP="00362510">
      <w:pPr>
        <w:pStyle w:val="Bezriadkovania"/>
        <w:jc w:val="both"/>
        <w:rPr>
          <w:rFonts w:asciiTheme="minorHAnsi" w:hAnsiTheme="minorHAnsi" w:cstheme="minorHAnsi"/>
          <w:sz w:val="22"/>
          <w:szCs w:val="22"/>
        </w:rPr>
      </w:pPr>
    </w:p>
    <w:p w14:paraId="46C75861" w14:textId="77777777" w:rsidR="00362510" w:rsidRPr="00362510" w:rsidRDefault="00362510" w:rsidP="00362510">
      <w:pPr>
        <w:pStyle w:val="Bezriadkovania"/>
        <w:numPr>
          <w:ilvl w:val="0"/>
          <w:numId w:val="18"/>
        </w:numPr>
        <w:ind w:left="426" w:hanging="426"/>
        <w:jc w:val="both"/>
        <w:rPr>
          <w:rFonts w:asciiTheme="minorHAnsi" w:hAnsiTheme="minorHAnsi" w:cstheme="minorHAnsi"/>
          <w:b/>
          <w:bCs/>
          <w:sz w:val="22"/>
          <w:szCs w:val="22"/>
        </w:rPr>
      </w:pPr>
      <w:r w:rsidRPr="00362510">
        <w:rPr>
          <w:rFonts w:asciiTheme="minorHAnsi" w:hAnsiTheme="minorHAnsi" w:cstheme="minorHAnsi"/>
          <w:b/>
          <w:bCs/>
          <w:sz w:val="22"/>
          <w:szCs w:val="22"/>
        </w:rPr>
        <w:lastRenderedPageBreak/>
        <w:t xml:space="preserve">Vzhľadom na vyššie uvedené žiadame verejného obstarávateľa </w:t>
      </w:r>
      <w:r w:rsidRPr="00362510">
        <w:rPr>
          <w:rFonts w:asciiTheme="minorHAnsi" w:hAnsiTheme="minorHAnsi" w:cstheme="minorHAnsi"/>
          <w:b/>
          <w:bCs/>
          <w:sz w:val="22"/>
          <w:szCs w:val="22"/>
          <w:u w:val="single"/>
        </w:rPr>
        <w:t xml:space="preserve">o vysvetlenie tejto </w:t>
      </w:r>
      <w:proofErr w:type="spellStart"/>
      <w:r w:rsidRPr="00362510">
        <w:rPr>
          <w:rFonts w:asciiTheme="minorHAnsi" w:hAnsiTheme="minorHAnsi" w:cstheme="minorHAnsi"/>
          <w:b/>
          <w:bCs/>
          <w:sz w:val="22"/>
          <w:szCs w:val="22"/>
          <w:u w:val="single"/>
        </w:rPr>
        <w:t>zmätočnosti</w:t>
      </w:r>
      <w:proofErr w:type="spellEnd"/>
      <w:r w:rsidRPr="00362510">
        <w:rPr>
          <w:rFonts w:asciiTheme="minorHAnsi" w:hAnsiTheme="minorHAnsi" w:cstheme="minorHAnsi"/>
          <w:b/>
          <w:bCs/>
          <w:sz w:val="22"/>
          <w:szCs w:val="22"/>
          <w:u w:val="single"/>
        </w:rPr>
        <w:t xml:space="preserve"> v informácii ohľadom zdroja financovania</w:t>
      </w:r>
      <w:r w:rsidRPr="00362510">
        <w:rPr>
          <w:rFonts w:asciiTheme="minorHAnsi" w:hAnsiTheme="minorHAnsi" w:cstheme="minorHAnsi"/>
          <w:b/>
          <w:bCs/>
          <w:sz w:val="22"/>
          <w:szCs w:val="22"/>
        </w:rPr>
        <w:t xml:space="preserve"> uvedeného v oznámení o vyhlásení verejného obstarávania a súťažných podkladov tejto verejnej súťaže. </w:t>
      </w:r>
    </w:p>
    <w:p w14:paraId="6896498B" w14:textId="77777777" w:rsidR="00362510" w:rsidRPr="00362510" w:rsidRDefault="00362510" w:rsidP="00362510">
      <w:pPr>
        <w:pStyle w:val="Bezriadkovania"/>
        <w:jc w:val="both"/>
        <w:rPr>
          <w:rFonts w:asciiTheme="minorHAnsi" w:hAnsiTheme="minorHAnsi" w:cstheme="minorHAnsi"/>
          <w:sz w:val="22"/>
          <w:szCs w:val="22"/>
        </w:rPr>
      </w:pPr>
    </w:p>
    <w:p w14:paraId="68903E33" w14:textId="77777777" w:rsidR="00362510" w:rsidRPr="00DD5650" w:rsidRDefault="00362510" w:rsidP="00362510">
      <w:pPr>
        <w:pStyle w:val="Bezriadkovania"/>
        <w:jc w:val="both"/>
        <w:rPr>
          <w:rFonts w:asciiTheme="minorHAnsi" w:hAnsiTheme="minorHAnsi" w:cstheme="minorHAnsi"/>
          <w:b/>
          <w:sz w:val="22"/>
          <w:szCs w:val="22"/>
        </w:rPr>
      </w:pPr>
      <w:r w:rsidRPr="00DD5650">
        <w:rPr>
          <w:rFonts w:asciiTheme="minorHAnsi" w:hAnsiTheme="minorHAnsi" w:cstheme="minorHAnsi"/>
          <w:b/>
          <w:sz w:val="22"/>
          <w:szCs w:val="22"/>
        </w:rPr>
        <w:t>ODPOVEĎ:</w:t>
      </w:r>
    </w:p>
    <w:p w14:paraId="00AF092A" w14:textId="738F31D9" w:rsidR="00362510" w:rsidRPr="00DD5650" w:rsidRDefault="00CB55D5" w:rsidP="00362510">
      <w:pPr>
        <w:pStyle w:val="Bezriadkovania"/>
        <w:jc w:val="both"/>
        <w:rPr>
          <w:rFonts w:asciiTheme="minorHAnsi" w:hAnsiTheme="minorHAnsi" w:cstheme="minorHAnsi"/>
          <w:sz w:val="22"/>
          <w:szCs w:val="22"/>
        </w:rPr>
      </w:pPr>
      <w:r w:rsidRPr="00DD5650">
        <w:rPr>
          <w:rFonts w:asciiTheme="minorHAnsi" w:hAnsiTheme="minorHAnsi" w:cstheme="minorHAnsi"/>
          <w:sz w:val="22"/>
          <w:szCs w:val="22"/>
        </w:rPr>
        <w:t xml:space="preserve">Verejný obstarávateľ </w:t>
      </w:r>
      <w:r w:rsidR="004467C1" w:rsidRPr="00DD5650">
        <w:rPr>
          <w:rFonts w:asciiTheme="minorHAnsi" w:hAnsiTheme="minorHAnsi" w:cstheme="minorHAnsi"/>
          <w:sz w:val="22"/>
          <w:szCs w:val="22"/>
        </w:rPr>
        <w:t xml:space="preserve">uvádza splatnosť  </w:t>
      </w:r>
      <w:r w:rsidR="00541D2C" w:rsidRPr="00DD5650">
        <w:rPr>
          <w:rFonts w:asciiTheme="minorHAnsi" w:hAnsiTheme="minorHAnsi" w:cstheme="minorHAnsi"/>
          <w:sz w:val="22"/>
          <w:szCs w:val="22"/>
        </w:rPr>
        <w:t>faktúr 60 dní a v rámci oznámenia o </w:t>
      </w:r>
      <w:r w:rsidR="00857193" w:rsidRPr="00DD5650">
        <w:rPr>
          <w:rFonts w:asciiTheme="minorHAnsi" w:hAnsiTheme="minorHAnsi" w:cstheme="minorHAnsi"/>
          <w:sz w:val="22"/>
          <w:szCs w:val="22"/>
        </w:rPr>
        <w:t>vyhlásení</w:t>
      </w:r>
      <w:r w:rsidR="00541D2C" w:rsidRPr="00DD5650">
        <w:rPr>
          <w:rFonts w:asciiTheme="minorHAnsi" w:hAnsiTheme="minorHAnsi" w:cstheme="minorHAnsi"/>
          <w:sz w:val="22"/>
          <w:szCs w:val="22"/>
        </w:rPr>
        <w:t xml:space="preserve"> verejného obstarávania je povinnosť uvádzať </w:t>
      </w:r>
      <w:r w:rsidR="00857193" w:rsidRPr="00DD5650">
        <w:rPr>
          <w:rFonts w:asciiTheme="minorHAnsi" w:hAnsiTheme="minorHAnsi" w:cstheme="minorHAnsi"/>
          <w:sz w:val="22"/>
          <w:szCs w:val="22"/>
        </w:rPr>
        <w:t>len odkaz na projekty financované zo štrukturálnych fondov EÚ a </w:t>
      </w:r>
      <w:r w:rsidR="00DD5650" w:rsidRPr="00DD5650">
        <w:rPr>
          <w:rFonts w:asciiTheme="minorHAnsi" w:hAnsiTheme="minorHAnsi" w:cstheme="minorHAnsi"/>
          <w:sz w:val="22"/>
          <w:szCs w:val="22"/>
        </w:rPr>
        <w:t>n</w:t>
      </w:r>
      <w:r w:rsidR="00857193" w:rsidRPr="00DD5650">
        <w:rPr>
          <w:rFonts w:asciiTheme="minorHAnsi" w:hAnsiTheme="minorHAnsi" w:cstheme="minorHAnsi"/>
          <w:sz w:val="22"/>
          <w:szCs w:val="22"/>
        </w:rPr>
        <w:t xml:space="preserve">ie z Plánu obnovy a odolnosti. </w:t>
      </w:r>
    </w:p>
    <w:p w14:paraId="55FF538B" w14:textId="77777777" w:rsidR="00362510" w:rsidRPr="00362510" w:rsidRDefault="00362510" w:rsidP="00362510">
      <w:pPr>
        <w:pStyle w:val="Bezriadkovania"/>
        <w:jc w:val="both"/>
        <w:rPr>
          <w:rFonts w:asciiTheme="minorHAnsi" w:hAnsiTheme="minorHAnsi" w:cstheme="minorHAnsi"/>
          <w:sz w:val="22"/>
          <w:szCs w:val="22"/>
        </w:rPr>
      </w:pPr>
    </w:p>
    <w:p w14:paraId="3F34D9AF" w14:textId="77777777" w:rsidR="00362510" w:rsidRPr="00DD5650" w:rsidRDefault="00362510" w:rsidP="00362510">
      <w:pPr>
        <w:spacing w:after="0"/>
        <w:jc w:val="both"/>
        <w:rPr>
          <w:rFonts w:cstheme="minorHAnsi"/>
          <w:b/>
          <w:bCs/>
        </w:rPr>
      </w:pPr>
      <w:r w:rsidRPr="00DD5650">
        <w:rPr>
          <w:rFonts w:cstheme="minorHAnsi"/>
          <w:b/>
          <w:bCs/>
        </w:rPr>
        <w:t>Otázka č. 3:</w:t>
      </w:r>
    </w:p>
    <w:p w14:paraId="698FD9E0" w14:textId="77777777" w:rsidR="00362510" w:rsidRPr="00362510" w:rsidRDefault="00362510" w:rsidP="00362510">
      <w:pPr>
        <w:spacing w:after="0"/>
        <w:jc w:val="both"/>
        <w:rPr>
          <w:rFonts w:cstheme="minorHAnsi"/>
          <w:lang w:val="en-US"/>
        </w:rPr>
      </w:pPr>
      <w:r w:rsidRPr="00362510">
        <w:rPr>
          <w:rFonts w:cstheme="minorHAnsi"/>
        </w:rPr>
        <w:t>V </w:t>
      </w:r>
      <w:r w:rsidRPr="00362510">
        <w:rPr>
          <w:rFonts w:cstheme="minorHAnsi"/>
          <w:i/>
          <w:iCs/>
        </w:rPr>
        <w:t xml:space="preserve">Zmluve o poskytovaní systémovej a aplikačnej podpory Informačného systému Obchodný register </w:t>
      </w:r>
      <w:r w:rsidRPr="00362510">
        <w:rPr>
          <w:rFonts w:cstheme="minorHAnsi"/>
        </w:rPr>
        <w:t>Príloha č. 8 súťažných podkladov verejnej súťaže</w:t>
      </w:r>
      <w:r w:rsidRPr="00362510">
        <w:rPr>
          <w:rFonts w:cstheme="minorHAnsi"/>
          <w:lang w:val="en-US"/>
        </w:rPr>
        <w:t xml:space="preserve">), </w:t>
      </w:r>
      <w:r w:rsidRPr="00362510">
        <w:rPr>
          <w:rFonts w:cstheme="minorHAnsi"/>
          <w:i/>
          <w:iCs/>
          <w:lang w:val="en-US"/>
        </w:rPr>
        <w:t>bod 9.3</w:t>
      </w:r>
      <w:r w:rsidRPr="00362510">
        <w:rPr>
          <w:rFonts w:cstheme="minorHAnsi"/>
          <w:lang w:val="en-US"/>
        </w:rPr>
        <w:t xml:space="preserve"> </w:t>
      </w:r>
      <w:proofErr w:type="spellStart"/>
      <w:r w:rsidRPr="00362510">
        <w:rPr>
          <w:rFonts w:cstheme="minorHAnsi"/>
          <w:lang w:val="en-US"/>
        </w:rPr>
        <w:t>sa</w:t>
      </w:r>
      <w:proofErr w:type="spellEnd"/>
      <w:r w:rsidRPr="00362510">
        <w:rPr>
          <w:rFonts w:cstheme="minorHAnsi"/>
          <w:lang w:val="en-US"/>
        </w:rPr>
        <w:t xml:space="preserve"> </w:t>
      </w:r>
      <w:proofErr w:type="spellStart"/>
      <w:r w:rsidRPr="00362510">
        <w:rPr>
          <w:rFonts w:cstheme="minorHAnsi"/>
          <w:lang w:val="en-US"/>
        </w:rPr>
        <w:t>uvádza</w:t>
      </w:r>
      <w:proofErr w:type="spellEnd"/>
      <w:r w:rsidRPr="00362510">
        <w:rPr>
          <w:rFonts w:cstheme="minorHAnsi"/>
          <w:lang w:val="en-US"/>
        </w:rPr>
        <w:t>, cit.:</w:t>
      </w:r>
    </w:p>
    <w:p w14:paraId="4EA65545" w14:textId="77777777" w:rsidR="00362510" w:rsidRPr="00362510" w:rsidRDefault="00362510" w:rsidP="00362510">
      <w:pPr>
        <w:spacing w:after="0"/>
        <w:jc w:val="both"/>
        <w:rPr>
          <w:rFonts w:cstheme="minorHAnsi"/>
          <w:i/>
          <w:iCs/>
        </w:rPr>
      </w:pPr>
      <w:r w:rsidRPr="00362510">
        <w:rPr>
          <w:rFonts w:cstheme="minorHAnsi"/>
          <w:i/>
          <w:iCs/>
        </w:rPr>
        <w:t xml:space="preserve">„V prípade uplatnenia opcie Objednávateľom je Poskytovateľ oprávnený požadovať navýšenie mesačnej paušálnej ceny za Služby podpory prevádzky v zmysle čl. 3 bod 3.1 písm. a. tejto Servisnej zmluvy ako aj navýšenie jednotkovej ceny za MD pracovníka Poskytovateľa v rámci Služieb rozvoja v zmysle čl. 3 bod 3.1 písm. b. tejto Servisnej zmluvy, a to až o 10 % (slovom desať percent), </w:t>
      </w:r>
      <w:r w:rsidRPr="00362510">
        <w:rPr>
          <w:rFonts w:cstheme="minorHAnsi"/>
          <w:i/>
          <w:iCs/>
          <w:u w:val="single"/>
        </w:rPr>
        <w:t>najviac však o súčet miery ročnej inflácie zverejnenej Štatistickým úradom Slovenskej republiky za predchádzajúce dva kalendárne roky</w:t>
      </w:r>
      <w:r w:rsidRPr="00362510">
        <w:rPr>
          <w:rFonts w:cstheme="minorHAnsi"/>
          <w:i/>
          <w:iCs/>
        </w:rPr>
        <w:t xml:space="preserve">.“ </w:t>
      </w:r>
    </w:p>
    <w:p w14:paraId="5E220B4F" w14:textId="77777777" w:rsidR="00362510" w:rsidRPr="00362510" w:rsidRDefault="00362510" w:rsidP="00362510">
      <w:pPr>
        <w:spacing w:after="0"/>
        <w:jc w:val="both"/>
        <w:rPr>
          <w:rFonts w:cstheme="minorHAnsi"/>
          <w:i/>
          <w:iCs/>
        </w:rPr>
      </w:pPr>
    </w:p>
    <w:p w14:paraId="5B18CE55" w14:textId="77777777" w:rsidR="00362510" w:rsidRPr="00362510" w:rsidRDefault="00362510" w:rsidP="00362510">
      <w:pPr>
        <w:spacing w:after="0"/>
        <w:jc w:val="both"/>
        <w:rPr>
          <w:rFonts w:cstheme="minorHAnsi"/>
        </w:rPr>
      </w:pPr>
      <w:r w:rsidRPr="00362510">
        <w:rPr>
          <w:rFonts w:cstheme="minorHAnsi"/>
        </w:rPr>
        <w:t xml:space="preserve">V zmysle </w:t>
      </w:r>
      <w:r w:rsidRPr="00362510">
        <w:rPr>
          <w:rFonts w:cstheme="minorHAnsi"/>
          <w:i/>
          <w:iCs/>
        </w:rPr>
        <w:t xml:space="preserve">oddielu II.2.11)Informácie o opciách </w:t>
      </w:r>
      <w:r w:rsidRPr="00362510">
        <w:rPr>
          <w:rFonts w:cstheme="minorHAnsi"/>
        </w:rPr>
        <w:t>oznámenia o vyhlásení verejného obstarávania tejto verejnej súťaže je opcia na prevádzkovú podporu IS ORSR (služby SLA</w:t>
      </w:r>
      <w:r w:rsidRPr="00362510">
        <w:rPr>
          <w:rFonts w:cstheme="minorHAnsi"/>
          <w:lang w:val="en-US"/>
        </w:rPr>
        <w:t>)</w:t>
      </w:r>
      <w:r w:rsidRPr="00362510">
        <w:rPr>
          <w:rFonts w:cstheme="minorHAnsi"/>
        </w:rPr>
        <w:t xml:space="preserve"> nastavená na maximálne 5 rokov.</w:t>
      </w:r>
    </w:p>
    <w:p w14:paraId="61B07DA6" w14:textId="77777777" w:rsidR="00362510" w:rsidRPr="00362510" w:rsidRDefault="00362510" w:rsidP="00362510">
      <w:pPr>
        <w:spacing w:after="0"/>
        <w:jc w:val="both"/>
        <w:rPr>
          <w:rFonts w:cstheme="minorHAnsi"/>
        </w:rPr>
      </w:pPr>
    </w:p>
    <w:p w14:paraId="4AD1434A" w14:textId="77777777" w:rsidR="00362510" w:rsidRPr="00362510" w:rsidRDefault="00362510" w:rsidP="00362510">
      <w:pPr>
        <w:pStyle w:val="Odsekzoznamu"/>
        <w:numPr>
          <w:ilvl w:val="0"/>
          <w:numId w:val="19"/>
        </w:numPr>
        <w:spacing w:after="0"/>
        <w:ind w:left="426" w:hanging="426"/>
        <w:jc w:val="both"/>
        <w:rPr>
          <w:rFonts w:cstheme="minorHAnsi"/>
          <w:b/>
          <w:bCs/>
        </w:rPr>
      </w:pPr>
      <w:r w:rsidRPr="00362510">
        <w:rPr>
          <w:rFonts w:cstheme="minorHAnsi"/>
          <w:b/>
          <w:bCs/>
        </w:rPr>
        <w:t xml:space="preserve">Z akého dôvodu je nastavený mechanizmus prípadného navyšovania ceny za poskytovanie služieb podpory prevádzky tohto systému len na súčet miery ročnej inflácie zverejnenej Štatistickým úradom Slovenskej republiky </w:t>
      </w:r>
      <w:r w:rsidRPr="00362510">
        <w:rPr>
          <w:rFonts w:cstheme="minorHAnsi"/>
          <w:b/>
          <w:bCs/>
          <w:u w:val="single"/>
        </w:rPr>
        <w:t>za predchádzajúce dva kalendárne roky</w:t>
      </w:r>
      <w:r w:rsidRPr="00362510">
        <w:rPr>
          <w:rFonts w:cstheme="minorHAnsi"/>
          <w:b/>
          <w:bCs/>
        </w:rPr>
        <w:t xml:space="preserve">?  Žiadame verejného obstarávateľa o detailné zdôvodnenie takto nastavenej zmluvnej podmienky. </w:t>
      </w:r>
    </w:p>
    <w:p w14:paraId="590F3CA2" w14:textId="77777777" w:rsidR="00362510" w:rsidRPr="00362510" w:rsidRDefault="00362510" w:rsidP="00362510">
      <w:pPr>
        <w:pStyle w:val="Odsekzoznamu"/>
        <w:spacing w:after="0"/>
        <w:ind w:left="426"/>
        <w:jc w:val="both"/>
        <w:rPr>
          <w:rFonts w:cstheme="minorHAnsi"/>
          <w:b/>
          <w:bCs/>
        </w:rPr>
      </w:pPr>
    </w:p>
    <w:p w14:paraId="3895E905" w14:textId="77777777" w:rsidR="00362510" w:rsidRPr="00362510" w:rsidRDefault="00362510" w:rsidP="00362510">
      <w:pPr>
        <w:pStyle w:val="Odsekzoznamu"/>
        <w:numPr>
          <w:ilvl w:val="0"/>
          <w:numId w:val="19"/>
        </w:numPr>
        <w:spacing w:after="0"/>
        <w:ind w:left="426" w:hanging="426"/>
        <w:jc w:val="both"/>
        <w:rPr>
          <w:rFonts w:cstheme="minorHAnsi"/>
          <w:b/>
          <w:bCs/>
        </w:rPr>
      </w:pPr>
      <w:r w:rsidRPr="00362510">
        <w:rPr>
          <w:rFonts w:cstheme="minorHAnsi"/>
          <w:b/>
          <w:bCs/>
        </w:rPr>
        <w:t xml:space="preserve">Príp. o zmenu tohto mechanizmu navyšovania mesačnej paušálnej ceny za služby podpory prevádzky tohto systému na súčet miery ročnej inflácie zverejnenej Štatistickým úradom Slovenskej republiky </w:t>
      </w:r>
      <w:r w:rsidRPr="00362510">
        <w:rPr>
          <w:rFonts w:cstheme="minorHAnsi"/>
          <w:b/>
          <w:bCs/>
          <w:u w:val="single"/>
        </w:rPr>
        <w:t>za predchádzajúcich päť kalendárnych rokov.</w:t>
      </w:r>
    </w:p>
    <w:p w14:paraId="66CC891E" w14:textId="77777777" w:rsidR="00362510" w:rsidRPr="00362510" w:rsidRDefault="00362510" w:rsidP="00362510">
      <w:pPr>
        <w:spacing w:after="0"/>
        <w:jc w:val="both"/>
        <w:rPr>
          <w:rFonts w:cstheme="minorHAnsi"/>
          <w:u w:val="single"/>
        </w:rPr>
      </w:pPr>
    </w:p>
    <w:p w14:paraId="4FB54274" w14:textId="77777777" w:rsidR="00362510" w:rsidRPr="008A2C76" w:rsidRDefault="00362510" w:rsidP="00362510">
      <w:pPr>
        <w:spacing w:after="0"/>
        <w:jc w:val="both"/>
        <w:rPr>
          <w:rFonts w:cstheme="minorHAnsi"/>
          <w:b/>
        </w:rPr>
      </w:pPr>
      <w:r w:rsidRPr="008A2C76">
        <w:rPr>
          <w:rFonts w:cstheme="minorHAnsi"/>
          <w:b/>
        </w:rPr>
        <w:t>ODPOVEĎ:</w:t>
      </w:r>
    </w:p>
    <w:p w14:paraId="77C32DF6" w14:textId="77777777" w:rsidR="00362510" w:rsidRPr="008A2C76" w:rsidRDefault="00362510" w:rsidP="00362510">
      <w:pPr>
        <w:jc w:val="both"/>
        <w:rPr>
          <w:rFonts w:cstheme="minorHAnsi"/>
        </w:rPr>
      </w:pPr>
      <w:r w:rsidRPr="008A2C76">
        <w:rPr>
          <w:rFonts w:cstheme="minorHAnsi"/>
        </w:rPr>
        <w:t xml:space="preserve">Verejný obstarávateľ zobral do úvahy nestabilnú ekonomickú situáciu na trhu, vývoj inflácie i trvanie Servisnej zmluvy (najmä s ohľadom na možnosť uplatnenia opcie), ale aj skutočnosť, že v prípade IT zákaziek, ktorých predmetom plnenia je servisná podpora, nemožno hovoriť, resp. brať v úvahu zvyšovanie cien komodít ako je to napr. pri stavebných zákazkách, keďže podstatou služieb servisnej podpory je ich poskytovanie využitím ľudských zdrojov, resp. personálnych kapacít. Predmetom servisnej zmluvy nie je dodávka SW 3. strán, HW, podpory SW 3. strán či HW. Z uvedených dôvodov verejný obstarávateľ pristúpil ku kroku, v ktorom pripustil možnosť úpravy ceny v súvislosti  s vývojom inflácie a prevzal určitú mieru rizika na seba, to ale v obmedzenom rozsahu až pri uplatnení opcie, s ohľadom na mieru inflácie v dvoch predchádzajúcich rokoch pred uplatnením opcie a s obmedzením 10 %. Pri uvedenom nastavení dochádza k rozdeleniu rizika medzi objednávateľa a zhotoviteľa / poskytovateľa. S opätovným poukazom na typ zákazky preto považuje verejný obstarávateľ navrhovanú zmluvnú úpravu inflačnej klauzuly za dostačujúcu. </w:t>
      </w:r>
    </w:p>
    <w:p w14:paraId="15C71DB2" w14:textId="77777777" w:rsidR="00362510" w:rsidRPr="00362510" w:rsidRDefault="00362510" w:rsidP="00362510">
      <w:pPr>
        <w:spacing w:after="0"/>
        <w:jc w:val="both"/>
        <w:rPr>
          <w:rFonts w:cstheme="minorHAnsi"/>
          <w:u w:val="single"/>
        </w:rPr>
      </w:pPr>
    </w:p>
    <w:p w14:paraId="54617414" w14:textId="77777777" w:rsidR="0025160C" w:rsidRDefault="0025160C" w:rsidP="00362510">
      <w:pPr>
        <w:spacing w:after="0"/>
        <w:jc w:val="both"/>
        <w:rPr>
          <w:rFonts w:cstheme="minorHAnsi"/>
          <w:b/>
          <w:bCs/>
        </w:rPr>
      </w:pPr>
    </w:p>
    <w:p w14:paraId="0B13B0C2" w14:textId="77777777" w:rsidR="0025160C" w:rsidRDefault="0025160C" w:rsidP="00362510">
      <w:pPr>
        <w:spacing w:after="0"/>
        <w:jc w:val="both"/>
        <w:rPr>
          <w:rFonts w:cstheme="minorHAnsi"/>
          <w:b/>
          <w:bCs/>
        </w:rPr>
      </w:pPr>
    </w:p>
    <w:p w14:paraId="12CAFBBA" w14:textId="39AF09B1" w:rsidR="00362510" w:rsidRPr="0025160C" w:rsidRDefault="00362510" w:rsidP="00362510">
      <w:pPr>
        <w:spacing w:after="0"/>
        <w:jc w:val="both"/>
        <w:rPr>
          <w:rFonts w:cstheme="minorHAnsi"/>
          <w:b/>
          <w:bCs/>
        </w:rPr>
      </w:pPr>
      <w:r w:rsidRPr="0025160C">
        <w:rPr>
          <w:rFonts w:cstheme="minorHAnsi"/>
          <w:b/>
          <w:bCs/>
        </w:rPr>
        <w:lastRenderedPageBreak/>
        <w:t>Otázka č. 4:</w:t>
      </w:r>
    </w:p>
    <w:p w14:paraId="1027BBAE"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 xml:space="preserve">V </w:t>
      </w:r>
      <w:r w:rsidRPr="00362510">
        <w:rPr>
          <w:rFonts w:asciiTheme="minorHAnsi" w:hAnsiTheme="minorHAnsi" w:cstheme="minorHAnsi"/>
          <w:i/>
          <w:iCs/>
          <w:sz w:val="22"/>
          <w:szCs w:val="22"/>
        </w:rPr>
        <w:t>časti A.4 PODMIENKY ÚČASTI, bod 3.1</w:t>
      </w:r>
      <w:r w:rsidRPr="00362510">
        <w:rPr>
          <w:rFonts w:asciiTheme="minorHAnsi" w:hAnsiTheme="minorHAnsi" w:cstheme="minorHAnsi"/>
          <w:sz w:val="22"/>
          <w:szCs w:val="22"/>
        </w:rPr>
        <w:t xml:space="preserve"> súťažných podkladov tejto verejnej súťaže verejný obstarávateľ určil podmienku účasti podľa § 34 ods. 1 písm. a) zákona o verejnom obstarávaní, a to na predloženie zoznamu poskytnutých služieb podobného/obdobného charakteru ako je predmet zákazky za predchádzajúce tri roky od vyhlásenia verejnej súťaže. </w:t>
      </w:r>
    </w:p>
    <w:p w14:paraId="5F57C306" w14:textId="77777777" w:rsidR="00362510" w:rsidRPr="00362510" w:rsidRDefault="00362510" w:rsidP="00362510">
      <w:pPr>
        <w:pStyle w:val="Bezriadkovania"/>
        <w:jc w:val="both"/>
        <w:rPr>
          <w:rFonts w:asciiTheme="minorHAnsi" w:hAnsiTheme="minorHAnsi" w:cstheme="minorHAnsi"/>
          <w:sz w:val="22"/>
          <w:szCs w:val="22"/>
        </w:rPr>
      </w:pPr>
    </w:p>
    <w:p w14:paraId="44E19B97"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V rámci stanovenej minimálnej úrovne štandardov kladenej na podmienky účasti podľa § 34 ods. 1 písm. a</w:t>
      </w:r>
      <w:r w:rsidRPr="00362510">
        <w:rPr>
          <w:rFonts w:asciiTheme="minorHAnsi" w:hAnsiTheme="minorHAnsi" w:cstheme="minorHAnsi"/>
          <w:sz w:val="22"/>
          <w:szCs w:val="22"/>
          <w:lang w:val="en-US"/>
        </w:rPr>
        <w:t>)</w:t>
      </w:r>
      <w:r w:rsidRPr="00362510">
        <w:rPr>
          <w:rFonts w:asciiTheme="minorHAnsi" w:hAnsiTheme="minorHAnsi" w:cstheme="minorHAnsi"/>
          <w:sz w:val="22"/>
          <w:szCs w:val="22"/>
        </w:rPr>
        <w:t xml:space="preserve"> zákona o verejnom obstarávaní verejný obstarávateľ požaduje v bode f</w:t>
      </w:r>
      <w:r w:rsidRPr="00362510">
        <w:rPr>
          <w:rFonts w:asciiTheme="minorHAnsi" w:hAnsiTheme="minorHAnsi" w:cstheme="minorHAnsi"/>
          <w:sz w:val="22"/>
          <w:szCs w:val="22"/>
          <w:lang w:val="en-US"/>
        </w:rPr>
        <w:t>)</w:t>
      </w:r>
      <w:r w:rsidRPr="00362510">
        <w:rPr>
          <w:rFonts w:asciiTheme="minorHAnsi" w:hAnsiTheme="minorHAnsi" w:cstheme="minorHAnsi"/>
          <w:sz w:val="22"/>
          <w:szCs w:val="22"/>
        </w:rPr>
        <w:t>, cit.:</w:t>
      </w:r>
    </w:p>
    <w:p w14:paraId="1E1AC49A" w14:textId="77777777" w:rsidR="00362510" w:rsidRPr="00362510" w:rsidRDefault="00362510" w:rsidP="00362510">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rPr>
        <w:t>„...</w:t>
      </w:r>
    </w:p>
    <w:p w14:paraId="03F50C22" w14:textId="77777777" w:rsidR="00362510" w:rsidRPr="00362510" w:rsidRDefault="00362510" w:rsidP="00362510">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rPr>
        <w:t xml:space="preserve">f) Minimálne 1 (jeden) projekt, ktorého súčasťou sú/boli služby servisnej podpory a prevádzky komplexného informačného systému ktorého súčasťou sú/boli služby servisnej podpory informačného systému obsahujúci centrálnu evidenciu subjektov so zberom dát a je </w:t>
      </w:r>
      <w:r w:rsidRPr="00362510">
        <w:rPr>
          <w:rFonts w:asciiTheme="minorHAnsi" w:hAnsiTheme="minorHAnsi" w:cstheme="minorHAnsi"/>
          <w:i/>
          <w:iCs/>
          <w:sz w:val="22"/>
          <w:szCs w:val="22"/>
          <w:u w:val="single"/>
        </w:rPr>
        <w:t>sprístupnený skupine interných aj externých používateľov v minimálnom počte ako je predmet zákazky</w:t>
      </w:r>
      <w:r w:rsidRPr="00362510">
        <w:rPr>
          <w:rFonts w:asciiTheme="minorHAnsi" w:hAnsiTheme="minorHAnsi" w:cstheme="minorHAnsi"/>
          <w:i/>
          <w:iCs/>
          <w:sz w:val="22"/>
          <w:szCs w:val="22"/>
        </w:rPr>
        <w:t>, pričom informačný systém zabezpečuje výmenu údajov s minimálne 3 informačnými systémami tretích strán, na úrovni L2 s definovanými parametrami pre trvalé vyriešenie incidentu.</w:t>
      </w:r>
    </w:p>
    <w:p w14:paraId="6ADF3310" w14:textId="77777777" w:rsidR="00362510" w:rsidRPr="00362510" w:rsidRDefault="00362510" w:rsidP="00362510">
      <w:pPr>
        <w:pStyle w:val="Bezriadkovania"/>
        <w:jc w:val="both"/>
        <w:rPr>
          <w:rFonts w:asciiTheme="minorHAnsi" w:hAnsiTheme="minorHAnsi" w:cstheme="minorHAnsi"/>
          <w:i/>
          <w:iCs/>
          <w:sz w:val="22"/>
          <w:szCs w:val="22"/>
        </w:rPr>
      </w:pPr>
    </w:p>
    <w:p w14:paraId="0FB6EE4B" w14:textId="77777777" w:rsidR="00362510" w:rsidRPr="00362510" w:rsidRDefault="00362510" w:rsidP="00362510">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rPr>
        <w:t>Uchádzač môže požadovaný rozsah a charakter preukázať jednou zmluvou alebo kombináciou viacerých zmlúv.“</w:t>
      </w:r>
    </w:p>
    <w:p w14:paraId="77E061EC" w14:textId="77777777" w:rsidR="00362510" w:rsidRPr="00362510" w:rsidRDefault="00362510" w:rsidP="00362510">
      <w:pPr>
        <w:pStyle w:val="Bezriadkovania"/>
        <w:jc w:val="both"/>
        <w:rPr>
          <w:rFonts w:asciiTheme="minorHAnsi" w:hAnsiTheme="minorHAnsi" w:cstheme="minorHAnsi"/>
          <w:i/>
          <w:iCs/>
          <w:sz w:val="22"/>
          <w:szCs w:val="22"/>
        </w:rPr>
      </w:pPr>
    </w:p>
    <w:p w14:paraId="7619A127"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 xml:space="preserve">V dokumentácii k Projektu (dokument „projekt_1552_Pristup_k_projektu_detailny.pdf“) je v časti </w:t>
      </w:r>
      <w:r w:rsidRPr="00362510">
        <w:rPr>
          <w:rFonts w:asciiTheme="minorHAnsi" w:hAnsiTheme="minorHAnsi" w:cstheme="minorHAnsi"/>
          <w:i/>
          <w:iCs/>
          <w:sz w:val="22"/>
          <w:szCs w:val="22"/>
        </w:rPr>
        <w:t>Požiadavky na výkonnostné parametre, kapacitné požiadavky</w:t>
      </w:r>
      <w:r w:rsidRPr="00362510">
        <w:rPr>
          <w:rFonts w:asciiTheme="minorHAnsi" w:hAnsiTheme="minorHAnsi" w:cstheme="minorHAnsi"/>
          <w:sz w:val="22"/>
          <w:szCs w:val="22"/>
        </w:rPr>
        <w:t xml:space="preserve"> (str.28) uvedená tabuľka:</w:t>
      </w:r>
    </w:p>
    <w:p w14:paraId="50485046" w14:textId="77777777" w:rsidR="00362510" w:rsidRPr="00362510" w:rsidRDefault="00362510" w:rsidP="00362510">
      <w:pPr>
        <w:pStyle w:val="Bezriadkovania"/>
        <w:jc w:val="both"/>
        <w:rPr>
          <w:rFonts w:asciiTheme="minorHAnsi" w:hAnsiTheme="minorHAnsi" w:cstheme="minorHAnsi"/>
          <w:i/>
          <w:iCs/>
          <w:sz w:val="22"/>
          <w:szCs w:val="22"/>
        </w:rPr>
      </w:pPr>
    </w:p>
    <w:tbl>
      <w:tblPr>
        <w:tblStyle w:val="Mriekatabuky"/>
        <w:tblW w:w="0" w:type="auto"/>
        <w:tblInd w:w="108" w:type="dxa"/>
        <w:tblLook w:val="04A0" w:firstRow="1" w:lastRow="0" w:firstColumn="1" w:lastColumn="0" w:noHBand="0" w:noVBand="1"/>
      </w:tblPr>
      <w:tblGrid>
        <w:gridCol w:w="3569"/>
        <w:gridCol w:w="1031"/>
        <w:gridCol w:w="4354"/>
      </w:tblGrid>
      <w:tr w:rsidR="00362510" w:rsidRPr="00362510" w14:paraId="49AE60DE" w14:textId="77777777" w:rsidTr="000B0453">
        <w:tc>
          <w:tcPr>
            <w:tcW w:w="3686" w:type="dxa"/>
          </w:tcPr>
          <w:p w14:paraId="013C780F" w14:textId="77777777" w:rsidR="00362510" w:rsidRPr="00362510" w:rsidRDefault="00362510" w:rsidP="000B0453">
            <w:pPr>
              <w:pStyle w:val="Bezriadkovania"/>
              <w:jc w:val="both"/>
              <w:rPr>
                <w:rFonts w:asciiTheme="minorHAnsi" w:hAnsiTheme="minorHAnsi" w:cstheme="minorHAnsi"/>
                <w:b/>
                <w:bCs/>
                <w:i/>
                <w:iCs/>
                <w:sz w:val="22"/>
                <w:szCs w:val="22"/>
              </w:rPr>
            </w:pPr>
            <w:r w:rsidRPr="00362510">
              <w:rPr>
                <w:rFonts w:asciiTheme="minorHAnsi" w:hAnsiTheme="minorHAnsi" w:cstheme="minorHAnsi"/>
                <w:b/>
                <w:bCs/>
                <w:i/>
                <w:iCs/>
                <w:sz w:val="22"/>
                <w:szCs w:val="22"/>
              </w:rPr>
              <w:t>Parameter</w:t>
            </w:r>
          </w:p>
        </w:tc>
        <w:tc>
          <w:tcPr>
            <w:tcW w:w="992" w:type="dxa"/>
          </w:tcPr>
          <w:p w14:paraId="07D676C6" w14:textId="77777777" w:rsidR="00362510" w:rsidRPr="00362510" w:rsidRDefault="00362510" w:rsidP="000B0453">
            <w:pPr>
              <w:pStyle w:val="Bezriadkovania"/>
              <w:jc w:val="both"/>
              <w:rPr>
                <w:rFonts w:asciiTheme="minorHAnsi" w:hAnsiTheme="minorHAnsi" w:cstheme="minorHAnsi"/>
                <w:b/>
                <w:bCs/>
                <w:i/>
                <w:iCs/>
                <w:sz w:val="22"/>
                <w:szCs w:val="22"/>
              </w:rPr>
            </w:pPr>
            <w:proofErr w:type="spellStart"/>
            <w:r w:rsidRPr="00362510">
              <w:rPr>
                <w:rFonts w:asciiTheme="minorHAnsi" w:hAnsiTheme="minorHAnsi" w:cstheme="minorHAnsi"/>
                <w:b/>
                <w:bCs/>
                <w:i/>
                <w:iCs/>
                <w:sz w:val="22"/>
                <w:szCs w:val="22"/>
              </w:rPr>
              <w:t>Jednotky</w:t>
            </w:r>
            <w:proofErr w:type="spellEnd"/>
          </w:p>
        </w:tc>
        <w:tc>
          <w:tcPr>
            <w:tcW w:w="4502" w:type="dxa"/>
          </w:tcPr>
          <w:p w14:paraId="49973A8F" w14:textId="77777777" w:rsidR="00362510" w:rsidRPr="00362510" w:rsidRDefault="00362510" w:rsidP="000B0453">
            <w:pPr>
              <w:pStyle w:val="Bezriadkovania"/>
              <w:jc w:val="both"/>
              <w:rPr>
                <w:rFonts w:asciiTheme="minorHAnsi" w:hAnsiTheme="minorHAnsi" w:cstheme="minorHAnsi"/>
                <w:b/>
                <w:bCs/>
                <w:i/>
                <w:iCs/>
                <w:sz w:val="22"/>
                <w:szCs w:val="22"/>
              </w:rPr>
            </w:pPr>
            <w:proofErr w:type="spellStart"/>
            <w:r w:rsidRPr="00362510">
              <w:rPr>
                <w:rFonts w:asciiTheme="minorHAnsi" w:hAnsiTheme="minorHAnsi" w:cstheme="minorHAnsi"/>
                <w:b/>
                <w:bCs/>
                <w:i/>
                <w:iCs/>
                <w:sz w:val="22"/>
                <w:szCs w:val="22"/>
              </w:rPr>
              <w:t>Predpokladaná</w:t>
            </w:r>
            <w:proofErr w:type="spellEnd"/>
            <w:r w:rsidRPr="00362510">
              <w:rPr>
                <w:rFonts w:asciiTheme="minorHAnsi" w:hAnsiTheme="minorHAnsi" w:cstheme="minorHAnsi"/>
                <w:b/>
                <w:bCs/>
                <w:i/>
                <w:iCs/>
                <w:sz w:val="22"/>
                <w:szCs w:val="22"/>
              </w:rPr>
              <w:t xml:space="preserve"> </w:t>
            </w:r>
            <w:proofErr w:type="spellStart"/>
            <w:r w:rsidRPr="00362510">
              <w:rPr>
                <w:rFonts w:asciiTheme="minorHAnsi" w:hAnsiTheme="minorHAnsi" w:cstheme="minorHAnsi"/>
                <w:b/>
                <w:bCs/>
                <w:i/>
                <w:iCs/>
                <w:sz w:val="22"/>
                <w:szCs w:val="22"/>
              </w:rPr>
              <w:t>hodnota</w:t>
            </w:r>
            <w:proofErr w:type="spellEnd"/>
          </w:p>
        </w:tc>
      </w:tr>
      <w:tr w:rsidR="00362510" w:rsidRPr="00362510" w14:paraId="2CC53AE2" w14:textId="77777777" w:rsidTr="000B0453">
        <w:tc>
          <w:tcPr>
            <w:tcW w:w="3686" w:type="dxa"/>
          </w:tcPr>
          <w:p w14:paraId="41C70FCC"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interných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používateľov</w:t>
            </w:r>
            <w:proofErr w:type="spellEnd"/>
          </w:p>
        </w:tc>
        <w:tc>
          <w:tcPr>
            <w:tcW w:w="992" w:type="dxa"/>
          </w:tcPr>
          <w:p w14:paraId="0CB5D536"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p>
        </w:tc>
        <w:tc>
          <w:tcPr>
            <w:tcW w:w="4502" w:type="dxa"/>
          </w:tcPr>
          <w:p w14:paraId="36C132C3" w14:textId="77777777" w:rsidR="00362510" w:rsidRPr="00362510" w:rsidRDefault="00362510" w:rsidP="000B0453">
            <w:pPr>
              <w:pStyle w:val="Bezriadkovania"/>
              <w:jc w:val="both"/>
              <w:rPr>
                <w:rFonts w:asciiTheme="minorHAnsi" w:hAnsiTheme="minorHAnsi" w:cstheme="minorHAnsi"/>
                <w:i/>
                <w:iCs/>
                <w:sz w:val="22"/>
                <w:szCs w:val="22"/>
                <w:u w:val="single"/>
              </w:rPr>
            </w:pPr>
            <w:r w:rsidRPr="00362510">
              <w:rPr>
                <w:rFonts w:asciiTheme="minorHAnsi" w:hAnsiTheme="minorHAnsi" w:cstheme="minorHAnsi"/>
                <w:i/>
                <w:iCs/>
                <w:sz w:val="22"/>
                <w:szCs w:val="22"/>
                <w:u w:val="single"/>
              </w:rPr>
              <w:t xml:space="preserve">5500 </w:t>
            </w:r>
            <w:proofErr w:type="spellStart"/>
            <w:r w:rsidRPr="00362510">
              <w:rPr>
                <w:rFonts w:asciiTheme="minorHAnsi" w:hAnsiTheme="minorHAnsi" w:cstheme="minorHAnsi"/>
                <w:i/>
                <w:iCs/>
                <w:sz w:val="22"/>
                <w:szCs w:val="22"/>
                <w:u w:val="single"/>
              </w:rPr>
              <w:t>externých</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registrátorov</w:t>
            </w:r>
            <w:proofErr w:type="spellEnd"/>
            <w:r w:rsidRPr="00362510">
              <w:rPr>
                <w:rFonts w:asciiTheme="minorHAnsi" w:hAnsiTheme="minorHAnsi" w:cstheme="minorHAnsi"/>
                <w:i/>
                <w:iCs/>
                <w:sz w:val="22"/>
                <w:szCs w:val="22"/>
                <w:u w:val="single"/>
              </w:rPr>
              <w:t xml:space="preserve"> + 200 </w:t>
            </w:r>
            <w:proofErr w:type="spellStart"/>
            <w:r w:rsidRPr="00362510">
              <w:rPr>
                <w:rFonts w:asciiTheme="minorHAnsi" w:hAnsiTheme="minorHAnsi" w:cstheme="minorHAnsi"/>
                <w:i/>
                <w:iCs/>
                <w:sz w:val="22"/>
                <w:szCs w:val="22"/>
                <w:u w:val="single"/>
              </w:rPr>
              <w:t>súdnych</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zamestnancov</w:t>
            </w:r>
            <w:proofErr w:type="spellEnd"/>
          </w:p>
        </w:tc>
      </w:tr>
      <w:tr w:rsidR="00362510" w:rsidRPr="00362510" w14:paraId="2670A9E6" w14:textId="77777777" w:rsidTr="000B0453">
        <w:tc>
          <w:tcPr>
            <w:tcW w:w="3686" w:type="dxa"/>
          </w:tcPr>
          <w:p w14:paraId="2570B3FD"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súčasne</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pracujúcich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interných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používateľov</w:t>
            </w:r>
            <w:proofErr w:type="spellEnd"/>
            <w:r w:rsidRPr="00362510">
              <w:rPr>
                <w:rFonts w:asciiTheme="minorHAnsi" w:hAnsiTheme="minorHAnsi" w:cstheme="minorHAnsi"/>
                <w:i/>
                <w:iCs/>
                <w:sz w:val="22"/>
                <w:szCs w:val="22"/>
              </w:rPr>
              <w:t xml:space="preserve"> v </w:t>
            </w:r>
            <w:proofErr w:type="spellStart"/>
            <w:r w:rsidRPr="00362510">
              <w:rPr>
                <w:rFonts w:asciiTheme="minorHAnsi" w:hAnsiTheme="minorHAnsi" w:cstheme="minorHAnsi"/>
                <w:i/>
                <w:iCs/>
                <w:sz w:val="22"/>
                <w:szCs w:val="22"/>
              </w:rPr>
              <w:t>špičkovom</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zaťažení</w:t>
            </w:r>
            <w:proofErr w:type="spellEnd"/>
          </w:p>
        </w:tc>
        <w:tc>
          <w:tcPr>
            <w:tcW w:w="992" w:type="dxa"/>
          </w:tcPr>
          <w:p w14:paraId="6FB5BA1D"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p>
        </w:tc>
        <w:tc>
          <w:tcPr>
            <w:tcW w:w="4502" w:type="dxa"/>
          </w:tcPr>
          <w:p w14:paraId="29B1D622" w14:textId="77777777" w:rsidR="00362510" w:rsidRPr="00362510" w:rsidRDefault="00362510" w:rsidP="000B0453">
            <w:pPr>
              <w:pStyle w:val="Bezriadkovania"/>
              <w:jc w:val="both"/>
              <w:rPr>
                <w:rFonts w:asciiTheme="minorHAnsi" w:hAnsiTheme="minorHAnsi" w:cstheme="minorHAnsi"/>
                <w:i/>
                <w:iCs/>
                <w:sz w:val="22"/>
                <w:szCs w:val="22"/>
                <w:u w:val="single"/>
              </w:rPr>
            </w:pPr>
            <w:r w:rsidRPr="00362510">
              <w:rPr>
                <w:rFonts w:asciiTheme="minorHAnsi" w:hAnsiTheme="minorHAnsi" w:cstheme="minorHAnsi"/>
                <w:i/>
                <w:iCs/>
                <w:sz w:val="22"/>
                <w:szCs w:val="22"/>
                <w:u w:val="single"/>
              </w:rPr>
              <w:t xml:space="preserve">5500 </w:t>
            </w:r>
            <w:proofErr w:type="spellStart"/>
            <w:r w:rsidRPr="00362510">
              <w:rPr>
                <w:rFonts w:asciiTheme="minorHAnsi" w:hAnsiTheme="minorHAnsi" w:cstheme="minorHAnsi"/>
                <w:i/>
                <w:iCs/>
                <w:sz w:val="22"/>
                <w:szCs w:val="22"/>
                <w:u w:val="single"/>
              </w:rPr>
              <w:t>externých</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registrátorov</w:t>
            </w:r>
            <w:proofErr w:type="spellEnd"/>
            <w:r w:rsidRPr="00362510">
              <w:rPr>
                <w:rFonts w:asciiTheme="minorHAnsi" w:hAnsiTheme="minorHAnsi" w:cstheme="minorHAnsi"/>
                <w:i/>
                <w:iCs/>
                <w:sz w:val="22"/>
                <w:szCs w:val="22"/>
                <w:u w:val="single"/>
              </w:rPr>
              <w:t xml:space="preserve"> + 200 </w:t>
            </w:r>
            <w:proofErr w:type="spellStart"/>
            <w:r w:rsidRPr="00362510">
              <w:rPr>
                <w:rFonts w:asciiTheme="minorHAnsi" w:hAnsiTheme="minorHAnsi" w:cstheme="minorHAnsi"/>
                <w:i/>
                <w:iCs/>
                <w:sz w:val="22"/>
                <w:szCs w:val="22"/>
                <w:u w:val="single"/>
              </w:rPr>
              <w:t>súdnych</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zamestnancov</w:t>
            </w:r>
            <w:proofErr w:type="spellEnd"/>
          </w:p>
        </w:tc>
      </w:tr>
      <w:tr w:rsidR="00362510" w:rsidRPr="00362510" w14:paraId="631132B4" w14:textId="77777777" w:rsidTr="000B0453">
        <w:tc>
          <w:tcPr>
            <w:tcW w:w="3686" w:type="dxa"/>
          </w:tcPr>
          <w:p w14:paraId="4B32A456"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externých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používateľov</w:t>
            </w:r>
            <w:proofErr w:type="spellEnd"/>
            <w:r w:rsidRPr="00362510">
              <w:rPr>
                <w:rFonts w:asciiTheme="minorHAnsi" w:hAnsiTheme="minorHAnsi" w:cstheme="minorHAnsi"/>
                <w:i/>
                <w:iCs/>
                <w:sz w:val="22"/>
                <w:szCs w:val="22"/>
              </w:rPr>
              <w:t xml:space="preserve"> (internet)</w:t>
            </w:r>
          </w:p>
        </w:tc>
        <w:tc>
          <w:tcPr>
            <w:tcW w:w="992" w:type="dxa"/>
          </w:tcPr>
          <w:p w14:paraId="70D75187"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p>
        </w:tc>
        <w:tc>
          <w:tcPr>
            <w:tcW w:w="4502" w:type="dxa"/>
          </w:tcPr>
          <w:p w14:paraId="0F5FA387" w14:textId="77777777" w:rsidR="00362510" w:rsidRPr="00362510" w:rsidRDefault="00362510" w:rsidP="000B0453">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u w:val="single"/>
              </w:rPr>
              <w:t xml:space="preserve">200 – 300 </w:t>
            </w:r>
            <w:proofErr w:type="spellStart"/>
            <w:r w:rsidRPr="00362510">
              <w:rPr>
                <w:rFonts w:asciiTheme="minorHAnsi" w:hAnsiTheme="minorHAnsi" w:cstheme="minorHAnsi"/>
                <w:i/>
                <w:iCs/>
                <w:sz w:val="22"/>
                <w:szCs w:val="22"/>
                <w:u w:val="single"/>
              </w:rPr>
              <w:t>tisíc</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používateľov</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bude</w:t>
            </w:r>
            <w:proofErr w:type="spellEnd"/>
            <w:r w:rsidRPr="00362510">
              <w:rPr>
                <w:rFonts w:asciiTheme="minorHAnsi" w:hAnsiTheme="minorHAnsi" w:cstheme="minorHAnsi"/>
                <w:i/>
                <w:iCs/>
                <w:sz w:val="22"/>
                <w:szCs w:val="22"/>
                <w:u w:val="single"/>
              </w:rPr>
              <w:t xml:space="preserve"> </w:t>
            </w:r>
            <w:proofErr w:type="spellStart"/>
            <w:r w:rsidRPr="00362510">
              <w:rPr>
                <w:rFonts w:asciiTheme="minorHAnsi" w:hAnsiTheme="minorHAnsi" w:cstheme="minorHAnsi"/>
                <w:i/>
                <w:iCs/>
                <w:sz w:val="22"/>
                <w:szCs w:val="22"/>
                <w:u w:val="single"/>
              </w:rPr>
              <w:t>externých</w:t>
            </w:r>
            <w:proofErr w:type="spellEnd"/>
            <w:r w:rsidRPr="00362510">
              <w:rPr>
                <w:rFonts w:asciiTheme="minorHAnsi" w:hAnsiTheme="minorHAnsi" w:cstheme="minorHAnsi"/>
                <w:i/>
                <w:iCs/>
                <w:sz w:val="22"/>
                <w:szCs w:val="22"/>
              </w:rPr>
              <w:t>, s </w:t>
            </w:r>
            <w:proofErr w:type="spellStart"/>
            <w:r w:rsidRPr="00362510">
              <w:rPr>
                <w:rFonts w:asciiTheme="minorHAnsi" w:hAnsiTheme="minorHAnsi" w:cstheme="minorHAnsi"/>
                <w:i/>
                <w:iCs/>
                <w:sz w:val="22"/>
                <w:szCs w:val="22"/>
              </w:rPr>
              <w:t>prístupom</w:t>
            </w:r>
            <w:proofErr w:type="spellEnd"/>
            <w:r w:rsidRPr="00362510">
              <w:rPr>
                <w:rFonts w:asciiTheme="minorHAnsi" w:hAnsiTheme="minorHAnsi" w:cstheme="minorHAnsi"/>
                <w:i/>
                <w:iCs/>
                <w:sz w:val="22"/>
                <w:szCs w:val="22"/>
              </w:rPr>
              <w:t xml:space="preserve"> k </w:t>
            </w:r>
            <w:proofErr w:type="spellStart"/>
            <w:r w:rsidRPr="00362510">
              <w:rPr>
                <w:rFonts w:asciiTheme="minorHAnsi" w:hAnsiTheme="minorHAnsi" w:cstheme="minorHAnsi"/>
                <w:i/>
                <w:iCs/>
                <w:sz w:val="22"/>
                <w:szCs w:val="22"/>
              </w:rPr>
              <w:t>vymedzenému</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okruhu</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funkcií</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týkajúcich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sa</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evidovaných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subjektov</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ku</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ktorým</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majú</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vzťah</w:t>
            </w:r>
            <w:proofErr w:type="spellEnd"/>
          </w:p>
        </w:tc>
      </w:tr>
      <w:tr w:rsidR="00362510" w:rsidRPr="00362510" w14:paraId="61208439" w14:textId="77777777" w:rsidTr="000B0453">
        <w:tc>
          <w:tcPr>
            <w:tcW w:w="3686" w:type="dxa"/>
          </w:tcPr>
          <w:p w14:paraId="25D31A3B"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paralelne</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pracujúcich</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používateľov</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pričom</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maximálna</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doba</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odozvy</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na</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serverovej</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strane</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musí</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byť</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menšia</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ako</w:t>
            </w:r>
            <w:proofErr w:type="spellEnd"/>
            <w:r w:rsidRPr="00362510">
              <w:rPr>
                <w:rFonts w:asciiTheme="minorHAnsi" w:hAnsiTheme="minorHAnsi" w:cstheme="minorHAnsi"/>
                <w:i/>
                <w:iCs/>
                <w:sz w:val="22"/>
                <w:szCs w:val="22"/>
              </w:rPr>
              <w:t xml:space="preserve"> 3 </w:t>
            </w:r>
            <w:proofErr w:type="spellStart"/>
            <w:r w:rsidRPr="00362510">
              <w:rPr>
                <w:rFonts w:asciiTheme="minorHAnsi" w:hAnsiTheme="minorHAnsi" w:cstheme="minorHAnsi"/>
                <w:i/>
                <w:iCs/>
                <w:sz w:val="22"/>
                <w:szCs w:val="22"/>
              </w:rPr>
              <w:t>sekundy</w:t>
            </w:r>
            <w:proofErr w:type="spellEnd"/>
            <w:r w:rsidRPr="00362510">
              <w:rPr>
                <w:rFonts w:asciiTheme="minorHAnsi" w:hAnsiTheme="minorHAnsi" w:cstheme="minorHAnsi"/>
                <w:i/>
                <w:iCs/>
                <w:sz w:val="22"/>
                <w:szCs w:val="22"/>
              </w:rPr>
              <w:t xml:space="preserve"> - </w:t>
            </w:r>
            <w:proofErr w:type="spellStart"/>
            <w:r w:rsidRPr="00362510">
              <w:rPr>
                <w:rFonts w:asciiTheme="minorHAnsi" w:hAnsiTheme="minorHAnsi" w:cstheme="minorHAnsi"/>
                <w:i/>
                <w:iCs/>
                <w:sz w:val="22"/>
                <w:szCs w:val="22"/>
              </w:rPr>
              <w:t>okrem</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dávkového</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spracovania</w:t>
            </w:r>
            <w:proofErr w:type="spellEnd"/>
            <w:r w:rsidRPr="00362510">
              <w:rPr>
                <w:rFonts w:asciiTheme="minorHAnsi" w:hAnsiTheme="minorHAnsi" w:cstheme="minorHAnsi"/>
                <w:i/>
                <w:iCs/>
                <w:sz w:val="22"/>
                <w:szCs w:val="22"/>
              </w:rPr>
              <w:t xml:space="preserve"> </w:t>
            </w:r>
            <w:proofErr w:type="gramStart"/>
            <w:r w:rsidRPr="00362510">
              <w:rPr>
                <w:rFonts w:asciiTheme="minorHAnsi" w:hAnsiTheme="minorHAnsi" w:cstheme="minorHAnsi"/>
                <w:i/>
                <w:iCs/>
                <w:sz w:val="22"/>
                <w:szCs w:val="22"/>
              </w:rPr>
              <w:t>a</w:t>
            </w:r>
            <w:proofErr w:type="gram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operácií</w:t>
            </w:r>
            <w:proofErr w:type="spellEnd"/>
            <w:r w:rsidRPr="00362510">
              <w:rPr>
                <w:rFonts w:asciiTheme="minorHAnsi" w:hAnsiTheme="minorHAnsi" w:cstheme="minorHAnsi"/>
                <w:i/>
                <w:iCs/>
                <w:sz w:val="22"/>
                <w:szCs w:val="22"/>
              </w:rPr>
              <w:t xml:space="preserve"> s </w:t>
            </w:r>
            <w:proofErr w:type="spellStart"/>
            <w:r w:rsidRPr="00362510">
              <w:rPr>
                <w:rFonts w:asciiTheme="minorHAnsi" w:hAnsiTheme="minorHAnsi" w:cstheme="minorHAnsi"/>
                <w:i/>
                <w:iCs/>
                <w:sz w:val="22"/>
                <w:szCs w:val="22"/>
              </w:rPr>
              <w:t>veľkými</w:t>
            </w:r>
            <w:proofErr w:type="spellEnd"/>
            <w:r w:rsidRPr="00362510">
              <w:rPr>
                <w:rFonts w:asciiTheme="minorHAnsi" w:hAnsiTheme="minorHAnsi" w:cstheme="minorHAnsi"/>
                <w:i/>
                <w:iCs/>
                <w:sz w:val="22"/>
                <w:szCs w:val="22"/>
              </w:rPr>
              <w:t xml:space="preserve"> </w:t>
            </w:r>
            <w:proofErr w:type="spellStart"/>
            <w:r w:rsidRPr="00362510">
              <w:rPr>
                <w:rFonts w:asciiTheme="minorHAnsi" w:hAnsiTheme="minorHAnsi" w:cstheme="minorHAnsi"/>
                <w:i/>
                <w:iCs/>
                <w:sz w:val="22"/>
                <w:szCs w:val="22"/>
              </w:rPr>
              <w:t>dokumentmi</w:t>
            </w:r>
            <w:proofErr w:type="spellEnd"/>
            <w:r w:rsidRPr="00362510">
              <w:rPr>
                <w:rFonts w:asciiTheme="minorHAnsi" w:hAnsiTheme="minorHAnsi" w:cstheme="minorHAnsi"/>
                <w:i/>
                <w:iCs/>
                <w:sz w:val="22"/>
                <w:szCs w:val="22"/>
              </w:rPr>
              <w:t xml:space="preserve"> (nad 200 MB).</w:t>
            </w:r>
          </w:p>
        </w:tc>
        <w:tc>
          <w:tcPr>
            <w:tcW w:w="992" w:type="dxa"/>
          </w:tcPr>
          <w:p w14:paraId="2EA2000F" w14:textId="77777777" w:rsidR="00362510" w:rsidRPr="00362510" w:rsidRDefault="00362510" w:rsidP="000B0453">
            <w:pPr>
              <w:pStyle w:val="Bezriadkovania"/>
              <w:jc w:val="both"/>
              <w:rPr>
                <w:rFonts w:asciiTheme="minorHAnsi" w:hAnsiTheme="minorHAnsi" w:cstheme="minorHAnsi"/>
                <w:i/>
                <w:iCs/>
                <w:sz w:val="22"/>
                <w:szCs w:val="22"/>
              </w:rPr>
            </w:pPr>
            <w:proofErr w:type="spellStart"/>
            <w:r w:rsidRPr="00362510">
              <w:rPr>
                <w:rFonts w:asciiTheme="minorHAnsi" w:hAnsiTheme="minorHAnsi" w:cstheme="minorHAnsi"/>
                <w:i/>
                <w:iCs/>
                <w:sz w:val="22"/>
                <w:szCs w:val="22"/>
              </w:rPr>
              <w:t>počet</w:t>
            </w:r>
            <w:proofErr w:type="spellEnd"/>
          </w:p>
        </w:tc>
        <w:tc>
          <w:tcPr>
            <w:tcW w:w="4502" w:type="dxa"/>
          </w:tcPr>
          <w:p w14:paraId="17E902E3" w14:textId="77777777" w:rsidR="00362510" w:rsidRPr="00362510" w:rsidRDefault="00362510" w:rsidP="000B0453">
            <w:pPr>
              <w:pStyle w:val="Bezriadkovania"/>
              <w:jc w:val="both"/>
              <w:rPr>
                <w:rFonts w:asciiTheme="minorHAnsi" w:hAnsiTheme="minorHAnsi" w:cstheme="minorHAnsi"/>
                <w:i/>
                <w:iCs/>
                <w:sz w:val="22"/>
                <w:szCs w:val="22"/>
              </w:rPr>
            </w:pPr>
            <w:r w:rsidRPr="00362510">
              <w:rPr>
                <w:rFonts w:asciiTheme="minorHAnsi" w:hAnsiTheme="minorHAnsi" w:cstheme="minorHAnsi"/>
                <w:i/>
                <w:iCs/>
                <w:sz w:val="22"/>
                <w:szCs w:val="22"/>
              </w:rPr>
              <w:t>500</w:t>
            </w:r>
          </w:p>
        </w:tc>
      </w:tr>
    </w:tbl>
    <w:p w14:paraId="377D5CAB" w14:textId="77777777" w:rsidR="00362510" w:rsidRPr="00362510" w:rsidRDefault="00362510" w:rsidP="00362510">
      <w:pPr>
        <w:pStyle w:val="Bezriadkovania"/>
        <w:jc w:val="both"/>
        <w:rPr>
          <w:rFonts w:asciiTheme="minorHAnsi" w:hAnsiTheme="minorHAnsi" w:cstheme="minorHAnsi"/>
          <w:i/>
          <w:iCs/>
          <w:sz w:val="22"/>
          <w:szCs w:val="22"/>
        </w:rPr>
      </w:pPr>
    </w:p>
    <w:p w14:paraId="5F58DD6B" w14:textId="77777777" w:rsidR="00362510" w:rsidRPr="00362510" w:rsidRDefault="00362510" w:rsidP="00362510">
      <w:pPr>
        <w:spacing w:after="0"/>
        <w:jc w:val="both"/>
        <w:rPr>
          <w:rFonts w:cstheme="minorHAnsi"/>
        </w:rPr>
      </w:pPr>
    </w:p>
    <w:p w14:paraId="6F332EC8" w14:textId="77777777" w:rsidR="00362510" w:rsidRPr="00362510" w:rsidRDefault="00362510" w:rsidP="00362510">
      <w:pPr>
        <w:pStyle w:val="Odsekzoznamu"/>
        <w:numPr>
          <w:ilvl w:val="0"/>
          <w:numId w:val="20"/>
        </w:numPr>
        <w:spacing w:after="0"/>
        <w:ind w:left="426" w:hanging="426"/>
        <w:jc w:val="both"/>
        <w:rPr>
          <w:rFonts w:cstheme="minorHAnsi"/>
        </w:rPr>
      </w:pPr>
      <w:r w:rsidRPr="00362510">
        <w:rPr>
          <w:rFonts w:cstheme="minorHAnsi"/>
          <w:b/>
        </w:rPr>
        <w:t>V nadväznosti na vyššie uvedené žiadame verejného obstarávateľa o vyjadrenie, či chápeme správne, že minimálna úroveň štandardov podmienky účasti podľa § 34 ods. 1 písm. a</w:t>
      </w:r>
      <w:r w:rsidRPr="00362510">
        <w:rPr>
          <w:rFonts w:cstheme="minorHAnsi"/>
          <w:b/>
          <w:lang w:val="en-US"/>
        </w:rPr>
        <w:t xml:space="preserve">) </w:t>
      </w:r>
      <w:r w:rsidRPr="00362510">
        <w:rPr>
          <w:rFonts w:cstheme="minorHAnsi"/>
          <w:b/>
        </w:rPr>
        <w:t>zákona o verejnom obstarávaní, konkrétne požiadavka na preukázanie referencie uvedenej v písm. f</w:t>
      </w:r>
      <w:r w:rsidRPr="00362510">
        <w:rPr>
          <w:rFonts w:cstheme="minorHAnsi"/>
          <w:b/>
          <w:lang w:val="en-US"/>
        </w:rPr>
        <w:t>)</w:t>
      </w:r>
      <w:r w:rsidRPr="00362510">
        <w:rPr>
          <w:rFonts w:cstheme="minorHAnsi"/>
          <w:b/>
        </w:rPr>
        <w:t xml:space="preserve"> – projekt/zákazka/referencia má byť sprístupnená skupine interných aj externých používateľov </w:t>
      </w:r>
      <w:r w:rsidRPr="00362510">
        <w:rPr>
          <w:rFonts w:cstheme="minorHAnsi"/>
          <w:b/>
          <w:u w:val="single"/>
        </w:rPr>
        <w:t>v minimálnom počte</w:t>
      </w:r>
      <w:r w:rsidRPr="00362510">
        <w:rPr>
          <w:rFonts w:cstheme="minorHAnsi"/>
          <w:b/>
        </w:rPr>
        <w:t>:</w:t>
      </w:r>
    </w:p>
    <w:p w14:paraId="1996917D" w14:textId="77777777" w:rsidR="00362510" w:rsidRPr="00362510" w:rsidRDefault="00362510" w:rsidP="00362510">
      <w:pPr>
        <w:pStyle w:val="Odsekzoznamu"/>
        <w:numPr>
          <w:ilvl w:val="0"/>
          <w:numId w:val="21"/>
        </w:numPr>
        <w:spacing w:after="0"/>
        <w:ind w:hanging="294"/>
        <w:jc w:val="both"/>
        <w:rPr>
          <w:rFonts w:cstheme="minorHAnsi"/>
          <w:b/>
          <w:bCs/>
        </w:rPr>
      </w:pPr>
      <w:r w:rsidRPr="00362510">
        <w:rPr>
          <w:rFonts w:cstheme="minorHAnsi"/>
          <w:b/>
          <w:bCs/>
        </w:rPr>
        <w:t xml:space="preserve">interných používateľov - </w:t>
      </w:r>
      <w:r w:rsidRPr="00362510">
        <w:rPr>
          <w:rFonts w:cstheme="minorHAnsi"/>
          <w:b/>
          <w:bCs/>
          <w:u w:val="single"/>
        </w:rPr>
        <w:t>5500 externých registrátorov + 200 súdnych zamestnancov</w:t>
      </w:r>
      <w:r w:rsidRPr="00362510">
        <w:rPr>
          <w:rFonts w:cstheme="minorHAnsi"/>
          <w:b/>
          <w:bCs/>
        </w:rPr>
        <w:t>;</w:t>
      </w:r>
    </w:p>
    <w:p w14:paraId="4058325D" w14:textId="77777777" w:rsidR="00362510" w:rsidRPr="00362510" w:rsidRDefault="00362510" w:rsidP="00362510">
      <w:pPr>
        <w:pStyle w:val="Odsekzoznamu"/>
        <w:numPr>
          <w:ilvl w:val="0"/>
          <w:numId w:val="21"/>
        </w:numPr>
        <w:spacing w:after="0"/>
        <w:ind w:hanging="294"/>
        <w:jc w:val="both"/>
        <w:rPr>
          <w:rFonts w:cstheme="minorHAnsi"/>
          <w:b/>
          <w:bCs/>
        </w:rPr>
      </w:pPr>
      <w:r w:rsidRPr="00362510">
        <w:rPr>
          <w:rFonts w:cstheme="minorHAnsi"/>
          <w:b/>
          <w:bCs/>
        </w:rPr>
        <w:t xml:space="preserve">externých používateľov - </w:t>
      </w:r>
      <w:r w:rsidRPr="00362510">
        <w:rPr>
          <w:rFonts w:cstheme="minorHAnsi"/>
          <w:b/>
          <w:bCs/>
          <w:u w:val="single"/>
        </w:rPr>
        <w:t>200 – 300 tisíc</w:t>
      </w:r>
      <w:r w:rsidRPr="00362510">
        <w:rPr>
          <w:rFonts w:cstheme="minorHAnsi"/>
          <w:b/>
          <w:bCs/>
        </w:rPr>
        <w:t xml:space="preserve"> a</w:t>
      </w:r>
    </w:p>
    <w:p w14:paraId="1290FE58" w14:textId="77777777" w:rsidR="00362510" w:rsidRPr="00362510" w:rsidRDefault="00362510" w:rsidP="00362510">
      <w:pPr>
        <w:pStyle w:val="Odsekzoznamu"/>
        <w:numPr>
          <w:ilvl w:val="0"/>
          <w:numId w:val="21"/>
        </w:numPr>
        <w:spacing w:after="0"/>
        <w:ind w:hanging="294"/>
        <w:jc w:val="both"/>
        <w:rPr>
          <w:rFonts w:cstheme="minorHAnsi"/>
          <w:b/>
          <w:bCs/>
        </w:rPr>
      </w:pPr>
      <w:r w:rsidRPr="00362510">
        <w:rPr>
          <w:rFonts w:cstheme="minorHAnsi"/>
          <w:b/>
          <w:bCs/>
        </w:rPr>
        <w:t xml:space="preserve">súčasne pracujúcich interných používateľov v špičkovom zaťažení - </w:t>
      </w:r>
      <w:r w:rsidRPr="00362510">
        <w:rPr>
          <w:rFonts w:cstheme="minorHAnsi"/>
          <w:b/>
          <w:bCs/>
          <w:u w:val="single"/>
        </w:rPr>
        <w:t>5500 externých registrátorov + 200 súdnych zamestnancov</w:t>
      </w:r>
      <w:r w:rsidRPr="00362510">
        <w:rPr>
          <w:rFonts w:cstheme="minorHAnsi"/>
          <w:b/>
          <w:bCs/>
        </w:rPr>
        <w:t>.</w:t>
      </w:r>
    </w:p>
    <w:p w14:paraId="5F7A204D" w14:textId="77777777" w:rsidR="00362510" w:rsidRPr="00362510" w:rsidRDefault="00362510" w:rsidP="00362510">
      <w:pPr>
        <w:spacing w:after="0"/>
        <w:jc w:val="both"/>
        <w:rPr>
          <w:rFonts w:cstheme="minorHAnsi"/>
          <w:b/>
          <w:bCs/>
        </w:rPr>
      </w:pPr>
    </w:p>
    <w:p w14:paraId="6B361BDD" w14:textId="77777777" w:rsidR="00362510" w:rsidRPr="00362510" w:rsidRDefault="00362510" w:rsidP="00362510">
      <w:pPr>
        <w:spacing w:after="0"/>
        <w:ind w:left="426"/>
        <w:jc w:val="both"/>
        <w:rPr>
          <w:rFonts w:cstheme="minorHAnsi"/>
        </w:rPr>
      </w:pPr>
      <w:r w:rsidRPr="00362510">
        <w:rPr>
          <w:rFonts w:cstheme="minorHAnsi"/>
        </w:rPr>
        <w:lastRenderedPageBreak/>
        <w:t>Zároveň si dovoľujeme upozorniť verejného obstarávateľa, že počet interných používateľov (5500 externých registrátorov + 200 súdnych zamestnancov</w:t>
      </w:r>
      <w:r w:rsidRPr="00362510">
        <w:rPr>
          <w:rFonts w:cstheme="minorHAnsi"/>
          <w:lang w:val="en-US"/>
        </w:rPr>
        <w:t>)</w:t>
      </w:r>
      <w:r w:rsidRPr="00362510">
        <w:rPr>
          <w:rFonts w:cstheme="minorHAnsi"/>
        </w:rPr>
        <w:t xml:space="preserve"> a zároveň požiadavka na počet súčasne pracujúcich interných používateľov v špičkovom zaťažení v rovnakom počte (5500 externých registrátorov + 200 súdnych zamestnancov) je minimálne veľmi neštandardná, ktorú </w:t>
      </w:r>
      <w:r w:rsidRPr="00362510">
        <w:rPr>
          <w:rFonts w:cstheme="minorHAnsi"/>
          <w:u w:val="single"/>
        </w:rPr>
        <w:t>vnímame ako diskriminačnú, neprimeranú a výrazne obmedzujúcu čestnú hospodársku súťaž</w:t>
      </w:r>
      <w:r w:rsidRPr="00362510">
        <w:rPr>
          <w:rFonts w:cstheme="minorHAnsi"/>
        </w:rPr>
        <w:t>. Je totiž absolútne nereálne, aby nastala situácia, kedy by sa súčasne pripojili a pracovali v IS ORSR súčasne všetci interný používatelia. Navyše v kombinácii s požadovaným počtom externých používateľov (200 – 300 tisíc</w:t>
      </w:r>
      <w:r w:rsidRPr="00362510">
        <w:rPr>
          <w:rFonts w:cstheme="minorHAnsi"/>
          <w:lang w:val="en-US"/>
        </w:rPr>
        <w:t>)</w:t>
      </w:r>
      <w:r w:rsidRPr="00362510">
        <w:rPr>
          <w:rFonts w:cstheme="minorHAnsi"/>
        </w:rPr>
        <w:t xml:space="preserve"> je takáto požiadavka na robustnosť/kapacitu IS požiadavkou, ktorá nedôvodne ovplyvňuje cenu navrhovaného riešenia a zbytočne predražuje cenu diela/IS ORSR.</w:t>
      </w:r>
    </w:p>
    <w:p w14:paraId="15D7CAB9" w14:textId="77777777" w:rsidR="00362510" w:rsidRPr="00362510" w:rsidRDefault="00362510" w:rsidP="00362510">
      <w:pPr>
        <w:spacing w:after="0"/>
        <w:jc w:val="both"/>
        <w:rPr>
          <w:rFonts w:cstheme="minorHAnsi"/>
          <w:b/>
          <w:bCs/>
        </w:rPr>
      </w:pPr>
    </w:p>
    <w:p w14:paraId="1288E22B" w14:textId="77777777" w:rsidR="00362510" w:rsidRPr="00362510" w:rsidRDefault="00362510" w:rsidP="00362510">
      <w:pPr>
        <w:spacing w:after="0"/>
        <w:jc w:val="both"/>
        <w:rPr>
          <w:rFonts w:cstheme="minorHAnsi"/>
          <w:b/>
          <w:bCs/>
        </w:rPr>
      </w:pPr>
    </w:p>
    <w:p w14:paraId="28593FA0" w14:textId="77777777" w:rsidR="00362510" w:rsidRPr="00362510" w:rsidRDefault="00362510" w:rsidP="00362510">
      <w:pPr>
        <w:pStyle w:val="Odsekzoznamu"/>
        <w:numPr>
          <w:ilvl w:val="2"/>
          <w:numId w:val="23"/>
        </w:numPr>
        <w:spacing w:after="0"/>
        <w:jc w:val="both"/>
        <w:rPr>
          <w:rFonts w:cstheme="minorHAnsi"/>
          <w:b/>
          <w:bCs/>
        </w:rPr>
      </w:pPr>
      <w:r w:rsidRPr="00362510">
        <w:rPr>
          <w:rFonts w:cstheme="minorHAnsi"/>
          <w:b/>
          <w:bCs/>
        </w:rPr>
        <w:t xml:space="preserve">V prípade ak nie, žiadame </w:t>
      </w:r>
      <w:r w:rsidRPr="00362510">
        <w:rPr>
          <w:rFonts w:cstheme="minorHAnsi"/>
          <w:b/>
          <w:bCs/>
          <w:u w:val="single"/>
        </w:rPr>
        <w:t>o jednoznačné vymedzenie počtov interných, externých a súčasne pracujúcich interných používateľov</w:t>
      </w:r>
      <w:r w:rsidRPr="00362510">
        <w:rPr>
          <w:rFonts w:cstheme="minorHAnsi"/>
          <w:b/>
          <w:bCs/>
        </w:rPr>
        <w:t xml:space="preserve">, ktorým má byť systém sprístupnený v rámci požadovaného </w:t>
      </w:r>
      <w:r w:rsidRPr="00362510">
        <w:rPr>
          <w:rFonts w:cstheme="minorHAnsi"/>
          <w:b/>
        </w:rPr>
        <w:t>projektu/zákazky/referencie (uvedenej v písm. f</w:t>
      </w:r>
      <w:r w:rsidRPr="00362510">
        <w:rPr>
          <w:rFonts w:cstheme="minorHAnsi"/>
          <w:b/>
          <w:lang w:val="en-US"/>
        </w:rPr>
        <w:t>))</w:t>
      </w:r>
      <w:r w:rsidRPr="00362510">
        <w:rPr>
          <w:rFonts w:cstheme="minorHAnsi"/>
          <w:b/>
        </w:rPr>
        <w:t>.</w:t>
      </w:r>
    </w:p>
    <w:p w14:paraId="02EA92DA" w14:textId="77777777" w:rsidR="00362510" w:rsidRPr="00362510" w:rsidRDefault="00362510" w:rsidP="00362510">
      <w:pPr>
        <w:spacing w:after="0"/>
        <w:jc w:val="both"/>
        <w:rPr>
          <w:rFonts w:cstheme="minorHAnsi"/>
          <w:b/>
          <w:bCs/>
        </w:rPr>
      </w:pPr>
    </w:p>
    <w:p w14:paraId="7C1071BC" w14:textId="77777777" w:rsidR="00362510" w:rsidRPr="00362510" w:rsidRDefault="00362510" w:rsidP="00362510">
      <w:pPr>
        <w:pStyle w:val="Odsekzoznamu"/>
        <w:numPr>
          <w:ilvl w:val="0"/>
          <w:numId w:val="20"/>
        </w:numPr>
        <w:spacing w:after="0"/>
        <w:ind w:left="426" w:hanging="426"/>
        <w:jc w:val="both"/>
        <w:rPr>
          <w:rFonts w:cstheme="minorHAnsi"/>
          <w:b/>
          <w:bCs/>
        </w:rPr>
      </w:pPr>
      <w:r w:rsidRPr="00362510">
        <w:rPr>
          <w:rFonts w:cstheme="minorHAnsi"/>
          <w:b/>
          <w:bCs/>
        </w:rPr>
        <w:t>Vzhľadom na uvedené zároveň žiadame verejného obstarávateľa, či aj naďalej trvá na požiadavke na dielo/IS ORSR uvedenej v dokumentácii k Projektu (dokument „projekt_1552_Pristup_k_projektu_detailny.pdf“), v časti Požiadavky na výkonnostné parametre, kapacitné požiadavky (str.28, viď. tabuľka vyššie</w:t>
      </w:r>
      <w:r w:rsidRPr="00362510">
        <w:rPr>
          <w:rFonts w:cstheme="minorHAnsi"/>
          <w:b/>
          <w:bCs/>
          <w:lang w:val="en-US"/>
        </w:rPr>
        <w:t>)</w:t>
      </w:r>
      <w:r w:rsidRPr="00362510">
        <w:rPr>
          <w:rFonts w:cstheme="minorHAnsi"/>
          <w:b/>
          <w:bCs/>
        </w:rPr>
        <w:t>.</w:t>
      </w:r>
    </w:p>
    <w:p w14:paraId="1DE83083" w14:textId="77777777" w:rsidR="00362510" w:rsidRPr="00362510" w:rsidRDefault="00362510" w:rsidP="00362510">
      <w:pPr>
        <w:spacing w:after="0"/>
        <w:jc w:val="both"/>
        <w:rPr>
          <w:rFonts w:cstheme="minorHAnsi"/>
          <w:b/>
          <w:bCs/>
        </w:rPr>
      </w:pPr>
    </w:p>
    <w:p w14:paraId="6F99DBB1" w14:textId="77777777" w:rsidR="00362510" w:rsidRPr="00624F4A" w:rsidRDefault="00362510" w:rsidP="00362510">
      <w:pPr>
        <w:spacing w:after="0"/>
        <w:jc w:val="both"/>
        <w:rPr>
          <w:rFonts w:cstheme="minorHAnsi"/>
          <w:b/>
          <w:bCs/>
        </w:rPr>
      </w:pPr>
      <w:r w:rsidRPr="00624F4A">
        <w:rPr>
          <w:rFonts w:cstheme="minorHAnsi"/>
          <w:b/>
          <w:bCs/>
        </w:rPr>
        <w:t>ODPOVEĎ:</w:t>
      </w:r>
    </w:p>
    <w:p w14:paraId="7C8E07CA" w14:textId="77777777" w:rsidR="00362510" w:rsidRPr="00624F4A" w:rsidRDefault="00362510" w:rsidP="00362510">
      <w:pPr>
        <w:spacing w:after="0"/>
        <w:jc w:val="both"/>
        <w:rPr>
          <w:rFonts w:cstheme="minorHAnsi"/>
          <w:bCs/>
        </w:rPr>
      </w:pPr>
      <w:r w:rsidRPr="00624F4A">
        <w:rPr>
          <w:rFonts w:cstheme="minorHAnsi"/>
          <w:bCs/>
        </w:rPr>
        <w:t>V oblasti kvalifikačných kritérií pre VO konštatujeme že prišlo k administratívnej chybe v projektovej dokumentácii, v dokumente projekt_1552_Pristup_k_projektu_detailny.pdf, pričom správna hodnota v Tabuľke č.20 má byť:</w:t>
      </w:r>
    </w:p>
    <w:p w14:paraId="6FCDBF33" w14:textId="77777777" w:rsidR="00362510" w:rsidRPr="00624F4A" w:rsidRDefault="00362510" w:rsidP="00362510">
      <w:pPr>
        <w:spacing w:after="0"/>
        <w:jc w:val="both"/>
        <w:rPr>
          <w:rFonts w:cstheme="minorHAnsi"/>
          <w:bCs/>
        </w:rPr>
      </w:pPr>
    </w:p>
    <w:p w14:paraId="432CFA3E" w14:textId="77777777" w:rsidR="00362510" w:rsidRPr="00624F4A" w:rsidRDefault="00362510" w:rsidP="00362510">
      <w:pPr>
        <w:pBdr>
          <w:top w:val="single" w:sz="4" w:space="1" w:color="auto"/>
          <w:left w:val="single" w:sz="4" w:space="4" w:color="auto"/>
          <w:bottom w:val="single" w:sz="4" w:space="1" w:color="auto"/>
          <w:right w:val="single" w:sz="4" w:space="4" w:color="auto"/>
        </w:pBdr>
        <w:spacing w:after="0"/>
        <w:jc w:val="both"/>
        <w:rPr>
          <w:rFonts w:eastAsia="ArialMT" w:cstheme="minorHAnsi"/>
        </w:rPr>
      </w:pPr>
      <w:r w:rsidRPr="00624F4A">
        <w:rPr>
          <w:rFonts w:eastAsia="ArialMT" w:cstheme="minorHAnsi"/>
        </w:rPr>
        <w:t xml:space="preserve">Počet súčasne pracujúcich interných </w:t>
      </w:r>
    </w:p>
    <w:p w14:paraId="2F88F9F6" w14:textId="77777777" w:rsidR="00362510" w:rsidRPr="00624F4A" w:rsidRDefault="00362510" w:rsidP="00362510">
      <w:pPr>
        <w:pBdr>
          <w:top w:val="single" w:sz="4" w:space="1" w:color="auto"/>
          <w:left w:val="single" w:sz="4" w:space="4" w:color="auto"/>
          <w:bottom w:val="single" w:sz="4" w:space="1" w:color="auto"/>
          <w:right w:val="single" w:sz="4" w:space="4" w:color="auto"/>
        </w:pBdr>
        <w:spacing w:after="0"/>
        <w:jc w:val="both"/>
        <w:rPr>
          <w:rFonts w:eastAsia="ArialMT" w:cstheme="minorHAnsi"/>
        </w:rPr>
      </w:pPr>
      <w:r w:rsidRPr="00624F4A">
        <w:rPr>
          <w:rFonts w:eastAsia="ArialMT" w:cstheme="minorHAnsi"/>
        </w:rPr>
        <w:t>používateľov v špičkovom zaťažení</w:t>
      </w:r>
      <w:r w:rsidRPr="00624F4A">
        <w:rPr>
          <w:rFonts w:eastAsia="ArialMT" w:cstheme="minorHAnsi"/>
        </w:rPr>
        <w:tab/>
      </w:r>
      <w:r w:rsidRPr="00624F4A">
        <w:rPr>
          <w:rFonts w:eastAsia="ArialMT" w:cstheme="minorHAnsi"/>
        </w:rPr>
        <w:tab/>
        <w:t>1500 externých registrátorov + 120 súdnych zamestnancov</w:t>
      </w:r>
    </w:p>
    <w:p w14:paraId="34EA1940" w14:textId="77777777" w:rsidR="00362510" w:rsidRPr="00362510" w:rsidRDefault="00362510" w:rsidP="00362510">
      <w:pPr>
        <w:spacing w:after="0"/>
        <w:jc w:val="both"/>
        <w:rPr>
          <w:rFonts w:cstheme="minorHAnsi"/>
          <w:bCs/>
          <w:color w:val="FF0000"/>
          <w:highlight w:val="yellow"/>
        </w:rPr>
      </w:pPr>
    </w:p>
    <w:p w14:paraId="13D77FA6" w14:textId="77777777" w:rsidR="00362510" w:rsidRPr="00624F4A" w:rsidRDefault="00362510" w:rsidP="00362510">
      <w:pPr>
        <w:spacing w:after="0"/>
        <w:jc w:val="both"/>
        <w:rPr>
          <w:rFonts w:cstheme="minorHAnsi"/>
          <w:b/>
          <w:bCs/>
        </w:rPr>
      </w:pPr>
      <w:r w:rsidRPr="00624F4A">
        <w:rPr>
          <w:rFonts w:cstheme="minorHAnsi"/>
          <w:b/>
          <w:bCs/>
        </w:rPr>
        <w:t>Otázka č. 5:</w:t>
      </w:r>
    </w:p>
    <w:p w14:paraId="4D48BD26" w14:textId="77777777" w:rsidR="00362510" w:rsidRPr="00362510" w:rsidRDefault="00362510" w:rsidP="00362510">
      <w:pPr>
        <w:pStyle w:val="Bezriadkovania"/>
        <w:jc w:val="both"/>
        <w:rPr>
          <w:rFonts w:asciiTheme="minorHAnsi" w:hAnsiTheme="minorHAnsi" w:cstheme="minorHAnsi"/>
          <w:sz w:val="22"/>
          <w:szCs w:val="22"/>
        </w:rPr>
      </w:pPr>
      <w:r w:rsidRPr="00362510">
        <w:rPr>
          <w:rFonts w:asciiTheme="minorHAnsi" w:hAnsiTheme="minorHAnsi" w:cstheme="minorHAnsi"/>
          <w:sz w:val="22"/>
          <w:szCs w:val="22"/>
        </w:rPr>
        <w:t xml:space="preserve">V </w:t>
      </w:r>
      <w:r w:rsidRPr="00362510">
        <w:rPr>
          <w:rFonts w:asciiTheme="minorHAnsi" w:hAnsiTheme="minorHAnsi" w:cstheme="minorHAnsi"/>
          <w:i/>
          <w:iCs/>
          <w:sz w:val="22"/>
          <w:szCs w:val="22"/>
        </w:rPr>
        <w:t>časti A.4 PODMIENKY ÚČASTI, bod 3.2.</w:t>
      </w:r>
      <w:r w:rsidRPr="00362510">
        <w:rPr>
          <w:rFonts w:asciiTheme="minorHAnsi" w:hAnsiTheme="minorHAnsi" w:cstheme="minorHAnsi"/>
          <w:sz w:val="22"/>
          <w:szCs w:val="22"/>
        </w:rPr>
        <w:t xml:space="preserve"> súťažných podkladov tejto verejnej súťaže verejný obstarávateľ určil podmienku účasti podľa § 34 ods. 1 písm. g) zákona o verejnom obstarávaní, a to na predloženie zoznamu osôb určených na plnenie zmluvy (ďalej len „kľúčový expert/ kľúčoví experti“). </w:t>
      </w:r>
    </w:p>
    <w:p w14:paraId="7A8D3D55" w14:textId="77777777" w:rsidR="00362510" w:rsidRPr="00362510" w:rsidRDefault="00362510" w:rsidP="00362510">
      <w:pPr>
        <w:spacing w:after="0"/>
        <w:jc w:val="both"/>
        <w:rPr>
          <w:rFonts w:cstheme="minorHAnsi"/>
          <w:u w:val="single"/>
        </w:rPr>
      </w:pPr>
    </w:p>
    <w:p w14:paraId="1776E09D" w14:textId="77777777" w:rsidR="00362510" w:rsidRPr="00362510" w:rsidRDefault="00362510" w:rsidP="00362510">
      <w:pPr>
        <w:spacing w:after="120" w:line="240" w:lineRule="auto"/>
        <w:jc w:val="both"/>
        <w:rPr>
          <w:rFonts w:cstheme="minorHAnsi"/>
          <w:color w:val="000000"/>
          <w:shd w:val="clear" w:color="auto" w:fill="FFFFFF"/>
        </w:rPr>
      </w:pPr>
      <w:r w:rsidRPr="00362510">
        <w:rPr>
          <w:rFonts w:cstheme="minorHAnsi"/>
          <w:color w:val="000000"/>
          <w:shd w:val="clear" w:color="auto" w:fill="FFFFFF"/>
        </w:rPr>
        <w:t>Verejný obstarávateľ pri</w:t>
      </w:r>
      <w:r w:rsidRPr="00362510">
        <w:rPr>
          <w:rFonts w:cstheme="minorHAnsi"/>
          <w:b/>
          <w:bCs/>
          <w:color w:val="000000"/>
          <w:shd w:val="clear" w:color="auto" w:fill="FFFFFF"/>
        </w:rPr>
        <w:t xml:space="preserve"> Kľúčovom expertovi č. 7 Špecialista pre bezpečnosť IT </w:t>
      </w:r>
      <w:r w:rsidRPr="00362510">
        <w:rPr>
          <w:rFonts w:cstheme="minorHAnsi"/>
          <w:color w:val="000000"/>
          <w:shd w:val="clear" w:color="auto" w:fill="FFFFFF"/>
        </w:rPr>
        <w:t>určil nasledujúcu čiastkovú podmienku účasti, cit.:</w:t>
      </w:r>
    </w:p>
    <w:p w14:paraId="4693AEE4" w14:textId="77777777" w:rsidR="00362510" w:rsidRPr="00362510" w:rsidRDefault="00362510" w:rsidP="00362510">
      <w:pPr>
        <w:spacing w:after="0" w:line="240" w:lineRule="auto"/>
        <w:jc w:val="both"/>
        <w:rPr>
          <w:rFonts w:cstheme="minorHAnsi"/>
          <w:i/>
          <w:iCs/>
        </w:rPr>
      </w:pPr>
      <w:r w:rsidRPr="00362510">
        <w:rPr>
          <w:rFonts w:cstheme="minorHAnsi"/>
          <w:i/>
          <w:iCs/>
        </w:rPr>
        <w:t>„...</w:t>
      </w:r>
    </w:p>
    <w:p w14:paraId="2AA94216" w14:textId="77777777" w:rsidR="00362510" w:rsidRPr="00362510" w:rsidRDefault="00362510" w:rsidP="00362510">
      <w:pPr>
        <w:spacing w:after="0" w:line="240" w:lineRule="auto"/>
        <w:jc w:val="both"/>
        <w:rPr>
          <w:rFonts w:cstheme="minorHAnsi"/>
          <w:i/>
          <w:iCs/>
        </w:rPr>
      </w:pPr>
      <w:r w:rsidRPr="00362510">
        <w:rPr>
          <w:rFonts w:cstheme="minorHAnsi"/>
          <w:i/>
          <w:iCs/>
        </w:rPr>
        <w:t>- získaný a platný certifikát CISM alebo CISA alebo ekvivalent daného certifikátu od inej akreditovanej autority; túto podmienku účasti uchádzač preukáže prostredníctvom kópie certifikátu;...“</w:t>
      </w:r>
    </w:p>
    <w:p w14:paraId="3A5916FE" w14:textId="77777777" w:rsidR="00362510" w:rsidRPr="00362510" w:rsidRDefault="00362510" w:rsidP="00362510">
      <w:pPr>
        <w:spacing w:after="0" w:line="240" w:lineRule="auto"/>
        <w:jc w:val="both"/>
        <w:rPr>
          <w:rFonts w:cstheme="minorHAnsi"/>
          <w:i/>
          <w:iCs/>
        </w:rPr>
      </w:pPr>
    </w:p>
    <w:p w14:paraId="06D3CF51" w14:textId="77777777" w:rsidR="00362510" w:rsidRPr="00362510" w:rsidRDefault="00362510" w:rsidP="00362510">
      <w:pPr>
        <w:pStyle w:val="Odsekzoznamu"/>
        <w:numPr>
          <w:ilvl w:val="0"/>
          <w:numId w:val="22"/>
        </w:numPr>
        <w:spacing w:after="0" w:line="240" w:lineRule="auto"/>
        <w:ind w:left="426" w:hanging="426"/>
        <w:jc w:val="both"/>
        <w:rPr>
          <w:rFonts w:cstheme="minorHAnsi"/>
          <w:b/>
          <w:bCs/>
        </w:rPr>
      </w:pPr>
      <w:r w:rsidRPr="00362510">
        <w:rPr>
          <w:rFonts w:cstheme="minorHAnsi"/>
          <w:b/>
          <w:bCs/>
        </w:rPr>
        <w:t>Bude verejný obstarávateľ akceptovať ako ekvivalent k požadovaným certifikátom CISM alebo CISA certifikát CISSP vydaný akreditovanou autoritou, ktorý predstavuje kombináciu oboch certifikátov?</w:t>
      </w:r>
    </w:p>
    <w:p w14:paraId="06C4FD05" w14:textId="77777777" w:rsidR="00362510" w:rsidRPr="00362510" w:rsidRDefault="00362510" w:rsidP="00362510">
      <w:pPr>
        <w:spacing w:after="0" w:line="240" w:lineRule="auto"/>
        <w:jc w:val="both"/>
        <w:rPr>
          <w:rFonts w:cstheme="minorHAnsi"/>
          <w:b/>
          <w:bCs/>
        </w:rPr>
      </w:pPr>
    </w:p>
    <w:p w14:paraId="4E2B4AD5" w14:textId="77777777" w:rsidR="00362510" w:rsidRPr="001233CE" w:rsidRDefault="00362510" w:rsidP="00362510">
      <w:pPr>
        <w:spacing w:after="0"/>
        <w:jc w:val="both"/>
        <w:rPr>
          <w:rFonts w:cstheme="minorHAnsi"/>
          <w:b/>
          <w:bCs/>
        </w:rPr>
      </w:pPr>
    </w:p>
    <w:p w14:paraId="6DE2B90C" w14:textId="77777777" w:rsidR="00362510" w:rsidRPr="001233CE" w:rsidRDefault="00362510" w:rsidP="00362510">
      <w:pPr>
        <w:spacing w:after="0"/>
        <w:jc w:val="both"/>
        <w:rPr>
          <w:rFonts w:cstheme="minorHAnsi"/>
          <w:b/>
          <w:bCs/>
        </w:rPr>
      </w:pPr>
      <w:r w:rsidRPr="001233CE">
        <w:rPr>
          <w:rFonts w:cstheme="minorHAnsi"/>
          <w:b/>
          <w:bCs/>
        </w:rPr>
        <w:t>ODPOVEĎ:</w:t>
      </w:r>
    </w:p>
    <w:p w14:paraId="2DE2023D" w14:textId="77777777" w:rsidR="00362510" w:rsidRPr="001233CE" w:rsidRDefault="00362510" w:rsidP="00362510">
      <w:pPr>
        <w:spacing w:after="0"/>
        <w:jc w:val="both"/>
        <w:rPr>
          <w:rFonts w:cstheme="minorHAnsi"/>
          <w:bCs/>
        </w:rPr>
      </w:pPr>
      <w:r w:rsidRPr="001233CE">
        <w:rPr>
          <w:rFonts w:cstheme="minorHAnsi"/>
          <w:bCs/>
        </w:rPr>
        <w:t>Verený obstarávateľ bude akceptovať certifikát CISSP vydaný akreditovanou certifikačnou autoritou.</w:t>
      </w:r>
    </w:p>
    <w:p w14:paraId="527CA1D2" w14:textId="77777777" w:rsidR="00362510" w:rsidRPr="001233CE" w:rsidRDefault="00362510" w:rsidP="00362510">
      <w:pPr>
        <w:pStyle w:val="Bezriadkovania"/>
        <w:jc w:val="both"/>
        <w:rPr>
          <w:rFonts w:asciiTheme="minorHAnsi" w:hAnsiTheme="minorHAnsi" w:cstheme="minorHAnsi"/>
          <w:sz w:val="22"/>
          <w:szCs w:val="22"/>
        </w:rPr>
      </w:pPr>
    </w:p>
    <w:p w14:paraId="1258CFF5" w14:textId="77777777" w:rsidR="00362510" w:rsidRPr="001233CE" w:rsidRDefault="00362510" w:rsidP="00362510">
      <w:pPr>
        <w:pStyle w:val="Bezriadkovania"/>
        <w:jc w:val="both"/>
        <w:rPr>
          <w:rFonts w:asciiTheme="minorHAnsi" w:hAnsiTheme="minorHAnsi" w:cstheme="minorHAnsi"/>
          <w:sz w:val="22"/>
          <w:szCs w:val="22"/>
        </w:rPr>
      </w:pPr>
      <w:r w:rsidRPr="001233CE">
        <w:rPr>
          <w:rFonts w:asciiTheme="minorHAnsi" w:hAnsiTheme="minorHAnsi" w:cstheme="minorHAnsi"/>
          <w:sz w:val="22"/>
          <w:szCs w:val="22"/>
        </w:rPr>
        <w:lastRenderedPageBreak/>
        <w:t xml:space="preserve">Vzhľadom </w:t>
      </w:r>
      <w:r w:rsidRPr="001233CE">
        <w:rPr>
          <w:rFonts w:asciiTheme="minorHAnsi" w:hAnsiTheme="minorHAnsi" w:cstheme="minorHAnsi"/>
          <w:sz w:val="22"/>
          <w:szCs w:val="22"/>
          <w:u w:val="single"/>
        </w:rPr>
        <w:t>na zásadný význam</w:t>
      </w:r>
      <w:r w:rsidRPr="001233CE">
        <w:rPr>
          <w:rFonts w:asciiTheme="minorHAnsi" w:hAnsiTheme="minorHAnsi" w:cstheme="minorHAnsi"/>
          <w:sz w:val="22"/>
          <w:szCs w:val="22"/>
        </w:rPr>
        <w:t xml:space="preserve"> odpovedí na vyššie položené otázky, ktoré </w:t>
      </w:r>
      <w:r w:rsidRPr="001233CE">
        <w:rPr>
          <w:rFonts w:asciiTheme="minorHAnsi" w:hAnsiTheme="minorHAnsi" w:cstheme="minorHAnsi"/>
          <w:sz w:val="22"/>
          <w:szCs w:val="22"/>
          <w:u w:val="single"/>
        </w:rPr>
        <w:t>ovplyvňujú počet predložených ponúk a tiež schopnosť preukázania splnenie stanovených podmienok účasti</w:t>
      </w:r>
      <w:r w:rsidRPr="001233CE">
        <w:rPr>
          <w:rFonts w:asciiTheme="minorHAnsi" w:hAnsiTheme="minorHAnsi" w:cstheme="minorHAnsi"/>
          <w:sz w:val="22"/>
          <w:szCs w:val="22"/>
        </w:rPr>
        <w:t>, žiadame obstarávateľa o primerané predĺženie lehoty na predkladanie ponúk. Dovoľujeme si upozorniť, že vo väzbe na rozsiahle požiadavky verejného obstarávateľa na ponuku a návrh riešenia (až 197 požiadaviek uvedených v Prílohe č. 9 súťažných podkladov tejto verejnej súťaži</w:t>
      </w:r>
      <w:r w:rsidRPr="001233CE">
        <w:rPr>
          <w:rFonts w:asciiTheme="minorHAnsi" w:hAnsiTheme="minorHAnsi" w:cstheme="minorHAnsi"/>
          <w:sz w:val="22"/>
          <w:szCs w:val="22"/>
          <w:lang w:val="en-US"/>
        </w:rPr>
        <w:t>)</w:t>
      </w:r>
      <w:r w:rsidRPr="001233CE">
        <w:rPr>
          <w:rFonts w:asciiTheme="minorHAnsi" w:hAnsiTheme="minorHAnsi" w:cstheme="minorHAnsi"/>
          <w:sz w:val="22"/>
          <w:szCs w:val="22"/>
        </w:rPr>
        <w:t>, zároveň na prebiehajúce dovolenkové obdobie, je stanovenie lehoty na predkladanie ponúk v trvaní 35 kalendárnych dní od odoslania oznámenia o vyhlásení verejného obstarávania do vestníkov (reálne pre prípravu ponuky uchádzačov ide len 32 kalendárnych dní, celkovo necelých 21 pracovných dní od zverejnenia v Úradnom vestníku Európskej únie</w:t>
      </w:r>
      <w:r w:rsidRPr="001233CE">
        <w:rPr>
          <w:rFonts w:asciiTheme="minorHAnsi" w:hAnsiTheme="minorHAnsi" w:cstheme="minorHAnsi"/>
          <w:sz w:val="22"/>
          <w:szCs w:val="22"/>
          <w:lang w:val="en-US"/>
        </w:rPr>
        <w:t>)</w:t>
      </w:r>
      <w:r w:rsidRPr="001233CE">
        <w:rPr>
          <w:rFonts w:asciiTheme="minorHAnsi" w:hAnsiTheme="minorHAnsi" w:cstheme="minorHAnsi"/>
          <w:sz w:val="22"/>
          <w:szCs w:val="22"/>
        </w:rPr>
        <w:t xml:space="preserve">, je </w:t>
      </w:r>
      <w:r w:rsidRPr="001233CE">
        <w:rPr>
          <w:rFonts w:asciiTheme="minorHAnsi" w:hAnsiTheme="minorHAnsi" w:cstheme="minorHAnsi"/>
          <w:sz w:val="22"/>
          <w:szCs w:val="22"/>
          <w:u w:val="single"/>
        </w:rPr>
        <w:t>neprimerane krátka.</w:t>
      </w:r>
      <w:r w:rsidRPr="001233CE">
        <w:rPr>
          <w:rFonts w:asciiTheme="minorHAnsi" w:hAnsiTheme="minorHAnsi" w:cstheme="minorHAnsi"/>
          <w:sz w:val="22"/>
          <w:szCs w:val="22"/>
        </w:rPr>
        <w:t xml:space="preserve"> </w:t>
      </w:r>
    </w:p>
    <w:p w14:paraId="742E953C" w14:textId="77777777" w:rsidR="00362510" w:rsidRPr="001233CE" w:rsidRDefault="00362510" w:rsidP="00362510">
      <w:pPr>
        <w:pStyle w:val="Bezriadkovania"/>
        <w:jc w:val="both"/>
        <w:rPr>
          <w:rFonts w:asciiTheme="minorHAnsi" w:hAnsiTheme="minorHAnsi" w:cstheme="minorHAnsi"/>
          <w:sz w:val="22"/>
          <w:szCs w:val="22"/>
        </w:rPr>
      </w:pPr>
    </w:p>
    <w:p w14:paraId="3A201795" w14:textId="77777777" w:rsidR="00362510" w:rsidRPr="001233CE" w:rsidRDefault="00362510" w:rsidP="00362510">
      <w:pPr>
        <w:pStyle w:val="Bezriadkovania"/>
        <w:jc w:val="both"/>
        <w:rPr>
          <w:rFonts w:asciiTheme="minorHAnsi" w:hAnsiTheme="minorHAnsi" w:cstheme="minorHAnsi"/>
          <w:b/>
          <w:bCs/>
          <w:sz w:val="22"/>
          <w:szCs w:val="22"/>
        </w:rPr>
      </w:pPr>
      <w:r w:rsidRPr="001233CE">
        <w:rPr>
          <w:rFonts w:asciiTheme="minorHAnsi" w:hAnsiTheme="minorHAnsi" w:cstheme="minorHAnsi"/>
          <w:sz w:val="22"/>
          <w:szCs w:val="22"/>
        </w:rPr>
        <w:t xml:space="preserve">Preto žiadame verejného obstarávateľa o adekvátne predlženie lehoty na predkladanie ponúk, </w:t>
      </w:r>
      <w:r w:rsidRPr="001233CE">
        <w:rPr>
          <w:rFonts w:asciiTheme="minorHAnsi" w:hAnsiTheme="minorHAnsi" w:cstheme="minorHAnsi"/>
          <w:b/>
          <w:bCs/>
          <w:sz w:val="22"/>
          <w:szCs w:val="22"/>
        </w:rPr>
        <w:t>minimálne do 16.08.2022.</w:t>
      </w:r>
    </w:p>
    <w:p w14:paraId="7C358179" w14:textId="77777777" w:rsidR="00362510" w:rsidRPr="001233CE" w:rsidRDefault="00362510" w:rsidP="00362510">
      <w:pPr>
        <w:pStyle w:val="Bezriadkovania"/>
        <w:jc w:val="both"/>
        <w:rPr>
          <w:rFonts w:asciiTheme="minorHAnsi" w:hAnsiTheme="minorHAnsi" w:cstheme="minorHAnsi"/>
          <w:b/>
          <w:bCs/>
          <w:sz w:val="22"/>
          <w:szCs w:val="22"/>
        </w:rPr>
      </w:pPr>
    </w:p>
    <w:p w14:paraId="2BB4F0B3" w14:textId="77777777" w:rsidR="00362510" w:rsidRPr="001233CE" w:rsidRDefault="00362510" w:rsidP="00362510">
      <w:pPr>
        <w:pStyle w:val="Bezriadkovania"/>
        <w:jc w:val="both"/>
        <w:rPr>
          <w:rFonts w:asciiTheme="minorHAnsi" w:hAnsiTheme="minorHAnsi" w:cstheme="minorHAnsi"/>
          <w:b/>
          <w:bCs/>
          <w:sz w:val="22"/>
          <w:szCs w:val="22"/>
        </w:rPr>
      </w:pPr>
      <w:r w:rsidRPr="001233CE">
        <w:rPr>
          <w:rFonts w:asciiTheme="minorHAnsi" w:hAnsiTheme="minorHAnsi" w:cstheme="minorHAnsi"/>
          <w:b/>
          <w:bCs/>
          <w:sz w:val="22"/>
          <w:szCs w:val="22"/>
        </w:rPr>
        <w:t xml:space="preserve">ODPOVEĎ: </w:t>
      </w:r>
    </w:p>
    <w:p w14:paraId="5782D2AD" w14:textId="77777777" w:rsidR="00362510" w:rsidRPr="001233CE" w:rsidRDefault="00362510" w:rsidP="00362510">
      <w:pPr>
        <w:pStyle w:val="Bezriadkovania"/>
        <w:jc w:val="both"/>
        <w:rPr>
          <w:rFonts w:asciiTheme="minorHAnsi" w:hAnsiTheme="minorHAnsi" w:cstheme="minorHAnsi"/>
          <w:bCs/>
          <w:sz w:val="22"/>
          <w:szCs w:val="22"/>
        </w:rPr>
      </w:pPr>
      <w:r w:rsidRPr="001233CE">
        <w:rPr>
          <w:rFonts w:asciiTheme="minorHAnsi" w:hAnsiTheme="minorHAnsi" w:cstheme="minorHAnsi"/>
          <w:bCs/>
          <w:sz w:val="22"/>
          <w:szCs w:val="22"/>
        </w:rPr>
        <w:t>Lehota na predkladanie ponúk bola predĺžená do 31.8.2022.</w:t>
      </w:r>
    </w:p>
    <w:p w14:paraId="50D913E8" w14:textId="77777777" w:rsidR="00362510" w:rsidRPr="001233CE" w:rsidRDefault="00362510" w:rsidP="00362510">
      <w:pPr>
        <w:pStyle w:val="Bezriadkovania"/>
        <w:jc w:val="both"/>
        <w:rPr>
          <w:rFonts w:ascii="Times New Roman" w:hAnsi="Times New Roman"/>
          <w:b/>
          <w:bCs/>
        </w:rPr>
      </w:pPr>
    </w:p>
    <w:p w14:paraId="662C0DD9" w14:textId="77777777" w:rsidR="00850E0A" w:rsidRDefault="00850E0A" w:rsidP="00971109">
      <w:pPr>
        <w:shd w:val="clear" w:color="auto" w:fill="FFFFFF"/>
        <w:jc w:val="both"/>
        <w:rPr>
          <w:rFonts w:eastAsia="Times New Roman" w:cstheme="minorHAnsi"/>
          <w:b/>
          <w:bCs/>
          <w:u w:val="single"/>
          <w:lang w:eastAsia="sk-SK"/>
        </w:rPr>
      </w:pPr>
    </w:p>
    <w:p w14:paraId="2826AEC3" w14:textId="77777777" w:rsidR="00850E0A" w:rsidRDefault="00850E0A" w:rsidP="00971109">
      <w:pPr>
        <w:shd w:val="clear" w:color="auto" w:fill="FFFFFF"/>
        <w:jc w:val="both"/>
        <w:rPr>
          <w:rFonts w:eastAsia="Times New Roman" w:cstheme="minorHAnsi"/>
          <w:b/>
          <w:bCs/>
          <w:u w:val="single"/>
          <w:lang w:eastAsia="sk-SK"/>
        </w:rPr>
      </w:pPr>
    </w:p>
    <w:p w14:paraId="1B1EB8DB" w14:textId="77777777" w:rsidR="00850E0A" w:rsidRDefault="00850E0A" w:rsidP="00971109">
      <w:pPr>
        <w:shd w:val="clear" w:color="auto" w:fill="FFFFFF"/>
        <w:jc w:val="both"/>
        <w:rPr>
          <w:rFonts w:eastAsia="Times New Roman" w:cstheme="minorHAnsi"/>
          <w:b/>
          <w:bCs/>
          <w:u w:val="single"/>
          <w:lang w:eastAsia="sk-SK"/>
        </w:rPr>
      </w:pPr>
    </w:p>
    <w:p w14:paraId="0042D1CE" w14:textId="77777777" w:rsidR="00850E0A" w:rsidRDefault="00850E0A" w:rsidP="00971109">
      <w:pPr>
        <w:shd w:val="clear" w:color="auto" w:fill="FFFFFF"/>
        <w:jc w:val="both"/>
        <w:rPr>
          <w:rFonts w:eastAsia="Times New Roman" w:cstheme="minorHAnsi"/>
          <w:b/>
          <w:bCs/>
          <w:u w:val="single"/>
          <w:lang w:eastAsia="sk-SK"/>
        </w:rPr>
      </w:pPr>
    </w:p>
    <w:p w14:paraId="6739CA4E" w14:textId="77777777" w:rsidR="00850E0A" w:rsidRDefault="00850E0A" w:rsidP="00971109">
      <w:pPr>
        <w:shd w:val="clear" w:color="auto" w:fill="FFFFFF"/>
        <w:jc w:val="both"/>
        <w:rPr>
          <w:rFonts w:eastAsia="Times New Roman" w:cstheme="minorHAnsi"/>
          <w:b/>
          <w:bCs/>
          <w:u w:val="single"/>
          <w:lang w:eastAsia="sk-SK"/>
        </w:rPr>
      </w:pPr>
    </w:p>
    <w:p w14:paraId="086D98CF" w14:textId="77777777" w:rsidR="00850E0A" w:rsidRDefault="00850E0A" w:rsidP="00971109">
      <w:pPr>
        <w:shd w:val="clear" w:color="auto" w:fill="FFFFFF"/>
        <w:jc w:val="both"/>
        <w:rPr>
          <w:rFonts w:eastAsia="Times New Roman" w:cstheme="minorHAnsi"/>
          <w:b/>
          <w:bCs/>
          <w:u w:val="single"/>
          <w:lang w:eastAsia="sk-SK"/>
        </w:rPr>
      </w:pPr>
    </w:p>
    <w:p w14:paraId="693210C6" w14:textId="77777777" w:rsidR="00850E0A" w:rsidRDefault="00850E0A" w:rsidP="00971109">
      <w:pPr>
        <w:shd w:val="clear" w:color="auto" w:fill="FFFFFF"/>
        <w:jc w:val="both"/>
        <w:rPr>
          <w:rFonts w:eastAsia="Times New Roman" w:cstheme="minorHAnsi"/>
          <w:b/>
          <w:bCs/>
          <w:u w:val="single"/>
          <w:lang w:eastAsia="sk-SK"/>
        </w:rPr>
      </w:pPr>
    </w:p>
    <w:p w14:paraId="4917259D" w14:textId="77777777" w:rsidR="00850E0A" w:rsidRDefault="00850E0A" w:rsidP="00971109">
      <w:pPr>
        <w:shd w:val="clear" w:color="auto" w:fill="FFFFFF"/>
        <w:jc w:val="both"/>
        <w:rPr>
          <w:rFonts w:eastAsia="Times New Roman" w:cstheme="minorHAnsi"/>
          <w:b/>
          <w:bCs/>
          <w:u w:val="single"/>
          <w:lang w:eastAsia="sk-SK"/>
        </w:rPr>
      </w:pPr>
    </w:p>
    <w:p w14:paraId="751EEDA5" w14:textId="77777777" w:rsidR="00850E0A" w:rsidRDefault="00850E0A" w:rsidP="00971109">
      <w:pPr>
        <w:shd w:val="clear" w:color="auto" w:fill="FFFFFF"/>
        <w:jc w:val="both"/>
        <w:rPr>
          <w:rFonts w:eastAsia="Times New Roman" w:cstheme="minorHAnsi"/>
          <w:b/>
          <w:bCs/>
          <w:u w:val="single"/>
          <w:lang w:eastAsia="sk-SK"/>
        </w:rPr>
      </w:pPr>
    </w:p>
    <w:p w14:paraId="2B45AAFD" w14:textId="77777777" w:rsidR="00850E0A" w:rsidRDefault="00850E0A" w:rsidP="00971109">
      <w:pPr>
        <w:shd w:val="clear" w:color="auto" w:fill="FFFFFF"/>
        <w:jc w:val="both"/>
        <w:rPr>
          <w:rFonts w:eastAsia="Times New Roman" w:cstheme="minorHAnsi"/>
          <w:b/>
          <w:bCs/>
          <w:u w:val="single"/>
          <w:lang w:eastAsia="sk-SK"/>
        </w:rPr>
      </w:pPr>
    </w:p>
    <w:p w14:paraId="4048B062" w14:textId="77777777" w:rsidR="00850E0A" w:rsidRDefault="00850E0A" w:rsidP="00971109">
      <w:pPr>
        <w:shd w:val="clear" w:color="auto" w:fill="FFFFFF"/>
        <w:jc w:val="both"/>
        <w:rPr>
          <w:rFonts w:eastAsia="Times New Roman" w:cstheme="minorHAnsi"/>
          <w:b/>
          <w:bCs/>
          <w:u w:val="single"/>
          <w:lang w:eastAsia="sk-SK"/>
        </w:rPr>
      </w:pPr>
    </w:p>
    <w:p w14:paraId="7E8209B1" w14:textId="77777777" w:rsidR="00850E0A" w:rsidRDefault="00850E0A" w:rsidP="00971109">
      <w:pPr>
        <w:shd w:val="clear" w:color="auto" w:fill="FFFFFF"/>
        <w:jc w:val="both"/>
        <w:rPr>
          <w:rFonts w:eastAsia="Times New Roman" w:cstheme="minorHAnsi"/>
          <w:b/>
          <w:bCs/>
          <w:u w:val="single"/>
          <w:lang w:eastAsia="sk-SK"/>
        </w:rPr>
      </w:pPr>
    </w:p>
    <w:p w14:paraId="621B05D0" w14:textId="77777777" w:rsidR="00850E0A" w:rsidRDefault="00850E0A" w:rsidP="00971109">
      <w:pPr>
        <w:shd w:val="clear" w:color="auto" w:fill="FFFFFF"/>
        <w:jc w:val="both"/>
        <w:rPr>
          <w:rFonts w:eastAsia="Times New Roman" w:cstheme="minorHAnsi"/>
          <w:b/>
          <w:bCs/>
          <w:u w:val="single"/>
          <w:lang w:eastAsia="sk-SK"/>
        </w:rPr>
      </w:pPr>
    </w:p>
    <w:p w14:paraId="3A6380B3" w14:textId="77777777" w:rsidR="00850E0A" w:rsidRDefault="00850E0A" w:rsidP="00971109">
      <w:pPr>
        <w:shd w:val="clear" w:color="auto" w:fill="FFFFFF"/>
        <w:jc w:val="both"/>
        <w:rPr>
          <w:rFonts w:eastAsia="Times New Roman" w:cstheme="minorHAnsi"/>
          <w:b/>
          <w:bCs/>
          <w:u w:val="single"/>
          <w:lang w:eastAsia="sk-SK"/>
        </w:rPr>
      </w:pPr>
    </w:p>
    <w:p w14:paraId="28468344" w14:textId="77777777" w:rsidR="00850E0A" w:rsidRDefault="00850E0A" w:rsidP="00971109">
      <w:pPr>
        <w:shd w:val="clear" w:color="auto" w:fill="FFFFFF"/>
        <w:jc w:val="both"/>
        <w:rPr>
          <w:rFonts w:eastAsia="Times New Roman" w:cstheme="minorHAnsi"/>
          <w:b/>
          <w:bCs/>
          <w:u w:val="single"/>
          <w:lang w:eastAsia="sk-SK"/>
        </w:rPr>
      </w:pPr>
    </w:p>
    <w:p w14:paraId="43A98160" w14:textId="77777777" w:rsidR="00850E0A" w:rsidRDefault="00850E0A" w:rsidP="00971109">
      <w:pPr>
        <w:shd w:val="clear" w:color="auto" w:fill="FFFFFF"/>
        <w:jc w:val="both"/>
        <w:rPr>
          <w:rFonts w:eastAsia="Times New Roman" w:cstheme="minorHAnsi"/>
          <w:b/>
          <w:bCs/>
          <w:u w:val="single"/>
          <w:lang w:eastAsia="sk-SK"/>
        </w:rPr>
      </w:pPr>
    </w:p>
    <w:p w14:paraId="005149CA" w14:textId="77777777" w:rsidR="00850E0A" w:rsidRDefault="00850E0A" w:rsidP="00971109">
      <w:pPr>
        <w:shd w:val="clear" w:color="auto" w:fill="FFFFFF"/>
        <w:jc w:val="both"/>
        <w:rPr>
          <w:rFonts w:eastAsia="Times New Roman" w:cstheme="minorHAnsi"/>
          <w:b/>
          <w:bCs/>
          <w:u w:val="single"/>
          <w:lang w:eastAsia="sk-SK"/>
        </w:rPr>
      </w:pPr>
    </w:p>
    <w:p w14:paraId="1317E0B2" w14:textId="77777777" w:rsidR="00850E0A" w:rsidRDefault="00850E0A" w:rsidP="00971109">
      <w:pPr>
        <w:shd w:val="clear" w:color="auto" w:fill="FFFFFF"/>
        <w:jc w:val="both"/>
        <w:rPr>
          <w:rFonts w:eastAsia="Times New Roman" w:cstheme="minorHAnsi"/>
          <w:b/>
          <w:bCs/>
          <w:u w:val="single"/>
          <w:lang w:eastAsia="sk-SK"/>
        </w:rPr>
      </w:pPr>
    </w:p>
    <w:p w14:paraId="0F2951F8" w14:textId="77777777" w:rsidR="00850E0A" w:rsidRDefault="00850E0A" w:rsidP="00971109">
      <w:pPr>
        <w:shd w:val="clear" w:color="auto" w:fill="FFFFFF"/>
        <w:jc w:val="both"/>
        <w:rPr>
          <w:rFonts w:eastAsia="Times New Roman" w:cstheme="minorHAnsi"/>
          <w:b/>
          <w:bCs/>
          <w:u w:val="single"/>
          <w:lang w:eastAsia="sk-SK"/>
        </w:rPr>
      </w:pPr>
    </w:p>
    <w:p w14:paraId="3A5FB3CE" w14:textId="77777777" w:rsidR="00850E0A" w:rsidRDefault="00850E0A" w:rsidP="00971109">
      <w:pPr>
        <w:shd w:val="clear" w:color="auto" w:fill="FFFFFF"/>
        <w:jc w:val="both"/>
        <w:rPr>
          <w:rFonts w:eastAsia="Times New Roman" w:cstheme="minorHAnsi"/>
          <w:b/>
          <w:bCs/>
          <w:u w:val="single"/>
          <w:lang w:eastAsia="sk-SK"/>
        </w:rPr>
      </w:pPr>
    </w:p>
    <w:p w14:paraId="01FEF1E0" w14:textId="77777777" w:rsidR="00850E0A" w:rsidRDefault="00850E0A" w:rsidP="00971109">
      <w:pPr>
        <w:shd w:val="clear" w:color="auto" w:fill="FFFFFF"/>
        <w:jc w:val="both"/>
        <w:rPr>
          <w:rFonts w:eastAsia="Times New Roman" w:cstheme="minorHAnsi"/>
          <w:b/>
          <w:bCs/>
          <w:u w:val="single"/>
          <w:lang w:eastAsia="sk-SK"/>
        </w:rPr>
      </w:pPr>
    </w:p>
    <w:p w14:paraId="7581D77D" w14:textId="28864897" w:rsidR="00F30DD8" w:rsidRPr="00850E0A" w:rsidRDefault="00971109" w:rsidP="00850E0A">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Žiadosť o vysvetlenie zo dňa 13.07.2022</w:t>
      </w:r>
    </w:p>
    <w:p w14:paraId="66189AA3" w14:textId="37867D82" w:rsidR="00BA6319" w:rsidRPr="00971109" w:rsidRDefault="00BA6319" w:rsidP="00221F8C">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 xml:space="preserve">1. verejný obstarávateľ určil nasledovné </w:t>
      </w:r>
      <w:r w:rsidR="00221F8C" w:rsidRPr="00971109">
        <w:rPr>
          <w:rFonts w:eastAsia="Noto Serif CJK SC" w:cstheme="minorHAnsi"/>
          <w:kern w:val="2"/>
          <w:lang w:eastAsia="zh-CN" w:bidi="hi-IN"/>
        </w:rPr>
        <w:t>podmienky</w:t>
      </w:r>
      <w:r w:rsidRPr="00971109">
        <w:rPr>
          <w:rFonts w:eastAsia="Noto Serif CJK SC" w:cstheme="minorHAnsi"/>
          <w:kern w:val="2"/>
          <w:lang w:eastAsia="zh-CN" w:bidi="hi-IN"/>
        </w:rPr>
        <w:t xml:space="preserve"> účasti týkajúce sa technickej alebo odbornej spô</w:t>
      </w:r>
      <w:r w:rsidR="00850E0A">
        <w:rPr>
          <w:rFonts w:eastAsia="Noto Serif CJK SC" w:cstheme="minorHAnsi"/>
          <w:kern w:val="2"/>
          <w:lang w:eastAsia="zh-CN" w:bidi="hi-IN"/>
        </w:rPr>
        <w:t>so</w:t>
      </w:r>
      <w:r w:rsidRPr="00971109">
        <w:rPr>
          <w:rFonts w:eastAsia="Noto Serif CJK SC" w:cstheme="minorHAnsi"/>
          <w:kern w:val="2"/>
          <w:lang w:eastAsia="zh-CN" w:bidi="hi-IN"/>
        </w:rPr>
        <w:t>bilosti:</w:t>
      </w:r>
    </w:p>
    <w:p w14:paraId="58F14C3C"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3C067EA7"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Minimálna požadovaná úroveň štandardov:</w:t>
      </w:r>
    </w:p>
    <w:p w14:paraId="603592E0"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Zoznamom poskytnutých služieb uchádzač preukáže poskytnutie služieb rovnakého alebo obdobného charakteru a rozsahu ako je predmet zákazky.</w:t>
      </w:r>
    </w:p>
    <w:p w14:paraId="02507CC9" w14:textId="2B6E9D6F"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Obdobným rozsahom zákazky sa rozumie analýza, návrh riešenia, návrh architektúry, vývoj a testovanie, nasadenie informačného systému do rutinnej</w:t>
      </w:r>
      <w:r w:rsidR="00850E0A">
        <w:rPr>
          <w:rFonts w:eastAsia="Noto Serif CJK SC" w:cstheme="minorHAnsi"/>
          <w:kern w:val="2"/>
          <w:lang w:eastAsia="zh-CN" w:bidi="hi-IN"/>
        </w:rPr>
        <w:t xml:space="preserve"> </w:t>
      </w:r>
      <w:r w:rsidRPr="00971109">
        <w:rPr>
          <w:rFonts w:eastAsia="Noto Serif CJK SC" w:cstheme="minorHAnsi"/>
          <w:kern w:val="2"/>
          <w:lang w:eastAsia="zh-CN" w:bidi="hi-IN"/>
        </w:rPr>
        <w:t>prevádzky) v kumulatívnej hodnote min. 5 000 000 EUR bez DPH.</w:t>
      </w:r>
    </w:p>
    <w:p w14:paraId="64CFE397"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 xml:space="preserve">Obdobným charakterom zákazky sa rozumie preukázanie všetkých oblastí podľa </w:t>
      </w:r>
      <w:proofErr w:type="spellStart"/>
      <w:r w:rsidRPr="00971109">
        <w:rPr>
          <w:rFonts w:eastAsia="Noto Serif CJK SC" w:cstheme="minorHAnsi"/>
          <w:kern w:val="2"/>
          <w:lang w:eastAsia="zh-CN" w:bidi="hi-IN"/>
        </w:rPr>
        <w:t>ods.a</w:t>
      </w:r>
      <w:proofErr w:type="spellEnd"/>
      <w:r w:rsidRPr="00971109">
        <w:rPr>
          <w:rFonts w:eastAsia="Noto Serif CJK SC" w:cstheme="minorHAnsi"/>
          <w:kern w:val="2"/>
          <w:lang w:eastAsia="zh-CN" w:bidi="hi-IN"/>
        </w:rPr>
        <w:t>) až ods. f)</w:t>
      </w:r>
    </w:p>
    <w:p w14:paraId="165AF705"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3AC33928"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a) Minimálne 1 (jeden) projekt vytvorenia alebo rozšírenia informačného systému, ktorého predmetom sú/boli: návrh, analýza, implementácia, testovanie a nasadenie komplexného informačného systému, prostredníctvom ktorého sa dáta centrálne</w:t>
      </w:r>
    </w:p>
    <w:p w14:paraId="6E74922A"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 xml:space="preserve">evidujú a spravujú, informačný systém využíva pri spracovaní dát pomocou </w:t>
      </w:r>
      <w:proofErr w:type="spellStart"/>
      <w:r w:rsidRPr="00971109">
        <w:rPr>
          <w:rFonts w:eastAsia="Noto Serif CJK SC" w:cstheme="minorHAnsi"/>
          <w:kern w:val="2"/>
          <w:lang w:eastAsia="zh-CN" w:bidi="hi-IN"/>
        </w:rPr>
        <w:t>workflow</w:t>
      </w:r>
      <w:proofErr w:type="spellEnd"/>
      <w:r w:rsidRPr="00971109">
        <w:rPr>
          <w:rFonts w:eastAsia="Noto Serif CJK SC" w:cstheme="minorHAnsi"/>
          <w:kern w:val="2"/>
          <w:lang w:eastAsia="zh-CN" w:bidi="hi-IN"/>
        </w:rPr>
        <w:t xml:space="preserve"> a </w:t>
      </w:r>
      <w:proofErr w:type="spellStart"/>
      <w:r w:rsidRPr="00971109">
        <w:rPr>
          <w:rFonts w:eastAsia="Noto Serif CJK SC" w:cstheme="minorHAnsi"/>
          <w:kern w:val="2"/>
          <w:lang w:eastAsia="zh-CN" w:bidi="hi-IN"/>
        </w:rPr>
        <w:t>verzionovanie</w:t>
      </w:r>
      <w:proofErr w:type="spellEnd"/>
      <w:r w:rsidRPr="00971109">
        <w:rPr>
          <w:rFonts w:eastAsia="Noto Serif CJK SC" w:cstheme="minorHAnsi"/>
          <w:kern w:val="2"/>
          <w:lang w:eastAsia="zh-CN" w:bidi="hi-IN"/>
        </w:rPr>
        <w:t xml:space="preserve"> zmien na </w:t>
      </w:r>
      <w:proofErr w:type="spellStart"/>
      <w:r w:rsidRPr="00971109">
        <w:rPr>
          <w:rFonts w:eastAsia="Noto Serif CJK SC" w:cstheme="minorHAnsi"/>
          <w:kern w:val="2"/>
          <w:lang w:eastAsia="zh-CN" w:bidi="hi-IN"/>
        </w:rPr>
        <w:t>štrukturovaných</w:t>
      </w:r>
      <w:proofErr w:type="spellEnd"/>
      <w:r w:rsidRPr="00971109">
        <w:rPr>
          <w:rFonts w:eastAsia="Noto Serif CJK SC" w:cstheme="minorHAnsi"/>
          <w:kern w:val="2"/>
          <w:lang w:eastAsia="zh-CN" w:bidi="hi-IN"/>
        </w:rPr>
        <w:t xml:space="preserve"> a neštruktúrovaných dátach.</w:t>
      </w:r>
    </w:p>
    <w:p w14:paraId="09183EE9"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0232289F"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 xml:space="preserve">b) Minimálne 1 (jeden) projekt implementácie centralizovaného informačného systému, ktorý sprístupňuje dáta skupine interných a externých používateľov v minimálnom počte 300 registrovaných používateľov, pričom </w:t>
      </w:r>
      <w:proofErr w:type="spellStart"/>
      <w:r w:rsidRPr="00971109">
        <w:rPr>
          <w:rFonts w:eastAsia="Noto Serif CJK SC" w:cstheme="minorHAnsi"/>
          <w:kern w:val="2"/>
          <w:lang w:eastAsia="zh-CN" w:bidi="hi-IN"/>
        </w:rPr>
        <w:t>visibilita</w:t>
      </w:r>
      <w:proofErr w:type="spellEnd"/>
      <w:r w:rsidRPr="00971109">
        <w:rPr>
          <w:rFonts w:eastAsia="Noto Serif CJK SC" w:cstheme="minorHAnsi"/>
          <w:kern w:val="2"/>
          <w:lang w:eastAsia="zh-CN" w:bidi="hi-IN"/>
        </w:rPr>
        <w:t xml:space="preserve"> dát je závislá</w:t>
      </w:r>
    </w:p>
    <w:p w14:paraId="594D032C"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od oprávnení a rolí používateľa;</w:t>
      </w:r>
    </w:p>
    <w:p w14:paraId="7A7F9DA7"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0CD00B61"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 xml:space="preserve">c) Minimálne 1 (jeden) projekt vytvorenia alebo rozšírenia informačného systému, </w:t>
      </w:r>
      <w:proofErr w:type="spellStart"/>
      <w:r w:rsidRPr="00971109">
        <w:rPr>
          <w:rFonts w:eastAsia="Noto Serif CJK SC" w:cstheme="minorHAnsi"/>
          <w:kern w:val="2"/>
          <w:lang w:eastAsia="zh-CN" w:bidi="hi-IN"/>
        </w:rPr>
        <w:t>t.j</w:t>
      </w:r>
      <w:proofErr w:type="spellEnd"/>
      <w:r w:rsidRPr="00971109">
        <w:rPr>
          <w:rFonts w:eastAsia="Noto Serif CJK SC" w:cstheme="minorHAnsi"/>
          <w:kern w:val="2"/>
          <w:lang w:eastAsia="zh-CN" w:bidi="hi-IN"/>
        </w:rPr>
        <w:t>. vytvorenie softvérového diela s minimálne nasledujúcimi komponentmi riešenia – elektronické formuláre, ktoré sa autorizujú prostredníctvom kvalifikovaného elektronického certifikátu, integráciu na min. 3 (tri) informačné systémy;</w:t>
      </w:r>
    </w:p>
    <w:p w14:paraId="24513785"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5ACBB465"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d) Minimálne 1 (jeden) projekt vytvorenia alebo rozšírenia informačného systému, ktorého súčasťou sú/boli: služby migrácie a konsolidácie údajov aspoň z dvoch dátových zdrojov;</w:t>
      </w:r>
    </w:p>
    <w:p w14:paraId="53D460AE"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158DD2D3"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e) Minimálne 1 (jeden) projekt vytvorenia alebo rozšírenia informačného systému, ktorého súčasťou sú/boli: služby dodávky zamerané na UX návrh alebo tvorbu a údržbu dizajn manuálu a UX testovanie informačného systému.</w:t>
      </w:r>
    </w:p>
    <w:p w14:paraId="7CDD936F"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5B6DFEA9"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f) Minimálne 1 (jeden) projekt, ktorého súčasťou sú/boli služby servisnej podpory a prevádzky komplexného informačného systému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 na úrovni L2 s definovanými parametrami pre trvalé vyriešenie incidentu.</w:t>
      </w:r>
    </w:p>
    <w:p w14:paraId="25CF849E"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251F7878"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Pre odstránenie pochybností žiadame o vysvetlenie podmienky podľa písm. e) vyššie</w:t>
      </w:r>
    </w:p>
    <w:p w14:paraId="435D499E"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6CDE0AD0"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 xml:space="preserve">Žiadame o vysvetlenie ako je daná </w:t>
      </w:r>
      <w:proofErr w:type="spellStart"/>
      <w:r w:rsidRPr="00971109">
        <w:rPr>
          <w:rFonts w:eastAsia="Noto Serif CJK SC" w:cstheme="minorHAnsi"/>
          <w:kern w:val="2"/>
          <w:lang w:eastAsia="zh-CN" w:bidi="hi-IN"/>
        </w:rPr>
        <w:t>subpodmienka</w:t>
      </w:r>
      <w:proofErr w:type="spellEnd"/>
      <w:r w:rsidRPr="00971109">
        <w:rPr>
          <w:rFonts w:eastAsia="Noto Serif CJK SC" w:cstheme="minorHAnsi"/>
          <w:kern w:val="2"/>
          <w:lang w:eastAsia="zh-CN" w:bidi="hi-IN"/>
        </w:rPr>
        <w:t xml:space="preserve"> účasti myslené, a to či na preukázanie splnenia podmienky účasti je potrebné disponovať referenciou </w:t>
      </w:r>
    </w:p>
    <w:p w14:paraId="1D51B44B" w14:textId="77777777"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 xml:space="preserve">i) kde záujemca/poskytovateľ kapacít </w:t>
      </w:r>
      <w:proofErr w:type="spellStart"/>
      <w:r w:rsidRPr="00971109">
        <w:rPr>
          <w:rFonts w:eastAsia="Noto Serif CJK SC" w:cstheme="minorHAnsi"/>
          <w:kern w:val="2"/>
          <w:lang w:eastAsia="zh-CN" w:bidi="hi-IN"/>
        </w:rPr>
        <w:t>vystvoril</w:t>
      </w:r>
      <w:proofErr w:type="spellEnd"/>
      <w:r w:rsidRPr="00971109">
        <w:rPr>
          <w:rFonts w:eastAsia="Noto Serif CJK SC" w:cstheme="minorHAnsi"/>
          <w:kern w:val="2"/>
          <w:lang w:eastAsia="zh-CN" w:bidi="hi-IN"/>
        </w:rPr>
        <w:t xml:space="preserve"> alebo rozšíril informačný systém a súčasne sám poskytoval dodávky zamerané na UX návrh alebo tvorbu a údržbu dizajn manuálu a UX testovanie informačného systému, alebo</w:t>
      </w:r>
    </w:p>
    <w:p w14:paraId="627E55EB" w14:textId="1F43B7BA" w:rsidR="00BA6319" w:rsidRPr="00971109" w:rsidRDefault="00BA6319" w:rsidP="00E7135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lastRenderedPageBreak/>
        <w:t>ii) kde záujemca/poskytovateľ kapacít vytvoril alebo rozšíril informačný systém a postačuje,</w:t>
      </w:r>
      <w:r w:rsidR="00E7135A">
        <w:rPr>
          <w:rFonts w:eastAsia="Noto Serif CJK SC" w:cstheme="minorHAnsi"/>
          <w:kern w:val="2"/>
          <w:lang w:eastAsia="zh-CN" w:bidi="hi-IN"/>
        </w:rPr>
        <w:t xml:space="preserve"> </w:t>
      </w:r>
      <w:r w:rsidRPr="00971109">
        <w:rPr>
          <w:rFonts w:eastAsia="Noto Serif CJK SC" w:cstheme="minorHAnsi"/>
          <w:kern w:val="2"/>
          <w:lang w:eastAsia="zh-CN" w:bidi="hi-IN"/>
        </w:rPr>
        <w:t>a súčasťou projektu boli dodávky zamerané na UX návrh alebo tvorbu a údržbu dizajn manuálu a UX testovanie informačného systému (spolu len "UX dodávky") bez ohľadu na to kto UX dodávky poskytoval.</w:t>
      </w:r>
    </w:p>
    <w:p w14:paraId="23B30CD0"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26FF4561"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 xml:space="preserve">Súčasne žiadame o vysvetlenie ako je myslená časť "UX návrh alebo tvorbu a údržbu dizajn manuálu a UX testovanie informačného systému.", </w:t>
      </w:r>
      <w:proofErr w:type="spellStart"/>
      <w:r w:rsidRPr="00971109">
        <w:rPr>
          <w:rFonts w:eastAsia="Noto Serif CJK SC" w:cstheme="minorHAnsi"/>
          <w:kern w:val="2"/>
          <w:lang w:eastAsia="zh-CN" w:bidi="hi-IN"/>
        </w:rPr>
        <w:t>t.j</w:t>
      </w:r>
      <w:proofErr w:type="spellEnd"/>
      <w:r w:rsidRPr="00971109">
        <w:rPr>
          <w:rFonts w:eastAsia="Noto Serif CJK SC" w:cstheme="minorHAnsi"/>
          <w:kern w:val="2"/>
          <w:lang w:eastAsia="zh-CN" w:bidi="hi-IN"/>
        </w:rPr>
        <w:t>. či verejný obstarávateľ požaduje skúsenosť s realizáciou 1. návrhu UX designu alebo 2. skúsenosť s tvorbou a údržbou dizajn manuálu (postačuje jedno z uvedených) a k jednej z uvedených skúseností je nutné v rovnakom projekte vykonávať UX testovanie informačného systému.</w:t>
      </w:r>
    </w:p>
    <w:p w14:paraId="2A156E76"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p>
    <w:p w14:paraId="133B5EA4" w14:textId="77777777" w:rsidR="00BA6319" w:rsidRPr="002221FA" w:rsidRDefault="00BA6319" w:rsidP="00971109">
      <w:pPr>
        <w:autoSpaceDE w:val="0"/>
        <w:autoSpaceDN w:val="0"/>
        <w:adjustRightInd w:val="0"/>
        <w:spacing w:after="0" w:line="240" w:lineRule="auto"/>
        <w:rPr>
          <w:rFonts w:eastAsia="Noto Serif CJK SC" w:cstheme="minorHAnsi"/>
          <w:b/>
          <w:bCs/>
          <w:kern w:val="2"/>
          <w:lang w:eastAsia="zh-CN" w:bidi="hi-IN"/>
        </w:rPr>
      </w:pPr>
      <w:r w:rsidRPr="002221FA">
        <w:rPr>
          <w:rFonts w:eastAsia="Noto Serif CJK SC" w:cstheme="minorHAnsi"/>
          <w:b/>
          <w:bCs/>
          <w:kern w:val="2"/>
          <w:lang w:eastAsia="zh-CN" w:bidi="hi-IN"/>
        </w:rPr>
        <w:t>ODPOVEĎ:</w:t>
      </w:r>
    </w:p>
    <w:p w14:paraId="67AA6EC6" w14:textId="77777777" w:rsidR="00BA6319" w:rsidRPr="00971109" w:rsidRDefault="00BA6319" w:rsidP="002221FA">
      <w:pPr>
        <w:autoSpaceDE w:val="0"/>
        <w:autoSpaceDN w:val="0"/>
        <w:adjustRightInd w:val="0"/>
        <w:spacing w:after="0" w:line="240" w:lineRule="auto"/>
        <w:jc w:val="both"/>
        <w:rPr>
          <w:rFonts w:eastAsia="Noto Serif CJK SC" w:cstheme="minorHAnsi"/>
          <w:kern w:val="2"/>
          <w:lang w:eastAsia="zh-CN" w:bidi="hi-IN"/>
        </w:rPr>
      </w:pPr>
      <w:r w:rsidRPr="00971109">
        <w:rPr>
          <w:rFonts w:eastAsia="Noto Serif CJK SC" w:cstheme="minorHAnsi"/>
          <w:kern w:val="2"/>
          <w:lang w:eastAsia="zh-CN" w:bidi="hi-IN"/>
        </w:rPr>
        <w:t>Je požadované, aby uchádzač vytvoril alebo rozšíril informačný systém a súčasne poskytoval-zabezpečoval v rámci tejto dodávky aj „UX dodávky“ či už sám, alebo prostredníctvom subdodávateľa.</w:t>
      </w:r>
    </w:p>
    <w:p w14:paraId="1068A0C9" w14:textId="77777777"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Je požadované, aby súčasťou dodávky vytvorenia alebo rozšírenia informačného systému bol:</w:t>
      </w:r>
    </w:p>
    <w:p w14:paraId="58198189" w14:textId="5DE45228" w:rsidR="00BA6319" w:rsidRPr="00971109" w:rsidRDefault="00BA6319" w:rsidP="00971109">
      <w:pPr>
        <w:autoSpaceDE w:val="0"/>
        <w:autoSpaceDN w:val="0"/>
        <w:adjustRightInd w:val="0"/>
        <w:spacing w:after="0" w:line="240" w:lineRule="auto"/>
        <w:rPr>
          <w:rFonts w:eastAsia="Noto Serif CJK SC" w:cstheme="minorHAnsi"/>
          <w:kern w:val="2"/>
          <w:lang w:eastAsia="zh-CN" w:bidi="hi-IN"/>
        </w:rPr>
      </w:pPr>
      <w:r w:rsidRPr="00971109">
        <w:rPr>
          <w:rFonts w:eastAsia="Noto Serif CJK SC" w:cstheme="minorHAnsi"/>
          <w:kern w:val="2"/>
          <w:lang w:eastAsia="zh-CN" w:bidi="hi-IN"/>
        </w:rPr>
        <w:t xml:space="preserve">- </w:t>
      </w:r>
      <w:r w:rsidR="00221F8C">
        <w:rPr>
          <w:rFonts w:eastAsia="Noto Serif CJK SC" w:cstheme="minorHAnsi"/>
          <w:kern w:val="2"/>
          <w:lang w:eastAsia="zh-CN" w:bidi="hi-IN"/>
        </w:rPr>
        <w:tab/>
      </w:r>
      <w:r w:rsidRPr="00971109">
        <w:rPr>
          <w:rFonts w:eastAsia="Noto Serif CJK SC" w:cstheme="minorHAnsi"/>
          <w:kern w:val="2"/>
          <w:lang w:eastAsia="zh-CN" w:bidi="hi-IN"/>
        </w:rPr>
        <w:t xml:space="preserve">UX návrh alebo tvorba a údržba dizajn manuálu a súčasne v rámci tohto projektu  </w:t>
      </w:r>
    </w:p>
    <w:p w14:paraId="658B529D" w14:textId="77777777" w:rsidR="00BA6319" w:rsidRPr="00971109" w:rsidRDefault="00BA6319" w:rsidP="00971109">
      <w:pPr>
        <w:pStyle w:val="Odsekzoznamu"/>
        <w:numPr>
          <w:ilvl w:val="0"/>
          <w:numId w:val="24"/>
        </w:numPr>
        <w:autoSpaceDE w:val="0"/>
        <w:autoSpaceDN w:val="0"/>
        <w:adjustRightInd w:val="0"/>
        <w:spacing w:after="0" w:line="240" w:lineRule="auto"/>
        <w:ind w:left="0" w:firstLine="0"/>
        <w:rPr>
          <w:rFonts w:eastAsia="Noto Serif CJK SC" w:cstheme="minorHAnsi"/>
          <w:kern w:val="2"/>
          <w:lang w:eastAsia="zh-CN" w:bidi="hi-IN"/>
        </w:rPr>
      </w:pPr>
      <w:r w:rsidRPr="00971109">
        <w:rPr>
          <w:rFonts w:eastAsia="Noto Serif CJK SC" w:cstheme="minorHAnsi"/>
          <w:kern w:val="2"/>
          <w:lang w:eastAsia="zh-CN" w:bidi="hi-IN"/>
        </w:rPr>
        <w:t>UX testovanie tohto informačného systému.</w:t>
      </w:r>
    </w:p>
    <w:p w14:paraId="37936347" w14:textId="77777777" w:rsidR="007049D3" w:rsidRPr="00971109" w:rsidRDefault="007049D3" w:rsidP="00971109">
      <w:pPr>
        <w:autoSpaceDE w:val="0"/>
        <w:autoSpaceDN w:val="0"/>
        <w:adjustRightInd w:val="0"/>
        <w:spacing w:after="0" w:line="240" w:lineRule="auto"/>
        <w:rPr>
          <w:rFonts w:eastAsia="Noto Serif CJK SC" w:cstheme="minorHAnsi"/>
          <w:kern w:val="2"/>
          <w:lang w:eastAsia="zh-CN" w:bidi="hi-IN"/>
        </w:rPr>
      </w:pPr>
    </w:p>
    <w:p w14:paraId="3DCC2AE1" w14:textId="77777777" w:rsidR="007049D3" w:rsidRPr="00971109" w:rsidRDefault="007049D3" w:rsidP="00E133CF">
      <w:pPr>
        <w:autoSpaceDE w:val="0"/>
        <w:autoSpaceDN w:val="0"/>
        <w:adjustRightInd w:val="0"/>
        <w:spacing w:after="0" w:line="240" w:lineRule="auto"/>
        <w:rPr>
          <w:rFonts w:eastAsia="Noto Serif CJK SC" w:cstheme="minorHAnsi"/>
          <w:kern w:val="2"/>
          <w:lang w:eastAsia="zh-CN" w:bidi="hi-IN"/>
        </w:rPr>
      </w:pPr>
    </w:p>
    <w:p w14:paraId="7E8EFD3F" w14:textId="4BBD45D5" w:rsidR="001F04E7" w:rsidRDefault="001F04E7" w:rsidP="00BA372B">
      <w:pPr>
        <w:autoSpaceDE w:val="0"/>
        <w:autoSpaceDN w:val="0"/>
        <w:adjustRightInd w:val="0"/>
        <w:spacing w:after="0" w:line="240" w:lineRule="auto"/>
        <w:jc w:val="both"/>
        <w:rPr>
          <w:rFonts w:eastAsia="Times New Roman" w:cstheme="minorHAnsi"/>
          <w:lang w:eastAsia="sk-SK"/>
        </w:rPr>
      </w:pPr>
    </w:p>
    <w:p w14:paraId="372CD492" w14:textId="4DE3B6DC" w:rsidR="00510138" w:rsidRDefault="00510138" w:rsidP="00BA372B">
      <w:pPr>
        <w:autoSpaceDE w:val="0"/>
        <w:autoSpaceDN w:val="0"/>
        <w:adjustRightInd w:val="0"/>
        <w:spacing w:after="0" w:line="240" w:lineRule="auto"/>
        <w:jc w:val="both"/>
        <w:rPr>
          <w:rFonts w:eastAsia="Times New Roman" w:cstheme="minorHAnsi"/>
          <w:lang w:eastAsia="sk-SK"/>
        </w:rPr>
      </w:pPr>
    </w:p>
    <w:p w14:paraId="33EAFD40" w14:textId="5902463B" w:rsidR="00510138" w:rsidRDefault="00510138" w:rsidP="00BA372B">
      <w:pPr>
        <w:autoSpaceDE w:val="0"/>
        <w:autoSpaceDN w:val="0"/>
        <w:adjustRightInd w:val="0"/>
        <w:spacing w:after="0" w:line="240" w:lineRule="auto"/>
        <w:jc w:val="both"/>
        <w:rPr>
          <w:rFonts w:eastAsia="Times New Roman" w:cstheme="minorHAnsi"/>
          <w:lang w:eastAsia="sk-SK"/>
        </w:rPr>
      </w:pPr>
    </w:p>
    <w:p w14:paraId="474D384C" w14:textId="7875A6E7" w:rsidR="00510138" w:rsidRDefault="00510138" w:rsidP="00BA372B">
      <w:pPr>
        <w:autoSpaceDE w:val="0"/>
        <w:autoSpaceDN w:val="0"/>
        <w:adjustRightInd w:val="0"/>
        <w:spacing w:after="0" w:line="240" w:lineRule="auto"/>
        <w:jc w:val="both"/>
        <w:rPr>
          <w:rFonts w:eastAsia="Times New Roman" w:cstheme="minorHAnsi"/>
          <w:lang w:eastAsia="sk-SK"/>
        </w:rPr>
      </w:pPr>
    </w:p>
    <w:p w14:paraId="5490F051" w14:textId="57602BC4" w:rsidR="00510138" w:rsidRDefault="00510138" w:rsidP="00BA372B">
      <w:pPr>
        <w:autoSpaceDE w:val="0"/>
        <w:autoSpaceDN w:val="0"/>
        <w:adjustRightInd w:val="0"/>
        <w:spacing w:after="0" w:line="240" w:lineRule="auto"/>
        <w:jc w:val="both"/>
        <w:rPr>
          <w:rFonts w:eastAsia="Times New Roman" w:cstheme="minorHAnsi"/>
          <w:lang w:eastAsia="sk-SK"/>
        </w:rPr>
      </w:pPr>
    </w:p>
    <w:p w14:paraId="1F7BDDF7" w14:textId="6DFF0573" w:rsidR="00510138" w:rsidRDefault="00510138" w:rsidP="00BA372B">
      <w:pPr>
        <w:autoSpaceDE w:val="0"/>
        <w:autoSpaceDN w:val="0"/>
        <w:adjustRightInd w:val="0"/>
        <w:spacing w:after="0" w:line="240" w:lineRule="auto"/>
        <w:jc w:val="both"/>
        <w:rPr>
          <w:rFonts w:eastAsia="Times New Roman" w:cstheme="minorHAnsi"/>
          <w:lang w:eastAsia="sk-SK"/>
        </w:rPr>
      </w:pPr>
    </w:p>
    <w:p w14:paraId="6B80F9DF" w14:textId="4DFECBD5" w:rsidR="00510138" w:rsidRDefault="00510138" w:rsidP="00BA372B">
      <w:pPr>
        <w:autoSpaceDE w:val="0"/>
        <w:autoSpaceDN w:val="0"/>
        <w:adjustRightInd w:val="0"/>
        <w:spacing w:after="0" w:line="240" w:lineRule="auto"/>
        <w:jc w:val="both"/>
        <w:rPr>
          <w:rFonts w:eastAsia="Times New Roman" w:cstheme="minorHAnsi"/>
          <w:lang w:eastAsia="sk-SK"/>
        </w:rPr>
      </w:pPr>
    </w:p>
    <w:p w14:paraId="42DE92E7" w14:textId="6FB690AA" w:rsidR="00510138" w:rsidRDefault="00510138" w:rsidP="00BA372B">
      <w:pPr>
        <w:autoSpaceDE w:val="0"/>
        <w:autoSpaceDN w:val="0"/>
        <w:adjustRightInd w:val="0"/>
        <w:spacing w:after="0" w:line="240" w:lineRule="auto"/>
        <w:jc w:val="both"/>
        <w:rPr>
          <w:rFonts w:eastAsia="Times New Roman" w:cstheme="minorHAnsi"/>
          <w:lang w:eastAsia="sk-SK"/>
        </w:rPr>
      </w:pPr>
    </w:p>
    <w:p w14:paraId="49D8C76A" w14:textId="1C66F883" w:rsidR="00510138" w:rsidRDefault="00510138" w:rsidP="00BA372B">
      <w:pPr>
        <w:autoSpaceDE w:val="0"/>
        <w:autoSpaceDN w:val="0"/>
        <w:adjustRightInd w:val="0"/>
        <w:spacing w:after="0" w:line="240" w:lineRule="auto"/>
        <w:jc w:val="both"/>
        <w:rPr>
          <w:rFonts w:eastAsia="Times New Roman" w:cstheme="minorHAnsi"/>
          <w:lang w:eastAsia="sk-SK"/>
        </w:rPr>
      </w:pPr>
    </w:p>
    <w:p w14:paraId="35588C9D" w14:textId="21172067" w:rsidR="00510138" w:rsidRDefault="00510138" w:rsidP="00BA372B">
      <w:pPr>
        <w:autoSpaceDE w:val="0"/>
        <w:autoSpaceDN w:val="0"/>
        <w:adjustRightInd w:val="0"/>
        <w:spacing w:after="0" w:line="240" w:lineRule="auto"/>
        <w:jc w:val="both"/>
        <w:rPr>
          <w:rFonts w:eastAsia="Times New Roman" w:cstheme="minorHAnsi"/>
          <w:lang w:eastAsia="sk-SK"/>
        </w:rPr>
      </w:pPr>
    </w:p>
    <w:p w14:paraId="0F42E032" w14:textId="139F8A4D" w:rsidR="00510138" w:rsidRDefault="00510138" w:rsidP="00BA372B">
      <w:pPr>
        <w:autoSpaceDE w:val="0"/>
        <w:autoSpaceDN w:val="0"/>
        <w:adjustRightInd w:val="0"/>
        <w:spacing w:after="0" w:line="240" w:lineRule="auto"/>
        <w:jc w:val="both"/>
        <w:rPr>
          <w:rFonts w:eastAsia="Times New Roman" w:cstheme="minorHAnsi"/>
          <w:lang w:eastAsia="sk-SK"/>
        </w:rPr>
      </w:pPr>
    </w:p>
    <w:p w14:paraId="6A895EEC" w14:textId="330B715B" w:rsidR="00510138" w:rsidRDefault="00510138" w:rsidP="00BA372B">
      <w:pPr>
        <w:autoSpaceDE w:val="0"/>
        <w:autoSpaceDN w:val="0"/>
        <w:adjustRightInd w:val="0"/>
        <w:spacing w:after="0" w:line="240" w:lineRule="auto"/>
        <w:jc w:val="both"/>
        <w:rPr>
          <w:rFonts w:eastAsia="Times New Roman" w:cstheme="minorHAnsi"/>
          <w:lang w:eastAsia="sk-SK"/>
        </w:rPr>
      </w:pPr>
    </w:p>
    <w:p w14:paraId="59087FEE" w14:textId="3620BF6E" w:rsidR="00510138" w:rsidRDefault="00510138" w:rsidP="00BA372B">
      <w:pPr>
        <w:autoSpaceDE w:val="0"/>
        <w:autoSpaceDN w:val="0"/>
        <w:adjustRightInd w:val="0"/>
        <w:spacing w:after="0" w:line="240" w:lineRule="auto"/>
        <w:jc w:val="both"/>
        <w:rPr>
          <w:rFonts w:eastAsia="Times New Roman" w:cstheme="minorHAnsi"/>
          <w:lang w:eastAsia="sk-SK"/>
        </w:rPr>
      </w:pPr>
    </w:p>
    <w:p w14:paraId="215C9D01" w14:textId="78FFF21F" w:rsidR="00510138" w:rsidRDefault="00510138" w:rsidP="00BA372B">
      <w:pPr>
        <w:autoSpaceDE w:val="0"/>
        <w:autoSpaceDN w:val="0"/>
        <w:adjustRightInd w:val="0"/>
        <w:spacing w:after="0" w:line="240" w:lineRule="auto"/>
        <w:jc w:val="both"/>
        <w:rPr>
          <w:rFonts w:eastAsia="Times New Roman" w:cstheme="minorHAnsi"/>
          <w:lang w:eastAsia="sk-SK"/>
        </w:rPr>
      </w:pPr>
    </w:p>
    <w:p w14:paraId="0DF88966" w14:textId="12BBC488" w:rsidR="00510138" w:rsidRDefault="00510138" w:rsidP="00BA372B">
      <w:pPr>
        <w:autoSpaceDE w:val="0"/>
        <w:autoSpaceDN w:val="0"/>
        <w:adjustRightInd w:val="0"/>
        <w:spacing w:after="0" w:line="240" w:lineRule="auto"/>
        <w:jc w:val="both"/>
        <w:rPr>
          <w:rFonts w:eastAsia="Times New Roman" w:cstheme="minorHAnsi"/>
          <w:lang w:eastAsia="sk-SK"/>
        </w:rPr>
      </w:pPr>
    </w:p>
    <w:p w14:paraId="486F4AE8" w14:textId="70997447" w:rsidR="00510138" w:rsidRDefault="00510138" w:rsidP="00BA372B">
      <w:pPr>
        <w:autoSpaceDE w:val="0"/>
        <w:autoSpaceDN w:val="0"/>
        <w:adjustRightInd w:val="0"/>
        <w:spacing w:after="0" w:line="240" w:lineRule="auto"/>
        <w:jc w:val="both"/>
        <w:rPr>
          <w:rFonts w:eastAsia="Times New Roman" w:cstheme="minorHAnsi"/>
          <w:lang w:eastAsia="sk-SK"/>
        </w:rPr>
      </w:pPr>
    </w:p>
    <w:p w14:paraId="4A0ECB5E" w14:textId="349CAD7D" w:rsidR="00510138" w:rsidRDefault="00510138" w:rsidP="00BA372B">
      <w:pPr>
        <w:autoSpaceDE w:val="0"/>
        <w:autoSpaceDN w:val="0"/>
        <w:adjustRightInd w:val="0"/>
        <w:spacing w:after="0" w:line="240" w:lineRule="auto"/>
        <w:jc w:val="both"/>
        <w:rPr>
          <w:rFonts w:eastAsia="Times New Roman" w:cstheme="minorHAnsi"/>
          <w:lang w:eastAsia="sk-SK"/>
        </w:rPr>
      </w:pPr>
    </w:p>
    <w:p w14:paraId="79B8742A" w14:textId="344D74B5" w:rsidR="00510138" w:rsidRDefault="00510138" w:rsidP="00BA372B">
      <w:pPr>
        <w:autoSpaceDE w:val="0"/>
        <w:autoSpaceDN w:val="0"/>
        <w:adjustRightInd w:val="0"/>
        <w:spacing w:after="0" w:line="240" w:lineRule="auto"/>
        <w:jc w:val="both"/>
        <w:rPr>
          <w:rFonts w:eastAsia="Times New Roman" w:cstheme="minorHAnsi"/>
          <w:lang w:eastAsia="sk-SK"/>
        </w:rPr>
      </w:pPr>
    </w:p>
    <w:p w14:paraId="1A830A90" w14:textId="303902BE" w:rsidR="00510138" w:rsidRDefault="00510138" w:rsidP="00BA372B">
      <w:pPr>
        <w:autoSpaceDE w:val="0"/>
        <w:autoSpaceDN w:val="0"/>
        <w:adjustRightInd w:val="0"/>
        <w:spacing w:after="0" w:line="240" w:lineRule="auto"/>
        <w:jc w:val="both"/>
        <w:rPr>
          <w:rFonts w:eastAsia="Times New Roman" w:cstheme="minorHAnsi"/>
          <w:lang w:eastAsia="sk-SK"/>
        </w:rPr>
      </w:pPr>
    </w:p>
    <w:p w14:paraId="162AF0FE" w14:textId="086BFC12" w:rsidR="00510138" w:rsidRDefault="00510138" w:rsidP="00BA372B">
      <w:pPr>
        <w:autoSpaceDE w:val="0"/>
        <w:autoSpaceDN w:val="0"/>
        <w:adjustRightInd w:val="0"/>
        <w:spacing w:after="0" w:line="240" w:lineRule="auto"/>
        <w:jc w:val="both"/>
        <w:rPr>
          <w:rFonts w:eastAsia="Times New Roman" w:cstheme="minorHAnsi"/>
          <w:lang w:eastAsia="sk-SK"/>
        </w:rPr>
      </w:pPr>
    </w:p>
    <w:p w14:paraId="31B1F011" w14:textId="1253987E" w:rsidR="00510138" w:rsidRDefault="00510138" w:rsidP="00BA372B">
      <w:pPr>
        <w:autoSpaceDE w:val="0"/>
        <w:autoSpaceDN w:val="0"/>
        <w:adjustRightInd w:val="0"/>
        <w:spacing w:after="0" w:line="240" w:lineRule="auto"/>
        <w:jc w:val="both"/>
        <w:rPr>
          <w:rFonts w:eastAsia="Times New Roman" w:cstheme="minorHAnsi"/>
          <w:lang w:eastAsia="sk-SK"/>
        </w:rPr>
      </w:pPr>
    </w:p>
    <w:p w14:paraId="2C0DC4DC" w14:textId="2745F068" w:rsidR="00510138" w:rsidRDefault="00510138" w:rsidP="00BA372B">
      <w:pPr>
        <w:autoSpaceDE w:val="0"/>
        <w:autoSpaceDN w:val="0"/>
        <w:adjustRightInd w:val="0"/>
        <w:spacing w:after="0" w:line="240" w:lineRule="auto"/>
        <w:jc w:val="both"/>
        <w:rPr>
          <w:rFonts w:eastAsia="Times New Roman" w:cstheme="minorHAnsi"/>
          <w:lang w:eastAsia="sk-SK"/>
        </w:rPr>
      </w:pPr>
    </w:p>
    <w:p w14:paraId="4124A05F" w14:textId="35292724" w:rsidR="00510138" w:rsidRDefault="00510138" w:rsidP="00BA372B">
      <w:pPr>
        <w:autoSpaceDE w:val="0"/>
        <w:autoSpaceDN w:val="0"/>
        <w:adjustRightInd w:val="0"/>
        <w:spacing w:after="0" w:line="240" w:lineRule="auto"/>
        <w:jc w:val="both"/>
        <w:rPr>
          <w:rFonts w:eastAsia="Times New Roman" w:cstheme="minorHAnsi"/>
          <w:lang w:eastAsia="sk-SK"/>
        </w:rPr>
      </w:pPr>
    </w:p>
    <w:p w14:paraId="06CF66A0" w14:textId="5DA0B3BB" w:rsidR="00510138" w:rsidRDefault="00510138" w:rsidP="00BA372B">
      <w:pPr>
        <w:autoSpaceDE w:val="0"/>
        <w:autoSpaceDN w:val="0"/>
        <w:adjustRightInd w:val="0"/>
        <w:spacing w:after="0" w:line="240" w:lineRule="auto"/>
        <w:jc w:val="both"/>
        <w:rPr>
          <w:rFonts w:eastAsia="Times New Roman" w:cstheme="minorHAnsi"/>
          <w:lang w:eastAsia="sk-SK"/>
        </w:rPr>
      </w:pPr>
    </w:p>
    <w:p w14:paraId="791C0231" w14:textId="428D1C45" w:rsidR="00510138" w:rsidRDefault="00510138" w:rsidP="00BA372B">
      <w:pPr>
        <w:autoSpaceDE w:val="0"/>
        <w:autoSpaceDN w:val="0"/>
        <w:adjustRightInd w:val="0"/>
        <w:spacing w:after="0" w:line="240" w:lineRule="auto"/>
        <w:jc w:val="both"/>
        <w:rPr>
          <w:rFonts w:eastAsia="Times New Roman" w:cstheme="minorHAnsi"/>
          <w:lang w:eastAsia="sk-SK"/>
        </w:rPr>
      </w:pPr>
    </w:p>
    <w:p w14:paraId="3A825051" w14:textId="345017AE" w:rsidR="00510138" w:rsidRDefault="00510138" w:rsidP="00BA372B">
      <w:pPr>
        <w:autoSpaceDE w:val="0"/>
        <w:autoSpaceDN w:val="0"/>
        <w:adjustRightInd w:val="0"/>
        <w:spacing w:after="0" w:line="240" w:lineRule="auto"/>
        <w:jc w:val="both"/>
        <w:rPr>
          <w:rFonts w:eastAsia="Times New Roman" w:cstheme="minorHAnsi"/>
          <w:lang w:eastAsia="sk-SK"/>
        </w:rPr>
      </w:pPr>
    </w:p>
    <w:p w14:paraId="7FA94965" w14:textId="1C71AA12" w:rsidR="00510138" w:rsidRDefault="00510138" w:rsidP="00BA372B">
      <w:pPr>
        <w:autoSpaceDE w:val="0"/>
        <w:autoSpaceDN w:val="0"/>
        <w:adjustRightInd w:val="0"/>
        <w:spacing w:after="0" w:line="240" w:lineRule="auto"/>
        <w:jc w:val="both"/>
        <w:rPr>
          <w:rFonts w:eastAsia="Times New Roman" w:cstheme="minorHAnsi"/>
          <w:lang w:eastAsia="sk-SK"/>
        </w:rPr>
      </w:pPr>
    </w:p>
    <w:p w14:paraId="4F962A1D" w14:textId="4EDA6F81" w:rsidR="00510138" w:rsidRDefault="00510138" w:rsidP="00BA372B">
      <w:pPr>
        <w:autoSpaceDE w:val="0"/>
        <w:autoSpaceDN w:val="0"/>
        <w:adjustRightInd w:val="0"/>
        <w:spacing w:after="0" w:line="240" w:lineRule="auto"/>
        <w:jc w:val="both"/>
        <w:rPr>
          <w:rFonts w:eastAsia="Times New Roman" w:cstheme="minorHAnsi"/>
          <w:lang w:eastAsia="sk-SK"/>
        </w:rPr>
      </w:pPr>
    </w:p>
    <w:p w14:paraId="2CF480F4" w14:textId="3B03E95B" w:rsidR="00510138" w:rsidRDefault="00510138" w:rsidP="00BA372B">
      <w:pPr>
        <w:autoSpaceDE w:val="0"/>
        <w:autoSpaceDN w:val="0"/>
        <w:adjustRightInd w:val="0"/>
        <w:spacing w:after="0" w:line="240" w:lineRule="auto"/>
        <w:jc w:val="both"/>
        <w:rPr>
          <w:rFonts w:eastAsia="Times New Roman" w:cstheme="minorHAnsi"/>
          <w:lang w:eastAsia="sk-SK"/>
        </w:rPr>
      </w:pPr>
    </w:p>
    <w:p w14:paraId="201C244C" w14:textId="72A94216" w:rsidR="00510138" w:rsidRDefault="00510138" w:rsidP="00BA372B">
      <w:pPr>
        <w:autoSpaceDE w:val="0"/>
        <w:autoSpaceDN w:val="0"/>
        <w:adjustRightInd w:val="0"/>
        <w:spacing w:after="0" w:line="240" w:lineRule="auto"/>
        <w:jc w:val="both"/>
        <w:rPr>
          <w:rFonts w:eastAsia="Times New Roman" w:cstheme="minorHAnsi"/>
          <w:lang w:eastAsia="sk-SK"/>
        </w:rPr>
      </w:pPr>
    </w:p>
    <w:p w14:paraId="625934F6" w14:textId="13519BA9" w:rsidR="00510138" w:rsidRDefault="00510138" w:rsidP="00BA372B">
      <w:pPr>
        <w:autoSpaceDE w:val="0"/>
        <w:autoSpaceDN w:val="0"/>
        <w:adjustRightInd w:val="0"/>
        <w:spacing w:after="0" w:line="240" w:lineRule="auto"/>
        <w:jc w:val="both"/>
        <w:rPr>
          <w:rFonts w:eastAsia="Times New Roman" w:cstheme="minorHAnsi"/>
          <w:lang w:eastAsia="sk-SK"/>
        </w:rPr>
      </w:pPr>
    </w:p>
    <w:p w14:paraId="3CCD5126" w14:textId="2BAF05D5" w:rsidR="00510138" w:rsidRDefault="00510138" w:rsidP="00BA372B">
      <w:pPr>
        <w:autoSpaceDE w:val="0"/>
        <w:autoSpaceDN w:val="0"/>
        <w:adjustRightInd w:val="0"/>
        <w:spacing w:after="0" w:line="240" w:lineRule="auto"/>
        <w:jc w:val="both"/>
        <w:rPr>
          <w:rFonts w:eastAsia="Times New Roman" w:cstheme="minorHAnsi"/>
          <w:lang w:eastAsia="sk-SK"/>
        </w:rPr>
      </w:pPr>
    </w:p>
    <w:p w14:paraId="747F8CD9" w14:textId="5C4B642E" w:rsidR="00510138" w:rsidRDefault="00510138" w:rsidP="00BA372B">
      <w:pPr>
        <w:autoSpaceDE w:val="0"/>
        <w:autoSpaceDN w:val="0"/>
        <w:adjustRightInd w:val="0"/>
        <w:spacing w:after="0" w:line="240" w:lineRule="auto"/>
        <w:jc w:val="both"/>
        <w:rPr>
          <w:rFonts w:eastAsia="Times New Roman" w:cstheme="minorHAnsi"/>
          <w:lang w:eastAsia="sk-SK"/>
        </w:rPr>
      </w:pPr>
    </w:p>
    <w:p w14:paraId="534F2295" w14:textId="1DEEA139" w:rsidR="00510138" w:rsidRDefault="00510138" w:rsidP="00BA372B">
      <w:pPr>
        <w:autoSpaceDE w:val="0"/>
        <w:autoSpaceDN w:val="0"/>
        <w:adjustRightInd w:val="0"/>
        <w:spacing w:after="0" w:line="240" w:lineRule="auto"/>
        <w:jc w:val="both"/>
        <w:rPr>
          <w:rFonts w:eastAsia="Times New Roman" w:cstheme="minorHAnsi"/>
          <w:lang w:eastAsia="sk-SK"/>
        </w:rPr>
      </w:pPr>
    </w:p>
    <w:p w14:paraId="6538CBBE" w14:textId="7BDC7CF8" w:rsidR="00510138" w:rsidRDefault="00510138" w:rsidP="00510138">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Žiadosť o vysvetlenie zo dňa 1</w:t>
      </w:r>
      <w:r>
        <w:rPr>
          <w:rFonts w:eastAsia="Times New Roman" w:cstheme="minorHAnsi"/>
          <w:b/>
          <w:bCs/>
          <w:u w:val="single"/>
          <w:lang w:eastAsia="sk-SK"/>
        </w:rPr>
        <w:t>4</w:t>
      </w:r>
      <w:r w:rsidRPr="005F0D26">
        <w:rPr>
          <w:rFonts w:eastAsia="Times New Roman" w:cstheme="minorHAnsi"/>
          <w:b/>
          <w:bCs/>
          <w:u w:val="single"/>
          <w:lang w:eastAsia="sk-SK"/>
        </w:rPr>
        <w:t>.07.2022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218"/>
      </w:tblGrid>
      <w:tr w:rsidR="000805AF" w:rsidRPr="000805AF" w14:paraId="0F2D9453" w14:textId="77777777" w:rsidTr="000B0453">
        <w:trPr>
          <w:trHeight w:val="290"/>
        </w:trPr>
        <w:tc>
          <w:tcPr>
            <w:tcW w:w="821" w:type="dxa"/>
            <w:shd w:val="clear" w:color="auto" w:fill="auto"/>
            <w:noWrap/>
            <w:hideMark/>
          </w:tcPr>
          <w:p w14:paraId="0268C3B3" w14:textId="77777777" w:rsidR="000805AF" w:rsidRPr="000805AF" w:rsidRDefault="000805AF" w:rsidP="000B0453">
            <w:pPr>
              <w:widowControl w:val="0"/>
              <w:autoSpaceDE w:val="0"/>
              <w:autoSpaceDN w:val="0"/>
              <w:adjustRightInd w:val="0"/>
              <w:ind w:left="142"/>
              <w:jc w:val="both"/>
              <w:rPr>
                <w:rFonts w:cstheme="minorHAnsi"/>
                <w:b/>
                <w:bCs/>
              </w:rPr>
            </w:pPr>
            <w:r w:rsidRPr="000805AF">
              <w:rPr>
                <w:rFonts w:cstheme="minorHAnsi"/>
                <w:b/>
                <w:bCs/>
              </w:rPr>
              <w:t>P. č.</w:t>
            </w:r>
          </w:p>
        </w:tc>
        <w:tc>
          <w:tcPr>
            <w:tcW w:w="8218" w:type="dxa"/>
            <w:shd w:val="clear" w:color="auto" w:fill="auto"/>
            <w:hideMark/>
          </w:tcPr>
          <w:p w14:paraId="08285ABC" w14:textId="77777777" w:rsidR="000805AF" w:rsidRPr="000805AF" w:rsidRDefault="000805AF" w:rsidP="000B0453">
            <w:pPr>
              <w:widowControl w:val="0"/>
              <w:autoSpaceDE w:val="0"/>
              <w:autoSpaceDN w:val="0"/>
              <w:adjustRightInd w:val="0"/>
              <w:ind w:left="360"/>
              <w:jc w:val="both"/>
              <w:rPr>
                <w:rFonts w:cstheme="minorHAnsi"/>
                <w:b/>
                <w:bCs/>
              </w:rPr>
            </w:pPr>
            <w:r w:rsidRPr="000805AF">
              <w:rPr>
                <w:rFonts w:cstheme="minorHAnsi"/>
                <w:b/>
                <w:bCs/>
              </w:rPr>
              <w:t>Žiadosť o predĺženie lehoty / žiadosť o vysvetlenie - otázky</w:t>
            </w:r>
          </w:p>
        </w:tc>
      </w:tr>
      <w:tr w:rsidR="000805AF" w:rsidRPr="000805AF" w14:paraId="566660C5" w14:textId="77777777" w:rsidTr="000B0453">
        <w:trPr>
          <w:trHeight w:val="1450"/>
        </w:trPr>
        <w:tc>
          <w:tcPr>
            <w:tcW w:w="821" w:type="dxa"/>
            <w:shd w:val="clear" w:color="auto" w:fill="auto"/>
            <w:noWrap/>
            <w:hideMark/>
          </w:tcPr>
          <w:p w14:paraId="629FFD3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w:t>
            </w:r>
          </w:p>
        </w:tc>
        <w:tc>
          <w:tcPr>
            <w:tcW w:w="8218" w:type="dxa"/>
            <w:shd w:val="clear" w:color="auto" w:fill="auto"/>
            <w:hideMark/>
          </w:tcPr>
          <w:p w14:paraId="4AF0F694" w14:textId="0A5F7052" w:rsidR="000805AF" w:rsidRPr="000805AF" w:rsidRDefault="000805AF" w:rsidP="000805AF">
            <w:pPr>
              <w:widowControl w:val="0"/>
              <w:autoSpaceDE w:val="0"/>
              <w:autoSpaceDN w:val="0"/>
              <w:adjustRightInd w:val="0"/>
              <w:ind w:left="360"/>
              <w:jc w:val="both"/>
              <w:rPr>
                <w:rFonts w:cstheme="minorHAnsi"/>
              </w:rPr>
            </w:pPr>
            <w:r w:rsidRPr="000805AF">
              <w:rPr>
                <w:rFonts w:cstheme="minorHAnsi"/>
              </w:rPr>
              <w:t>Vzhľadom na rozsiahly predmet zákazky, komplexnosť riešenia a teda nutnosť mobilizácie väčšieho množstva ľudských zdrojov nevyhnutných na prípravu a podanie ponuky v zodpovedajúcej kvalite nie je v čase letných dovoleniek možné predložiť ponuku v tak krátkom čase. Preto žiadame o predĺženie termínu predloženia ponuky minimálne do: 16.8.2022.</w:t>
            </w:r>
          </w:p>
          <w:p w14:paraId="1930774A"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735D1E75"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Lehota na predkladanie ponúk bola predĺžená do 31.8.2022</w:t>
            </w:r>
          </w:p>
        </w:tc>
      </w:tr>
      <w:tr w:rsidR="000805AF" w:rsidRPr="000805AF" w14:paraId="55B239B6" w14:textId="77777777" w:rsidTr="000B0453">
        <w:trPr>
          <w:trHeight w:val="1740"/>
        </w:trPr>
        <w:tc>
          <w:tcPr>
            <w:tcW w:w="821" w:type="dxa"/>
            <w:shd w:val="clear" w:color="auto" w:fill="auto"/>
            <w:noWrap/>
            <w:hideMark/>
          </w:tcPr>
          <w:p w14:paraId="309B3F8E"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w:t>
            </w:r>
          </w:p>
        </w:tc>
        <w:tc>
          <w:tcPr>
            <w:tcW w:w="8218" w:type="dxa"/>
            <w:shd w:val="clear" w:color="auto" w:fill="auto"/>
            <w:hideMark/>
          </w:tcPr>
          <w:p w14:paraId="50ADF150" w14:textId="7A73993E" w:rsidR="000805AF" w:rsidRPr="000805AF" w:rsidRDefault="000805AF" w:rsidP="000805AF">
            <w:pPr>
              <w:widowControl w:val="0"/>
              <w:autoSpaceDE w:val="0"/>
              <w:autoSpaceDN w:val="0"/>
              <w:adjustRightInd w:val="0"/>
              <w:ind w:left="360"/>
              <w:jc w:val="both"/>
              <w:rPr>
                <w:rFonts w:cstheme="minorHAnsi"/>
              </w:rPr>
            </w:pPr>
            <w:r w:rsidRPr="000805AF">
              <w:rPr>
                <w:rFonts w:cstheme="minorHAnsi"/>
              </w:rPr>
              <w:t>Môže verejný obstarávateľ upresniť- potvrdiť očakávaný harmonogram projektu?  V prílohe č.1 zmluvy (dokument projekt_1552_Pristup_k_projektu_detailny) sa uvádza 16 mesiacov pre Realizačnú fázu, v článku 4.2. Zhotoviteľ sa zaväzuje vykonať Dielo podľa Projektového plánu, najneskôr však do 12 (slovom „dvanásť“) mesiacov odo dňa účinnosti Zmluvy.</w:t>
            </w:r>
          </w:p>
          <w:p w14:paraId="3C0F590A"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ODPOVEĎ:</w:t>
            </w:r>
          </w:p>
          <w:p w14:paraId="33D79958" w14:textId="77777777" w:rsidR="000805AF" w:rsidRPr="000805AF" w:rsidRDefault="000805AF" w:rsidP="000805AF">
            <w:pPr>
              <w:autoSpaceDE w:val="0"/>
              <w:autoSpaceDN w:val="0"/>
              <w:adjustRightInd w:val="0"/>
              <w:ind w:left="310"/>
              <w:jc w:val="both"/>
              <w:rPr>
                <w:rFonts w:cstheme="minorHAnsi"/>
              </w:rPr>
            </w:pPr>
            <w:r w:rsidRPr="000805AF">
              <w:rPr>
                <w:rFonts w:cstheme="minorHAnsi"/>
              </w:rPr>
              <w:t xml:space="preserve">Projektová dokumentácia bola predložená na schválenie MIRRI SR 29.11.2021 a reprezentuje projektový plán, s ktorým sa počítalo v tom čase. Vzhľadom na časový posun ku ktorému došlo bol projektový plán aktualizovaný a vnesený do dokumentácie k tomuto verejnému obstarávaniu. Projektová dokumentácia zverejnená na </w:t>
            </w:r>
            <w:proofErr w:type="spellStart"/>
            <w:r w:rsidRPr="000805AF">
              <w:rPr>
                <w:rFonts w:cstheme="minorHAnsi"/>
              </w:rPr>
              <w:t>MetaIS</w:t>
            </w:r>
            <w:proofErr w:type="spellEnd"/>
            <w:r w:rsidRPr="000805AF">
              <w:rPr>
                <w:rFonts w:cstheme="minorHAnsi"/>
              </w:rPr>
              <w:t xml:space="preserve"> v rámci projektu č.1552 obsahuje popis projektu v celom rozsahu </w:t>
            </w:r>
            <w:proofErr w:type="spellStart"/>
            <w:r w:rsidRPr="000805AF">
              <w:rPr>
                <w:rFonts w:cstheme="minorHAnsi"/>
              </w:rPr>
              <w:t>t.j</w:t>
            </w:r>
            <w:proofErr w:type="spellEnd"/>
            <w:r w:rsidRPr="000805AF">
              <w:rPr>
                <w:rFonts w:cstheme="minorHAnsi"/>
              </w:rPr>
              <w:t xml:space="preserve">. aj časť </w:t>
            </w:r>
            <w:proofErr w:type="spellStart"/>
            <w:r w:rsidRPr="000805AF">
              <w:rPr>
                <w:rFonts w:cstheme="minorHAnsi"/>
              </w:rPr>
              <w:t>Frontend</w:t>
            </w:r>
            <w:proofErr w:type="spellEnd"/>
            <w:r w:rsidRPr="000805AF">
              <w:rPr>
                <w:rFonts w:cstheme="minorHAnsi"/>
              </w:rPr>
              <w:t xml:space="preserve"> aj časť </w:t>
            </w:r>
            <w:proofErr w:type="spellStart"/>
            <w:r w:rsidRPr="000805AF">
              <w:rPr>
                <w:rFonts w:cstheme="minorHAnsi"/>
              </w:rPr>
              <w:t>Backend</w:t>
            </w:r>
            <w:proofErr w:type="spellEnd"/>
            <w:r w:rsidRPr="000805AF">
              <w:rPr>
                <w:rFonts w:cstheme="minorHAnsi"/>
              </w:rPr>
              <w:t xml:space="preserve">. Predmetom Verejného obstarávania je len časť </w:t>
            </w:r>
            <w:proofErr w:type="spellStart"/>
            <w:r w:rsidRPr="000805AF">
              <w:rPr>
                <w:rFonts w:cstheme="minorHAnsi"/>
              </w:rPr>
              <w:t>Backend</w:t>
            </w:r>
            <w:proofErr w:type="spellEnd"/>
            <w:r w:rsidRPr="000805AF">
              <w:rPr>
                <w:rFonts w:cstheme="minorHAnsi"/>
              </w:rPr>
              <w:t>. Vzhľadom k tomu, že celková doba dodávky bola pre celý projekt predpokladaná na 16 mesiacov a dodávka obstarávanej časti IS ORSR je len časťou celého informačného systému, bola aj predpokladaná lehota dodania takejto časti IS ORSR primerane skrátená na 12 mesiacov.</w:t>
            </w:r>
          </w:p>
          <w:p w14:paraId="71228E19"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53F1BFB7" w14:textId="77777777" w:rsidTr="000B0453">
        <w:trPr>
          <w:trHeight w:val="870"/>
        </w:trPr>
        <w:tc>
          <w:tcPr>
            <w:tcW w:w="821" w:type="dxa"/>
            <w:shd w:val="clear" w:color="auto" w:fill="auto"/>
            <w:noWrap/>
            <w:hideMark/>
          </w:tcPr>
          <w:p w14:paraId="315CD2D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w:t>
            </w:r>
          </w:p>
        </w:tc>
        <w:tc>
          <w:tcPr>
            <w:tcW w:w="8218" w:type="dxa"/>
            <w:shd w:val="clear" w:color="auto" w:fill="auto"/>
            <w:hideMark/>
          </w:tcPr>
          <w:p w14:paraId="3D080D4D" w14:textId="30D012DB" w:rsidR="000805AF" w:rsidRPr="000805AF" w:rsidRDefault="000805AF" w:rsidP="00420D94">
            <w:pPr>
              <w:widowControl w:val="0"/>
              <w:autoSpaceDE w:val="0"/>
              <w:autoSpaceDN w:val="0"/>
              <w:adjustRightInd w:val="0"/>
              <w:ind w:left="360"/>
              <w:jc w:val="both"/>
              <w:rPr>
                <w:rFonts w:cstheme="minorHAnsi"/>
              </w:rPr>
            </w:pPr>
            <w:r w:rsidRPr="000805AF">
              <w:rPr>
                <w:rFonts w:cstheme="minorHAnsi"/>
              </w:rPr>
              <w:t>Čo je predmetom dokončovacej fázy uvedenej v harmonograme  (Dokončovacia fáza od 10/2023 do 11/2023 v dokumente projekt_1552_Pristup_k_projektu_detailny)?</w:t>
            </w:r>
          </w:p>
          <w:p w14:paraId="78F306B4"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ODPOVEĎ:</w:t>
            </w:r>
          </w:p>
          <w:p w14:paraId="1E552F6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Dokončovacia fáza projektu je definovaná § 9 Vyhlášky Úradu podpredsedu vlády Slovenskej republiky pre investície a informatizáciu zo 14. apríla 2020 o riadení projektov. Zadávateľ požaduje od Uchádzača plnú súčinnosť aj počas dokončovacej fázy.</w:t>
            </w:r>
          </w:p>
          <w:p w14:paraId="4507B684"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50F1B4EA" w14:textId="77777777" w:rsidTr="000B0453">
        <w:trPr>
          <w:trHeight w:val="1160"/>
        </w:trPr>
        <w:tc>
          <w:tcPr>
            <w:tcW w:w="821" w:type="dxa"/>
            <w:shd w:val="clear" w:color="auto" w:fill="auto"/>
            <w:noWrap/>
            <w:hideMark/>
          </w:tcPr>
          <w:p w14:paraId="7C54C08B"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4</w:t>
            </w:r>
          </w:p>
        </w:tc>
        <w:tc>
          <w:tcPr>
            <w:tcW w:w="8218" w:type="dxa"/>
            <w:shd w:val="clear" w:color="auto" w:fill="auto"/>
            <w:hideMark/>
          </w:tcPr>
          <w:p w14:paraId="5A6B985E"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V časti A.2.2 INDIKATÍVNY FINANČNÝ HARMONOGRAM FAKTURAČNÝCH MÍĽNIKOV súťažných podkladov sú uvedené 3 fakturačné míľniky počas celého obdobia implementácie. Môže uchádzač navrhnúť viac fakturačných míľnikov pri dodržaní ostatných parametrov stanovených pre cenu za Dielo?</w:t>
            </w:r>
          </w:p>
          <w:p w14:paraId="6CC1425C" w14:textId="77777777" w:rsidR="000805AF" w:rsidRPr="000805AF" w:rsidRDefault="000805AF" w:rsidP="00420D94">
            <w:pPr>
              <w:widowControl w:val="0"/>
              <w:autoSpaceDE w:val="0"/>
              <w:autoSpaceDN w:val="0"/>
              <w:adjustRightInd w:val="0"/>
              <w:jc w:val="both"/>
              <w:rPr>
                <w:rFonts w:cstheme="minorHAnsi"/>
              </w:rPr>
            </w:pPr>
          </w:p>
          <w:p w14:paraId="4D1BB90F"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3B97552F"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Máme za to, že fakturačné </w:t>
            </w:r>
            <w:proofErr w:type="spellStart"/>
            <w:r w:rsidRPr="000805AF">
              <w:rPr>
                <w:rFonts w:cstheme="minorHAnsi"/>
              </w:rPr>
              <w:t>mílniky</w:t>
            </w:r>
            <w:proofErr w:type="spellEnd"/>
            <w:r w:rsidRPr="000805AF">
              <w:rPr>
                <w:rFonts w:cstheme="minorHAnsi"/>
              </w:rPr>
              <w:t xml:space="preserve"> sú nastavené v súlade s projektovým plánom v závislosti na proces akceptácie. Navyše fakturačné </w:t>
            </w:r>
            <w:proofErr w:type="spellStart"/>
            <w:r w:rsidRPr="000805AF">
              <w:rPr>
                <w:rFonts w:cstheme="minorHAnsi"/>
              </w:rPr>
              <w:t>mílniky</w:t>
            </w:r>
            <w:proofErr w:type="spellEnd"/>
            <w:r w:rsidRPr="000805AF">
              <w:rPr>
                <w:rFonts w:cstheme="minorHAnsi"/>
              </w:rPr>
              <w:t xml:space="preserve"> sú naviazané na </w:t>
            </w:r>
            <w:r w:rsidRPr="000805AF">
              <w:rPr>
                <w:rFonts w:cstheme="minorHAnsi"/>
              </w:rPr>
              <w:lastRenderedPageBreak/>
              <w:t xml:space="preserve">harmonogram plnenia Plánu obnovy a odolnosti. Viacero fakturačných </w:t>
            </w:r>
            <w:proofErr w:type="spellStart"/>
            <w:r w:rsidRPr="000805AF">
              <w:rPr>
                <w:rFonts w:cstheme="minorHAnsi"/>
              </w:rPr>
              <w:t>mílnikov</w:t>
            </w:r>
            <w:proofErr w:type="spellEnd"/>
            <w:r w:rsidRPr="000805AF">
              <w:rPr>
                <w:rFonts w:cstheme="minorHAnsi"/>
              </w:rPr>
              <w:t xml:space="preserve"> nepripúšťame.</w:t>
            </w:r>
          </w:p>
          <w:p w14:paraId="37ABB2A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 </w:t>
            </w:r>
          </w:p>
        </w:tc>
      </w:tr>
      <w:tr w:rsidR="000805AF" w:rsidRPr="000805AF" w14:paraId="0F26FA8D" w14:textId="77777777" w:rsidTr="000B0453">
        <w:trPr>
          <w:trHeight w:val="2030"/>
        </w:trPr>
        <w:tc>
          <w:tcPr>
            <w:tcW w:w="821" w:type="dxa"/>
            <w:shd w:val="clear" w:color="auto" w:fill="auto"/>
            <w:noWrap/>
            <w:hideMark/>
          </w:tcPr>
          <w:p w14:paraId="63B665B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5</w:t>
            </w:r>
          </w:p>
        </w:tc>
        <w:tc>
          <w:tcPr>
            <w:tcW w:w="8218" w:type="dxa"/>
            <w:shd w:val="clear" w:color="auto" w:fill="auto"/>
            <w:hideMark/>
          </w:tcPr>
          <w:p w14:paraId="2AF9D2E8" w14:textId="0A3A641A" w:rsidR="000805AF" w:rsidRPr="000805AF" w:rsidRDefault="000805AF" w:rsidP="00A31691">
            <w:pPr>
              <w:widowControl w:val="0"/>
              <w:autoSpaceDE w:val="0"/>
              <w:autoSpaceDN w:val="0"/>
              <w:adjustRightInd w:val="0"/>
              <w:ind w:left="360"/>
              <w:jc w:val="both"/>
              <w:rPr>
                <w:rFonts w:cstheme="minorHAnsi"/>
              </w:rPr>
            </w:pPr>
            <w:r w:rsidRPr="000805AF">
              <w:rPr>
                <w:rFonts w:cstheme="minorHAnsi"/>
              </w:rPr>
              <w:t>V súvislosti so súčasnou situáciou na finančných trhoch je problematické stanoviť fixnú cenu na obdobie 10 rokov. Môže MSSR upraviť Zmluvu o dielo a doplniť klauzulu upravujúcu zmenu cien zohľadňujúcu infláciu? Navrhované znenie: "</w:t>
            </w:r>
            <w:r w:rsidRPr="000805AF">
              <w:rPr>
                <w:rFonts w:cstheme="minorHAnsi"/>
                <w:i/>
                <w:iCs/>
              </w:rPr>
              <w:t>Každoročne k 31. januáru príslušného roku, počnúc rokom 2024, bude cena služieb upravená o celkovú priemernú mieru inflácie meranú indexom spotrebiteľských cien za predchádzajúci kalendárny rok, potvrdenú Štatistickým úradom SR.</w:t>
            </w:r>
            <w:r w:rsidRPr="000805AF">
              <w:rPr>
                <w:rFonts w:cstheme="minorHAnsi"/>
              </w:rPr>
              <w:t xml:space="preserve">“   </w:t>
            </w:r>
          </w:p>
          <w:p w14:paraId="4D1CDBAF"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67249466"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Práve na spomenutú situáciu na finančných trhoch verejný obstarávateľ reagoval a upravil inflačnú doložku v bode 9.3. návrhu Servisnej zmluvy, podľa ktorej pri uplatnení opcie má Poskytovateľ právo požadovať navýšenie jednotkovej ceny za MD v rámci Služieb rozvoja a mesačnej paušálnej ceny v rámci Služieb podpory prevádzky. Pri uvedenom nastavení dochádza k rozdeleniu rizika medzi objednávateľa a zhotoviteľa / poskytovateľa.</w:t>
            </w:r>
          </w:p>
          <w:p w14:paraId="015E065E"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760E707F" w14:textId="77777777" w:rsidTr="000B0453">
        <w:trPr>
          <w:trHeight w:val="2165"/>
        </w:trPr>
        <w:tc>
          <w:tcPr>
            <w:tcW w:w="821" w:type="dxa"/>
            <w:shd w:val="clear" w:color="auto" w:fill="auto"/>
            <w:noWrap/>
            <w:hideMark/>
          </w:tcPr>
          <w:p w14:paraId="6566A1C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6</w:t>
            </w:r>
          </w:p>
        </w:tc>
        <w:tc>
          <w:tcPr>
            <w:tcW w:w="8218" w:type="dxa"/>
            <w:shd w:val="clear" w:color="auto" w:fill="auto"/>
            <w:hideMark/>
          </w:tcPr>
          <w:p w14:paraId="2D5846BD"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V časti Požiadavky na výkonnostné parametre, kapacitné požiadavky je uvedený  Počet súčasne pracujúcich interných používateľov v špičkovom zaťažení je 5500 externých registrátorov + 200 súdnych zamestnancov a Počet paralelne pracujúcich používateľov, pričom maximálna doba odozvy na</w:t>
            </w:r>
            <w:r w:rsidRPr="000805AF">
              <w:rPr>
                <w:rFonts w:cstheme="minorHAnsi"/>
              </w:rPr>
              <w:br/>
              <w:t>serverovej strane musí byť menšia ako 3 sekundy - okrem dávkového spracovania</w:t>
            </w:r>
            <w:r w:rsidRPr="000805AF">
              <w:rPr>
                <w:rFonts w:cstheme="minorHAnsi"/>
              </w:rPr>
              <w:br/>
              <w:t xml:space="preserve">a operácií s veľkými dokumentmi (nad 200 MB) je 500. </w:t>
            </w:r>
            <w:r w:rsidRPr="000805AF">
              <w:rPr>
                <w:rFonts w:cstheme="minorHAnsi"/>
              </w:rPr>
              <w:br/>
            </w:r>
            <w:r w:rsidRPr="000805AF">
              <w:rPr>
                <w:rFonts w:cstheme="minorHAnsi"/>
              </w:rPr>
              <w:br/>
              <w:t>Aká je teda očakávaná odozva systému v špičkovom zaťažení?</w:t>
            </w:r>
          </w:p>
          <w:p w14:paraId="2E9E85BF" w14:textId="77777777" w:rsidR="000805AF" w:rsidRPr="000805AF" w:rsidRDefault="000805AF" w:rsidP="000B0453">
            <w:pPr>
              <w:widowControl w:val="0"/>
              <w:autoSpaceDE w:val="0"/>
              <w:autoSpaceDN w:val="0"/>
              <w:adjustRightInd w:val="0"/>
              <w:jc w:val="both"/>
              <w:rPr>
                <w:rFonts w:cstheme="minorHAnsi"/>
                <w:b/>
              </w:rPr>
            </w:pPr>
            <w:r w:rsidRPr="000805AF">
              <w:rPr>
                <w:rFonts w:cstheme="minorHAnsi"/>
                <w:b/>
              </w:rPr>
              <w:t xml:space="preserve">ODPOVEĎ: </w:t>
            </w:r>
          </w:p>
          <w:p w14:paraId="127DB600" w14:textId="5BC08783" w:rsidR="000805AF" w:rsidRPr="000805AF" w:rsidRDefault="000805AF" w:rsidP="000B0453">
            <w:pPr>
              <w:rPr>
                <w:rFonts w:cstheme="minorHAnsi"/>
                <w:bCs/>
              </w:rPr>
            </w:pPr>
            <w:r w:rsidRPr="000805AF">
              <w:rPr>
                <w:rFonts w:cstheme="minorHAnsi"/>
                <w:bCs/>
              </w:rPr>
              <w:t>V oblasti kvalifikačných kritérií pre VO konštatujeme že prišlo k administratívnej chybe v projektovej dokumentácii, v dokumente rojekt_1552_Pristup_k_projektu_detailny.pdf, pričom správna hodnota v Tabuľke č.20 má byť:</w:t>
            </w:r>
          </w:p>
          <w:p w14:paraId="7BBBC7A8" w14:textId="77777777" w:rsidR="000805AF" w:rsidRPr="000805AF" w:rsidRDefault="000805AF" w:rsidP="000B0453">
            <w:pPr>
              <w:jc w:val="both"/>
              <w:rPr>
                <w:rFonts w:cstheme="minorHAnsi"/>
                <w:bCs/>
              </w:rPr>
            </w:pPr>
          </w:p>
          <w:p w14:paraId="6DE777EE" w14:textId="77777777" w:rsidR="000805AF" w:rsidRPr="000805AF" w:rsidRDefault="000805AF" w:rsidP="000B0453">
            <w:pPr>
              <w:pBdr>
                <w:top w:val="single" w:sz="4" w:space="1" w:color="auto"/>
                <w:left w:val="single" w:sz="4" w:space="4" w:color="auto"/>
                <w:bottom w:val="single" w:sz="4" w:space="1" w:color="auto"/>
                <w:right w:val="single" w:sz="4" w:space="4" w:color="auto"/>
              </w:pBdr>
              <w:jc w:val="both"/>
              <w:rPr>
                <w:rFonts w:eastAsia="ArialMT" w:cstheme="minorHAnsi"/>
              </w:rPr>
            </w:pPr>
            <w:r w:rsidRPr="000805AF">
              <w:rPr>
                <w:rFonts w:eastAsia="ArialMT" w:cstheme="minorHAnsi"/>
              </w:rPr>
              <w:t>Počet súčasne pracujúcich interných                                    1500 externých registrátorov</w:t>
            </w:r>
          </w:p>
          <w:p w14:paraId="63F0E80F" w14:textId="77777777" w:rsidR="000805AF" w:rsidRPr="000805AF" w:rsidRDefault="000805AF" w:rsidP="000B0453">
            <w:pPr>
              <w:pBdr>
                <w:top w:val="single" w:sz="4" w:space="1" w:color="auto"/>
                <w:left w:val="single" w:sz="4" w:space="4" w:color="auto"/>
                <w:bottom w:val="single" w:sz="4" w:space="1" w:color="auto"/>
                <w:right w:val="single" w:sz="4" w:space="4" w:color="auto"/>
              </w:pBdr>
              <w:jc w:val="both"/>
              <w:rPr>
                <w:rFonts w:eastAsia="ArialMT" w:cstheme="minorHAnsi"/>
              </w:rPr>
            </w:pPr>
            <w:r w:rsidRPr="000805AF">
              <w:rPr>
                <w:rFonts w:eastAsia="ArialMT" w:cstheme="minorHAnsi"/>
              </w:rPr>
              <w:t>používateľov v špičkovom zaťažení</w:t>
            </w:r>
            <w:r w:rsidRPr="000805AF">
              <w:rPr>
                <w:rFonts w:eastAsia="ArialMT" w:cstheme="minorHAnsi"/>
              </w:rPr>
              <w:tab/>
            </w:r>
            <w:r w:rsidRPr="000805AF">
              <w:rPr>
                <w:rFonts w:eastAsia="ArialMT" w:cstheme="minorHAnsi"/>
              </w:rPr>
              <w:tab/>
              <w:t xml:space="preserve">                      + 120 súdnych zamestnancov</w:t>
            </w:r>
          </w:p>
          <w:p w14:paraId="2C03785E" w14:textId="77777777" w:rsidR="000805AF" w:rsidRPr="000805AF" w:rsidRDefault="000805AF" w:rsidP="000B0453">
            <w:pPr>
              <w:pBdr>
                <w:top w:val="single" w:sz="4" w:space="1" w:color="auto"/>
                <w:left w:val="single" w:sz="4" w:space="4" w:color="auto"/>
                <w:bottom w:val="single" w:sz="4" w:space="1" w:color="auto"/>
                <w:right w:val="single" w:sz="4" w:space="4" w:color="auto"/>
              </w:pBdr>
              <w:jc w:val="both"/>
              <w:rPr>
                <w:rFonts w:eastAsia="ArialMT" w:cstheme="minorHAnsi"/>
              </w:rPr>
            </w:pPr>
            <w:r w:rsidRPr="000805AF">
              <w:rPr>
                <w:rFonts w:eastAsia="ArialMT" w:cstheme="minorHAnsi"/>
              </w:rPr>
              <w:t xml:space="preserve">                                                                                             </w:t>
            </w:r>
          </w:p>
          <w:p w14:paraId="1C2D7DBA" w14:textId="77777777" w:rsidR="000805AF" w:rsidRPr="000805AF" w:rsidRDefault="000805AF" w:rsidP="000B0453">
            <w:pPr>
              <w:jc w:val="both"/>
              <w:rPr>
                <w:rFonts w:cstheme="minorHAnsi"/>
                <w:bCs/>
                <w:highlight w:val="yellow"/>
              </w:rPr>
            </w:pPr>
          </w:p>
          <w:p w14:paraId="183CF84D"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3B7CC8FD" w14:textId="77777777" w:rsidTr="000B0453">
        <w:trPr>
          <w:trHeight w:val="580"/>
        </w:trPr>
        <w:tc>
          <w:tcPr>
            <w:tcW w:w="821" w:type="dxa"/>
            <w:shd w:val="clear" w:color="auto" w:fill="auto"/>
            <w:noWrap/>
            <w:hideMark/>
          </w:tcPr>
          <w:p w14:paraId="22FE9FC4"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7</w:t>
            </w:r>
          </w:p>
        </w:tc>
        <w:tc>
          <w:tcPr>
            <w:tcW w:w="8218" w:type="dxa"/>
            <w:shd w:val="clear" w:color="auto" w:fill="auto"/>
            <w:hideMark/>
          </w:tcPr>
          <w:p w14:paraId="4F9FB7EA" w14:textId="0FD508C2" w:rsidR="000805AF" w:rsidRPr="00111708" w:rsidRDefault="000805AF" w:rsidP="00111708">
            <w:pPr>
              <w:widowControl w:val="0"/>
              <w:autoSpaceDE w:val="0"/>
              <w:autoSpaceDN w:val="0"/>
              <w:adjustRightInd w:val="0"/>
              <w:ind w:left="360"/>
              <w:jc w:val="both"/>
              <w:rPr>
                <w:rFonts w:cstheme="minorHAnsi"/>
              </w:rPr>
            </w:pPr>
            <w:r w:rsidRPr="000805AF">
              <w:rPr>
                <w:rFonts w:cstheme="minorHAnsi"/>
              </w:rPr>
              <w:t>Súčasný portál ORSR www.orsr.sk ostane ako prezentačná vrstva pre dokumenty ORSR?</w:t>
            </w:r>
          </w:p>
          <w:p w14:paraId="3D5F74AF"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120C2DE7"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Áno, portál </w:t>
            </w:r>
            <w:hyperlink r:id="rId12" w:history="1">
              <w:r w:rsidRPr="000805AF">
                <w:rPr>
                  <w:rStyle w:val="Hypertextovprepojenie"/>
                  <w:rFonts w:cstheme="minorHAnsi"/>
                  <w:color w:val="auto"/>
                </w:rPr>
                <w:t>www.orsr.sk</w:t>
              </w:r>
            </w:hyperlink>
            <w:r w:rsidRPr="000805AF">
              <w:rPr>
                <w:rFonts w:cstheme="minorHAnsi"/>
              </w:rPr>
              <w:t xml:space="preserve"> bude prezentačnou vrstvou(verejný portál). Portál </w:t>
            </w:r>
            <w:hyperlink r:id="rId13" w:history="1">
              <w:r w:rsidRPr="000805AF">
                <w:rPr>
                  <w:rStyle w:val="Hypertextovprepojenie"/>
                  <w:rFonts w:cstheme="minorHAnsi"/>
                  <w:color w:val="auto"/>
                </w:rPr>
                <w:t>www.orsr.sk</w:t>
              </w:r>
            </w:hyperlink>
            <w:r w:rsidRPr="000805AF">
              <w:rPr>
                <w:rFonts w:cstheme="minorHAnsi"/>
              </w:rPr>
              <w:t xml:space="preserve"> však v súčasnej dobe prechádza modernizáciou. </w:t>
            </w:r>
          </w:p>
          <w:p w14:paraId="78499F9A"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3511A473" w14:textId="77777777" w:rsidTr="000B0453">
        <w:trPr>
          <w:trHeight w:val="1160"/>
        </w:trPr>
        <w:tc>
          <w:tcPr>
            <w:tcW w:w="821" w:type="dxa"/>
            <w:shd w:val="clear" w:color="auto" w:fill="auto"/>
            <w:noWrap/>
            <w:hideMark/>
          </w:tcPr>
          <w:p w14:paraId="3D37571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8</w:t>
            </w:r>
          </w:p>
        </w:tc>
        <w:tc>
          <w:tcPr>
            <w:tcW w:w="8218" w:type="dxa"/>
            <w:shd w:val="clear" w:color="auto" w:fill="auto"/>
            <w:hideMark/>
          </w:tcPr>
          <w:p w14:paraId="113ABCCE" w14:textId="0C2EB77D" w:rsidR="000805AF" w:rsidRPr="000805AF" w:rsidRDefault="000805AF" w:rsidP="00111708">
            <w:pPr>
              <w:widowControl w:val="0"/>
              <w:autoSpaceDE w:val="0"/>
              <w:autoSpaceDN w:val="0"/>
              <w:adjustRightInd w:val="0"/>
              <w:ind w:left="360"/>
              <w:jc w:val="both"/>
              <w:rPr>
                <w:rFonts w:cstheme="minorHAnsi"/>
              </w:rPr>
            </w:pPr>
            <w:r w:rsidRPr="000805AF">
              <w:rPr>
                <w:rFonts w:cstheme="minorHAnsi"/>
              </w:rPr>
              <w:t xml:space="preserve">Migrácia - môže verejný obstarávateľ špecifikovať požadovanú migráciu údajov? Môže byť poskytnutý dátový model databáz  IS </w:t>
            </w:r>
            <w:proofErr w:type="spellStart"/>
            <w:r w:rsidRPr="000805AF">
              <w:rPr>
                <w:rFonts w:cstheme="minorHAnsi"/>
              </w:rPr>
              <w:t>Corwin</w:t>
            </w:r>
            <w:proofErr w:type="spellEnd"/>
            <w:r w:rsidRPr="000805AF">
              <w:rPr>
                <w:rFonts w:cstheme="minorHAnsi"/>
              </w:rPr>
              <w:t xml:space="preserve">, Zbierky listín, </w:t>
            </w:r>
            <w:proofErr w:type="spellStart"/>
            <w:r w:rsidRPr="000805AF">
              <w:rPr>
                <w:rFonts w:cstheme="minorHAnsi"/>
              </w:rPr>
              <w:t>RegDoc</w:t>
            </w:r>
            <w:proofErr w:type="spellEnd"/>
            <w:r w:rsidRPr="000805AF">
              <w:rPr>
                <w:rFonts w:cstheme="minorHAnsi"/>
              </w:rPr>
              <w:t>, PS? Aký je rozsah dokumentov na migráciu a aký je denný prírastoch do týchto databáz (kvôli odhadu trvania migrácie a stanovania migračného postupu)</w:t>
            </w:r>
          </w:p>
          <w:p w14:paraId="1569DE64"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1985549C" w14:textId="77777777" w:rsidR="000805AF" w:rsidRPr="000805AF" w:rsidRDefault="000805AF" w:rsidP="000B0453">
            <w:pPr>
              <w:spacing w:before="11"/>
              <w:rPr>
                <w:rFonts w:eastAsia="Arial" w:cstheme="minorHAnsi"/>
              </w:rPr>
            </w:pPr>
            <w:r w:rsidRPr="000805AF">
              <w:rPr>
                <w:rFonts w:eastAsia="Arial" w:cstheme="minorHAnsi"/>
              </w:rPr>
              <w:t xml:space="preserve">   Aktuálna veľkosť databáz je nasledovná (MB):</w:t>
            </w:r>
          </w:p>
          <w:p w14:paraId="2B0B9394" w14:textId="77777777" w:rsidR="000805AF" w:rsidRPr="000805AF" w:rsidRDefault="000805AF" w:rsidP="000B0453">
            <w:pPr>
              <w:spacing w:before="11"/>
              <w:rPr>
                <w:rFonts w:eastAsia="Arial" w:cstheme="minorHAnsi"/>
              </w:rPr>
            </w:pPr>
            <w:r w:rsidRPr="000805AF">
              <w:rPr>
                <w:rFonts w:eastAsia="Arial" w:cstheme="minorHAnsi"/>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842"/>
            </w:tblGrid>
            <w:tr w:rsidR="000805AF" w:rsidRPr="000805AF" w14:paraId="026F7E37" w14:textId="77777777" w:rsidTr="000B0453">
              <w:tc>
                <w:tcPr>
                  <w:tcW w:w="1701" w:type="dxa"/>
                  <w:shd w:val="clear" w:color="auto" w:fill="D9D9D9"/>
                </w:tcPr>
                <w:p w14:paraId="7629635D" w14:textId="77777777" w:rsidR="000805AF" w:rsidRPr="000805AF" w:rsidRDefault="000805AF" w:rsidP="000B0453">
                  <w:pPr>
                    <w:spacing w:before="11"/>
                    <w:rPr>
                      <w:rFonts w:eastAsia="Arial" w:cstheme="minorHAnsi"/>
                      <w:b/>
                    </w:rPr>
                  </w:pPr>
                  <w:r w:rsidRPr="000805AF">
                    <w:rPr>
                      <w:rFonts w:eastAsia="Arial" w:cstheme="minorHAnsi"/>
                      <w:b/>
                    </w:rPr>
                    <w:t>Databáza</w:t>
                  </w:r>
                </w:p>
              </w:tc>
              <w:tc>
                <w:tcPr>
                  <w:tcW w:w="1843" w:type="dxa"/>
                  <w:shd w:val="clear" w:color="auto" w:fill="D9D9D9"/>
                </w:tcPr>
                <w:p w14:paraId="2CD5D561" w14:textId="77777777" w:rsidR="000805AF" w:rsidRPr="000805AF" w:rsidRDefault="000805AF" w:rsidP="000B0453">
                  <w:pPr>
                    <w:spacing w:before="11"/>
                    <w:rPr>
                      <w:rFonts w:eastAsia="Arial" w:cstheme="minorHAnsi"/>
                      <w:b/>
                    </w:rPr>
                  </w:pPr>
                  <w:r w:rsidRPr="000805AF">
                    <w:rPr>
                      <w:rFonts w:eastAsia="Arial" w:cstheme="minorHAnsi"/>
                      <w:b/>
                    </w:rPr>
                    <w:t>Aktuálna veľkosť</w:t>
                  </w:r>
                </w:p>
              </w:tc>
              <w:tc>
                <w:tcPr>
                  <w:tcW w:w="1842" w:type="dxa"/>
                  <w:shd w:val="clear" w:color="auto" w:fill="D9D9D9"/>
                </w:tcPr>
                <w:p w14:paraId="2267C7FA" w14:textId="77777777" w:rsidR="000805AF" w:rsidRPr="000805AF" w:rsidRDefault="000805AF" w:rsidP="000B0453">
                  <w:pPr>
                    <w:spacing w:before="11"/>
                    <w:rPr>
                      <w:rFonts w:eastAsia="Arial" w:cstheme="minorHAnsi"/>
                      <w:b/>
                    </w:rPr>
                  </w:pPr>
                  <w:r w:rsidRPr="000805AF">
                    <w:rPr>
                      <w:rFonts w:eastAsia="Arial" w:cstheme="minorHAnsi"/>
                      <w:b/>
                    </w:rPr>
                    <w:t>Ročný prírastok</w:t>
                  </w:r>
                </w:p>
              </w:tc>
            </w:tr>
            <w:tr w:rsidR="000805AF" w:rsidRPr="000805AF" w14:paraId="7D3ADEF0" w14:textId="77777777" w:rsidTr="000B0453">
              <w:tc>
                <w:tcPr>
                  <w:tcW w:w="1701" w:type="dxa"/>
                  <w:shd w:val="clear" w:color="auto" w:fill="auto"/>
                </w:tcPr>
                <w:p w14:paraId="0A49C6E5" w14:textId="77777777" w:rsidR="000805AF" w:rsidRPr="000805AF" w:rsidRDefault="000805AF" w:rsidP="000B0453">
                  <w:pPr>
                    <w:spacing w:before="11"/>
                    <w:rPr>
                      <w:rFonts w:eastAsia="Arial" w:cstheme="minorHAnsi"/>
                    </w:rPr>
                  </w:pPr>
                  <w:r w:rsidRPr="000805AF">
                    <w:rPr>
                      <w:rFonts w:eastAsia="Arial" w:cstheme="minorHAnsi"/>
                    </w:rPr>
                    <w:t>CORWIN</w:t>
                  </w:r>
                </w:p>
              </w:tc>
              <w:tc>
                <w:tcPr>
                  <w:tcW w:w="1843" w:type="dxa"/>
                  <w:shd w:val="clear" w:color="auto" w:fill="auto"/>
                </w:tcPr>
                <w:p w14:paraId="4B5FFA89" w14:textId="77777777" w:rsidR="000805AF" w:rsidRPr="000805AF" w:rsidRDefault="000805AF" w:rsidP="000B0453">
                  <w:pPr>
                    <w:spacing w:before="11"/>
                    <w:rPr>
                      <w:rFonts w:eastAsia="Arial" w:cstheme="minorHAnsi"/>
                    </w:rPr>
                  </w:pPr>
                  <w:r w:rsidRPr="000805AF">
                    <w:rPr>
                      <w:rFonts w:eastAsia="Arial" w:cstheme="minorHAnsi"/>
                    </w:rPr>
                    <w:t xml:space="preserve">   195 000</w:t>
                  </w:r>
                </w:p>
              </w:tc>
              <w:tc>
                <w:tcPr>
                  <w:tcW w:w="1842" w:type="dxa"/>
                  <w:shd w:val="clear" w:color="auto" w:fill="auto"/>
                </w:tcPr>
                <w:p w14:paraId="3C1B4535" w14:textId="77777777" w:rsidR="000805AF" w:rsidRPr="000805AF" w:rsidRDefault="000805AF" w:rsidP="000B0453">
                  <w:pPr>
                    <w:spacing w:before="11"/>
                    <w:rPr>
                      <w:rFonts w:eastAsia="Arial" w:cstheme="minorHAnsi"/>
                    </w:rPr>
                  </w:pPr>
                  <w:r w:rsidRPr="000805AF">
                    <w:rPr>
                      <w:rFonts w:eastAsia="Arial" w:cstheme="minorHAnsi"/>
                    </w:rPr>
                    <w:t xml:space="preserve">     50 000</w:t>
                  </w:r>
                </w:p>
              </w:tc>
            </w:tr>
            <w:tr w:rsidR="000805AF" w:rsidRPr="000805AF" w14:paraId="56CF9E50" w14:textId="77777777" w:rsidTr="000B0453">
              <w:tc>
                <w:tcPr>
                  <w:tcW w:w="1701" w:type="dxa"/>
                  <w:shd w:val="clear" w:color="auto" w:fill="auto"/>
                </w:tcPr>
                <w:p w14:paraId="5687917A" w14:textId="77777777" w:rsidR="000805AF" w:rsidRPr="000805AF" w:rsidRDefault="000805AF" w:rsidP="000B0453">
                  <w:pPr>
                    <w:spacing w:before="11"/>
                    <w:rPr>
                      <w:rFonts w:eastAsia="Arial" w:cstheme="minorHAnsi"/>
                    </w:rPr>
                  </w:pPr>
                  <w:r w:rsidRPr="000805AF">
                    <w:rPr>
                      <w:rFonts w:eastAsia="Arial" w:cstheme="minorHAnsi"/>
                    </w:rPr>
                    <w:t xml:space="preserve">CORWIN </w:t>
                  </w:r>
                  <w:proofErr w:type="spellStart"/>
                  <w:r w:rsidRPr="000805AF">
                    <w:rPr>
                      <w:rFonts w:eastAsia="Arial" w:cstheme="minorHAnsi"/>
                    </w:rPr>
                    <w:t>eZBL</w:t>
                  </w:r>
                  <w:proofErr w:type="spellEnd"/>
                </w:p>
              </w:tc>
              <w:tc>
                <w:tcPr>
                  <w:tcW w:w="1843" w:type="dxa"/>
                  <w:shd w:val="clear" w:color="auto" w:fill="auto"/>
                </w:tcPr>
                <w:p w14:paraId="29E4CB90" w14:textId="77777777" w:rsidR="000805AF" w:rsidRPr="000805AF" w:rsidRDefault="000805AF" w:rsidP="000B0453">
                  <w:pPr>
                    <w:spacing w:before="11"/>
                    <w:rPr>
                      <w:rFonts w:eastAsia="Arial" w:cstheme="minorHAnsi"/>
                    </w:rPr>
                  </w:pPr>
                  <w:r w:rsidRPr="000805AF">
                    <w:rPr>
                      <w:rFonts w:eastAsia="Arial" w:cstheme="minorHAnsi"/>
                    </w:rPr>
                    <w:t>8 800 000</w:t>
                  </w:r>
                </w:p>
              </w:tc>
              <w:tc>
                <w:tcPr>
                  <w:tcW w:w="1842" w:type="dxa"/>
                  <w:shd w:val="clear" w:color="auto" w:fill="auto"/>
                </w:tcPr>
                <w:p w14:paraId="49622FC6" w14:textId="77777777" w:rsidR="000805AF" w:rsidRPr="000805AF" w:rsidRDefault="000805AF" w:rsidP="000B0453">
                  <w:pPr>
                    <w:spacing w:before="11"/>
                    <w:rPr>
                      <w:rFonts w:eastAsia="Arial" w:cstheme="minorHAnsi"/>
                    </w:rPr>
                  </w:pPr>
                  <w:r w:rsidRPr="000805AF">
                    <w:rPr>
                      <w:rFonts w:eastAsia="Arial" w:cstheme="minorHAnsi"/>
                    </w:rPr>
                    <w:t>1 500 000</w:t>
                  </w:r>
                </w:p>
              </w:tc>
            </w:tr>
            <w:tr w:rsidR="000805AF" w:rsidRPr="000805AF" w14:paraId="63E86BC7" w14:textId="77777777" w:rsidTr="000B0453">
              <w:tc>
                <w:tcPr>
                  <w:tcW w:w="1701" w:type="dxa"/>
                  <w:shd w:val="clear" w:color="auto" w:fill="auto"/>
                </w:tcPr>
                <w:p w14:paraId="75F945AA" w14:textId="77777777" w:rsidR="000805AF" w:rsidRPr="000805AF" w:rsidRDefault="000805AF" w:rsidP="000B0453">
                  <w:pPr>
                    <w:spacing w:before="11"/>
                    <w:rPr>
                      <w:rFonts w:eastAsia="Arial" w:cstheme="minorHAnsi"/>
                    </w:rPr>
                  </w:pPr>
                  <w:proofErr w:type="spellStart"/>
                  <w:r w:rsidRPr="000805AF">
                    <w:rPr>
                      <w:rFonts w:eastAsia="Arial" w:cstheme="minorHAnsi"/>
                    </w:rPr>
                    <w:t>RegDoc</w:t>
                  </w:r>
                  <w:proofErr w:type="spellEnd"/>
                </w:p>
              </w:tc>
              <w:tc>
                <w:tcPr>
                  <w:tcW w:w="1843" w:type="dxa"/>
                  <w:shd w:val="clear" w:color="auto" w:fill="auto"/>
                </w:tcPr>
                <w:p w14:paraId="76F28C75" w14:textId="77777777" w:rsidR="000805AF" w:rsidRPr="000805AF" w:rsidRDefault="000805AF" w:rsidP="000B0453">
                  <w:pPr>
                    <w:spacing w:before="11"/>
                    <w:rPr>
                      <w:rFonts w:eastAsia="Arial" w:cstheme="minorHAnsi"/>
                    </w:rPr>
                  </w:pPr>
                  <w:r w:rsidRPr="000805AF">
                    <w:rPr>
                      <w:rFonts w:eastAsia="Arial" w:cstheme="minorHAnsi"/>
                    </w:rPr>
                    <w:t xml:space="preserve">   110 000</w:t>
                  </w:r>
                </w:p>
              </w:tc>
              <w:tc>
                <w:tcPr>
                  <w:tcW w:w="1842" w:type="dxa"/>
                  <w:shd w:val="clear" w:color="auto" w:fill="auto"/>
                </w:tcPr>
                <w:p w14:paraId="52034E87" w14:textId="77777777" w:rsidR="000805AF" w:rsidRPr="000805AF" w:rsidRDefault="000805AF" w:rsidP="000B0453">
                  <w:pPr>
                    <w:spacing w:before="11"/>
                    <w:rPr>
                      <w:rFonts w:eastAsia="Arial" w:cstheme="minorHAnsi"/>
                    </w:rPr>
                  </w:pPr>
                  <w:r w:rsidRPr="000805AF">
                    <w:rPr>
                      <w:rFonts w:eastAsia="Arial" w:cstheme="minorHAnsi"/>
                    </w:rPr>
                    <w:t xml:space="preserve">     10 000</w:t>
                  </w:r>
                </w:p>
              </w:tc>
            </w:tr>
          </w:tbl>
          <w:p w14:paraId="667BB038" w14:textId="77777777" w:rsidR="000805AF" w:rsidRPr="000805AF" w:rsidRDefault="000805AF" w:rsidP="000B0453">
            <w:pPr>
              <w:spacing w:before="11"/>
              <w:rPr>
                <w:rFonts w:eastAsia="Arial" w:cstheme="minorHAnsi"/>
              </w:rPr>
            </w:pPr>
          </w:p>
          <w:p w14:paraId="32244902"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E3E22C6" w14:textId="77777777" w:rsidTr="000B0453">
        <w:trPr>
          <w:trHeight w:val="580"/>
        </w:trPr>
        <w:tc>
          <w:tcPr>
            <w:tcW w:w="821" w:type="dxa"/>
            <w:shd w:val="clear" w:color="auto" w:fill="auto"/>
            <w:noWrap/>
            <w:hideMark/>
          </w:tcPr>
          <w:p w14:paraId="00DE97A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9</w:t>
            </w:r>
          </w:p>
        </w:tc>
        <w:tc>
          <w:tcPr>
            <w:tcW w:w="8218" w:type="dxa"/>
            <w:shd w:val="clear" w:color="auto" w:fill="auto"/>
            <w:hideMark/>
          </w:tcPr>
          <w:p w14:paraId="28C01A2C" w14:textId="00643456" w:rsidR="000805AF" w:rsidRPr="000805AF" w:rsidRDefault="000805AF" w:rsidP="00C81D08">
            <w:pPr>
              <w:widowControl w:val="0"/>
              <w:autoSpaceDE w:val="0"/>
              <w:autoSpaceDN w:val="0"/>
              <w:adjustRightInd w:val="0"/>
              <w:ind w:left="360"/>
              <w:jc w:val="both"/>
              <w:rPr>
                <w:rFonts w:cstheme="minorHAnsi"/>
              </w:rPr>
            </w:pPr>
            <w:r w:rsidRPr="000805AF">
              <w:rPr>
                <w:rFonts w:cstheme="minorHAnsi"/>
              </w:rPr>
              <w:t xml:space="preserve">K akému systému patrí databáza </w:t>
            </w:r>
            <w:proofErr w:type="spellStart"/>
            <w:r w:rsidRPr="000805AF">
              <w:rPr>
                <w:rFonts w:cstheme="minorHAnsi"/>
              </w:rPr>
              <w:t>RegDoc</w:t>
            </w:r>
            <w:proofErr w:type="spellEnd"/>
            <w:r w:rsidRPr="000805AF">
              <w:rPr>
                <w:rFonts w:cstheme="minorHAnsi"/>
              </w:rPr>
              <w:t xml:space="preserve"> a databáza PS, z ktorých majú byť migrované dáta?</w:t>
            </w:r>
          </w:p>
          <w:p w14:paraId="6CB8D6A2"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0A0EFE17"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Obe databázy sú súčasťou systému ORSR.</w:t>
            </w:r>
          </w:p>
          <w:p w14:paraId="7C3667EE"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5E47068" w14:textId="77777777" w:rsidTr="000B0453">
        <w:trPr>
          <w:trHeight w:val="870"/>
        </w:trPr>
        <w:tc>
          <w:tcPr>
            <w:tcW w:w="821" w:type="dxa"/>
            <w:shd w:val="clear" w:color="auto" w:fill="auto"/>
            <w:noWrap/>
            <w:hideMark/>
          </w:tcPr>
          <w:p w14:paraId="40C8F5F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10</w:t>
            </w:r>
          </w:p>
        </w:tc>
        <w:tc>
          <w:tcPr>
            <w:tcW w:w="8218" w:type="dxa"/>
            <w:shd w:val="clear" w:color="auto" w:fill="auto"/>
            <w:hideMark/>
          </w:tcPr>
          <w:p w14:paraId="4F261F2F" w14:textId="4912A065" w:rsidR="000805AF" w:rsidRPr="000805AF" w:rsidRDefault="000805AF" w:rsidP="00C81D08">
            <w:pPr>
              <w:widowControl w:val="0"/>
              <w:autoSpaceDE w:val="0"/>
              <w:autoSpaceDN w:val="0"/>
              <w:adjustRightInd w:val="0"/>
              <w:ind w:left="360"/>
              <w:jc w:val="both"/>
              <w:rPr>
                <w:rFonts w:cstheme="minorHAnsi"/>
              </w:rPr>
            </w:pPr>
            <w:r w:rsidRPr="000805AF">
              <w:rPr>
                <w:rFonts w:cstheme="minorHAnsi"/>
              </w:rPr>
              <w:t>Je požadované dodať preložený a overený preklad certifikátu predkladaného na zdokladovanie technickej spôsobilosti kandidáta? Napr. certifikát OMG, TOGAF a pod.</w:t>
            </w:r>
          </w:p>
          <w:p w14:paraId="04873E8C"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5377269F" w14:textId="02FDE189" w:rsidR="000805AF" w:rsidRPr="000805AF" w:rsidRDefault="0014735C" w:rsidP="000B0453">
            <w:pPr>
              <w:widowControl w:val="0"/>
              <w:autoSpaceDE w:val="0"/>
              <w:autoSpaceDN w:val="0"/>
              <w:adjustRightInd w:val="0"/>
              <w:ind w:left="360"/>
              <w:jc w:val="both"/>
              <w:rPr>
                <w:rFonts w:cstheme="minorHAnsi"/>
              </w:rPr>
            </w:pPr>
            <w:r>
              <w:rPr>
                <w:rFonts w:cstheme="minorHAnsi"/>
              </w:rPr>
              <w:t>Podľa § 20 ods</w:t>
            </w:r>
            <w:r w:rsidR="00F4382F">
              <w:rPr>
                <w:rFonts w:cstheme="minorHAnsi"/>
              </w:rPr>
              <w:t xml:space="preserve">. 20 </w:t>
            </w:r>
            <w:r w:rsidR="008B7D86">
              <w:rPr>
                <w:rFonts w:cstheme="minorHAnsi"/>
              </w:rPr>
              <w:t>zákona č. 343/2015 Z. z. o verejnom obstarávaní a o zmene a doplnení ni</w:t>
            </w:r>
            <w:r w:rsidR="00DF6E17">
              <w:rPr>
                <w:rFonts w:cstheme="minorHAnsi"/>
              </w:rPr>
              <w:t>e</w:t>
            </w:r>
            <w:r w:rsidR="008B7D86">
              <w:rPr>
                <w:rFonts w:cstheme="minorHAnsi"/>
              </w:rPr>
              <w:t xml:space="preserve">ktorých zákonov </w:t>
            </w:r>
            <w:r w:rsidR="008D09AC">
              <w:rPr>
                <w:rFonts w:cstheme="minorHAnsi"/>
              </w:rPr>
              <w:t>sa ponuky a dokumenty vo verejnom obstarávaní predkladajú v štátnom jazyku a môžu sa predkladať aj v českom jazyku</w:t>
            </w:r>
            <w:r w:rsidR="00253E0D">
              <w:rPr>
                <w:rFonts w:cstheme="minorHAnsi"/>
              </w:rPr>
              <w:t>. Ak je doklad vyhotovený</w:t>
            </w:r>
            <w:r w:rsidR="00505C36">
              <w:rPr>
                <w:rFonts w:cstheme="minorHAnsi"/>
              </w:rPr>
              <w:t xml:space="preserve"> v inom ako štátnom jazyku alebo českom jazyku, predkladá sa spolu s jeho úradným prekladom do štátn</w:t>
            </w:r>
            <w:r w:rsidR="007C5EA0">
              <w:rPr>
                <w:rFonts w:cstheme="minorHAnsi"/>
              </w:rPr>
              <w:t>eho jazyka.</w:t>
            </w:r>
          </w:p>
          <w:p w14:paraId="1D119095"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3A78C7AB" w14:textId="77777777" w:rsidTr="000B0453">
        <w:trPr>
          <w:trHeight w:val="1160"/>
        </w:trPr>
        <w:tc>
          <w:tcPr>
            <w:tcW w:w="821" w:type="dxa"/>
            <w:shd w:val="clear" w:color="auto" w:fill="auto"/>
            <w:noWrap/>
            <w:hideMark/>
          </w:tcPr>
          <w:p w14:paraId="67B91C2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11</w:t>
            </w:r>
          </w:p>
        </w:tc>
        <w:tc>
          <w:tcPr>
            <w:tcW w:w="8218" w:type="dxa"/>
            <w:shd w:val="clear" w:color="auto" w:fill="auto"/>
            <w:hideMark/>
          </w:tcPr>
          <w:p w14:paraId="5480BCBE" w14:textId="18DFA89C"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V rámci profilu zainteresovaného subjektu (konateľ, spoločník) bude k dispozícii prehľad všetkých spoločností, v ktorých subjekt figuruje respektíve má s ňou registrovaný vzťah. Budú tam aj spoločnosti, v ktorých už nemá aktívny vzťah?</w:t>
            </w:r>
          </w:p>
          <w:p w14:paraId="69D5A860"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4A9658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Áno, systém poskytne možnosť zobraziť aj spoločnosti v ktorých subjekt už nemá aktívny vzťah.</w:t>
            </w:r>
          </w:p>
          <w:p w14:paraId="31A8F982"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BBE6243" w14:textId="77777777" w:rsidTr="000B0453">
        <w:trPr>
          <w:trHeight w:val="580"/>
        </w:trPr>
        <w:tc>
          <w:tcPr>
            <w:tcW w:w="821" w:type="dxa"/>
            <w:shd w:val="clear" w:color="auto" w:fill="auto"/>
            <w:noWrap/>
            <w:hideMark/>
          </w:tcPr>
          <w:p w14:paraId="4690C3F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12</w:t>
            </w:r>
          </w:p>
        </w:tc>
        <w:tc>
          <w:tcPr>
            <w:tcW w:w="8218" w:type="dxa"/>
            <w:shd w:val="clear" w:color="auto" w:fill="auto"/>
            <w:hideMark/>
          </w:tcPr>
          <w:p w14:paraId="46DF6F72" w14:textId="0E58C83F" w:rsidR="000805AF" w:rsidRPr="007C5EA0" w:rsidRDefault="000805AF" w:rsidP="007C5EA0">
            <w:pPr>
              <w:widowControl w:val="0"/>
              <w:autoSpaceDE w:val="0"/>
              <w:autoSpaceDN w:val="0"/>
              <w:adjustRightInd w:val="0"/>
              <w:ind w:left="360"/>
              <w:jc w:val="both"/>
              <w:rPr>
                <w:rFonts w:cstheme="minorHAnsi"/>
              </w:rPr>
            </w:pPr>
            <w:r w:rsidRPr="000805AF">
              <w:rPr>
                <w:rFonts w:cstheme="minorHAnsi"/>
              </w:rPr>
              <w:t>Šablóny budú editovateľné v systéme? Majú podporovať aj nejaké premenné zo systému?</w:t>
            </w:r>
          </w:p>
          <w:p w14:paraId="04C331C6"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F5925BC"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rPr>
              <w:t xml:space="preserve">Verejný obstarávateľ požaduje, aby šablóny boli jednoduchým spôsobom prispôsobiteľné, napr. prostredníctvom WYSIWYG editora. Verejný obstarávateľ očakáva, že šablóny budú podporovať funkcionalitu substitúcie textu s premennými </w:t>
            </w:r>
            <w:r w:rsidRPr="000805AF">
              <w:rPr>
                <w:rFonts w:cstheme="minorHAnsi"/>
              </w:rPr>
              <w:lastRenderedPageBreak/>
              <w:t>systému.</w:t>
            </w:r>
          </w:p>
          <w:p w14:paraId="2A098EF7"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960FD59" w14:textId="77777777" w:rsidTr="000B0453">
        <w:trPr>
          <w:trHeight w:val="1410"/>
        </w:trPr>
        <w:tc>
          <w:tcPr>
            <w:tcW w:w="821" w:type="dxa"/>
            <w:shd w:val="clear" w:color="auto" w:fill="auto"/>
            <w:noWrap/>
            <w:hideMark/>
          </w:tcPr>
          <w:p w14:paraId="61CC7795"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13</w:t>
            </w:r>
          </w:p>
        </w:tc>
        <w:tc>
          <w:tcPr>
            <w:tcW w:w="8218" w:type="dxa"/>
            <w:shd w:val="clear" w:color="auto" w:fill="auto"/>
            <w:hideMark/>
          </w:tcPr>
          <w:p w14:paraId="3AA92E9D" w14:textId="283B1C43"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V dokumente Prístup k projektu detailný, je v časti Služby pre registrátorov obchodných spoločností uvedené: „</w:t>
            </w:r>
            <w:r w:rsidRPr="000805AF">
              <w:rPr>
                <w:rFonts w:cstheme="minorHAnsi"/>
                <w:i/>
                <w:iCs/>
              </w:rPr>
              <w:t xml:space="preserve">Registrátori získajú nástroje pre komplexnú správu životného cyklu obchodnej spoločnosti – podporované budú všetky definované životné situácie (vznik obchodnej spoločnosti, zmeny obchodných spoločností, zánik obchodných spoločností </w:t>
            </w:r>
            <w:r w:rsidRPr="000805AF">
              <w:rPr>
                <w:rFonts w:cstheme="minorHAnsi"/>
                <w:b/>
                <w:bCs/>
                <w:i/>
                <w:iCs/>
              </w:rPr>
              <w:t>a podobne</w:t>
            </w:r>
            <w:r w:rsidRPr="000805AF">
              <w:rPr>
                <w:rFonts w:cstheme="minorHAnsi"/>
                <w:i/>
                <w:iCs/>
              </w:rPr>
              <w:t>)</w:t>
            </w:r>
            <w:r w:rsidRPr="000805AF">
              <w:rPr>
                <w:rFonts w:cstheme="minorHAnsi"/>
              </w:rPr>
              <w:t>.“  - Môže byť uvedený úplný výpočet životných situácií (napr. jedná sa o Životné situácie uvedené v Tabuľke 2 - Prehľad životných situácií, ktoré bude IS ORSR čiastočne alebo úplne pokrývať?)</w:t>
            </w:r>
          </w:p>
          <w:p w14:paraId="076E10BC"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2484ABA7"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Áno. Životné situácie, ktoré má IS ORSR pokrývať sú uvedené v tabuľke 2 v dokumente Prístup k projektu detailný.</w:t>
            </w:r>
          </w:p>
          <w:p w14:paraId="10B9F7B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 </w:t>
            </w:r>
          </w:p>
        </w:tc>
      </w:tr>
      <w:tr w:rsidR="000805AF" w:rsidRPr="000805AF" w14:paraId="0F0ECA36" w14:textId="77777777" w:rsidTr="000B0453">
        <w:trPr>
          <w:trHeight w:val="580"/>
        </w:trPr>
        <w:tc>
          <w:tcPr>
            <w:tcW w:w="821" w:type="dxa"/>
            <w:shd w:val="clear" w:color="auto" w:fill="auto"/>
            <w:noWrap/>
            <w:hideMark/>
          </w:tcPr>
          <w:p w14:paraId="28E41F5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14</w:t>
            </w:r>
          </w:p>
        </w:tc>
        <w:tc>
          <w:tcPr>
            <w:tcW w:w="8218" w:type="dxa"/>
            <w:shd w:val="clear" w:color="auto" w:fill="auto"/>
            <w:hideMark/>
          </w:tcPr>
          <w:p w14:paraId="4DE3B774" w14:textId="724B57D0"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Každý registrátor bude mať profil, v ktorom získa prehľad úloh a konaní, ktorým sa venuje/venoval, vrátane evidencie podaní. - Bude dochádzať k archivácii podaní?</w:t>
            </w:r>
          </w:p>
          <w:p w14:paraId="3401CA16"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3B28BE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Všetky relevantné elektronické dokumenty vrátane elektronických dokumentov podaní budú uložené a archivované na úrovni rezortného úložiska  elektronických dokumentov ÚBUS (isvs_245).</w:t>
            </w:r>
          </w:p>
          <w:p w14:paraId="33AD0111"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70354159" w14:textId="77777777" w:rsidTr="000B0453">
        <w:trPr>
          <w:trHeight w:val="290"/>
        </w:trPr>
        <w:tc>
          <w:tcPr>
            <w:tcW w:w="821" w:type="dxa"/>
            <w:shd w:val="clear" w:color="auto" w:fill="auto"/>
            <w:noWrap/>
            <w:hideMark/>
          </w:tcPr>
          <w:p w14:paraId="457035B6"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15</w:t>
            </w:r>
          </w:p>
        </w:tc>
        <w:tc>
          <w:tcPr>
            <w:tcW w:w="8218" w:type="dxa"/>
            <w:shd w:val="clear" w:color="auto" w:fill="auto"/>
            <w:hideMark/>
          </w:tcPr>
          <w:p w14:paraId="52BC3E25" w14:textId="47316890"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Budú vytvárané dokumenty elektronicky podpisované?</w:t>
            </w:r>
          </w:p>
          <w:p w14:paraId="1AA8E464"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5C4E86BA"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Zadávateľ požaduje, aby systém umožňoval podpisovanie elektronických dokumentov kvalifikovaným elektronickým podpisom ako aj  kvalifikovanou elektronickou pečaťou.</w:t>
            </w:r>
          </w:p>
          <w:p w14:paraId="4B936277"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7FF369C8" w14:textId="77777777" w:rsidTr="000B0453">
        <w:trPr>
          <w:trHeight w:val="580"/>
        </w:trPr>
        <w:tc>
          <w:tcPr>
            <w:tcW w:w="821" w:type="dxa"/>
            <w:shd w:val="clear" w:color="auto" w:fill="auto"/>
            <w:noWrap/>
            <w:hideMark/>
          </w:tcPr>
          <w:p w14:paraId="4618F68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16</w:t>
            </w:r>
          </w:p>
        </w:tc>
        <w:tc>
          <w:tcPr>
            <w:tcW w:w="8218" w:type="dxa"/>
            <w:shd w:val="clear" w:color="auto" w:fill="auto"/>
            <w:hideMark/>
          </w:tcPr>
          <w:p w14:paraId="667253EF" w14:textId="0B0E7A3F"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 xml:space="preserve">Notifikáciami naprieč systémom sa rozumie posielanie na email nebo dátová </w:t>
            </w:r>
            <w:r w:rsidR="007C5EA0">
              <w:rPr>
                <w:rFonts w:cstheme="minorHAnsi"/>
              </w:rPr>
              <w:t>s</w:t>
            </w:r>
            <w:r w:rsidRPr="000805AF">
              <w:rPr>
                <w:rFonts w:cstheme="minorHAnsi"/>
              </w:rPr>
              <w:t>práva alebo kombinácia?   Je možné určiť typ notifikácie pri každom použití?</w:t>
            </w:r>
          </w:p>
          <w:p w14:paraId="4B0AF747"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7EBD378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Pod výrazom notifikácia sa rozumie posielanie na email ako aj dátová správa. Použitie daného typu notifikácie závisí od jej  konkrétneho použitia v procesoch ORSR. </w:t>
            </w:r>
          </w:p>
          <w:p w14:paraId="3C075277"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26946362" w14:textId="77777777" w:rsidTr="000B0453">
        <w:trPr>
          <w:trHeight w:val="1064"/>
        </w:trPr>
        <w:tc>
          <w:tcPr>
            <w:tcW w:w="821" w:type="dxa"/>
            <w:shd w:val="clear" w:color="auto" w:fill="auto"/>
            <w:noWrap/>
            <w:hideMark/>
          </w:tcPr>
          <w:p w14:paraId="382E139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17</w:t>
            </w:r>
          </w:p>
        </w:tc>
        <w:tc>
          <w:tcPr>
            <w:tcW w:w="8218" w:type="dxa"/>
            <w:shd w:val="clear" w:color="auto" w:fill="auto"/>
            <w:hideMark/>
          </w:tcPr>
          <w:p w14:paraId="0D907F55" w14:textId="6077C450"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Je súčasťou dodávky implementačnej časti projektu aj čistenie dát? Je súčasťou služieb podpory systémy čistenie dát? V časti "Role a predbežné personálne zabezpečenie pri riadení dátovej kvality" je uvedená rola dodávateľa "Databázový špecialista", ktorý "Analyzuje požiadavky na dáta, modeluje obsah procedúr"</w:t>
            </w:r>
          </w:p>
          <w:p w14:paraId="7B7198E5"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50039229"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Áno, súčasťou dodávky implementačnej časti projektu je aj čistenie dát.</w:t>
            </w:r>
          </w:p>
          <w:p w14:paraId="340B0A3C"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29379BE0" w14:textId="77777777" w:rsidTr="000B0453">
        <w:trPr>
          <w:trHeight w:val="580"/>
        </w:trPr>
        <w:tc>
          <w:tcPr>
            <w:tcW w:w="821" w:type="dxa"/>
            <w:shd w:val="clear" w:color="auto" w:fill="auto"/>
            <w:noWrap/>
            <w:hideMark/>
          </w:tcPr>
          <w:p w14:paraId="25B57A4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18</w:t>
            </w:r>
          </w:p>
          <w:p w14:paraId="3E218B54" w14:textId="77777777" w:rsidR="000805AF" w:rsidRPr="000805AF" w:rsidRDefault="000805AF" w:rsidP="000B0453">
            <w:pPr>
              <w:widowControl w:val="0"/>
              <w:autoSpaceDE w:val="0"/>
              <w:autoSpaceDN w:val="0"/>
              <w:adjustRightInd w:val="0"/>
              <w:ind w:left="360"/>
              <w:jc w:val="both"/>
              <w:rPr>
                <w:rFonts w:cstheme="minorHAnsi"/>
              </w:rPr>
            </w:pPr>
          </w:p>
        </w:tc>
        <w:tc>
          <w:tcPr>
            <w:tcW w:w="8218" w:type="dxa"/>
            <w:shd w:val="clear" w:color="auto" w:fill="auto"/>
            <w:hideMark/>
          </w:tcPr>
          <w:p w14:paraId="27EAE790"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Je portál IS ORSR súčasťou projektu, alebo nie? Podľa popisu budúceho stavu aplikačnej vrstvy áno, podľa prílohy 9 nie je</w:t>
            </w:r>
          </w:p>
          <w:p w14:paraId="79C2552D" w14:textId="77777777" w:rsidR="000805AF" w:rsidRPr="000805AF" w:rsidRDefault="000805AF" w:rsidP="000B0453">
            <w:pPr>
              <w:widowControl w:val="0"/>
              <w:autoSpaceDE w:val="0"/>
              <w:autoSpaceDN w:val="0"/>
              <w:adjustRightInd w:val="0"/>
              <w:ind w:left="360"/>
              <w:jc w:val="both"/>
              <w:rPr>
                <w:rFonts w:cstheme="minorHAnsi"/>
              </w:rPr>
            </w:pPr>
          </w:p>
          <w:p w14:paraId="2F4AA5B2"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lastRenderedPageBreak/>
              <w:t xml:space="preserve">ODPOVEĎ: </w:t>
            </w:r>
          </w:p>
          <w:p w14:paraId="5DC36B5D"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Verejný portál IS ORSR (</w:t>
            </w:r>
            <w:hyperlink r:id="rId14" w:history="1">
              <w:r w:rsidRPr="000805AF">
                <w:rPr>
                  <w:rStyle w:val="Hypertextovprepojenie"/>
                  <w:rFonts w:cstheme="minorHAnsi"/>
                  <w:color w:val="auto"/>
                </w:rPr>
                <w:t>www.orsr.sk</w:t>
              </w:r>
            </w:hyperlink>
            <w:r w:rsidRPr="000805AF">
              <w:rPr>
                <w:rFonts w:cstheme="minorHAnsi"/>
              </w:rPr>
              <w:t>) je súčasťou celkového projektu IS ORSR. Nie je však predmetom tohto Verejného obstarávania.</w:t>
            </w:r>
          </w:p>
          <w:p w14:paraId="2CFAB67D"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50B7E1A6" w14:textId="77777777" w:rsidTr="000B0453">
        <w:trPr>
          <w:trHeight w:val="1450"/>
        </w:trPr>
        <w:tc>
          <w:tcPr>
            <w:tcW w:w="821" w:type="dxa"/>
            <w:shd w:val="clear" w:color="auto" w:fill="auto"/>
            <w:noWrap/>
            <w:hideMark/>
          </w:tcPr>
          <w:p w14:paraId="55639845"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19</w:t>
            </w:r>
          </w:p>
        </w:tc>
        <w:tc>
          <w:tcPr>
            <w:tcW w:w="8218" w:type="dxa"/>
            <w:shd w:val="clear" w:color="auto" w:fill="auto"/>
            <w:hideMark/>
          </w:tcPr>
          <w:p w14:paraId="610BFC96" w14:textId="141E6F79" w:rsidR="000805AF" w:rsidRPr="000805AF" w:rsidRDefault="000805AF" w:rsidP="007C5EA0">
            <w:pPr>
              <w:widowControl w:val="0"/>
              <w:autoSpaceDE w:val="0"/>
              <w:autoSpaceDN w:val="0"/>
              <w:adjustRightInd w:val="0"/>
              <w:ind w:left="360"/>
              <w:jc w:val="both"/>
              <w:rPr>
                <w:rFonts w:cstheme="minorHAnsi"/>
              </w:rPr>
            </w:pPr>
            <w:r w:rsidRPr="000805AF">
              <w:rPr>
                <w:rFonts w:cstheme="minorHAnsi"/>
              </w:rPr>
              <w:t>Môže MSSR upresniť zoznam vytváraných formulárov? 1 pre každú životnú situáciu? 1x oprava údajov? V rámci tabuľky "zoznam koncových služieb, ktoré budú predmetom projektu" je napr. pre Podávanie návrhov na zápis obchodných spoločností uvedené "</w:t>
            </w:r>
            <w:r w:rsidRPr="000805AF">
              <w:rPr>
                <w:rFonts w:cstheme="minorHAnsi"/>
                <w:i/>
                <w:iCs/>
              </w:rPr>
              <w:t xml:space="preserve">pričom mu budú poskytnuté šablóny a dokumenty nevyhnutne pre uzatvorenie registrácie. </w:t>
            </w:r>
            <w:r w:rsidRPr="000805AF">
              <w:rPr>
                <w:rFonts w:cstheme="minorHAnsi"/>
              </w:rPr>
              <w:t>". Bude ich teda viac?</w:t>
            </w:r>
          </w:p>
          <w:p w14:paraId="23E5EAD3"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66E5C7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Formuláre a šablóny, ktoré budú zverejnené na verejnom portáli OR SR nie sú predmetom tohto verejného obstarávania. Predmetom tohto verejného obstarávania sú šablóny a elektronické formuláre pre výstupy služieb ORSR.</w:t>
            </w:r>
          </w:p>
          <w:p w14:paraId="12DD594F"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2F69A990" w14:textId="77777777" w:rsidTr="000B0453">
        <w:trPr>
          <w:trHeight w:val="3225"/>
        </w:trPr>
        <w:tc>
          <w:tcPr>
            <w:tcW w:w="821" w:type="dxa"/>
            <w:shd w:val="clear" w:color="auto" w:fill="auto"/>
            <w:noWrap/>
            <w:hideMark/>
          </w:tcPr>
          <w:p w14:paraId="39586EC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20</w:t>
            </w:r>
          </w:p>
        </w:tc>
        <w:tc>
          <w:tcPr>
            <w:tcW w:w="8218" w:type="dxa"/>
            <w:shd w:val="clear" w:color="auto" w:fill="auto"/>
            <w:hideMark/>
          </w:tcPr>
          <w:p w14:paraId="0B0D162D" w14:textId="310D7F59" w:rsidR="000805AF" w:rsidRPr="000805AF" w:rsidRDefault="000805AF" w:rsidP="0023562C">
            <w:pPr>
              <w:widowControl w:val="0"/>
              <w:autoSpaceDE w:val="0"/>
              <w:autoSpaceDN w:val="0"/>
              <w:adjustRightInd w:val="0"/>
              <w:ind w:left="360"/>
              <w:rPr>
                <w:rFonts w:cstheme="minorHAnsi"/>
              </w:rPr>
            </w:pPr>
            <w:r w:rsidRPr="000805AF">
              <w:rPr>
                <w:rFonts w:cstheme="minorHAnsi"/>
              </w:rPr>
              <w:t>V súčasnosti systém CORWIN prostredníctvom komponentu „Dátová pumpa“ pre:</w:t>
            </w:r>
            <w:r w:rsidRPr="000805AF">
              <w:rPr>
                <w:rFonts w:cstheme="minorHAnsi"/>
              </w:rPr>
              <w:br/>
              <w:t>• Centrálny depozitár cenných papierov</w:t>
            </w:r>
            <w:r w:rsidRPr="000805AF">
              <w:rPr>
                <w:rFonts w:cstheme="minorHAnsi"/>
              </w:rPr>
              <w:br/>
              <w:t>• Finančná správa - aj bývalé daňové aj colné - boli zaregistrovaní ešte ako samostatné subjekty</w:t>
            </w:r>
            <w:r w:rsidRPr="000805AF">
              <w:rPr>
                <w:rFonts w:cstheme="minorHAnsi"/>
              </w:rPr>
              <w:br/>
              <w:t>• Ministerstvo financií SR</w:t>
            </w:r>
            <w:r w:rsidRPr="000805AF">
              <w:rPr>
                <w:rFonts w:cstheme="minorHAnsi"/>
              </w:rPr>
              <w:br/>
              <w:t>• Ministerstvo obrany SR</w:t>
            </w:r>
            <w:r w:rsidRPr="000805AF">
              <w:rPr>
                <w:rFonts w:cstheme="minorHAnsi"/>
              </w:rPr>
              <w:br/>
              <w:t>• Ministerstvo vnútra SR</w:t>
            </w:r>
            <w:r w:rsidRPr="000805AF">
              <w:rPr>
                <w:rFonts w:cstheme="minorHAnsi"/>
              </w:rPr>
              <w:br/>
              <w:t>• Národná banka Slovenska</w:t>
            </w:r>
            <w:r w:rsidRPr="000805AF">
              <w:rPr>
                <w:rFonts w:cstheme="minorHAnsi"/>
              </w:rPr>
              <w:br/>
              <w:t>• Sociálna poisťovňa</w:t>
            </w:r>
            <w:r w:rsidRPr="000805AF">
              <w:rPr>
                <w:rFonts w:cstheme="minorHAnsi"/>
              </w:rPr>
              <w:br/>
              <w:t>• Štatistický úrad SR</w:t>
            </w:r>
            <w:r w:rsidRPr="000805AF">
              <w:rPr>
                <w:rFonts w:cstheme="minorHAnsi"/>
              </w:rPr>
              <w:br/>
              <w:t>Je požadované vybudovať dátovú pumpu pre tieto organizácie aj v budúcom riešení? Ak áno, môžete poskytnúť popis pumpovaných dát?</w:t>
            </w:r>
          </w:p>
          <w:p w14:paraId="1018609E"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123F3D95"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Zadávateľ predpokladá nahradenie dátovej pumpy vytvorením API, prostredníctvom ktorého sa tieto organizácie budú integrovať so systémom ORSR.</w:t>
            </w:r>
          </w:p>
          <w:p w14:paraId="1F2A28BD"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21828988" w14:textId="77777777" w:rsidTr="000B0453">
        <w:trPr>
          <w:trHeight w:val="1450"/>
        </w:trPr>
        <w:tc>
          <w:tcPr>
            <w:tcW w:w="821" w:type="dxa"/>
            <w:shd w:val="clear" w:color="auto" w:fill="auto"/>
            <w:noWrap/>
            <w:hideMark/>
          </w:tcPr>
          <w:p w14:paraId="039AB70F"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21</w:t>
            </w:r>
          </w:p>
        </w:tc>
        <w:tc>
          <w:tcPr>
            <w:tcW w:w="8218" w:type="dxa"/>
            <w:shd w:val="clear" w:color="auto" w:fill="auto"/>
            <w:hideMark/>
          </w:tcPr>
          <w:p w14:paraId="3C3C047F" w14:textId="45E4450B" w:rsidR="000805AF" w:rsidRPr="000805AF" w:rsidRDefault="000805AF" w:rsidP="0023562C">
            <w:pPr>
              <w:widowControl w:val="0"/>
              <w:autoSpaceDE w:val="0"/>
              <w:autoSpaceDN w:val="0"/>
              <w:adjustRightInd w:val="0"/>
              <w:ind w:left="360"/>
              <w:jc w:val="both"/>
              <w:rPr>
                <w:rFonts w:cstheme="minorHAnsi"/>
              </w:rPr>
            </w:pPr>
            <w:r w:rsidRPr="000805AF">
              <w:rPr>
                <w:rFonts w:cstheme="minorHAnsi"/>
              </w:rPr>
              <w:t xml:space="preserve">Rozumieme správne tomu, že </w:t>
            </w:r>
            <w:proofErr w:type="spellStart"/>
            <w:r w:rsidRPr="000805AF">
              <w:rPr>
                <w:rFonts w:cstheme="minorHAnsi"/>
              </w:rPr>
              <w:t>komponenta</w:t>
            </w:r>
            <w:proofErr w:type="spellEnd"/>
            <w:r w:rsidRPr="000805AF">
              <w:rPr>
                <w:rFonts w:cstheme="minorHAnsi"/>
              </w:rPr>
              <w:t xml:space="preserve"> "Zbierka listín" de-</w:t>
            </w:r>
            <w:proofErr w:type="spellStart"/>
            <w:r w:rsidRPr="000805AF">
              <w:rPr>
                <w:rFonts w:cstheme="minorHAnsi"/>
              </w:rPr>
              <w:t>facto</w:t>
            </w:r>
            <w:proofErr w:type="spellEnd"/>
            <w:r w:rsidRPr="000805AF">
              <w:rPr>
                <w:rFonts w:cstheme="minorHAnsi"/>
              </w:rPr>
              <w:t xml:space="preserve"> implementuje všeobecnú funkcionalitu DMS (</w:t>
            </w:r>
            <w:proofErr w:type="spellStart"/>
            <w:r w:rsidRPr="000805AF">
              <w:rPr>
                <w:rFonts w:cstheme="minorHAnsi"/>
              </w:rPr>
              <w:t>Document</w:t>
            </w:r>
            <w:proofErr w:type="spellEnd"/>
            <w:r w:rsidRPr="000805AF">
              <w:rPr>
                <w:rFonts w:cstheme="minorHAnsi"/>
              </w:rPr>
              <w:t xml:space="preserve"> Management </w:t>
            </w:r>
            <w:proofErr w:type="spellStart"/>
            <w:r w:rsidRPr="000805AF">
              <w:rPr>
                <w:rFonts w:cstheme="minorHAnsi"/>
              </w:rPr>
              <w:t>System</w:t>
            </w:r>
            <w:proofErr w:type="spellEnd"/>
            <w:r w:rsidRPr="000805AF">
              <w:rPr>
                <w:rFonts w:cstheme="minorHAnsi"/>
              </w:rPr>
              <w:t xml:space="preserve">), kde každá evidovaná listina je dokument, zatiaľ čo </w:t>
            </w:r>
            <w:proofErr w:type="spellStart"/>
            <w:r w:rsidRPr="000805AF">
              <w:rPr>
                <w:rFonts w:cstheme="minorHAnsi"/>
              </w:rPr>
              <w:t>komponenta</w:t>
            </w:r>
            <w:proofErr w:type="spellEnd"/>
            <w:r w:rsidRPr="000805AF">
              <w:rPr>
                <w:rFonts w:cstheme="minorHAnsi"/>
              </w:rPr>
              <w:t xml:space="preserve"> "Elektronický spis" de-</w:t>
            </w:r>
            <w:proofErr w:type="spellStart"/>
            <w:r w:rsidRPr="000805AF">
              <w:rPr>
                <w:rFonts w:cstheme="minorHAnsi"/>
              </w:rPr>
              <w:t>facto</w:t>
            </w:r>
            <w:proofErr w:type="spellEnd"/>
            <w:r w:rsidRPr="000805AF">
              <w:rPr>
                <w:rFonts w:cstheme="minorHAnsi"/>
              </w:rPr>
              <w:t xml:space="preserve"> implementuje funkcionalitu Spisové služby pre elektronickú evidenciu všetkých dokumentov, ktoré sa týkajú jedného prípadu/riadenia?</w:t>
            </w:r>
          </w:p>
          <w:p w14:paraId="65855753"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773E72A"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Zadávateľ očakáva, že predmetom dodávky bude </w:t>
            </w:r>
            <w:proofErr w:type="spellStart"/>
            <w:r w:rsidRPr="000805AF">
              <w:rPr>
                <w:rFonts w:cstheme="minorHAnsi"/>
              </w:rPr>
              <w:t>komponenta</w:t>
            </w:r>
            <w:proofErr w:type="spellEnd"/>
            <w:r w:rsidRPr="000805AF">
              <w:rPr>
                <w:rFonts w:cstheme="minorHAnsi"/>
              </w:rPr>
              <w:t xml:space="preserve"> Zbierka listín, ktorá má charakter evidencie (alebo registra). Pre fyzické uloženie elektronických dokumentov – listín bude využívať Informačný systém univerzálneho bezpečnostného úložiska súdnictva (UBÚS) (</w:t>
            </w:r>
            <w:r w:rsidRPr="000805AF">
              <w:rPr>
                <w:rFonts w:cstheme="minorHAnsi"/>
                <w:shd w:val="clear" w:color="auto" w:fill="FFFFFF"/>
              </w:rPr>
              <w:t>isvs_245</w:t>
            </w:r>
            <w:r w:rsidRPr="000805AF">
              <w:rPr>
                <w:rFonts w:cstheme="minorHAnsi"/>
              </w:rPr>
              <w:t xml:space="preserve">), ktorý plní funkciu DMS. Listiny sa do zbierky listín budú vkladať prostredníctvom neverejného používateľského rozhrania, API ako aj zverejnených elektronických formulárov, ktoré budú </w:t>
            </w:r>
            <w:proofErr w:type="spellStart"/>
            <w:r w:rsidRPr="000805AF">
              <w:rPr>
                <w:rFonts w:cstheme="minorHAnsi"/>
              </w:rPr>
              <w:t>vypublikované</w:t>
            </w:r>
            <w:proofErr w:type="spellEnd"/>
            <w:r w:rsidRPr="000805AF">
              <w:rPr>
                <w:rFonts w:cstheme="minorHAnsi"/>
              </w:rPr>
              <w:t xml:space="preserve"> vo Verejnej časti IS ORSR, ktorá nie je predmetom tohto obstarávania ako aj prostredníctvom API.</w:t>
            </w:r>
          </w:p>
          <w:p w14:paraId="44781232" w14:textId="77777777" w:rsidR="000805AF" w:rsidRPr="000805AF" w:rsidRDefault="000805AF" w:rsidP="000B0453">
            <w:pPr>
              <w:widowControl w:val="0"/>
              <w:autoSpaceDE w:val="0"/>
              <w:autoSpaceDN w:val="0"/>
              <w:adjustRightInd w:val="0"/>
              <w:ind w:left="360"/>
              <w:jc w:val="both"/>
              <w:rPr>
                <w:rFonts w:cstheme="minorHAnsi"/>
              </w:rPr>
            </w:pPr>
          </w:p>
          <w:p w14:paraId="4B563A71" w14:textId="0B5D9AD5"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lastRenderedPageBreak/>
              <w:t xml:space="preserve">Elektronický spis rovnako využije služby UBÚS ako úložiska dokumentov a bude implementovať procesy súvisiace s ORSR.  </w:t>
            </w:r>
          </w:p>
          <w:p w14:paraId="460CD9C4"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V rámci projektu nebude budovaný nový DMS. </w:t>
            </w:r>
          </w:p>
          <w:p w14:paraId="760B1070"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37711B2F" w14:textId="77777777" w:rsidTr="000B0453">
        <w:trPr>
          <w:trHeight w:val="1160"/>
        </w:trPr>
        <w:tc>
          <w:tcPr>
            <w:tcW w:w="821" w:type="dxa"/>
            <w:shd w:val="clear" w:color="auto" w:fill="auto"/>
            <w:noWrap/>
            <w:hideMark/>
          </w:tcPr>
          <w:p w14:paraId="27E2EF2A"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22</w:t>
            </w:r>
          </w:p>
        </w:tc>
        <w:tc>
          <w:tcPr>
            <w:tcW w:w="8218" w:type="dxa"/>
            <w:shd w:val="clear" w:color="auto" w:fill="auto"/>
            <w:hideMark/>
          </w:tcPr>
          <w:p w14:paraId="7188F244" w14:textId="134CCF1F"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Rozumieme správne, že užívateľské rozhranie pre verejnú časť OR SR bude zabezpečovať existujúci Verejný portál ORSR, ktorý nie je súčasťou  zákazky, ale užívateľské rozhranie pre neverejnú časť OR SR bude realizované vybraným dodávateľom v rámci projektu ako nový "interný" portál?</w:t>
            </w:r>
          </w:p>
          <w:p w14:paraId="2DC3069A"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2DE10B00"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Áno. Verejný portál ORSR nie je súčasťou dodávky, súčasťou dodávky ale je vytvorenie rozhrania pre výmenu dát s týmto portálom. Vybudovanie užívateľského rozhrania pre neverejnú časť IS ORSR je predmetom Verejného obstarávania.</w:t>
            </w:r>
          </w:p>
          <w:p w14:paraId="2D6FDCA9"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 </w:t>
            </w:r>
          </w:p>
        </w:tc>
      </w:tr>
      <w:tr w:rsidR="000805AF" w:rsidRPr="000805AF" w14:paraId="26985368" w14:textId="77777777" w:rsidTr="000B0453">
        <w:trPr>
          <w:trHeight w:val="1160"/>
        </w:trPr>
        <w:tc>
          <w:tcPr>
            <w:tcW w:w="821" w:type="dxa"/>
            <w:shd w:val="clear" w:color="auto" w:fill="auto"/>
            <w:noWrap/>
            <w:hideMark/>
          </w:tcPr>
          <w:p w14:paraId="092CA11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23</w:t>
            </w:r>
          </w:p>
        </w:tc>
        <w:tc>
          <w:tcPr>
            <w:tcW w:w="8218" w:type="dxa"/>
            <w:shd w:val="clear" w:color="auto" w:fill="auto"/>
            <w:hideMark/>
          </w:tcPr>
          <w:p w14:paraId="394DBF0B" w14:textId="7F7DACB3"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Môžeme predpokladať, že tento nový interní portál bude pre účely autentizácie užívateľov integrovaný na už existujúci systém poskytujúci služby správy identít a autentizácie (IDM/IAM) alebo je požadované, aby súčasťou ponúkaného riešenia bol i IDM/IAM modul?</w:t>
            </w:r>
          </w:p>
          <w:p w14:paraId="76A6EC46"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7CC32D1E"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Verejný obstarávateľ nepožaduje dodávku nového IDM/IAM. Bude využitý existujúci rezortný IDM/IAM.</w:t>
            </w:r>
          </w:p>
          <w:p w14:paraId="66A6C31E"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2FCCF24F" w14:textId="77777777" w:rsidTr="000B0453">
        <w:trPr>
          <w:trHeight w:val="1450"/>
        </w:trPr>
        <w:tc>
          <w:tcPr>
            <w:tcW w:w="821" w:type="dxa"/>
            <w:shd w:val="clear" w:color="auto" w:fill="auto"/>
            <w:noWrap/>
            <w:hideMark/>
          </w:tcPr>
          <w:p w14:paraId="3CC479C6"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24</w:t>
            </w:r>
          </w:p>
        </w:tc>
        <w:tc>
          <w:tcPr>
            <w:tcW w:w="8218" w:type="dxa"/>
            <w:shd w:val="clear" w:color="auto" w:fill="auto"/>
            <w:hideMark/>
          </w:tcPr>
          <w:p w14:paraId="531DF2CF" w14:textId="11925958"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Možno predpokladať, že pre riadenie prístupu k funkciám OR poskytovaným prostredníctvom API (napr. výpis z OR SR prostredníctvom API) bude využitá už existujúca </w:t>
            </w:r>
            <w:proofErr w:type="spellStart"/>
            <w:r w:rsidRPr="000805AF">
              <w:rPr>
                <w:rFonts w:cstheme="minorHAnsi"/>
              </w:rPr>
              <w:t>komponenta</w:t>
            </w:r>
            <w:proofErr w:type="spellEnd"/>
            <w:r w:rsidRPr="000805AF">
              <w:rPr>
                <w:rFonts w:cstheme="minorHAnsi"/>
              </w:rPr>
              <w:t xml:space="preserve"> API </w:t>
            </w:r>
            <w:proofErr w:type="spellStart"/>
            <w:r w:rsidRPr="000805AF">
              <w:rPr>
                <w:rFonts w:cstheme="minorHAnsi"/>
              </w:rPr>
              <w:t>gateway</w:t>
            </w:r>
            <w:proofErr w:type="spellEnd"/>
            <w:r w:rsidRPr="000805AF">
              <w:rPr>
                <w:rFonts w:cstheme="minorHAnsi"/>
              </w:rPr>
              <w:t xml:space="preserve"> (alebo obdobná), ktorá zaistí autentizáciu a autorizáciu volania API, alebo má </w:t>
            </w:r>
            <w:proofErr w:type="spellStart"/>
            <w:r w:rsidRPr="000805AF">
              <w:rPr>
                <w:rFonts w:cstheme="minorHAnsi"/>
              </w:rPr>
              <w:t>býť</w:t>
            </w:r>
            <w:proofErr w:type="spellEnd"/>
            <w:r w:rsidRPr="000805AF">
              <w:rPr>
                <w:rFonts w:cstheme="minorHAnsi"/>
              </w:rPr>
              <w:t xml:space="preserve"> súčasťou ponúkaného riešenia aj externá API GW, ktorá túto bezpečnosť zaistí?</w:t>
            </w:r>
          </w:p>
          <w:p w14:paraId="3EF8C6A4"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68E95A7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Bude využitá existujúci rezortný ISVS Integračná platforma rezortu (IP BAI) (</w:t>
            </w:r>
            <w:proofErr w:type="spellStart"/>
            <w:r w:rsidRPr="000805AF">
              <w:rPr>
                <w:rFonts w:cstheme="minorHAnsi"/>
              </w:rPr>
              <w:t>isvs</w:t>
            </w:r>
            <w:proofErr w:type="spellEnd"/>
            <w:r w:rsidRPr="000805AF">
              <w:rPr>
                <w:rFonts w:cstheme="minorHAnsi"/>
              </w:rPr>
              <w:t>_ 10502).</w:t>
            </w:r>
          </w:p>
          <w:p w14:paraId="5B3F8B39"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6699D7D6" w14:textId="77777777" w:rsidTr="000B0453">
        <w:trPr>
          <w:trHeight w:val="580"/>
        </w:trPr>
        <w:tc>
          <w:tcPr>
            <w:tcW w:w="821" w:type="dxa"/>
            <w:shd w:val="clear" w:color="auto" w:fill="auto"/>
            <w:noWrap/>
            <w:hideMark/>
          </w:tcPr>
          <w:p w14:paraId="64788A0D"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25</w:t>
            </w:r>
          </w:p>
        </w:tc>
        <w:tc>
          <w:tcPr>
            <w:tcW w:w="8218" w:type="dxa"/>
            <w:shd w:val="clear" w:color="auto" w:fill="auto"/>
            <w:hideMark/>
          </w:tcPr>
          <w:p w14:paraId="7D10C547" w14:textId="6E175DF0"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K</w:t>
            </w:r>
            <w:r w:rsidR="0072512D">
              <w:rPr>
                <w:rFonts w:cstheme="minorHAnsi"/>
              </w:rPr>
              <w:t>t</w:t>
            </w:r>
            <w:r w:rsidRPr="000805AF">
              <w:rPr>
                <w:rFonts w:cstheme="minorHAnsi"/>
              </w:rPr>
              <w:t>o budú užívatelia nového "interného portálu"? Budú to len registrátori a externí registrátori nebo i ďalší pracovníci MSSR event. ďalších organizácií?</w:t>
            </w:r>
          </w:p>
          <w:p w14:paraId="076D23C4"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0101CA2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Primárne sú to registrátor a externí registrátori. Presná špecifikácia rolí bude predmetom etapy projektu Analýza a Návrh.</w:t>
            </w:r>
          </w:p>
          <w:p w14:paraId="3CB4291B"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D44C11F" w14:textId="77777777" w:rsidTr="000B0453">
        <w:trPr>
          <w:trHeight w:val="1160"/>
        </w:trPr>
        <w:tc>
          <w:tcPr>
            <w:tcW w:w="821" w:type="dxa"/>
            <w:shd w:val="clear" w:color="auto" w:fill="auto"/>
            <w:noWrap/>
            <w:hideMark/>
          </w:tcPr>
          <w:p w14:paraId="36FA08AE"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26</w:t>
            </w:r>
          </w:p>
        </w:tc>
        <w:tc>
          <w:tcPr>
            <w:tcW w:w="8218" w:type="dxa"/>
            <w:shd w:val="clear" w:color="auto" w:fill="auto"/>
            <w:hideMark/>
          </w:tcPr>
          <w:p w14:paraId="312BD02E"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Podľa súťažných podkladov bol pre technologickú vrstvu zvolený prístup </w:t>
            </w:r>
            <w:proofErr w:type="spellStart"/>
            <w:r w:rsidRPr="000805AF">
              <w:rPr>
                <w:rFonts w:cstheme="minorHAnsi"/>
              </w:rPr>
              <w:t>kontajnerizácie</w:t>
            </w:r>
            <w:proofErr w:type="spellEnd"/>
            <w:r w:rsidRPr="000805AF">
              <w:rPr>
                <w:rFonts w:cstheme="minorHAnsi"/>
              </w:rPr>
              <w:t xml:space="preserve">. Môžeme predpokladať, že </w:t>
            </w:r>
            <w:proofErr w:type="spellStart"/>
            <w:r w:rsidRPr="000805AF">
              <w:rPr>
                <w:rFonts w:cstheme="minorHAnsi"/>
              </w:rPr>
              <w:t>kontajnerizačná</w:t>
            </w:r>
            <w:proofErr w:type="spellEnd"/>
            <w:r w:rsidRPr="000805AF">
              <w:rPr>
                <w:rFonts w:cstheme="minorHAnsi"/>
              </w:rPr>
              <w:t xml:space="preserve"> platforma (typu </w:t>
            </w:r>
            <w:proofErr w:type="spellStart"/>
            <w:r w:rsidRPr="000805AF">
              <w:rPr>
                <w:rFonts w:cstheme="minorHAnsi"/>
              </w:rPr>
              <w:t>Kubernetes</w:t>
            </w:r>
            <w:proofErr w:type="spellEnd"/>
            <w:r w:rsidRPr="000805AF">
              <w:rPr>
                <w:rFonts w:cstheme="minorHAnsi"/>
              </w:rPr>
              <w:t xml:space="preserve">) bude súčasťou služieb Vládneho </w:t>
            </w:r>
            <w:proofErr w:type="spellStart"/>
            <w:r w:rsidRPr="000805AF">
              <w:rPr>
                <w:rFonts w:cstheme="minorHAnsi"/>
              </w:rPr>
              <w:t>cloudu</w:t>
            </w:r>
            <w:proofErr w:type="spellEnd"/>
            <w:r w:rsidRPr="000805AF">
              <w:rPr>
                <w:rFonts w:cstheme="minorHAnsi"/>
              </w:rPr>
              <w:t xml:space="preserve"> alebo je požadované, aby súčasťou ponúkaného riešenia bola i </w:t>
            </w:r>
            <w:proofErr w:type="spellStart"/>
            <w:r w:rsidRPr="000805AF">
              <w:rPr>
                <w:rFonts w:cstheme="minorHAnsi"/>
              </w:rPr>
              <w:t>kontajnerizačná</w:t>
            </w:r>
            <w:proofErr w:type="spellEnd"/>
            <w:r w:rsidRPr="000805AF">
              <w:rPr>
                <w:rFonts w:cstheme="minorHAnsi"/>
              </w:rPr>
              <w:t xml:space="preserve"> platforma?</w:t>
            </w:r>
          </w:p>
          <w:p w14:paraId="78DE4DCC" w14:textId="77777777" w:rsidR="000805AF" w:rsidRPr="000805AF" w:rsidRDefault="000805AF" w:rsidP="000B0453">
            <w:pPr>
              <w:widowControl w:val="0"/>
              <w:autoSpaceDE w:val="0"/>
              <w:autoSpaceDN w:val="0"/>
              <w:adjustRightInd w:val="0"/>
              <w:ind w:left="360"/>
              <w:jc w:val="both"/>
              <w:rPr>
                <w:rFonts w:cstheme="minorHAnsi"/>
              </w:rPr>
            </w:pPr>
          </w:p>
          <w:p w14:paraId="035B8A31"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lastRenderedPageBreak/>
              <w:t xml:space="preserve">ODPOVEĎ: </w:t>
            </w:r>
          </w:p>
          <w:p w14:paraId="69D12FA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V prípade, že v čase realizácie nebude v rámci vládneho </w:t>
            </w:r>
            <w:proofErr w:type="spellStart"/>
            <w:r w:rsidRPr="000805AF">
              <w:rPr>
                <w:rFonts w:cstheme="minorHAnsi"/>
              </w:rPr>
              <w:t>cloudu</w:t>
            </w:r>
            <w:proofErr w:type="spellEnd"/>
            <w:r w:rsidRPr="000805AF">
              <w:rPr>
                <w:rFonts w:cstheme="minorHAnsi"/>
              </w:rPr>
              <w:t xml:space="preserve"> k dispozícií </w:t>
            </w:r>
            <w:proofErr w:type="spellStart"/>
            <w:r w:rsidRPr="000805AF">
              <w:rPr>
                <w:rFonts w:cstheme="minorHAnsi"/>
              </w:rPr>
              <w:t>PaaS</w:t>
            </w:r>
            <w:proofErr w:type="spellEnd"/>
            <w:r w:rsidRPr="000805AF">
              <w:rPr>
                <w:rFonts w:cstheme="minorHAnsi"/>
              </w:rPr>
              <w:t xml:space="preserve"> služba </w:t>
            </w:r>
            <w:proofErr w:type="spellStart"/>
            <w:r w:rsidRPr="000805AF">
              <w:rPr>
                <w:rFonts w:cstheme="minorHAnsi"/>
              </w:rPr>
              <w:t>kontajnerizácie</w:t>
            </w:r>
            <w:proofErr w:type="spellEnd"/>
            <w:r w:rsidRPr="000805AF">
              <w:rPr>
                <w:rFonts w:cstheme="minorHAnsi"/>
              </w:rPr>
              <w:t xml:space="preserve">, Zadávateľ požaduje aby súčasťou ponúkaného riešenia bola i </w:t>
            </w:r>
            <w:proofErr w:type="spellStart"/>
            <w:r w:rsidRPr="000805AF">
              <w:rPr>
                <w:rFonts w:cstheme="minorHAnsi"/>
              </w:rPr>
              <w:t>kontajnerizačná</w:t>
            </w:r>
            <w:proofErr w:type="spellEnd"/>
            <w:r w:rsidRPr="000805AF">
              <w:rPr>
                <w:rFonts w:cstheme="minorHAnsi"/>
              </w:rPr>
              <w:t xml:space="preserve"> platforma.</w:t>
            </w:r>
          </w:p>
          <w:p w14:paraId="191ECA54"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48887C7" w14:textId="77777777" w:rsidTr="000B0453">
        <w:trPr>
          <w:trHeight w:val="841"/>
        </w:trPr>
        <w:tc>
          <w:tcPr>
            <w:tcW w:w="821" w:type="dxa"/>
            <w:shd w:val="clear" w:color="auto" w:fill="auto"/>
            <w:noWrap/>
            <w:hideMark/>
          </w:tcPr>
          <w:p w14:paraId="61B19C79"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27</w:t>
            </w:r>
          </w:p>
        </w:tc>
        <w:tc>
          <w:tcPr>
            <w:tcW w:w="8218" w:type="dxa"/>
            <w:shd w:val="clear" w:color="auto" w:fill="auto"/>
            <w:hideMark/>
          </w:tcPr>
          <w:p w14:paraId="4B4D60BE" w14:textId="7E18B423"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Ponúkané riešenie má byť prevádzkované v prostredí </w:t>
            </w:r>
            <w:proofErr w:type="spellStart"/>
            <w:r w:rsidRPr="000805AF">
              <w:rPr>
                <w:rFonts w:cstheme="minorHAnsi"/>
              </w:rPr>
              <w:t>Vladneho</w:t>
            </w:r>
            <w:proofErr w:type="spellEnd"/>
            <w:r w:rsidRPr="000805AF">
              <w:rPr>
                <w:rFonts w:cstheme="minorHAnsi"/>
              </w:rPr>
              <w:t xml:space="preserve"> </w:t>
            </w:r>
            <w:proofErr w:type="spellStart"/>
            <w:r w:rsidRPr="000805AF">
              <w:rPr>
                <w:rFonts w:cstheme="minorHAnsi"/>
              </w:rPr>
              <w:t>cloudu</w:t>
            </w:r>
            <w:proofErr w:type="spellEnd"/>
            <w:r w:rsidRPr="000805AF">
              <w:rPr>
                <w:rFonts w:cstheme="minorHAnsi"/>
              </w:rPr>
              <w:t xml:space="preserve">, ale podľa dostupnej dokumentácie služieb Vládneho </w:t>
            </w:r>
            <w:proofErr w:type="spellStart"/>
            <w:r w:rsidRPr="000805AF">
              <w:rPr>
                <w:rFonts w:cstheme="minorHAnsi"/>
              </w:rPr>
              <w:t>cloudu</w:t>
            </w:r>
            <w:proofErr w:type="spellEnd"/>
            <w:r w:rsidRPr="000805AF">
              <w:rPr>
                <w:rFonts w:cstheme="minorHAnsi"/>
              </w:rPr>
              <w:t xml:space="preserve"> sú ponúkané primárne služby typu </w:t>
            </w:r>
            <w:proofErr w:type="spellStart"/>
            <w:r w:rsidRPr="000805AF">
              <w:rPr>
                <w:rFonts w:cstheme="minorHAnsi"/>
              </w:rPr>
              <w:t>IaaS</w:t>
            </w:r>
            <w:proofErr w:type="spellEnd"/>
            <w:r w:rsidRPr="000805AF">
              <w:rPr>
                <w:rFonts w:cstheme="minorHAnsi"/>
              </w:rPr>
              <w:t xml:space="preserve"> (VM, diskový priestor). Služby typu </w:t>
            </w:r>
            <w:proofErr w:type="spellStart"/>
            <w:r w:rsidRPr="000805AF">
              <w:rPr>
                <w:rFonts w:cstheme="minorHAnsi"/>
              </w:rPr>
              <w:t>PaaS</w:t>
            </w:r>
            <w:proofErr w:type="spellEnd"/>
            <w:r w:rsidRPr="000805AF">
              <w:rPr>
                <w:rFonts w:cstheme="minorHAnsi"/>
              </w:rPr>
              <w:t xml:space="preserve"> (databázy, </w:t>
            </w:r>
            <w:proofErr w:type="spellStart"/>
            <w:r w:rsidRPr="000805AF">
              <w:rPr>
                <w:rFonts w:cstheme="minorHAnsi"/>
              </w:rPr>
              <w:t>messging</w:t>
            </w:r>
            <w:proofErr w:type="spellEnd"/>
            <w:r w:rsidRPr="000805AF">
              <w:rPr>
                <w:rFonts w:cstheme="minorHAnsi"/>
              </w:rPr>
              <w:t xml:space="preserve">, </w:t>
            </w:r>
            <w:proofErr w:type="spellStart"/>
            <w:r w:rsidRPr="000805AF">
              <w:rPr>
                <w:rFonts w:cstheme="minorHAnsi"/>
              </w:rPr>
              <w:t>streaming</w:t>
            </w:r>
            <w:proofErr w:type="spellEnd"/>
            <w:r w:rsidRPr="000805AF">
              <w:rPr>
                <w:rFonts w:cstheme="minorHAnsi"/>
              </w:rPr>
              <w:t xml:space="preserve"> apod.) v katalógu nie sú. Je teda požadované, aby súčasťou ponuky boli aj všetky platformy typu DB server, </w:t>
            </w:r>
            <w:proofErr w:type="spellStart"/>
            <w:r w:rsidRPr="000805AF">
              <w:rPr>
                <w:rFonts w:cstheme="minorHAnsi"/>
              </w:rPr>
              <w:t>message</w:t>
            </w:r>
            <w:proofErr w:type="spellEnd"/>
            <w:r w:rsidRPr="000805AF">
              <w:rPr>
                <w:rFonts w:cstheme="minorHAnsi"/>
              </w:rPr>
              <w:t xml:space="preserve"> broker, </w:t>
            </w:r>
            <w:proofErr w:type="spellStart"/>
            <w:r w:rsidRPr="000805AF">
              <w:rPr>
                <w:rFonts w:cstheme="minorHAnsi"/>
              </w:rPr>
              <w:t>streaming</w:t>
            </w:r>
            <w:proofErr w:type="spellEnd"/>
            <w:r w:rsidRPr="000805AF">
              <w:rPr>
                <w:rFonts w:cstheme="minorHAnsi"/>
              </w:rPr>
              <w:t xml:space="preserve"> apod.?</w:t>
            </w:r>
          </w:p>
          <w:p w14:paraId="72852945"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798D2A8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V prípade, že potrebné služby nie sú súčasťou katalógu služieb Vládneho </w:t>
            </w:r>
            <w:proofErr w:type="spellStart"/>
            <w:r w:rsidRPr="000805AF">
              <w:rPr>
                <w:rFonts w:cstheme="minorHAnsi"/>
              </w:rPr>
              <w:t>cloudu</w:t>
            </w:r>
            <w:proofErr w:type="spellEnd"/>
            <w:r w:rsidRPr="000805AF">
              <w:rPr>
                <w:rFonts w:cstheme="minorHAnsi"/>
              </w:rPr>
              <w:t xml:space="preserve"> je požadované, aby boli realizované v rámci projektu a teda boli aj súčasťou ponuky.</w:t>
            </w:r>
          </w:p>
          <w:p w14:paraId="37A4B38A"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54E1E636" w14:textId="77777777" w:rsidTr="000B0453">
        <w:trPr>
          <w:trHeight w:val="870"/>
        </w:trPr>
        <w:tc>
          <w:tcPr>
            <w:tcW w:w="821" w:type="dxa"/>
            <w:shd w:val="clear" w:color="auto" w:fill="auto"/>
            <w:noWrap/>
            <w:hideMark/>
          </w:tcPr>
          <w:p w14:paraId="44CDC48B"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28</w:t>
            </w:r>
          </w:p>
        </w:tc>
        <w:tc>
          <w:tcPr>
            <w:tcW w:w="8218" w:type="dxa"/>
            <w:shd w:val="clear" w:color="auto" w:fill="auto"/>
            <w:hideMark/>
          </w:tcPr>
          <w:p w14:paraId="23277B00" w14:textId="0201310A"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Je požadované </w:t>
            </w:r>
            <w:proofErr w:type="spellStart"/>
            <w:r w:rsidRPr="000805AF">
              <w:rPr>
                <w:rFonts w:cstheme="minorHAnsi"/>
              </w:rPr>
              <w:t>zmigrovať</w:t>
            </w:r>
            <w:proofErr w:type="spellEnd"/>
            <w:r w:rsidRPr="000805AF">
              <w:rPr>
                <w:rFonts w:cstheme="minorHAnsi"/>
              </w:rPr>
              <w:t xml:space="preserve"> rozpracované procesy zo systému IS CORWIN do nového IS OR SR. Zo skúseností do </w:t>
            </w:r>
            <w:proofErr w:type="spellStart"/>
            <w:r w:rsidRPr="000805AF">
              <w:rPr>
                <w:rFonts w:cstheme="minorHAnsi"/>
              </w:rPr>
              <w:t>nedoporučujeme</w:t>
            </w:r>
            <w:proofErr w:type="spellEnd"/>
            <w:r w:rsidRPr="000805AF">
              <w:rPr>
                <w:rFonts w:cstheme="minorHAnsi"/>
              </w:rPr>
              <w:t xml:space="preserve">. Je akceptovateľná </w:t>
            </w:r>
            <w:proofErr w:type="spellStart"/>
            <w:r w:rsidRPr="000805AF">
              <w:rPr>
                <w:rFonts w:cstheme="minorHAnsi"/>
              </w:rPr>
              <w:t>varianta</w:t>
            </w:r>
            <w:proofErr w:type="spellEnd"/>
            <w:r w:rsidRPr="000805AF">
              <w:rPr>
                <w:rFonts w:cstheme="minorHAnsi"/>
              </w:rPr>
              <w:t xml:space="preserve"> dokončiť rozbehnuté procesy v starom systéme?</w:t>
            </w:r>
          </w:p>
          <w:p w14:paraId="3CA6738F"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58AC1681"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Nie je nám známy dôvod, prečo by rozpracované podania nemohli byť migrované do nového systému. Rozhodnutie o migrovaní rozpracovaných podaní do nového systému resp. ich dokončení v existujúcom systéme bude urobené v čase realizácie v závislosti na počte a druhu rozpracovaných podaní.</w:t>
            </w:r>
          </w:p>
          <w:p w14:paraId="5CE83FBC" w14:textId="77777777" w:rsidR="000805AF" w:rsidRPr="000805AF" w:rsidRDefault="000805AF" w:rsidP="000B0453">
            <w:pPr>
              <w:widowControl w:val="0"/>
              <w:autoSpaceDE w:val="0"/>
              <w:autoSpaceDN w:val="0"/>
              <w:adjustRightInd w:val="0"/>
              <w:jc w:val="both"/>
              <w:rPr>
                <w:rFonts w:cstheme="minorHAnsi"/>
              </w:rPr>
            </w:pPr>
          </w:p>
        </w:tc>
      </w:tr>
      <w:tr w:rsidR="000805AF" w:rsidRPr="000805AF" w14:paraId="51C87103" w14:textId="77777777" w:rsidTr="000B0453">
        <w:trPr>
          <w:trHeight w:val="870"/>
        </w:trPr>
        <w:tc>
          <w:tcPr>
            <w:tcW w:w="821" w:type="dxa"/>
            <w:shd w:val="clear" w:color="auto" w:fill="auto"/>
            <w:noWrap/>
            <w:hideMark/>
          </w:tcPr>
          <w:p w14:paraId="79499A6D"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29</w:t>
            </w:r>
          </w:p>
        </w:tc>
        <w:tc>
          <w:tcPr>
            <w:tcW w:w="8218" w:type="dxa"/>
            <w:shd w:val="clear" w:color="auto" w:fill="auto"/>
            <w:hideMark/>
          </w:tcPr>
          <w:p w14:paraId="47F2E987" w14:textId="26B516BC"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Je požadovaná autentizácia užívateľov pomocou </w:t>
            </w:r>
            <w:proofErr w:type="spellStart"/>
            <w:r w:rsidRPr="000805AF">
              <w:rPr>
                <w:rFonts w:cstheme="minorHAnsi"/>
              </w:rPr>
              <w:t>eID</w:t>
            </w:r>
            <w:proofErr w:type="spellEnd"/>
            <w:r w:rsidRPr="000805AF">
              <w:rPr>
                <w:rFonts w:cstheme="minorHAnsi"/>
              </w:rPr>
              <w:t xml:space="preserve"> karty. Môžeme predpokladať, že túto autentizáciu zaistí existujúci Verejný portál ORSR (mimo </w:t>
            </w:r>
            <w:proofErr w:type="spellStart"/>
            <w:r w:rsidRPr="000805AF">
              <w:rPr>
                <w:rFonts w:cstheme="minorHAnsi"/>
              </w:rPr>
              <w:t>scope</w:t>
            </w:r>
            <w:proofErr w:type="spellEnd"/>
            <w:r w:rsidRPr="000805AF">
              <w:rPr>
                <w:rFonts w:cstheme="minorHAnsi"/>
              </w:rPr>
              <w:t xml:space="preserve"> ponuky) a do IS ORSR už odovzdá identitu a oprávnenie/role prihláseného užívateľa?</w:t>
            </w:r>
          </w:p>
          <w:p w14:paraId="4CF5A99F"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077920D7"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Áno, možno predpokladať, že s požiadavkami autentifikovaných užívateľov pomocou </w:t>
            </w:r>
            <w:proofErr w:type="spellStart"/>
            <w:r w:rsidRPr="000805AF">
              <w:rPr>
                <w:rFonts w:cstheme="minorHAnsi"/>
              </w:rPr>
              <w:t>eID</w:t>
            </w:r>
            <w:proofErr w:type="spellEnd"/>
            <w:r w:rsidRPr="000805AF">
              <w:rPr>
                <w:rFonts w:cstheme="minorHAnsi"/>
              </w:rPr>
              <w:t xml:space="preserve"> karty na Verejnom portáli ORSR bude odovzdaná aj identita a oprávnenia užívateľa. Neznamená to však, že sa užívatelia v rámci internej-neverejnej časti budú autentifikovať výlučne pomocou </w:t>
            </w:r>
            <w:proofErr w:type="spellStart"/>
            <w:r w:rsidRPr="000805AF">
              <w:rPr>
                <w:rFonts w:cstheme="minorHAnsi"/>
              </w:rPr>
              <w:t>eID</w:t>
            </w:r>
            <w:proofErr w:type="spellEnd"/>
            <w:r w:rsidRPr="000805AF">
              <w:rPr>
                <w:rFonts w:cstheme="minorHAnsi"/>
              </w:rPr>
              <w:t>.</w:t>
            </w:r>
          </w:p>
          <w:p w14:paraId="4CED970B"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7B5DF4DC" w14:textId="77777777" w:rsidTr="000B0453">
        <w:trPr>
          <w:trHeight w:val="580"/>
        </w:trPr>
        <w:tc>
          <w:tcPr>
            <w:tcW w:w="821" w:type="dxa"/>
            <w:shd w:val="clear" w:color="auto" w:fill="auto"/>
            <w:noWrap/>
            <w:hideMark/>
          </w:tcPr>
          <w:p w14:paraId="11A46F2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30</w:t>
            </w:r>
          </w:p>
        </w:tc>
        <w:tc>
          <w:tcPr>
            <w:tcW w:w="8218" w:type="dxa"/>
            <w:shd w:val="clear" w:color="auto" w:fill="auto"/>
            <w:hideMark/>
          </w:tcPr>
          <w:p w14:paraId="2CACEDCD" w14:textId="1F009F90"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Súčasťou riešenia je aj funkcionalita </w:t>
            </w:r>
            <w:proofErr w:type="spellStart"/>
            <w:r w:rsidRPr="000805AF">
              <w:rPr>
                <w:rFonts w:cstheme="minorHAnsi"/>
              </w:rPr>
              <w:t>reportingu</w:t>
            </w:r>
            <w:proofErr w:type="spellEnd"/>
            <w:r w:rsidRPr="000805AF">
              <w:rPr>
                <w:rFonts w:cstheme="minorHAnsi"/>
              </w:rPr>
              <w:t>. Môžete odhadnúť aké množstvo reportov bude súčasťou dodávky?</w:t>
            </w:r>
          </w:p>
          <w:p w14:paraId="012B96A3" w14:textId="77777777" w:rsidR="000805AF" w:rsidRPr="000805AF" w:rsidRDefault="000805AF" w:rsidP="000B0453">
            <w:pPr>
              <w:pStyle w:val="Default"/>
              <w:ind w:left="310"/>
              <w:rPr>
                <w:rFonts w:asciiTheme="minorHAnsi" w:hAnsiTheme="minorHAnsi" w:cstheme="minorHAnsi"/>
                <w:b/>
                <w:color w:val="auto"/>
                <w:sz w:val="22"/>
                <w:szCs w:val="22"/>
              </w:rPr>
            </w:pPr>
            <w:r w:rsidRPr="000805AF">
              <w:rPr>
                <w:rFonts w:asciiTheme="minorHAnsi" w:hAnsiTheme="minorHAnsi" w:cstheme="minorHAnsi"/>
                <w:b/>
                <w:color w:val="auto"/>
                <w:sz w:val="22"/>
                <w:szCs w:val="22"/>
              </w:rPr>
              <w:t>ODPOVEĎ:</w:t>
            </w:r>
          </w:p>
          <w:p w14:paraId="003E916F"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Navrhuje sa maximálny počet reportov na 30, ktoré budú hovoriť o stave a počte údajov v jednotlivých registrových knihách a oddielov registrových kníh z pohľadu za jednotlivé registrové súdy a jednotlivé obdobia. Počet a stav údajov sa bude uvádzať v jednotlivých tabuľkách.</w:t>
            </w:r>
          </w:p>
        </w:tc>
      </w:tr>
      <w:tr w:rsidR="000805AF" w:rsidRPr="000805AF" w14:paraId="53B655C3" w14:textId="77777777" w:rsidTr="000B0453">
        <w:trPr>
          <w:trHeight w:val="580"/>
        </w:trPr>
        <w:tc>
          <w:tcPr>
            <w:tcW w:w="821" w:type="dxa"/>
            <w:shd w:val="clear" w:color="auto" w:fill="auto"/>
            <w:noWrap/>
            <w:hideMark/>
          </w:tcPr>
          <w:p w14:paraId="5E87A7B2"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31</w:t>
            </w:r>
          </w:p>
        </w:tc>
        <w:tc>
          <w:tcPr>
            <w:tcW w:w="8218" w:type="dxa"/>
            <w:shd w:val="clear" w:color="auto" w:fill="auto"/>
            <w:hideMark/>
          </w:tcPr>
          <w:p w14:paraId="52EFBCB3" w14:textId="62A99966"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Čím sa odlišuje požadovaná funkcionalita "Prístup k údajom OR SR cez API" od funkcionality "Centrum webových služieb "?</w:t>
            </w:r>
          </w:p>
          <w:p w14:paraId="522709CD"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3EAFD118"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"Prístup k údajom OR SR cez API" je verejná služba. Centrum webových služieb je </w:t>
            </w:r>
            <w:r w:rsidRPr="000805AF">
              <w:rPr>
                <w:rFonts w:cstheme="minorHAnsi"/>
              </w:rPr>
              <w:lastRenderedPageBreak/>
              <w:t>interný modul OR SR.</w:t>
            </w:r>
          </w:p>
          <w:p w14:paraId="79F55477"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17747BDE" w14:textId="77777777" w:rsidTr="000B0453">
        <w:trPr>
          <w:trHeight w:val="1059"/>
        </w:trPr>
        <w:tc>
          <w:tcPr>
            <w:tcW w:w="821" w:type="dxa"/>
            <w:shd w:val="clear" w:color="auto" w:fill="auto"/>
            <w:noWrap/>
            <w:hideMark/>
          </w:tcPr>
          <w:p w14:paraId="1504EF7C"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lastRenderedPageBreak/>
              <w:t>32</w:t>
            </w:r>
          </w:p>
        </w:tc>
        <w:tc>
          <w:tcPr>
            <w:tcW w:w="8218" w:type="dxa"/>
            <w:shd w:val="clear" w:color="auto" w:fill="auto"/>
            <w:hideMark/>
          </w:tcPr>
          <w:p w14:paraId="140A2C9E" w14:textId="6A77E454"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Systém bude integrovaný so systémom správy identít interných používateľov súdov ako aj  MS SR (MS </w:t>
            </w:r>
            <w:proofErr w:type="spellStart"/>
            <w:r w:rsidRPr="000805AF">
              <w:rPr>
                <w:rFonts w:cstheme="minorHAnsi"/>
              </w:rPr>
              <w:t>Active</w:t>
            </w:r>
            <w:proofErr w:type="spellEnd"/>
            <w:r w:rsidRPr="000805AF">
              <w:rPr>
                <w:rFonts w:cstheme="minorHAnsi"/>
              </w:rPr>
              <w:t xml:space="preserve"> </w:t>
            </w:r>
            <w:proofErr w:type="spellStart"/>
            <w:r w:rsidRPr="000805AF">
              <w:rPr>
                <w:rFonts w:cstheme="minorHAnsi"/>
              </w:rPr>
              <w:t>directory</w:t>
            </w:r>
            <w:proofErr w:type="spellEnd"/>
            <w:r w:rsidRPr="000805AF">
              <w:rPr>
                <w:rFonts w:cstheme="minorHAnsi"/>
              </w:rPr>
              <w:t xml:space="preserve">) - Možno </w:t>
            </w:r>
            <w:proofErr w:type="spellStart"/>
            <w:r w:rsidRPr="000805AF">
              <w:rPr>
                <w:rFonts w:cstheme="minorHAnsi"/>
              </w:rPr>
              <w:t>prepdokladať</w:t>
            </w:r>
            <w:proofErr w:type="spellEnd"/>
            <w:r w:rsidRPr="000805AF">
              <w:rPr>
                <w:rFonts w:cstheme="minorHAnsi"/>
              </w:rPr>
              <w:t>, že bude existovať jeden centrálny (</w:t>
            </w:r>
            <w:proofErr w:type="spellStart"/>
            <w:r w:rsidRPr="000805AF">
              <w:rPr>
                <w:rFonts w:cstheme="minorHAnsi"/>
              </w:rPr>
              <w:t>federovaný</w:t>
            </w:r>
            <w:proofErr w:type="spellEnd"/>
            <w:r w:rsidRPr="000805AF">
              <w:rPr>
                <w:rFonts w:cstheme="minorHAnsi"/>
              </w:rPr>
              <w:t xml:space="preserve">) IAM, na ktorý sa IS ORSR napojí, alebo bude potrebné </w:t>
            </w:r>
            <w:proofErr w:type="spellStart"/>
            <w:r w:rsidRPr="000805AF">
              <w:rPr>
                <w:rFonts w:cstheme="minorHAnsi"/>
              </w:rPr>
              <w:t>zaistit</w:t>
            </w:r>
            <w:proofErr w:type="spellEnd"/>
            <w:r w:rsidRPr="000805AF">
              <w:rPr>
                <w:rFonts w:cstheme="minorHAnsi"/>
              </w:rPr>
              <w:t xml:space="preserve"> individuálne napojenie na každý systém zvlášť?</w:t>
            </w:r>
          </w:p>
          <w:p w14:paraId="655E62B7"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70FE04F5"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Bude existovať jeden centrálny (</w:t>
            </w:r>
            <w:proofErr w:type="spellStart"/>
            <w:r w:rsidRPr="000805AF">
              <w:rPr>
                <w:rFonts w:cstheme="minorHAnsi"/>
              </w:rPr>
              <w:t>federovaný</w:t>
            </w:r>
            <w:proofErr w:type="spellEnd"/>
            <w:r w:rsidRPr="000805AF">
              <w:rPr>
                <w:rFonts w:cstheme="minorHAnsi"/>
              </w:rPr>
              <w:t>) IAM, na ktorý sa IS ORSR napojí.</w:t>
            </w:r>
          </w:p>
          <w:p w14:paraId="5C111C38"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4796197" w14:textId="77777777" w:rsidTr="000B0453">
        <w:trPr>
          <w:trHeight w:val="1160"/>
        </w:trPr>
        <w:tc>
          <w:tcPr>
            <w:tcW w:w="821" w:type="dxa"/>
            <w:shd w:val="clear" w:color="auto" w:fill="auto"/>
            <w:noWrap/>
            <w:hideMark/>
          </w:tcPr>
          <w:p w14:paraId="6AC0C039"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33</w:t>
            </w:r>
          </w:p>
        </w:tc>
        <w:tc>
          <w:tcPr>
            <w:tcW w:w="8218" w:type="dxa"/>
            <w:shd w:val="clear" w:color="auto" w:fill="auto"/>
            <w:hideMark/>
          </w:tcPr>
          <w:p w14:paraId="017EF660" w14:textId="7BF0A3B6"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Je požadovaná funkcionalita centrálneho logovania. Znamená to, že každá z komponent systému IS ORSR bude poskytovať logy do už existujúceho centrálneho logovacieho systému, alebo má </w:t>
            </w:r>
            <w:proofErr w:type="spellStart"/>
            <w:r w:rsidRPr="000805AF">
              <w:rPr>
                <w:rFonts w:cstheme="minorHAnsi"/>
              </w:rPr>
              <w:t>býť</w:t>
            </w:r>
            <w:proofErr w:type="spellEnd"/>
            <w:r w:rsidRPr="000805AF">
              <w:rPr>
                <w:rFonts w:cstheme="minorHAnsi"/>
              </w:rPr>
              <w:t xml:space="preserve"> tento centrálny systém predmetom ponuky (centrálny zber logov, indexácia, vyhľadávanie apod.)?</w:t>
            </w:r>
          </w:p>
          <w:p w14:paraId="7EBE7326"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6B54746F"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Je to v závislosti od druhu logu. </w:t>
            </w:r>
          </w:p>
          <w:p w14:paraId="2203C6D4" w14:textId="77777777" w:rsidR="000805AF" w:rsidRPr="000805AF" w:rsidRDefault="000805AF" w:rsidP="000B0453">
            <w:pPr>
              <w:widowControl w:val="0"/>
              <w:autoSpaceDE w:val="0"/>
              <w:autoSpaceDN w:val="0"/>
              <w:adjustRightInd w:val="0"/>
              <w:ind w:left="360"/>
              <w:jc w:val="both"/>
              <w:rPr>
                <w:rFonts w:cstheme="minorHAnsi"/>
              </w:rPr>
            </w:pPr>
            <w:proofErr w:type="spellStart"/>
            <w:r w:rsidRPr="000805AF">
              <w:rPr>
                <w:rFonts w:cstheme="minorHAnsi"/>
              </w:rPr>
              <w:t>Biznisové</w:t>
            </w:r>
            <w:proofErr w:type="spellEnd"/>
            <w:r w:rsidRPr="000805AF">
              <w:rPr>
                <w:rFonts w:cstheme="minorHAnsi"/>
              </w:rPr>
              <w:t xml:space="preserve"> logy by mali byť spracovávane v rámci aplikácie a táto aplikácia má byť súčasťou dodávky.</w:t>
            </w:r>
          </w:p>
          <w:p w14:paraId="05EF7A47" w14:textId="77777777" w:rsidR="000805AF" w:rsidRPr="000805AF" w:rsidRDefault="000805AF" w:rsidP="000B0453">
            <w:pPr>
              <w:widowControl w:val="0"/>
              <w:autoSpaceDE w:val="0"/>
              <w:autoSpaceDN w:val="0"/>
              <w:adjustRightInd w:val="0"/>
              <w:ind w:left="360"/>
              <w:jc w:val="both"/>
              <w:rPr>
                <w:rFonts w:cstheme="minorHAnsi"/>
              </w:rPr>
            </w:pPr>
            <w:proofErr w:type="spellStart"/>
            <w:r w:rsidRPr="000805AF">
              <w:rPr>
                <w:rFonts w:cstheme="minorHAnsi"/>
              </w:rPr>
              <w:t>Alikačné</w:t>
            </w:r>
            <w:proofErr w:type="spellEnd"/>
            <w:r w:rsidRPr="000805AF">
              <w:rPr>
                <w:rFonts w:cstheme="minorHAnsi"/>
              </w:rPr>
              <w:t xml:space="preserve"> logy budú ukladané na </w:t>
            </w:r>
            <w:proofErr w:type="spellStart"/>
            <w:r w:rsidRPr="000805AF">
              <w:rPr>
                <w:rFonts w:cstheme="minorHAnsi"/>
              </w:rPr>
              <w:t>syslog</w:t>
            </w:r>
            <w:proofErr w:type="spellEnd"/>
            <w:r w:rsidRPr="000805AF">
              <w:rPr>
                <w:rFonts w:cstheme="minorHAnsi"/>
              </w:rPr>
              <w:t xml:space="preserve"> server resp. v rámci </w:t>
            </w:r>
            <w:proofErr w:type="spellStart"/>
            <w:r w:rsidRPr="000805AF">
              <w:rPr>
                <w:rFonts w:cstheme="minorHAnsi"/>
              </w:rPr>
              <w:t>file</w:t>
            </w:r>
            <w:proofErr w:type="spellEnd"/>
            <w:r w:rsidRPr="000805AF">
              <w:rPr>
                <w:rFonts w:cstheme="minorHAnsi"/>
              </w:rPr>
              <w:t xml:space="preserve"> systému.</w:t>
            </w:r>
          </w:p>
          <w:p w14:paraId="4F329F4D"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Bezpečnostné logy v rámci SIEM.</w:t>
            </w:r>
          </w:p>
          <w:p w14:paraId="64163EF0"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Systémové logy nie sú predmetom dodávky ani ich spracovanie a vyhodnotenie.</w:t>
            </w:r>
          </w:p>
        </w:tc>
      </w:tr>
      <w:tr w:rsidR="000805AF" w:rsidRPr="000805AF" w14:paraId="746FB713" w14:textId="77777777" w:rsidTr="000B0453">
        <w:trPr>
          <w:trHeight w:val="870"/>
        </w:trPr>
        <w:tc>
          <w:tcPr>
            <w:tcW w:w="821" w:type="dxa"/>
            <w:shd w:val="clear" w:color="auto" w:fill="auto"/>
            <w:noWrap/>
            <w:hideMark/>
          </w:tcPr>
          <w:p w14:paraId="7FA1C6FA"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34</w:t>
            </w:r>
          </w:p>
        </w:tc>
        <w:tc>
          <w:tcPr>
            <w:tcW w:w="8218" w:type="dxa"/>
            <w:shd w:val="clear" w:color="auto" w:fill="auto"/>
            <w:hideMark/>
          </w:tcPr>
          <w:p w14:paraId="5856937A" w14:textId="490FB6DA"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Je požadovaný Monitoring a dohľad - znamená to, že dodané riešenie má byť integrované do už existujúceho systému pre monitoring a dohľad MSSR alebo má byť systém centrálneho dohľadu a monitoringu predmetom ponuky?</w:t>
            </w:r>
          </w:p>
          <w:p w14:paraId="0C648B43" w14:textId="77777777" w:rsidR="000805AF" w:rsidRPr="000805AF" w:rsidRDefault="000805AF" w:rsidP="000B0453">
            <w:pPr>
              <w:widowControl w:val="0"/>
              <w:autoSpaceDE w:val="0"/>
              <w:autoSpaceDN w:val="0"/>
              <w:adjustRightInd w:val="0"/>
              <w:ind w:left="360"/>
              <w:jc w:val="both"/>
              <w:rPr>
                <w:rFonts w:cstheme="minorHAnsi"/>
                <w:b/>
                <w:highlight w:val="red"/>
              </w:rPr>
            </w:pPr>
            <w:r w:rsidRPr="000805AF">
              <w:rPr>
                <w:rFonts w:cstheme="minorHAnsi"/>
                <w:b/>
              </w:rPr>
              <w:t xml:space="preserve">ODPOVEĎ: </w:t>
            </w:r>
          </w:p>
          <w:p w14:paraId="083F37F3"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Dodávaný systém IS ORSR </w:t>
            </w:r>
            <w:proofErr w:type="spellStart"/>
            <w:r w:rsidRPr="000805AF">
              <w:rPr>
                <w:rFonts w:cstheme="minorHAnsi"/>
              </w:rPr>
              <w:t>Backend</w:t>
            </w:r>
            <w:proofErr w:type="spellEnd"/>
            <w:r w:rsidRPr="000805AF">
              <w:rPr>
                <w:rFonts w:cstheme="minorHAnsi"/>
              </w:rPr>
              <w:t xml:space="preserve"> musí dodávať dáta do existujúceho monitorovacieho nástroja. Monitorovací nástroj nie je súčasťou dodávky.</w:t>
            </w:r>
          </w:p>
          <w:p w14:paraId="7C521800" w14:textId="77777777" w:rsidR="000805AF" w:rsidRPr="000805AF" w:rsidRDefault="000805AF" w:rsidP="000B0453">
            <w:pPr>
              <w:widowControl w:val="0"/>
              <w:autoSpaceDE w:val="0"/>
              <w:autoSpaceDN w:val="0"/>
              <w:adjustRightInd w:val="0"/>
              <w:ind w:left="360"/>
              <w:jc w:val="both"/>
              <w:rPr>
                <w:rFonts w:cstheme="minorHAnsi"/>
              </w:rPr>
            </w:pPr>
          </w:p>
        </w:tc>
      </w:tr>
      <w:tr w:rsidR="000805AF" w:rsidRPr="000805AF" w14:paraId="4725EA52" w14:textId="77777777" w:rsidTr="000B0453">
        <w:trPr>
          <w:trHeight w:val="1160"/>
        </w:trPr>
        <w:tc>
          <w:tcPr>
            <w:tcW w:w="821" w:type="dxa"/>
            <w:shd w:val="clear" w:color="auto" w:fill="auto"/>
            <w:noWrap/>
            <w:hideMark/>
          </w:tcPr>
          <w:p w14:paraId="7CCF5680"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35</w:t>
            </w:r>
          </w:p>
        </w:tc>
        <w:tc>
          <w:tcPr>
            <w:tcW w:w="8218" w:type="dxa"/>
            <w:shd w:val="clear" w:color="auto" w:fill="auto"/>
            <w:hideMark/>
          </w:tcPr>
          <w:p w14:paraId="75AAA184" w14:textId="36B354A8" w:rsidR="000805AF" w:rsidRPr="000805AF" w:rsidRDefault="000805AF" w:rsidP="0072512D">
            <w:pPr>
              <w:widowControl w:val="0"/>
              <w:autoSpaceDE w:val="0"/>
              <w:autoSpaceDN w:val="0"/>
              <w:adjustRightInd w:val="0"/>
              <w:ind w:left="360"/>
              <w:jc w:val="both"/>
              <w:rPr>
                <w:rFonts w:cstheme="minorHAnsi"/>
              </w:rPr>
            </w:pPr>
            <w:r w:rsidRPr="000805AF">
              <w:rPr>
                <w:rFonts w:cstheme="minorHAnsi"/>
              </w:rPr>
              <w:t xml:space="preserve">V rámci preukázania technickej spôsobilosti - akceptuje MSSR pre rolu Kľúčový expert č. 2 Hlavný IT analytik  certifikát - OMG </w:t>
            </w:r>
            <w:proofErr w:type="spellStart"/>
            <w:r w:rsidRPr="000805AF">
              <w:rPr>
                <w:rFonts w:cstheme="minorHAnsi"/>
              </w:rPr>
              <w:t>Certified</w:t>
            </w:r>
            <w:proofErr w:type="spellEnd"/>
            <w:r w:rsidRPr="000805AF">
              <w:rPr>
                <w:rFonts w:cstheme="minorHAnsi"/>
              </w:rPr>
              <w:t xml:space="preserve"> Expert in BPM (OCEB2) úrovne expert alebo </w:t>
            </w:r>
            <w:proofErr w:type="spellStart"/>
            <w:r w:rsidRPr="000805AF">
              <w:rPr>
                <w:rFonts w:cstheme="minorHAnsi"/>
              </w:rPr>
              <w:t>intermediate</w:t>
            </w:r>
            <w:proofErr w:type="spellEnd"/>
            <w:r w:rsidRPr="000805AF">
              <w:rPr>
                <w:rFonts w:cstheme="minorHAnsi"/>
              </w:rPr>
              <w:t xml:space="preserve"> ako ekvivalent certifikátu OMG </w:t>
            </w:r>
            <w:proofErr w:type="spellStart"/>
            <w:r w:rsidRPr="000805AF">
              <w:rPr>
                <w:rFonts w:cstheme="minorHAnsi"/>
              </w:rPr>
              <w:t>Certified</w:t>
            </w:r>
            <w:proofErr w:type="spellEnd"/>
            <w:r w:rsidRPr="000805AF">
              <w:rPr>
                <w:rFonts w:cstheme="minorHAnsi"/>
              </w:rPr>
              <w:t xml:space="preserve"> UML (</w:t>
            </w:r>
            <w:proofErr w:type="spellStart"/>
            <w:r w:rsidRPr="000805AF">
              <w:rPr>
                <w:rFonts w:cstheme="minorHAnsi"/>
              </w:rPr>
              <w:t>Unified</w:t>
            </w:r>
            <w:proofErr w:type="spellEnd"/>
            <w:r w:rsidRPr="000805AF">
              <w:rPr>
                <w:rFonts w:cstheme="minorHAnsi"/>
              </w:rPr>
              <w:t xml:space="preserve"> Modeling </w:t>
            </w:r>
            <w:proofErr w:type="spellStart"/>
            <w:r w:rsidRPr="000805AF">
              <w:rPr>
                <w:rFonts w:cstheme="minorHAnsi"/>
              </w:rPr>
              <w:t>Language</w:t>
            </w:r>
            <w:proofErr w:type="spellEnd"/>
            <w:r w:rsidRPr="000805AF">
              <w:rPr>
                <w:rFonts w:cstheme="minorHAnsi"/>
              </w:rPr>
              <w:t xml:space="preserve">) </w:t>
            </w:r>
            <w:proofErr w:type="spellStart"/>
            <w:r w:rsidRPr="000805AF">
              <w:rPr>
                <w:rFonts w:cstheme="minorHAnsi"/>
              </w:rPr>
              <w:t>Intermediate</w:t>
            </w:r>
            <w:proofErr w:type="spellEnd"/>
            <w:r w:rsidRPr="000805AF">
              <w:rPr>
                <w:rFonts w:cstheme="minorHAnsi"/>
              </w:rPr>
              <w:t>?</w:t>
            </w:r>
          </w:p>
          <w:p w14:paraId="2E034861" w14:textId="77777777" w:rsidR="000805AF" w:rsidRPr="000805AF" w:rsidRDefault="000805AF" w:rsidP="000B0453">
            <w:pPr>
              <w:widowControl w:val="0"/>
              <w:autoSpaceDE w:val="0"/>
              <w:autoSpaceDN w:val="0"/>
              <w:adjustRightInd w:val="0"/>
              <w:ind w:left="360"/>
              <w:jc w:val="both"/>
              <w:rPr>
                <w:rFonts w:cstheme="minorHAnsi"/>
                <w:b/>
              </w:rPr>
            </w:pPr>
            <w:r w:rsidRPr="000805AF">
              <w:rPr>
                <w:rFonts w:cstheme="minorHAnsi"/>
                <w:b/>
              </w:rPr>
              <w:t xml:space="preserve">ODPOVEĎ: </w:t>
            </w:r>
          </w:p>
          <w:p w14:paraId="4EFC7BCB" w14:textId="77777777" w:rsidR="000805AF" w:rsidRPr="000805AF" w:rsidRDefault="000805AF" w:rsidP="000B0453">
            <w:pPr>
              <w:widowControl w:val="0"/>
              <w:autoSpaceDE w:val="0"/>
              <w:autoSpaceDN w:val="0"/>
              <w:adjustRightInd w:val="0"/>
              <w:ind w:left="360"/>
              <w:jc w:val="both"/>
              <w:rPr>
                <w:rFonts w:cstheme="minorHAnsi"/>
              </w:rPr>
            </w:pPr>
            <w:r w:rsidRPr="000805AF">
              <w:rPr>
                <w:rFonts w:cstheme="minorHAnsi"/>
              </w:rPr>
              <w:t xml:space="preserve">Vzhľadom k tomu, že obsah certifikátu OMG </w:t>
            </w:r>
            <w:proofErr w:type="spellStart"/>
            <w:r w:rsidRPr="000805AF">
              <w:rPr>
                <w:rFonts w:cstheme="minorHAnsi"/>
              </w:rPr>
              <w:t>Certified</w:t>
            </w:r>
            <w:proofErr w:type="spellEnd"/>
            <w:r w:rsidRPr="000805AF">
              <w:rPr>
                <w:rFonts w:cstheme="minorHAnsi"/>
              </w:rPr>
              <w:t xml:space="preserve"> Expert in BPM (OCEB2) úrovne expert alebo </w:t>
            </w:r>
            <w:proofErr w:type="spellStart"/>
            <w:r w:rsidRPr="000805AF">
              <w:rPr>
                <w:rFonts w:cstheme="minorHAnsi"/>
              </w:rPr>
              <w:t>intermediate</w:t>
            </w:r>
            <w:proofErr w:type="spellEnd"/>
            <w:r w:rsidRPr="000805AF">
              <w:rPr>
                <w:rFonts w:cstheme="minorHAnsi"/>
              </w:rPr>
              <w:t xml:space="preserve"> je len menšou podmnožinou certifikátu OMG </w:t>
            </w:r>
            <w:proofErr w:type="spellStart"/>
            <w:r w:rsidRPr="000805AF">
              <w:rPr>
                <w:rFonts w:cstheme="minorHAnsi"/>
              </w:rPr>
              <w:t>Certified</w:t>
            </w:r>
            <w:proofErr w:type="spellEnd"/>
            <w:r w:rsidRPr="000805AF">
              <w:rPr>
                <w:rFonts w:cstheme="minorHAnsi"/>
              </w:rPr>
              <w:t xml:space="preserve"> UML (</w:t>
            </w:r>
            <w:proofErr w:type="spellStart"/>
            <w:r w:rsidRPr="000805AF">
              <w:rPr>
                <w:rFonts w:cstheme="minorHAnsi"/>
              </w:rPr>
              <w:t>Unified</w:t>
            </w:r>
            <w:proofErr w:type="spellEnd"/>
            <w:r w:rsidRPr="000805AF">
              <w:rPr>
                <w:rFonts w:cstheme="minorHAnsi"/>
              </w:rPr>
              <w:t xml:space="preserve"> Modeling </w:t>
            </w:r>
            <w:proofErr w:type="spellStart"/>
            <w:r w:rsidRPr="000805AF">
              <w:rPr>
                <w:rFonts w:cstheme="minorHAnsi"/>
              </w:rPr>
              <w:t>Language</w:t>
            </w:r>
            <w:proofErr w:type="spellEnd"/>
            <w:r w:rsidRPr="000805AF">
              <w:rPr>
                <w:rFonts w:cstheme="minorHAnsi"/>
              </w:rPr>
              <w:t xml:space="preserve">) </w:t>
            </w:r>
            <w:proofErr w:type="spellStart"/>
            <w:r w:rsidRPr="000805AF">
              <w:rPr>
                <w:rFonts w:cstheme="minorHAnsi"/>
              </w:rPr>
              <w:t>Intermediate</w:t>
            </w:r>
            <w:proofErr w:type="spellEnd"/>
            <w:r w:rsidRPr="000805AF">
              <w:rPr>
                <w:rFonts w:cstheme="minorHAnsi"/>
              </w:rPr>
              <w:t>, Verejný obstarávateľ ho neakceptuje ako ekvivalent.</w:t>
            </w:r>
          </w:p>
        </w:tc>
      </w:tr>
    </w:tbl>
    <w:p w14:paraId="54B339BE" w14:textId="77777777" w:rsidR="006774A7" w:rsidRPr="00850E0A" w:rsidRDefault="006774A7" w:rsidP="00510138">
      <w:pPr>
        <w:shd w:val="clear" w:color="auto" w:fill="FFFFFF"/>
        <w:jc w:val="both"/>
        <w:rPr>
          <w:rFonts w:eastAsia="Times New Roman" w:cstheme="minorHAnsi"/>
          <w:b/>
          <w:bCs/>
          <w:u w:val="single"/>
          <w:lang w:eastAsia="sk-SK"/>
        </w:rPr>
      </w:pPr>
    </w:p>
    <w:p w14:paraId="66ABBB2E" w14:textId="77777777" w:rsidR="00510138" w:rsidRDefault="00510138" w:rsidP="00BA372B">
      <w:pPr>
        <w:autoSpaceDE w:val="0"/>
        <w:autoSpaceDN w:val="0"/>
        <w:adjustRightInd w:val="0"/>
        <w:spacing w:after="0" w:line="240" w:lineRule="auto"/>
        <w:jc w:val="both"/>
        <w:rPr>
          <w:rFonts w:eastAsia="Times New Roman" w:cstheme="minorHAnsi"/>
          <w:lang w:eastAsia="sk-SK"/>
        </w:rPr>
      </w:pPr>
    </w:p>
    <w:p w14:paraId="440223D7" w14:textId="0838A2A5" w:rsidR="00B32DD9" w:rsidRDefault="00B32DD9" w:rsidP="001E12A0">
      <w:pPr>
        <w:shd w:val="clear" w:color="auto" w:fill="FFFFFF"/>
        <w:spacing w:after="0" w:line="240" w:lineRule="auto"/>
        <w:rPr>
          <w:rFonts w:eastAsia="Noto Serif CJK SC" w:cstheme="minorHAnsi"/>
          <w:bCs/>
          <w:kern w:val="2"/>
          <w:lang w:eastAsia="zh-CN" w:bidi="hi-IN"/>
        </w:rPr>
      </w:pPr>
    </w:p>
    <w:p w14:paraId="7FC459B2" w14:textId="2AB205FD" w:rsidR="00093744" w:rsidRDefault="00093744" w:rsidP="001E12A0">
      <w:pPr>
        <w:shd w:val="clear" w:color="auto" w:fill="FFFFFF"/>
        <w:spacing w:after="0" w:line="240" w:lineRule="auto"/>
        <w:rPr>
          <w:rFonts w:eastAsia="Noto Serif CJK SC" w:cstheme="minorHAnsi"/>
          <w:bCs/>
          <w:kern w:val="2"/>
          <w:lang w:eastAsia="zh-CN" w:bidi="hi-IN"/>
        </w:rPr>
      </w:pPr>
    </w:p>
    <w:p w14:paraId="0A9C8C5C" w14:textId="32C169E8" w:rsidR="00093744" w:rsidRDefault="00093744" w:rsidP="001E12A0">
      <w:pPr>
        <w:shd w:val="clear" w:color="auto" w:fill="FFFFFF"/>
        <w:spacing w:after="0" w:line="240" w:lineRule="auto"/>
        <w:rPr>
          <w:rFonts w:eastAsia="Noto Serif CJK SC" w:cstheme="minorHAnsi"/>
          <w:bCs/>
          <w:kern w:val="2"/>
          <w:lang w:eastAsia="zh-CN" w:bidi="hi-IN"/>
        </w:rPr>
      </w:pPr>
    </w:p>
    <w:p w14:paraId="13F48201" w14:textId="5597D872" w:rsidR="00AF7796" w:rsidRDefault="00AF7796" w:rsidP="00AF7796">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Žiadosť o vysvetlenie zo dňa 1</w:t>
      </w:r>
      <w:r w:rsidR="002F5E92">
        <w:rPr>
          <w:rFonts w:eastAsia="Times New Roman" w:cstheme="minorHAnsi"/>
          <w:b/>
          <w:bCs/>
          <w:u w:val="single"/>
          <w:lang w:eastAsia="sk-SK"/>
        </w:rPr>
        <w:t>5</w:t>
      </w:r>
      <w:r w:rsidRPr="005F0D26">
        <w:rPr>
          <w:rFonts w:eastAsia="Times New Roman" w:cstheme="minorHAnsi"/>
          <w:b/>
          <w:bCs/>
          <w:u w:val="single"/>
          <w:lang w:eastAsia="sk-SK"/>
        </w:rPr>
        <w:t>.07.2022</w:t>
      </w:r>
    </w:p>
    <w:p w14:paraId="7F69ABE6" w14:textId="77777777" w:rsidR="00AF7796" w:rsidRDefault="00AF7796" w:rsidP="00093744">
      <w:pPr>
        <w:jc w:val="both"/>
        <w:rPr>
          <w:b/>
          <w:bCs/>
        </w:rPr>
      </w:pPr>
    </w:p>
    <w:p w14:paraId="084F0CA5" w14:textId="6AB6BC7B" w:rsidR="00093744" w:rsidRPr="0057776D" w:rsidRDefault="00093744" w:rsidP="00093744">
      <w:pPr>
        <w:jc w:val="both"/>
        <w:rPr>
          <w:b/>
          <w:bCs/>
        </w:rPr>
      </w:pPr>
      <w:r w:rsidRPr="0057776D">
        <w:rPr>
          <w:b/>
          <w:bCs/>
        </w:rPr>
        <w:t>1.</w:t>
      </w:r>
    </w:p>
    <w:p w14:paraId="5B51653B" w14:textId="67876D35" w:rsidR="00093744" w:rsidRPr="005913DD" w:rsidRDefault="00093744" w:rsidP="00093744">
      <w:pPr>
        <w:jc w:val="both"/>
        <w:rPr>
          <w:i/>
          <w:iCs/>
        </w:rPr>
      </w:pPr>
      <w:r w:rsidRPr="0057776D">
        <w:t>Verejný obstarávateľ v</w:t>
      </w:r>
      <w:r>
        <w:t> časti A.4 Podmienky účasti v bodoch 1, 2 a 3 uviedol</w:t>
      </w:r>
      <w:r w:rsidRPr="0057776D">
        <w:t xml:space="preserve"> „</w:t>
      </w:r>
      <w:r w:rsidRPr="003F7B8B">
        <w:rPr>
          <w:i/>
          <w:iCs/>
        </w:rPr>
        <w:t>Hospodársky subjekt môže predbežne nahradiť doklady na preukázanie splnenia podmienok účasti JED podľa § 39 ods. 1 zákona o verejnom obstarávaní</w:t>
      </w:r>
      <w:r w:rsidRPr="0057776D">
        <w:t>“</w:t>
      </w:r>
      <w:r>
        <w:t>.</w:t>
      </w:r>
    </w:p>
    <w:p w14:paraId="5CA57DB2" w14:textId="77777777" w:rsidR="00093744" w:rsidRPr="0057776D" w:rsidRDefault="00093744" w:rsidP="00093744">
      <w:pPr>
        <w:jc w:val="both"/>
        <w:rPr>
          <w:b/>
          <w:bCs/>
        </w:rPr>
      </w:pPr>
      <w:r w:rsidRPr="0057776D">
        <w:rPr>
          <w:b/>
          <w:bCs/>
        </w:rPr>
        <w:t>Otázka 1</w:t>
      </w:r>
    </w:p>
    <w:p w14:paraId="53D3F9C4" w14:textId="77777777" w:rsidR="00093744" w:rsidRDefault="00093744" w:rsidP="00093744">
      <w:pPr>
        <w:jc w:val="both"/>
      </w:pPr>
      <w:r w:rsidRPr="0057776D">
        <w:t xml:space="preserve">Môže </w:t>
      </w:r>
      <w:r>
        <w:t>uchádzač</w:t>
      </w:r>
      <w:r w:rsidRPr="0057776D">
        <w:t xml:space="preserve"> </w:t>
      </w:r>
    </w:p>
    <w:p w14:paraId="0621C7D2" w14:textId="77777777" w:rsidR="00093744" w:rsidRDefault="00093744" w:rsidP="00093744">
      <w:pPr>
        <w:pStyle w:val="Odsekzoznamu"/>
        <w:numPr>
          <w:ilvl w:val="0"/>
          <w:numId w:val="25"/>
        </w:numPr>
        <w:spacing w:after="0" w:line="240" w:lineRule="auto"/>
        <w:jc w:val="both"/>
      </w:pPr>
      <w:r>
        <w:t xml:space="preserve">v záujme zníženia administratívnej záťaže pre uchádzačov a </w:t>
      </w:r>
    </w:p>
    <w:p w14:paraId="58FB812E" w14:textId="77777777" w:rsidR="00093744" w:rsidRDefault="00093744" w:rsidP="00093744">
      <w:pPr>
        <w:pStyle w:val="Odsekzoznamu"/>
        <w:numPr>
          <w:ilvl w:val="0"/>
          <w:numId w:val="25"/>
        </w:numPr>
        <w:spacing w:after="0" w:line="240" w:lineRule="auto"/>
        <w:jc w:val="both"/>
      </w:pPr>
      <w:r>
        <w:t xml:space="preserve">skutočnosti, že podľa bodu 22.1 </w:t>
      </w:r>
      <w:r w:rsidRPr="005D6CBB">
        <w:t xml:space="preserve">verejný obstarávateľ po vyhodnotení ponúk vyhodnotí splnenie podmienok účasti </w:t>
      </w:r>
      <w:r>
        <w:t xml:space="preserve">iba u </w:t>
      </w:r>
      <w:r w:rsidRPr="005D6CBB">
        <w:t>uchádzačovi, ktorý sa umiestnil na prvom mieste v poradí</w:t>
      </w:r>
    </w:p>
    <w:p w14:paraId="2A6AFF91" w14:textId="5F884846" w:rsidR="00093744" w:rsidRPr="00616975" w:rsidRDefault="00093744" w:rsidP="00093744">
      <w:pPr>
        <w:jc w:val="both"/>
      </w:pPr>
      <w:r w:rsidRPr="00616975">
        <w:t>predložiť Jednotný európsky dokument tak, že vyplní len oddiel GLOBÁLNY ÚDAJ PRE VŠETKY PODMIENKY ÚČASTI časti IV JED bez toho, aby musel vyplniť iné oddiely časti IV JED ?</w:t>
      </w:r>
    </w:p>
    <w:p w14:paraId="65DB399C" w14:textId="77777777" w:rsidR="00093744" w:rsidRPr="00616975" w:rsidRDefault="00093744" w:rsidP="00093744">
      <w:pPr>
        <w:jc w:val="both"/>
        <w:rPr>
          <w:b/>
          <w:bCs/>
        </w:rPr>
      </w:pPr>
      <w:r w:rsidRPr="00616975">
        <w:rPr>
          <w:b/>
          <w:bCs/>
        </w:rPr>
        <w:t>ODPOVEĎ:</w:t>
      </w:r>
    </w:p>
    <w:p w14:paraId="263E1101" w14:textId="4AA15216" w:rsidR="00093744" w:rsidRPr="00616975" w:rsidRDefault="005913DD" w:rsidP="00093744">
      <w:pPr>
        <w:jc w:val="both"/>
        <w:rPr>
          <w:bCs/>
        </w:rPr>
      </w:pPr>
      <w:r w:rsidRPr="00616975">
        <w:rPr>
          <w:bCs/>
        </w:rPr>
        <w:t>Nie verejný obstarávateľ nepri</w:t>
      </w:r>
      <w:r w:rsidR="00616975" w:rsidRPr="00616975">
        <w:rPr>
          <w:bCs/>
        </w:rPr>
        <w:t xml:space="preserve">púšťa len vyplnenie </w:t>
      </w:r>
      <w:r w:rsidR="00616975" w:rsidRPr="00616975">
        <w:t>oddielu GLOBÁLNY ÚDAJ PRE VŠETKY PODMIENKY ÚČASTI časti IV JED bez toho, aby musel vyplniť iné oddiely časti IV JED</w:t>
      </w:r>
    </w:p>
    <w:p w14:paraId="361F2C74" w14:textId="77777777" w:rsidR="00093744" w:rsidRDefault="00093744" w:rsidP="00093744">
      <w:pPr>
        <w:jc w:val="both"/>
        <w:rPr>
          <w:b/>
          <w:bCs/>
        </w:rPr>
      </w:pPr>
    </w:p>
    <w:p w14:paraId="64F936DB" w14:textId="77777777" w:rsidR="00093744" w:rsidRPr="0094144B" w:rsidRDefault="00093744" w:rsidP="00093744">
      <w:pPr>
        <w:jc w:val="both"/>
        <w:rPr>
          <w:b/>
          <w:bCs/>
        </w:rPr>
      </w:pPr>
      <w:r>
        <w:rPr>
          <w:b/>
          <w:bCs/>
        </w:rPr>
        <w:t>2</w:t>
      </w:r>
      <w:r w:rsidRPr="0094144B">
        <w:rPr>
          <w:b/>
          <w:bCs/>
        </w:rPr>
        <w:t>.</w:t>
      </w:r>
    </w:p>
    <w:p w14:paraId="50FA9B96" w14:textId="181613DD" w:rsidR="00093744" w:rsidRPr="005B7430" w:rsidRDefault="00093744" w:rsidP="00093744">
      <w:pPr>
        <w:jc w:val="both"/>
      </w:pPr>
      <w:r>
        <w:t>Uchádzač plánuje na preukázanie časti podmienok účasti využiť aj kapacity inej osoby podľa § 34 ods. 3 zákona o verejnom obstarávaní. Uchádzač zároveň za inú osobu podľa § 34 ods. 3 zákona o verejnom obstarávaní predloží JED.</w:t>
      </w:r>
    </w:p>
    <w:p w14:paraId="392FB876" w14:textId="77777777" w:rsidR="00093744" w:rsidRPr="00B25E6F" w:rsidRDefault="00093744" w:rsidP="00093744">
      <w:pPr>
        <w:jc w:val="both"/>
        <w:rPr>
          <w:b/>
          <w:bCs/>
        </w:rPr>
      </w:pPr>
      <w:r w:rsidRPr="00B25E6F">
        <w:rPr>
          <w:b/>
          <w:bCs/>
        </w:rPr>
        <w:t xml:space="preserve">Otázka č. </w:t>
      </w:r>
      <w:r>
        <w:rPr>
          <w:b/>
          <w:bCs/>
        </w:rPr>
        <w:t>2</w:t>
      </w:r>
    </w:p>
    <w:p w14:paraId="66CD30C7" w14:textId="3E1C28BF" w:rsidR="00093744" w:rsidRDefault="00093744" w:rsidP="00093744">
      <w:pPr>
        <w:jc w:val="both"/>
      </w:pPr>
      <w:r>
        <w:t xml:space="preserve">Žiadame verejného obstarávateľa o vysvetlenie, či v takomto prípade už súčasťou ponuky predloženej v lehote na predkladanie ponúk musí byť </w:t>
      </w:r>
      <w:r w:rsidRPr="00547103">
        <w:t>písomn</w:t>
      </w:r>
      <w:r>
        <w:t>á</w:t>
      </w:r>
      <w:r w:rsidRPr="00547103">
        <w:t xml:space="preserve"> zmluv</w:t>
      </w:r>
      <w:r>
        <w:t>a</w:t>
      </w:r>
      <w:r w:rsidRPr="00547103">
        <w:t xml:space="preserve"> uzavret</w:t>
      </w:r>
      <w:r>
        <w:t>á</w:t>
      </w:r>
      <w:r w:rsidRPr="00547103">
        <w:t xml:space="preserve"> s osobou, ktorej kapacitami mieni </w:t>
      </w:r>
      <w:r>
        <w:t xml:space="preserve">uchádzač </w:t>
      </w:r>
      <w:r w:rsidRPr="00547103">
        <w:t>preukázať svoju</w:t>
      </w:r>
      <w:r>
        <w:t xml:space="preserve"> spôsobilosť ?</w:t>
      </w:r>
    </w:p>
    <w:p w14:paraId="68D52D83" w14:textId="77777777" w:rsidR="00093744" w:rsidRPr="007F30F8" w:rsidRDefault="00093744" w:rsidP="00093744">
      <w:pPr>
        <w:jc w:val="both"/>
        <w:rPr>
          <w:b/>
          <w:bCs/>
        </w:rPr>
      </w:pPr>
      <w:r w:rsidRPr="007F30F8">
        <w:rPr>
          <w:b/>
          <w:bCs/>
        </w:rPr>
        <w:t>ODPOVEĎ:</w:t>
      </w:r>
    </w:p>
    <w:p w14:paraId="553FF805" w14:textId="569AC2BE" w:rsidR="00093744" w:rsidRPr="007F30F8" w:rsidRDefault="004F5A08" w:rsidP="00093744">
      <w:pPr>
        <w:jc w:val="both"/>
        <w:rPr>
          <w:bCs/>
        </w:rPr>
      </w:pPr>
      <w:r>
        <w:rPr>
          <w:bCs/>
        </w:rPr>
        <w:t>Áno</w:t>
      </w:r>
    </w:p>
    <w:p w14:paraId="121AB435" w14:textId="77777777" w:rsidR="00093744" w:rsidRDefault="00093744" w:rsidP="00093744">
      <w:pPr>
        <w:jc w:val="both"/>
      </w:pPr>
    </w:p>
    <w:p w14:paraId="2580074F" w14:textId="77777777" w:rsidR="00093744" w:rsidRPr="00E95857" w:rsidRDefault="00093744" w:rsidP="00093744">
      <w:pPr>
        <w:jc w:val="both"/>
        <w:rPr>
          <w:b/>
          <w:bCs/>
        </w:rPr>
      </w:pPr>
      <w:r w:rsidRPr="00E95857">
        <w:rPr>
          <w:b/>
          <w:bCs/>
        </w:rPr>
        <w:t>3.</w:t>
      </w:r>
    </w:p>
    <w:p w14:paraId="3BA52210" w14:textId="77777777" w:rsidR="00093744" w:rsidRDefault="00093744" w:rsidP="00093744">
      <w:pPr>
        <w:jc w:val="both"/>
        <w:rPr>
          <w:rFonts w:cstheme="minorHAnsi"/>
          <w14:ligatures w14:val="standard"/>
          <w14:cntxtAlts/>
        </w:rPr>
      </w:pPr>
      <w:r>
        <w:t xml:space="preserve">Verejný </w:t>
      </w:r>
      <w:r w:rsidRPr="0057776D">
        <w:t>obstarávateľ v</w:t>
      </w:r>
      <w:r>
        <w:t> 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r>
        <w:t xml:space="preserve"> bod 23.4 uviedol, že súčasťou ponuky sú aj  „</w:t>
      </w:r>
      <w:r w:rsidRPr="00E95857">
        <w:rPr>
          <w:rFonts w:cstheme="minorHAnsi"/>
          <w:i/>
          <w:iCs/>
          <w14:ligatures w14:val="standard"/>
          <w14:cntxtAlts/>
        </w:rPr>
        <w:t>Verejný obstarávateľ vyžaduje, aby úspešný uchádzač v Zmluve o dielo a v Servisnej zmluve najneskôr v čase ich uzavretia uviedol údaje o všetkých známych subdodávateľoch, údaje o osobe oprávnenej konať za subdodávateľa v rozsahu meno a priezvisko, adresa pobytu, dátum narodenia.</w:t>
      </w:r>
      <w:r>
        <w:rPr>
          <w:rFonts w:cstheme="minorHAnsi"/>
          <w14:ligatures w14:val="standard"/>
          <w14:cntxtAlts/>
        </w:rPr>
        <w:t>“.</w:t>
      </w:r>
    </w:p>
    <w:p w14:paraId="49189AC6" w14:textId="77777777" w:rsidR="00093744" w:rsidRDefault="00093744" w:rsidP="00093744">
      <w:pPr>
        <w:jc w:val="both"/>
        <w:rPr>
          <w:rFonts w:cstheme="minorHAnsi"/>
          <w14:ligatures w14:val="standard"/>
          <w14:cntxtAlts/>
        </w:rPr>
      </w:pPr>
      <w:r>
        <w:rPr>
          <w:rFonts w:cstheme="minorHAnsi"/>
          <w14:ligatures w14:val="standard"/>
          <w14:cntxtAlts/>
        </w:rPr>
        <w:t>Z tohoto bodu súťažných podkladov vyplýva, že údaje o subdodávateľoch uvádza až úspešný uchádzač.</w:t>
      </w:r>
    </w:p>
    <w:p w14:paraId="4FF68B66" w14:textId="77777777" w:rsidR="00093744" w:rsidRDefault="00093744" w:rsidP="00093744">
      <w:pPr>
        <w:jc w:val="both"/>
        <w:rPr>
          <w:rFonts w:cstheme="minorHAnsi"/>
          <w14:ligatures w14:val="standard"/>
          <w14:cntxtAlts/>
        </w:rPr>
      </w:pPr>
    </w:p>
    <w:p w14:paraId="404EB05B" w14:textId="77777777" w:rsidR="00093744" w:rsidRDefault="00093744" w:rsidP="00093744">
      <w:pPr>
        <w:jc w:val="both"/>
        <w:rPr>
          <w:rFonts w:cstheme="minorHAnsi"/>
          <w14:ligatures w14:val="standard"/>
          <w14:cntxtAlts/>
        </w:rPr>
      </w:pPr>
      <w:r>
        <w:lastRenderedPageBreak/>
        <w:t xml:space="preserve">Verejný </w:t>
      </w:r>
      <w:r w:rsidRPr="0057776D">
        <w:t>obstarávateľ v</w:t>
      </w:r>
      <w:r>
        <w:t> 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r>
        <w:t xml:space="preserve"> bod 15.4.5 uviedol „</w:t>
      </w:r>
      <w:r w:rsidRPr="00BA6544">
        <w:rPr>
          <w:rFonts w:cstheme="minorHAnsi"/>
          <w:i/>
          <w:iCs/>
          <w14:ligatures w14:val="standard"/>
          <w14:cntxtAlts/>
        </w:rPr>
        <w:t>obchodné podmienky dodania predmetu zákazky (návrhy zmlúv vrátane príloh v jednom vyhotovení) podľa časti súťažných podkladov B.3 OBCHODNÉ PODMIENKY POSKYTNUTIA PREDMETU ZÁKAZKY</w:t>
      </w:r>
      <w:r w:rsidRPr="00E95857">
        <w:rPr>
          <w:rFonts w:cstheme="minorHAnsi"/>
          <w:i/>
          <w:iCs/>
          <w14:ligatures w14:val="standard"/>
          <w14:cntxtAlts/>
        </w:rPr>
        <w:t>.</w:t>
      </w:r>
      <w:r>
        <w:rPr>
          <w:rFonts w:cstheme="minorHAnsi"/>
          <w14:ligatures w14:val="standard"/>
          <w14:cntxtAlts/>
        </w:rPr>
        <w:t>“.</w:t>
      </w:r>
    </w:p>
    <w:p w14:paraId="25D066E8" w14:textId="77777777" w:rsidR="00093744" w:rsidRDefault="00093744" w:rsidP="00093744">
      <w:pPr>
        <w:jc w:val="both"/>
        <w:rPr>
          <w:rFonts w:cstheme="minorHAnsi"/>
          <w14:ligatures w14:val="standard"/>
          <w14:cntxtAlts/>
        </w:rPr>
      </w:pPr>
      <w:r>
        <w:rPr>
          <w:rFonts w:cstheme="minorHAnsi"/>
          <w14:ligatures w14:val="standard"/>
          <w14:cntxtAlts/>
        </w:rPr>
        <w:t>Zmluva o dielo obsahuje Prílohu č. 4 – Zoznam subdodávateľov.</w:t>
      </w:r>
    </w:p>
    <w:p w14:paraId="47088F93" w14:textId="77777777" w:rsidR="00093744" w:rsidRDefault="00093744" w:rsidP="00093744">
      <w:pPr>
        <w:jc w:val="both"/>
        <w:rPr>
          <w:rFonts w:cstheme="minorHAnsi"/>
          <w14:ligatures w14:val="standard"/>
          <w14:cntxtAlts/>
        </w:rPr>
      </w:pPr>
      <w:r w:rsidRPr="00BA6544">
        <w:rPr>
          <w:rFonts w:cstheme="minorHAnsi"/>
          <w14:ligatures w14:val="standard"/>
          <w14:cntxtAlts/>
        </w:rPr>
        <w:t xml:space="preserve">Zmluva o poskytovaní systémovej a aplikačnej podpory Informačného systému Obchodný register </w:t>
      </w:r>
      <w:r>
        <w:rPr>
          <w:rFonts w:cstheme="minorHAnsi"/>
          <w14:ligatures w14:val="standard"/>
          <w14:cntxtAlts/>
        </w:rPr>
        <w:t>obsahuje Prílohu č. 9 – Zoznam subdodávateľov.</w:t>
      </w:r>
    </w:p>
    <w:p w14:paraId="6A0BFBDE" w14:textId="335A07B3" w:rsidR="00093744" w:rsidRDefault="00093744" w:rsidP="00093744">
      <w:pPr>
        <w:jc w:val="both"/>
        <w:rPr>
          <w:rFonts w:cstheme="minorHAnsi"/>
          <w14:ligatures w14:val="standard"/>
          <w14:cntxtAlts/>
        </w:rPr>
      </w:pPr>
      <w:r>
        <w:rPr>
          <w:rFonts w:cstheme="minorHAnsi"/>
          <w14:ligatures w14:val="standard"/>
          <w14:cntxtAlts/>
        </w:rPr>
        <w:t>Z tohoto bodu súťažných podkladov vyplýva, že údaje o subdodávateľoch uvádza každý uchádzač už v predloženej ponuke, pretože súčasťou ponuky majú byť predložené aj zmluvy vrátane ich príloh.</w:t>
      </w:r>
    </w:p>
    <w:p w14:paraId="68CA72F3" w14:textId="77777777" w:rsidR="00093744" w:rsidRDefault="00093744" w:rsidP="00093744">
      <w:pPr>
        <w:jc w:val="both"/>
        <w:rPr>
          <w:rFonts w:cstheme="minorHAnsi"/>
          <w14:ligatures w14:val="standard"/>
          <w14:cntxtAlts/>
        </w:rPr>
      </w:pPr>
      <w:r>
        <w:rPr>
          <w:rFonts w:cstheme="minorHAnsi"/>
          <w14:ligatures w14:val="standard"/>
          <w14:cntxtAlts/>
        </w:rPr>
        <w:t xml:space="preserve">V súťažných podkladoch je rozpor týkajúci sa uvádzania informácií o subdodávateľoch v bode 15.4.5 a v bode 23.4 </w:t>
      </w:r>
      <w:r>
        <w:t>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p>
    <w:p w14:paraId="39A8C56B" w14:textId="77777777" w:rsidR="00093744" w:rsidRDefault="00093744" w:rsidP="00093744">
      <w:pPr>
        <w:jc w:val="both"/>
        <w:rPr>
          <w:rFonts w:cstheme="minorHAnsi"/>
          <w14:ligatures w14:val="standard"/>
          <w14:cntxtAlts/>
        </w:rPr>
      </w:pPr>
    </w:p>
    <w:p w14:paraId="1AAA7E5A" w14:textId="77777777" w:rsidR="00093744" w:rsidRDefault="00093744" w:rsidP="00093744">
      <w:pPr>
        <w:jc w:val="both"/>
        <w:rPr>
          <w:rFonts w:cstheme="minorHAnsi"/>
          <w14:ligatures w14:val="standard"/>
          <w14:cntxtAlts/>
        </w:rPr>
      </w:pPr>
      <w:r>
        <w:t xml:space="preserve">Verejný </w:t>
      </w:r>
      <w:r w:rsidRPr="0057776D">
        <w:t>obstarávateľ v</w:t>
      </w:r>
      <w:r>
        <w:t xml:space="preserve"> časti A.1 Pokyny pre uchádzačov/záujemcov </w:t>
      </w:r>
      <w:r>
        <w:rPr>
          <w:rFonts w:cstheme="minorHAnsi"/>
          <w14:ligatures w14:val="standard"/>
          <w14:cntxtAlts/>
        </w:rPr>
        <w:t xml:space="preserve">súťažných podkladov </w:t>
      </w:r>
      <w:r>
        <w:t>bod 25.1 uviedol „</w:t>
      </w:r>
      <w:r w:rsidRPr="00E95857">
        <w:rPr>
          <w:rFonts w:cstheme="minorHAnsi"/>
          <w:i/>
          <w:iCs/>
          <w14:ligatures w14:val="standard"/>
          <w14:cntxtAlts/>
        </w:rPr>
        <w:t>Pri využití subdodávateľov sa bude postupovať v súlade s § 41 zákona o verejnom obstarávaní.</w:t>
      </w:r>
      <w:r>
        <w:rPr>
          <w:rFonts w:cstheme="minorHAnsi"/>
          <w14:ligatures w14:val="standard"/>
          <w14:cntxtAlts/>
        </w:rPr>
        <w:t>“.</w:t>
      </w:r>
    </w:p>
    <w:p w14:paraId="19BE0C6D" w14:textId="77777777" w:rsidR="00093744" w:rsidRDefault="00093744" w:rsidP="00093744">
      <w:pPr>
        <w:jc w:val="both"/>
        <w:rPr>
          <w:rFonts w:cstheme="minorHAnsi"/>
          <w14:ligatures w14:val="standard"/>
          <w14:cntxtAlts/>
        </w:rPr>
      </w:pPr>
      <w:r>
        <w:rPr>
          <w:rFonts w:cstheme="minorHAnsi"/>
          <w14:ligatures w14:val="standard"/>
          <w14:cntxtAlts/>
        </w:rPr>
        <w:t>Uvedené odkazovanie sa § 41 zákona o verejnom obstarávaní je nedostatočné, pretože § 41 umožňuje niekoľko možností uvádzania subdodávateľoch v rôznych štádiách verejného obstarávania. Podľa § 41 ods. 1 písm. a) môže v súťažných podkladoch verejný obstarávateľ požadovať aby uchádzač už v predloženej ponuke uviedol informácie o subdodávateľoch. Na druhej strane podľa § 41 ods. 3 je povinnosť vyžadovať informácie o subdodávateľoch až od úspešného uchádzača.</w:t>
      </w:r>
    </w:p>
    <w:p w14:paraId="2AEF813F" w14:textId="77777777" w:rsidR="00093744" w:rsidRDefault="00093744" w:rsidP="00093744">
      <w:pPr>
        <w:jc w:val="both"/>
        <w:rPr>
          <w:rFonts w:cstheme="minorHAnsi"/>
          <w14:ligatures w14:val="standard"/>
          <w14:cntxtAlts/>
        </w:rPr>
      </w:pPr>
    </w:p>
    <w:p w14:paraId="413E2AF3" w14:textId="77777777" w:rsidR="00093744" w:rsidRDefault="00093744" w:rsidP="00093744">
      <w:pPr>
        <w:jc w:val="both"/>
        <w:rPr>
          <w:rFonts w:cstheme="minorHAnsi"/>
          <w14:ligatures w14:val="standard"/>
          <w14:cntxtAlts/>
        </w:rPr>
      </w:pPr>
      <w:r>
        <w:rPr>
          <w:rFonts w:cstheme="minorHAnsi"/>
          <w14:ligatures w14:val="standard"/>
          <w14:cntxtAlts/>
        </w:rPr>
        <w:t>Žiadame verejného obstarávateľa o zjednotenie a upresnenie informácií vo vzťahu k vyžadovaniu informácií o subdodávateľoch.</w:t>
      </w:r>
    </w:p>
    <w:p w14:paraId="090276AF" w14:textId="77777777" w:rsidR="00093744" w:rsidRDefault="00093744" w:rsidP="00093744">
      <w:pPr>
        <w:jc w:val="both"/>
        <w:rPr>
          <w:rFonts w:cstheme="minorHAnsi"/>
          <w14:ligatures w14:val="standard"/>
          <w14:cntxtAlts/>
        </w:rPr>
      </w:pPr>
    </w:p>
    <w:p w14:paraId="3E8FD936" w14:textId="77777777" w:rsidR="00093744" w:rsidRDefault="00093744" w:rsidP="00093744">
      <w:pPr>
        <w:jc w:val="both"/>
        <w:rPr>
          <w:b/>
          <w:bCs/>
        </w:rPr>
      </w:pPr>
      <w:r w:rsidRPr="00B25E6F">
        <w:rPr>
          <w:b/>
          <w:bCs/>
        </w:rPr>
        <w:t xml:space="preserve">Otázka č. </w:t>
      </w:r>
      <w:r>
        <w:rPr>
          <w:b/>
          <w:bCs/>
        </w:rPr>
        <w:t>3_1</w:t>
      </w:r>
    </w:p>
    <w:p w14:paraId="2F8CCAF4" w14:textId="77777777" w:rsidR="00093744" w:rsidRDefault="00093744" w:rsidP="00093744">
      <w:pPr>
        <w:jc w:val="both"/>
      </w:pPr>
      <w:r w:rsidRPr="007A4C33">
        <w:t xml:space="preserve">Požaduje </w:t>
      </w:r>
      <w:r>
        <w:t>verejný obstarávateľ uvádzať informácie o subdodávateľoch už v predloženej ponuke od každého uchádzača ?</w:t>
      </w:r>
    </w:p>
    <w:p w14:paraId="4752C06B" w14:textId="77777777" w:rsidR="00093744" w:rsidRPr="007A4C33" w:rsidRDefault="00093744" w:rsidP="00093744">
      <w:pPr>
        <w:jc w:val="both"/>
      </w:pPr>
      <w:r>
        <w:t xml:space="preserve">V prípade kladnej odpovede žiadame o úpravu bodu 25.1 časti A.1 Pokyny pre uchádzačov/záujemcov </w:t>
      </w:r>
      <w:r>
        <w:rPr>
          <w:rFonts w:cstheme="minorHAnsi"/>
          <w14:ligatures w14:val="standard"/>
          <w14:cntxtAlts/>
        </w:rPr>
        <w:t xml:space="preserve">súťažných podkladov a doplnenie požiadavky o predloženie zoznamu subdodávateľov v bode 15.4 </w:t>
      </w:r>
      <w:r>
        <w:t xml:space="preserve">časti A.1 Pokyny pre uchádzačov/záujemcov </w:t>
      </w:r>
      <w:r>
        <w:rPr>
          <w:rFonts w:cstheme="minorHAnsi"/>
          <w14:ligatures w14:val="standard"/>
          <w14:cntxtAlts/>
        </w:rPr>
        <w:t>súťažných podkladov.</w:t>
      </w:r>
    </w:p>
    <w:p w14:paraId="4CAC912D" w14:textId="1CB2472B" w:rsidR="00093744" w:rsidRPr="00DB6345" w:rsidRDefault="00B97F93" w:rsidP="00093744">
      <w:pPr>
        <w:jc w:val="both"/>
        <w:rPr>
          <w:rFonts w:cstheme="minorHAnsi"/>
          <w:b/>
          <w:bCs/>
          <w14:ligatures w14:val="standard"/>
          <w14:cntxtAlts/>
        </w:rPr>
      </w:pPr>
      <w:r w:rsidRPr="00DB6345">
        <w:rPr>
          <w:rFonts w:cstheme="minorHAnsi"/>
          <w:b/>
          <w:bCs/>
          <w14:ligatures w14:val="standard"/>
          <w14:cntxtAlts/>
        </w:rPr>
        <w:t>ODPOVEĎ:</w:t>
      </w:r>
    </w:p>
    <w:p w14:paraId="7E60F63D" w14:textId="6C3BB2D9" w:rsidR="00B97F93" w:rsidRPr="007A4C33" w:rsidRDefault="00B97F93" w:rsidP="00093744">
      <w:pPr>
        <w:jc w:val="both"/>
        <w:rPr>
          <w:rFonts w:cstheme="minorHAnsi"/>
          <w14:ligatures w14:val="standard"/>
          <w14:cntxtAlts/>
        </w:rPr>
      </w:pPr>
      <w:r>
        <w:rPr>
          <w:rFonts w:cstheme="minorHAnsi"/>
          <w14:ligatures w14:val="standard"/>
          <w14:cntxtAlts/>
        </w:rPr>
        <w:t xml:space="preserve">Uchádzač nie je povinný </w:t>
      </w:r>
      <w:r w:rsidR="00C02972">
        <w:rPr>
          <w:rFonts w:cstheme="minorHAnsi"/>
          <w14:ligatures w14:val="standard"/>
          <w14:cntxtAlts/>
        </w:rPr>
        <w:t>uvádza</w:t>
      </w:r>
      <w:r w:rsidR="00DB6345">
        <w:rPr>
          <w:rFonts w:cstheme="minorHAnsi"/>
          <w14:ligatures w14:val="standard"/>
          <w14:cntxtAlts/>
        </w:rPr>
        <w:t>ť</w:t>
      </w:r>
      <w:r w:rsidR="00C02972">
        <w:rPr>
          <w:rFonts w:cstheme="minorHAnsi"/>
          <w14:ligatures w14:val="standard"/>
          <w14:cntxtAlts/>
        </w:rPr>
        <w:t xml:space="preserve"> </w:t>
      </w:r>
      <w:r>
        <w:rPr>
          <w:rFonts w:cstheme="minorHAnsi"/>
          <w14:ligatures w14:val="standard"/>
          <w14:cntxtAlts/>
        </w:rPr>
        <w:t>informácie o</w:t>
      </w:r>
      <w:r w:rsidR="00C02972">
        <w:rPr>
          <w:rFonts w:cstheme="minorHAnsi"/>
          <w14:ligatures w14:val="standard"/>
          <w14:cntxtAlts/>
        </w:rPr>
        <w:t> </w:t>
      </w:r>
      <w:r>
        <w:rPr>
          <w:rFonts w:cstheme="minorHAnsi"/>
          <w14:ligatures w14:val="standard"/>
          <w14:cntxtAlts/>
        </w:rPr>
        <w:t>subdod</w:t>
      </w:r>
      <w:r w:rsidR="00C02972">
        <w:rPr>
          <w:rFonts w:cstheme="minorHAnsi"/>
          <w14:ligatures w14:val="standard"/>
          <w14:cntxtAlts/>
        </w:rPr>
        <w:t xml:space="preserve">ávateľoch už v ponuke. </w:t>
      </w:r>
      <w:r w:rsidR="00DB6345">
        <w:rPr>
          <w:rFonts w:cstheme="minorHAnsi"/>
          <w14:ligatures w14:val="standard"/>
          <w14:cntxtAlts/>
        </w:rPr>
        <w:t>Uchádzač však má možnosť uviesť tieto údaje už</w:t>
      </w:r>
      <w:r w:rsidR="00497A4B">
        <w:rPr>
          <w:rFonts w:cstheme="minorHAnsi"/>
          <w14:ligatures w14:val="standard"/>
          <w14:cntxtAlts/>
        </w:rPr>
        <w:t xml:space="preserve"> aj </w:t>
      </w:r>
      <w:r w:rsidR="00DB6345">
        <w:rPr>
          <w:rFonts w:cstheme="minorHAnsi"/>
          <w14:ligatures w14:val="standard"/>
          <w14:cntxtAlts/>
        </w:rPr>
        <w:t xml:space="preserve"> v čase predloženia ponuky</w:t>
      </w:r>
      <w:r w:rsidR="00497A4B">
        <w:rPr>
          <w:rFonts w:cstheme="minorHAnsi"/>
          <w14:ligatures w14:val="standard"/>
          <w14:cntxtAlts/>
        </w:rPr>
        <w:t xml:space="preserve"> ak sú mu známe, pričom však </w:t>
      </w:r>
      <w:r w:rsidR="00872E1F">
        <w:rPr>
          <w:rFonts w:cstheme="minorHAnsi"/>
          <w14:ligatures w14:val="standard"/>
          <w14:cntxtAlts/>
        </w:rPr>
        <w:t>toto nie je povinnosť</w:t>
      </w:r>
      <w:r w:rsidR="00497A4B">
        <w:rPr>
          <w:rFonts w:cstheme="minorHAnsi"/>
          <w14:ligatures w14:val="standard"/>
          <w14:cntxtAlts/>
        </w:rPr>
        <w:t>.</w:t>
      </w:r>
    </w:p>
    <w:p w14:paraId="134A500E" w14:textId="77777777" w:rsidR="00093744" w:rsidRDefault="00093744" w:rsidP="00093744">
      <w:pPr>
        <w:jc w:val="both"/>
        <w:rPr>
          <w:b/>
          <w:bCs/>
        </w:rPr>
      </w:pPr>
      <w:r w:rsidRPr="00B25E6F">
        <w:rPr>
          <w:b/>
          <w:bCs/>
        </w:rPr>
        <w:t xml:space="preserve">Otázka č. </w:t>
      </w:r>
      <w:r>
        <w:rPr>
          <w:b/>
          <w:bCs/>
        </w:rPr>
        <w:t>3_2</w:t>
      </w:r>
    </w:p>
    <w:p w14:paraId="24EDE15C" w14:textId="77777777" w:rsidR="00093744" w:rsidRDefault="00093744" w:rsidP="00093744">
      <w:pPr>
        <w:jc w:val="both"/>
      </w:pPr>
      <w:r w:rsidRPr="007A4C33">
        <w:t xml:space="preserve">Požaduje </w:t>
      </w:r>
      <w:r>
        <w:t>verejný obstarávateľ uvádzať informácie o subdodávateľoch až od úspešného uchádzača ?</w:t>
      </w:r>
    </w:p>
    <w:p w14:paraId="617782F0" w14:textId="14532146" w:rsidR="00093744" w:rsidRPr="003027F0" w:rsidRDefault="00093744" w:rsidP="00093744">
      <w:pPr>
        <w:jc w:val="both"/>
      </w:pPr>
      <w:r>
        <w:t xml:space="preserve">V prípade kladnej odpovede žiadame o úpravu bodu 25.1 časti A.1 Pokyny pre uchádzačov/záujemcov </w:t>
      </w:r>
      <w:r>
        <w:rPr>
          <w:rFonts w:cstheme="minorHAnsi"/>
          <w14:ligatures w14:val="standard"/>
          <w14:cntxtAlts/>
        </w:rPr>
        <w:t xml:space="preserve">súťažných podkladov a doplnenie informácie v bode 15.4.5 </w:t>
      </w:r>
      <w:r>
        <w:t xml:space="preserve">časti A.1 Pokyny pre </w:t>
      </w:r>
      <w:r>
        <w:lastRenderedPageBreak/>
        <w:t xml:space="preserve">uchádzačov/záujemcov </w:t>
      </w:r>
      <w:r>
        <w:rPr>
          <w:rFonts w:cstheme="minorHAnsi"/>
          <w14:ligatures w14:val="standard"/>
          <w14:cntxtAlts/>
        </w:rPr>
        <w:t xml:space="preserve">súťažných podkladov, že súčasťou predložených zmlúv (Zmluva o dielo a </w:t>
      </w:r>
      <w:r w:rsidRPr="00BA6544">
        <w:rPr>
          <w:rFonts w:cstheme="minorHAnsi"/>
          <w14:ligatures w14:val="standard"/>
          <w14:cntxtAlts/>
        </w:rPr>
        <w:t>Zmluva o poskytovaní systémovej a aplikačnej podpory Informačného systému Obchodný register</w:t>
      </w:r>
      <w:r>
        <w:rPr>
          <w:rFonts w:cstheme="minorHAnsi"/>
          <w14:ligatures w14:val="standard"/>
          <w14:cntxtAlts/>
        </w:rPr>
        <w:t>) nemajú byť vyplnené prílohy – Zoznam subdodávateľov.</w:t>
      </w:r>
    </w:p>
    <w:p w14:paraId="40E71764" w14:textId="77777777" w:rsidR="00093744" w:rsidRPr="00B84191" w:rsidRDefault="00093744" w:rsidP="00093744">
      <w:pPr>
        <w:jc w:val="both"/>
        <w:rPr>
          <w:b/>
          <w:bCs/>
        </w:rPr>
      </w:pPr>
      <w:r w:rsidRPr="00B84191">
        <w:rPr>
          <w:b/>
          <w:bCs/>
        </w:rPr>
        <w:t>ODPOVEĎ:</w:t>
      </w:r>
    </w:p>
    <w:p w14:paraId="4EFBA054" w14:textId="11664C27" w:rsidR="00093744" w:rsidRPr="00B84191" w:rsidRDefault="00DF15D8" w:rsidP="00093744">
      <w:pPr>
        <w:jc w:val="both"/>
        <w:rPr>
          <w:rFonts w:cstheme="minorHAnsi"/>
          <w14:ligatures w14:val="standard"/>
          <w14:cntxtAlts/>
        </w:rPr>
      </w:pPr>
      <w:r w:rsidRPr="00B84191">
        <w:rPr>
          <w:bCs/>
        </w:rPr>
        <w:t xml:space="preserve">Verejný obstarávateľ netrvá na vyplnení </w:t>
      </w:r>
      <w:r w:rsidR="008734F2" w:rsidRPr="00B84191">
        <w:rPr>
          <w:bCs/>
        </w:rPr>
        <w:t xml:space="preserve">uvedených príloh </w:t>
      </w:r>
      <w:r w:rsidR="00112F4D">
        <w:rPr>
          <w:bCs/>
        </w:rPr>
        <w:t xml:space="preserve">týkajúcich sa subdodávateľov </w:t>
      </w:r>
      <w:r w:rsidR="008734F2" w:rsidRPr="00B84191">
        <w:rPr>
          <w:bCs/>
        </w:rPr>
        <w:t>v rámci zmlúv pri predkladaní ponuky</w:t>
      </w:r>
      <w:r w:rsidR="003027F0">
        <w:rPr>
          <w:bCs/>
        </w:rPr>
        <w:t xml:space="preserve">, pričom však má povinnosť predložiť zmluvy spolu s prílohami </w:t>
      </w:r>
      <w:r w:rsidR="00B84191" w:rsidRPr="00B84191">
        <w:rPr>
          <w:bCs/>
        </w:rPr>
        <w:t xml:space="preserve">. </w:t>
      </w:r>
    </w:p>
    <w:p w14:paraId="26429C58" w14:textId="77777777" w:rsidR="00093744" w:rsidRPr="00E95857" w:rsidRDefault="00093744" w:rsidP="00093744">
      <w:pPr>
        <w:jc w:val="both"/>
        <w:rPr>
          <w:b/>
          <w:bCs/>
        </w:rPr>
      </w:pPr>
      <w:r>
        <w:rPr>
          <w:b/>
          <w:bCs/>
        </w:rPr>
        <w:t>4</w:t>
      </w:r>
      <w:r w:rsidRPr="00E95857">
        <w:rPr>
          <w:b/>
          <w:bCs/>
        </w:rPr>
        <w:t>.</w:t>
      </w:r>
    </w:p>
    <w:p w14:paraId="6B9241D4" w14:textId="45E822F7" w:rsidR="00093744" w:rsidRDefault="00093744" w:rsidP="00093744">
      <w:pPr>
        <w:jc w:val="both"/>
        <w:rPr>
          <w:rFonts w:cstheme="minorHAnsi"/>
          <w14:ligatures w14:val="standard"/>
          <w14:cntxtAlts/>
        </w:rPr>
      </w:pPr>
      <w:r>
        <w:t xml:space="preserve">Verejný </w:t>
      </w:r>
      <w:r w:rsidRPr="0057776D">
        <w:t>obstarávateľ v</w:t>
      </w:r>
      <w:r>
        <w:t> časti A.4 Podmienky účasti</w:t>
      </w:r>
      <w:r w:rsidRPr="004B491A">
        <w:rPr>
          <w:rFonts w:cstheme="minorHAnsi"/>
          <w14:ligatures w14:val="standard"/>
          <w14:cntxtAlts/>
        </w:rPr>
        <w:t xml:space="preserve"> </w:t>
      </w:r>
      <w:r>
        <w:rPr>
          <w:rFonts w:cstheme="minorHAnsi"/>
          <w14:ligatures w14:val="standard"/>
          <w14:cntxtAlts/>
        </w:rPr>
        <w:t>súťažných podkladov</w:t>
      </w:r>
      <w:r>
        <w:t xml:space="preserve"> bod 3.1 písm. d) uviedol, že na preukázanie podmienok účasti podľa § 34 ods. 1 písm. a) zákona o verejnom obstarávaní požaduje predložiť „</w:t>
      </w:r>
      <w:r w:rsidRPr="00EA46EF">
        <w:rPr>
          <w:rFonts w:cstheme="minorHAnsi"/>
          <w:i/>
          <w:iCs/>
          <w14:ligatures w14:val="standard"/>
          <w14:cntxtAlts/>
        </w:rPr>
        <w:t>Minimálne 1 (jeden) projekt vytvorenia alebo rozšírenia informačného systému, ktorého súčasťou sú/boli: služby migrácie a konsolidácie údajov aspoň z dvoch dátových zdrojov</w:t>
      </w:r>
      <w:r w:rsidRPr="00E95857">
        <w:rPr>
          <w:rFonts w:cstheme="minorHAnsi"/>
          <w:i/>
          <w:iCs/>
          <w14:ligatures w14:val="standard"/>
          <w14:cntxtAlts/>
        </w:rPr>
        <w:t>.</w:t>
      </w:r>
      <w:r>
        <w:rPr>
          <w:rFonts w:cstheme="minorHAnsi"/>
          <w14:ligatures w14:val="standard"/>
          <w14:cntxtAlts/>
        </w:rPr>
        <w:t>“.</w:t>
      </w:r>
    </w:p>
    <w:p w14:paraId="64F445D1" w14:textId="77777777" w:rsidR="00093744" w:rsidRDefault="00093744" w:rsidP="00093744">
      <w:pPr>
        <w:jc w:val="both"/>
        <w:rPr>
          <w:rFonts w:cstheme="minorHAnsi"/>
          <w14:ligatures w14:val="standard"/>
          <w14:cntxtAlts/>
        </w:rPr>
      </w:pPr>
      <w:r>
        <w:rPr>
          <w:rFonts w:cstheme="minorHAnsi"/>
          <w14:ligatures w14:val="standard"/>
          <w14:cntxtAlts/>
        </w:rPr>
        <w:t xml:space="preserve">Požiadavka verejného obstarávateľa, aby </w:t>
      </w:r>
      <w:r w:rsidRPr="00EA46EF">
        <w:rPr>
          <w:rFonts w:cstheme="minorHAnsi"/>
          <w14:ligatures w14:val="standard"/>
          <w14:cntxtAlts/>
        </w:rPr>
        <w:t>služby migrácie a konsolidácie údajov aspoň z dvoch dátových zdrojov</w:t>
      </w:r>
      <w:r>
        <w:rPr>
          <w:rFonts w:cstheme="minorHAnsi"/>
          <w14:ligatures w14:val="standard"/>
          <w14:cntxtAlts/>
        </w:rPr>
        <w:t xml:space="preserve"> boli súčasťou vytvorenie alebo rozšírenia informačného systému, je neprimeraná. </w:t>
      </w:r>
    </w:p>
    <w:p w14:paraId="0A276109" w14:textId="77777777" w:rsidR="00093744" w:rsidRDefault="00093744" w:rsidP="00093744">
      <w:pPr>
        <w:jc w:val="both"/>
        <w:rPr>
          <w:rFonts w:cstheme="minorHAnsi"/>
          <w14:ligatures w14:val="standard"/>
          <w14:cntxtAlts/>
        </w:rPr>
      </w:pPr>
      <w:r>
        <w:rPr>
          <w:rFonts w:cstheme="minorHAnsi"/>
          <w14:ligatures w14:val="standard"/>
          <w14:cntxtAlts/>
        </w:rPr>
        <w:t xml:space="preserve">Cieľom verejného obstarávateľa je, aby preveril schopnosť  uchádzača vykonať </w:t>
      </w:r>
      <w:r w:rsidRPr="00EA46EF">
        <w:rPr>
          <w:rFonts w:cstheme="minorHAnsi"/>
          <w14:ligatures w14:val="standard"/>
          <w14:cntxtAlts/>
        </w:rPr>
        <w:t>služby migrácie a konsolidácie údajov aspoň z dvoch dátových zdrojov</w:t>
      </w:r>
      <w:r>
        <w:rPr>
          <w:rFonts w:cstheme="minorHAnsi"/>
          <w14:ligatures w14:val="standard"/>
          <w14:cntxtAlts/>
        </w:rPr>
        <w:t>. Uvedenú službu je možné poskytnúť aj izolovane bez toho, aby musela byť</w:t>
      </w:r>
      <w:r w:rsidRPr="00EA46EF">
        <w:rPr>
          <w:rFonts w:cstheme="minorHAnsi"/>
          <w14:ligatures w14:val="standard"/>
          <w14:cntxtAlts/>
        </w:rPr>
        <w:t xml:space="preserve"> </w:t>
      </w:r>
      <w:r>
        <w:rPr>
          <w:rFonts w:cstheme="minorHAnsi"/>
          <w14:ligatures w14:val="standard"/>
          <w14:cntxtAlts/>
        </w:rPr>
        <w:t xml:space="preserve">súčasťou vytvorenia alebo rozšírenia informačného systému.  </w:t>
      </w:r>
    </w:p>
    <w:p w14:paraId="23C23E49" w14:textId="77777777" w:rsidR="00093744" w:rsidRDefault="00093744" w:rsidP="00093744">
      <w:pPr>
        <w:jc w:val="both"/>
        <w:rPr>
          <w:rFonts w:cstheme="minorHAnsi"/>
          <w14:ligatures w14:val="standard"/>
          <w14:cntxtAlts/>
        </w:rPr>
      </w:pPr>
      <w:r>
        <w:rPr>
          <w:rFonts w:cstheme="minorHAnsi"/>
          <w14:ligatures w14:val="standard"/>
          <w14:cntxtAlts/>
        </w:rPr>
        <w:t xml:space="preserve">Schopnosť uchádzača vytvoriť informačný systém alebo rozšíriť existujúci informačný systém si verejný obstarávateľ predsa preveruje požadovaním napr. poskytnutia služby podľa </w:t>
      </w:r>
      <w:r>
        <w:t>bod 3.1 písm. a)</w:t>
      </w:r>
      <w:r w:rsidRPr="003468E7">
        <w:t xml:space="preserve"> </w:t>
      </w:r>
      <w:r>
        <w:t>časti A.4 Podmienky účasti</w:t>
      </w:r>
      <w:r w:rsidRPr="004B491A">
        <w:rPr>
          <w:rFonts w:cstheme="minorHAnsi"/>
          <w14:ligatures w14:val="standard"/>
          <w14:cntxtAlts/>
        </w:rPr>
        <w:t xml:space="preserve"> </w:t>
      </w:r>
      <w:r>
        <w:rPr>
          <w:rFonts w:cstheme="minorHAnsi"/>
          <w14:ligatures w14:val="standard"/>
          <w14:cntxtAlts/>
        </w:rPr>
        <w:t>súťažných podkladov.</w:t>
      </w:r>
    </w:p>
    <w:p w14:paraId="6DDC29D8" w14:textId="77777777" w:rsidR="00093744" w:rsidRDefault="00093744" w:rsidP="00093744">
      <w:pPr>
        <w:jc w:val="both"/>
        <w:rPr>
          <w:rFonts w:cstheme="minorHAnsi"/>
          <w14:ligatures w14:val="standard"/>
          <w14:cntxtAlts/>
        </w:rPr>
      </w:pPr>
    </w:p>
    <w:p w14:paraId="323E2D92" w14:textId="77777777" w:rsidR="00093744" w:rsidRDefault="00093744" w:rsidP="00093744">
      <w:pPr>
        <w:jc w:val="both"/>
        <w:rPr>
          <w:b/>
          <w:bCs/>
        </w:rPr>
      </w:pPr>
      <w:r w:rsidRPr="00B25E6F">
        <w:rPr>
          <w:b/>
          <w:bCs/>
        </w:rPr>
        <w:t xml:space="preserve">Otázka č. </w:t>
      </w:r>
      <w:r>
        <w:rPr>
          <w:b/>
          <w:bCs/>
        </w:rPr>
        <w:t xml:space="preserve">4_1 </w:t>
      </w:r>
    </w:p>
    <w:p w14:paraId="1666F54F" w14:textId="77777777" w:rsidR="00093744" w:rsidRDefault="00093744" w:rsidP="00093744">
      <w:pPr>
        <w:jc w:val="both"/>
        <w:rPr>
          <w:rFonts w:cstheme="minorHAnsi"/>
          <w14:ligatures w14:val="standard"/>
          <w14:cntxtAlts/>
        </w:rPr>
      </w:pPr>
      <w:r>
        <w:rPr>
          <w:rFonts w:cstheme="minorHAnsi"/>
          <w14:ligatures w14:val="standard"/>
          <w14:cntxtAlts/>
        </w:rPr>
        <w:t xml:space="preserve">Vzhľadom na vyššie uvedené žiadame verejného obstarávateľa o úpravu požiadavky v bode </w:t>
      </w:r>
      <w:r>
        <w:t>bod 3.1 písm. d)</w:t>
      </w:r>
      <w:r w:rsidRPr="003468E7">
        <w:t xml:space="preserve"> </w:t>
      </w:r>
      <w:r>
        <w:t>časti A.4 Podmienky účasti</w:t>
      </w:r>
      <w:r w:rsidRPr="004B491A">
        <w:rPr>
          <w:rFonts w:cstheme="minorHAnsi"/>
          <w14:ligatures w14:val="standard"/>
          <w14:cntxtAlts/>
        </w:rPr>
        <w:t xml:space="preserve"> </w:t>
      </w:r>
      <w:r>
        <w:rPr>
          <w:rFonts w:cstheme="minorHAnsi"/>
          <w14:ligatures w14:val="standard"/>
          <w14:cntxtAlts/>
        </w:rPr>
        <w:t>súťažných podkladov nasledovne „</w:t>
      </w:r>
      <w:r w:rsidRPr="00EA46EF">
        <w:rPr>
          <w:rFonts w:cstheme="minorHAnsi"/>
          <w:i/>
          <w:iCs/>
          <w14:ligatures w14:val="standard"/>
          <w14:cntxtAlts/>
        </w:rPr>
        <w:t>Minimálne 1 (jeden) projekt, ktorého súčasťou sú/boli: služby migrácie a konsolidácie údajov aspoň z dvoch dátových zdrojov</w:t>
      </w:r>
      <w:r w:rsidRPr="00E95857">
        <w:rPr>
          <w:rFonts w:cstheme="minorHAnsi"/>
          <w:i/>
          <w:iCs/>
          <w14:ligatures w14:val="standard"/>
          <w14:cntxtAlts/>
        </w:rPr>
        <w:t>.</w:t>
      </w:r>
      <w:r>
        <w:rPr>
          <w:rFonts w:cstheme="minorHAnsi"/>
          <w:i/>
          <w:iCs/>
          <w14:ligatures w14:val="standard"/>
          <w14:cntxtAlts/>
        </w:rPr>
        <w:t>“.</w:t>
      </w:r>
    </w:p>
    <w:p w14:paraId="06DDA52E" w14:textId="77777777" w:rsidR="00093744" w:rsidRDefault="00093744" w:rsidP="00093744">
      <w:pPr>
        <w:jc w:val="both"/>
      </w:pPr>
    </w:p>
    <w:p w14:paraId="00168226" w14:textId="77777777" w:rsidR="00093744" w:rsidRDefault="00093744" w:rsidP="00093744">
      <w:pPr>
        <w:jc w:val="both"/>
        <w:rPr>
          <w:b/>
          <w:bCs/>
        </w:rPr>
      </w:pPr>
      <w:r w:rsidRPr="00B25E6F">
        <w:rPr>
          <w:b/>
          <w:bCs/>
        </w:rPr>
        <w:t xml:space="preserve">Otázka č. </w:t>
      </w:r>
      <w:r>
        <w:rPr>
          <w:b/>
          <w:bCs/>
        </w:rPr>
        <w:t xml:space="preserve">4_2 </w:t>
      </w:r>
    </w:p>
    <w:p w14:paraId="57C3D1D7" w14:textId="7B2825E2" w:rsidR="00093744" w:rsidRPr="00243A54" w:rsidRDefault="00093744" w:rsidP="00093744">
      <w:pPr>
        <w:jc w:val="both"/>
        <w:rPr>
          <w:rFonts w:cstheme="minorHAnsi"/>
          <w14:ligatures w14:val="standard"/>
          <w14:cntxtAlts/>
        </w:rPr>
      </w:pPr>
      <w:r>
        <w:t xml:space="preserve">V prípade ak sa verejný obstarávateľ rozhodne nevyhovieť požiadavke v otázke č. 4_1 žiadame o vysvetlenie rozdielu v schopnostiach uchádzača, ktorý </w:t>
      </w:r>
      <w:r>
        <w:rPr>
          <w:rFonts w:cstheme="minorHAnsi"/>
          <w14:ligatures w14:val="standard"/>
          <w14:cntxtAlts/>
        </w:rPr>
        <w:t xml:space="preserve">vykonal </w:t>
      </w:r>
      <w:r w:rsidRPr="00EA46EF">
        <w:rPr>
          <w:rFonts w:cstheme="minorHAnsi"/>
          <w14:ligatures w14:val="standard"/>
          <w14:cntxtAlts/>
        </w:rPr>
        <w:t>služby migrácie a konsolidácie údajov aspoň z dvoch dátových zdrojov</w:t>
      </w:r>
      <w:r>
        <w:rPr>
          <w:rFonts w:cstheme="minorHAnsi"/>
          <w14:ligatures w14:val="standard"/>
          <w14:cntxtAlts/>
        </w:rPr>
        <w:t xml:space="preserve"> izolovane (mimo vytvorenia alebo rozšírenia informačného systému) a uchádzača</w:t>
      </w:r>
      <w:r w:rsidRPr="0041574E">
        <w:t xml:space="preserve"> </w:t>
      </w:r>
      <w:r>
        <w:t xml:space="preserve">ktorý </w:t>
      </w:r>
      <w:r>
        <w:rPr>
          <w:rFonts w:cstheme="minorHAnsi"/>
          <w14:ligatures w14:val="standard"/>
          <w14:cntxtAlts/>
        </w:rPr>
        <w:t xml:space="preserve">vykonal </w:t>
      </w:r>
      <w:r w:rsidRPr="00EA46EF">
        <w:rPr>
          <w:rFonts w:cstheme="minorHAnsi"/>
          <w14:ligatures w14:val="standard"/>
          <w14:cntxtAlts/>
        </w:rPr>
        <w:t>služby migrácie a konsolidácie údajov aspoň z dvoch dátových zdrojov</w:t>
      </w:r>
      <w:r>
        <w:rPr>
          <w:rFonts w:cstheme="minorHAnsi"/>
          <w14:ligatures w14:val="standard"/>
          <w14:cntxtAlts/>
        </w:rPr>
        <w:t xml:space="preserve"> v </w:t>
      </w:r>
      <w:r w:rsidRPr="00243A54">
        <w:rPr>
          <w:rFonts w:cstheme="minorHAnsi"/>
          <w14:ligatures w14:val="standard"/>
          <w14:cntxtAlts/>
        </w:rPr>
        <w:t>rámci vytvorenia alebo rozšírenia informačného systému.</w:t>
      </w:r>
    </w:p>
    <w:p w14:paraId="0E560431" w14:textId="77777777" w:rsidR="00093744" w:rsidRPr="00243A54" w:rsidRDefault="00093744" w:rsidP="00093744">
      <w:pPr>
        <w:jc w:val="both"/>
        <w:rPr>
          <w:b/>
          <w:bCs/>
        </w:rPr>
      </w:pPr>
      <w:r w:rsidRPr="00243A54">
        <w:rPr>
          <w:b/>
          <w:bCs/>
        </w:rPr>
        <w:t>ODPOVEĎ:</w:t>
      </w:r>
    </w:p>
    <w:p w14:paraId="35B1F6AE" w14:textId="7BB1A92A" w:rsidR="00491981" w:rsidRPr="00243A54" w:rsidRDefault="00CC3CF8" w:rsidP="00093744">
      <w:pPr>
        <w:jc w:val="both"/>
        <w:rPr>
          <w:bCs/>
        </w:rPr>
      </w:pPr>
      <w:r w:rsidRPr="00243A54">
        <w:rPr>
          <w:bCs/>
        </w:rPr>
        <w:t>Verejný obstarávateľ trvá na pôvodnej podmienke účasti</w:t>
      </w:r>
    </w:p>
    <w:p w14:paraId="14EB9289" w14:textId="48426E14" w:rsidR="00093744" w:rsidRPr="00243A54" w:rsidRDefault="00AA3E1B" w:rsidP="00093744">
      <w:pPr>
        <w:jc w:val="both"/>
        <w:rPr>
          <w:bCs/>
        </w:rPr>
      </w:pPr>
      <w:r w:rsidRPr="00243A54">
        <w:rPr>
          <w:bCs/>
        </w:rPr>
        <w:t>Uvedenú podmienku účasti považujeme za primeranú vo väzbe na rozsah predmetu zákazky</w:t>
      </w:r>
      <w:r w:rsidR="008A4951" w:rsidRPr="00243A54">
        <w:rPr>
          <w:bCs/>
        </w:rPr>
        <w:t xml:space="preserve">. </w:t>
      </w:r>
      <w:r w:rsidRPr="00243A54">
        <w:rPr>
          <w:bCs/>
        </w:rPr>
        <w:t xml:space="preserve"> </w:t>
      </w:r>
      <w:r w:rsidR="008A4951" w:rsidRPr="00243A54">
        <w:rPr>
          <w:bCs/>
        </w:rPr>
        <w:t>S</w:t>
      </w:r>
      <w:r w:rsidR="008F6C0C" w:rsidRPr="00243A54">
        <w:rPr>
          <w:bCs/>
        </w:rPr>
        <w:t>účasťou pr</w:t>
      </w:r>
      <w:r w:rsidR="00491981" w:rsidRPr="00243A54">
        <w:rPr>
          <w:bCs/>
        </w:rPr>
        <w:t xml:space="preserve">edmetu </w:t>
      </w:r>
      <w:r w:rsidR="008F6C0C" w:rsidRPr="00243A54">
        <w:rPr>
          <w:bCs/>
        </w:rPr>
        <w:t xml:space="preserve">zákazky </w:t>
      </w:r>
      <w:r w:rsidR="00CC3CF8" w:rsidRPr="00243A54">
        <w:rPr>
          <w:bCs/>
        </w:rPr>
        <w:t xml:space="preserve">je </w:t>
      </w:r>
      <w:r w:rsidRPr="00243A54">
        <w:rPr>
          <w:bCs/>
        </w:rPr>
        <w:t>vytvorenie inform</w:t>
      </w:r>
      <w:r w:rsidR="008A4951" w:rsidRPr="00243A54">
        <w:rPr>
          <w:bCs/>
        </w:rPr>
        <w:t xml:space="preserve">ačného systému </w:t>
      </w:r>
      <w:r w:rsidR="00FA013B" w:rsidRPr="00243A54">
        <w:rPr>
          <w:bCs/>
        </w:rPr>
        <w:t xml:space="preserve">, vrátane služieb migrácie a konsolidácie údajov aspoň z dvoch </w:t>
      </w:r>
      <w:r w:rsidR="00197063" w:rsidRPr="00243A54">
        <w:rPr>
          <w:bCs/>
        </w:rPr>
        <w:t xml:space="preserve">dátových zdrojov. </w:t>
      </w:r>
    </w:p>
    <w:p w14:paraId="2C61573B" w14:textId="2075DC82" w:rsidR="00093744" w:rsidRDefault="00093744" w:rsidP="00093744">
      <w:pPr>
        <w:jc w:val="both"/>
      </w:pPr>
    </w:p>
    <w:p w14:paraId="649933F4" w14:textId="646AF17A" w:rsidR="00E6602E" w:rsidRDefault="00E6602E" w:rsidP="00093744">
      <w:pPr>
        <w:jc w:val="both"/>
      </w:pPr>
    </w:p>
    <w:p w14:paraId="75BECD5A" w14:textId="77777777" w:rsidR="00E6602E" w:rsidRDefault="00E6602E" w:rsidP="00093744">
      <w:pPr>
        <w:jc w:val="both"/>
      </w:pPr>
    </w:p>
    <w:p w14:paraId="2D5C3486" w14:textId="77777777" w:rsidR="00093744" w:rsidRPr="00770DAD" w:rsidRDefault="00093744" w:rsidP="00093744">
      <w:pPr>
        <w:jc w:val="both"/>
        <w:rPr>
          <w:b/>
          <w:bCs/>
        </w:rPr>
      </w:pPr>
      <w:r w:rsidRPr="00770DAD">
        <w:rPr>
          <w:b/>
          <w:bCs/>
        </w:rPr>
        <w:t>5.</w:t>
      </w:r>
    </w:p>
    <w:p w14:paraId="4557B419" w14:textId="77777777" w:rsidR="00093744" w:rsidRDefault="00093744" w:rsidP="00093744">
      <w:pPr>
        <w:jc w:val="both"/>
      </w:pPr>
      <w:r>
        <w:t xml:space="preserve">Verejný </w:t>
      </w:r>
      <w:r w:rsidRPr="0057776D">
        <w:t>obstarávateľ v</w:t>
      </w:r>
      <w:r>
        <w:t> 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r>
        <w:t xml:space="preserve"> bod 15.4.9 uviedol, že</w:t>
      </w:r>
      <w:r w:rsidRPr="0041574E">
        <w:t xml:space="preserve"> </w:t>
      </w:r>
      <w:r>
        <w:t>súčasťou ponuky musí byť „</w:t>
      </w:r>
      <w:r w:rsidRPr="0041574E">
        <w:rPr>
          <w:i/>
          <w:iCs/>
        </w:rPr>
        <w:t>vyplnený katalóg požiadaviek, ktorý tvorí prílohu č. 9 týchto súťažných podkladov</w:t>
      </w:r>
      <w:r>
        <w:t>“.</w:t>
      </w:r>
      <w:r w:rsidRPr="0041574E">
        <w:t xml:space="preserve"> </w:t>
      </w:r>
    </w:p>
    <w:p w14:paraId="50A4FE7E" w14:textId="77777777" w:rsidR="00093744" w:rsidRDefault="00093744" w:rsidP="00093744">
      <w:pPr>
        <w:jc w:val="both"/>
      </w:pPr>
      <w:r>
        <w:t>V prílohe č. 9 Katalóg požiadaviek súťažných podkladov v stĺpci G je uvedené „</w:t>
      </w:r>
      <w:r w:rsidRPr="00770DAD">
        <w:rPr>
          <w:i/>
          <w:iCs/>
        </w:rPr>
        <w:t>Odpoveď UCHÁDZAČA v procese VO</w:t>
      </w:r>
      <w:r>
        <w:t>“ a v stĺpci H je uvedené „</w:t>
      </w:r>
      <w:r w:rsidRPr="00A147FF">
        <w:rPr>
          <w:i/>
          <w:iCs/>
        </w:rPr>
        <w:t>Ako navrhujete plniť požiadavku</w:t>
      </w:r>
      <w:r>
        <w:rPr>
          <w:i/>
          <w:iCs/>
        </w:rPr>
        <w:t xml:space="preserve">? </w:t>
      </w:r>
      <w:r w:rsidRPr="00A147FF">
        <w:rPr>
          <w:i/>
          <w:iCs/>
        </w:rPr>
        <w:t>(rámcový popis)</w:t>
      </w:r>
      <w:r>
        <w:t xml:space="preserve">“. </w:t>
      </w:r>
    </w:p>
    <w:p w14:paraId="64C418B0" w14:textId="77777777" w:rsidR="00093744" w:rsidRDefault="00093744" w:rsidP="00093744">
      <w:pPr>
        <w:jc w:val="both"/>
      </w:pPr>
      <w:r>
        <w:t>Záujemcovi nie je zrejmé ako má vyplniť stĺpec G a stĺpec H.</w:t>
      </w:r>
    </w:p>
    <w:p w14:paraId="51F40DE0" w14:textId="77777777" w:rsidR="00093744" w:rsidRDefault="00093744" w:rsidP="00093744">
      <w:pPr>
        <w:jc w:val="both"/>
      </w:pPr>
    </w:p>
    <w:p w14:paraId="1AC52078" w14:textId="77777777" w:rsidR="00093744" w:rsidRDefault="00093744" w:rsidP="00093744">
      <w:pPr>
        <w:jc w:val="both"/>
        <w:rPr>
          <w:b/>
          <w:bCs/>
        </w:rPr>
      </w:pPr>
      <w:r w:rsidRPr="00B25E6F">
        <w:rPr>
          <w:b/>
          <w:bCs/>
        </w:rPr>
        <w:t xml:space="preserve">Otázka č. </w:t>
      </w:r>
      <w:r>
        <w:rPr>
          <w:b/>
          <w:bCs/>
        </w:rPr>
        <w:t xml:space="preserve">5_1 </w:t>
      </w:r>
    </w:p>
    <w:p w14:paraId="177B6A1F" w14:textId="77777777" w:rsidR="00093744" w:rsidRDefault="00093744" w:rsidP="00093744">
      <w:pPr>
        <w:jc w:val="both"/>
      </w:pPr>
      <w:r>
        <w:t>Žiadame verejného obstarávateľ o vysvetlenie či v stĺpci G postačuje uviesť odpoveď, že ponuka uchádzača spĺňa požiadavku verejného obstarávateľa.</w:t>
      </w:r>
    </w:p>
    <w:p w14:paraId="74A2E885" w14:textId="77777777" w:rsidR="00093744" w:rsidRDefault="00093744" w:rsidP="00093744">
      <w:pPr>
        <w:jc w:val="both"/>
      </w:pPr>
    </w:p>
    <w:p w14:paraId="28BF3E8A" w14:textId="77777777" w:rsidR="00093744" w:rsidRDefault="00093744" w:rsidP="00093744">
      <w:pPr>
        <w:jc w:val="both"/>
        <w:rPr>
          <w:b/>
          <w:bCs/>
        </w:rPr>
      </w:pPr>
      <w:r w:rsidRPr="00B25E6F">
        <w:rPr>
          <w:b/>
          <w:bCs/>
        </w:rPr>
        <w:t xml:space="preserve">Otázka č. </w:t>
      </w:r>
      <w:r>
        <w:rPr>
          <w:b/>
          <w:bCs/>
        </w:rPr>
        <w:t xml:space="preserve">5_2 </w:t>
      </w:r>
    </w:p>
    <w:p w14:paraId="4BCEF04D" w14:textId="77777777" w:rsidR="00093744" w:rsidRDefault="00093744" w:rsidP="00093744">
      <w:pPr>
        <w:jc w:val="both"/>
      </w:pPr>
      <w:r>
        <w:t>V prípade zápornej odpovede na otázku č. 5_1 žiadame o vysvetlenie ako má uchádzač vyplniť stĺpec G ?</w:t>
      </w:r>
    </w:p>
    <w:p w14:paraId="5CE58E57" w14:textId="77777777" w:rsidR="00093744" w:rsidRDefault="00093744" w:rsidP="00093744">
      <w:pPr>
        <w:jc w:val="both"/>
      </w:pPr>
    </w:p>
    <w:p w14:paraId="6D928DAC" w14:textId="77777777" w:rsidR="00093744" w:rsidRDefault="00093744" w:rsidP="00093744">
      <w:pPr>
        <w:jc w:val="both"/>
        <w:rPr>
          <w:b/>
          <w:bCs/>
        </w:rPr>
      </w:pPr>
      <w:r w:rsidRPr="00B25E6F">
        <w:rPr>
          <w:b/>
          <w:bCs/>
        </w:rPr>
        <w:t xml:space="preserve">Otázka č. </w:t>
      </w:r>
      <w:r>
        <w:rPr>
          <w:b/>
          <w:bCs/>
        </w:rPr>
        <w:t xml:space="preserve">5_3 </w:t>
      </w:r>
    </w:p>
    <w:p w14:paraId="25D0BFDD" w14:textId="0652F982" w:rsidR="00093744" w:rsidRDefault="00093744" w:rsidP="00093744">
      <w:pPr>
        <w:jc w:val="both"/>
      </w:pPr>
      <w:r>
        <w:t>V prípade zápornej odpovede na otázku č. 5_1 žiadame o vysvetlenie ako má uchádzač vyplniť stĺpec H ?</w:t>
      </w:r>
    </w:p>
    <w:p w14:paraId="545D4193" w14:textId="77777777" w:rsidR="00093744" w:rsidRPr="000601F9" w:rsidRDefault="00093744" w:rsidP="00093744">
      <w:pPr>
        <w:jc w:val="both"/>
        <w:rPr>
          <w:b/>
          <w:bCs/>
        </w:rPr>
      </w:pPr>
      <w:r w:rsidRPr="000601F9">
        <w:rPr>
          <w:b/>
          <w:bCs/>
        </w:rPr>
        <w:t>ODPOVEĎ:</w:t>
      </w:r>
    </w:p>
    <w:p w14:paraId="18A97866" w14:textId="77777777" w:rsidR="00093744" w:rsidRPr="000601F9" w:rsidRDefault="00093744" w:rsidP="00093744">
      <w:pPr>
        <w:jc w:val="both"/>
      </w:pPr>
      <w:r w:rsidRPr="000601F9">
        <w:t>Do stĺpca G vyplní uchádzač  ÁNO/NIE</w:t>
      </w:r>
    </w:p>
    <w:p w14:paraId="387CAC49" w14:textId="77777777" w:rsidR="00093744" w:rsidRPr="000601F9" w:rsidRDefault="00093744" w:rsidP="00093744">
      <w:pPr>
        <w:jc w:val="both"/>
      </w:pPr>
      <w:r w:rsidRPr="000601F9">
        <w:t>Do stĺpca H vyplní uchádzač niekoľkoslovný popis, ako plní požiadavku</w:t>
      </w:r>
    </w:p>
    <w:p w14:paraId="21EA2E15" w14:textId="77777777" w:rsidR="00093744" w:rsidRPr="000601F9" w:rsidRDefault="00093744" w:rsidP="00093744">
      <w:pPr>
        <w:jc w:val="both"/>
      </w:pPr>
      <w:r w:rsidRPr="000601F9">
        <w:t>Do stĺpca I vyplní uchádzač ďalšie doplnenie, ak je potrebné resp. odkaz na ďalší dokument s popisom, ak ho v ponuke predloží.</w:t>
      </w:r>
    </w:p>
    <w:p w14:paraId="263DB289" w14:textId="77777777" w:rsidR="00093744" w:rsidRPr="007A4C33" w:rsidRDefault="00093744" w:rsidP="00093744">
      <w:pPr>
        <w:jc w:val="both"/>
      </w:pPr>
    </w:p>
    <w:p w14:paraId="27F6F9B4" w14:textId="77777777" w:rsidR="00093744" w:rsidRPr="0041574E" w:rsidRDefault="00093744" w:rsidP="00093744">
      <w:pPr>
        <w:jc w:val="both"/>
        <w:rPr>
          <w:b/>
          <w:bCs/>
        </w:rPr>
      </w:pPr>
      <w:r>
        <w:rPr>
          <w:b/>
          <w:bCs/>
        </w:rPr>
        <w:t>6</w:t>
      </w:r>
      <w:r w:rsidRPr="0041574E">
        <w:rPr>
          <w:b/>
          <w:bCs/>
        </w:rPr>
        <w:t>.</w:t>
      </w:r>
    </w:p>
    <w:p w14:paraId="5C05FA7D" w14:textId="3BEBAE4A" w:rsidR="00093744" w:rsidRDefault="00093744" w:rsidP="00093744">
      <w:pPr>
        <w:jc w:val="both"/>
      </w:pPr>
      <w:r>
        <w:t xml:space="preserve">Verejný </w:t>
      </w:r>
      <w:r w:rsidRPr="0057776D">
        <w:t>obstarávateľ v</w:t>
      </w:r>
      <w:r>
        <w:t> 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r>
        <w:t xml:space="preserve"> bod 15.4.9 uviedol, že</w:t>
      </w:r>
      <w:r w:rsidRPr="0041574E">
        <w:t xml:space="preserve"> </w:t>
      </w:r>
      <w:r>
        <w:t>súčasťou ponuky musí byť „</w:t>
      </w:r>
      <w:r w:rsidRPr="0041574E">
        <w:rPr>
          <w:i/>
          <w:iCs/>
        </w:rPr>
        <w:t>vyplnený katalóg požiadaviek, ktorý tvorí prílohu č. 9 týchto súťažných podkladov</w:t>
      </w:r>
      <w:r>
        <w:t>“.</w:t>
      </w:r>
      <w:r w:rsidRPr="0041574E">
        <w:t xml:space="preserve"> </w:t>
      </w:r>
    </w:p>
    <w:p w14:paraId="6C67752F" w14:textId="77777777" w:rsidR="00093744" w:rsidRDefault="00093744" w:rsidP="00093744">
      <w:pPr>
        <w:jc w:val="both"/>
      </w:pPr>
      <w:r>
        <w:t>V prílohe č. 9 Katalóg požiadaviek súťažných podkladov v stĺpci I je uvedené „</w:t>
      </w:r>
      <w:r w:rsidRPr="00D613DD">
        <w:rPr>
          <w:i/>
          <w:iCs/>
        </w:rPr>
        <w:t>Poznámka</w:t>
      </w:r>
      <w:r>
        <w:rPr>
          <w:i/>
          <w:iCs/>
        </w:rPr>
        <w:t xml:space="preserve"> </w:t>
      </w:r>
      <w:r w:rsidRPr="00D613DD">
        <w:rPr>
          <w:i/>
          <w:iCs/>
        </w:rPr>
        <w:t>(doplňujúci popis; príp. ODKAZ na popis v ponuke)</w:t>
      </w:r>
      <w:r>
        <w:t>“.</w:t>
      </w:r>
    </w:p>
    <w:p w14:paraId="58077BDE" w14:textId="77777777" w:rsidR="00093744" w:rsidRDefault="00093744" w:rsidP="00093744">
      <w:pPr>
        <w:jc w:val="both"/>
      </w:pPr>
      <w:r>
        <w:t xml:space="preserve">Z tohto textu vyplýva, že súčasťou ponuky má byť okrem vyplnenej prílohy č. 9 Katalóg požiadaviek aj nejaká ďalšia PONUKA. Predpokladáme, že má ísť o nejakú formu vlastného návrhu plnenia. Požiadavka na predloženie takejto PONUKY nie je v súťažných podkladoch nikde uvedená. Rovnako nie je v súťažných podkladoch uvedená požiadavka, čo by malo byť obsahom takejto PONUKY. </w:t>
      </w:r>
    </w:p>
    <w:p w14:paraId="3227CDCA" w14:textId="77777777" w:rsidR="00093744" w:rsidRDefault="00093744" w:rsidP="00093744">
      <w:pPr>
        <w:jc w:val="both"/>
      </w:pPr>
    </w:p>
    <w:p w14:paraId="3C0E8591" w14:textId="77777777" w:rsidR="00093744" w:rsidRDefault="00093744" w:rsidP="00093744">
      <w:pPr>
        <w:jc w:val="both"/>
        <w:rPr>
          <w:b/>
          <w:bCs/>
        </w:rPr>
      </w:pPr>
      <w:r w:rsidRPr="00B25E6F">
        <w:rPr>
          <w:b/>
          <w:bCs/>
        </w:rPr>
        <w:t xml:space="preserve">Otázka č. </w:t>
      </w:r>
      <w:r>
        <w:rPr>
          <w:b/>
          <w:bCs/>
        </w:rPr>
        <w:t xml:space="preserve">6_1 </w:t>
      </w:r>
    </w:p>
    <w:p w14:paraId="1426D496" w14:textId="77777777" w:rsidR="00093744" w:rsidRDefault="00093744" w:rsidP="00093744">
      <w:pPr>
        <w:jc w:val="both"/>
      </w:pPr>
      <w:r>
        <w:t xml:space="preserve">Žiadame verejného obstarávateľa o vysvetlenie, či súčasťou predloženej ponuky má okrem vyplneného </w:t>
      </w:r>
      <w:r w:rsidRPr="00770DAD">
        <w:t>katalóg</w:t>
      </w:r>
      <w:r>
        <w:t>u</w:t>
      </w:r>
      <w:r w:rsidRPr="00770DAD">
        <w:t xml:space="preserve"> požiadaviek, ktorý tvorí prílohu č. 9 týchto súťažných podkladov</w:t>
      </w:r>
      <w:r>
        <w:t xml:space="preserve"> aj nejaká ďalšia PONUKA vo forme vlastného o návrhu plnenia ?</w:t>
      </w:r>
    </w:p>
    <w:p w14:paraId="30B627DB" w14:textId="77777777" w:rsidR="00093744" w:rsidRDefault="00093744" w:rsidP="00093744">
      <w:pPr>
        <w:jc w:val="both"/>
      </w:pPr>
    </w:p>
    <w:p w14:paraId="5723BA39" w14:textId="77777777" w:rsidR="00093744" w:rsidRDefault="00093744" w:rsidP="00093744">
      <w:pPr>
        <w:jc w:val="both"/>
        <w:rPr>
          <w:b/>
          <w:bCs/>
        </w:rPr>
      </w:pPr>
      <w:r w:rsidRPr="00B25E6F">
        <w:rPr>
          <w:b/>
          <w:bCs/>
        </w:rPr>
        <w:t xml:space="preserve">Otázka č. </w:t>
      </w:r>
      <w:r>
        <w:rPr>
          <w:b/>
          <w:bCs/>
        </w:rPr>
        <w:t xml:space="preserve">6_2 </w:t>
      </w:r>
    </w:p>
    <w:p w14:paraId="10AC095B" w14:textId="77777777" w:rsidR="00093744" w:rsidRDefault="00093744" w:rsidP="00093744">
      <w:pPr>
        <w:jc w:val="both"/>
        <w:rPr>
          <w:rFonts w:cstheme="minorHAnsi"/>
          <w14:ligatures w14:val="standard"/>
          <w14:cntxtAlts/>
        </w:rPr>
      </w:pPr>
      <w:r>
        <w:t>V prípade kladnej odpovede na otázku č. 6_1 žiadame o doplnenie takejto požiadavky v bode 15.4.9 časti A.1 Pokyny pre uchádzačov/záujemcov</w:t>
      </w:r>
      <w:r w:rsidRPr="004B491A">
        <w:rPr>
          <w:rFonts w:cstheme="minorHAnsi"/>
          <w14:ligatures w14:val="standard"/>
          <w14:cntxtAlts/>
        </w:rPr>
        <w:t xml:space="preserve"> </w:t>
      </w:r>
      <w:r>
        <w:rPr>
          <w:rFonts w:cstheme="minorHAnsi"/>
          <w14:ligatures w14:val="standard"/>
          <w14:cntxtAlts/>
        </w:rPr>
        <w:t>súťažných podkladov.</w:t>
      </w:r>
    </w:p>
    <w:p w14:paraId="32EFAA12" w14:textId="77777777" w:rsidR="00093744" w:rsidRDefault="00093744" w:rsidP="00093744">
      <w:pPr>
        <w:jc w:val="both"/>
      </w:pPr>
    </w:p>
    <w:p w14:paraId="2F5C4F5A" w14:textId="77777777" w:rsidR="00093744" w:rsidRDefault="00093744" w:rsidP="00093744">
      <w:pPr>
        <w:jc w:val="both"/>
        <w:rPr>
          <w:b/>
          <w:bCs/>
        </w:rPr>
      </w:pPr>
      <w:r w:rsidRPr="00B25E6F">
        <w:rPr>
          <w:b/>
          <w:bCs/>
        </w:rPr>
        <w:t xml:space="preserve">Otázka č. </w:t>
      </w:r>
      <w:r>
        <w:rPr>
          <w:b/>
          <w:bCs/>
        </w:rPr>
        <w:t xml:space="preserve">6_3 </w:t>
      </w:r>
    </w:p>
    <w:p w14:paraId="241E149D" w14:textId="03AAAC0A" w:rsidR="00093744" w:rsidRPr="007B6B03" w:rsidRDefault="00093744" w:rsidP="00093744">
      <w:pPr>
        <w:jc w:val="both"/>
        <w:rPr>
          <w:rFonts w:cstheme="minorHAnsi"/>
          <w14:ligatures w14:val="standard"/>
          <w14:cntxtAlts/>
        </w:rPr>
      </w:pPr>
      <w:r>
        <w:t>V prípade kladnej odpovede na otázku č. 6_1 žiadame o vysvetlenie čo konkrétne má byť obsahom takejto PONUKY</w:t>
      </w:r>
      <w:r w:rsidRPr="00770DAD">
        <w:t xml:space="preserve"> </w:t>
      </w:r>
      <w:r>
        <w:t xml:space="preserve">vo forme vlastného o návrhu plnenia </w:t>
      </w:r>
      <w:r>
        <w:rPr>
          <w:rFonts w:cstheme="minorHAnsi"/>
          <w14:ligatures w14:val="standard"/>
          <w14:cntxtAlts/>
        </w:rPr>
        <w:t>.</w:t>
      </w:r>
    </w:p>
    <w:p w14:paraId="31099E22" w14:textId="77777777" w:rsidR="00093744" w:rsidRPr="007B6B03" w:rsidRDefault="00093744" w:rsidP="00093744">
      <w:pPr>
        <w:jc w:val="both"/>
        <w:rPr>
          <w:b/>
          <w:bCs/>
        </w:rPr>
      </w:pPr>
      <w:r w:rsidRPr="007B6B03">
        <w:rPr>
          <w:b/>
          <w:bCs/>
        </w:rPr>
        <w:t>ODPOVEĎ:</w:t>
      </w:r>
    </w:p>
    <w:p w14:paraId="590442AF" w14:textId="77777777" w:rsidR="00093744" w:rsidRPr="007B6B03" w:rsidRDefault="00093744" w:rsidP="00093744">
      <w:pPr>
        <w:jc w:val="both"/>
      </w:pPr>
      <w:r w:rsidRPr="007B6B03">
        <w:t>Nie je požadované, aby súčasťou ponuky bol osobitný opis plnenia. Postačuje vyplnenie príslušných stĺpcov G a H v Katalógu požiadaviek. To však nebráni uchádzačovi v záujme lepšieho vysvetlenia spôsobu plnenia dať do ponuky ďalšie informácie. Ak tak urobí, mal by v Katalógu požiadaviek (stĺpec I) špecifikovať miesto, kde v takomto doplňujúcom dokumente  uvádza podrobnosti k plneniu požiadavky.</w:t>
      </w:r>
    </w:p>
    <w:p w14:paraId="137F2698" w14:textId="77777777" w:rsidR="00093744" w:rsidRDefault="00093744" w:rsidP="00093744">
      <w:pPr>
        <w:jc w:val="both"/>
      </w:pPr>
    </w:p>
    <w:p w14:paraId="0FF841BB"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7.</w:t>
      </w:r>
    </w:p>
    <w:p w14:paraId="41FE525D" w14:textId="77777777" w:rsidR="00093744"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xml:space="preserve">“ v </w:t>
      </w:r>
      <w:r w:rsidRPr="00A653DE">
        <w:rPr>
          <w:rFonts w:ascii="Calibri" w:eastAsia="Times New Roman" w:hAnsi="Calibri" w:cs="Calibri"/>
          <w:color w:val="000000"/>
          <w:lang w:eastAsia="sk-SK"/>
        </w:rPr>
        <w:t>požiadavke č. 7 sa požaduje súlad Verejnej časti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 xml:space="preserve">SR </w:t>
      </w:r>
      <w:r>
        <w:rPr>
          <w:rFonts w:ascii="Calibri" w:eastAsia="Times New Roman" w:hAnsi="Calibri" w:cs="Calibri"/>
          <w:color w:val="000000"/>
          <w:lang w:eastAsia="sk-SK"/>
        </w:rPr>
        <w:t>s</w:t>
      </w:r>
      <w:r w:rsidRPr="00A653DE">
        <w:t xml:space="preserve"> </w:t>
      </w:r>
      <w:proofErr w:type="spellStart"/>
      <w:r w:rsidRPr="00A653DE">
        <w:rPr>
          <w:rFonts w:ascii="Calibri" w:eastAsia="Times New Roman" w:hAnsi="Calibri" w:cs="Calibri"/>
          <w:color w:val="000000"/>
          <w:lang w:eastAsia="sk-SK"/>
        </w:rPr>
        <w:t>s</w:t>
      </w:r>
      <w:proofErr w:type="spellEnd"/>
      <w:r w:rsidRPr="00A653DE">
        <w:rPr>
          <w:rFonts w:ascii="Calibri" w:eastAsia="Times New Roman" w:hAnsi="Calibri" w:cs="Calibri"/>
          <w:color w:val="000000"/>
          <w:lang w:eastAsia="sk-SK"/>
        </w:rPr>
        <w:t xml:space="preserve"> jednotným dizajn manuálom elektronických služieb verejnej správy  ID-SK, pričom v iných častiach sa obstarávateľ vymedzuje, že Verejný portál a elektronické služby nie sú predmetom dodávky. Obe tieto časti podľa popisov obsahujú verejné používateľské rozhranie (napríklad požiadavka č. 35). </w:t>
      </w:r>
    </w:p>
    <w:p w14:paraId="54AA92CD"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Otázka č. 7</w:t>
      </w:r>
    </w:p>
    <w:p w14:paraId="2ECE9439" w14:textId="77777777" w:rsidR="00093744" w:rsidRPr="00A653DE" w:rsidRDefault="00093744" w:rsidP="00093744">
      <w:pPr>
        <w:jc w:val="both"/>
        <w:rPr>
          <w:rFonts w:ascii="Calibri" w:eastAsia="Times New Roman" w:hAnsi="Calibri" w:cs="Calibri"/>
          <w:color w:val="000000"/>
          <w:lang w:eastAsia="sk-SK"/>
        </w:rPr>
      </w:pPr>
      <w:r>
        <w:rPr>
          <w:rFonts w:ascii="Calibri" w:eastAsia="Times New Roman" w:hAnsi="Calibri" w:cs="Calibri"/>
          <w:color w:val="000000"/>
          <w:lang w:eastAsia="sk-SK"/>
        </w:rPr>
        <w:t>Žiadame verejného</w:t>
      </w:r>
      <w:r w:rsidRPr="00A653DE">
        <w:rPr>
          <w:rFonts w:ascii="Calibri" w:eastAsia="Times New Roman" w:hAnsi="Calibri" w:cs="Calibri"/>
          <w:color w:val="000000"/>
          <w:lang w:eastAsia="sk-SK"/>
        </w:rPr>
        <w:t xml:space="preserve"> obstarávateľ</w:t>
      </w:r>
      <w:r>
        <w:rPr>
          <w:rFonts w:ascii="Calibri" w:eastAsia="Times New Roman" w:hAnsi="Calibri" w:cs="Calibri"/>
          <w:color w:val="000000"/>
          <w:lang w:eastAsia="sk-SK"/>
        </w:rPr>
        <w:t>a</w:t>
      </w:r>
      <w:r w:rsidRPr="00A653DE">
        <w:rPr>
          <w:rFonts w:ascii="Calibri" w:eastAsia="Times New Roman" w:hAnsi="Calibri" w:cs="Calibri"/>
          <w:color w:val="000000"/>
          <w:lang w:eastAsia="sk-SK"/>
        </w:rPr>
        <w:t xml:space="preserve"> </w:t>
      </w:r>
      <w:r>
        <w:rPr>
          <w:rFonts w:ascii="Calibri" w:eastAsia="Times New Roman" w:hAnsi="Calibri" w:cs="Calibri"/>
          <w:color w:val="000000"/>
          <w:lang w:eastAsia="sk-SK"/>
        </w:rPr>
        <w:t>vysvetliť</w:t>
      </w:r>
      <w:r w:rsidRPr="00A653DE">
        <w:rPr>
          <w:rFonts w:ascii="Calibri" w:eastAsia="Times New Roman" w:hAnsi="Calibri" w:cs="Calibri"/>
          <w:color w:val="000000"/>
          <w:lang w:eastAsia="sk-SK"/>
        </w:rPr>
        <w:t>, aký  je vzťah týchto dvoch častí voči verejnej časti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 xml:space="preserve">SR a kto zabezpečuje súlad </w:t>
      </w:r>
      <w:r>
        <w:rPr>
          <w:rFonts w:ascii="Calibri" w:eastAsia="Times New Roman" w:hAnsi="Calibri" w:cs="Calibri"/>
          <w:color w:val="000000"/>
          <w:lang w:eastAsia="sk-SK"/>
        </w:rPr>
        <w:t>s</w:t>
      </w:r>
      <w:r w:rsidRPr="00A653DE">
        <w:rPr>
          <w:rFonts w:ascii="Calibri" w:eastAsia="Times New Roman" w:hAnsi="Calibri" w:cs="Calibri"/>
          <w:color w:val="000000"/>
          <w:lang w:eastAsia="sk-SK"/>
        </w:rPr>
        <w:t xml:space="preserve"> ID-SK a čo je vlastne v kontexte verejnej časti predmetom dodávky?</w:t>
      </w:r>
    </w:p>
    <w:p w14:paraId="461908B4" w14:textId="77777777" w:rsidR="00093744" w:rsidRPr="007B6B03" w:rsidRDefault="00093744" w:rsidP="00093744">
      <w:pPr>
        <w:pStyle w:val="Default"/>
        <w:rPr>
          <w:b/>
          <w:color w:val="auto"/>
        </w:rPr>
      </w:pPr>
      <w:r w:rsidRPr="007B6B03">
        <w:rPr>
          <w:b/>
          <w:color w:val="auto"/>
        </w:rPr>
        <w:t>ODPOVEĎ:</w:t>
      </w:r>
    </w:p>
    <w:p w14:paraId="496FAB7F" w14:textId="77777777" w:rsidR="00093744" w:rsidRPr="007B6B03" w:rsidRDefault="00093744" w:rsidP="00093744">
      <w:pPr>
        <w:autoSpaceDE w:val="0"/>
        <w:autoSpaceDN w:val="0"/>
        <w:adjustRightInd w:val="0"/>
        <w:rPr>
          <w:rFonts w:ascii="Calibri" w:hAnsi="Calibri" w:cs="Calibri"/>
        </w:rPr>
      </w:pPr>
      <w:r w:rsidRPr="007B6B03">
        <w:t>Požiadavka ID7 je všeobecná požiadavka, ktorá definuje, že ak bude súčasťou riešenia aj dodávka – funkcionalita, prostredníctvom ktorej je komunikované s verejnosťou, musí byť takáto časť dodaná v súlade s dizajn manuálom ID-SK.</w:t>
      </w:r>
    </w:p>
    <w:p w14:paraId="5C12F343" w14:textId="77777777" w:rsidR="00093744" w:rsidRPr="00A653DE" w:rsidRDefault="00093744" w:rsidP="00093744">
      <w:pPr>
        <w:jc w:val="both"/>
        <w:rPr>
          <w:rFonts w:ascii="Calibri" w:eastAsia="Times New Roman" w:hAnsi="Calibri" w:cs="Calibri"/>
          <w:color w:val="000000"/>
          <w:lang w:eastAsia="sk-SK"/>
        </w:rPr>
      </w:pPr>
    </w:p>
    <w:p w14:paraId="5E0B4028"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8.</w:t>
      </w:r>
    </w:p>
    <w:p w14:paraId="70A9312B" w14:textId="77777777" w:rsidR="00093744"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požiadavke č. 13 sa požaduje aj migrácia neukončených procesov, ktoré sa nachádzajú v rôznych stavoch spracovania. Nedarí sa nám </w:t>
      </w:r>
      <w:r w:rsidRPr="00A653DE">
        <w:rPr>
          <w:rFonts w:ascii="Calibri" w:eastAsia="Times New Roman" w:hAnsi="Calibri" w:cs="Calibri"/>
          <w:color w:val="000000"/>
          <w:lang w:eastAsia="sk-SK"/>
        </w:rPr>
        <w:lastRenderedPageBreak/>
        <w:t xml:space="preserve">identifikovať, kde sú zdrojové dáta pre tieto procesy uložené. Máme zato, že tieto dáta nie sú súčasťou databázy </w:t>
      </w:r>
      <w:proofErr w:type="spellStart"/>
      <w:r w:rsidRPr="00A653DE">
        <w:rPr>
          <w:rFonts w:ascii="Calibri" w:eastAsia="Times New Roman" w:hAnsi="Calibri" w:cs="Calibri"/>
          <w:color w:val="000000"/>
          <w:lang w:eastAsia="sk-SK"/>
        </w:rPr>
        <w:t>Corwin</w:t>
      </w:r>
      <w:proofErr w:type="spellEnd"/>
      <w:r w:rsidRPr="00A653DE">
        <w:rPr>
          <w:rFonts w:ascii="Calibri" w:eastAsia="Times New Roman" w:hAnsi="Calibri" w:cs="Calibri"/>
          <w:color w:val="000000"/>
          <w:lang w:eastAsia="sk-SK"/>
        </w:rPr>
        <w:t xml:space="preserve">, ani databázy </w:t>
      </w:r>
      <w:proofErr w:type="spellStart"/>
      <w:r w:rsidRPr="00A653DE">
        <w:rPr>
          <w:rFonts w:ascii="Calibri" w:eastAsia="Times New Roman" w:hAnsi="Calibri" w:cs="Calibri"/>
          <w:color w:val="000000"/>
          <w:lang w:eastAsia="sk-SK"/>
        </w:rPr>
        <w:t>Regdoc</w:t>
      </w:r>
      <w:proofErr w:type="spellEnd"/>
      <w:r w:rsidRPr="00A653DE">
        <w:rPr>
          <w:rFonts w:ascii="Calibri" w:eastAsia="Times New Roman" w:hAnsi="Calibri" w:cs="Calibri"/>
          <w:color w:val="000000"/>
          <w:lang w:eastAsia="sk-SK"/>
        </w:rPr>
        <w:t>, ani databázy Zbierky listín. Máme zato, že táto informácia je nevyhnutná pre  </w:t>
      </w:r>
      <w:proofErr w:type="spellStart"/>
      <w:r w:rsidRPr="00A653DE">
        <w:rPr>
          <w:rFonts w:ascii="Calibri" w:eastAsia="Times New Roman" w:hAnsi="Calibri" w:cs="Calibri"/>
          <w:color w:val="000000"/>
          <w:lang w:eastAsia="sk-SK"/>
        </w:rPr>
        <w:t>nacenenie</w:t>
      </w:r>
      <w:proofErr w:type="spellEnd"/>
      <w:r w:rsidRPr="00A653DE">
        <w:rPr>
          <w:rFonts w:ascii="Calibri" w:eastAsia="Times New Roman" w:hAnsi="Calibri" w:cs="Calibri"/>
          <w:color w:val="000000"/>
          <w:lang w:eastAsia="sk-SK"/>
        </w:rPr>
        <w:t xml:space="preserve"> migračných požadovaných m</w:t>
      </w:r>
      <w:r>
        <w:rPr>
          <w:rFonts w:ascii="Calibri" w:eastAsia="Times New Roman" w:hAnsi="Calibri" w:cs="Calibri"/>
          <w:color w:val="000000"/>
          <w:lang w:eastAsia="sk-SK"/>
        </w:rPr>
        <w:t>i</w:t>
      </w:r>
      <w:r w:rsidRPr="00A653DE">
        <w:rPr>
          <w:rFonts w:ascii="Calibri" w:eastAsia="Times New Roman" w:hAnsi="Calibri" w:cs="Calibri"/>
          <w:color w:val="000000"/>
          <w:lang w:eastAsia="sk-SK"/>
        </w:rPr>
        <w:t>gračných aktiví</w:t>
      </w:r>
      <w:r>
        <w:rPr>
          <w:rFonts w:ascii="Calibri" w:eastAsia="Times New Roman" w:hAnsi="Calibri" w:cs="Calibri"/>
          <w:color w:val="000000"/>
          <w:lang w:eastAsia="sk-SK"/>
        </w:rPr>
        <w:t>t</w:t>
      </w:r>
      <w:r w:rsidRPr="00A653DE">
        <w:rPr>
          <w:rFonts w:ascii="Calibri" w:eastAsia="Times New Roman" w:hAnsi="Calibri" w:cs="Calibri"/>
          <w:color w:val="000000"/>
          <w:lang w:eastAsia="sk-SK"/>
        </w:rPr>
        <w:t xml:space="preserve">. </w:t>
      </w:r>
    </w:p>
    <w:p w14:paraId="25D03B61" w14:textId="77777777" w:rsidR="00093744" w:rsidRDefault="00093744" w:rsidP="00093744">
      <w:pPr>
        <w:jc w:val="both"/>
        <w:rPr>
          <w:rFonts w:ascii="Calibri" w:eastAsia="Times New Roman" w:hAnsi="Calibri" w:cs="Calibri"/>
          <w:b/>
          <w:bCs/>
          <w:color w:val="000000"/>
          <w:lang w:eastAsia="sk-SK"/>
        </w:rPr>
      </w:pPr>
    </w:p>
    <w:p w14:paraId="4082BC59"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 xml:space="preserve">Otázka č. </w:t>
      </w:r>
      <w:r>
        <w:rPr>
          <w:rFonts w:ascii="Calibri" w:eastAsia="Times New Roman" w:hAnsi="Calibri" w:cs="Calibri"/>
          <w:b/>
          <w:bCs/>
          <w:color w:val="000000"/>
          <w:lang w:eastAsia="sk-SK"/>
        </w:rPr>
        <w:t>8</w:t>
      </w:r>
    </w:p>
    <w:p w14:paraId="46CC4E49" w14:textId="2F6E4757" w:rsidR="00093744" w:rsidRDefault="00093744" w:rsidP="00093744">
      <w:pPr>
        <w:jc w:val="both"/>
        <w:rPr>
          <w:rFonts w:ascii="Calibri" w:eastAsia="Times New Roman" w:hAnsi="Calibri" w:cs="Calibri"/>
          <w:color w:val="000000"/>
          <w:lang w:eastAsia="sk-SK"/>
        </w:rPr>
      </w:pPr>
      <w:r>
        <w:rPr>
          <w:rFonts w:ascii="Calibri" w:eastAsia="Times New Roman" w:hAnsi="Calibri" w:cs="Calibri"/>
          <w:color w:val="000000"/>
          <w:lang w:eastAsia="sk-SK"/>
        </w:rPr>
        <w:t>Žiadame verejného</w:t>
      </w:r>
      <w:r w:rsidRPr="00A653DE">
        <w:rPr>
          <w:rFonts w:ascii="Calibri" w:eastAsia="Times New Roman" w:hAnsi="Calibri" w:cs="Calibri"/>
          <w:color w:val="000000"/>
          <w:lang w:eastAsia="sk-SK"/>
        </w:rPr>
        <w:t xml:space="preserve"> obstarávateľ</w:t>
      </w:r>
      <w:r>
        <w:rPr>
          <w:rFonts w:ascii="Calibri" w:eastAsia="Times New Roman" w:hAnsi="Calibri" w:cs="Calibri"/>
          <w:color w:val="000000"/>
          <w:lang w:eastAsia="sk-SK"/>
        </w:rPr>
        <w:t>a</w:t>
      </w:r>
      <w:r w:rsidRPr="00A653DE">
        <w:rPr>
          <w:rFonts w:ascii="Calibri" w:eastAsia="Times New Roman" w:hAnsi="Calibri" w:cs="Calibri"/>
          <w:color w:val="000000"/>
          <w:lang w:eastAsia="sk-SK"/>
        </w:rPr>
        <w:t xml:space="preserve"> upresniť kde sa tieto dáta nachádzajú a doložiť štruktúru údajov, tak ako v prípade ostatných údajov?  </w:t>
      </w:r>
    </w:p>
    <w:p w14:paraId="26E41B44" w14:textId="77777777" w:rsidR="00093744" w:rsidRPr="007B6B03" w:rsidRDefault="00093744" w:rsidP="00093744">
      <w:pPr>
        <w:pStyle w:val="Default"/>
        <w:rPr>
          <w:b/>
          <w:color w:val="auto"/>
        </w:rPr>
      </w:pPr>
      <w:r w:rsidRPr="007B6B03">
        <w:rPr>
          <w:b/>
          <w:color w:val="auto"/>
        </w:rPr>
        <w:t>ODPOVEĎ:</w:t>
      </w:r>
    </w:p>
    <w:p w14:paraId="17F6C3E4" w14:textId="77777777" w:rsidR="00093744" w:rsidRPr="007B6B03" w:rsidRDefault="00093744" w:rsidP="00093744">
      <w:pPr>
        <w:jc w:val="both"/>
        <w:rPr>
          <w:rFonts w:ascii="Calibri" w:eastAsia="Times New Roman" w:hAnsi="Calibri" w:cs="Calibri"/>
          <w:lang w:eastAsia="sk-SK"/>
        </w:rPr>
      </w:pPr>
      <w:r w:rsidRPr="007B6B03">
        <w:t>Tieto dáta sa nachádzajú v externom systéme. Dáta z tohto externého systému budú k dispozícii v štruktúre, ktorej definovanie bude predmetom etapy Návrh a Dizajn.</w:t>
      </w:r>
    </w:p>
    <w:p w14:paraId="70C5C08A" w14:textId="77777777" w:rsidR="00093744" w:rsidRDefault="00093744" w:rsidP="00093744">
      <w:pPr>
        <w:jc w:val="both"/>
        <w:rPr>
          <w:rFonts w:ascii="Calibri" w:eastAsia="Times New Roman" w:hAnsi="Calibri" w:cs="Calibri"/>
          <w:color w:val="000000"/>
          <w:lang w:eastAsia="sk-SK"/>
        </w:rPr>
      </w:pPr>
    </w:p>
    <w:p w14:paraId="6D786F9B"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9.</w:t>
      </w:r>
    </w:p>
    <w:p w14:paraId="405E88B7" w14:textId="77777777" w:rsidR="00093744"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požiadavkách 22, 23,</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24,</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25,</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26,</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27 sa požaduje vytvorenie rozhraní pre Verejný portál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SR, ktorý nie súčasťou dodávky. V podkladoch (</w:t>
      </w:r>
      <w:hyperlink r:id="rId15" w:tooltip="https://metais.vicepremier.gov.sk/detail/Projekt/f9cbdc46-4a6e-740d-ef87-7257cda29921/cimaster?tab=documentsForm" w:history="1">
        <w:r w:rsidRPr="00A653DE">
          <w:rPr>
            <w:rFonts w:ascii="Calibri" w:eastAsia="Times New Roman" w:hAnsi="Calibri" w:cs="Calibri"/>
            <w:color w:val="0000FF"/>
            <w:u w:val="single"/>
            <w:lang w:eastAsia="sk-SK"/>
          </w:rPr>
          <w:t>https://metais.vicepremier.gov.sk/detail/Projekt/f9cbdc46-4a6e-740d-ef87-7257cda29921/cimaster?tab=documentsForm</w:t>
        </w:r>
      </w:hyperlink>
      <w:r w:rsidRPr="00A653DE">
        <w:rPr>
          <w:rFonts w:ascii="Calibri" w:eastAsia="Times New Roman" w:hAnsi="Calibri" w:cs="Calibri"/>
          <w:color w:val="000000"/>
          <w:lang w:eastAsia="sk-SK"/>
        </w:rPr>
        <w:t xml:space="preserve">) sa však tento modul nenachádza (projekt_1552_Pristup_k_projektu_detailny.pdf, verzia 1.7 z 11.02.2022, projekt_1552_Projektovy_zamer_detailny.pdf, verzia 1.11 z 09.02.2022). </w:t>
      </w:r>
    </w:p>
    <w:p w14:paraId="05AFB49E" w14:textId="77777777" w:rsidR="00093744" w:rsidRDefault="00093744" w:rsidP="00093744">
      <w:pPr>
        <w:jc w:val="both"/>
        <w:rPr>
          <w:rFonts w:ascii="Calibri" w:eastAsia="Times New Roman" w:hAnsi="Calibri" w:cs="Calibri"/>
          <w:b/>
          <w:bCs/>
          <w:color w:val="000000"/>
          <w:lang w:eastAsia="sk-SK"/>
        </w:rPr>
      </w:pPr>
    </w:p>
    <w:p w14:paraId="40B0C699"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 xml:space="preserve">Otázka č. </w:t>
      </w:r>
      <w:r>
        <w:rPr>
          <w:rFonts w:ascii="Calibri" w:eastAsia="Times New Roman" w:hAnsi="Calibri" w:cs="Calibri"/>
          <w:b/>
          <w:bCs/>
          <w:color w:val="000000"/>
          <w:lang w:eastAsia="sk-SK"/>
        </w:rPr>
        <w:t>9</w:t>
      </w:r>
    </w:p>
    <w:p w14:paraId="58BFB412" w14:textId="77777777" w:rsidR="00093744" w:rsidRPr="00A653DE"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 xml:space="preserve">Vzhľadom nato, že ide o netriviálnu požiadavku, môže </w:t>
      </w:r>
      <w:r>
        <w:rPr>
          <w:rFonts w:ascii="Calibri" w:eastAsia="Times New Roman" w:hAnsi="Calibri" w:cs="Calibri"/>
          <w:color w:val="000000"/>
          <w:lang w:eastAsia="sk-SK"/>
        </w:rPr>
        <w:t xml:space="preserve">verejný </w:t>
      </w:r>
      <w:r w:rsidRPr="00A653DE">
        <w:rPr>
          <w:rFonts w:ascii="Calibri" w:eastAsia="Times New Roman" w:hAnsi="Calibri" w:cs="Calibri"/>
          <w:color w:val="000000"/>
          <w:lang w:eastAsia="sk-SK"/>
        </w:rPr>
        <w:t>obstarávateľ upresniť, kde sa nachádza popis architektúry, vrátane znázornenia integračných rozhraní, ktorý je konzistentný s popisom v požiadavkách a obsahuje aj časť verejný portál a s vyznačením, ktoré časti sú predmetom dodáv</w:t>
      </w:r>
      <w:r>
        <w:rPr>
          <w:rFonts w:ascii="Calibri" w:eastAsia="Times New Roman" w:hAnsi="Calibri" w:cs="Calibri"/>
          <w:color w:val="000000"/>
          <w:lang w:eastAsia="sk-SK"/>
        </w:rPr>
        <w:t>ky</w:t>
      </w:r>
      <w:r w:rsidRPr="00A653DE">
        <w:rPr>
          <w:rFonts w:ascii="Calibri" w:eastAsia="Times New Roman" w:hAnsi="Calibri" w:cs="Calibri"/>
          <w:color w:val="000000"/>
          <w:lang w:eastAsia="sk-SK"/>
        </w:rPr>
        <w:t xml:space="preserve"> a ktoré nie? </w:t>
      </w:r>
    </w:p>
    <w:p w14:paraId="4D6C043C" w14:textId="34B3A1DC" w:rsidR="00093744" w:rsidRDefault="00093744" w:rsidP="00093744">
      <w:pPr>
        <w:jc w:val="both"/>
        <w:rPr>
          <w:rFonts w:ascii="Calibri" w:eastAsia="Times New Roman" w:hAnsi="Calibri" w:cs="Calibri"/>
          <w:color w:val="000000"/>
          <w:lang w:eastAsia="sk-SK"/>
        </w:rPr>
      </w:pPr>
    </w:p>
    <w:p w14:paraId="6A5532CF" w14:textId="618B30C0" w:rsidR="007B6B03" w:rsidRDefault="007B6B03" w:rsidP="00093744">
      <w:pPr>
        <w:jc w:val="both"/>
        <w:rPr>
          <w:rFonts w:ascii="Calibri" w:eastAsia="Times New Roman" w:hAnsi="Calibri" w:cs="Calibri"/>
          <w:color w:val="000000"/>
          <w:lang w:eastAsia="sk-SK"/>
        </w:rPr>
      </w:pPr>
    </w:p>
    <w:p w14:paraId="33DA11C3" w14:textId="4FE841C7" w:rsidR="007B6B03" w:rsidRDefault="007B6B03" w:rsidP="00093744">
      <w:pPr>
        <w:jc w:val="both"/>
        <w:rPr>
          <w:rFonts w:ascii="Calibri" w:eastAsia="Times New Roman" w:hAnsi="Calibri" w:cs="Calibri"/>
          <w:color w:val="000000"/>
          <w:lang w:eastAsia="sk-SK"/>
        </w:rPr>
      </w:pPr>
    </w:p>
    <w:p w14:paraId="1C304444" w14:textId="02B7976F" w:rsidR="007B6B03" w:rsidRDefault="007B6B03" w:rsidP="00093744">
      <w:pPr>
        <w:jc w:val="both"/>
        <w:rPr>
          <w:rFonts w:ascii="Calibri" w:eastAsia="Times New Roman" w:hAnsi="Calibri" w:cs="Calibri"/>
          <w:color w:val="000000"/>
          <w:lang w:eastAsia="sk-SK"/>
        </w:rPr>
      </w:pPr>
    </w:p>
    <w:p w14:paraId="58392FAD" w14:textId="24E6DC17" w:rsidR="007B6B03" w:rsidRDefault="007B6B03" w:rsidP="00093744">
      <w:pPr>
        <w:jc w:val="both"/>
        <w:rPr>
          <w:rFonts w:ascii="Calibri" w:eastAsia="Times New Roman" w:hAnsi="Calibri" w:cs="Calibri"/>
          <w:color w:val="000000"/>
          <w:lang w:eastAsia="sk-SK"/>
        </w:rPr>
      </w:pPr>
    </w:p>
    <w:p w14:paraId="47961979" w14:textId="645C1CDC" w:rsidR="007B6B03" w:rsidRDefault="007B6B03" w:rsidP="00093744">
      <w:pPr>
        <w:jc w:val="both"/>
        <w:rPr>
          <w:rFonts w:ascii="Calibri" w:eastAsia="Times New Roman" w:hAnsi="Calibri" w:cs="Calibri"/>
          <w:color w:val="000000"/>
          <w:lang w:eastAsia="sk-SK"/>
        </w:rPr>
      </w:pPr>
    </w:p>
    <w:p w14:paraId="3CCBFEF6" w14:textId="7900F170" w:rsidR="007B6B03" w:rsidRDefault="007B6B03" w:rsidP="00093744">
      <w:pPr>
        <w:jc w:val="both"/>
        <w:rPr>
          <w:rFonts w:ascii="Calibri" w:eastAsia="Times New Roman" w:hAnsi="Calibri" w:cs="Calibri"/>
          <w:color w:val="000000"/>
          <w:lang w:eastAsia="sk-SK"/>
        </w:rPr>
      </w:pPr>
    </w:p>
    <w:p w14:paraId="343B603B" w14:textId="64E78BBA" w:rsidR="007B6B03" w:rsidRDefault="007B6B03" w:rsidP="00093744">
      <w:pPr>
        <w:jc w:val="both"/>
        <w:rPr>
          <w:rFonts w:ascii="Calibri" w:eastAsia="Times New Roman" w:hAnsi="Calibri" w:cs="Calibri"/>
          <w:color w:val="000000"/>
          <w:lang w:eastAsia="sk-SK"/>
        </w:rPr>
      </w:pPr>
    </w:p>
    <w:p w14:paraId="21E845AC" w14:textId="66C5AEEC" w:rsidR="007B6B03" w:rsidRDefault="007B6B03" w:rsidP="00093744">
      <w:pPr>
        <w:jc w:val="both"/>
        <w:rPr>
          <w:rFonts w:ascii="Calibri" w:eastAsia="Times New Roman" w:hAnsi="Calibri" w:cs="Calibri"/>
          <w:color w:val="000000"/>
          <w:lang w:eastAsia="sk-SK"/>
        </w:rPr>
      </w:pPr>
    </w:p>
    <w:p w14:paraId="48D492F6" w14:textId="1E16D18B" w:rsidR="007B6B03" w:rsidRDefault="007B6B03" w:rsidP="00093744">
      <w:pPr>
        <w:jc w:val="both"/>
        <w:rPr>
          <w:rFonts w:ascii="Calibri" w:eastAsia="Times New Roman" w:hAnsi="Calibri" w:cs="Calibri"/>
          <w:color w:val="000000"/>
          <w:lang w:eastAsia="sk-SK"/>
        </w:rPr>
      </w:pPr>
    </w:p>
    <w:p w14:paraId="6C7183BB" w14:textId="59D78CA7" w:rsidR="007B6B03" w:rsidRDefault="007B6B03" w:rsidP="00093744">
      <w:pPr>
        <w:jc w:val="both"/>
        <w:rPr>
          <w:rFonts w:ascii="Calibri" w:eastAsia="Times New Roman" w:hAnsi="Calibri" w:cs="Calibri"/>
          <w:color w:val="000000"/>
          <w:lang w:eastAsia="sk-SK"/>
        </w:rPr>
      </w:pPr>
    </w:p>
    <w:p w14:paraId="3D3BB5EA" w14:textId="77777777" w:rsidR="007B6B03" w:rsidRDefault="007B6B03" w:rsidP="00093744">
      <w:pPr>
        <w:jc w:val="both"/>
        <w:rPr>
          <w:rFonts w:ascii="Calibri" w:eastAsia="Times New Roman" w:hAnsi="Calibri" w:cs="Calibri"/>
          <w:color w:val="000000"/>
          <w:lang w:eastAsia="sk-SK"/>
        </w:rPr>
      </w:pPr>
    </w:p>
    <w:p w14:paraId="43EB48A4" w14:textId="77777777" w:rsidR="00093744" w:rsidRPr="005E42BB" w:rsidRDefault="00093744" w:rsidP="00093744">
      <w:pPr>
        <w:pStyle w:val="Default"/>
        <w:rPr>
          <w:b/>
          <w:color w:val="auto"/>
        </w:rPr>
      </w:pPr>
      <w:r w:rsidRPr="005E42BB">
        <w:rPr>
          <w:b/>
          <w:color w:val="auto"/>
        </w:rPr>
        <w:lastRenderedPageBreak/>
        <w:t>ODPOVEĎ:</w:t>
      </w:r>
    </w:p>
    <w:p w14:paraId="344E8310" w14:textId="71B79CD1" w:rsidR="00093744" w:rsidRPr="005E42BB" w:rsidRDefault="00093744" w:rsidP="00093744">
      <w:pPr>
        <w:jc w:val="both"/>
      </w:pPr>
      <w:r w:rsidRPr="005E42BB">
        <w:t>Základný popis architektúry sa nachádza v </w:t>
      </w:r>
      <w:proofErr w:type="spellStart"/>
      <w:r w:rsidRPr="005E42BB">
        <w:t>MetaIS</w:t>
      </w:r>
      <w:proofErr w:type="spellEnd"/>
      <w:r w:rsidRPr="005E42BB">
        <w:t>, projekt rozvoja IT: Informačný systém obchodného registra (projekt_1552) v dokumente I-03 „Prístup k projektu – detailný“. Existujúce a  požadované novovybudované komponenty riešenia s naznačenými integračnými vzťahmi ilustruje nasledovný obrázok. Zadávateľ očakáva, že východisková ako aj cieľová architektúra bude analyzovaná a navrhnutá v rámci projektovej fázy Analýza a dizajn.</w:t>
      </w:r>
    </w:p>
    <w:p w14:paraId="4306BB3A" w14:textId="17063EEB" w:rsidR="00093744" w:rsidRDefault="00093744" w:rsidP="00093744">
      <w:pPr>
        <w:jc w:val="both"/>
        <w:rPr>
          <w:color w:val="FF0000"/>
        </w:rPr>
      </w:pPr>
    </w:p>
    <w:p w14:paraId="744985AC" w14:textId="65A877D0" w:rsidR="00093744" w:rsidRDefault="007B6B03" w:rsidP="00093744">
      <w:pPr>
        <w:jc w:val="both"/>
        <w:rPr>
          <w:rFonts w:ascii="Calibri" w:eastAsia="Times New Roman" w:hAnsi="Calibri" w:cs="Calibri"/>
          <w:color w:val="000000"/>
          <w:lang w:eastAsia="sk-SK"/>
        </w:rPr>
      </w:pPr>
      <w:r>
        <w:rPr>
          <w:noProof/>
          <w:lang w:eastAsia="sk-SK"/>
        </w:rPr>
        <w:drawing>
          <wp:anchor distT="0" distB="0" distL="114300" distR="114300" simplePos="0" relativeHeight="251659264" behindDoc="0" locked="0" layoutInCell="1" allowOverlap="1" wp14:anchorId="791AC9E1" wp14:editId="6234839B">
            <wp:simplePos x="0" y="0"/>
            <wp:positionH relativeFrom="margin">
              <wp:posOffset>-157883</wp:posOffset>
            </wp:positionH>
            <wp:positionV relativeFrom="paragraph">
              <wp:posOffset>224155</wp:posOffset>
            </wp:positionV>
            <wp:extent cx="6076950" cy="4602021"/>
            <wp:effectExtent l="0" t="0" r="0" b="825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76950" cy="4602021"/>
                    </a:xfrm>
                    <a:prstGeom prst="rect">
                      <a:avLst/>
                    </a:prstGeom>
                  </pic:spPr>
                </pic:pic>
              </a:graphicData>
            </a:graphic>
            <wp14:sizeRelH relativeFrom="page">
              <wp14:pctWidth>0</wp14:pctWidth>
            </wp14:sizeRelH>
            <wp14:sizeRelV relativeFrom="page">
              <wp14:pctHeight>0</wp14:pctHeight>
            </wp14:sizeRelV>
          </wp:anchor>
        </w:drawing>
      </w:r>
    </w:p>
    <w:p w14:paraId="4399FD03" w14:textId="77777777" w:rsidR="00093744" w:rsidRDefault="00093744" w:rsidP="00093744">
      <w:pPr>
        <w:jc w:val="both"/>
        <w:rPr>
          <w:rFonts w:ascii="Calibri" w:eastAsia="Times New Roman" w:hAnsi="Calibri" w:cs="Calibri"/>
          <w:color w:val="000000"/>
          <w:lang w:eastAsia="sk-SK"/>
        </w:rPr>
      </w:pPr>
    </w:p>
    <w:p w14:paraId="058C3ABA" w14:textId="77777777" w:rsidR="00093744" w:rsidRDefault="00093744" w:rsidP="00093744">
      <w:pPr>
        <w:jc w:val="both"/>
        <w:rPr>
          <w:rFonts w:ascii="Calibri" w:eastAsia="Times New Roman" w:hAnsi="Calibri" w:cs="Calibri"/>
          <w:color w:val="000000"/>
          <w:lang w:eastAsia="sk-SK"/>
        </w:rPr>
      </w:pPr>
    </w:p>
    <w:p w14:paraId="6FB5B4DA" w14:textId="77777777" w:rsidR="00093744" w:rsidRDefault="00093744" w:rsidP="00093744">
      <w:pPr>
        <w:jc w:val="both"/>
        <w:rPr>
          <w:rFonts w:ascii="Calibri" w:eastAsia="Times New Roman" w:hAnsi="Calibri" w:cs="Calibri"/>
          <w:color w:val="000000"/>
          <w:lang w:eastAsia="sk-SK"/>
        </w:rPr>
      </w:pPr>
    </w:p>
    <w:p w14:paraId="28E813BF" w14:textId="77777777" w:rsidR="00093744" w:rsidRDefault="00093744" w:rsidP="00093744">
      <w:pPr>
        <w:jc w:val="both"/>
        <w:rPr>
          <w:rFonts w:ascii="Calibri" w:eastAsia="Times New Roman" w:hAnsi="Calibri" w:cs="Calibri"/>
          <w:color w:val="000000"/>
          <w:lang w:eastAsia="sk-SK"/>
        </w:rPr>
      </w:pPr>
    </w:p>
    <w:p w14:paraId="6A4A464C" w14:textId="77777777" w:rsidR="00093744" w:rsidRDefault="00093744" w:rsidP="00093744">
      <w:pPr>
        <w:jc w:val="both"/>
        <w:rPr>
          <w:rFonts w:ascii="Calibri" w:eastAsia="Times New Roman" w:hAnsi="Calibri" w:cs="Calibri"/>
          <w:color w:val="000000"/>
          <w:lang w:eastAsia="sk-SK"/>
        </w:rPr>
      </w:pPr>
    </w:p>
    <w:p w14:paraId="3E77CF7D" w14:textId="77777777" w:rsidR="00093744" w:rsidRDefault="00093744" w:rsidP="00093744">
      <w:pPr>
        <w:jc w:val="both"/>
        <w:rPr>
          <w:rFonts w:ascii="Calibri" w:eastAsia="Times New Roman" w:hAnsi="Calibri" w:cs="Calibri"/>
          <w:color w:val="000000"/>
          <w:lang w:eastAsia="sk-SK"/>
        </w:rPr>
      </w:pPr>
    </w:p>
    <w:p w14:paraId="155FCE3F" w14:textId="77777777" w:rsidR="00093744" w:rsidRDefault="00093744" w:rsidP="00093744">
      <w:pPr>
        <w:jc w:val="both"/>
        <w:rPr>
          <w:rFonts w:ascii="Calibri" w:eastAsia="Times New Roman" w:hAnsi="Calibri" w:cs="Calibri"/>
          <w:color w:val="000000"/>
          <w:lang w:eastAsia="sk-SK"/>
        </w:rPr>
      </w:pPr>
    </w:p>
    <w:p w14:paraId="17780694" w14:textId="77777777" w:rsidR="00093744" w:rsidRDefault="00093744" w:rsidP="00093744">
      <w:pPr>
        <w:jc w:val="both"/>
        <w:rPr>
          <w:rFonts w:ascii="Calibri" w:eastAsia="Times New Roman" w:hAnsi="Calibri" w:cs="Calibri"/>
          <w:color w:val="000000"/>
          <w:lang w:eastAsia="sk-SK"/>
        </w:rPr>
      </w:pPr>
    </w:p>
    <w:p w14:paraId="72A11E60" w14:textId="77777777" w:rsidR="00093744" w:rsidRDefault="00093744" w:rsidP="00093744">
      <w:pPr>
        <w:jc w:val="both"/>
        <w:rPr>
          <w:rFonts w:ascii="Calibri" w:eastAsia="Times New Roman" w:hAnsi="Calibri" w:cs="Calibri"/>
          <w:color w:val="000000"/>
          <w:lang w:eastAsia="sk-SK"/>
        </w:rPr>
      </w:pPr>
    </w:p>
    <w:p w14:paraId="2A173513" w14:textId="77777777" w:rsidR="00093744" w:rsidRDefault="00093744" w:rsidP="00093744">
      <w:pPr>
        <w:jc w:val="both"/>
        <w:rPr>
          <w:rFonts w:ascii="Calibri" w:eastAsia="Times New Roman" w:hAnsi="Calibri" w:cs="Calibri"/>
          <w:color w:val="000000"/>
          <w:lang w:eastAsia="sk-SK"/>
        </w:rPr>
      </w:pPr>
    </w:p>
    <w:p w14:paraId="575BD877" w14:textId="77777777" w:rsidR="00093744" w:rsidRDefault="00093744" w:rsidP="00093744">
      <w:pPr>
        <w:jc w:val="both"/>
        <w:rPr>
          <w:rFonts w:ascii="Calibri" w:eastAsia="Times New Roman" w:hAnsi="Calibri" w:cs="Calibri"/>
          <w:color w:val="000000"/>
          <w:lang w:eastAsia="sk-SK"/>
        </w:rPr>
      </w:pPr>
    </w:p>
    <w:p w14:paraId="798C40C4" w14:textId="77777777" w:rsidR="00093744" w:rsidRDefault="00093744" w:rsidP="00093744">
      <w:pPr>
        <w:jc w:val="both"/>
        <w:rPr>
          <w:rFonts w:ascii="Calibri" w:eastAsia="Times New Roman" w:hAnsi="Calibri" w:cs="Calibri"/>
          <w:color w:val="000000"/>
          <w:lang w:eastAsia="sk-SK"/>
        </w:rPr>
      </w:pPr>
    </w:p>
    <w:p w14:paraId="149DA2DB" w14:textId="77777777" w:rsidR="00093744" w:rsidRDefault="00093744" w:rsidP="00093744">
      <w:pPr>
        <w:jc w:val="both"/>
        <w:rPr>
          <w:rFonts w:ascii="Calibri" w:eastAsia="Times New Roman" w:hAnsi="Calibri" w:cs="Calibri"/>
          <w:color w:val="000000"/>
          <w:lang w:eastAsia="sk-SK"/>
        </w:rPr>
      </w:pPr>
    </w:p>
    <w:p w14:paraId="7E7D6493" w14:textId="77777777" w:rsidR="00093744" w:rsidRDefault="00093744" w:rsidP="00093744">
      <w:pPr>
        <w:jc w:val="both"/>
        <w:rPr>
          <w:rFonts w:ascii="Calibri" w:eastAsia="Times New Roman" w:hAnsi="Calibri" w:cs="Calibri"/>
          <w:color w:val="000000"/>
          <w:lang w:eastAsia="sk-SK"/>
        </w:rPr>
      </w:pPr>
    </w:p>
    <w:p w14:paraId="2B88645F" w14:textId="77777777" w:rsidR="00093744" w:rsidRDefault="00093744" w:rsidP="00093744">
      <w:pPr>
        <w:jc w:val="both"/>
        <w:rPr>
          <w:rFonts w:ascii="Calibri" w:eastAsia="Times New Roman" w:hAnsi="Calibri" w:cs="Calibri"/>
          <w:color w:val="000000"/>
          <w:lang w:eastAsia="sk-SK"/>
        </w:rPr>
      </w:pPr>
    </w:p>
    <w:p w14:paraId="2A7F6BDA" w14:textId="77777777" w:rsidR="00093744" w:rsidRDefault="00093744" w:rsidP="00093744">
      <w:pPr>
        <w:jc w:val="both"/>
        <w:rPr>
          <w:rFonts w:ascii="Calibri" w:eastAsia="Times New Roman" w:hAnsi="Calibri" w:cs="Calibri"/>
          <w:color w:val="000000"/>
          <w:lang w:eastAsia="sk-SK"/>
        </w:rPr>
      </w:pPr>
    </w:p>
    <w:p w14:paraId="265C6DD2" w14:textId="77777777" w:rsidR="00093744" w:rsidRDefault="00093744" w:rsidP="00093744">
      <w:pPr>
        <w:jc w:val="both"/>
        <w:rPr>
          <w:rFonts w:ascii="Calibri" w:eastAsia="Times New Roman" w:hAnsi="Calibri" w:cs="Calibri"/>
          <w:color w:val="000000"/>
          <w:lang w:eastAsia="sk-SK"/>
        </w:rPr>
      </w:pPr>
    </w:p>
    <w:p w14:paraId="42EDE416"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10.</w:t>
      </w:r>
    </w:p>
    <w:p w14:paraId="1DFDA510" w14:textId="46BCC888" w:rsidR="00093744" w:rsidRPr="005E42BB"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požiadavke č. 31 na elektronické služby sa požaduje sa implementácia aplikačných funkcií, aby všetky  elektronické podania súvisiace so službami OR SR boli spracovávane systémom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 xml:space="preserve">SR, pričom Verejný portál nie súčasťou dodávky. Z popisu požiadavky nie je možné určiť čo je vlastne predmetom dodávky a čo nie. </w:t>
      </w:r>
    </w:p>
    <w:p w14:paraId="26B22830"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 xml:space="preserve">Otázka č. </w:t>
      </w:r>
      <w:r>
        <w:rPr>
          <w:rFonts w:ascii="Calibri" w:eastAsia="Times New Roman" w:hAnsi="Calibri" w:cs="Calibri"/>
          <w:b/>
          <w:bCs/>
          <w:color w:val="000000"/>
          <w:lang w:eastAsia="sk-SK"/>
        </w:rPr>
        <w:t>10</w:t>
      </w:r>
    </w:p>
    <w:p w14:paraId="1BBC76F5" w14:textId="77777777" w:rsidR="00093744" w:rsidRPr="00A653DE" w:rsidRDefault="00093744" w:rsidP="00093744">
      <w:pPr>
        <w:jc w:val="both"/>
        <w:rPr>
          <w:rFonts w:ascii="Calibri" w:eastAsia="Times New Roman" w:hAnsi="Calibri" w:cs="Calibri"/>
          <w:color w:val="000000"/>
          <w:lang w:eastAsia="sk-SK"/>
        </w:rPr>
      </w:pPr>
      <w:r>
        <w:rPr>
          <w:rFonts w:ascii="Calibri" w:eastAsia="Times New Roman" w:hAnsi="Calibri" w:cs="Calibri"/>
          <w:color w:val="000000"/>
          <w:lang w:eastAsia="sk-SK"/>
        </w:rPr>
        <w:t>Žiadame verejného</w:t>
      </w:r>
      <w:r w:rsidRPr="00A653DE">
        <w:rPr>
          <w:rFonts w:ascii="Calibri" w:eastAsia="Times New Roman" w:hAnsi="Calibri" w:cs="Calibri"/>
          <w:color w:val="000000"/>
          <w:lang w:eastAsia="sk-SK"/>
        </w:rPr>
        <w:t xml:space="preserve"> obstarávateľ</w:t>
      </w:r>
      <w:r>
        <w:rPr>
          <w:rFonts w:ascii="Calibri" w:eastAsia="Times New Roman" w:hAnsi="Calibri" w:cs="Calibri"/>
          <w:color w:val="000000"/>
          <w:lang w:eastAsia="sk-SK"/>
        </w:rPr>
        <w:t>a</w:t>
      </w:r>
      <w:r w:rsidRPr="00A653DE">
        <w:rPr>
          <w:rFonts w:ascii="Calibri" w:eastAsia="Times New Roman" w:hAnsi="Calibri" w:cs="Calibri"/>
          <w:color w:val="000000"/>
          <w:lang w:eastAsia="sk-SK"/>
        </w:rPr>
        <w:t xml:space="preserve"> exaktne popísať, ktoré z požadovaných funkcionalít sú predmetom dodávky a ktoré nie, a ako budú jednotlivé komponenty medzi sebou komunikovať a ktorá časť je zodpovedná za ktorú časť komunikácie?     </w:t>
      </w:r>
    </w:p>
    <w:p w14:paraId="282C4D5A" w14:textId="77777777" w:rsidR="00093744" w:rsidRDefault="00093744" w:rsidP="00093744">
      <w:pPr>
        <w:pStyle w:val="Default"/>
        <w:rPr>
          <w:b/>
          <w:color w:val="FF0000"/>
        </w:rPr>
      </w:pPr>
    </w:p>
    <w:p w14:paraId="46A03FF3" w14:textId="77777777" w:rsidR="00093744" w:rsidRPr="005E42BB" w:rsidRDefault="00093744" w:rsidP="005E42BB">
      <w:pPr>
        <w:pStyle w:val="Default"/>
        <w:jc w:val="both"/>
        <w:rPr>
          <w:b/>
          <w:color w:val="auto"/>
          <w:sz w:val="22"/>
          <w:szCs w:val="22"/>
        </w:rPr>
      </w:pPr>
      <w:r w:rsidRPr="005E42BB">
        <w:rPr>
          <w:b/>
          <w:color w:val="auto"/>
          <w:sz w:val="22"/>
          <w:szCs w:val="22"/>
        </w:rPr>
        <w:lastRenderedPageBreak/>
        <w:t>ODPOVEĎ:</w:t>
      </w:r>
    </w:p>
    <w:p w14:paraId="0CC22758" w14:textId="77777777" w:rsidR="00093744" w:rsidRPr="005E42BB" w:rsidRDefault="00093744" w:rsidP="005E42BB">
      <w:pPr>
        <w:pStyle w:val="Default"/>
        <w:jc w:val="both"/>
        <w:rPr>
          <w:color w:val="auto"/>
          <w:sz w:val="22"/>
          <w:szCs w:val="22"/>
        </w:rPr>
      </w:pPr>
      <w:r w:rsidRPr="005E42BB">
        <w:rPr>
          <w:color w:val="auto"/>
          <w:sz w:val="22"/>
          <w:szCs w:val="22"/>
        </w:rPr>
        <w:t>V rámci dokumentácie v </w:t>
      </w:r>
      <w:proofErr w:type="spellStart"/>
      <w:r w:rsidRPr="005E42BB">
        <w:rPr>
          <w:color w:val="auto"/>
          <w:sz w:val="22"/>
          <w:szCs w:val="22"/>
        </w:rPr>
        <w:t>MetaIS</w:t>
      </w:r>
      <w:proofErr w:type="spellEnd"/>
      <w:r w:rsidRPr="005E42BB">
        <w:rPr>
          <w:color w:val="auto"/>
          <w:sz w:val="22"/>
          <w:szCs w:val="22"/>
        </w:rPr>
        <w:t xml:space="preserve"> je IS ORSR popísaný ako celok </w:t>
      </w:r>
      <w:proofErr w:type="spellStart"/>
      <w:r w:rsidRPr="005E42BB">
        <w:rPr>
          <w:color w:val="auto"/>
          <w:sz w:val="22"/>
          <w:szCs w:val="22"/>
        </w:rPr>
        <w:t>t.j</w:t>
      </w:r>
      <w:proofErr w:type="spellEnd"/>
      <w:r w:rsidRPr="005E42BB">
        <w:rPr>
          <w:color w:val="auto"/>
          <w:sz w:val="22"/>
          <w:szCs w:val="22"/>
        </w:rPr>
        <w:t xml:space="preserve">. aj </w:t>
      </w:r>
      <w:proofErr w:type="spellStart"/>
      <w:r w:rsidRPr="005E42BB">
        <w:rPr>
          <w:color w:val="auto"/>
          <w:sz w:val="22"/>
          <w:szCs w:val="22"/>
        </w:rPr>
        <w:t>Back-office</w:t>
      </w:r>
      <w:proofErr w:type="spellEnd"/>
      <w:r w:rsidRPr="005E42BB">
        <w:rPr>
          <w:color w:val="auto"/>
          <w:sz w:val="22"/>
          <w:szCs w:val="22"/>
        </w:rPr>
        <w:t xml:space="preserve"> (Manažment konaní, CDS, Zbierka listín, Elektronický spis a pod.),</w:t>
      </w:r>
      <w:proofErr w:type="spellStart"/>
      <w:r w:rsidRPr="005E42BB">
        <w:rPr>
          <w:color w:val="auto"/>
          <w:sz w:val="22"/>
          <w:szCs w:val="22"/>
        </w:rPr>
        <w:t>Mid-office</w:t>
      </w:r>
      <w:proofErr w:type="spellEnd"/>
      <w:r w:rsidRPr="005E42BB">
        <w:rPr>
          <w:color w:val="auto"/>
          <w:sz w:val="22"/>
          <w:szCs w:val="22"/>
        </w:rPr>
        <w:t xml:space="preserve"> (CWS) aj Front-</w:t>
      </w:r>
      <w:proofErr w:type="spellStart"/>
      <w:r w:rsidRPr="005E42BB">
        <w:rPr>
          <w:color w:val="auto"/>
          <w:sz w:val="22"/>
          <w:szCs w:val="22"/>
        </w:rPr>
        <w:t>office</w:t>
      </w:r>
      <w:proofErr w:type="spellEnd"/>
      <w:r w:rsidRPr="005E42BB">
        <w:rPr>
          <w:color w:val="auto"/>
          <w:sz w:val="22"/>
          <w:szCs w:val="22"/>
        </w:rPr>
        <w:t xml:space="preserve"> (Verejný portál IS ORSR, elektronické služby a pod.). Súčasťou Katalógu požiadaviek v prílohe č.9 Súťažných podkladov sú len požiadavky predstavujúce realizáciu </w:t>
      </w:r>
      <w:proofErr w:type="spellStart"/>
      <w:r w:rsidRPr="005E42BB">
        <w:rPr>
          <w:color w:val="auto"/>
          <w:sz w:val="22"/>
          <w:szCs w:val="22"/>
        </w:rPr>
        <w:t>funcionalít</w:t>
      </w:r>
      <w:proofErr w:type="spellEnd"/>
      <w:r w:rsidRPr="005E42BB">
        <w:rPr>
          <w:color w:val="auto"/>
          <w:sz w:val="22"/>
          <w:szCs w:val="22"/>
        </w:rPr>
        <w:t xml:space="preserve"> toho, čo sa obstaráva </w:t>
      </w:r>
      <w:proofErr w:type="spellStart"/>
      <w:r w:rsidRPr="005E42BB">
        <w:rPr>
          <w:color w:val="auto"/>
          <w:sz w:val="22"/>
          <w:szCs w:val="22"/>
        </w:rPr>
        <w:t>t.j</w:t>
      </w:r>
      <w:proofErr w:type="spellEnd"/>
      <w:r w:rsidRPr="005E42BB">
        <w:rPr>
          <w:color w:val="auto"/>
          <w:sz w:val="22"/>
          <w:szCs w:val="22"/>
        </w:rPr>
        <w:t xml:space="preserve">. IS ORSR </w:t>
      </w:r>
      <w:proofErr w:type="spellStart"/>
      <w:r w:rsidRPr="005E42BB">
        <w:rPr>
          <w:color w:val="auto"/>
          <w:sz w:val="22"/>
          <w:szCs w:val="22"/>
        </w:rPr>
        <w:t>Mid-office</w:t>
      </w:r>
      <w:proofErr w:type="spellEnd"/>
      <w:r w:rsidRPr="005E42BB">
        <w:rPr>
          <w:color w:val="auto"/>
          <w:sz w:val="22"/>
          <w:szCs w:val="22"/>
        </w:rPr>
        <w:t xml:space="preserve"> a </w:t>
      </w:r>
      <w:proofErr w:type="spellStart"/>
      <w:r w:rsidRPr="005E42BB">
        <w:rPr>
          <w:color w:val="auto"/>
          <w:sz w:val="22"/>
          <w:szCs w:val="22"/>
        </w:rPr>
        <w:t>Back-office</w:t>
      </w:r>
      <w:proofErr w:type="spellEnd"/>
      <w:r w:rsidRPr="005E42BB">
        <w:rPr>
          <w:color w:val="auto"/>
          <w:sz w:val="22"/>
          <w:szCs w:val="22"/>
        </w:rPr>
        <w:t>. Znamená to teda, že predmetom obstarávania nie je vybudovanie koncových služieb pre príjem podaní, ale predmetom obstarávania je vybudovanie API rozhrania voči časti Front-</w:t>
      </w:r>
      <w:proofErr w:type="spellStart"/>
      <w:r w:rsidRPr="005E42BB">
        <w:rPr>
          <w:color w:val="auto"/>
          <w:sz w:val="22"/>
          <w:szCs w:val="22"/>
        </w:rPr>
        <w:t>office</w:t>
      </w:r>
      <w:proofErr w:type="spellEnd"/>
      <w:r w:rsidRPr="005E42BB">
        <w:rPr>
          <w:color w:val="auto"/>
          <w:sz w:val="22"/>
          <w:szCs w:val="22"/>
        </w:rPr>
        <w:t xml:space="preserve"> a funkcionalita spracovania podaní, ktoré sú prijaté cez koncové služby. Základné rozdelenie komponentov je uvedené v obrázku odpovede č.9. </w:t>
      </w:r>
    </w:p>
    <w:p w14:paraId="0F6C1B30" w14:textId="77777777" w:rsidR="00093744" w:rsidRPr="00A653DE" w:rsidRDefault="00093744" w:rsidP="00093744">
      <w:pPr>
        <w:jc w:val="both"/>
        <w:rPr>
          <w:rFonts w:ascii="Calibri" w:eastAsia="Times New Roman" w:hAnsi="Calibri" w:cs="Calibri"/>
          <w:color w:val="000000"/>
          <w:lang w:eastAsia="sk-SK"/>
        </w:rPr>
      </w:pPr>
    </w:p>
    <w:p w14:paraId="415BA71A"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11.</w:t>
      </w:r>
    </w:p>
    <w:p w14:paraId="7F35D64B" w14:textId="0895A0DD" w:rsidR="00093744" w:rsidRPr="005E42BB"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požiadavke č. 34 na elektronické služby sa požaduje implementácia aplikačných služieb pre podporu vyplnenia elektronických formulárov, kontrolu vyplnenia, priloženia príloh, podpísania elektronických podaní a príloh, vrátane vyhotovenia viacnásobného elektronického podpisu, (</w:t>
      </w:r>
      <w:proofErr w:type="spellStart"/>
      <w:r w:rsidRPr="00A653DE">
        <w:rPr>
          <w:rFonts w:ascii="Calibri" w:eastAsia="Times New Roman" w:hAnsi="Calibri" w:cs="Calibri"/>
          <w:color w:val="000000"/>
          <w:lang w:eastAsia="sk-SK"/>
        </w:rPr>
        <w:t>ASiC</w:t>
      </w:r>
      <w:proofErr w:type="spellEnd"/>
      <w:r w:rsidRPr="00A653DE">
        <w:rPr>
          <w:rFonts w:ascii="Calibri" w:eastAsia="Times New Roman" w:hAnsi="Calibri" w:cs="Calibri"/>
          <w:color w:val="000000"/>
          <w:lang w:eastAsia="sk-SK"/>
        </w:rPr>
        <w:t xml:space="preserve"> podpisový kontajner, </w:t>
      </w:r>
      <w:proofErr w:type="spellStart"/>
      <w:r w:rsidRPr="00A653DE">
        <w:rPr>
          <w:rFonts w:ascii="Calibri" w:eastAsia="Times New Roman" w:hAnsi="Calibri" w:cs="Calibri"/>
          <w:color w:val="000000"/>
          <w:lang w:eastAsia="sk-SK"/>
        </w:rPr>
        <w:t>PAdES</w:t>
      </w:r>
      <w:proofErr w:type="spellEnd"/>
      <w:r w:rsidRPr="00A653DE">
        <w:rPr>
          <w:rFonts w:ascii="Calibri" w:eastAsia="Times New Roman" w:hAnsi="Calibri" w:cs="Calibri"/>
          <w:color w:val="000000"/>
          <w:lang w:eastAsia="sk-SK"/>
        </w:rPr>
        <w:t xml:space="preserve"> (špecifický typ podpisu pre PDF) a sprístupnenia na podpis pre tretie strany, pričom toto rozhranie bude implementované na portáli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 xml:space="preserve">SR a podania budú odosielané spracovateľovi prostredníctvom ÚPVS, pričom Verejný portál nie súčasťou dodávky. Z popisu požiadavky nie je možné určiť čo je vlastne predmetom dodávky a čo nie. </w:t>
      </w:r>
    </w:p>
    <w:p w14:paraId="4F6AFCA6" w14:textId="77777777" w:rsidR="00093744" w:rsidRPr="00A653DE" w:rsidRDefault="00093744" w:rsidP="00093744">
      <w:pPr>
        <w:jc w:val="both"/>
        <w:rPr>
          <w:rFonts w:ascii="Calibri" w:eastAsia="Times New Roman" w:hAnsi="Calibri" w:cs="Calibri"/>
          <w:b/>
          <w:bCs/>
          <w:color w:val="000000"/>
          <w:lang w:eastAsia="sk-SK"/>
        </w:rPr>
      </w:pPr>
      <w:r w:rsidRPr="00A653DE">
        <w:rPr>
          <w:rFonts w:ascii="Calibri" w:eastAsia="Times New Roman" w:hAnsi="Calibri" w:cs="Calibri"/>
          <w:b/>
          <w:bCs/>
          <w:color w:val="000000"/>
          <w:lang w:eastAsia="sk-SK"/>
        </w:rPr>
        <w:t xml:space="preserve">Otázka č. </w:t>
      </w:r>
      <w:r>
        <w:rPr>
          <w:rFonts w:ascii="Calibri" w:eastAsia="Times New Roman" w:hAnsi="Calibri" w:cs="Calibri"/>
          <w:b/>
          <w:bCs/>
          <w:color w:val="000000"/>
          <w:lang w:eastAsia="sk-SK"/>
        </w:rPr>
        <w:t>11</w:t>
      </w:r>
    </w:p>
    <w:p w14:paraId="6AAE5F49" w14:textId="70F6DBD3" w:rsidR="00093744" w:rsidRPr="005E42BB" w:rsidRDefault="00093744" w:rsidP="005E42BB">
      <w:pPr>
        <w:jc w:val="both"/>
        <w:rPr>
          <w:rFonts w:ascii="Calibri" w:eastAsia="Times New Roman" w:hAnsi="Calibri" w:cs="Calibri"/>
          <w:color w:val="000000"/>
          <w:lang w:eastAsia="sk-SK"/>
        </w:rPr>
      </w:pPr>
      <w:r>
        <w:rPr>
          <w:rFonts w:ascii="Calibri" w:eastAsia="Times New Roman" w:hAnsi="Calibri" w:cs="Calibri"/>
          <w:color w:val="000000"/>
          <w:lang w:eastAsia="sk-SK"/>
        </w:rPr>
        <w:t>Žiadame verejného</w:t>
      </w:r>
      <w:r w:rsidRPr="00A653DE">
        <w:rPr>
          <w:rFonts w:ascii="Calibri" w:eastAsia="Times New Roman" w:hAnsi="Calibri" w:cs="Calibri"/>
          <w:color w:val="000000"/>
          <w:lang w:eastAsia="sk-SK"/>
        </w:rPr>
        <w:t xml:space="preserve"> obstarávateľ</w:t>
      </w:r>
      <w:r>
        <w:rPr>
          <w:rFonts w:ascii="Calibri" w:eastAsia="Times New Roman" w:hAnsi="Calibri" w:cs="Calibri"/>
          <w:color w:val="000000"/>
          <w:lang w:eastAsia="sk-SK"/>
        </w:rPr>
        <w:t>a</w:t>
      </w:r>
      <w:r w:rsidRPr="00A653DE">
        <w:rPr>
          <w:rFonts w:ascii="Calibri" w:eastAsia="Times New Roman" w:hAnsi="Calibri" w:cs="Calibri"/>
          <w:color w:val="000000"/>
          <w:lang w:eastAsia="sk-SK"/>
        </w:rPr>
        <w:t xml:space="preserve"> exaktne popísať, ktoré z požadovaných funkcionalít sú predmetom dodávky a ktoré nie, a ako budú jednotlivé komponenty medzi sebou komunikovať a ktorá časť je zodpovedná za ktorú časť komunikácie?     </w:t>
      </w:r>
    </w:p>
    <w:p w14:paraId="3E8A69FB" w14:textId="77777777" w:rsidR="00093744" w:rsidRPr="005E42BB" w:rsidRDefault="00093744" w:rsidP="005E42BB">
      <w:pPr>
        <w:pStyle w:val="Default"/>
        <w:jc w:val="both"/>
        <w:rPr>
          <w:b/>
          <w:color w:val="auto"/>
          <w:sz w:val="22"/>
          <w:szCs w:val="22"/>
        </w:rPr>
      </w:pPr>
      <w:r w:rsidRPr="005E42BB">
        <w:rPr>
          <w:b/>
          <w:color w:val="auto"/>
          <w:sz w:val="22"/>
          <w:szCs w:val="22"/>
        </w:rPr>
        <w:t>ODPOVEĎ:</w:t>
      </w:r>
    </w:p>
    <w:p w14:paraId="5F10A2B1" w14:textId="77777777" w:rsidR="00093744" w:rsidRPr="005E42BB" w:rsidRDefault="00093744" w:rsidP="005E42BB">
      <w:pPr>
        <w:pStyle w:val="Default"/>
        <w:jc w:val="both"/>
        <w:rPr>
          <w:color w:val="auto"/>
          <w:sz w:val="22"/>
          <w:szCs w:val="22"/>
        </w:rPr>
      </w:pPr>
      <w:r w:rsidRPr="005E42BB">
        <w:rPr>
          <w:color w:val="auto"/>
          <w:sz w:val="22"/>
          <w:szCs w:val="22"/>
        </w:rPr>
        <w:t>V rámci dokumentácie v </w:t>
      </w:r>
      <w:proofErr w:type="spellStart"/>
      <w:r w:rsidRPr="005E42BB">
        <w:rPr>
          <w:color w:val="auto"/>
          <w:sz w:val="22"/>
          <w:szCs w:val="22"/>
        </w:rPr>
        <w:t>MetaIS</w:t>
      </w:r>
      <w:proofErr w:type="spellEnd"/>
      <w:r w:rsidRPr="005E42BB">
        <w:rPr>
          <w:color w:val="auto"/>
          <w:sz w:val="22"/>
          <w:szCs w:val="22"/>
        </w:rPr>
        <w:t xml:space="preserve"> je IS ORSR popísaný ako celok </w:t>
      </w:r>
      <w:proofErr w:type="spellStart"/>
      <w:r w:rsidRPr="005E42BB">
        <w:rPr>
          <w:color w:val="auto"/>
          <w:sz w:val="22"/>
          <w:szCs w:val="22"/>
        </w:rPr>
        <w:t>t.j</w:t>
      </w:r>
      <w:proofErr w:type="spellEnd"/>
      <w:r w:rsidRPr="005E42BB">
        <w:rPr>
          <w:color w:val="auto"/>
          <w:sz w:val="22"/>
          <w:szCs w:val="22"/>
        </w:rPr>
        <w:t xml:space="preserve">. aj </w:t>
      </w:r>
      <w:proofErr w:type="spellStart"/>
      <w:r w:rsidRPr="005E42BB">
        <w:rPr>
          <w:color w:val="auto"/>
          <w:sz w:val="22"/>
          <w:szCs w:val="22"/>
        </w:rPr>
        <w:t>Back-office</w:t>
      </w:r>
      <w:proofErr w:type="spellEnd"/>
      <w:r w:rsidRPr="005E42BB">
        <w:rPr>
          <w:color w:val="auto"/>
          <w:sz w:val="22"/>
          <w:szCs w:val="22"/>
        </w:rPr>
        <w:t xml:space="preserve"> (Manažment konaní, CDS, Zbierka listín, Elektronický spis a pod.),</w:t>
      </w:r>
      <w:proofErr w:type="spellStart"/>
      <w:r w:rsidRPr="005E42BB">
        <w:rPr>
          <w:color w:val="auto"/>
          <w:sz w:val="22"/>
          <w:szCs w:val="22"/>
        </w:rPr>
        <w:t>Mid-office</w:t>
      </w:r>
      <w:proofErr w:type="spellEnd"/>
      <w:r w:rsidRPr="005E42BB">
        <w:rPr>
          <w:color w:val="auto"/>
          <w:sz w:val="22"/>
          <w:szCs w:val="22"/>
        </w:rPr>
        <w:t xml:space="preserve"> (CWS) aj Front-</w:t>
      </w:r>
      <w:proofErr w:type="spellStart"/>
      <w:r w:rsidRPr="005E42BB">
        <w:rPr>
          <w:color w:val="auto"/>
          <w:sz w:val="22"/>
          <w:szCs w:val="22"/>
        </w:rPr>
        <w:t>office</w:t>
      </w:r>
      <w:proofErr w:type="spellEnd"/>
      <w:r w:rsidRPr="005E42BB">
        <w:rPr>
          <w:color w:val="auto"/>
          <w:sz w:val="22"/>
          <w:szCs w:val="22"/>
        </w:rPr>
        <w:t xml:space="preserve"> (Verejný portál IS ORSR, elektronické služby a pod.). Súčasťou Katalógu požiadaviek v prílohe č.9 Súťažných podkladov sú len požiadavky predstavujúce realizáciu </w:t>
      </w:r>
      <w:proofErr w:type="spellStart"/>
      <w:r w:rsidRPr="005E42BB">
        <w:rPr>
          <w:color w:val="auto"/>
          <w:sz w:val="22"/>
          <w:szCs w:val="22"/>
        </w:rPr>
        <w:t>funcionalít</w:t>
      </w:r>
      <w:proofErr w:type="spellEnd"/>
      <w:r w:rsidRPr="005E42BB">
        <w:rPr>
          <w:color w:val="auto"/>
          <w:sz w:val="22"/>
          <w:szCs w:val="22"/>
        </w:rPr>
        <w:t xml:space="preserve"> toho, čo sa obstaráva </w:t>
      </w:r>
      <w:proofErr w:type="spellStart"/>
      <w:r w:rsidRPr="005E42BB">
        <w:rPr>
          <w:color w:val="auto"/>
          <w:sz w:val="22"/>
          <w:szCs w:val="22"/>
        </w:rPr>
        <w:t>t.j</w:t>
      </w:r>
      <w:proofErr w:type="spellEnd"/>
      <w:r w:rsidRPr="005E42BB">
        <w:rPr>
          <w:color w:val="auto"/>
          <w:sz w:val="22"/>
          <w:szCs w:val="22"/>
        </w:rPr>
        <w:t xml:space="preserve">. IS ORSR </w:t>
      </w:r>
      <w:proofErr w:type="spellStart"/>
      <w:r w:rsidRPr="005E42BB">
        <w:rPr>
          <w:color w:val="auto"/>
          <w:sz w:val="22"/>
          <w:szCs w:val="22"/>
        </w:rPr>
        <w:t>Mid-office</w:t>
      </w:r>
      <w:proofErr w:type="spellEnd"/>
      <w:r w:rsidRPr="005E42BB">
        <w:rPr>
          <w:color w:val="auto"/>
          <w:sz w:val="22"/>
          <w:szCs w:val="22"/>
        </w:rPr>
        <w:t xml:space="preserve"> a </w:t>
      </w:r>
      <w:proofErr w:type="spellStart"/>
      <w:r w:rsidRPr="005E42BB">
        <w:rPr>
          <w:color w:val="auto"/>
          <w:sz w:val="22"/>
          <w:szCs w:val="22"/>
        </w:rPr>
        <w:t>Back-office</w:t>
      </w:r>
      <w:proofErr w:type="spellEnd"/>
      <w:r w:rsidRPr="005E42BB">
        <w:rPr>
          <w:color w:val="auto"/>
          <w:sz w:val="22"/>
          <w:szCs w:val="22"/>
        </w:rPr>
        <w:t xml:space="preserve">. Znamená to teda, že predmetom obstarávania nie je vytváranie elektronických podaní vrátane vytvárania podpisových kontajnerov a odosielania elektronických podaní do elektronickej schránky </w:t>
      </w:r>
      <w:proofErr w:type="spellStart"/>
      <w:r w:rsidRPr="005E42BB">
        <w:rPr>
          <w:color w:val="auto"/>
          <w:sz w:val="22"/>
          <w:szCs w:val="22"/>
        </w:rPr>
        <w:t>regitračného</w:t>
      </w:r>
      <w:proofErr w:type="spellEnd"/>
      <w:r w:rsidRPr="005E42BB">
        <w:rPr>
          <w:color w:val="auto"/>
          <w:sz w:val="22"/>
          <w:szCs w:val="22"/>
        </w:rPr>
        <w:t xml:space="preserve"> súdu. Základné rozdelenie komponentov je uvedené v obrázku odpovede č.9. Zadávateľ však požaduje, aby súčasťou predmetu dodávky bola funkcionalita elektronického podpisovania pre výstupné dokumenty. Všeobecnú funkcionalitu podpisovania  elektronických dokumentov v zmysle legislatívy zabezpečuje rezortná elektronická podateľňa.</w:t>
      </w:r>
    </w:p>
    <w:p w14:paraId="1C3E3858" w14:textId="77777777" w:rsidR="00093744" w:rsidRPr="00CA363F" w:rsidRDefault="00093744" w:rsidP="00093744">
      <w:pPr>
        <w:pStyle w:val="Default"/>
        <w:rPr>
          <w:b/>
          <w:color w:val="FF0000"/>
        </w:rPr>
      </w:pPr>
    </w:p>
    <w:p w14:paraId="31DED9C4" w14:textId="77777777" w:rsidR="00093744" w:rsidRPr="00A653DE" w:rsidRDefault="00093744" w:rsidP="00093744">
      <w:pPr>
        <w:jc w:val="both"/>
        <w:rPr>
          <w:rFonts w:ascii="Calibri" w:eastAsia="Times New Roman" w:hAnsi="Calibri" w:cs="Calibri"/>
          <w:color w:val="000000"/>
          <w:lang w:eastAsia="sk-SK"/>
        </w:rPr>
      </w:pPr>
    </w:p>
    <w:p w14:paraId="4D54F970"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12.</w:t>
      </w:r>
    </w:p>
    <w:p w14:paraId="4FF2113B" w14:textId="77777777" w:rsidR="00093744"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požiadavke č. 35 sa opisujú elektronické formuláre, ktoré nie sú predmetom dodávky, pričom sa požaduje implementácia aplikačných služieb pre ich funkcionalitu. Vzhľadom na vymedzenie elektronického formulára v zákone č. 305/2013 </w:t>
      </w:r>
      <w:proofErr w:type="spellStart"/>
      <w:r w:rsidRPr="00A653DE">
        <w:rPr>
          <w:rFonts w:ascii="Calibri" w:eastAsia="Times New Roman" w:hAnsi="Calibri" w:cs="Calibri"/>
          <w:color w:val="000000"/>
          <w:lang w:eastAsia="sk-SK"/>
        </w:rPr>
        <w:t>Z.z</w:t>
      </w:r>
      <w:proofErr w:type="spellEnd"/>
      <w:r w:rsidRPr="00A653DE">
        <w:rPr>
          <w:rFonts w:ascii="Calibri" w:eastAsia="Times New Roman" w:hAnsi="Calibri" w:cs="Calibri"/>
          <w:color w:val="000000"/>
          <w:lang w:eastAsia="sk-SK"/>
        </w:rPr>
        <w:t>. §</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24, kde sú vymedzené variantné spôsoby riešenia elektronických formulárov (môže a nemusí obsahovať niektoré z častí). Z popisu nie je zrejmé ako budú riešené jednotlivé funkcionality el. formulárov, ako je prezentácia údajov, vypĺňanie el. formulára, vkladanie údajov, získavanie referenčných údajov, zasielanie notifikáci</w:t>
      </w:r>
      <w:r>
        <w:rPr>
          <w:rFonts w:ascii="Calibri" w:eastAsia="Times New Roman" w:hAnsi="Calibri" w:cs="Calibri"/>
          <w:color w:val="000000"/>
          <w:lang w:eastAsia="sk-SK"/>
        </w:rPr>
        <w:t>í</w:t>
      </w:r>
      <w:r w:rsidRPr="00A653DE">
        <w:rPr>
          <w:rFonts w:ascii="Calibri" w:eastAsia="Times New Roman" w:hAnsi="Calibri" w:cs="Calibri"/>
          <w:color w:val="000000"/>
          <w:lang w:eastAsia="sk-SK"/>
        </w:rPr>
        <w:t xml:space="preserve">, tlač, uloženie rozpracovaného podania, uloženie </w:t>
      </w:r>
      <w:proofErr w:type="spellStart"/>
      <w:r w:rsidRPr="00A653DE">
        <w:rPr>
          <w:rFonts w:ascii="Calibri" w:eastAsia="Times New Roman" w:hAnsi="Calibri" w:cs="Calibri"/>
          <w:color w:val="000000"/>
          <w:lang w:eastAsia="sk-SK"/>
        </w:rPr>
        <w:t>offline</w:t>
      </w:r>
      <w:proofErr w:type="spellEnd"/>
      <w:r w:rsidRPr="00A653DE">
        <w:rPr>
          <w:rFonts w:ascii="Calibri" w:eastAsia="Times New Roman" w:hAnsi="Calibri" w:cs="Calibri"/>
          <w:color w:val="000000"/>
          <w:lang w:eastAsia="sk-SK"/>
        </w:rPr>
        <w:t>, at</w:t>
      </w:r>
      <w:r>
        <w:rPr>
          <w:rFonts w:ascii="Calibri" w:eastAsia="Times New Roman" w:hAnsi="Calibri" w:cs="Calibri"/>
          <w:color w:val="000000"/>
          <w:lang w:eastAsia="sk-SK"/>
        </w:rPr>
        <w:t>ď</w:t>
      </w:r>
      <w:r w:rsidRPr="00A653DE">
        <w:rPr>
          <w:rFonts w:ascii="Calibri" w:eastAsia="Times New Roman" w:hAnsi="Calibri" w:cs="Calibri"/>
          <w:color w:val="000000"/>
          <w:lang w:eastAsia="sk-SK"/>
        </w:rPr>
        <w:t xml:space="preserve">. </w:t>
      </w:r>
    </w:p>
    <w:p w14:paraId="148BF295" w14:textId="77777777" w:rsidR="00093744" w:rsidRDefault="00093744" w:rsidP="00093744">
      <w:pPr>
        <w:jc w:val="both"/>
        <w:rPr>
          <w:rFonts w:ascii="Calibri" w:eastAsia="Times New Roman" w:hAnsi="Calibri" w:cs="Calibri"/>
          <w:b/>
          <w:bCs/>
          <w:color w:val="000000"/>
          <w:lang w:eastAsia="sk-SK"/>
        </w:rPr>
      </w:pPr>
    </w:p>
    <w:p w14:paraId="57E5F20E"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Otázka č. 12</w:t>
      </w:r>
    </w:p>
    <w:p w14:paraId="7C0A29EA" w14:textId="46D48953" w:rsidR="00093744" w:rsidRPr="00A653DE"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 xml:space="preserve">Vzhľadom nato, že podanie je základným vstupom pre procesy spracovania, ktoré sú súčasťou dodávky, môže </w:t>
      </w:r>
      <w:r>
        <w:rPr>
          <w:rFonts w:ascii="Calibri" w:eastAsia="Times New Roman" w:hAnsi="Calibri" w:cs="Calibri"/>
          <w:color w:val="000000"/>
          <w:lang w:eastAsia="sk-SK"/>
        </w:rPr>
        <w:t xml:space="preserve">verejný </w:t>
      </w:r>
      <w:r w:rsidRPr="00A653DE">
        <w:rPr>
          <w:rFonts w:ascii="Calibri" w:eastAsia="Times New Roman" w:hAnsi="Calibri" w:cs="Calibri"/>
          <w:color w:val="000000"/>
          <w:lang w:eastAsia="sk-SK"/>
        </w:rPr>
        <w:t>obstarávateľ upresniť, kde sa nachádza popis architektúry, vrátane popisu jednotlivých funkcií, ktoré zabezpečujú a ktorý je konzistentný s popisom v požiadavkách, bude na ňom vyznačené ktoré časti sú predmetom dodávky a ktoré nie a obsahuje aj časť elektronické formuláre a formu akou bude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 xml:space="preserve">SR komunikovať </w:t>
      </w:r>
      <w:r>
        <w:rPr>
          <w:rFonts w:ascii="Calibri" w:eastAsia="Times New Roman" w:hAnsi="Calibri" w:cs="Calibri"/>
          <w:color w:val="000000"/>
          <w:lang w:eastAsia="sk-SK"/>
        </w:rPr>
        <w:t>s</w:t>
      </w:r>
      <w:r w:rsidRPr="00A653DE">
        <w:rPr>
          <w:rFonts w:ascii="Calibri" w:eastAsia="Times New Roman" w:hAnsi="Calibri" w:cs="Calibri"/>
          <w:color w:val="000000"/>
          <w:lang w:eastAsia="sk-SK"/>
        </w:rPr>
        <w:t xml:space="preserve"> časťou elektronické formuláre? </w:t>
      </w:r>
    </w:p>
    <w:p w14:paraId="2CF6ECD8" w14:textId="77777777" w:rsidR="00093744" w:rsidRPr="005E42BB" w:rsidRDefault="00093744" w:rsidP="00093744">
      <w:pPr>
        <w:pStyle w:val="Default"/>
        <w:rPr>
          <w:b/>
          <w:color w:val="auto"/>
          <w:sz w:val="22"/>
          <w:szCs w:val="22"/>
        </w:rPr>
      </w:pPr>
      <w:r w:rsidRPr="005E42BB">
        <w:rPr>
          <w:b/>
          <w:color w:val="auto"/>
          <w:sz w:val="22"/>
          <w:szCs w:val="22"/>
        </w:rPr>
        <w:t>ODPOVEĎ:</w:t>
      </w:r>
    </w:p>
    <w:p w14:paraId="17E8F79B" w14:textId="77777777" w:rsidR="00093744" w:rsidRPr="005E42BB" w:rsidRDefault="00093744" w:rsidP="00093744">
      <w:pPr>
        <w:jc w:val="both"/>
      </w:pPr>
      <w:r w:rsidRPr="005E42BB">
        <w:t>Základný popis architektúry sa nachádza v </w:t>
      </w:r>
      <w:proofErr w:type="spellStart"/>
      <w:r w:rsidRPr="005E42BB">
        <w:t>MetaIS</w:t>
      </w:r>
      <w:proofErr w:type="spellEnd"/>
      <w:r w:rsidRPr="005E42BB">
        <w:t>, projekt rozvoja IT: Informačný systém obchodného registra (projekt_1552) v dokumente I-03 „Prístup k projektu – detailný“. Existujúce a  požadované novovybudované komponenty riešenia s naznačenými integračnými vzťahmi ilustruje obrázok v odpovedi na otázku č.9. Zadávateľ očakáva, že východisková ako aj cieľová architektúra bude analyzovaná a navrhnutá v rámci projektovej fázy Analýza a dizajn.</w:t>
      </w:r>
    </w:p>
    <w:p w14:paraId="5F6FC6AE" w14:textId="77777777" w:rsidR="00093744" w:rsidRDefault="00093744" w:rsidP="00093744">
      <w:pPr>
        <w:jc w:val="both"/>
        <w:rPr>
          <w:rFonts w:ascii="Calibri" w:eastAsia="Times New Roman" w:hAnsi="Calibri" w:cs="Calibri"/>
          <w:b/>
          <w:bCs/>
          <w:color w:val="000000"/>
          <w:lang w:eastAsia="sk-SK"/>
        </w:rPr>
      </w:pPr>
    </w:p>
    <w:p w14:paraId="5E25E517"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13.</w:t>
      </w:r>
    </w:p>
    <w:p w14:paraId="6ED28210" w14:textId="77777777" w:rsidR="00093744" w:rsidRDefault="00093744" w:rsidP="00093744">
      <w:pPr>
        <w:jc w:val="both"/>
        <w:rPr>
          <w:rFonts w:ascii="Calibri" w:eastAsia="Times New Roman" w:hAnsi="Calibri" w:cs="Calibri"/>
          <w:color w:val="000000"/>
          <w:lang w:eastAsia="sk-SK"/>
        </w:rPr>
      </w:pPr>
      <w:r w:rsidRPr="00A653DE">
        <w:rPr>
          <w:rFonts w:ascii="Calibri" w:eastAsia="Times New Roman" w:hAnsi="Calibri" w:cs="Calibri"/>
          <w:color w:val="000000"/>
          <w:lang w:eastAsia="sk-SK"/>
        </w:rPr>
        <w:t>V</w:t>
      </w:r>
      <w:r>
        <w:rPr>
          <w:rFonts w:ascii="Calibri" w:eastAsia="Times New Roman" w:hAnsi="Calibri" w:cs="Calibri"/>
          <w:color w:val="000000"/>
          <w:lang w:eastAsia="sk-SK"/>
        </w:rPr>
        <w:t> dokumente „</w:t>
      </w:r>
      <w:r w:rsidRPr="00A653DE">
        <w:rPr>
          <w:rFonts w:ascii="Calibri" w:eastAsia="Times New Roman" w:hAnsi="Calibri" w:cs="Calibri"/>
          <w:i/>
          <w:iCs/>
          <w:color w:val="000000"/>
          <w:lang w:eastAsia="sk-SK"/>
        </w:rPr>
        <w:t>priloha_9_katalog_poziadaviek.xlsx</w:t>
      </w:r>
      <w:r>
        <w:rPr>
          <w:rFonts w:ascii="Calibri" w:eastAsia="Times New Roman" w:hAnsi="Calibri" w:cs="Calibri"/>
          <w:color w:val="000000"/>
          <w:lang w:eastAsia="sk-SK"/>
        </w:rPr>
        <w:t>“ v</w:t>
      </w:r>
      <w:r w:rsidRPr="00A653DE">
        <w:rPr>
          <w:rFonts w:ascii="Calibri" w:eastAsia="Times New Roman" w:hAnsi="Calibri" w:cs="Calibri"/>
          <w:color w:val="000000"/>
          <w:lang w:eastAsia="sk-SK"/>
        </w:rPr>
        <w:t xml:space="preserve"> požiadavkách č. 39, 42, 43 sa požaduje implementácia aplikačných funkcií, ktoré kompletne zabezpečia spracovanie podania, okrem časti procesu vytvorenia podania, ktorý pokrýva verejný portál IS OR</w:t>
      </w:r>
      <w:r>
        <w:rPr>
          <w:rFonts w:ascii="Calibri" w:eastAsia="Times New Roman" w:hAnsi="Calibri" w:cs="Calibri"/>
          <w:color w:val="000000"/>
          <w:lang w:eastAsia="sk-SK"/>
        </w:rPr>
        <w:t xml:space="preserve"> </w:t>
      </w:r>
      <w:r w:rsidRPr="00A653DE">
        <w:rPr>
          <w:rFonts w:ascii="Calibri" w:eastAsia="Times New Roman" w:hAnsi="Calibri" w:cs="Calibri"/>
          <w:color w:val="000000"/>
          <w:lang w:eastAsia="sk-SK"/>
        </w:rPr>
        <w:t>SR.  V podkladoch (</w:t>
      </w:r>
      <w:hyperlink r:id="rId17" w:tooltip="https://metais.vicepremier.gov.sk/detail/Projekt/f9cbdc46-4a6e-740d-ef87-7257cda29921/cimaster?tab=documentsForm" w:history="1">
        <w:r w:rsidRPr="00A653DE">
          <w:rPr>
            <w:rFonts w:ascii="Calibri" w:eastAsia="Times New Roman" w:hAnsi="Calibri" w:cs="Calibri"/>
            <w:color w:val="0000FF"/>
            <w:u w:val="single"/>
            <w:lang w:eastAsia="sk-SK"/>
          </w:rPr>
          <w:t>https://metais.vicepremier.gov.sk/detail/Projekt/f9cbdc46-4a6e-740d-ef87-7257cda29921/cimaster?tab=documentsForm</w:t>
        </w:r>
      </w:hyperlink>
      <w:r w:rsidRPr="00A653DE">
        <w:rPr>
          <w:rFonts w:ascii="Calibri" w:eastAsia="Times New Roman" w:hAnsi="Calibri" w:cs="Calibri"/>
          <w:color w:val="000000"/>
          <w:lang w:eastAsia="sk-SK"/>
        </w:rPr>
        <w:t xml:space="preserve">) sa však tento modul nenachádza (projekt_1552_Pristup_k_projektu_detailny.pdf, verzia 1.7 z 11.02.2022, projekt_1552_Projektovy_zamer_detailny.pdf, verzia 1.11 z 09.02.2022). </w:t>
      </w:r>
    </w:p>
    <w:p w14:paraId="1CD4906F" w14:textId="77777777" w:rsidR="00093744" w:rsidRDefault="00093744" w:rsidP="00093744">
      <w:pPr>
        <w:jc w:val="both"/>
        <w:rPr>
          <w:rFonts w:ascii="Calibri" w:eastAsia="Times New Roman" w:hAnsi="Calibri" w:cs="Calibri"/>
          <w:b/>
          <w:bCs/>
          <w:color w:val="000000"/>
          <w:lang w:eastAsia="sk-SK"/>
        </w:rPr>
      </w:pPr>
    </w:p>
    <w:p w14:paraId="21B5A61A" w14:textId="77777777" w:rsidR="00093744" w:rsidRPr="006305AB" w:rsidRDefault="00093744" w:rsidP="00093744">
      <w:pPr>
        <w:jc w:val="both"/>
        <w:rPr>
          <w:rFonts w:ascii="Calibri" w:eastAsia="Times New Roman" w:hAnsi="Calibri" w:cs="Calibri"/>
          <w:b/>
          <w:bCs/>
          <w:color w:val="000000"/>
          <w:lang w:eastAsia="sk-SK"/>
        </w:rPr>
      </w:pPr>
      <w:r w:rsidRPr="006305AB">
        <w:rPr>
          <w:rFonts w:ascii="Calibri" w:eastAsia="Times New Roman" w:hAnsi="Calibri" w:cs="Calibri"/>
          <w:b/>
          <w:bCs/>
          <w:color w:val="000000"/>
          <w:lang w:eastAsia="sk-SK"/>
        </w:rPr>
        <w:t>Otázka č. 1</w:t>
      </w:r>
      <w:r>
        <w:rPr>
          <w:rFonts w:ascii="Calibri" w:eastAsia="Times New Roman" w:hAnsi="Calibri" w:cs="Calibri"/>
          <w:b/>
          <w:bCs/>
          <w:color w:val="000000"/>
          <w:lang w:eastAsia="sk-SK"/>
        </w:rPr>
        <w:t>3</w:t>
      </w:r>
    </w:p>
    <w:p w14:paraId="56E8BB64" w14:textId="018E4CFD" w:rsidR="00093744" w:rsidRPr="005E42BB" w:rsidRDefault="00093744" w:rsidP="00093744">
      <w:pPr>
        <w:jc w:val="both"/>
        <w:rPr>
          <w:rFonts w:ascii="Calibri" w:eastAsia="Times New Roman" w:hAnsi="Calibri" w:cs="Calibri"/>
          <w:lang w:eastAsia="sk-SK"/>
        </w:rPr>
      </w:pPr>
      <w:r w:rsidRPr="00A653DE">
        <w:rPr>
          <w:rFonts w:ascii="Calibri" w:eastAsia="Times New Roman" w:hAnsi="Calibri" w:cs="Calibri"/>
          <w:color w:val="000000"/>
          <w:lang w:eastAsia="sk-SK"/>
        </w:rPr>
        <w:t xml:space="preserve">Vzhľadom nato, že podanie je základným vstupom pre procesy spracovania, ktoré sú súčasťou dodávky, môže </w:t>
      </w:r>
      <w:r>
        <w:rPr>
          <w:rFonts w:ascii="Calibri" w:eastAsia="Times New Roman" w:hAnsi="Calibri" w:cs="Calibri"/>
          <w:color w:val="000000"/>
          <w:lang w:eastAsia="sk-SK"/>
        </w:rPr>
        <w:t xml:space="preserve">verejný </w:t>
      </w:r>
      <w:r w:rsidRPr="00A653DE">
        <w:rPr>
          <w:rFonts w:ascii="Calibri" w:eastAsia="Times New Roman" w:hAnsi="Calibri" w:cs="Calibri"/>
          <w:color w:val="000000"/>
          <w:lang w:eastAsia="sk-SK"/>
        </w:rPr>
        <w:t xml:space="preserve">obstarávateľ upresniť, kde sa nachádza popis architektúry, vrátane popisu jednotlivých funkcií, ktoré zabezpečujú a ktorý je konzistentný s popisom v požiadavkách, bude na ňom vyznačené ktoré časti sú predmetom dodávky a ktoré nie a obsahuje aj časť verejný portál a formu akou bude </w:t>
      </w:r>
      <w:r w:rsidRPr="005E42BB">
        <w:rPr>
          <w:rFonts w:ascii="Calibri" w:eastAsia="Times New Roman" w:hAnsi="Calibri" w:cs="Calibri"/>
          <w:lang w:eastAsia="sk-SK"/>
        </w:rPr>
        <w:t>podanie vytvorené?</w:t>
      </w:r>
    </w:p>
    <w:p w14:paraId="3969E16A" w14:textId="77777777" w:rsidR="00093744" w:rsidRPr="005E42BB" w:rsidRDefault="00093744" w:rsidP="00093744">
      <w:pPr>
        <w:pStyle w:val="Default"/>
        <w:rPr>
          <w:b/>
          <w:color w:val="auto"/>
          <w:sz w:val="22"/>
          <w:szCs w:val="22"/>
        </w:rPr>
      </w:pPr>
      <w:r w:rsidRPr="005E42BB">
        <w:rPr>
          <w:b/>
          <w:color w:val="auto"/>
          <w:sz w:val="22"/>
          <w:szCs w:val="22"/>
        </w:rPr>
        <w:t>ODPOVEĎ:</w:t>
      </w:r>
    </w:p>
    <w:p w14:paraId="2DF9838A" w14:textId="77777777" w:rsidR="00093744" w:rsidRPr="005E42BB" w:rsidRDefault="00093744" w:rsidP="00093744">
      <w:pPr>
        <w:jc w:val="both"/>
      </w:pPr>
      <w:r w:rsidRPr="005E42BB">
        <w:t>Základný popis architektúry sa nachádza v </w:t>
      </w:r>
      <w:proofErr w:type="spellStart"/>
      <w:r w:rsidRPr="005E42BB">
        <w:t>MetaIS</w:t>
      </w:r>
      <w:proofErr w:type="spellEnd"/>
      <w:r w:rsidRPr="005E42BB">
        <w:t>, projekt rozvoja IT: Informačný systém obchodného registra (projekt_1552) v dokumente I-03 „Prístup k projektu – detailný“. Existujúce a  požadované novovybudované komponenty riešenia s naznačenými integračnými vzťahmi ilustruje obrázok v odpovedi na otázku č.9. Zadávateľ očakáva, že východisková ako aj cieľová architektúra bude analyzovaná a navrhnutá v rámci projektovej fázy Analýza a dizajn.</w:t>
      </w:r>
    </w:p>
    <w:p w14:paraId="58380B6A" w14:textId="77777777" w:rsidR="00093744" w:rsidRPr="007A4C33" w:rsidRDefault="00093744" w:rsidP="00093744">
      <w:pPr>
        <w:jc w:val="both"/>
      </w:pPr>
    </w:p>
    <w:p w14:paraId="4108C3DF" w14:textId="11500AE0" w:rsidR="00093744" w:rsidRDefault="00093744" w:rsidP="001E12A0">
      <w:pPr>
        <w:shd w:val="clear" w:color="auto" w:fill="FFFFFF"/>
        <w:spacing w:after="0" w:line="240" w:lineRule="auto"/>
        <w:rPr>
          <w:rFonts w:eastAsia="Noto Serif CJK SC" w:cstheme="minorHAnsi"/>
          <w:bCs/>
          <w:kern w:val="2"/>
          <w:lang w:eastAsia="zh-CN" w:bidi="hi-IN"/>
        </w:rPr>
      </w:pPr>
    </w:p>
    <w:p w14:paraId="46BDE7C0" w14:textId="7E708950" w:rsidR="00521433" w:rsidRDefault="00521433" w:rsidP="001E12A0">
      <w:pPr>
        <w:shd w:val="clear" w:color="auto" w:fill="FFFFFF"/>
        <w:spacing w:after="0" w:line="240" w:lineRule="auto"/>
        <w:rPr>
          <w:rFonts w:eastAsia="Noto Serif CJK SC" w:cstheme="minorHAnsi"/>
          <w:bCs/>
          <w:kern w:val="2"/>
          <w:lang w:eastAsia="zh-CN" w:bidi="hi-IN"/>
        </w:rPr>
      </w:pPr>
    </w:p>
    <w:p w14:paraId="3E50B6BA" w14:textId="397ED05E" w:rsidR="00521433" w:rsidRDefault="00521433" w:rsidP="001E12A0">
      <w:pPr>
        <w:shd w:val="clear" w:color="auto" w:fill="FFFFFF"/>
        <w:spacing w:after="0" w:line="240" w:lineRule="auto"/>
        <w:rPr>
          <w:rFonts w:eastAsia="Noto Serif CJK SC" w:cstheme="minorHAnsi"/>
          <w:bCs/>
          <w:kern w:val="2"/>
          <w:lang w:eastAsia="zh-CN" w:bidi="hi-IN"/>
        </w:rPr>
      </w:pPr>
    </w:p>
    <w:p w14:paraId="510C74F9" w14:textId="65F05197" w:rsidR="00521433" w:rsidRDefault="00521433" w:rsidP="001E12A0">
      <w:pPr>
        <w:shd w:val="clear" w:color="auto" w:fill="FFFFFF"/>
        <w:spacing w:after="0" w:line="240" w:lineRule="auto"/>
        <w:rPr>
          <w:rFonts w:eastAsia="Noto Serif CJK SC" w:cstheme="minorHAnsi"/>
          <w:bCs/>
          <w:kern w:val="2"/>
          <w:lang w:eastAsia="zh-CN" w:bidi="hi-IN"/>
        </w:rPr>
      </w:pPr>
    </w:p>
    <w:p w14:paraId="4F770597" w14:textId="241E55BD" w:rsidR="00521433" w:rsidRDefault="00521433" w:rsidP="001E12A0">
      <w:pPr>
        <w:shd w:val="clear" w:color="auto" w:fill="FFFFFF"/>
        <w:spacing w:after="0" w:line="240" w:lineRule="auto"/>
        <w:rPr>
          <w:rFonts w:eastAsia="Noto Serif CJK SC" w:cstheme="minorHAnsi"/>
          <w:bCs/>
          <w:kern w:val="2"/>
          <w:lang w:eastAsia="zh-CN" w:bidi="hi-IN"/>
        </w:rPr>
      </w:pPr>
    </w:p>
    <w:p w14:paraId="3ACBEC02" w14:textId="3C29D2FB" w:rsidR="00521433" w:rsidRDefault="00521433" w:rsidP="001E12A0">
      <w:pPr>
        <w:shd w:val="clear" w:color="auto" w:fill="FFFFFF"/>
        <w:spacing w:after="0" w:line="240" w:lineRule="auto"/>
        <w:rPr>
          <w:rFonts w:eastAsia="Noto Serif CJK SC" w:cstheme="minorHAnsi"/>
          <w:bCs/>
          <w:kern w:val="2"/>
          <w:lang w:eastAsia="zh-CN" w:bidi="hi-IN"/>
        </w:rPr>
      </w:pPr>
    </w:p>
    <w:p w14:paraId="2B8FC140" w14:textId="44F57477" w:rsidR="00521433" w:rsidRDefault="00521433" w:rsidP="001E12A0">
      <w:pPr>
        <w:shd w:val="clear" w:color="auto" w:fill="FFFFFF"/>
        <w:spacing w:after="0" w:line="240" w:lineRule="auto"/>
        <w:rPr>
          <w:rFonts w:eastAsia="Noto Serif CJK SC" w:cstheme="minorHAnsi"/>
          <w:bCs/>
          <w:kern w:val="2"/>
          <w:lang w:eastAsia="zh-CN" w:bidi="hi-IN"/>
        </w:rPr>
      </w:pPr>
    </w:p>
    <w:p w14:paraId="440801AF" w14:textId="582ED848" w:rsidR="00521433" w:rsidRDefault="00521433" w:rsidP="00521433">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t>Žiadosť o vysvetlenie zo dňa 1</w:t>
      </w:r>
      <w:r>
        <w:rPr>
          <w:rFonts w:eastAsia="Times New Roman" w:cstheme="minorHAnsi"/>
          <w:b/>
          <w:bCs/>
          <w:u w:val="single"/>
          <w:lang w:eastAsia="sk-SK"/>
        </w:rPr>
        <w:t>8</w:t>
      </w:r>
      <w:r w:rsidRPr="005F0D26">
        <w:rPr>
          <w:rFonts w:eastAsia="Times New Roman" w:cstheme="minorHAnsi"/>
          <w:b/>
          <w:bCs/>
          <w:u w:val="single"/>
          <w:lang w:eastAsia="sk-SK"/>
        </w:rPr>
        <w:t>.07.2022</w:t>
      </w:r>
    </w:p>
    <w:p w14:paraId="1781C642" w14:textId="689FA153" w:rsidR="00521433" w:rsidRDefault="00521433" w:rsidP="001E12A0">
      <w:pPr>
        <w:shd w:val="clear" w:color="auto" w:fill="FFFFFF"/>
        <w:spacing w:after="0" w:line="240" w:lineRule="auto"/>
        <w:rPr>
          <w:rFonts w:eastAsia="Noto Serif CJK SC" w:cstheme="minorHAnsi"/>
          <w:bCs/>
          <w:kern w:val="2"/>
          <w:lang w:eastAsia="zh-CN" w:bidi="hi-IN"/>
        </w:rPr>
      </w:pPr>
    </w:p>
    <w:p w14:paraId="4EFCD4B4" w14:textId="5478D847" w:rsidR="00521433" w:rsidRDefault="00521433" w:rsidP="001E12A0">
      <w:pPr>
        <w:shd w:val="clear" w:color="auto" w:fill="FFFFFF"/>
        <w:spacing w:after="0" w:line="240" w:lineRule="auto"/>
        <w:rPr>
          <w:rFonts w:eastAsia="Noto Serif CJK SC" w:cstheme="minorHAnsi"/>
          <w:bCs/>
          <w:kern w:val="2"/>
          <w:lang w:eastAsia="zh-CN" w:bidi="hi-IN"/>
        </w:rPr>
      </w:pPr>
    </w:p>
    <w:p w14:paraId="3C7CEA97" w14:textId="51FF7852" w:rsidR="00521433" w:rsidRPr="00EE2334" w:rsidRDefault="00521433" w:rsidP="00521433">
      <w:pPr>
        <w:spacing w:line="240" w:lineRule="auto"/>
        <w:rPr>
          <w:rFonts w:eastAsia="Times New Roman" w:cstheme="minorHAnsi"/>
          <w:lang w:eastAsia="cs-CZ"/>
        </w:rPr>
      </w:pPr>
      <w:r w:rsidRPr="00EE2334">
        <w:rPr>
          <w:rFonts w:eastAsia="Times New Roman" w:cstheme="minorHAnsi"/>
          <w:lang w:eastAsia="cs-CZ"/>
        </w:rPr>
        <w:t>  Prosíme o doplnenie typu databázy (výrobca) pre aplikáciu CORWIN. Napr. MS SQL, ORACLE, MySQL…</w:t>
      </w:r>
    </w:p>
    <w:p w14:paraId="1F408A09" w14:textId="77777777" w:rsidR="00521433" w:rsidRPr="00EE2334" w:rsidRDefault="00521433" w:rsidP="00521433">
      <w:pPr>
        <w:spacing w:line="240" w:lineRule="auto"/>
        <w:rPr>
          <w:rFonts w:eastAsia="Times New Roman" w:cstheme="minorHAnsi"/>
          <w:b/>
          <w:lang w:eastAsia="cs-CZ"/>
        </w:rPr>
      </w:pPr>
      <w:r w:rsidRPr="00EE2334">
        <w:rPr>
          <w:rFonts w:eastAsia="Times New Roman" w:cstheme="minorHAnsi"/>
          <w:b/>
          <w:lang w:eastAsia="cs-CZ"/>
        </w:rPr>
        <w:t>ODPOVEĎ:</w:t>
      </w:r>
    </w:p>
    <w:p w14:paraId="09FC3352" w14:textId="77777777" w:rsidR="00521433" w:rsidRPr="00EE2334" w:rsidRDefault="00521433" w:rsidP="00521433">
      <w:pPr>
        <w:spacing w:line="240" w:lineRule="auto"/>
        <w:rPr>
          <w:rFonts w:eastAsia="Times New Roman" w:cstheme="minorHAnsi"/>
          <w:lang w:eastAsia="cs-CZ"/>
        </w:rPr>
      </w:pPr>
      <w:r w:rsidRPr="00EE2334">
        <w:rPr>
          <w:rFonts w:eastAsia="Times New Roman" w:cstheme="minorHAnsi"/>
          <w:lang w:eastAsia="cs-CZ"/>
        </w:rPr>
        <w:t xml:space="preserve">Typ databázy je MS SQL. </w:t>
      </w:r>
    </w:p>
    <w:p w14:paraId="3DA07F2B" w14:textId="77777777" w:rsidR="00521433" w:rsidRPr="00EE2334" w:rsidRDefault="00521433" w:rsidP="00521433">
      <w:pPr>
        <w:spacing w:line="240" w:lineRule="auto"/>
        <w:rPr>
          <w:rFonts w:eastAsia="Times New Roman" w:cstheme="minorHAnsi"/>
          <w:lang w:eastAsia="cs-CZ"/>
        </w:rPr>
      </w:pPr>
    </w:p>
    <w:p w14:paraId="71B8A323" w14:textId="1DE21A99" w:rsidR="00521433" w:rsidRPr="00EE2334" w:rsidRDefault="00521433" w:rsidP="00521433">
      <w:pPr>
        <w:spacing w:line="240" w:lineRule="auto"/>
        <w:rPr>
          <w:rFonts w:eastAsia="Times New Roman" w:cstheme="minorHAnsi"/>
          <w:lang w:eastAsia="cs-CZ"/>
        </w:rPr>
      </w:pPr>
      <w:r w:rsidRPr="00EE2334">
        <w:rPr>
          <w:rFonts w:eastAsia="Times New Roman" w:cstheme="minorHAnsi"/>
          <w:lang w:eastAsia="cs-CZ"/>
        </w:rPr>
        <w:t>  Môže zadávateľ doplniť odkazovaný dokument „projekt_projekt_1552.pdf“, v ktorom je popísaný AS-IS a TO-BE stav?</w:t>
      </w:r>
    </w:p>
    <w:p w14:paraId="5357711F" w14:textId="77777777" w:rsidR="00521433" w:rsidRPr="00EE2334" w:rsidRDefault="00521433" w:rsidP="00521433">
      <w:pPr>
        <w:jc w:val="both"/>
        <w:rPr>
          <w:rFonts w:eastAsia="Times New Roman" w:cstheme="minorHAnsi"/>
          <w:b/>
          <w:lang w:eastAsia="cs-CZ"/>
        </w:rPr>
      </w:pPr>
      <w:r w:rsidRPr="00EE2334">
        <w:rPr>
          <w:rFonts w:eastAsia="Times New Roman" w:cstheme="minorHAnsi"/>
          <w:b/>
          <w:lang w:eastAsia="cs-CZ"/>
        </w:rPr>
        <w:t xml:space="preserve">ODPOVEĎ: </w:t>
      </w:r>
    </w:p>
    <w:p w14:paraId="5C9B9265" w14:textId="77777777" w:rsidR="00521433" w:rsidRPr="00EE2334" w:rsidRDefault="00521433" w:rsidP="00521433">
      <w:pPr>
        <w:jc w:val="both"/>
        <w:rPr>
          <w:rFonts w:cstheme="minorHAnsi"/>
        </w:rPr>
      </w:pPr>
      <w:r w:rsidRPr="00EE2334">
        <w:rPr>
          <w:rFonts w:cstheme="minorHAnsi"/>
        </w:rPr>
        <w:t>Základný popis architektúry sa nachádza v </w:t>
      </w:r>
      <w:proofErr w:type="spellStart"/>
      <w:r w:rsidRPr="00EE2334">
        <w:rPr>
          <w:rFonts w:cstheme="minorHAnsi"/>
        </w:rPr>
        <w:t>MetaIS</w:t>
      </w:r>
      <w:proofErr w:type="spellEnd"/>
      <w:r w:rsidRPr="00EE2334">
        <w:rPr>
          <w:rFonts w:cstheme="minorHAnsi"/>
        </w:rPr>
        <w:t>, projekt rozvoja IT: Informačný systém obchodného registra (projekt_1552) v dokumente I-03 „Prístup k projektu – detailný“. Existujúce a  požadované novovybudované komponenty riešenia s naznačenými integračnými vzťahmi ilustruje nasledovný obrázok. Zadávateľ očakáva, že východisková ako aj cieľová architektúra bude analyzovaná a navrhnutá v rámci projektovej fázy Analýza a dizajn.</w:t>
      </w:r>
    </w:p>
    <w:p w14:paraId="574C0841" w14:textId="50B7B290" w:rsidR="00521433" w:rsidRDefault="00521433" w:rsidP="00521433">
      <w:pPr>
        <w:jc w:val="both"/>
        <w:rPr>
          <w:color w:val="FF0000"/>
        </w:rPr>
      </w:pPr>
    </w:p>
    <w:p w14:paraId="324A10CF" w14:textId="77777777" w:rsidR="007E328E" w:rsidRDefault="007E328E" w:rsidP="00521433">
      <w:pPr>
        <w:jc w:val="both"/>
        <w:rPr>
          <w:color w:val="FF0000"/>
        </w:rPr>
      </w:pPr>
    </w:p>
    <w:p w14:paraId="1AE57E1B" w14:textId="77777777" w:rsidR="00521433" w:rsidRDefault="00521433" w:rsidP="00521433">
      <w:pPr>
        <w:jc w:val="both"/>
        <w:rPr>
          <w:color w:val="FF0000"/>
        </w:rPr>
      </w:pPr>
      <w:r>
        <w:rPr>
          <w:noProof/>
          <w:lang w:eastAsia="sk-SK"/>
        </w:rPr>
        <w:drawing>
          <wp:anchor distT="0" distB="0" distL="114300" distR="114300" simplePos="0" relativeHeight="251661312" behindDoc="0" locked="0" layoutInCell="1" allowOverlap="1" wp14:anchorId="08878247" wp14:editId="519D8D39">
            <wp:simplePos x="0" y="0"/>
            <wp:positionH relativeFrom="margin">
              <wp:align>right</wp:align>
            </wp:positionH>
            <wp:positionV relativeFrom="paragraph">
              <wp:posOffset>153670</wp:posOffset>
            </wp:positionV>
            <wp:extent cx="5760720" cy="4362383"/>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4362383"/>
                    </a:xfrm>
                    <a:prstGeom prst="rect">
                      <a:avLst/>
                    </a:prstGeom>
                  </pic:spPr>
                </pic:pic>
              </a:graphicData>
            </a:graphic>
            <wp14:sizeRelH relativeFrom="page">
              <wp14:pctWidth>0</wp14:pctWidth>
            </wp14:sizeRelH>
            <wp14:sizeRelV relativeFrom="page">
              <wp14:pctHeight>0</wp14:pctHeight>
            </wp14:sizeRelV>
          </wp:anchor>
        </w:drawing>
      </w:r>
    </w:p>
    <w:p w14:paraId="71239923" w14:textId="77777777" w:rsidR="00521433" w:rsidRDefault="00521433" w:rsidP="00521433">
      <w:pPr>
        <w:jc w:val="both"/>
        <w:rPr>
          <w:color w:val="FF0000"/>
        </w:rPr>
      </w:pPr>
    </w:p>
    <w:p w14:paraId="7DB6D0EB" w14:textId="77777777" w:rsidR="00521433" w:rsidRDefault="00521433" w:rsidP="00521433">
      <w:pPr>
        <w:jc w:val="both"/>
        <w:rPr>
          <w:color w:val="FF0000"/>
        </w:rPr>
      </w:pPr>
    </w:p>
    <w:p w14:paraId="6979B54A" w14:textId="77777777" w:rsidR="00521433" w:rsidRDefault="00521433" w:rsidP="00521433">
      <w:pPr>
        <w:jc w:val="both"/>
        <w:rPr>
          <w:color w:val="FF0000"/>
        </w:rPr>
      </w:pPr>
    </w:p>
    <w:p w14:paraId="7D2CC3B4" w14:textId="77777777" w:rsidR="00521433" w:rsidRDefault="00521433" w:rsidP="00521433">
      <w:pPr>
        <w:jc w:val="both"/>
        <w:rPr>
          <w:color w:val="FF0000"/>
        </w:rPr>
      </w:pPr>
    </w:p>
    <w:p w14:paraId="395CB8D7" w14:textId="77777777" w:rsidR="00521433" w:rsidRDefault="00521433" w:rsidP="00521433">
      <w:pPr>
        <w:jc w:val="both"/>
        <w:rPr>
          <w:color w:val="FF0000"/>
        </w:rPr>
      </w:pPr>
    </w:p>
    <w:p w14:paraId="352BF20A" w14:textId="77777777" w:rsidR="00521433" w:rsidRDefault="00521433" w:rsidP="00521433">
      <w:pPr>
        <w:jc w:val="both"/>
        <w:rPr>
          <w:color w:val="FF0000"/>
        </w:rPr>
      </w:pPr>
    </w:p>
    <w:p w14:paraId="71F12C9E" w14:textId="77777777" w:rsidR="00521433" w:rsidRDefault="00521433" w:rsidP="00521433">
      <w:pPr>
        <w:jc w:val="both"/>
        <w:rPr>
          <w:color w:val="FF0000"/>
        </w:rPr>
      </w:pPr>
    </w:p>
    <w:p w14:paraId="4C499213" w14:textId="77777777" w:rsidR="00521433" w:rsidRDefault="00521433" w:rsidP="00521433">
      <w:pPr>
        <w:jc w:val="both"/>
        <w:rPr>
          <w:color w:val="FF0000"/>
        </w:rPr>
      </w:pPr>
    </w:p>
    <w:p w14:paraId="3D75B34D" w14:textId="77777777" w:rsidR="00521433" w:rsidRDefault="00521433" w:rsidP="00521433">
      <w:pPr>
        <w:jc w:val="both"/>
        <w:rPr>
          <w:color w:val="FF0000"/>
        </w:rPr>
      </w:pPr>
    </w:p>
    <w:p w14:paraId="676C66FD" w14:textId="77777777" w:rsidR="00521433" w:rsidRDefault="00521433" w:rsidP="00521433">
      <w:pPr>
        <w:jc w:val="both"/>
        <w:rPr>
          <w:color w:val="FF0000"/>
        </w:rPr>
      </w:pPr>
    </w:p>
    <w:p w14:paraId="44B7E5D4" w14:textId="77777777" w:rsidR="00521433" w:rsidRDefault="00521433" w:rsidP="00521433">
      <w:pPr>
        <w:jc w:val="both"/>
        <w:rPr>
          <w:color w:val="FF0000"/>
        </w:rPr>
      </w:pPr>
    </w:p>
    <w:p w14:paraId="5DF8E1C3" w14:textId="77777777" w:rsidR="00521433" w:rsidRDefault="00521433" w:rsidP="00521433">
      <w:pPr>
        <w:jc w:val="both"/>
        <w:rPr>
          <w:color w:val="FF0000"/>
        </w:rPr>
      </w:pPr>
    </w:p>
    <w:p w14:paraId="2FF9D753" w14:textId="77777777" w:rsidR="00521433" w:rsidRDefault="00521433" w:rsidP="00521433">
      <w:pPr>
        <w:jc w:val="both"/>
        <w:rPr>
          <w:color w:val="FF0000"/>
        </w:rPr>
      </w:pPr>
    </w:p>
    <w:p w14:paraId="3A2A4956" w14:textId="77777777" w:rsidR="00521433" w:rsidRDefault="00521433" w:rsidP="00521433">
      <w:pPr>
        <w:jc w:val="both"/>
        <w:rPr>
          <w:color w:val="FF0000"/>
        </w:rPr>
      </w:pPr>
    </w:p>
    <w:p w14:paraId="1F4254CB" w14:textId="3E03855B"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lastRenderedPageBreak/>
        <w:t>  Môže zadávateľ doplniť počet interných používateľov, ktorí budú so systémom pracovať a definíciu rolí, ktoré budú do internej časti riešenia pristupovať?</w:t>
      </w:r>
    </w:p>
    <w:p w14:paraId="4EBBC551"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ODPOVEĎ:</w:t>
      </w:r>
    </w:p>
    <w:tbl>
      <w:tblPr>
        <w:tblStyle w:val="Mriekatabuky"/>
        <w:tblW w:w="0" w:type="auto"/>
        <w:tblInd w:w="108" w:type="dxa"/>
        <w:tblLook w:val="04A0" w:firstRow="1" w:lastRow="0" w:firstColumn="1" w:lastColumn="0" w:noHBand="0" w:noVBand="1"/>
      </w:tblPr>
      <w:tblGrid>
        <w:gridCol w:w="3568"/>
        <w:gridCol w:w="1035"/>
        <w:gridCol w:w="4351"/>
      </w:tblGrid>
      <w:tr w:rsidR="007E328E" w:rsidRPr="007E328E" w14:paraId="7E33765F" w14:textId="77777777" w:rsidTr="000B0453">
        <w:tc>
          <w:tcPr>
            <w:tcW w:w="3568" w:type="dxa"/>
          </w:tcPr>
          <w:p w14:paraId="148D8F8B" w14:textId="77777777" w:rsidR="00521433" w:rsidRPr="007E328E" w:rsidRDefault="00521433" w:rsidP="000B0453">
            <w:pPr>
              <w:pStyle w:val="Bezriadkovania"/>
              <w:jc w:val="both"/>
              <w:rPr>
                <w:rFonts w:asciiTheme="minorHAnsi" w:hAnsiTheme="minorHAnsi" w:cstheme="minorHAnsi"/>
                <w:b/>
                <w:bCs/>
                <w:i/>
                <w:iCs/>
                <w:sz w:val="22"/>
                <w:szCs w:val="22"/>
              </w:rPr>
            </w:pPr>
            <w:r w:rsidRPr="007E328E">
              <w:rPr>
                <w:rFonts w:asciiTheme="minorHAnsi" w:hAnsiTheme="minorHAnsi" w:cstheme="minorHAnsi"/>
                <w:b/>
                <w:bCs/>
                <w:i/>
                <w:iCs/>
                <w:sz w:val="22"/>
                <w:szCs w:val="22"/>
              </w:rPr>
              <w:t>Parameter</w:t>
            </w:r>
          </w:p>
        </w:tc>
        <w:tc>
          <w:tcPr>
            <w:tcW w:w="1035" w:type="dxa"/>
          </w:tcPr>
          <w:p w14:paraId="15C8762E" w14:textId="77777777" w:rsidR="00521433" w:rsidRPr="007E328E" w:rsidRDefault="00521433" w:rsidP="000B0453">
            <w:pPr>
              <w:pStyle w:val="Bezriadkovania"/>
              <w:jc w:val="both"/>
              <w:rPr>
                <w:rFonts w:asciiTheme="minorHAnsi" w:hAnsiTheme="minorHAnsi" w:cstheme="minorHAnsi"/>
                <w:b/>
                <w:bCs/>
                <w:i/>
                <w:iCs/>
                <w:sz w:val="22"/>
                <w:szCs w:val="22"/>
              </w:rPr>
            </w:pPr>
            <w:proofErr w:type="spellStart"/>
            <w:r w:rsidRPr="007E328E">
              <w:rPr>
                <w:rFonts w:asciiTheme="minorHAnsi" w:hAnsiTheme="minorHAnsi" w:cstheme="minorHAnsi"/>
                <w:b/>
                <w:bCs/>
                <w:i/>
                <w:iCs/>
                <w:sz w:val="22"/>
                <w:szCs w:val="22"/>
              </w:rPr>
              <w:t>Jednotky</w:t>
            </w:r>
            <w:proofErr w:type="spellEnd"/>
          </w:p>
        </w:tc>
        <w:tc>
          <w:tcPr>
            <w:tcW w:w="4351" w:type="dxa"/>
          </w:tcPr>
          <w:p w14:paraId="466A7C68" w14:textId="77777777" w:rsidR="00521433" w:rsidRPr="007E328E" w:rsidRDefault="00521433" w:rsidP="000B0453">
            <w:pPr>
              <w:pStyle w:val="Bezriadkovania"/>
              <w:jc w:val="both"/>
              <w:rPr>
                <w:rFonts w:asciiTheme="minorHAnsi" w:hAnsiTheme="minorHAnsi" w:cstheme="minorHAnsi"/>
                <w:b/>
                <w:bCs/>
                <w:i/>
                <w:iCs/>
                <w:sz w:val="22"/>
                <w:szCs w:val="22"/>
              </w:rPr>
            </w:pPr>
            <w:proofErr w:type="spellStart"/>
            <w:r w:rsidRPr="007E328E">
              <w:rPr>
                <w:rFonts w:asciiTheme="minorHAnsi" w:hAnsiTheme="minorHAnsi" w:cstheme="minorHAnsi"/>
                <w:b/>
                <w:bCs/>
                <w:i/>
                <w:iCs/>
                <w:sz w:val="22"/>
                <w:szCs w:val="22"/>
              </w:rPr>
              <w:t>Predpokladaná</w:t>
            </w:r>
            <w:proofErr w:type="spellEnd"/>
            <w:r w:rsidRPr="007E328E">
              <w:rPr>
                <w:rFonts w:asciiTheme="minorHAnsi" w:hAnsiTheme="minorHAnsi" w:cstheme="minorHAnsi"/>
                <w:b/>
                <w:bCs/>
                <w:i/>
                <w:iCs/>
                <w:sz w:val="22"/>
                <w:szCs w:val="22"/>
              </w:rPr>
              <w:t xml:space="preserve"> </w:t>
            </w:r>
            <w:proofErr w:type="spellStart"/>
            <w:r w:rsidRPr="007E328E">
              <w:rPr>
                <w:rFonts w:asciiTheme="minorHAnsi" w:hAnsiTheme="minorHAnsi" w:cstheme="minorHAnsi"/>
                <w:b/>
                <w:bCs/>
                <w:i/>
                <w:iCs/>
                <w:sz w:val="22"/>
                <w:szCs w:val="22"/>
              </w:rPr>
              <w:t>hodnota</w:t>
            </w:r>
            <w:proofErr w:type="spellEnd"/>
          </w:p>
        </w:tc>
      </w:tr>
      <w:tr w:rsidR="007E328E" w:rsidRPr="007E328E" w14:paraId="3A7E50AD" w14:textId="77777777" w:rsidTr="000B0453">
        <w:tc>
          <w:tcPr>
            <w:tcW w:w="3568" w:type="dxa"/>
          </w:tcPr>
          <w:p w14:paraId="17511D7D" w14:textId="77777777" w:rsidR="00521433" w:rsidRPr="007E328E" w:rsidRDefault="00521433" w:rsidP="000B0453">
            <w:pPr>
              <w:pStyle w:val="Bezriadkovania"/>
              <w:jc w:val="both"/>
              <w:rPr>
                <w:rFonts w:asciiTheme="minorHAnsi" w:hAnsiTheme="minorHAnsi" w:cstheme="minorHAnsi"/>
                <w:i/>
                <w:iCs/>
                <w:sz w:val="22"/>
                <w:szCs w:val="22"/>
              </w:rPr>
            </w:pPr>
            <w:proofErr w:type="spellStart"/>
            <w:r w:rsidRPr="007E328E">
              <w:rPr>
                <w:rFonts w:asciiTheme="minorHAnsi" w:hAnsiTheme="minorHAnsi" w:cstheme="minorHAnsi"/>
                <w:i/>
                <w:iCs/>
                <w:sz w:val="22"/>
                <w:szCs w:val="22"/>
              </w:rPr>
              <w:t>Počet</w:t>
            </w:r>
            <w:proofErr w:type="spellEnd"/>
            <w:r w:rsidRPr="007E328E">
              <w:rPr>
                <w:rFonts w:asciiTheme="minorHAnsi" w:hAnsiTheme="minorHAnsi" w:cstheme="minorHAnsi"/>
                <w:i/>
                <w:iCs/>
                <w:sz w:val="22"/>
                <w:szCs w:val="22"/>
              </w:rPr>
              <w:t xml:space="preserve"> </w:t>
            </w:r>
            <w:proofErr w:type="spellStart"/>
            <w:r w:rsidRPr="007E328E">
              <w:rPr>
                <w:rFonts w:asciiTheme="minorHAnsi" w:hAnsiTheme="minorHAnsi" w:cstheme="minorHAnsi"/>
                <w:i/>
                <w:iCs/>
                <w:sz w:val="22"/>
                <w:szCs w:val="22"/>
              </w:rPr>
              <w:t>interných</w:t>
            </w:r>
            <w:proofErr w:type="spellEnd"/>
            <w:r w:rsidRPr="007E328E">
              <w:rPr>
                <w:rFonts w:asciiTheme="minorHAnsi" w:hAnsiTheme="minorHAnsi" w:cstheme="minorHAnsi"/>
                <w:i/>
                <w:iCs/>
                <w:sz w:val="22"/>
                <w:szCs w:val="22"/>
              </w:rPr>
              <w:t xml:space="preserve"> </w:t>
            </w:r>
            <w:proofErr w:type="spellStart"/>
            <w:r w:rsidRPr="007E328E">
              <w:rPr>
                <w:rFonts w:asciiTheme="minorHAnsi" w:hAnsiTheme="minorHAnsi" w:cstheme="minorHAnsi"/>
                <w:i/>
                <w:iCs/>
                <w:sz w:val="22"/>
                <w:szCs w:val="22"/>
              </w:rPr>
              <w:t>používateľov</w:t>
            </w:r>
            <w:proofErr w:type="spellEnd"/>
          </w:p>
        </w:tc>
        <w:tc>
          <w:tcPr>
            <w:tcW w:w="1035" w:type="dxa"/>
          </w:tcPr>
          <w:p w14:paraId="1DE50B5F" w14:textId="77777777" w:rsidR="00521433" w:rsidRPr="007E328E" w:rsidRDefault="00521433" w:rsidP="000B0453">
            <w:pPr>
              <w:pStyle w:val="Bezriadkovania"/>
              <w:jc w:val="both"/>
              <w:rPr>
                <w:rFonts w:asciiTheme="minorHAnsi" w:hAnsiTheme="minorHAnsi" w:cstheme="minorHAnsi"/>
                <w:i/>
                <w:iCs/>
                <w:sz w:val="22"/>
                <w:szCs w:val="22"/>
              </w:rPr>
            </w:pPr>
            <w:proofErr w:type="spellStart"/>
            <w:r w:rsidRPr="007E328E">
              <w:rPr>
                <w:rFonts w:asciiTheme="minorHAnsi" w:hAnsiTheme="minorHAnsi" w:cstheme="minorHAnsi"/>
                <w:i/>
                <w:iCs/>
                <w:sz w:val="22"/>
                <w:szCs w:val="22"/>
              </w:rPr>
              <w:t>počet</w:t>
            </w:r>
            <w:proofErr w:type="spellEnd"/>
          </w:p>
        </w:tc>
        <w:tc>
          <w:tcPr>
            <w:tcW w:w="4351" w:type="dxa"/>
          </w:tcPr>
          <w:p w14:paraId="76F1EF82" w14:textId="77777777" w:rsidR="00521433" w:rsidRPr="007E328E" w:rsidRDefault="00521433" w:rsidP="000B0453">
            <w:pPr>
              <w:pStyle w:val="Bezriadkovania"/>
              <w:jc w:val="both"/>
              <w:rPr>
                <w:rFonts w:asciiTheme="minorHAnsi" w:hAnsiTheme="minorHAnsi" w:cstheme="minorHAnsi"/>
                <w:i/>
                <w:iCs/>
                <w:sz w:val="22"/>
                <w:szCs w:val="22"/>
                <w:u w:val="single"/>
              </w:rPr>
            </w:pPr>
            <w:r w:rsidRPr="007E328E">
              <w:rPr>
                <w:rFonts w:asciiTheme="minorHAnsi" w:hAnsiTheme="minorHAnsi" w:cstheme="minorHAnsi"/>
                <w:i/>
                <w:iCs/>
                <w:sz w:val="22"/>
                <w:szCs w:val="22"/>
                <w:u w:val="single"/>
              </w:rPr>
              <w:t xml:space="preserve">5500 </w:t>
            </w:r>
            <w:proofErr w:type="spellStart"/>
            <w:r w:rsidRPr="007E328E">
              <w:rPr>
                <w:rFonts w:asciiTheme="minorHAnsi" w:hAnsiTheme="minorHAnsi" w:cstheme="minorHAnsi"/>
                <w:i/>
                <w:iCs/>
                <w:sz w:val="22"/>
                <w:szCs w:val="22"/>
                <w:u w:val="single"/>
              </w:rPr>
              <w:t>externých</w:t>
            </w:r>
            <w:proofErr w:type="spellEnd"/>
            <w:r w:rsidRPr="007E328E">
              <w:rPr>
                <w:rFonts w:asciiTheme="minorHAnsi" w:hAnsiTheme="minorHAnsi" w:cstheme="minorHAnsi"/>
                <w:i/>
                <w:iCs/>
                <w:sz w:val="22"/>
                <w:szCs w:val="22"/>
                <w:u w:val="single"/>
              </w:rPr>
              <w:t xml:space="preserve"> </w:t>
            </w:r>
            <w:proofErr w:type="spellStart"/>
            <w:r w:rsidRPr="007E328E">
              <w:rPr>
                <w:rFonts w:asciiTheme="minorHAnsi" w:hAnsiTheme="minorHAnsi" w:cstheme="minorHAnsi"/>
                <w:i/>
                <w:iCs/>
                <w:sz w:val="22"/>
                <w:szCs w:val="22"/>
                <w:u w:val="single"/>
              </w:rPr>
              <w:t>registrátorov</w:t>
            </w:r>
            <w:proofErr w:type="spellEnd"/>
            <w:r w:rsidRPr="007E328E">
              <w:rPr>
                <w:rFonts w:asciiTheme="minorHAnsi" w:hAnsiTheme="minorHAnsi" w:cstheme="minorHAnsi"/>
                <w:i/>
                <w:iCs/>
                <w:sz w:val="22"/>
                <w:szCs w:val="22"/>
                <w:u w:val="single"/>
              </w:rPr>
              <w:t xml:space="preserve"> + 200 </w:t>
            </w:r>
            <w:proofErr w:type="spellStart"/>
            <w:r w:rsidRPr="007E328E">
              <w:rPr>
                <w:rFonts w:asciiTheme="minorHAnsi" w:hAnsiTheme="minorHAnsi" w:cstheme="minorHAnsi"/>
                <w:i/>
                <w:iCs/>
                <w:sz w:val="22"/>
                <w:szCs w:val="22"/>
                <w:u w:val="single"/>
              </w:rPr>
              <w:t>súdnych</w:t>
            </w:r>
            <w:proofErr w:type="spellEnd"/>
            <w:r w:rsidRPr="007E328E">
              <w:rPr>
                <w:rFonts w:asciiTheme="minorHAnsi" w:hAnsiTheme="minorHAnsi" w:cstheme="minorHAnsi"/>
                <w:i/>
                <w:iCs/>
                <w:sz w:val="22"/>
                <w:szCs w:val="22"/>
                <w:u w:val="single"/>
              </w:rPr>
              <w:t xml:space="preserve"> </w:t>
            </w:r>
            <w:proofErr w:type="spellStart"/>
            <w:r w:rsidRPr="007E328E">
              <w:rPr>
                <w:rFonts w:asciiTheme="minorHAnsi" w:hAnsiTheme="minorHAnsi" w:cstheme="minorHAnsi"/>
                <w:i/>
                <w:iCs/>
                <w:sz w:val="22"/>
                <w:szCs w:val="22"/>
                <w:u w:val="single"/>
              </w:rPr>
              <w:t>zamestnancov</w:t>
            </w:r>
            <w:proofErr w:type="spellEnd"/>
          </w:p>
        </w:tc>
      </w:tr>
      <w:tr w:rsidR="007E328E" w:rsidRPr="007E328E" w14:paraId="51E625C6" w14:textId="77777777" w:rsidTr="000B0453">
        <w:tc>
          <w:tcPr>
            <w:tcW w:w="3568" w:type="dxa"/>
          </w:tcPr>
          <w:p w14:paraId="1AE9DFD5" w14:textId="77777777" w:rsidR="00521433" w:rsidRPr="007E328E" w:rsidRDefault="00521433" w:rsidP="000B0453">
            <w:pPr>
              <w:pStyle w:val="Bezriadkovania"/>
              <w:jc w:val="both"/>
              <w:rPr>
                <w:rFonts w:asciiTheme="minorHAnsi" w:hAnsiTheme="minorHAnsi" w:cstheme="minorHAnsi"/>
                <w:i/>
                <w:iCs/>
                <w:sz w:val="22"/>
                <w:szCs w:val="22"/>
              </w:rPr>
            </w:pPr>
            <w:proofErr w:type="spellStart"/>
            <w:r w:rsidRPr="007E328E">
              <w:rPr>
                <w:rFonts w:asciiTheme="minorHAnsi" w:eastAsia="ArialMT" w:hAnsiTheme="minorHAnsi" w:cstheme="minorHAnsi"/>
                <w:i/>
                <w:sz w:val="22"/>
                <w:szCs w:val="22"/>
              </w:rPr>
              <w:t>Počet</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súčasne</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pracujúcich</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interných</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používateľov</w:t>
            </w:r>
            <w:proofErr w:type="spellEnd"/>
            <w:r w:rsidRPr="007E328E">
              <w:rPr>
                <w:rFonts w:asciiTheme="minorHAnsi" w:eastAsia="ArialMT" w:hAnsiTheme="minorHAnsi" w:cstheme="minorHAnsi"/>
                <w:i/>
                <w:sz w:val="22"/>
                <w:szCs w:val="22"/>
              </w:rPr>
              <w:t xml:space="preserve"> v </w:t>
            </w:r>
            <w:proofErr w:type="spellStart"/>
            <w:r w:rsidRPr="007E328E">
              <w:rPr>
                <w:rFonts w:asciiTheme="minorHAnsi" w:eastAsia="ArialMT" w:hAnsiTheme="minorHAnsi" w:cstheme="minorHAnsi"/>
                <w:i/>
                <w:sz w:val="22"/>
                <w:szCs w:val="22"/>
              </w:rPr>
              <w:t>špičkovom</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zaťažení</w:t>
            </w:r>
            <w:proofErr w:type="spellEnd"/>
          </w:p>
        </w:tc>
        <w:tc>
          <w:tcPr>
            <w:tcW w:w="1035" w:type="dxa"/>
          </w:tcPr>
          <w:p w14:paraId="193C9FD6" w14:textId="77777777" w:rsidR="00521433" w:rsidRPr="007E328E" w:rsidRDefault="00521433" w:rsidP="000B0453">
            <w:pPr>
              <w:pStyle w:val="Bezriadkovania"/>
              <w:jc w:val="both"/>
              <w:rPr>
                <w:rFonts w:asciiTheme="minorHAnsi" w:hAnsiTheme="minorHAnsi" w:cstheme="minorHAnsi"/>
                <w:i/>
                <w:iCs/>
                <w:sz w:val="22"/>
                <w:szCs w:val="22"/>
              </w:rPr>
            </w:pPr>
            <w:proofErr w:type="spellStart"/>
            <w:r w:rsidRPr="007E328E">
              <w:rPr>
                <w:rFonts w:asciiTheme="minorHAnsi" w:hAnsiTheme="minorHAnsi" w:cstheme="minorHAnsi"/>
                <w:i/>
                <w:iCs/>
                <w:sz w:val="22"/>
                <w:szCs w:val="22"/>
              </w:rPr>
              <w:t>počet</w:t>
            </w:r>
            <w:proofErr w:type="spellEnd"/>
          </w:p>
        </w:tc>
        <w:tc>
          <w:tcPr>
            <w:tcW w:w="4351" w:type="dxa"/>
          </w:tcPr>
          <w:p w14:paraId="45CC83B9" w14:textId="77777777" w:rsidR="00521433" w:rsidRPr="007E328E" w:rsidRDefault="00521433" w:rsidP="000B0453">
            <w:pPr>
              <w:pStyle w:val="Bezriadkovania"/>
              <w:jc w:val="both"/>
              <w:rPr>
                <w:rFonts w:asciiTheme="minorHAnsi" w:hAnsiTheme="minorHAnsi" w:cstheme="minorHAnsi"/>
                <w:i/>
                <w:iCs/>
                <w:sz w:val="22"/>
                <w:szCs w:val="22"/>
              </w:rPr>
            </w:pPr>
            <w:r w:rsidRPr="007E328E">
              <w:rPr>
                <w:rFonts w:asciiTheme="minorHAnsi" w:eastAsia="ArialMT" w:hAnsiTheme="minorHAnsi" w:cstheme="minorHAnsi"/>
                <w:i/>
                <w:sz w:val="22"/>
                <w:szCs w:val="22"/>
              </w:rPr>
              <w:t xml:space="preserve">1500 </w:t>
            </w:r>
            <w:proofErr w:type="spellStart"/>
            <w:r w:rsidRPr="007E328E">
              <w:rPr>
                <w:rFonts w:asciiTheme="minorHAnsi" w:eastAsia="ArialMT" w:hAnsiTheme="minorHAnsi" w:cstheme="minorHAnsi"/>
                <w:i/>
                <w:sz w:val="22"/>
                <w:szCs w:val="22"/>
              </w:rPr>
              <w:t>externých</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registrátorov</w:t>
            </w:r>
            <w:proofErr w:type="spellEnd"/>
            <w:r w:rsidRPr="007E328E">
              <w:rPr>
                <w:rFonts w:asciiTheme="minorHAnsi" w:eastAsia="ArialMT" w:hAnsiTheme="minorHAnsi" w:cstheme="minorHAnsi"/>
                <w:i/>
                <w:sz w:val="22"/>
                <w:szCs w:val="22"/>
              </w:rPr>
              <w:t xml:space="preserve"> + 120 </w:t>
            </w:r>
            <w:proofErr w:type="spellStart"/>
            <w:r w:rsidRPr="007E328E">
              <w:rPr>
                <w:rFonts w:asciiTheme="minorHAnsi" w:eastAsia="ArialMT" w:hAnsiTheme="minorHAnsi" w:cstheme="minorHAnsi"/>
                <w:i/>
                <w:sz w:val="22"/>
                <w:szCs w:val="22"/>
              </w:rPr>
              <w:t>súdnych</w:t>
            </w:r>
            <w:proofErr w:type="spellEnd"/>
            <w:r w:rsidRPr="007E328E">
              <w:rPr>
                <w:rFonts w:asciiTheme="minorHAnsi" w:eastAsia="ArialMT" w:hAnsiTheme="minorHAnsi" w:cstheme="minorHAnsi"/>
                <w:i/>
                <w:sz w:val="22"/>
                <w:szCs w:val="22"/>
              </w:rPr>
              <w:t xml:space="preserve"> </w:t>
            </w:r>
            <w:proofErr w:type="spellStart"/>
            <w:r w:rsidRPr="007E328E">
              <w:rPr>
                <w:rFonts w:asciiTheme="minorHAnsi" w:eastAsia="ArialMT" w:hAnsiTheme="minorHAnsi" w:cstheme="minorHAnsi"/>
                <w:i/>
                <w:sz w:val="22"/>
                <w:szCs w:val="22"/>
              </w:rPr>
              <w:t>zamestnancov</w:t>
            </w:r>
            <w:proofErr w:type="spellEnd"/>
          </w:p>
        </w:tc>
      </w:tr>
    </w:tbl>
    <w:p w14:paraId="05440768" w14:textId="77777777" w:rsidR="00521433" w:rsidRPr="007E328E" w:rsidRDefault="00521433" w:rsidP="00521433">
      <w:pPr>
        <w:pStyle w:val="Bezriadkovania"/>
        <w:jc w:val="both"/>
        <w:rPr>
          <w:rFonts w:asciiTheme="minorHAnsi" w:hAnsiTheme="minorHAnsi" w:cstheme="minorHAnsi"/>
          <w:i/>
          <w:iCs/>
          <w:sz w:val="22"/>
          <w:szCs w:val="22"/>
        </w:rPr>
      </w:pPr>
    </w:p>
    <w:p w14:paraId="1DDCD888" w14:textId="77777777" w:rsidR="00521433" w:rsidRPr="007E328E" w:rsidRDefault="00521433" w:rsidP="00521433">
      <w:pPr>
        <w:widowControl w:val="0"/>
        <w:autoSpaceDE w:val="0"/>
        <w:autoSpaceDN w:val="0"/>
        <w:adjustRightInd w:val="0"/>
        <w:ind w:left="360"/>
        <w:jc w:val="both"/>
        <w:rPr>
          <w:rFonts w:cstheme="minorHAnsi"/>
        </w:rPr>
      </w:pPr>
      <w:r w:rsidRPr="007E328E">
        <w:rPr>
          <w:rFonts w:cstheme="minorHAnsi"/>
        </w:rPr>
        <w:t xml:space="preserve">Primárne sú rolami </w:t>
      </w:r>
      <w:proofErr w:type="spellStart"/>
      <w:r w:rsidRPr="007E328E">
        <w:rPr>
          <w:rFonts w:cstheme="minorHAnsi"/>
        </w:rPr>
        <w:t>Backendovej</w:t>
      </w:r>
      <w:proofErr w:type="spellEnd"/>
      <w:r w:rsidRPr="007E328E">
        <w:rPr>
          <w:rFonts w:cstheme="minorHAnsi"/>
        </w:rPr>
        <w:t xml:space="preserve"> časti ORSR registrátor a externí registrátori. Presná špecifikácia rolí bude predmetom etapy projektu Analýza a Dizajn.</w:t>
      </w:r>
    </w:p>
    <w:p w14:paraId="05D78277" w14:textId="77777777" w:rsidR="00521433" w:rsidRPr="007E328E" w:rsidRDefault="00521433" w:rsidP="00521433">
      <w:pPr>
        <w:spacing w:line="240" w:lineRule="auto"/>
        <w:rPr>
          <w:rFonts w:eastAsia="Times New Roman" w:cstheme="minorHAnsi"/>
          <w:lang w:eastAsia="cs-CZ"/>
        </w:rPr>
      </w:pPr>
    </w:p>
    <w:p w14:paraId="2E141A9D" w14:textId="700D5847"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  Prosíme o dodanie štatistiky prístupov na verejnú časť portálu, aby bolo možné vytvoriť relevantný návrh infraštruktúry riešenia</w:t>
      </w:r>
    </w:p>
    <w:p w14:paraId="544DD3C6"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48C22B7F"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Počet dopytov na verejnom portáli (</w:t>
      </w:r>
      <w:hyperlink r:id="rId18" w:history="1">
        <w:r w:rsidRPr="007E328E">
          <w:rPr>
            <w:rStyle w:val="Hypertextovprepojenie"/>
            <w:rFonts w:eastAsia="Times New Roman" w:cstheme="minorHAnsi"/>
            <w:color w:val="auto"/>
            <w:lang w:eastAsia="cs-CZ"/>
          </w:rPr>
          <w:t>www.orsr.sk</w:t>
        </w:r>
      </w:hyperlink>
      <w:r w:rsidRPr="007E328E">
        <w:rPr>
          <w:rFonts w:eastAsia="Times New Roman" w:cstheme="minorHAnsi"/>
          <w:lang w:eastAsia="cs-CZ"/>
        </w:rPr>
        <w:t xml:space="preserve">) bez elektronických podaní (služby elektronických podaní sú doteraz publikované na portáli UPVS je v priemere 6,619 mil. za deň. Je to celkový počet dopytov bez ohľadu na počet užívateľov. </w:t>
      </w:r>
    </w:p>
    <w:p w14:paraId="5C0B756F" w14:textId="77777777"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 xml:space="preserve"> </w:t>
      </w:r>
    </w:p>
    <w:p w14:paraId="5F3FB000" w14:textId="5E06C4A2"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Je súčasťou zadania i dodávka infraštruktúry projektu ako sú servery a diskové polia, alebo budú dodané zadávateľom?</w:t>
      </w:r>
    </w:p>
    <w:p w14:paraId="294FD142"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761BA1F9"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Súčasťou zadania nie je dodávka infraštruktúry projektu ako sú fyzické servery a diskové polia. IS ORSR bude bežať vo Vládnom </w:t>
      </w:r>
      <w:proofErr w:type="spellStart"/>
      <w:r w:rsidRPr="007E328E">
        <w:rPr>
          <w:rFonts w:eastAsia="Times New Roman" w:cstheme="minorHAnsi"/>
          <w:lang w:eastAsia="cs-CZ"/>
        </w:rPr>
        <w:t>cloude</w:t>
      </w:r>
      <w:proofErr w:type="spellEnd"/>
      <w:r w:rsidRPr="007E328E">
        <w:rPr>
          <w:rFonts w:eastAsia="Times New Roman" w:cstheme="minorHAnsi"/>
          <w:lang w:eastAsia="cs-CZ"/>
        </w:rPr>
        <w:t xml:space="preserve"> a bude využívať služby Vládneho </w:t>
      </w:r>
      <w:proofErr w:type="spellStart"/>
      <w:r w:rsidRPr="007E328E">
        <w:rPr>
          <w:rFonts w:eastAsia="Times New Roman" w:cstheme="minorHAnsi"/>
          <w:lang w:eastAsia="cs-CZ"/>
        </w:rPr>
        <w:t>cloudu</w:t>
      </w:r>
      <w:proofErr w:type="spellEnd"/>
      <w:r w:rsidRPr="007E328E">
        <w:rPr>
          <w:rFonts w:eastAsia="Times New Roman" w:cstheme="minorHAnsi"/>
          <w:lang w:eastAsia="cs-CZ"/>
        </w:rPr>
        <w:t>.</w:t>
      </w:r>
    </w:p>
    <w:p w14:paraId="312428E0" w14:textId="77777777" w:rsidR="00521433" w:rsidRPr="007E328E" w:rsidRDefault="00521433" w:rsidP="00521433">
      <w:pPr>
        <w:spacing w:line="240" w:lineRule="auto"/>
        <w:rPr>
          <w:rFonts w:eastAsia="Times New Roman" w:cstheme="minorHAnsi"/>
          <w:lang w:eastAsia="cs-CZ"/>
        </w:rPr>
      </w:pPr>
    </w:p>
    <w:p w14:paraId="5340E1C1" w14:textId="77777777"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  Aký je vzťah medzi verejným a neverejným portálom? Jedná sa o jedno riešenie s dvoma modulmi alebo o dve samostatné aplikácie?</w:t>
      </w:r>
    </w:p>
    <w:p w14:paraId="5255BD88"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3E54F46E"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Verejný portál určený pre verejných používateľov, ktorí využívajú služby IS ORSR, je samostatná aplikácia, ktorá nie je predmetom tohto obstarávania. Zadávateľ nešpecifikuje pojem „Neverejný portál“ avšak požaduje, aby interní zamestnanci súdu, ako aj externí registrátori mali prístup ku službám komponentov, ktoré zabezpečujú spracovanie agendy ORSR.</w:t>
      </w:r>
    </w:p>
    <w:p w14:paraId="5C31FA9F" w14:textId="77777777" w:rsidR="00521433" w:rsidRPr="007E328E" w:rsidRDefault="00521433" w:rsidP="00521433">
      <w:pPr>
        <w:spacing w:line="240" w:lineRule="auto"/>
        <w:rPr>
          <w:rFonts w:eastAsia="Times New Roman" w:cstheme="minorHAnsi"/>
          <w:lang w:eastAsia="cs-CZ"/>
        </w:rPr>
      </w:pPr>
    </w:p>
    <w:p w14:paraId="04689DBA"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  Môže zadávateľ upresniť výraz aplikačné funkcie na neverejnej časti portálu definovanú napr. v požiadavke 31. Jedná sa o aplikačné rozhranie definované ako API a </w:t>
      </w:r>
      <w:proofErr w:type="spellStart"/>
      <w:r w:rsidRPr="007E328E">
        <w:rPr>
          <w:rFonts w:eastAsia="Times New Roman" w:cstheme="minorHAnsi"/>
          <w:lang w:eastAsia="cs-CZ"/>
        </w:rPr>
        <w:t>FrontEnd</w:t>
      </w:r>
      <w:proofErr w:type="spellEnd"/>
      <w:r w:rsidRPr="007E328E">
        <w:rPr>
          <w:rFonts w:eastAsia="Times New Roman" w:cstheme="minorHAnsi"/>
          <w:lang w:eastAsia="cs-CZ"/>
        </w:rPr>
        <w:t xml:space="preserve"> nie je súčasťou dodávky, alebo ide o úplne riešenie vrátane </w:t>
      </w:r>
      <w:proofErr w:type="spellStart"/>
      <w:r w:rsidRPr="007E328E">
        <w:rPr>
          <w:rFonts w:eastAsia="Times New Roman" w:cstheme="minorHAnsi"/>
          <w:lang w:eastAsia="cs-CZ"/>
        </w:rPr>
        <w:t>FrontEnd</w:t>
      </w:r>
      <w:proofErr w:type="spellEnd"/>
      <w:r w:rsidRPr="007E328E">
        <w:rPr>
          <w:rFonts w:eastAsia="Times New Roman" w:cstheme="minorHAnsi"/>
          <w:lang w:eastAsia="cs-CZ"/>
        </w:rPr>
        <w:t xml:space="preserve"> aplikácie?</w:t>
      </w:r>
    </w:p>
    <w:p w14:paraId="528DB6D5"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21ABFB1F"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Zadávateľ požaduje implementáciu služieb pre potreby Verejného portálu ORSR, ktoré budú zverejnené prostredníctvom API. Ide napríklad o služby poskytovania údajov z ORSR o subjektoch, alebo poskytovanie údajov ORSR pre potreby </w:t>
      </w:r>
      <w:proofErr w:type="spellStart"/>
      <w:r w:rsidRPr="007E328E">
        <w:rPr>
          <w:rFonts w:eastAsia="Times New Roman" w:cstheme="minorHAnsi"/>
          <w:lang w:eastAsia="cs-CZ"/>
        </w:rPr>
        <w:t>predvypĺňania</w:t>
      </w:r>
      <w:proofErr w:type="spellEnd"/>
      <w:r w:rsidRPr="007E328E">
        <w:rPr>
          <w:rFonts w:eastAsia="Times New Roman" w:cstheme="minorHAnsi"/>
          <w:lang w:eastAsia="cs-CZ"/>
        </w:rPr>
        <w:t xml:space="preserve">. Verejný portál, </w:t>
      </w:r>
      <w:proofErr w:type="spellStart"/>
      <w:r w:rsidRPr="007E328E">
        <w:rPr>
          <w:rFonts w:eastAsia="Times New Roman" w:cstheme="minorHAnsi"/>
          <w:lang w:eastAsia="cs-CZ"/>
        </w:rPr>
        <w:t>t.j</w:t>
      </w:r>
      <w:proofErr w:type="spellEnd"/>
      <w:r w:rsidRPr="007E328E">
        <w:rPr>
          <w:rFonts w:eastAsia="Times New Roman" w:cstheme="minorHAnsi"/>
          <w:lang w:eastAsia="cs-CZ"/>
        </w:rPr>
        <w:t>. verejná prezentačná vrstva IS ORSR nie je predmetom tohto obstarávania.</w:t>
      </w:r>
    </w:p>
    <w:p w14:paraId="5DCDA3C2" w14:textId="77777777" w:rsidR="00521433" w:rsidRPr="007E328E" w:rsidRDefault="00521433" w:rsidP="00521433">
      <w:pPr>
        <w:spacing w:line="240" w:lineRule="auto"/>
        <w:rPr>
          <w:rFonts w:eastAsia="Times New Roman" w:cstheme="minorHAnsi"/>
          <w:lang w:eastAsia="cs-CZ"/>
        </w:rPr>
      </w:pPr>
    </w:p>
    <w:p w14:paraId="4B4C5C60" w14:textId="0A59FB4C"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Zabezpečí portál, ktorý nie je nie súčasťou riešenia, overenie externého používateľa alebo má neverejná časť implementovať overenie týchto externých používateľov?</w:t>
      </w:r>
    </w:p>
    <w:p w14:paraId="4B80B620" w14:textId="77777777" w:rsidR="00521433" w:rsidRPr="007E328E" w:rsidRDefault="00521433" w:rsidP="00521433">
      <w:pPr>
        <w:spacing w:line="240" w:lineRule="auto"/>
        <w:rPr>
          <w:rFonts w:eastAsia="Times New Roman" w:cstheme="minorHAnsi"/>
          <w:lang w:eastAsia="cs-CZ"/>
        </w:rPr>
      </w:pPr>
      <w:r w:rsidRPr="007E328E">
        <w:rPr>
          <w:rFonts w:eastAsia="Times New Roman" w:cstheme="minorHAnsi"/>
          <w:b/>
          <w:lang w:eastAsia="cs-CZ"/>
        </w:rPr>
        <w:t>ODPOVEĎ:</w:t>
      </w:r>
      <w:r w:rsidRPr="007E328E">
        <w:rPr>
          <w:rFonts w:eastAsia="Times New Roman" w:cstheme="minorHAnsi"/>
          <w:lang w:eastAsia="cs-CZ"/>
        </w:rPr>
        <w:t xml:space="preserve"> </w:t>
      </w:r>
    </w:p>
    <w:p w14:paraId="23D7CF01"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Verejný portál zabezpečí overenie verejných používateľov prostredníctvom </w:t>
      </w:r>
      <w:proofErr w:type="spellStart"/>
      <w:r w:rsidRPr="007E328E">
        <w:rPr>
          <w:rFonts w:eastAsia="Times New Roman" w:cstheme="minorHAnsi"/>
          <w:lang w:eastAsia="cs-CZ"/>
        </w:rPr>
        <w:t>eID</w:t>
      </w:r>
      <w:proofErr w:type="spellEnd"/>
      <w:r w:rsidRPr="007E328E">
        <w:rPr>
          <w:rFonts w:eastAsia="Times New Roman" w:cstheme="minorHAnsi"/>
          <w:lang w:eastAsia="cs-CZ"/>
        </w:rPr>
        <w:t xml:space="preserve"> karty pomocou existujúceho rezortného modulu IAM. Zadávateľ požaduje, aby bolo realizované overenie používateľov neverejnej  časti používateľov prostredníctvom existujúceho rezortného modulu IAM. </w:t>
      </w:r>
    </w:p>
    <w:p w14:paraId="292D29FD" w14:textId="77777777" w:rsidR="00521433" w:rsidRPr="007E328E" w:rsidRDefault="00521433" w:rsidP="00521433">
      <w:pPr>
        <w:spacing w:line="240" w:lineRule="auto"/>
        <w:rPr>
          <w:rFonts w:eastAsia="Times New Roman" w:cstheme="minorHAnsi"/>
          <w:lang w:eastAsia="cs-CZ"/>
        </w:rPr>
      </w:pPr>
    </w:p>
    <w:p w14:paraId="45164427" w14:textId="3C0C2F45"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  Môže zadávateľ dodať dátový model aplikácie CORWIN v štandardnom formáte ER- Diagramu?</w:t>
      </w:r>
    </w:p>
    <w:p w14:paraId="024152AE"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1F0D8DC4" w14:textId="77777777"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Zadávateľ neposkytuje dátový model aplikácie CORWIN vo formáte ER - Diagramu.</w:t>
      </w:r>
    </w:p>
    <w:p w14:paraId="660466A7" w14:textId="77777777" w:rsidR="00521433" w:rsidRPr="007E328E" w:rsidRDefault="00521433" w:rsidP="00521433">
      <w:pPr>
        <w:spacing w:line="240" w:lineRule="auto"/>
        <w:rPr>
          <w:rFonts w:eastAsia="Times New Roman" w:cstheme="minorHAnsi"/>
          <w:lang w:eastAsia="cs-CZ"/>
        </w:rPr>
      </w:pPr>
    </w:p>
    <w:p w14:paraId="0E5CCF6E" w14:textId="005BA29A"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Očakáva zadávateľ, že súčasťou riešenia bude aj evidencia interných identít vo vzťahu k oprávneniu požiadať alebo zastupovať subjekt? Napr. Môže konateľ ako fyzická osoba zadávať zmeny v Obchodnom registri, príp.  subjekt zastupuje konkrétna advokátska kancelária a konkrétny pracovník tejto kancelárie?</w:t>
      </w:r>
    </w:p>
    <w:p w14:paraId="198E6B6E"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07BC24D8" w14:textId="77777777"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Konateľ môže vytvárať a podávať podania alebo sa môže nechať zastupovať advokátskou kanceláriou resp. jej pracovníkom. Funkcionalita zastupovania je súčasťou riešenia, avšak realizuje sa v rámci elektronických formulárov a prípadných príloh podania. </w:t>
      </w:r>
    </w:p>
    <w:p w14:paraId="57DE29B1" w14:textId="77777777" w:rsidR="00521433" w:rsidRPr="007E328E" w:rsidRDefault="00521433" w:rsidP="00521433">
      <w:pPr>
        <w:spacing w:line="240" w:lineRule="auto"/>
        <w:rPr>
          <w:rFonts w:eastAsia="Times New Roman" w:cstheme="minorHAnsi"/>
          <w:lang w:eastAsia="cs-CZ"/>
        </w:rPr>
      </w:pPr>
    </w:p>
    <w:p w14:paraId="6892B06A" w14:textId="14BDBEE9"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  Je súčasťou riešenia implementácia platobnej brány pre platby kartou?</w:t>
      </w:r>
    </w:p>
    <w:p w14:paraId="5E86B377"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 xml:space="preserve">ODPOVEĎ: </w:t>
      </w:r>
    </w:p>
    <w:p w14:paraId="709FC32E" w14:textId="77777777" w:rsidR="00521433" w:rsidRPr="007E328E" w:rsidRDefault="00521433" w:rsidP="00521433">
      <w:pPr>
        <w:spacing w:line="240" w:lineRule="auto"/>
        <w:rPr>
          <w:rFonts w:eastAsia="Times New Roman" w:cstheme="minorHAnsi"/>
          <w:lang w:eastAsia="cs-CZ"/>
        </w:rPr>
      </w:pPr>
      <w:r w:rsidRPr="007E328E">
        <w:rPr>
          <w:rFonts w:eastAsia="Times New Roman" w:cstheme="minorHAnsi"/>
          <w:lang w:eastAsia="cs-CZ"/>
        </w:rPr>
        <w:t>Zadávateľ nepožaduje implementáciu platobnej brány pre platby kartou.</w:t>
      </w:r>
    </w:p>
    <w:p w14:paraId="3C0FAB94" w14:textId="77777777" w:rsidR="00521433" w:rsidRPr="007E328E" w:rsidRDefault="00521433" w:rsidP="00521433">
      <w:pPr>
        <w:spacing w:line="240" w:lineRule="auto"/>
        <w:rPr>
          <w:rFonts w:eastAsia="Times New Roman" w:cstheme="minorHAnsi"/>
          <w:lang w:eastAsia="cs-CZ"/>
        </w:rPr>
      </w:pPr>
    </w:p>
    <w:p w14:paraId="798D8D4E" w14:textId="4D753F64"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Požaduje zadávateľ riešenie prevádzkované v </w:t>
      </w:r>
      <w:proofErr w:type="spellStart"/>
      <w:r w:rsidRPr="007E328E">
        <w:rPr>
          <w:rFonts w:eastAsia="Times New Roman" w:cstheme="minorHAnsi"/>
          <w:lang w:eastAsia="cs-CZ"/>
        </w:rPr>
        <w:t>Disaster</w:t>
      </w:r>
      <w:proofErr w:type="spellEnd"/>
      <w:r w:rsidRPr="007E328E">
        <w:rPr>
          <w:rFonts w:eastAsia="Times New Roman" w:cstheme="minorHAnsi"/>
          <w:lang w:eastAsia="cs-CZ"/>
        </w:rPr>
        <w:t xml:space="preserve"> </w:t>
      </w:r>
      <w:proofErr w:type="spellStart"/>
      <w:r w:rsidRPr="007E328E">
        <w:rPr>
          <w:rFonts w:eastAsia="Times New Roman" w:cstheme="minorHAnsi"/>
          <w:lang w:eastAsia="cs-CZ"/>
        </w:rPr>
        <w:t>Recovery</w:t>
      </w:r>
      <w:proofErr w:type="spellEnd"/>
      <w:r w:rsidRPr="007E328E">
        <w:rPr>
          <w:rFonts w:eastAsia="Times New Roman" w:cstheme="minorHAnsi"/>
          <w:lang w:eastAsia="cs-CZ"/>
        </w:rPr>
        <w:t xml:space="preserve"> móde? Aké majú byť prípadné parametre takého riešenia</w:t>
      </w:r>
    </w:p>
    <w:p w14:paraId="4672D4DC" w14:textId="77777777" w:rsidR="00521433" w:rsidRPr="007E328E" w:rsidRDefault="00521433" w:rsidP="00521433">
      <w:pPr>
        <w:spacing w:line="240" w:lineRule="auto"/>
        <w:rPr>
          <w:rFonts w:eastAsia="Times New Roman" w:cstheme="minorHAnsi"/>
          <w:b/>
          <w:lang w:eastAsia="cs-CZ"/>
        </w:rPr>
      </w:pPr>
      <w:r w:rsidRPr="007E328E">
        <w:rPr>
          <w:rFonts w:eastAsia="Times New Roman" w:cstheme="minorHAnsi"/>
          <w:b/>
          <w:lang w:eastAsia="cs-CZ"/>
        </w:rPr>
        <w:t>ODPOVEĎ:</w:t>
      </w:r>
    </w:p>
    <w:p w14:paraId="3E5CC893" w14:textId="75970E89" w:rsidR="00521433" w:rsidRPr="007E328E" w:rsidRDefault="00521433" w:rsidP="007E328E">
      <w:pPr>
        <w:spacing w:line="240" w:lineRule="auto"/>
        <w:jc w:val="both"/>
        <w:rPr>
          <w:rFonts w:eastAsia="Times New Roman" w:cstheme="minorHAnsi"/>
          <w:lang w:eastAsia="cs-CZ"/>
        </w:rPr>
      </w:pPr>
      <w:r w:rsidRPr="007E328E">
        <w:rPr>
          <w:rFonts w:eastAsia="Times New Roman" w:cstheme="minorHAnsi"/>
          <w:lang w:eastAsia="cs-CZ"/>
        </w:rPr>
        <w:t xml:space="preserve">Zadávateľ nešpecifikuje mód, v akom má aplikácia pracovať. Zadávateľ zdôrazňuje, že aplikácia bude prevádzkovaná vo </w:t>
      </w:r>
      <w:r w:rsidR="007E328E" w:rsidRPr="007E328E">
        <w:rPr>
          <w:rFonts w:eastAsia="Times New Roman" w:cstheme="minorHAnsi"/>
          <w:lang w:eastAsia="cs-CZ"/>
        </w:rPr>
        <w:t>Vládnom</w:t>
      </w:r>
      <w:r w:rsidRPr="007E328E">
        <w:rPr>
          <w:rFonts w:eastAsia="Times New Roman" w:cstheme="minorHAnsi"/>
          <w:lang w:eastAsia="cs-CZ"/>
        </w:rPr>
        <w:t xml:space="preserve"> </w:t>
      </w:r>
      <w:proofErr w:type="spellStart"/>
      <w:r w:rsidRPr="007E328E">
        <w:rPr>
          <w:rFonts w:eastAsia="Times New Roman" w:cstheme="minorHAnsi"/>
          <w:lang w:eastAsia="cs-CZ"/>
        </w:rPr>
        <w:t>cloude</w:t>
      </w:r>
      <w:proofErr w:type="spellEnd"/>
      <w:r w:rsidRPr="007E328E">
        <w:rPr>
          <w:rFonts w:eastAsia="Times New Roman" w:cstheme="minorHAnsi"/>
          <w:lang w:eastAsia="cs-CZ"/>
        </w:rPr>
        <w:t xml:space="preserve"> a požaduje využitie </w:t>
      </w:r>
      <w:proofErr w:type="spellStart"/>
      <w:r w:rsidRPr="007E328E">
        <w:rPr>
          <w:rFonts w:eastAsia="Times New Roman" w:cstheme="minorHAnsi"/>
          <w:lang w:eastAsia="cs-CZ"/>
        </w:rPr>
        <w:t>kontajnerizácie</w:t>
      </w:r>
      <w:proofErr w:type="spellEnd"/>
      <w:r w:rsidRPr="007E328E">
        <w:rPr>
          <w:rFonts w:eastAsia="Times New Roman" w:cstheme="minorHAnsi"/>
          <w:lang w:eastAsia="cs-CZ"/>
        </w:rPr>
        <w:t>. Zároveň požaduje, že spôsob riešenia musí garantovať dodržanie SLA prevádzkových parametrov.</w:t>
      </w:r>
    </w:p>
    <w:p w14:paraId="3B0E024C" w14:textId="77777777" w:rsidR="00521433" w:rsidRPr="007E328E" w:rsidRDefault="00521433" w:rsidP="001E12A0">
      <w:pPr>
        <w:shd w:val="clear" w:color="auto" w:fill="FFFFFF"/>
        <w:spacing w:after="0" w:line="240" w:lineRule="auto"/>
        <w:rPr>
          <w:rFonts w:eastAsia="Noto Serif CJK SC" w:cstheme="minorHAnsi"/>
          <w:bCs/>
          <w:kern w:val="2"/>
          <w:lang w:eastAsia="zh-CN" w:bidi="hi-IN"/>
        </w:rPr>
      </w:pPr>
    </w:p>
    <w:p w14:paraId="38468EA4"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3BD76BCC"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45CD4B87"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3443A50F"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3E0A3AAA"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30F0B39E"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10469A52"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75F69414" w14:textId="77777777" w:rsidR="007E328E" w:rsidRDefault="007E328E" w:rsidP="001E12A0">
      <w:pPr>
        <w:shd w:val="clear" w:color="auto" w:fill="FFFFFF"/>
        <w:spacing w:after="0" w:line="240" w:lineRule="auto"/>
        <w:rPr>
          <w:rFonts w:eastAsia="Noto Serif CJK SC" w:cstheme="minorHAnsi"/>
          <w:kern w:val="2"/>
          <w:lang w:eastAsia="zh-CN" w:bidi="hi-IN"/>
        </w:rPr>
      </w:pPr>
    </w:p>
    <w:p w14:paraId="078DAEB5" w14:textId="4F9952A4" w:rsidR="00C61B57" w:rsidRDefault="00C61B57" w:rsidP="00C61B57">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 xml:space="preserve">Žiadosť o vysvetlenie zo dňa </w:t>
      </w:r>
      <w:r w:rsidR="00905625">
        <w:rPr>
          <w:rFonts w:eastAsia="Times New Roman" w:cstheme="minorHAnsi"/>
          <w:b/>
          <w:bCs/>
          <w:u w:val="single"/>
          <w:lang w:eastAsia="sk-SK"/>
        </w:rPr>
        <w:t>21</w:t>
      </w:r>
      <w:r w:rsidRPr="005F0D26">
        <w:rPr>
          <w:rFonts w:eastAsia="Times New Roman" w:cstheme="minorHAnsi"/>
          <w:b/>
          <w:bCs/>
          <w:u w:val="single"/>
          <w:lang w:eastAsia="sk-SK"/>
        </w:rPr>
        <w:t>.07.2022</w:t>
      </w:r>
    </w:p>
    <w:p w14:paraId="361C1CE2" w14:textId="5D354752" w:rsidR="00C61B57" w:rsidRDefault="00C61B57" w:rsidP="001E12A0">
      <w:pPr>
        <w:shd w:val="clear" w:color="auto" w:fill="FFFFFF"/>
        <w:spacing w:after="0" w:line="240" w:lineRule="auto"/>
        <w:rPr>
          <w:rFonts w:eastAsia="Noto Serif CJK SC" w:cstheme="minorHAnsi"/>
          <w:kern w:val="2"/>
          <w:lang w:eastAsia="zh-CN" w:bidi="hi-IN"/>
        </w:rPr>
      </w:pPr>
    </w:p>
    <w:p w14:paraId="5E297022" w14:textId="2C0727F2" w:rsidR="00527D40" w:rsidRPr="00527D40" w:rsidRDefault="00527D40" w:rsidP="00527D40">
      <w:pPr>
        <w:spacing w:line="0" w:lineRule="atLeast"/>
        <w:jc w:val="both"/>
        <w:rPr>
          <w:rFonts w:eastAsia="Arial" w:cstheme="minorHAnsi"/>
        </w:rPr>
      </w:pPr>
      <w:r w:rsidRPr="00527D40">
        <w:rPr>
          <w:rFonts w:eastAsia="Arial" w:cstheme="minorHAnsi"/>
        </w:rPr>
        <w:t>Dotaz č. 1</w:t>
      </w:r>
    </w:p>
    <w:p w14:paraId="32928E65" w14:textId="50D6696C" w:rsidR="00527D40" w:rsidRPr="00527D40" w:rsidRDefault="00527D40" w:rsidP="00527D40">
      <w:pPr>
        <w:spacing w:line="283" w:lineRule="auto"/>
        <w:ind w:right="140"/>
        <w:jc w:val="both"/>
        <w:rPr>
          <w:rFonts w:eastAsia="Arial" w:cstheme="minorHAnsi"/>
        </w:rPr>
      </w:pPr>
      <w:r w:rsidRPr="00527D40">
        <w:rPr>
          <w:rFonts w:eastAsia="Arial" w:cstheme="minorHAnsi"/>
        </w:rPr>
        <w:t xml:space="preserve">V </w:t>
      </w:r>
      <w:proofErr w:type="spellStart"/>
      <w:r w:rsidRPr="00527D40">
        <w:rPr>
          <w:rFonts w:eastAsia="Arial" w:cstheme="minorHAnsi"/>
        </w:rPr>
        <w:t>jakých</w:t>
      </w:r>
      <w:proofErr w:type="spellEnd"/>
      <w:r w:rsidRPr="00527D40">
        <w:rPr>
          <w:rFonts w:eastAsia="Arial" w:cstheme="minorHAnsi"/>
        </w:rPr>
        <w:t xml:space="preserve"> </w:t>
      </w:r>
      <w:proofErr w:type="spellStart"/>
      <w:r w:rsidRPr="00527D40">
        <w:rPr>
          <w:rFonts w:eastAsia="Arial" w:cstheme="minorHAnsi"/>
        </w:rPr>
        <w:t>částech</w:t>
      </w:r>
      <w:proofErr w:type="spellEnd"/>
      <w:r w:rsidRPr="00527D40">
        <w:rPr>
          <w:rFonts w:eastAsia="Arial" w:cstheme="minorHAnsi"/>
        </w:rPr>
        <w:t xml:space="preserve"> systému (</w:t>
      </w:r>
      <w:proofErr w:type="spellStart"/>
      <w:r w:rsidRPr="00527D40">
        <w:rPr>
          <w:rFonts w:eastAsia="Arial" w:cstheme="minorHAnsi"/>
        </w:rPr>
        <w:t>fázích</w:t>
      </w:r>
      <w:proofErr w:type="spellEnd"/>
      <w:r w:rsidRPr="00527D40">
        <w:rPr>
          <w:rFonts w:eastAsia="Arial" w:cstheme="minorHAnsi"/>
        </w:rPr>
        <w:t xml:space="preserve"> </w:t>
      </w:r>
      <w:proofErr w:type="spellStart"/>
      <w:r w:rsidRPr="00527D40">
        <w:rPr>
          <w:rFonts w:eastAsia="Arial" w:cstheme="minorHAnsi"/>
        </w:rPr>
        <w:t>zpracování</w:t>
      </w:r>
      <w:proofErr w:type="spellEnd"/>
      <w:r w:rsidRPr="00527D40">
        <w:rPr>
          <w:rFonts w:eastAsia="Arial" w:cstheme="minorHAnsi"/>
        </w:rPr>
        <w:t xml:space="preserve"> </w:t>
      </w:r>
      <w:proofErr w:type="spellStart"/>
      <w:r w:rsidRPr="00527D40">
        <w:rPr>
          <w:rFonts w:eastAsia="Arial" w:cstheme="minorHAnsi"/>
        </w:rPr>
        <w:t>dat</w:t>
      </w:r>
      <w:proofErr w:type="spellEnd"/>
      <w:r w:rsidRPr="00527D40">
        <w:rPr>
          <w:rFonts w:eastAsia="Arial" w:cstheme="minorHAnsi"/>
        </w:rPr>
        <w:t xml:space="preserve">) </w:t>
      </w:r>
      <w:proofErr w:type="spellStart"/>
      <w:r w:rsidRPr="00527D40">
        <w:rPr>
          <w:rFonts w:eastAsia="Arial" w:cstheme="minorHAnsi"/>
        </w:rPr>
        <w:t>se</w:t>
      </w:r>
      <w:proofErr w:type="spellEnd"/>
      <w:r w:rsidRPr="00527D40">
        <w:rPr>
          <w:rFonts w:eastAsia="Arial" w:cstheme="minorHAnsi"/>
        </w:rPr>
        <w:t xml:space="preserve"> </w:t>
      </w:r>
      <w:proofErr w:type="spellStart"/>
      <w:r w:rsidRPr="00527D40">
        <w:rPr>
          <w:rFonts w:eastAsia="Arial" w:cstheme="minorHAnsi"/>
        </w:rPr>
        <w:t>předpokládá</w:t>
      </w:r>
      <w:proofErr w:type="spellEnd"/>
      <w:r w:rsidRPr="00527D40">
        <w:rPr>
          <w:rFonts w:eastAsia="Arial" w:cstheme="minorHAnsi"/>
        </w:rPr>
        <w:t xml:space="preserve"> využití </w:t>
      </w:r>
      <w:proofErr w:type="spellStart"/>
      <w:r w:rsidRPr="00527D40">
        <w:rPr>
          <w:rFonts w:eastAsia="Arial" w:cstheme="minorHAnsi"/>
        </w:rPr>
        <w:t>funkcí</w:t>
      </w:r>
      <w:proofErr w:type="spellEnd"/>
      <w:r w:rsidRPr="00527D40">
        <w:rPr>
          <w:rFonts w:eastAsia="Arial" w:cstheme="minorHAnsi"/>
        </w:rPr>
        <w:t xml:space="preserve"> “manažmentu údajov”, </w:t>
      </w:r>
      <w:proofErr w:type="spellStart"/>
      <w:r w:rsidRPr="00527D40">
        <w:rPr>
          <w:rFonts w:eastAsia="Arial" w:cstheme="minorHAnsi"/>
        </w:rPr>
        <w:t>který</w:t>
      </w:r>
      <w:proofErr w:type="spellEnd"/>
      <w:r w:rsidRPr="00527D40">
        <w:rPr>
          <w:rFonts w:eastAsia="Arial" w:cstheme="minorHAnsi"/>
        </w:rPr>
        <w:t xml:space="preserve"> je </w:t>
      </w:r>
      <w:proofErr w:type="spellStart"/>
      <w:r w:rsidRPr="00527D40">
        <w:rPr>
          <w:rFonts w:eastAsia="Arial" w:cstheme="minorHAnsi"/>
        </w:rPr>
        <w:t>popsán</w:t>
      </w:r>
      <w:proofErr w:type="spellEnd"/>
      <w:r w:rsidRPr="00527D40">
        <w:rPr>
          <w:rFonts w:eastAsia="Arial" w:cstheme="minorHAnsi"/>
        </w:rPr>
        <w:t xml:space="preserve"> v </w:t>
      </w:r>
      <w:proofErr w:type="spellStart"/>
      <w:r w:rsidRPr="00527D40">
        <w:rPr>
          <w:rFonts w:eastAsia="Arial" w:cstheme="minorHAnsi"/>
        </w:rPr>
        <w:t>požadavcích</w:t>
      </w:r>
      <w:proofErr w:type="spellEnd"/>
      <w:r w:rsidRPr="00527D40">
        <w:rPr>
          <w:rFonts w:eastAsia="Arial" w:cstheme="minorHAnsi"/>
        </w:rPr>
        <w:t xml:space="preserve"> ID=122 v dokumentu „priloha_9_katalog_poziadaviek.xlsx“?</w:t>
      </w:r>
    </w:p>
    <w:p w14:paraId="3B6D7E9A" w14:textId="77777777" w:rsidR="00527D40" w:rsidRPr="00527D40" w:rsidRDefault="00527D40" w:rsidP="00527D40">
      <w:pPr>
        <w:spacing w:line="283" w:lineRule="auto"/>
        <w:ind w:right="140"/>
        <w:jc w:val="both"/>
        <w:rPr>
          <w:rFonts w:eastAsia="Arial" w:cstheme="minorHAnsi"/>
          <w:b/>
        </w:rPr>
      </w:pPr>
      <w:r w:rsidRPr="00527D40">
        <w:rPr>
          <w:rFonts w:eastAsia="Arial" w:cstheme="minorHAnsi"/>
          <w:b/>
        </w:rPr>
        <w:t>ODPOVEĎ:</w:t>
      </w:r>
    </w:p>
    <w:p w14:paraId="729E9F7A" w14:textId="77777777" w:rsidR="00527D40" w:rsidRPr="00527D40" w:rsidRDefault="00527D40" w:rsidP="00527D40">
      <w:pPr>
        <w:spacing w:line="283" w:lineRule="auto"/>
        <w:ind w:right="140"/>
        <w:jc w:val="both"/>
        <w:rPr>
          <w:rFonts w:eastAsia="Arial" w:cstheme="minorHAnsi"/>
        </w:rPr>
      </w:pPr>
      <w:r w:rsidRPr="00527D40">
        <w:rPr>
          <w:rFonts w:eastAsia="Arial" w:cstheme="minorHAnsi"/>
        </w:rPr>
        <w:t>Manažment údajov (kontrola, čistenie údajov a oprava chýb) nie je závislý na fázach spracovania dát. Uplatňuje sa vo všetkých častiach systému, kde sú uložené dáta bez ohľadu na fázu spracovania.</w:t>
      </w:r>
    </w:p>
    <w:p w14:paraId="4A58FABD" w14:textId="77777777" w:rsidR="00527D40" w:rsidRPr="00527D40" w:rsidRDefault="00527D40" w:rsidP="00527D40">
      <w:pPr>
        <w:spacing w:line="269" w:lineRule="exact"/>
        <w:jc w:val="both"/>
        <w:rPr>
          <w:rFonts w:eastAsia="Times New Roman" w:cstheme="minorHAnsi"/>
        </w:rPr>
      </w:pPr>
    </w:p>
    <w:p w14:paraId="2CA0BF73" w14:textId="2746ABD4" w:rsidR="00527D40" w:rsidRPr="00527D40" w:rsidRDefault="00527D40" w:rsidP="00527D40">
      <w:pPr>
        <w:spacing w:line="0" w:lineRule="atLeast"/>
        <w:jc w:val="both"/>
        <w:rPr>
          <w:rFonts w:eastAsia="Arial" w:cstheme="minorHAnsi"/>
        </w:rPr>
      </w:pPr>
      <w:r w:rsidRPr="00527D40">
        <w:rPr>
          <w:rFonts w:eastAsia="Arial" w:cstheme="minorHAnsi"/>
        </w:rPr>
        <w:t>Dotaz č. 2</w:t>
      </w:r>
    </w:p>
    <w:p w14:paraId="20F97EA5" w14:textId="1FD2FEED" w:rsidR="00527D40" w:rsidRPr="00527D40" w:rsidRDefault="00527D40" w:rsidP="00527D40">
      <w:pPr>
        <w:spacing w:line="261" w:lineRule="auto"/>
        <w:ind w:right="20"/>
        <w:jc w:val="both"/>
        <w:rPr>
          <w:rFonts w:eastAsia="Arial" w:cstheme="minorHAnsi"/>
        </w:rPr>
      </w:pPr>
      <w:r w:rsidRPr="00527D40">
        <w:rPr>
          <w:rFonts w:eastAsia="Arial" w:cstheme="minorHAnsi"/>
        </w:rPr>
        <w:t xml:space="preserve">Služba “Moje údaje”, </w:t>
      </w:r>
      <w:proofErr w:type="spellStart"/>
      <w:r w:rsidRPr="00527D40">
        <w:rPr>
          <w:rFonts w:eastAsia="Arial" w:cstheme="minorHAnsi"/>
        </w:rPr>
        <w:t>která</w:t>
      </w:r>
      <w:proofErr w:type="spellEnd"/>
      <w:r w:rsidRPr="00527D40">
        <w:rPr>
          <w:rFonts w:eastAsia="Arial" w:cstheme="minorHAnsi"/>
        </w:rPr>
        <w:t xml:space="preserve"> je uvedená v </w:t>
      </w:r>
      <w:proofErr w:type="spellStart"/>
      <w:r w:rsidRPr="00527D40">
        <w:rPr>
          <w:rFonts w:eastAsia="Arial" w:cstheme="minorHAnsi"/>
        </w:rPr>
        <w:t>požadavku</w:t>
      </w:r>
      <w:proofErr w:type="spellEnd"/>
      <w:r w:rsidRPr="00527D40">
        <w:rPr>
          <w:rFonts w:eastAsia="Arial" w:cstheme="minorHAnsi"/>
        </w:rPr>
        <w:t xml:space="preserve"> ID=124 v dokumentu „priloha_9_katalog_poziadaviek.xlsx“ je </w:t>
      </w:r>
      <w:proofErr w:type="spellStart"/>
      <w:r w:rsidRPr="00527D40">
        <w:rPr>
          <w:rFonts w:eastAsia="Arial" w:cstheme="minorHAnsi"/>
        </w:rPr>
        <w:t>existující</w:t>
      </w:r>
      <w:proofErr w:type="spellEnd"/>
      <w:r w:rsidRPr="00527D40">
        <w:rPr>
          <w:rFonts w:eastAsia="Arial" w:cstheme="minorHAnsi"/>
        </w:rPr>
        <w:t xml:space="preserve"> </w:t>
      </w:r>
      <w:proofErr w:type="spellStart"/>
      <w:r w:rsidRPr="00527D40">
        <w:rPr>
          <w:rFonts w:eastAsia="Arial" w:cstheme="minorHAnsi"/>
        </w:rPr>
        <w:t>uživatelská</w:t>
      </w:r>
      <w:proofErr w:type="spellEnd"/>
      <w:r w:rsidRPr="00527D40">
        <w:rPr>
          <w:rFonts w:eastAsia="Arial" w:cstheme="minorHAnsi"/>
        </w:rPr>
        <w:t xml:space="preserve"> </w:t>
      </w:r>
      <w:proofErr w:type="spellStart"/>
      <w:r w:rsidRPr="00527D40">
        <w:rPr>
          <w:rFonts w:eastAsia="Arial" w:cstheme="minorHAnsi"/>
        </w:rPr>
        <w:t>aplikace</w:t>
      </w:r>
      <w:proofErr w:type="spellEnd"/>
      <w:r w:rsidRPr="00527D40">
        <w:rPr>
          <w:rFonts w:eastAsia="Arial" w:cstheme="minorHAnsi"/>
        </w:rPr>
        <w:t xml:space="preserve">, pro </w:t>
      </w:r>
      <w:proofErr w:type="spellStart"/>
      <w:r w:rsidRPr="00527D40">
        <w:rPr>
          <w:rFonts w:eastAsia="Arial" w:cstheme="minorHAnsi"/>
        </w:rPr>
        <w:t>kterou</w:t>
      </w:r>
      <w:proofErr w:type="spellEnd"/>
      <w:r w:rsidRPr="00527D40">
        <w:rPr>
          <w:rFonts w:eastAsia="Arial" w:cstheme="minorHAnsi"/>
        </w:rPr>
        <w:t xml:space="preserve"> má </w:t>
      </w:r>
      <w:proofErr w:type="spellStart"/>
      <w:r w:rsidRPr="00527D40">
        <w:rPr>
          <w:rFonts w:eastAsia="Arial" w:cstheme="minorHAnsi"/>
        </w:rPr>
        <w:t>poptávaný</w:t>
      </w:r>
      <w:proofErr w:type="spellEnd"/>
      <w:r w:rsidRPr="00527D40">
        <w:rPr>
          <w:rFonts w:eastAsia="Arial" w:cstheme="minorHAnsi"/>
        </w:rPr>
        <w:t xml:space="preserve"> systém </w:t>
      </w:r>
      <w:proofErr w:type="spellStart"/>
      <w:r w:rsidRPr="00527D40">
        <w:rPr>
          <w:rFonts w:eastAsia="Arial" w:cstheme="minorHAnsi"/>
        </w:rPr>
        <w:t>poskytnout</w:t>
      </w:r>
      <w:proofErr w:type="spellEnd"/>
      <w:r w:rsidRPr="00527D40">
        <w:rPr>
          <w:rFonts w:eastAsia="Arial" w:cstheme="minorHAnsi"/>
        </w:rPr>
        <w:t xml:space="preserve"> </w:t>
      </w:r>
      <w:proofErr w:type="spellStart"/>
      <w:r w:rsidRPr="00527D40">
        <w:rPr>
          <w:rFonts w:eastAsia="Arial" w:cstheme="minorHAnsi"/>
        </w:rPr>
        <w:t>datové</w:t>
      </w:r>
      <w:proofErr w:type="spellEnd"/>
      <w:r w:rsidRPr="00527D40">
        <w:rPr>
          <w:rFonts w:eastAsia="Arial" w:cstheme="minorHAnsi"/>
        </w:rPr>
        <w:t xml:space="preserve"> rozhraní? </w:t>
      </w:r>
      <w:proofErr w:type="spellStart"/>
      <w:r w:rsidRPr="00527D40">
        <w:rPr>
          <w:rFonts w:eastAsia="Arial" w:cstheme="minorHAnsi"/>
        </w:rPr>
        <w:t>Jaké</w:t>
      </w:r>
      <w:proofErr w:type="spellEnd"/>
      <w:r w:rsidRPr="00527D40">
        <w:rPr>
          <w:rFonts w:eastAsia="Arial" w:cstheme="minorHAnsi"/>
        </w:rPr>
        <w:t xml:space="preserve"> </w:t>
      </w:r>
      <w:proofErr w:type="spellStart"/>
      <w:r w:rsidRPr="00527D40">
        <w:rPr>
          <w:rFonts w:eastAsia="Arial" w:cstheme="minorHAnsi"/>
        </w:rPr>
        <w:t>datové</w:t>
      </w:r>
      <w:proofErr w:type="spellEnd"/>
      <w:r w:rsidRPr="00527D40">
        <w:rPr>
          <w:rFonts w:eastAsia="Arial" w:cstheme="minorHAnsi"/>
        </w:rPr>
        <w:t>/aplikační služby vyžaduje služba “Moje údaje”?</w:t>
      </w:r>
    </w:p>
    <w:p w14:paraId="1E7C5463" w14:textId="77777777" w:rsidR="00527D40" w:rsidRPr="00527D40" w:rsidRDefault="00527D40" w:rsidP="00527D40">
      <w:pPr>
        <w:ind w:right="140"/>
        <w:jc w:val="both"/>
        <w:rPr>
          <w:rFonts w:eastAsia="Arial" w:cstheme="minorHAnsi"/>
          <w:b/>
        </w:rPr>
      </w:pPr>
      <w:r w:rsidRPr="00527D40">
        <w:rPr>
          <w:rFonts w:eastAsia="Arial" w:cstheme="minorHAnsi"/>
          <w:b/>
        </w:rPr>
        <w:t>ODPOVEĎ:</w:t>
      </w:r>
    </w:p>
    <w:p w14:paraId="22BE28A4" w14:textId="77777777" w:rsidR="00527D40" w:rsidRPr="00527D40" w:rsidRDefault="00527D40" w:rsidP="00527D40">
      <w:pPr>
        <w:jc w:val="both"/>
        <w:rPr>
          <w:rFonts w:eastAsia="Times New Roman" w:cstheme="minorHAnsi"/>
        </w:rPr>
      </w:pPr>
      <w:r w:rsidRPr="00527D40">
        <w:rPr>
          <w:rFonts w:eastAsia="Arial" w:cstheme="minorHAnsi"/>
        </w:rPr>
        <w:t>Zadávateľ aktuálne nedisponuje aplikáciou Moje údaje, avšak do budúcnosti s takouto aplikáciou počíta. Požaduje sa, aby jednotlivé časti systému boli schopné pre takúto aplikáciu odovzdávať dáta cez definované rozhranie. Definícia služieb na rozhraní bude predmetom etapy projektu Analýza a Dizajn.</w:t>
      </w:r>
    </w:p>
    <w:p w14:paraId="7429EAC6" w14:textId="77777777" w:rsidR="00527D40" w:rsidRPr="00527D40" w:rsidRDefault="00527D40" w:rsidP="00527D40">
      <w:pPr>
        <w:spacing w:line="379" w:lineRule="exact"/>
        <w:jc w:val="both"/>
        <w:rPr>
          <w:rFonts w:eastAsia="Times New Roman" w:cstheme="minorHAnsi"/>
        </w:rPr>
      </w:pPr>
    </w:p>
    <w:p w14:paraId="0720ADE9" w14:textId="77777777" w:rsidR="00527D40" w:rsidRPr="00527D40" w:rsidRDefault="00527D40" w:rsidP="00527D40">
      <w:pPr>
        <w:spacing w:line="0" w:lineRule="atLeast"/>
        <w:jc w:val="both"/>
        <w:rPr>
          <w:rFonts w:eastAsia="Arial" w:cstheme="minorHAnsi"/>
        </w:rPr>
      </w:pPr>
      <w:r w:rsidRPr="00527D40">
        <w:rPr>
          <w:rFonts w:eastAsia="Arial" w:cstheme="minorHAnsi"/>
        </w:rPr>
        <w:t>Dotaz č. 3</w:t>
      </w:r>
    </w:p>
    <w:p w14:paraId="599721E5" w14:textId="475B61F2" w:rsidR="00527D40" w:rsidRPr="00527D40" w:rsidRDefault="00527D40" w:rsidP="00527D40">
      <w:pPr>
        <w:spacing w:line="261" w:lineRule="auto"/>
        <w:ind w:right="700"/>
        <w:jc w:val="both"/>
        <w:rPr>
          <w:rFonts w:eastAsia="Arial" w:cstheme="minorHAnsi"/>
        </w:rPr>
      </w:pPr>
      <w:r w:rsidRPr="00527D40">
        <w:rPr>
          <w:rFonts w:eastAsia="Arial" w:cstheme="minorHAnsi"/>
        </w:rPr>
        <w:t xml:space="preserve">V kapitole 4 </w:t>
      </w:r>
      <w:proofErr w:type="spellStart"/>
      <w:r w:rsidRPr="00527D40">
        <w:rPr>
          <w:rFonts w:eastAsia="Arial" w:cstheme="minorHAnsi"/>
        </w:rPr>
        <w:t>části</w:t>
      </w:r>
      <w:proofErr w:type="spellEnd"/>
      <w:r w:rsidRPr="00527D40">
        <w:rPr>
          <w:rFonts w:eastAsia="Arial" w:cstheme="minorHAnsi"/>
        </w:rPr>
        <w:t xml:space="preserve"> B.1 zadávací </w:t>
      </w:r>
      <w:proofErr w:type="spellStart"/>
      <w:r w:rsidRPr="00527D40">
        <w:rPr>
          <w:rFonts w:eastAsia="Arial" w:cstheme="minorHAnsi"/>
        </w:rPr>
        <w:t>dokumentace</w:t>
      </w:r>
      <w:proofErr w:type="spellEnd"/>
      <w:r w:rsidRPr="00527D40">
        <w:rPr>
          <w:rFonts w:eastAsia="Arial" w:cstheme="minorHAnsi"/>
        </w:rPr>
        <w:t xml:space="preserve"> </w:t>
      </w:r>
      <w:proofErr w:type="spellStart"/>
      <w:r w:rsidRPr="00527D40">
        <w:rPr>
          <w:rFonts w:eastAsia="Arial" w:cstheme="minorHAnsi"/>
        </w:rPr>
        <w:t>Zadavatel</w:t>
      </w:r>
      <w:proofErr w:type="spellEnd"/>
      <w:r w:rsidRPr="00527D40">
        <w:rPr>
          <w:rFonts w:eastAsia="Arial" w:cstheme="minorHAnsi"/>
        </w:rPr>
        <w:t xml:space="preserve"> </w:t>
      </w:r>
      <w:proofErr w:type="spellStart"/>
      <w:r w:rsidRPr="00527D40">
        <w:rPr>
          <w:rFonts w:eastAsia="Arial" w:cstheme="minorHAnsi"/>
        </w:rPr>
        <w:t>uvádí</w:t>
      </w:r>
      <w:proofErr w:type="spellEnd"/>
      <w:r w:rsidRPr="00527D40">
        <w:rPr>
          <w:rFonts w:eastAsia="Arial" w:cstheme="minorHAnsi"/>
        </w:rPr>
        <w:t xml:space="preserve"> </w:t>
      </w:r>
      <w:proofErr w:type="spellStart"/>
      <w:r w:rsidRPr="00527D40">
        <w:rPr>
          <w:rFonts w:eastAsia="Arial" w:cstheme="minorHAnsi"/>
        </w:rPr>
        <w:t>požadavek</w:t>
      </w:r>
      <w:proofErr w:type="spellEnd"/>
      <w:r w:rsidRPr="00527D40">
        <w:rPr>
          <w:rFonts w:eastAsia="Arial" w:cstheme="minorHAnsi"/>
        </w:rPr>
        <w:t xml:space="preserve"> na </w:t>
      </w:r>
      <w:proofErr w:type="spellStart"/>
      <w:r w:rsidRPr="00527D40">
        <w:rPr>
          <w:rFonts w:eastAsia="Arial" w:cstheme="minorHAnsi"/>
        </w:rPr>
        <w:t>vyplnění</w:t>
      </w:r>
      <w:proofErr w:type="spellEnd"/>
      <w:r w:rsidRPr="00527D40">
        <w:rPr>
          <w:rFonts w:eastAsia="Arial" w:cstheme="minorHAnsi"/>
        </w:rPr>
        <w:t xml:space="preserve"> </w:t>
      </w:r>
      <w:proofErr w:type="spellStart"/>
      <w:r w:rsidRPr="00527D40">
        <w:rPr>
          <w:rFonts w:eastAsia="Arial" w:cstheme="minorHAnsi"/>
        </w:rPr>
        <w:t>Přílohy</w:t>
      </w:r>
      <w:proofErr w:type="spellEnd"/>
      <w:r w:rsidRPr="00527D40">
        <w:rPr>
          <w:rFonts w:eastAsia="Arial" w:cstheme="minorHAnsi"/>
        </w:rPr>
        <w:t xml:space="preserve"> č. 9 zadávací </w:t>
      </w:r>
      <w:proofErr w:type="spellStart"/>
      <w:r w:rsidRPr="00527D40">
        <w:rPr>
          <w:rFonts w:eastAsia="Arial" w:cstheme="minorHAnsi"/>
        </w:rPr>
        <w:t>dokumentace</w:t>
      </w:r>
      <w:proofErr w:type="spellEnd"/>
      <w:r w:rsidRPr="00527D40">
        <w:rPr>
          <w:rFonts w:eastAsia="Arial" w:cstheme="minorHAnsi"/>
        </w:rPr>
        <w:t xml:space="preserve">. Prosíme </w:t>
      </w:r>
      <w:proofErr w:type="spellStart"/>
      <w:r w:rsidRPr="00527D40">
        <w:rPr>
          <w:rFonts w:eastAsia="Arial" w:cstheme="minorHAnsi"/>
        </w:rPr>
        <w:t>Zadavatele</w:t>
      </w:r>
      <w:proofErr w:type="spellEnd"/>
      <w:r w:rsidRPr="00527D40">
        <w:rPr>
          <w:rFonts w:eastAsia="Arial" w:cstheme="minorHAnsi"/>
        </w:rPr>
        <w:t xml:space="preserve"> o </w:t>
      </w:r>
      <w:proofErr w:type="spellStart"/>
      <w:r w:rsidRPr="00527D40">
        <w:rPr>
          <w:rFonts w:eastAsia="Arial" w:cstheme="minorHAnsi"/>
        </w:rPr>
        <w:t>upřesnění</w:t>
      </w:r>
      <w:proofErr w:type="spellEnd"/>
      <w:r w:rsidRPr="00527D40">
        <w:rPr>
          <w:rFonts w:eastAsia="Arial" w:cstheme="minorHAnsi"/>
        </w:rPr>
        <w:t xml:space="preserve">, </w:t>
      </w:r>
      <w:proofErr w:type="spellStart"/>
      <w:r w:rsidRPr="00527D40">
        <w:rPr>
          <w:rFonts w:eastAsia="Arial" w:cstheme="minorHAnsi"/>
        </w:rPr>
        <w:t>které</w:t>
      </w:r>
      <w:proofErr w:type="spellEnd"/>
      <w:r w:rsidRPr="00527D40">
        <w:rPr>
          <w:rFonts w:eastAsia="Arial" w:cstheme="minorHAnsi"/>
        </w:rPr>
        <w:t xml:space="preserve"> položky v </w:t>
      </w:r>
      <w:proofErr w:type="spellStart"/>
      <w:r w:rsidRPr="00527D40">
        <w:rPr>
          <w:rFonts w:eastAsia="Arial" w:cstheme="minorHAnsi"/>
        </w:rPr>
        <w:t>Příloze</w:t>
      </w:r>
      <w:proofErr w:type="spellEnd"/>
      <w:r w:rsidRPr="00527D40">
        <w:rPr>
          <w:rFonts w:eastAsia="Arial" w:cstheme="minorHAnsi"/>
        </w:rPr>
        <w:t xml:space="preserve"> č. 9 má Účastník </w:t>
      </w:r>
      <w:proofErr w:type="spellStart"/>
      <w:r w:rsidRPr="00527D40">
        <w:rPr>
          <w:rFonts w:eastAsia="Arial" w:cstheme="minorHAnsi"/>
        </w:rPr>
        <w:t>vyplnit</w:t>
      </w:r>
      <w:proofErr w:type="spellEnd"/>
      <w:r w:rsidRPr="00527D40">
        <w:rPr>
          <w:rFonts w:eastAsia="Arial" w:cstheme="minorHAnsi"/>
        </w:rPr>
        <w:t xml:space="preserve"> a v </w:t>
      </w:r>
      <w:proofErr w:type="spellStart"/>
      <w:r w:rsidRPr="00527D40">
        <w:rPr>
          <w:rFonts w:eastAsia="Arial" w:cstheme="minorHAnsi"/>
        </w:rPr>
        <w:t>jakém</w:t>
      </w:r>
      <w:proofErr w:type="spellEnd"/>
      <w:r w:rsidRPr="00527D40">
        <w:rPr>
          <w:rFonts w:eastAsia="Arial" w:cstheme="minorHAnsi"/>
        </w:rPr>
        <w:t xml:space="preserve"> rozsahu.</w:t>
      </w:r>
    </w:p>
    <w:p w14:paraId="15FC41A9" w14:textId="77777777" w:rsidR="00527D40" w:rsidRPr="00527D40" w:rsidRDefault="00527D40" w:rsidP="00527D40">
      <w:pPr>
        <w:jc w:val="both"/>
        <w:rPr>
          <w:rFonts w:cstheme="minorHAnsi"/>
          <w:b/>
          <w:bCs/>
        </w:rPr>
      </w:pPr>
      <w:r w:rsidRPr="00527D40">
        <w:rPr>
          <w:rFonts w:cstheme="minorHAnsi"/>
          <w:b/>
          <w:bCs/>
        </w:rPr>
        <w:t>ODPOVEĎ:</w:t>
      </w:r>
    </w:p>
    <w:p w14:paraId="096FA05A" w14:textId="77777777" w:rsidR="00527D40" w:rsidRPr="00527D40" w:rsidRDefault="00527D40" w:rsidP="00527D40">
      <w:pPr>
        <w:jc w:val="both"/>
        <w:rPr>
          <w:rFonts w:cstheme="minorHAnsi"/>
        </w:rPr>
      </w:pPr>
      <w:r w:rsidRPr="00527D40">
        <w:rPr>
          <w:rFonts w:cstheme="minorHAnsi"/>
        </w:rPr>
        <w:t>Do stĺpca G vyplní uchádzač  ÁNO/NIE</w:t>
      </w:r>
    </w:p>
    <w:p w14:paraId="1A6759C4" w14:textId="77777777" w:rsidR="00527D40" w:rsidRPr="00527D40" w:rsidRDefault="00527D40" w:rsidP="00527D40">
      <w:pPr>
        <w:jc w:val="both"/>
        <w:rPr>
          <w:rFonts w:cstheme="minorHAnsi"/>
        </w:rPr>
      </w:pPr>
      <w:r w:rsidRPr="00527D40">
        <w:rPr>
          <w:rFonts w:cstheme="minorHAnsi"/>
        </w:rPr>
        <w:t>Do stĺpca H vyplní uchádzač niekoľkoslovný popis, ako plní požiadavku</w:t>
      </w:r>
    </w:p>
    <w:p w14:paraId="09EB691B" w14:textId="77777777" w:rsidR="00527D40" w:rsidRPr="00527D40" w:rsidRDefault="00527D40" w:rsidP="00527D40">
      <w:pPr>
        <w:jc w:val="both"/>
        <w:rPr>
          <w:rFonts w:cstheme="minorHAnsi"/>
        </w:rPr>
      </w:pPr>
      <w:r w:rsidRPr="00527D40">
        <w:rPr>
          <w:rFonts w:cstheme="minorHAnsi"/>
        </w:rPr>
        <w:t>Do stĺpca I vyplní uchádzač ďalšie doplnenie, ak je potrebné resp. odkaz na ďalší dokument s popisom, ak ho v ponuke predloží.</w:t>
      </w:r>
    </w:p>
    <w:p w14:paraId="5FFDFB11" w14:textId="4556D3AC" w:rsidR="00527D40" w:rsidRDefault="00527D40" w:rsidP="00527D40">
      <w:pPr>
        <w:shd w:val="clear" w:color="auto" w:fill="FFFFFF"/>
        <w:spacing w:after="0" w:line="240" w:lineRule="auto"/>
        <w:jc w:val="both"/>
        <w:rPr>
          <w:rFonts w:eastAsia="Noto Serif CJK SC" w:cstheme="minorHAnsi"/>
          <w:kern w:val="2"/>
          <w:lang w:eastAsia="zh-CN" w:bidi="hi-IN"/>
        </w:rPr>
      </w:pPr>
    </w:p>
    <w:p w14:paraId="2F035290" w14:textId="2D83396D" w:rsidR="00B5212A" w:rsidRDefault="00B5212A" w:rsidP="00527D40">
      <w:pPr>
        <w:shd w:val="clear" w:color="auto" w:fill="FFFFFF"/>
        <w:spacing w:after="0" w:line="240" w:lineRule="auto"/>
        <w:jc w:val="both"/>
        <w:rPr>
          <w:rFonts w:eastAsia="Noto Serif CJK SC" w:cstheme="minorHAnsi"/>
          <w:kern w:val="2"/>
          <w:lang w:eastAsia="zh-CN" w:bidi="hi-IN"/>
        </w:rPr>
      </w:pPr>
    </w:p>
    <w:p w14:paraId="1E3EDFA5" w14:textId="6D1676A2" w:rsidR="00B5212A" w:rsidRDefault="00B5212A" w:rsidP="00527D40">
      <w:pPr>
        <w:shd w:val="clear" w:color="auto" w:fill="FFFFFF"/>
        <w:spacing w:after="0" w:line="240" w:lineRule="auto"/>
        <w:jc w:val="both"/>
        <w:rPr>
          <w:rFonts w:eastAsia="Noto Serif CJK SC" w:cstheme="minorHAnsi"/>
          <w:kern w:val="2"/>
          <w:lang w:eastAsia="zh-CN" w:bidi="hi-IN"/>
        </w:rPr>
      </w:pPr>
    </w:p>
    <w:p w14:paraId="11D21FD0" w14:textId="451B24E3" w:rsidR="00B5212A" w:rsidRDefault="00B5212A" w:rsidP="00527D40">
      <w:pPr>
        <w:shd w:val="clear" w:color="auto" w:fill="FFFFFF"/>
        <w:spacing w:after="0" w:line="240" w:lineRule="auto"/>
        <w:jc w:val="both"/>
        <w:rPr>
          <w:rFonts w:eastAsia="Noto Serif CJK SC" w:cstheme="minorHAnsi"/>
          <w:kern w:val="2"/>
          <w:lang w:eastAsia="zh-CN" w:bidi="hi-IN"/>
        </w:rPr>
      </w:pPr>
    </w:p>
    <w:p w14:paraId="3D62E664" w14:textId="162D6093" w:rsidR="00B5212A" w:rsidRDefault="00B5212A" w:rsidP="00527D40">
      <w:pPr>
        <w:shd w:val="clear" w:color="auto" w:fill="FFFFFF"/>
        <w:spacing w:after="0" w:line="240" w:lineRule="auto"/>
        <w:jc w:val="both"/>
        <w:rPr>
          <w:rFonts w:eastAsia="Noto Serif CJK SC" w:cstheme="minorHAnsi"/>
          <w:kern w:val="2"/>
          <w:lang w:eastAsia="zh-CN" w:bidi="hi-IN"/>
        </w:rPr>
      </w:pPr>
    </w:p>
    <w:p w14:paraId="65DE9D80" w14:textId="284D16E3" w:rsidR="00B5212A" w:rsidRDefault="00B5212A" w:rsidP="00527D40">
      <w:pPr>
        <w:shd w:val="clear" w:color="auto" w:fill="FFFFFF"/>
        <w:spacing w:after="0" w:line="240" w:lineRule="auto"/>
        <w:jc w:val="both"/>
        <w:rPr>
          <w:rFonts w:eastAsia="Noto Serif CJK SC" w:cstheme="minorHAnsi"/>
          <w:kern w:val="2"/>
          <w:lang w:eastAsia="zh-CN" w:bidi="hi-IN"/>
        </w:rPr>
      </w:pPr>
    </w:p>
    <w:p w14:paraId="3073BEB5" w14:textId="63680117" w:rsidR="00B5212A" w:rsidRDefault="00B5212A" w:rsidP="00527D40">
      <w:pPr>
        <w:shd w:val="clear" w:color="auto" w:fill="FFFFFF"/>
        <w:spacing w:after="0" w:line="240" w:lineRule="auto"/>
        <w:jc w:val="both"/>
        <w:rPr>
          <w:rFonts w:eastAsia="Noto Serif CJK SC" w:cstheme="minorHAnsi"/>
          <w:kern w:val="2"/>
          <w:lang w:eastAsia="zh-CN" w:bidi="hi-IN"/>
        </w:rPr>
      </w:pPr>
    </w:p>
    <w:p w14:paraId="27FEB94E" w14:textId="7217B907" w:rsidR="00B5212A" w:rsidRDefault="00B5212A" w:rsidP="00527D40">
      <w:pPr>
        <w:shd w:val="clear" w:color="auto" w:fill="FFFFFF"/>
        <w:spacing w:after="0" w:line="240" w:lineRule="auto"/>
        <w:jc w:val="both"/>
        <w:rPr>
          <w:rFonts w:eastAsia="Noto Serif CJK SC" w:cstheme="minorHAnsi"/>
          <w:kern w:val="2"/>
          <w:lang w:eastAsia="zh-CN" w:bidi="hi-IN"/>
        </w:rPr>
      </w:pPr>
    </w:p>
    <w:p w14:paraId="13223DA1" w14:textId="23A2F52C" w:rsidR="00B5212A" w:rsidRDefault="00B5212A" w:rsidP="00527D40">
      <w:pPr>
        <w:shd w:val="clear" w:color="auto" w:fill="FFFFFF"/>
        <w:spacing w:after="0" w:line="240" w:lineRule="auto"/>
        <w:jc w:val="both"/>
        <w:rPr>
          <w:rFonts w:eastAsia="Noto Serif CJK SC" w:cstheme="minorHAnsi"/>
          <w:kern w:val="2"/>
          <w:lang w:eastAsia="zh-CN" w:bidi="hi-IN"/>
        </w:rPr>
      </w:pPr>
    </w:p>
    <w:p w14:paraId="3DA46EDA" w14:textId="683D812D" w:rsidR="00B5212A" w:rsidRDefault="00B5212A" w:rsidP="00527D40">
      <w:pPr>
        <w:shd w:val="clear" w:color="auto" w:fill="FFFFFF"/>
        <w:spacing w:after="0" w:line="240" w:lineRule="auto"/>
        <w:jc w:val="both"/>
        <w:rPr>
          <w:rFonts w:eastAsia="Noto Serif CJK SC" w:cstheme="minorHAnsi"/>
          <w:kern w:val="2"/>
          <w:lang w:eastAsia="zh-CN" w:bidi="hi-IN"/>
        </w:rPr>
      </w:pPr>
    </w:p>
    <w:p w14:paraId="1A918F57" w14:textId="5D34B6F9" w:rsidR="00B5212A" w:rsidRDefault="00B5212A" w:rsidP="00527D40">
      <w:pPr>
        <w:shd w:val="clear" w:color="auto" w:fill="FFFFFF"/>
        <w:spacing w:after="0" w:line="240" w:lineRule="auto"/>
        <w:jc w:val="both"/>
        <w:rPr>
          <w:rFonts w:eastAsia="Noto Serif CJK SC" w:cstheme="minorHAnsi"/>
          <w:kern w:val="2"/>
          <w:lang w:eastAsia="zh-CN" w:bidi="hi-IN"/>
        </w:rPr>
      </w:pPr>
    </w:p>
    <w:p w14:paraId="542B5C4D" w14:textId="521DE8CA" w:rsidR="00B5212A" w:rsidRDefault="00B5212A" w:rsidP="00B5212A">
      <w:pPr>
        <w:shd w:val="clear" w:color="auto" w:fill="FFFFFF"/>
        <w:jc w:val="both"/>
        <w:rPr>
          <w:rFonts w:eastAsia="Times New Roman" w:cstheme="minorHAnsi"/>
          <w:b/>
          <w:bCs/>
          <w:u w:val="single"/>
          <w:lang w:eastAsia="sk-SK"/>
        </w:rPr>
      </w:pPr>
      <w:r w:rsidRPr="005F0D26">
        <w:rPr>
          <w:rFonts w:eastAsia="Times New Roman" w:cstheme="minorHAnsi"/>
          <w:b/>
          <w:bCs/>
          <w:u w:val="single"/>
          <w:lang w:eastAsia="sk-SK"/>
        </w:rPr>
        <w:lastRenderedPageBreak/>
        <w:t xml:space="preserve">Žiadosť o vysvetlenie zo dňa </w:t>
      </w:r>
      <w:r>
        <w:rPr>
          <w:rFonts w:eastAsia="Times New Roman" w:cstheme="minorHAnsi"/>
          <w:b/>
          <w:bCs/>
          <w:u w:val="single"/>
          <w:lang w:eastAsia="sk-SK"/>
        </w:rPr>
        <w:t>25</w:t>
      </w:r>
      <w:r w:rsidRPr="005F0D26">
        <w:rPr>
          <w:rFonts w:eastAsia="Times New Roman" w:cstheme="minorHAnsi"/>
          <w:b/>
          <w:bCs/>
          <w:u w:val="single"/>
          <w:lang w:eastAsia="sk-SK"/>
        </w:rPr>
        <w:t>.07.2022</w:t>
      </w:r>
    </w:p>
    <w:p w14:paraId="33EB5BE4" w14:textId="1960F5B4" w:rsidR="00BC1D99" w:rsidRPr="00BC1D99" w:rsidRDefault="00BC1D99" w:rsidP="00BC1D99">
      <w:pPr>
        <w:spacing w:line="0" w:lineRule="atLeast"/>
        <w:jc w:val="both"/>
        <w:rPr>
          <w:rFonts w:eastAsia="Arial" w:cstheme="minorHAnsi"/>
        </w:rPr>
      </w:pPr>
      <w:r w:rsidRPr="00BC1D99">
        <w:rPr>
          <w:rFonts w:eastAsia="Arial" w:cstheme="minorHAnsi"/>
        </w:rPr>
        <w:t>Dotaz č. 1</w:t>
      </w:r>
    </w:p>
    <w:p w14:paraId="5ECF8FAF" w14:textId="3B50CC93" w:rsidR="00BC1D99" w:rsidRPr="00BC1D99" w:rsidRDefault="00BC1D99" w:rsidP="00BC1D99">
      <w:pPr>
        <w:spacing w:line="274" w:lineRule="auto"/>
        <w:ind w:right="360"/>
        <w:jc w:val="both"/>
        <w:rPr>
          <w:rFonts w:eastAsia="Arial" w:cstheme="minorHAnsi"/>
        </w:rPr>
      </w:pPr>
      <w:proofErr w:type="spellStart"/>
      <w:r w:rsidRPr="00BC1D99">
        <w:rPr>
          <w:rFonts w:eastAsia="Arial" w:cstheme="minorHAnsi"/>
        </w:rPr>
        <w:t>Zadavatel</w:t>
      </w:r>
      <w:proofErr w:type="spellEnd"/>
      <w:r w:rsidRPr="00BC1D99">
        <w:rPr>
          <w:rFonts w:eastAsia="Arial" w:cstheme="minorHAnsi"/>
        </w:rPr>
        <w:t xml:space="preserve"> popisuje v </w:t>
      </w:r>
      <w:proofErr w:type="spellStart"/>
      <w:r w:rsidRPr="00BC1D99">
        <w:rPr>
          <w:rFonts w:eastAsia="Arial" w:cstheme="minorHAnsi"/>
        </w:rPr>
        <w:t>požadavku</w:t>
      </w:r>
      <w:proofErr w:type="spellEnd"/>
      <w:r w:rsidRPr="00BC1D99">
        <w:rPr>
          <w:rFonts w:eastAsia="Arial" w:cstheme="minorHAnsi"/>
        </w:rPr>
        <w:t xml:space="preserve"> ID=193 v dokumentu „priloha_9_katalog_poziadaviek.xlsx“ </w:t>
      </w:r>
      <w:proofErr w:type="spellStart"/>
      <w:r w:rsidRPr="00BC1D99">
        <w:rPr>
          <w:rFonts w:eastAsia="Arial" w:cstheme="minorHAnsi"/>
        </w:rPr>
        <w:t>požadavek</w:t>
      </w:r>
      <w:proofErr w:type="spellEnd"/>
      <w:r w:rsidRPr="00BC1D99">
        <w:rPr>
          <w:rFonts w:eastAsia="Arial" w:cstheme="minorHAnsi"/>
        </w:rPr>
        <w:t xml:space="preserve"> </w:t>
      </w:r>
      <w:proofErr w:type="spellStart"/>
      <w:r w:rsidRPr="00BC1D99">
        <w:rPr>
          <w:rFonts w:eastAsia="Arial" w:cstheme="minorHAnsi"/>
        </w:rPr>
        <w:t>následně</w:t>
      </w:r>
      <w:proofErr w:type="spellEnd"/>
      <w:r w:rsidRPr="00BC1D99">
        <w:rPr>
          <w:rFonts w:eastAsia="Arial" w:cstheme="minorHAnsi"/>
        </w:rPr>
        <w:t>: “Existujú formálne špecifické požiadavky na školenie používateľov a aplikácia musí byť navrhnutá na podporu používateľov s rôznymi úrovňami školenia”.</w:t>
      </w:r>
    </w:p>
    <w:p w14:paraId="23ADC20D" w14:textId="6EBB6F97" w:rsidR="00BC1D99" w:rsidRPr="00BC1D99" w:rsidRDefault="00BC1D99" w:rsidP="00BC1D99">
      <w:pPr>
        <w:spacing w:line="282" w:lineRule="auto"/>
        <w:ind w:right="400"/>
        <w:jc w:val="both"/>
        <w:rPr>
          <w:rFonts w:eastAsia="Arial" w:cstheme="minorHAnsi"/>
        </w:rPr>
      </w:pP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Zadavatel</w:t>
      </w:r>
      <w:proofErr w:type="spellEnd"/>
      <w:r w:rsidRPr="00BC1D99">
        <w:rPr>
          <w:rFonts w:eastAsia="Arial" w:cstheme="minorHAnsi"/>
        </w:rPr>
        <w:t xml:space="preserve"> </w:t>
      </w:r>
      <w:proofErr w:type="spellStart"/>
      <w:r w:rsidRPr="00BC1D99">
        <w:rPr>
          <w:rFonts w:eastAsia="Arial" w:cstheme="minorHAnsi"/>
        </w:rPr>
        <w:t>upřesnit</w:t>
      </w:r>
      <w:proofErr w:type="spellEnd"/>
      <w:r w:rsidRPr="00BC1D99">
        <w:rPr>
          <w:rFonts w:eastAsia="Arial" w:cstheme="minorHAnsi"/>
        </w:rPr>
        <w:t xml:space="preserve"> o </w:t>
      </w:r>
      <w:proofErr w:type="spellStart"/>
      <w:r w:rsidRPr="00BC1D99">
        <w:rPr>
          <w:rFonts w:eastAsia="Arial" w:cstheme="minorHAnsi"/>
        </w:rPr>
        <w:t>jaké</w:t>
      </w:r>
      <w:proofErr w:type="spellEnd"/>
      <w:r w:rsidRPr="00BC1D99">
        <w:rPr>
          <w:rFonts w:eastAsia="Arial" w:cstheme="minorHAnsi"/>
        </w:rPr>
        <w:t xml:space="preserve"> </w:t>
      </w:r>
      <w:proofErr w:type="spellStart"/>
      <w:r w:rsidRPr="00BC1D99">
        <w:rPr>
          <w:rFonts w:eastAsia="Arial" w:cstheme="minorHAnsi"/>
        </w:rPr>
        <w:t>speciální</w:t>
      </w:r>
      <w:proofErr w:type="spellEnd"/>
      <w:r w:rsidRPr="00BC1D99">
        <w:rPr>
          <w:rFonts w:eastAsia="Arial" w:cstheme="minorHAnsi"/>
        </w:rPr>
        <w:t xml:space="preserve"> </w:t>
      </w:r>
      <w:proofErr w:type="spellStart"/>
      <w:r w:rsidRPr="00BC1D99">
        <w:rPr>
          <w:rFonts w:eastAsia="Arial" w:cstheme="minorHAnsi"/>
        </w:rPr>
        <w:t>požadavky</w:t>
      </w:r>
      <w:proofErr w:type="spellEnd"/>
      <w:r w:rsidRPr="00BC1D99">
        <w:rPr>
          <w:rFonts w:eastAsia="Arial" w:cstheme="minorHAnsi"/>
        </w:rPr>
        <w:t xml:space="preserve"> na školení </w:t>
      </w:r>
      <w:proofErr w:type="spellStart"/>
      <w:r w:rsidRPr="00BC1D99">
        <w:rPr>
          <w:rFonts w:eastAsia="Arial" w:cstheme="minorHAnsi"/>
        </w:rPr>
        <w:t>uživatelů</w:t>
      </w:r>
      <w:proofErr w:type="spellEnd"/>
      <w:r w:rsidRPr="00BC1D99">
        <w:rPr>
          <w:rFonts w:eastAsia="Arial" w:cstheme="minorHAnsi"/>
        </w:rPr>
        <w:t xml:space="preserve"> </w:t>
      </w:r>
      <w:proofErr w:type="spellStart"/>
      <w:r w:rsidRPr="00BC1D99">
        <w:rPr>
          <w:rFonts w:eastAsia="Arial" w:cstheme="minorHAnsi"/>
        </w:rPr>
        <w:t>se</w:t>
      </w:r>
      <w:proofErr w:type="spellEnd"/>
      <w:r w:rsidRPr="00BC1D99">
        <w:rPr>
          <w:rFonts w:eastAsia="Arial" w:cstheme="minorHAnsi"/>
        </w:rPr>
        <w:t xml:space="preserve"> </w:t>
      </w: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jednat</w:t>
      </w:r>
      <w:proofErr w:type="spellEnd"/>
      <w:r w:rsidRPr="00BC1D99">
        <w:rPr>
          <w:rFonts w:eastAsia="Arial" w:cstheme="minorHAnsi"/>
        </w:rPr>
        <w:t xml:space="preserve"> a </w:t>
      </w:r>
      <w:proofErr w:type="spellStart"/>
      <w:r w:rsidRPr="00BC1D99">
        <w:rPr>
          <w:rFonts w:eastAsia="Arial" w:cstheme="minorHAnsi"/>
        </w:rPr>
        <w:t>kolik</w:t>
      </w:r>
      <w:proofErr w:type="spellEnd"/>
      <w:r w:rsidRPr="00BC1D99">
        <w:rPr>
          <w:rFonts w:eastAsia="Arial" w:cstheme="minorHAnsi"/>
        </w:rPr>
        <w:t xml:space="preserve"> úrovní školení </w:t>
      </w:r>
      <w:proofErr w:type="spellStart"/>
      <w:r w:rsidRPr="00BC1D99">
        <w:rPr>
          <w:rFonts w:eastAsia="Arial" w:cstheme="minorHAnsi"/>
        </w:rPr>
        <w:t>předpokládá</w:t>
      </w:r>
      <w:proofErr w:type="spellEnd"/>
      <w:r w:rsidRPr="00BC1D99">
        <w:rPr>
          <w:rFonts w:eastAsia="Arial" w:cstheme="minorHAnsi"/>
        </w:rPr>
        <w:t>?</w:t>
      </w:r>
    </w:p>
    <w:p w14:paraId="5BFA41FD" w14:textId="77777777" w:rsidR="00BC1D99" w:rsidRPr="00BC1D99" w:rsidRDefault="00BC1D99" w:rsidP="00BC1D99">
      <w:pPr>
        <w:pStyle w:val="Default"/>
        <w:jc w:val="both"/>
        <w:rPr>
          <w:rFonts w:asciiTheme="minorHAnsi" w:hAnsiTheme="minorHAnsi" w:cstheme="minorHAnsi"/>
          <w:b/>
          <w:color w:val="auto"/>
          <w:sz w:val="22"/>
          <w:szCs w:val="22"/>
        </w:rPr>
      </w:pPr>
      <w:r w:rsidRPr="00BC1D99">
        <w:rPr>
          <w:rFonts w:asciiTheme="minorHAnsi" w:hAnsiTheme="minorHAnsi" w:cstheme="minorHAnsi"/>
          <w:b/>
          <w:color w:val="auto"/>
          <w:sz w:val="22"/>
          <w:szCs w:val="22"/>
        </w:rPr>
        <w:t>ODPOVEĎ:</w:t>
      </w:r>
    </w:p>
    <w:p w14:paraId="2AC27BE0" w14:textId="77777777" w:rsidR="00BC1D99" w:rsidRPr="00BC1D99" w:rsidRDefault="00BC1D99" w:rsidP="00BC1D99">
      <w:pPr>
        <w:autoSpaceDE w:val="0"/>
        <w:autoSpaceDN w:val="0"/>
        <w:adjustRightInd w:val="0"/>
        <w:jc w:val="both"/>
        <w:rPr>
          <w:rFonts w:cstheme="minorHAnsi"/>
        </w:rPr>
      </w:pPr>
      <w:r w:rsidRPr="00BC1D99">
        <w:rPr>
          <w:rFonts w:cstheme="minorHAnsi"/>
        </w:rPr>
        <w:t>Školenia sú špecifikované v dokumente Prístup k projektu na strane 30.</w:t>
      </w:r>
    </w:p>
    <w:p w14:paraId="0217089C" w14:textId="77777777" w:rsidR="00BC1D99" w:rsidRPr="00BC1D99" w:rsidRDefault="00BC1D99" w:rsidP="00BC1D99">
      <w:pPr>
        <w:autoSpaceDE w:val="0"/>
        <w:autoSpaceDN w:val="0"/>
        <w:adjustRightInd w:val="0"/>
        <w:jc w:val="both"/>
        <w:rPr>
          <w:rFonts w:cstheme="minorHAnsi"/>
        </w:rPr>
      </w:pPr>
      <w:r w:rsidRPr="00BC1D99">
        <w:rPr>
          <w:rFonts w:cstheme="minorHAnsi"/>
        </w:rPr>
        <w:t>Plán školení bude predmetom etapy projektu Analýza a Dizajn.</w:t>
      </w:r>
    </w:p>
    <w:p w14:paraId="48B2000B" w14:textId="77777777" w:rsidR="00BC1D99" w:rsidRPr="00BC1D99" w:rsidRDefault="00BC1D99" w:rsidP="00BC1D99">
      <w:pPr>
        <w:autoSpaceDE w:val="0"/>
        <w:autoSpaceDN w:val="0"/>
        <w:adjustRightInd w:val="0"/>
        <w:jc w:val="both"/>
        <w:rPr>
          <w:rFonts w:cstheme="minorHAnsi"/>
        </w:rPr>
      </w:pPr>
      <w:r w:rsidRPr="00BC1D99">
        <w:rPr>
          <w:rFonts w:eastAsia="ArialMT" w:cstheme="minorHAnsi"/>
        </w:rPr>
        <w:t>Rozsah a zameranie školení bude zodpovedať pokrytiu potrieb všetkých používateľov.</w:t>
      </w:r>
    </w:p>
    <w:p w14:paraId="6FB888C0" w14:textId="77777777" w:rsidR="00BC1D99" w:rsidRPr="00BC1D99" w:rsidRDefault="00BC1D99" w:rsidP="00BC1D99">
      <w:pPr>
        <w:autoSpaceDE w:val="0"/>
        <w:autoSpaceDN w:val="0"/>
        <w:adjustRightInd w:val="0"/>
        <w:jc w:val="both"/>
        <w:rPr>
          <w:rFonts w:cstheme="minorHAnsi"/>
        </w:rPr>
      </w:pPr>
      <w:r w:rsidRPr="00BC1D99">
        <w:rPr>
          <w:rFonts w:cstheme="minorHAnsi"/>
        </w:rPr>
        <w:tab/>
      </w:r>
    </w:p>
    <w:p w14:paraId="18E99B30" w14:textId="2CAFA016" w:rsidR="00BC1D99" w:rsidRPr="00BC1D99" w:rsidRDefault="00BC1D99" w:rsidP="00BC1D99">
      <w:pPr>
        <w:spacing w:line="0" w:lineRule="atLeast"/>
        <w:jc w:val="both"/>
        <w:rPr>
          <w:rFonts w:eastAsia="Arial" w:cstheme="minorHAnsi"/>
        </w:rPr>
      </w:pPr>
      <w:r w:rsidRPr="00BC1D99">
        <w:rPr>
          <w:rFonts w:eastAsia="Arial" w:cstheme="minorHAnsi"/>
        </w:rPr>
        <w:t>Dotaz č. 2</w:t>
      </w:r>
    </w:p>
    <w:p w14:paraId="106C1192" w14:textId="45E3D695" w:rsidR="00BC1D99" w:rsidRPr="00BC1D99" w:rsidRDefault="00BC1D99" w:rsidP="00BC1D99">
      <w:pPr>
        <w:spacing w:line="274" w:lineRule="auto"/>
        <w:ind w:right="200"/>
        <w:jc w:val="both"/>
        <w:rPr>
          <w:rFonts w:eastAsia="Arial" w:cstheme="minorHAnsi"/>
        </w:rPr>
      </w:pPr>
      <w:proofErr w:type="spellStart"/>
      <w:r w:rsidRPr="00BC1D99">
        <w:rPr>
          <w:rFonts w:eastAsia="Arial" w:cstheme="minorHAnsi"/>
        </w:rPr>
        <w:t>Zadavatel</w:t>
      </w:r>
      <w:proofErr w:type="spellEnd"/>
      <w:r w:rsidRPr="00BC1D99">
        <w:rPr>
          <w:rFonts w:eastAsia="Arial" w:cstheme="minorHAnsi"/>
        </w:rPr>
        <w:t xml:space="preserve"> popisuje v </w:t>
      </w:r>
      <w:proofErr w:type="spellStart"/>
      <w:r w:rsidRPr="00BC1D99">
        <w:rPr>
          <w:rFonts w:eastAsia="Arial" w:cstheme="minorHAnsi"/>
        </w:rPr>
        <w:t>požadavku</w:t>
      </w:r>
      <w:proofErr w:type="spellEnd"/>
      <w:r w:rsidRPr="00BC1D99">
        <w:rPr>
          <w:rFonts w:eastAsia="Arial" w:cstheme="minorHAnsi"/>
        </w:rPr>
        <w:t xml:space="preserve"> ID=192 v dokumentu „priloha_9_ katalog_poziadaviek.xlsx“ </w:t>
      </w:r>
      <w:proofErr w:type="spellStart"/>
      <w:r w:rsidRPr="00BC1D99">
        <w:rPr>
          <w:rFonts w:eastAsia="Arial" w:cstheme="minorHAnsi"/>
        </w:rPr>
        <w:t>požadavek</w:t>
      </w:r>
      <w:proofErr w:type="spellEnd"/>
      <w:r w:rsidRPr="00BC1D99">
        <w:rPr>
          <w:rFonts w:eastAsia="Arial" w:cstheme="minorHAnsi"/>
        </w:rPr>
        <w:t xml:space="preserve"> </w:t>
      </w:r>
      <w:proofErr w:type="spellStart"/>
      <w:r w:rsidRPr="00BC1D99">
        <w:rPr>
          <w:rFonts w:eastAsia="Arial" w:cstheme="minorHAnsi"/>
        </w:rPr>
        <w:t>následně</w:t>
      </w:r>
      <w:proofErr w:type="spellEnd"/>
      <w:r w:rsidRPr="00BC1D99">
        <w:rPr>
          <w:rFonts w:eastAsia="Arial" w:cstheme="minorHAnsi"/>
        </w:rPr>
        <w:t>: “Architektúra systému musí byť centralizovaná - v prípade identifikovanej potreby sa údaje pripravujú a automaticky prenášajú na spracovanie do iných počítačov (napr. pre účely analýz).”</w:t>
      </w:r>
    </w:p>
    <w:p w14:paraId="1CEAD646" w14:textId="77777777" w:rsidR="00BC1D99" w:rsidRPr="00BC1D99" w:rsidRDefault="00BC1D99" w:rsidP="00BC1D99">
      <w:pPr>
        <w:spacing w:line="0" w:lineRule="atLeast"/>
        <w:jc w:val="both"/>
        <w:rPr>
          <w:rFonts w:eastAsia="Arial" w:cstheme="minorHAnsi"/>
        </w:rPr>
      </w:pP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Zadavatel</w:t>
      </w:r>
      <w:proofErr w:type="spellEnd"/>
      <w:r w:rsidRPr="00BC1D99">
        <w:rPr>
          <w:rFonts w:eastAsia="Arial" w:cstheme="minorHAnsi"/>
        </w:rPr>
        <w:t xml:space="preserve"> </w:t>
      </w:r>
      <w:proofErr w:type="spellStart"/>
      <w:r w:rsidRPr="00BC1D99">
        <w:rPr>
          <w:rFonts w:eastAsia="Arial" w:cstheme="minorHAnsi"/>
        </w:rPr>
        <w:t>upřesnit</w:t>
      </w:r>
      <w:proofErr w:type="spellEnd"/>
      <w:r w:rsidRPr="00BC1D99">
        <w:rPr>
          <w:rFonts w:eastAsia="Arial" w:cstheme="minorHAnsi"/>
        </w:rPr>
        <w:t xml:space="preserve"> o </w:t>
      </w:r>
      <w:proofErr w:type="spellStart"/>
      <w:r w:rsidRPr="00BC1D99">
        <w:rPr>
          <w:rFonts w:eastAsia="Arial" w:cstheme="minorHAnsi"/>
        </w:rPr>
        <w:t>jaký</w:t>
      </w:r>
      <w:proofErr w:type="spellEnd"/>
      <w:r w:rsidRPr="00BC1D99">
        <w:rPr>
          <w:rFonts w:eastAsia="Arial" w:cstheme="minorHAnsi"/>
        </w:rPr>
        <w:t xml:space="preserve"> </w:t>
      </w:r>
      <w:proofErr w:type="spellStart"/>
      <w:r w:rsidRPr="00BC1D99">
        <w:rPr>
          <w:rFonts w:eastAsia="Arial" w:cstheme="minorHAnsi"/>
        </w:rPr>
        <w:t>konkretnější</w:t>
      </w:r>
      <w:proofErr w:type="spellEnd"/>
      <w:r w:rsidRPr="00BC1D99">
        <w:rPr>
          <w:rFonts w:eastAsia="Arial" w:cstheme="minorHAnsi"/>
        </w:rPr>
        <w:t xml:space="preserve"> </w:t>
      </w:r>
      <w:proofErr w:type="spellStart"/>
      <w:r w:rsidRPr="00BC1D99">
        <w:rPr>
          <w:rFonts w:eastAsia="Arial" w:cstheme="minorHAnsi"/>
        </w:rPr>
        <w:t>případ</w:t>
      </w:r>
      <w:proofErr w:type="spellEnd"/>
      <w:r w:rsidRPr="00BC1D99">
        <w:rPr>
          <w:rFonts w:eastAsia="Arial" w:cstheme="minorHAnsi"/>
        </w:rPr>
        <w:t>/</w:t>
      </w:r>
      <w:proofErr w:type="spellStart"/>
      <w:r w:rsidRPr="00BC1D99">
        <w:rPr>
          <w:rFonts w:eastAsia="Arial" w:cstheme="minorHAnsi"/>
        </w:rPr>
        <w:t>potřebu</w:t>
      </w:r>
      <w:proofErr w:type="spellEnd"/>
      <w:r w:rsidRPr="00BC1D99">
        <w:rPr>
          <w:rFonts w:eastAsia="Arial" w:cstheme="minorHAnsi"/>
        </w:rPr>
        <w:t xml:space="preserve"> by </w:t>
      </w:r>
      <w:proofErr w:type="spellStart"/>
      <w:r w:rsidRPr="00BC1D99">
        <w:rPr>
          <w:rFonts w:eastAsia="Arial" w:cstheme="minorHAnsi"/>
        </w:rPr>
        <w:t>se</w:t>
      </w:r>
      <w:proofErr w:type="spellEnd"/>
      <w:r w:rsidRPr="00BC1D99">
        <w:rPr>
          <w:rFonts w:eastAsia="Arial" w:cstheme="minorHAnsi"/>
        </w:rPr>
        <w:t xml:space="preserve"> v rámci </w:t>
      </w:r>
      <w:proofErr w:type="spellStart"/>
      <w:r w:rsidRPr="00BC1D99">
        <w:rPr>
          <w:rFonts w:eastAsia="Arial" w:cstheme="minorHAnsi"/>
        </w:rPr>
        <w:t>provozu</w:t>
      </w:r>
      <w:proofErr w:type="spellEnd"/>
      <w:r w:rsidRPr="00BC1D99">
        <w:rPr>
          <w:rFonts w:eastAsia="Arial" w:cstheme="minorHAnsi"/>
        </w:rPr>
        <w:t xml:space="preserve"> systému jednalo?</w:t>
      </w:r>
    </w:p>
    <w:p w14:paraId="782AF2CC" w14:textId="77777777" w:rsidR="00BC1D99" w:rsidRPr="00BC1D99" w:rsidRDefault="00BC1D99" w:rsidP="00BC1D99">
      <w:pPr>
        <w:spacing w:line="200" w:lineRule="exact"/>
        <w:jc w:val="both"/>
        <w:rPr>
          <w:rFonts w:eastAsia="Times New Roman" w:cstheme="minorHAnsi"/>
        </w:rPr>
      </w:pPr>
    </w:p>
    <w:p w14:paraId="22B1853B" w14:textId="77777777" w:rsidR="00BC1D99" w:rsidRPr="00BC1D99" w:rsidRDefault="00BC1D99" w:rsidP="00BC1D99">
      <w:pPr>
        <w:pStyle w:val="Default"/>
        <w:jc w:val="both"/>
        <w:rPr>
          <w:rFonts w:asciiTheme="minorHAnsi" w:hAnsiTheme="minorHAnsi" w:cstheme="minorHAnsi"/>
          <w:b/>
          <w:color w:val="auto"/>
          <w:sz w:val="22"/>
          <w:szCs w:val="22"/>
        </w:rPr>
      </w:pPr>
      <w:r w:rsidRPr="00BC1D99">
        <w:rPr>
          <w:rFonts w:asciiTheme="minorHAnsi" w:hAnsiTheme="minorHAnsi" w:cstheme="minorHAnsi"/>
          <w:b/>
          <w:color w:val="auto"/>
          <w:sz w:val="22"/>
          <w:szCs w:val="22"/>
        </w:rPr>
        <w:t>ODPOVEĎ:</w:t>
      </w:r>
    </w:p>
    <w:p w14:paraId="0F50EB7F" w14:textId="77777777" w:rsidR="00BC1D99" w:rsidRPr="00BC1D99" w:rsidRDefault="00BC1D99" w:rsidP="00BC1D99">
      <w:pPr>
        <w:spacing w:line="200" w:lineRule="exact"/>
        <w:jc w:val="both"/>
        <w:rPr>
          <w:rFonts w:eastAsia="Times New Roman" w:cstheme="minorHAnsi"/>
        </w:rPr>
      </w:pPr>
      <w:r w:rsidRPr="00BC1D99">
        <w:rPr>
          <w:rFonts w:cstheme="minorHAnsi"/>
        </w:rPr>
        <w:t>Jedným s prípadov môže byť export údajov do Dátového skladu za účelom realizácie analýz.</w:t>
      </w:r>
    </w:p>
    <w:p w14:paraId="2E67306B" w14:textId="77777777" w:rsidR="00BC1D99" w:rsidRPr="00BC1D99" w:rsidRDefault="00BC1D99" w:rsidP="00BC1D99">
      <w:pPr>
        <w:spacing w:line="255" w:lineRule="exact"/>
        <w:jc w:val="both"/>
        <w:rPr>
          <w:rFonts w:eastAsia="Times New Roman" w:cstheme="minorHAnsi"/>
        </w:rPr>
      </w:pPr>
    </w:p>
    <w:p w14:paraId="299BB954" w14:textId="103EF3F6" w:rsidR="00BC1D99" w:rsidRPr="00BC1D99" w:rsidRDefault="00BC1D99" w:rsidP="00BC1D99">
      <w:pPr>
        <w:spacing w:line="0" w:lineRule="atLeast"/>
        <w:jc w:val="both"/>
        <w:rPr>
          <w:rFonts w:eastAsia="Arial" w:cstheme="minorHAnsi"/>
        </w:rPr>
      </w:pPr>
      <w:r w:rsidRPr="00BC1D99">
        <w:rPr>
          <w:rFonts w:eastAsia="Arial" w:cstheme="minorHAnsi"/>
        </w:rPr>
        <w:t>Dotaz č. 3</w:t>
      </w:r>
    </w:p>
    <w:p w14:paraId="4A4EF220" w14:textId="3A48321C" w:rsidR="00BC1D99" w:rsidRPr="00BC1D99" w:rsidRDefault="00BC1D99" w:rsidP="00BC1D99">
      <w:pPr>
        <w:spacing w:line="274" w:lineRule="auto"/>
        <w:ind w:right="480"/>
        <w:jc w:val="both"/>
        <w:rPr>
          <w:rFonts w:eastAsia="Arial" w:cstheme="minorHAnsi"/>
        </w:rPr>
      </w:pPr>
      <w:proofErr w:type="spellStart"/>
      <w:r w:rsidRPr="00BC1D99">
        <w:rPr>
          <w:rFonts w:eastAsia="Arial" w:cstheme="minorHAnsi"/>
        </w:rPr>
        <w:t>Zadavatel</w:t>
      </w:r>
      <w:proofErr w:type="spellEnd"/>
      <w:r w:rsidRPr="00BC1D99">
        <w:rPr>
          <w:rFonts w:eastAsia="Arial" w:cstheme="minorHAnsi"/>
        </w:rPr>
        <w:t xml:space="preserve"> popisuje v </w:t>
      </w:r>
      <w:proofErr w:type="spellStart"/>
      <w:r w:rsidRPr="00BC1D99">
        <w:rPr>
          <w:rFonts w:eastAsia="Arial" w:cstheme="minorHAnsi"/>
        </w:rPr>
        <w:t>požadavku</w:t>
      </w:r>
      <w:proofErr w:type="spellEnd"/>
      <w:r w:rsidRPr="00BC1D99">
        <w:rPr>
          <w:rFonts w:eastAsia="Arial" w:cstheme="minorHAnsi"/>
        </w:rPr>
        <w:t xml:space="preserve"> ID=187 v dokumentu „</w:t>
      </w:r>
      <w:proofErr w:type="spellStart"/>
      <w:r w:rsidRPr="00BC1D99">
        <w:rPr>
          <w:rFonts w:eastAsia="Arial" w:cstheme="minorHAnsi"/>
        </w:rPr>
        <w:t>priloha</w:t>
      </w:r>
      <w:proofErr w:type="spellEnd"/>
      <w:r w:rsidRPr="00BC1D99">
        <w:rPr>
          <w:rFonts w:eastAsia="Arial" w:cstheme="minorHAnsi"/>
        </w:rPr>
        <w:t xml:space="preserve">_ 9_katalog_poziadaviek.xlsx“ </w:t>
      </w:r>
      <w:proofErr w:type="spellStart"/>
      <w:r w:rsidRPr="00BC1D99">
        <w:rPr>
          <w:rFonts w:eastAsia="Arial" w:cstheme="minorHAnsi"/>
        </w:rPr>
        <w:t>požadavek</w:t>
      </w:r>
      <w:proofErr w:type="spellEnd"/>
      <w:r w:rsidRPr="00BC1D99">
        <w:rPr>
          <w:rFonts w:eastAsia="Arial" w:cstheme="minorHAnsi"/>
        </w:rPr>
        <w:t xml:space="preserve"> </w:t>
      </w:r>
      <w:proofErr w:type="spellStart"/>
      <w:r w:rsidRPr="00BC1D99">
        <w:rPr>
          <w:rFonts w:eastAsia="Arial" w:cstheme="minorHAnsi"/>
        </w:rPr>
        <w:t>následně</w:t>
      </w:r>
      <w:proofErr w:type="spellEnd"/>
      <w:r w:rsidRPr="00BC1D99">
        <w:rPr>
          <w:rFonts w:eastAsia="Arial" w:cstheme="minorHAnsi"/>
        </w:rPr>
        <w:t>: “Musí byť poskytnutá flexibilná štruktúra údajov, aby sa dalo zvládnuť vysoko zložité dotazy, ako sú kombinácie logických binárnych operátorov aplikované na jeden alebo viac logických archívov.”</w:t>
      </w:r>
    </w:p>
    <w:p w14:paraId="10853055" w14:textId="319F9455" w:rsidR="00BC1D99" w:rsidRPr="00BC1D99" w:rsidRDefault="00BC1D99" w:rsidP="00BC1D99">
      <w:pPr>
        <w:spacing w:line="282" w:lineRule="auto"/>
        <w:ind w:right="60"/>
        <w:jc w:val="both"/>
        <w:rPr>
          <w:rFonts w:eastAsia="Arial" w:cstheme="minorHAnsi"/>
        </w:rPr>
      </w:pP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Zadavatel</w:t>
      </w:r>
      <w:proofErr w:type="spellEnd"/>
      <w:r w:rsidRPr="00BC1D99">
        <w:rPr>
          <w:rFonts w:eastAsia="Arial" w:cstheme="minorHAnsi"/>
        </w:rPr>
        <w:t xml:space="preserve"> </w:t>
      </w:r>
      <w:proofErr w:type="spellStart"/>
      <w:r w:rsidRPr="00BC1D99">
        <w:rPr>
          <w:rFonts w:eastAsia="Arial" w:cstheme="minorHAnsi"/>
        </w:rPr>
        <w:t>upřesnit</w:t>
      </w:r>
      <w:proofErr w:type="spellEnd"/>
      <w:r w:rsidRPr="00BC1D99">
        <w:rPr>
          <w:rFonts w:eastAsia="Arial" w:cstheme="minorHAnsi"/>
        </w:rPr>
        <w:t xml:space="preserve">, zdali </w:t>
      </w:r>
      <w:proofErr w:type="spellStart"/>
      <w:r w:rsidRPr="00BC1D99">
        <w:rPr>
          <w:rFonts w:eastAsia="Arial" w:cstheme="minorHAnsi"/>
        </w:rPr>
        <w:t>předpokládá</w:t>
      </w:r>
      <w:proofErr w:type="spellEnd"/>
      <w:r w:rsidRPr="00BC1D99">
        <w:rPr>
          <w:rFonts w:eastAsia="Arial" w:cstheme="minorHAnsi"/>
        </w:rPr>
        <w:t xml:space="preserve"> </w:t>
      </w:r>
      <w:proofErr w:type="spellStart"/>
      <w:r w:rsidRPr="00BC1D99">
        <w:rPr>
          <w:rFonts w:eastAsia="Arial" w:cstheme="minorHAnsi"/>
        </w:rPr>
        <w:t>řešení</w:t>
      </w:r>
      <w:proofErr w:type="spellEnd"/>
      <w:r w:rsidRPr="00BC1D99">
        <w:rPr>
          <w:rFonts w:eastAsia="Arial" w:cstheme="minorHAnsi"/>
        </w:rPr>
        <w:t xml:space="preserve"> </w:t>
      </w:r>
      <w:proofErr w:type="spellStart"/>
      <w:r w:rsidRPr="00BC1D99">
        <w:rPr>
          <w:rFonts w:eastAsia="Arial" w:cstheme="minorHAnsi"/>
        </w:rPr>
        <w:t>natolik</w:t>
      </w:r>
      <w:proofErr w:type="spellEnd"/>
      <w:r w:rsidRPr="00BC1D99">
        <w:rPr>
          <w:rFonts w:eastAsia="Arial" w:cstheme="minorHAnsi"/>
        </w:rPr>
        <w:t xml:space="preserve"> flexibilní, že </w:t>
      </w:r>
      <w:proofErr w:type="spellStart"/>
      <w:r w:rsidRPr="00BC1D99">
        <w:rPr>
          <w:rFonts w:eastAsia="Arial" w:cstheme="minorHAnsi"/>
        </w:rPr>
        <w:t>není</w:t>
      </w:r>
      <w:proofErr w:type="spellEnd"/>
      <w:r w:rsidRPr="00BC1D99">
        <w:rPr>
          <w:rFonts w:eastAsia="Arial" w:cstheme="minorHAnsi"/>
        </w:rPr>
        <w:t xml:space="preserve"> </w:t>
      </w:r>
      <w:proofErr w:type="spellStart"/>
      <w:r w:rsidRPr="00BC1D99">
        <w:rPr>
          <w:rFonts w:eastAsia="Arial" w:cstheme="minorHAnsi"/>
        </w:rPr>
        <w:t>omezeno</w:t>
      </w:r>
      <w:proofErr w:type="spellEnd"/>
      <w:r w:rsidRPr="00BC1D99">
        <w:rPr>
          <w:rFonts w:eastAsia="Arial" w:cstheme="minorHAnsi"/>
        </w:rPr>
        <w:t xml:space="preserve"> v počtu </w:t>
      </w:r>
      <w:proofErr w:type="spellStart"/>
      <w:r w:rsidRPr="00BC1D99">
        <w:rPr>
          <w:rFonts w:eastAsia="Arial" w:cstheme="minorHAnsi"/>
        </w:rPr>
        <w:t>kombinací</w:t>
      </w:r>
      <w:proofErr w:type="spellEnd"/>
      <w:r w:rsidRPr="00BC1D99">
        <w:rPr>
          <w:rFonts w:eastAsia="Arial" w:cstheme="minorHAnsi"/>
        </w:rPr>
        <w:t xml:space="preserve">, logických </w:t>
      </w:r>
      <w:proofErr w:type="spellStart"/>
      <w:r w:rsidRPr="00BC1D99">
        <w:rPr>
          <w:rFonts w:eastAsia="Arial" w:cstheme="minorHAnsi"/>
        </w:rPr>
        <w:t>archivů</w:t>
      </w:r>
      <w:proofErr w:type="spellEnd"/>
      <w:r w:rsidRPr="00BC1D99">
        <w:rPr>
          <w:rFonts w:eastAsia="Arial" w:cstheme="minorHAnsi"/>
        </w:rPr>
        <w:t xml:space="preserve"> </w:t>
      </w:r>
      <w:proofErr w:type="spellStart"/>
      <w:r w:rsidRPr="00BC1D99">
        <w:rPr>
          <w:rFonts w:eastAsia="Arial" w:cstheme="minorHAnsi"/>
        </w:rPr>
        <w:t>apod</w:t>
      </w:r>
      <w:proofErr w:type="spellEnd"/>
      <w:r w:rsidRPr="00BC1D99">
        <w:rPr>
          <w:rFonts w:eastAsia="Arial" w:cstheme="minorHAnsi"/>
        </w:rPr>
        <w:t>?</w:t>
      </w:r>
    </w:p>
    <w:p w14:paraId="609BF9AE" w14:textId="77777777" w:rsidR="00BC1D99" w:rsidRPr="00BC1D99" w:rsidRDefault="00BC1D99" w:rsidP="00BC1D99">
      <w:pPr>
        <w:jc w:val="both"/>
        <w:rPr>
          <w:rFonts w:cstheme="minorHAnsi"/>
          <w:b/>
          <w:spacing w:val="-1"/>
        </w:rPr>
      </w:pPr>
      <w:r w:rsidRPr="00BC1D99">
        <w:rPr>
          <w:rFonts w:cstheme="minorHAnsi"/>
          <w:b/>
          <w:spacing w:val="-1"/>
        </w:rPr>
        <w:t xml:space="preserve">ODPOVEĎ: </w:t>
      </w:r>
    </w:p>
    <w:p w14:paraId="5AC66904" w14:textId="77777777" w:rsidR="00BC1D99" w:rsidRPr="00BC1D99" w:rsidRDefault="00BC1D99" w:rsidP="00BC1D99">
      <w:pPr>
        <w:jc w:val="both"/>
        <w:rPr>
          <w:rFonts w:eastAsia="Arial" w:cstheme="minorHAnsi"/>
        </w:rPr>
      </w:pPr>
      <w:r w:rsidRPr="00BC1D99">
        <w:rPr>
          <w:rFonts w:cstheme="minorHAnsi"/>
          <w:spacing w:val="-1"/>
        </w:rPr>
        <w:t>Požiadavka znamená uplatnenie princípu flexibility pri návrhu dátového modelu tak, aby sa dotazom do databázy dali exportovať dáta z viacerých tabuliek a databáz pri použití podmienok výberu zložených z rôznych kombinácií logických binárnych operátorov.</w:t>
      </w:r>
      <w:r w:rsidRPr="00BC1D99">
        <w:rPr>
          <w:rFonts w:eastAsia="Arial" w:cstheme="minorHAnsi"/>
        </w:rPr>
        <w:t xml:space="preserve"> </w:t>
      </w:r>
    </w:p>
    <w:p w14:paraId="08B7B25F" w14:textId="520A4C55" w:rsidR="00BC1D99" w:rsidRDefault="00BC1D99" w:rsidP="00BC1D99">
      <w:pPr>
        <w:jc w:val="both"/>
        <w:rPr>
          <w:rFonts w:eastAsia="Arial" w:cstheme="minorHAnsi"/>
        </w:rPr>
      </w:pPr>
    </w:p>
    <w:p w14:paraId="701F2F58" w14:textId="77683455" w:rsidR="00AA6D05" w:rsidRDefault="00AA6D05" w:rsidP="00BC1D99">
      <w:pPr>
        <w:jc w:val="both"/>
        <w:rPr>
          <w:rFonts w:eastAsia="Arial" w:cstheme="minorHAnsi"/>
        </w:rPr>
      </w:pPr>
    </w:p>
    <w:p w14:paraId="73AC9A56" w14:textId="77777777" w:rsidR="00AA6D05" w:rsidRPr="00BC1D99" w:rsidRDefault="00AA6D05" w:rsidP="00BC1D99">
      <w:pPr>
        <w:jc w:val="both"/>
        <w:rPr>
          <w:rFonts w:eastAsia="Arial" w:cstheme="minorHAnsi"/>
        </w:rPr>
      </w:pPr>
    </w:p>
    <w:p w14:paraId="381770B6" w14:textId="7C28E085" w:rsidR="00BC1D99" w:rsidRPr="00BC1D99" w:rsidRDefault="00BC1D99" w:rsidP="00AA6D05">
      <w:pPr>
        <w:spacing w:line="0" w:lineRule="atLeast"/>
        <w:jc w:val="both"/>
        <w:rPr>
          <w:rFonts w:eastAsia="Arial" w:cstheme="minorHAnsi"/>
        </w:rPr>
      </w:pPr>
      <w:r w:rsidRPr="00BC1D99">
        <w:rPr>
          <w:rFonts w:eastAsia="Arial" w:cstheme="minorHAnsi"/>
        </w:rPr>
        <w:lastRenderedPageBreak/>
        <w:t>Dotaz č. 4</w:t>
      </w:r>
    </w:p>
    <w:p w14:paraId="56029556" w14:textId="30373F8B" w:rsidR="00BC1D99" w:rsidRPr="00AA6D05" w:rsidRDefault="00BC1D99" w:rsidP="00AA6D05">
      <w:pPr>
        <w:spacing w:line="260" w:lineRule="auto"/>
        <w:jc w:val="both"/>
        <w:rPr>
          <w:rFonts w:eastAsia="Arial" w:cstheme="minorHAnsi"/>
        </w:rPr>
      </w:pPr>
      <w:proofErr w:type="spellStart"/>
      <w:r w:rsidRPr="00BC1D99">
        <w:rPr>
          <w:rFonts w:eastAsia="Arial" w:cstheme="minorHAnsi"/>
        </w:rPr>
        <w:t>Zadavatel</w:t>
      </w:r>
      <w:proofErr w:type="spellEnd"/>
      <w:r w:rsidRPr="00BC1D99">
        <w:rPr>
          <w:rFonts w:eastAsia="Arial" w:cstheme="minorHAnsi"/>
        </w:rPr>
        <w:t xml:space="preserve"> popisuje v </w:t>
      </w:r>
      <w:proofErr w:type="spellStart"/>
      <w:r w:rsidRPr="00BC1D99">
        <w:rPr>
          <w:rFonts w:eastAsia="Arial" w:cstheme="minorHAnsi"/>
        </w:rPr>
        <w:t>požadavku</w:t>
      </w:r>
      <w:proofErr w:type="spellEnd"/>
      <w:r w:rsidRPr="00BC1D99">
        <w:rPr>
          <w:rFonts w:eastAsia="Arial" w:cstheme="minorHAnsi"/>
        </w:rPr>
        <w:t xml:space="preserve"> ID=157 v dokumentu „</w:t>
      </w:r>
      <w:proofErr w:type="spellStart"/>
      <w:r w:rsidRPr="00BC1D99">
        <w:rPr>
          <w:rFonts w:eastAsia="Arial" w:cstheme="minorHAnsi"/>
        </w:rPr>
        <w:t>priloha</w:t>
      </w:r>
      <w:proofErr w:type="spellEnd"/>
      <w:r w:rsidRPr="00BC1D99">
        <w:rPr>
          <w:rFonts w:eastAsia="Arial" w:cstheme="minorHAnsi"/>
        </w:rPr>
        <w:t xml:space="preserve"> _9_katalog_poziadaviek.xlsx“ </w:t>
      </w:r>
      <w:proofErr w:type="spellStart"/>
      <w:r w:rsidRPr="00BC1D99">
        <w:rPr>
          <w:rFonts w:eastAsia="Arial" w:cstheme="minorHAnsi"/>
        </w:rPr>
        <w:t>požadavek</w:t>
      </w:r>
      <w:proofErr w:type="spellEnd"/>
      <w:r w:rsidRPr="00BC1D99">
        <w:rPr>
          <w:rFonts w:eastAsia="Arial" w:cstheme="minorHAnsi"/>
        </w:rPr>
        <w:t xml:space="preserve"> </w:t>
      </w:r>
      <w:proofErr w:type="spellStart"/>
      <w:r w:rsidRPr="00BC1D99">
        <w:rPr>
          <w:rFonts w:eastAsia="Arial" w:cstheme="minorHAnsi"/>
        </w:rPr>
        <w:t>následně</w:t>
      </w:r>
      <w:proofErr w:type="spellEnd"/>
      <w:r w:rsidRPr="00BC1D99">
        <w:rPr>
          <w:rFonts w:eastAsia="Arial" w:cstheme="minorHAnsi"/>
        </w:rPr>
        <w:t xml:space="preserve">: “Dodávané riešenie musí byť postavené na službách Vládneho </w:t>
      </w:r>
      <w:proofErr w:type="spellStart"/>
      <w:r w:rsidRPr="00BC1D99">
        <w:rPr>
          <w:rFonts w:eastAsia="Arial" w:cstheme="minorHAnsi"/>
        </w:rPr>
        <w:t>cloudu</w:t>
      </w:r>
      <w:proofErr w:type="spellEnd"/>
      <w:r w:rsidRPr="00BC1D99">
        <w:rPr>
          <w:rFonts w:eastAsia="Arial" w:cstheme="minorHAnsi"/>
        </w:rPr>
        <w:t xml:space="preserve"> publikovaných v Katalógu služieb Dodávané riešenie IS ORSR môže využívať len komunikačné rozhrania Vládneho </w:t>
      </w:r>
      <w:proofErr w:type="spellStart"/>
      <w:r w:rsidRPr="00BC1D99">
        <w:rPr>
          <w:rFonts w:eastAsia="Arial" w:cstheme="minorHAnsi"/>
        </w:rPr>
        <w:t>cloudu</w:t>
      </w:r>
      <w:proofErr w:type="spellEnd"/>
      <w:r w:rsidRPr="00BC1D99">
        <w:rPr>
          <w:rFonts w:eastAsia="Arial" w:cstheme="minorHAnsi"/>
        </w:rPr>
        <w:t xml:space="preserve"> publikované v Katalógu služieb.”</w:t>
      </w:r>
    </w:p>
    <w:p w14:paraId="64ACED31" w14:textId="607BFB3B" w:rsidR="00BC1D99" w:rsidRPr="00AA6D05" w:rsidRDefault="00BC1D99" w:rsidP="00AA6D05">
      <w:pPr>
        <w:spacing w:line="261" w:lineRule="auto"/>
        <w:ind w:right="140"/>
        <w:jc w:val="both"/>
        <w:rPr>
          <w:rFonts w:eastAsia="Arial" w:cstheme="minorHAnsi"/>
        </w:rPr>
      </w:pP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Zadavatel</w:t>
      </w:r>
      <w:proofErr w:type="spellEnd"/>
      <w:r w:rsidRPr="00BC1D99">
        <w:rPr>
          <w:rFonts w:eastAsia="Arial" w:cstheme="minorHAnsi"/>
        </w:rPr>
        <w:t xml:space="preserve"> </w:t>
      </w:r>
      <w:proofErr w:type="spellStart"/>
      <w:r w:rsidRPr="00BC1D99">
        <w:rPr>
          <w:rFonts w:eastAsia="Arial" w:cstheme="minorHAnsi"/>
        </w:rPr>
        <w:t>upřesnit</w:t>
      </w:r>
      <w:proofErr w:type="spellEnd"/>
      <w:r w:rsidRPr="00BC1D99">
        <w:rPr>
          <w:rFonts w:eastAsia="Arial" w:cstheme="minorHAnsi"/>
        </w:rPr>
        <w:t xml:space="preserve">, zdali požaduje </w:t>
      </w:r>
      <w:proofErr w:type="spellStart"/>
      <w:r w:rsidRPr="00BC1D99">
        <w:rPr>
          <w:rFonts w:eastAsia="Arial" w:cstheme="minorHAnsi"/>
        </w:rPr>
        <w:t>řešení</w:t>
      </w:r>
      <w:proofErr w:type="spellEnd"/>
      <w:r w:rsidRPr="00BC1D99">
        <w:rPr>
          <w:rFonts w:eastAsia="Arial" w:cstheme="minorHAnsi"/>
        </w:rPr>
        <w:t xml:space="preserve"> postavené na službách </w:t>
      </w:r>
      <w:proofErr w:type="spellStart"/>
      <w:r w:rsidRPr="00BC1D99">
        <w:rPr>
          <w:rFonts w:eastAsia="Arial" w:cstheme="minorHAnsi"/>
        </w:rPr>
        <w:t>veřejného</w:t>
      </w:r>
      <w:proofErr w:type="spellEnd"/>
      <w:r w:rsidRPr="00BC1D99">
        <w:rPr>
          <w:rFonts w:eastAsia="Arial" w:cstheme="minorHAnsi"/>
        </w:rPr>
        <w:t xml:space="preserve"> </w:t>
      </w:r>
      <w:proofErr w:type="spellStart"/>
      <w:r w:rsidRPr="00BC1D99">
        <w:rPr>
          <w:rFonts w:eastAsia="Arial" w:cstheme="minorHAnsi"/>
        </w:rPr>
        <w:t>cloudu</w:t>
      </w:r>
      <w:proofErr w:type="spellEnd"/>
      <w:r w:rsidRPr="00BC1D99">
        <w:rPr>
          <w:rFonts w:eastAsia="Arial" w:cstheme="minorHAnsi"/>
        </w:rPr>
        <w:t xml:space="preserve"> - </w:t>
      </w:r>
      <w:proofErr w:type="spellStart"/>
      <w:r w:rsidRPr="00BC1D99">
        <w:rPr>
          <w:rFonts w:eastAsia="Arial" w:cstheme="minorHAnsi"/>
        </w:rPr>
        <w:t>privátní</w:t>
      </w:r>
      <w:proofErr w:type="spellEnd"/>
      <w:r w:rsidRPr="00BC1D99">
        <w:rPr>
          <w:rFonts w:eastAsia="Arial" w:cstheme="minorHAnsi"/>
        </w:rPr>
        <w:t xml:space="preserve"> </w:t>
      </w:r>
      <w:proofErr w:type="spellStart"/>
      <w:r w:rsidRPr="00BC1D99">
        <w:rPr>
          <w:rFonts w:eastAsia="Arial" w:cstheme="minorHAnsi"/>
        </w:rPr>
        <w:t>části</w:t>
      </w:r>
      <w:proofErr w:type="spellEnd"/>
      <w:r w:rsidRPr="00BC1D99">
        <w:rPr>
          <w:rFonts w:eastAsia="Arial" w:cstheme="minorHAnsi"/>
        </w:rPr>
        <w:t xml:space="preserve">, nebo </w:t>
      </w:r>
      <w:proofErr w:type="spellStart"/>
      <w:r w:rsidRPr="00BC1D99">
        <w:rPr>
          <w:rFonts w:eastAsia="Arial" w:cstheme="minorHAnsi"/>
        </w:rPr>
        <w:t>lze</w:t>
      </w:r>
      <w:proofErr w:type="spellEnd"/>
      <w:r w:rsidRPr="00BC1D99">
        <w:rPr>
          <w:rFonts w:eastAsia="Arial" w:cstheme="minorHAnsi"/>
        </w:rPr>
        <w:t xml:space="preserve"> </w:t>
      </w:r>
      <w:proofErr w:type="spellStart"/>
      <w:r w:rsidRPr="00BC1D99">
        <w:rPr>
          <w:rFonts w:eastAsia="Arial" w:cstheme="minorHAnsi"/>
        </w:rPr>
        <w:t>využít</w:t>
      </w:r>
      <w:proofErr w:type="spellEnd"/>
      <w:r w:rsidRPr="00BC1D99">
        <w:rPr>
          <w:rFonts w:eastAsia="Arial" w:cstheme="minorHAnsi"/>
        </w:rPr>
        <w:t xml:space="preserve"> </w:t>
      </w:r>
      <w:proofErr w:type="spellStart"/>
      <w:r w:rsidRPr="00BC1D99">
        <w:rPr>
          <w:rFonts w:eastAsia="Arial" w:cstheme="minorHAnsi"/>
        </w:rPr>
        <w:t>služeb</w:t>
      </w:r>
      <w:proofErr w:type="spellEnd"/>
      <w:r w:rsidRPr="00BC1D99">
        <w:rPr>
          <w:rFonts w:eastAsia="Arial" w:cstheme="minorHAnsi"/>
        </w:rPr>
        <w:t xml:space="preserve"> hybridní-</w:t>
      </w:r>
      <w:proofErr w:type="spellStart"/>
      <w:r w:rsidRPr="00BC1D99">
        <w:rPr>
          <w:rFonts w:eastAsia="Arial" w:cstheme="minorHAnsi"/>
        </w:rPr>
        <w:t>veřejné</w:t>
      </w:r>
      <w:proofErr w:type="spellEnd"/>
      <w:r w:rsidRPr="00BC1D99">
        <w:rPr>
          <w:rFonts w:eastAsia="Arial" w:cstheme="minorHAnsi"/>
        </w:rPr>
        <w:t xml:space="preserve"> </w:t>
      </w:r>
      <w:proofErr w:type="spellStart"/>
      <w:r w:rsidRPr="00BC1D99">
        <w:rPr>
          <w:rFonts w:eastAsia="Arial" w:cstheme="minorHAnsi"/>
        </w:rPr>
        <w:t>části</w:t>
      </w:r>
      <w:proofErr w:type="spellEnd"/>
      <w:r w:rsidRPr="00BC1D99">
        <w:rPr>
          <w:rFonts w:eastAsia="Arial" w:cstheme="minorHAnsi"/>
        </w:rPr>
        <w:t xml:space="preserve"> a to v plné </w:t>
      </w:r>
      <w:proofErr w:type="spellStart"/>
      <w:r w:rsidRPr="00BC1D99">
        <w:rPr>
          <w:rFonts w:eastAsia="Arial" w:cstheme="minorHAnsi"/>
        </w:rPr>
        <w:t>míře</w:t>
      </w:r>
      <w:proofErr w:type="spellEnd"/>
      <w:r w:rsidRPr="00BC1D99">
        <w:rPr>
          <w:rFonts w:eastAsia="Arial" w:cstheme="minorHAnsi"/>
        </w:rPr>
        <w:t xml:space="preserve">, </w:t>
      </w:r>
      <w:proofErr w:type="spellStart"/>
      <w:r w:rsidRPr="00BC1D99">
        <w:rPr>
          <w:rFonts w:eastAsia="Arial" w:cstheme="minorHAnsi"/>
        </w:rPr>
        <w:t>případně</w:t>
      </w:r>
      <w:proofErr w:type="spellEnd"/>
      <w:r w:rsidRPr="00BC1D99">
        <w:rPr>
          <w:rFonts w:eastAsia="Arial" w:cstheme="minorHAnsi"/>
        </w:rPr>
        <w:t xml:space="preserve"> jenom </w:t>
      </w:r>
      <w:proofErr w:type="spellStart"/>
      <w:r w:rsidRPr="00BC1D99">
        <w:rPr>
          <w:rFonts w:eastAsia="Arial" w:cstheme="minorHAnsi"/>
        </w:rPr>
        <w:t>některých</w:t>
      </w:r>
      <w:proofErr w:type="spellEnd"/>
      <w:r w:rsidRPr="00BC1D99">
        <w:rPr>
          <w:rFonts w:eastAsia="Arial" w:cstheme="minorHAnsi"/>
        </w:rPr>
        <w:t xml:space="preserve"> </w:t>
      </w:r>
      <w:proofErr w:type="spellStart"/>
      <w:r w:rsidRPr="00BC1D99">
        <w:rPr>
          <w:rFonts w:eastAsia="Arial" w:cstheme="minorHAnsi"/>
        </w:rPr>
        <w:t>služeb</w:t>
      </w:r>
      <w:proofErr w:type="spellEnd"/>
      <w:r w:rsidRPr="00BC1D99">
        <w:rPr>
          <w:rFonts w:eastAsia="Arial" w:cstheme="minorHAnsi"/>
        </w:rPr>
        <w:t xml:space="preserve"> </w:t>
      </w:r>
      <w:proofErr w:type="spellStart"/>
      <w:r w:rsidRPr="00BC1D99">
        <w:rPr>
          <w:rFonts w:eastAsia="Arial" w:cstheme="minorHAnsi"/>
        </w:rPr>
        <w:t>umožňujících</w:t>
      </w:r>
      <w:proofErr w:type="spellEnd"/>
      <w:r w:rsidRPr="00BC1D99">
        <w:rPr>
          <w:rFonts w:eastAsia="Arial" w:cstheme="minorHAnsi"/>
        </w:rPr>
        <w:t xml:space="preserve"> </w:t>
      </w:r>
      <w:proofErr w:type="spellStart"/>
      <w:r w:rsidRPr="00BC1D99">
        <w:rPr>
          <w:rFonts w:eastAsia="Arial" w:cstheme="minorHAnsi"/>
        </w:rPr>
        <w:t>např</w:t>
      </w:r>
      <w:proofErr w:type="spellEnd"/>
      <w:r w:rsidRPr="00BC1D99">
        <w:rPr>
          <w:rFonts w:eastAsia="Arial" w:cstheme="minorHAnsi"/>
        </w:rPr>
        <w:t xml:space="preserve">. </w:t>
      </w:r>
      <w:proofErr w:type="spellStart"/>
      <w:r w:rsidRPr="00BC1D99">
        <w:rPr>
          <w:rFonts w:eastAsia="Arial" w:cstheme="minorHAnsi"/>
        </w:rPr>
        <w:t>integraci</w:t>
      </w:r>
      <w:proofErr w:type="spellEnd"/>
      <w:r w:rsidRPr="00BC1D99">
        <w:rPr>
          <w:rFonts w:eastAsia="Arial" w:cstheme="minorHAnsi"/>
        </w:rPr>
        <w:t xml:space="preserve"> s ÚPVS </w:t>
      </w:r>
      <w:proofErr w:type="spellStart"/>
      <w:r w:rsidRPr="00BC1D99">
        <w:rPr>
          <w:rFonts w:eastAsia="Arial" w:cstheme="minorHAnsi"/>
        </w:rPr>
        <w:t>apod</w:t>
      </w:r>
      <w:proofErr w:type="spellEnd"/>
      <w:r w:rsidRPr="00BC1D99">
        <w:rPr>
          <w:rFonts w:eastAsia="Arial" w:cstheme="minorHAnsi"/>
        </w:rPr>
        <w:t>?</w:t>
      </w:r>
    </w:p>
    <w:p w14:paraId="59144BB0" w14:textId="77777777" w:rsidR="00BC1D99" w:rsidRPr="00BC1D99" w:rsidRDefault="00BC1D99" w:rsidP="00BC1D99">
      <w:pPr>
        <w:jc w:val="both"/>
        <w:rPr>
          <w:rFonts w:cstheme="minorHAnsi"/>
          <w:b/>
          <w:spacing w:val="-1"/>
        </w:rPr>
      </w:pPr>
      <w:r w:rsidRPr="00BC1D99">
        <w:rPr>
          <w:rFonts w:cstheme="minorHAnsi"/>
          <w:b/>
          <w:spacing w:val="-1"/>
        </w:rPr>
        <w:t xml:space="preserve">ODPOVEĎ: </w:t>
      </w:r>
    </w:p>
    <w:p w14:paraId="7AA88570" w14:textId="77777777" w:rsidR="00BC1D99" w:rsidRPr="00BC1D99" w:rsidRDefault="00BC1D99" w:rsidP="00BC1D99">
      <w:pPr>
        <w:jc w:val="both"/>
        <w:rPr>
          <w:rFonts w:eastAsia="Times New Roman" w:cstheme="minorHAnsi"/>
        </w:rPr>
      </w:pPr>
      <w:r w:rsidRPr="00BC1D99">
        <w:rPr>
          <w:rFonts w:cstheme="minorHAnsi"/>
          <w:spacing w:val="-1"/>
        </w:rPr>
        <w:t xml:space="preserve">Zadávateľ bližšie nešpecifikuje požiadavky na využívanie služieb Vládneho </w:t>
      </w:r>
      <w:proofErr w:type="spellStart"/>
      <w:r w:rsidRPr="00BC1D99">
        <w:rPr>
          <w:rFonts w:cstheme="minorHAnsi"/>
          <w:spacing w:val="-1"/>
        </w:rPr>
        <w:t>cloudu</w:t>
      </w:r>
      <w:proofErr w:type="spellEnd"/>
      <w:r w:rsidRPr="00BC1D99">
        <w:rPr>
          <w:rFonts w:cstheme="minorHAnsi"/>
          <w:spacing w:val="-1"/>
        </w:rPr>
        <w:t xml:space="preserve">. Využitie konkrétnych častí resp. služieb Vládneho </w:t>
      </w:r>
      <w:proofErr w:type="spellStart"/>
      <w:r w:rsidRPr="00BC1D99">
        <w:rPr>
          <w:rFonts w:cstheme="minorHAnsi"/>
          <w:spacing w:val="-1"/>
        </w:rPr>
        <w:t>cloudu</w:t>
      </w:r>
      <w:proofErr w:type="spellEnd"/>
      <w:r w:rsidRPr="00BC1D99">
        <w:rPr>
          <w:rFonts w:cstheme="minorHAnsi"/>
          <w:spacing w:val="-1"/>
        </w:rPr>
        <w:t xml:space="preserve"> bude predmetom etapy projektu Analýza a Dizajn a bude podliehať schváleniu Zadávateľa.</w:t>
      </w:r>
    </w:p>
    <w:p w14:paraId="2E14061C" w14:textId="77777777" w:rsidR="00BC1D99" w:rsidRPr="00BC1D99" w:rsidRDefault="00BC1D99" w:rsidP="00BC1D99">
      <w:pPr>
        <w:spacing w:line="0" w:lineRule="atLeast"/>
        <w:jc w:val="both"/>
        <w:rPr>
          <w:rFonts w:eastAsia="Arial" w:cstheme="minorHAnsi"/>
        </w:rPr>
      </w:pPr>
    </w:p>
    <w:p w14:paraId="673BE19F" w14:textId="3885B005" w:rsidR="00BC1D99" w:rsidRPr="00AA6D05" w:rsidRDefault="00BC1D99" w:rsidP="00AA6D05">
      <w:pPr>
        <w:spacing w:line="0" w:lineRule="atLeast"/>
        <w:jc w:val="both"/>
        <w:rPr>
          <w:rFonts w:eastAsia="Arial" w:cstheme="minorHAnsi"/>
        </w:rPr>
      </w:pPr>
      <w:r w:rsidRPr="00BC1D99">
        <w:rPr>
          <w:rFonts w:eastAsia="Arial" w:cstheme="minorHAnsi"/>
        </w:rPr>
        <w:t>Dotaz č. 5</w:t>
      </w:r>
    </w:p>
    <w:p w14:paraId="111664A1" w14:textId="0D81FD80" w:rsidR="00BC1D99" w:rsidRPr="00AA6D05" w:rsidRDefault="00BC1D99" w:rsidP="00AA6D05">
      <w:pPr>
        <w:spacing w:line="300" w:lineRule="auto"/>
        <w:jc w:val="both"/>
        <w:rPr>
          <w:rFonts w:eastAsia="Arial" w:cstheme="minorHAnsi"/>
        </w:rPr>
      </w:pPr>
      <w:proofErr w:type="spellStart"/>
      <w:r w:rsidRPr="00BC1D99">
        <w:rPr>
          <w:rFonts w:eastAsia="Arial" w:cstheme="minorHAnsi"/>
        </w:rPr>
        <w:t>Zadavatel</w:t>
      </w:r>
      <w:proofErr w:type="spellEnd"/>
      <w:r w:rsidRPr="00BC1D99">
        <w:rPr>
          <w:rFonts w:eastAsia="Arial" w:cstheme="minorHAnsi"/>
        </w:rPr>
        <w:t xml:space="preserve"> v </w:t>
      </w:r>
      <w:proofErr w:type="spellStart"/>
      <w:r w:rsidRPr="00BC1D99">
        <w:rPr>
          <w:rFonts w:eastAsia="Arial" w:cstheme="minorHAnsi"/>
        </w:rPr>
        <w:t>požadavku</w:t>
      </w:r>
      <w:proofErr w:type="spellEnd"/>
      <w:r w:rsidRPr="00BC1D99">
        <w:rPr>
          <w:rFonts w:eastAsia="Arial" w:cstheme="minorHAnsi"/>
        </w:rPr>
        <w:t xml:space="preserve"> ID=76 v dokumentu „priloha_9_ katalog_poziadaviek.xlsx“ popisuje </w:t>
      </w:r>
      <w:proofErr w:type="spellStart"/>
      <w:r w:rsidRPr="00BC1D99">
        <w:rPr>
          <w:rFonts w:eastAsia="Arial" w:cstheme="minorHAnsi"/>
        </w:rPr>
        <w:t>požadavek</w:t>
      </w:r>
      <w:proofErr w:type="spellEnd"/>
      <w:r w:rsidRPr="00BC1D99">
        <w:rPr>
          <w:rFonts w:eastAsia="Arial" w:cstheme="minorHAnsi"/>
        </w:rPr>
        <w:t xml:space="preserve"> na </w:t>
      </w:r>
      <w:proofErr w:type="spellStart"/>
      <w:r w:rsidRPr="00BC1D99">
        <w:rPr>
          <w:rFonts w:eastAsia="Arial" w:cstheme="minorHAnsi"/>
        </w:rPr>
        <w:t>implementaci</w:t>
      </w:r>
      <w:proofErr w:type="spellEnd"/>
      <w:r w:rsidRPr="00BC1D99">
        <w:rPr>
          <w:rFonts w:eastAsia="Arial" w:cstheme="minorHAnsi"/>
        </w:rPr>
        <w:t xml:space="preserve"> možnosti použití skenera </w:t>
      </w:r>
      <w:proofErr w:type="spellStart"/>
      <w:r w:rsidRPr="00BC1D99">
        <w:rPr>
          <w:rFonts w:eastAsia="Arial" w:cstheme="minorHAnsi"/>
        </w:rPr>
        <w:t>prostřednictvím</w:t>
      </w:r>
      <w:proofErr w:type="spellEnd"/>
      <w:r w:rsidRPr="00BC1D99">
        <w:rPr>
          <w:rFonts w:eastAsia="Arial" w:cstheme="minorHAnsi"/>
        </w:rPr>
        <w:t xml:space="preserve"> </w:t>
      </w:r>
      <w:proofErr w:type="spellStart"/>
      <w:r w:rsidRPr="00BC1D99">
        <w:rPr>
          <w:rFonts w:eastAsia="Arial" w:cstheme="minorHAnsi"/>
        </w:rPr>
        <w:t>standardního</w:t>
      </w:r>
      <w:proofErr w:type="spellEnd"/>
      <w:r w:rsidRPr="00BC1D99">
        <w:rPr>
          <w:rFonts w:eastAsia="Arial" w:cstheme="minorHAnsi"/>
        </w:rPr>
        <w:t xml:space="preserve"> </w:t>
      </w:r>
      <w:proofErr w:type="spellStart"/>
      <w:r w:rsidRPr="00BC1D99">
        <w:rPr>
          <w:rFonts w:eastAsia="Arial" w:cstheme="minorHAnsi"/>
        </w:rPr>
        <w:t>aplikačního</w:t>
      </w:r>
      <w:proofErr w:type="spellEnd"/>
      <w:r w:rsidRPr="00BC1D99">
        <w:rPr>
          <w:rFonts w:eastAsia="Arial" w:cstheme="minorHAnsi"/>
        </w:rPr>
        <w:t xml:space="preserve"> rozhraní.</w:t>
      </w:r>
    </w:p>
    <w:p w14:paraId="7F46E9A3" w14:textId="3DF639AA" w:rsidR="00BC1D99" w:rsidRPr="00BC1D99" w:rsidRDefault="00BC1D99" w:rsidP="00AA6D05">
      <w:pPr>
        <w:spacing w:line="303" w:lineRule="auto"/>
        <w:jc w:val="both"/>
        <w:rPr>
          <w:rFonts w:eastAsia="Arial" w:cstheme="minorHAnsi"/>
        </w:rPr>
      </w:pPr>
      <w:proofErr w:type="spellStart"/>
      <w:r w:rsidRPr="00BC1D99">
        <w:rPr>
          <w:rFonts w:eastAsia="Arial" w:cstheme="minorHAnsi"/>
        </w:rPr>
        <w:t>Může</w:t>
      </w:r>
      <w:proofErr w:type="spellEnd"/>
      <w:r w:rsidRPr="00BC1D99">
        <w:rPr>
          <w:rFonts w:eastAsia="Arial" w:cstheme="minorHAnsi"/>
        </w:rPr>
        <w:t xml:space="preserve"> </w:t>
      </w:r>
      <w:proofErr w:type="spellStart"/>
      <w:r w:rsidRPr="00BC1D99">
        <w:rPr>
          <w:rFonts w:eastAsia="Arial" w:cstheme="minorHAnsi"/>
        </w:rPr>
        <w:t>Zadavatel</w:t>
      </w:r>
      <w:proofErr w:type="spellEnd"/>
      <w:r w:rsidRPr="00BC1D99">
        <w:rPr>
          <w:rFonts w:eastAsia="Arial" w:cstheme="minorHAnsi"/>
        </w:rPr>
        <w:t xml:space="preserve"> </w:t>
      </w:r>
      <w:proofErr w:type="spellStart"/>
      <w:r w:rsidRPr="00BC1D99">
        <w:rPr>
          <w:rFonts w:eastAsia="Arial" w:cstheme="minorHAnsi"/>
        </w:rPr>
        <w:t>upřesnit</w:t>
      </w:r>
      <w:proofErr w:type="spellEnd"/>
      <w:r w:rsidRPr="00BC1D99">
        <w:rPr>
          <w:rFonts w:eastAsia="Arial" w:cstheme="minorHAnsi"/>
        </w:rPr>
        <w:t xml:space="preserve">, zdali jeho </w:t>
      </w:r>
      <w:proofErr w:type="spellStart"/>
      <w:r w:rsidRPr="00BC1D99">
        <w:rPr>
          <w:rFonts w:eastAsia="Arial" w:cstheme="minorHAnsi"/>
        </w:rPr>
        <w:t>požadavek</w:t>
      </w:r>
      <w:proofErr w:type="spellEnd"/>
      <w:r w:rsidRPr="00BC1D99">
        <w:rPr>
          <w:rFonts w:eastAsia="Arial" w:cstheme="minorHAnsi"/>
        </w:rPr>
        <w:t xml:space="preserve"> je </w:t>
      </w:r>
      <w:proofErr w:type="spellStart"/>
      <w:r w:rsidRPr="00BC1D99">
        <w:rPr>
          <w:rFonts w:eastAsia="Arial" w:cstheme="minorHAnsi"/>
        </w:rPr>
        <w:t>integrovat</w:t>
      </w:r>
      <w:proofErr w:type="spellEnd"/>
      <w:r w:rsidRPr="00BC1D99">
        <w:rPr>
          <w:rFonts w:eastAsia="Arial" w:cstheme="minorHAnsi"/>
        </w:rPr>
        <w:t xml:space="preserve"> webovou </w:t>
      </w:r>
      <w:proofErr w:type="spellStart"/>
      <w:r w:rsidRPr="00BC1D99">
        <w:rPr>
          <w:rFonts w:eastAsia="Arial" w:cstheme="minorHAnsi"/>
        </w:rPr>
        <w:t>aplikaci</w:t>
      </w:r>
      <w:proofErr w:type="spellEnd"/>
      <w:r w:rsidRPr="00BC1D99">
        <w:rPr>
          <w:rFonts w:eastAsia="Arial" w:cstheme="minorHAnsi"/>
        </w:rPr>
        <w:t xml:space="preserve"> </w:t>
      </w:r>
      <w:proofErr w:type="spellStart"/>
      <w:r w:rsidRPr="00BC1D99">
        <w:rPr>
          <w:rFonts w:eastAsia="Arial" w:cstheme="minorHAnsi"/>
        </w:rPr>
        <w:t>ze</w:t>
      </w:r>
      <w:proofErr w:type="spellEnd"/>
      <w:r w:rsidRPr="00BC1D99">
        <w:rPr>
          <w:rFonts w:eastAsia="Arial" w:cstheme="minorHAnsi"/>
        </w:rPr>
        <w:t xml:space="preserve"> </w:t>
      </w:r>
      <w:proofErr w:type="spellStart"/>
      <w:r w:rsidRPr="00BC1D99">
        <w:rPr>
          <w:rFonts w:eastAsia="Arial" w:cstheme="minorHAnsi"/>
        </w:rPr>
        <w:t>scenerem</w:t>
      </w:r>
      <w:proofErr w:type="spellEnd"/>
      <w:r w:rsidRPr="00BC1D99">
        <w:rPr>
          <w:rFonts w:eastAsia="Arial" w:cstheme="minorHAnsi"/>
        </w:rPr>
        <w:t xml:space="preserve">, nebo je možné požadované </w:t>
      </w:r>
      <w:proofErr w:type="spellStart"/>
      <w:r w:rsidRPr="00BC1D99">
        <w:rPr>
          <w:rFonts w:eastAsia="Arial" w:cstheme="minorHAnsi"/>
        </w:rPr>
        <w:t>tyto</w:t>
      </w:r>
      <w:proofErr w:type="spellEnd"/>
      <w:r w:rsidRPr="00BC1D99">
        <w:rPr>
          <w:rFonts w:eastAsia="Arial" w:cstheme="minorHAnsi"/>
        </w:rPr>
        <w:t xml:space="preserve"> listiny </w:t>
      </w:r>
      <w:proofErr w:type="spellStart"/>
      <w:r w:rsidRPr="00BC1D99">
        <w:rPr>
          <w:rFonts w:eastAsia="Arial" w:cstheme="minorHAnsi"/>
        </w:rPr>
        <w:t>načíst</w:t>
      </w:r>
      <w:proofErr w:type="spellEnd"/>
      <w:r w:rsidRPr="00BC1D99">
        <w:rPr>
          <w:rFonts w:eastAsia="Arial" w:cstheme="minorHAnsi"/>
        </w:rPr>
        <w:t xml:space="preserve"> mimo webové rozhraní, </w:t>
      </w:r>
      <w:proofErr w:type="spellStart"/>
      <w:r w:rsidRPr="00BC1D99">
        <w:rPr>
          <w:rFonts w:eastAsia="Arial" w:cstheme="minorHAnsi"/>
        </w:rPr>
        <w:t>které</w:t>
      </w:r>
      <w:proofErr w:type="spellEnd"/>
      <w:r w:rsidRPr="00BC1D99">
        <w:rPr>
          <w:rFonts w:eastAsia="Arial" w:cstheme="minorHAnsi"/>
        </w:rPr>
        <w:t xml:space="preserve"> umožní </w:t>
      </w:r>
      <w:proofErr w:type="spellStart"/>
      <w:r w:rsidRPr="00BC1D99">
        <w:rPr>
          <w:rFonts w:eastAsia="Arial" w:cstheme="minorHAnsi"/>
        </w:rPr>
        <w:t>jejich</w:t>
      </w:r>
      <w:proofErr w:type="spellEnd"/>
      <w:r w:rsidRPr="00BC1D99">
        <w:rPr>
          <w:rFonts w:eastAsia="Arial" w:cstheme="minorHAnsi"/>
        </w:rPr>
        <w:t xml:space="preserve"> vložení do systému?</w:t>
      </w:r>
    </w:p>
    <w:p w14:paraId="5E7E1590" w14:textId="77777777" w:rsidR="00BC1D99" w:rsidRPr="00BC1D99" w:rsidRDefault="00BC1D99" w:rsidP="00BC1D99">
      <w:pPr>
        <w:jc w:val="both"/>
        <w:rPr>
          <w:rFonts w:cstheme="minorHAnsi"/>
          <w:b/>
          <w:spacing w:val="-1"/>
        </w:rPr>
      </w:pPr>
      <w:r w:rsidRPr="00BC1D99">
        <w:rPr>
          <w:rFonts w:cstheme="minorHAnsi"/>
          <w:b/>
          <w:spacing w:val="-1"/>
        </w:rPr>
        <w:t xml:space="preserve">ODPOVEĎ: </w:t>
      </w:r>
    </w:p>
    <w:p w14:paraId="260E1F30" w14:textId="77777777" w:rsidR="00BC1D99" w:rsidRPr="00BC1D99" w:rsidRDefault="00BC1D99" w:rsidP="00AA6D05">
      <w:pPr>
        <w:tabs>
          <w:tab w:val="left" w:pos="8364"/>
        </w:tabs>
        <w:spacing w:line="303" w:lineRule="auto"/>
        <w:ind w:right="640"/>
        <w:jc w:val="both"/>
        <w:rPr>
          <w:rFonts w:eastAsia="Arial" w:cstheme="minorHAnsi"/>
        </w:rPr>
      </w:pPr>
      <w:r w:rsidRPr="00BC1D99">
        <w:rPr>
          <w:rFonts w:cstheme="minorHAnsi"/>
          <w:spacing w:val="-1"/>
        </w:rPr>
        <w:t>Zadávateľ v tomto prípade bližšie nešpecifikuje, ako má byť navrhnuté riešenie. Trvá však na tom, aby riešenie bolo efektívne, čo najjednoduchšie pre užívateľa a nevyžadovalo si veľké množstvo manuálnych krokov a zásahov do procesu zo strany užívateľa.</w:t>
      </w:r>
    </w:p>
    <w:p w14:paraId="4A5C5B67" w14:textId="77777777" w:rsidR="00B5212A" w:rsidRPr="00527D40" w:rsidRDefault="00B5212A" w:rsidP="00527D40">
      <w:pPr>
        <w:shd w:val="clear" w:color="auto" w:fill="FFFFFF"/>
        <w:spacing w:after="0" w:line="240" w:lineRule="auto"/>
        <w:jc w:val="both"/>
        <w:rPr>
          <w:rFonts w:eastAsia="Noto Serif CJK SC" w:cstheme="minorHAnsi"/>
          <w:kern w:val="2"/>
          <w:lang w:eastAsia="zh-CN" w:bidi="hi-IN"/>
        </w:rPr>
      </w:pPr>
    </w:p>
    <w:p w14:paraId="00C18AA1" w14:textId="0ABAAA18" w:rsidR="00DC5664" w:rsidRPr="007E328E" w:rsidRDefault="00DC5664" w:rsidP="001E12A0">
      <w:pPr>
        <w:shd w:val="clear" w:color="auto" w:fill="FFFFFF"/>
        <w:spacing w:after="0" w:line="240" w:lineRule="auto"/>
        <w:rPr>
          <w:rFonts w:cstheme="minorHAnsi"/>
        </w:rPr>
      </w:pPr>
      <w:r w:rsidRPr="007E328E">
        <w:rPr>
          <w:rFonts w:eastAsia="Noto Serif CJK SC" w:cstheme="minorHAnsi"/>
          <w:kern w:val="2"/>
          <w:lang w:eastAsia="zh-CN" w:bidi="hi-IN"/>
        </w:rPr>
        <w:t xml:space="preserve">V Bratislave </w:t>
      </w:r>
      <w:r w:rsidR="00740751" w:rsidRPr="007E328E">
        <w:rPr>
          <w:rFonts w:eastAsia="Noto Serif CJK SC" w:cstheme="minorHAnsi"/>
          <w:kern w:val="2"/>
          <w:lang w:eastAsia="zh-CN" w:bidi="hi-IN"/>
        </w:rPr>
        <w:t>01</w:t>
      </w:r>
      <w:r w:rsidR="0054313E" w:rsidRPr="007E328E">
        <w:rPr>
          <w:rFonts w:eastAsia="Noto Serif CJK SC" w:cstheme="minorHAnsi"/>
          <w:kern w:val="2"/>
          <w:lang w:eastAsia="zh-CN" w:bidi="hi-IN"/>
        </w:rPr>
        <w:t>.</w:t>
      </w:r>
      <w:r w:rsidR="00243497" w:rsidRPr="007E328E">
        <w:rPr>
          <w:rFonts w:eastAsia="Noto Serif CJK SC" w:cstheme="minorHAnsi"/>
          <w:kern w:val="2"/>
          <w:lang w:eastAsia="zh-CN" w:bidi="hi-IN"/>
        </w:rPr>
        <w:t>0</w:t>
      </w:r>
      <w:r w:rsidR="00740751" w:rsidRPr="007E328E">
        <w:rPr>
          <w:rFonts w:eastAsia="Noto Serif CJK SC" w:cstheme="minorHAnsi"/>
          <w:kern w:val="2"/>
          <w:lang w:eastAsia="zh-CN" w:bidi="hi-IN"/>
        </w:rPr>
        <w:t>8</w:t>
      </w:r>
      <w:r w:rsidR="0054313E" w:rsidRPr="007E328E">
        <w:rPr>
          <w:rFonts w:eastAsia="Noto Serif CJK SC" w:cstheme="minorHAnsi"/>
          <w:kern w:val="2"/>
          <w:lang w:eastAsia="zh-CN" w:bidi="hi-IN"/>
        </w:rPr>
        <w:t>.</w:t>
      </w:r>
      <w:r w:rsidRPr="007E328E">
        <w:rPr>
          <w:rFonts w:eastAsia="Noto Serif CJK SC" w:cstheme="minorHAnsi"/>
          <w:kern w:val="2"/>
          <w:lang w:eastAsia="zh-CN" w:bidi="hi-IN"/>
        </w:rPr>
        <w:t>20</w:t>
      </w:r>
      <w:r w:rsidR="00A53873" w:rsidRPr="007E328E">
        <w:rPr>
          <w:rFonts w:eastAsia="Noto Serif CJK SC" w:cstheme="minorHAnsi"/>
          <w:kern w:val="2"/>
          <w:lang w:eastAsia="zh-CN" w:bidi="hi-IN"/>
        </w:rPr>
        <w:t>2</w:t>
      </w:r>
      <w:r w:rsidR="00243497" w:rsidRPr="007E328E">
        <w:rPr>
          <w:rFonts w:eastAsia="Noto Serif CJK SC" w:cstheme="minorHAnsi"/>
          <w:kern w:val="2"/>
          <w:lang w:eastAsia="zh-CN" w:bidi="hi-IN"/>
        </w:rPr>
        <w:t>2</w:t>
      </w:r>
    </w:p>
    <w:sectPr w:rsidR="00DC5664" w:rsidRPr="007E3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1BBD" w14:textId="77777777" w:rsidR="00B17DF7" w:rsidRDefault="00B17DF7" w:rsidP="00F30DD8">
      <w:pPr>
        <w:spacing w:after="0" w:line="240" w:lineRule="auto"/>
      </w:pPr>
      <w:r>
        <w:separator/>
      </w:r>
    </w:p>
  </w:endnote>
  <w:endnote w:type="continuationSeparator" w:id="0">
    <w:p w14:paraId="16FB77A7" w14:textId="77777777" w:rsidR="00B17DF7" w:rsidRDefault="00B17DF7" w:rsidP="00F3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58CF" w14:textId="77777777" w:rsidR="00B17DF7" w:rsidRDefault="00B17DF7" w:rsidP="00F30DD8">
      <w:pPr>
        <w:spacing w:after="0" w:line="240" w:lineRule="auto"/>
      </w:pPr>
      <w:r>
        <w:separator/>
      </w:r>
    </w:p>
  </w:footnote>
  <w:footnote w:type="continuationSeparator" w:id="0">
    <w:p w14:paraId="769F028C" w14:textId="77777777" w:rsidR="00B17DF7" w:rsidRDefault="00B17DF7" w:rsidP="00F3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23C" w14:textId="62D1F9F1" w:rsidR="00423B38" w:rsidRDefault="00243A5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E3B"/>
    <w:multiLevelType w:val="hybridMultilevel"/>
    <w:tmpl w:val="3B92C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B213D8"/>
    <w:multiLevelType w:val="hybridMultilevel"/>
    <w:tmpl w:val="F850A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4F67AB"/>
    <w:multiLevelType w:val="hybridMultilevel"/>
    <w:tmpl w:val="524A778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36378CC"/>
    <w:multiLevelType w:val="hybridMultilevel"/>
    <w:tmpl w:val="F7761B18"/>
    <w:lvl w:ilvl="0" w:tplc="24A4FA94">
      <w:start w:val="1"/>
      <w:numFmt w:val="decimal"/>
      <w:lvlText w:val="1.%1"/>
      <w:lvlJc w:val="left"/>
      <w:pPr>
        <w:ind w:left="720" w:hanging="360"/>
      </w:pPr>
      <w:rPr>
        <w:rFonts w:cs="Times New Roman" w:hint="default"/>
        <w:b/>
        <w:bCs/>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56620B"/>
    <w:multiLevelType w:val="hybridMultilevel"/>
    <w:tmpl w:val="5E229E40"/>
    <w:lvl w:ilvl="0" w:tplc="14A4549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392362"/>
    <w:multiLevelType w:val="hybridMultilevel"/>
    <w:tmpl w:val="232CC69A"/>
    <w:lvl w:ilvl="0" w:tplc="7FF20ACA">
      <w:start w:val="1"/>
      <w:numFmt w:val="decimal"/>
      <w:lvlText w:val="4.%1"/>
      <w:lvlJc w:val="left"/>
      <w:pPr>
        <w:ind w:left="720" w:hanging="360"/>
      </w:pPr>
      <w:rPr>
        <w:rFonts w:ascii="Times New Roman" w:hAnsi="Times New Roman" w:cs="Times New Roman" w:hint="default"/>
        <w:b/>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81DBF"/>
    <w:multiLevelType w:val="hybridMultilevel"/>
    <w:tmpl w:val="A670AA7A"/>
    <w:lvl w:ilvl="0" w:tplc="D50E2E32">
      <w:start w:val="1"/>
      <w:numFmt w:val="decimal"/>
      <w:lvlText w:val="3.%1"/>
      <w:lvlJc w:val="left"/>
      <w:pPr>
        <w:ind w:left="720" w:hanging="360"/>
      </w:pPr>
      <w:rPr>
        <w:rFonts w:cs="Times New Roman"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A02AC"/>
    <w:multiLevelType w:val="multilevel"/>
    <w:tmpl w:val="6984474C"/>
    <w:lvl w:ilvl="0">
      <w:start w:val="4"/>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73C42EE"/>
    <w:multiLevelType w:val="hybridMultilevel"/>
    <w:tmpl w:val="8CB2226A"/>
    <w:lvl w:ilvl="0" w:tplc="5A7E25CC">
      <w:start w:val="2"/>
      <w:numFmt w:val="bullet"/>
      <w:lvlText w:val="-"/>
      <w:lvlJc w:val="left"/>
      <w:pPr>
        <w:ind w:left="1776" w:hanging="360"/>
      </w:pPr>
      <w:rPr>
        <w:rFonts w:ascii="DejaVuSansCondensed" w:eastAsiaTheme="minorHAnsi" w:hAnsi="DejaVuSansCondensed" w:cs="DejaVuSansCondensed" w:hint="default"/>
        <w:sz w:val="18"/>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3832022B"/>
    <w:multiLevelType w:val="hybridMultilevel"/>
    <w:tmpl w:val="C616D144"/>
    <w:lvl w:ilvl="0" w:tplc="96221376">
      <w:start w:val="1"/>
      <w:numFmt w:val="decimal"/>
      <w:lvlText w:val="5.%1"/>
      <w:lvlJc w:val="left"/>
      <w:pPr>
        <w:ind w:left="720" w:hanging="360"/>
      </w:pPr>
      <w:rPr>
        <w:rFonts w:cs="Times New Roman"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465F6BEA"/>
    <w:multiLevelType w:val="hybridMultilevel"/>
    <w:tmpl w:val="9282183C"/>
    <w:lvl w:ilvl="0" w:tplc="ED28BD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0C6506"/>
    <w:multiLevelType w:val="hybridMultilevel"/>
    <w:tmpl w:val="6C26462C"/>
    <w:lvl w:ilvl="0" w:tplc="7BDE7D2E">
      <w:start w:val="1"/>
      <w:numFmt w:val="decimal"/>
      <w:lvlText w:val="2.%1"/>
      <w:lvlJc w:val="left"/>
      <w:pPr>
        <w:ind w:left="720" w:hanging="360"/>
      </w:pPr>
      <w:rPr>
        <w:rFonts w:cs="Times New Roman" w:hint="default"/>
        <w:b/>
        <w:bCs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D16039"/>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00135B"/>
    <w:multiLevelType w:val="hybridMultilevel"/>
    <w:tmpl w:val="ED547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8E57BE"/>
    <w:multiLevelType w:val="hybridMultilevel"/>
    <w:tmpl w:val="CB04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C281713"/>
    <w:multiLevelType w:val="hybridMultilevel"/>
    <w:tmpl w:val="8D1AB2EA"/>
    <w:lvl w:ilvl="0" w:tplc="D4F09402">
      <w:numFmt w:val="bullet"/>
      <w:lvlText w:val="•"/>
      <w:lvlJc w:val="left"/>
      <w:pPr>
        <w:ind w:left="1662"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E265E1"/>
    <w:multiLevelType w:val="hybridMultilevel"/>
    <w:tmpl w:val="F4BC66F4"/>
    <w:lvl w:ilvl="0" w:tplc="CDE8CA1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72016161"/>
    <w:multiLevelType w:val="hybridMultilevel"/>
    <w:tmpl w:val="3A32EB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747217E8"/>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FC3F6D"/>
    <w:multiLevelType w:val="multilevel"/>
    <w:tmpl w:val="E8767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FF4CBD"/>
    <w:multiLevelType w:val="hybridMultilevel"/>
    <w:tmpl w:val="81D413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B901447"/>
    <w:multiLevelType w:val="hybridMultilevel"/>
    <w:tmpl w:val="7F72C0E6"/>
    <w:lvl w:ilvl="0" w:tplc="672A2B88">
      <w:start w:val="1"/>
      <w:numFmt w:val="upperLetter"/>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935558336">
    <w:abstractNumId w:val="4"/>
  </w:num>
  <w:num w:numId="2" w16cid:durableId="712079375">
    <w:abstractNumId w:val="16"/>
  </w:num>
  <w:num w:numId="3" w16cid:durableId="228077907">
    <w:abstractNumId w:val="1"/>
  </w:num>
  <w:num w:numId="4" w16cid:durableId="2129275908">
    <w:abstractNumId w:val="17"/>
  </w:num>
  <w:num w:numId="5" w16cid:durableId="2069062349">
    <w:abstractNumId w:val="15"/>
  </w:num>
  <w:num w:numId="6" w16cid:durableId="1897400578">
    <w:abstractNumId w:val="20"/>
  </w:num>
  <w:num w:numId="7" w16cid:durableId="1703050370">
    <w:abstractNumId w:val="22"/>
  </w:num>
  <w:num w:numId="8" w16cid:durableId="74208094">
    <w:abstractNumId w:val="2"/>
  </w:num>
  <w:num w:numId="9" w16cid:durableId="608897114">
    <w:abstractNumId w:val="21"/>
  </w:num>
  <w:num w:numId="10" w16cid:durableId="1432702756">
    <w:abstractNumId w:val="14"/>
  </w:num>
  <w:num w:numId="11" w16cid:durableId="654379649">
    <w:abstractNumId w:val="24"/>
  </w:num>
  <w:num w:numId="12" w16cid:durableId="582449207">
    <w:abstractNumId w:val="18"/>
  </w:num>
  <w:num w:numId="13" w16cid:durableId="1879048389">
    <w:abstractNumId w:val="11"/>
  </w:num>
  <w:num w:numId="14" w16cid:durableId="648100133">
    <w:abstractNumId w:val="0"/>
  </w:num>
  <w:num w:numId="15" w16cid:durableId="1079323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4618549">
    <w:abstractNumId w:val="7"/>
  </w:num>
  <w:num w:numId="17" w16cid:durableId="1115177144">
    <w:abstractNumId w:val="3"/>
  </w:num>
  <w:num w:numId="18" w16cid:durableId="504979050">
    <w:abstractNumId w:val="13"/>
  </w:num>
  <w:num w:numId="19" w16cid:durableId="1621838109">
    <w:abstractNumId w:val="6"/>
  </w:num>
  <w:num w:numId="20" w16cid:durableId="487091136">
    <w:abstractNumId w:val="5"/>
  </w:num>
  <w:num w:numId="21" w16cid:durableId="59375741">
    <w:abstractNumId w:val="23"/>
  </w:num>
  <w:num w:numId="22" w16cid:durableId="1482500853">
    <w:abstractNumId w:val="10"/>
  </w:num>
  <w:num w:numId="23" w16cid:durableId="576551563">
    <w:abstractNumId w:val="8"/>
  </w:num>
  <w:num w:numId="24" w16cid:durableId="1579903651">
    <w:abstractNumId w:val="9"/>
  </w:num>
  <w:num w:numId="25" w16cid:durableId="679553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64"/>
    <w:rsid w:val="0000016D"/>
    <w:rsid w:val="00004D7D"/>
    <w:rsid w:val="00004E5F"/>
    <w:rsid w:val="000079F2"/>
    <w:rsid w:val="00011973"/>
    <w:rsid w:val="00013DE1"/>
    <w:rsid w:val="00016801"/>
    <w:rsid w:val="00042710"/>
    <w:rsid w:val="00047191"/>
    <w:rsid w:val="000601F9"/>
    <w:rsid w:val="00064A9C"/>
    <w:rsid w:val="00067F40"/>
    <w:rsid w:val="00072437"/>
    <w:rsid w:val="00074E40"/>
    <w:rsid w:val="000765A2"/>
    <w:rsid w:val="000805AF"/>
    <w:rsid w:val="0008560A"/>
    <w:rsid w:val="00093744"/>
    <w:rsid w:val="00094125"/>
    <w:rsid w:val="000A36EE"/>
    <w:rsid w:val="000B010F"/>
    <w:rsid w:val="000C0539"/>
    <w:rsid w:val="000C7162"/>
    <w:rsid w:val="000D7CA2"/>
    <w:rsid w:val="000D7E6A"/>
    <w:rsid w:val="000F4DFE"/>
    <w:rsid w:val="00111708"/>
    <w:rsid w:val="00112F4D"/>
    <w:rsid w:val="001233CE"/>
    <w:rsid w:val="00126372"/>
    <w:rsid w:val="001418D6"/>
    <w:rsid w:val="0014735C"/>
    <w:rsid w:val="001550C1"/>
    <w:rsid w:val="00155314"/>
    <w:rsid w:val="0015561F"/>
    <w:rsid w:val="0016074B"/>
    <w:rsid w:val="00171D67"/>
    <w:rsid w:val="001753C4"/>
    <w:rsid w:val="00181736"/>
    <w:rsid w:val="001844B1"/>
    <w:rsid w:val="00186E9D"/>
    <w:rsid w:val="00192E7F"/>
    <w:rsid w:val="001932AE"/>
    <w:rsid w:val="0019541E"/>
    <w:rsid w:val="00195646"/>
    <w:rsid w:val="00197063"/>
    <w:rsid w:val="001B161E"/>
    <w:rsid w:val="001B2F81"/>
    <w:rsid w:val="001B4F63"/>
    <w:rsid w:val="001B5845"/>
    <w:rsid w:val="001C51B9"/>
    <w:rsid w:val="001C6953"/>
    <w:rsid w:val="001D2EA4"/>
    <w:rsid w:val="001D4A65"/>
    <w:rsid w:val="001D4AE9"/>
    <w:rsid w:val="001D609D"/>
    <w:rsid w:val="001E0405"/>
    <w:rsid w:val="001E0E05"/>
    <w:rsid w:val="001E12A0"/>
    <w:rsid w:val="001F0358"/>
    <w:rsid w:val="001F04E7"/>
    <w:rsid w:val="00205078"/>
    <w:rsid w:val="00221F8C"/>
    <w:rsid w:val="002221FA"/>
    <w:rsid w:val="00222C77"/>
    <w:rsid w:val="00230D21"/>
    <w:rsid w:val="0023562C"/>
    <w:rsid w:val="002432B7"/>
    <w:rsid w:val="00243497"/>
    <w:rsid w:val="00243A54"/>
    <w:rsid w:val="002506AB"/>
    <w:rsid w:val="0025160C"/>
    <w:rsid w:val="00253E0D"/>
    <w:rsid w:val="002547FE"/>
    <w:rsid w:val="00260065"/>
    <w:rsid w:val="002612CD"/>
    <w:rsid w:val="002671C6"/>
    <w:rsid w:val="0027612E"/>
    <w:rsid w:val="002778AB"/>
    <w:rsid w:val="00277D40"/>
    <w:rsid w:val="00277D6B"/>
    <w:rsid w:val="00280DE6"/>
    <w:rsid w:val="00281C53"/>
    <w:rsid w:val="00281FDB"/>
    <w:rsid w:val="0028607B"/>
    <w:rsid w:val="00286B5E"/>
    <w:rsid w:val="00286DFF"/>
    <w:rsid w:val="0028707E"/>
    <w:rsid w:val="00295892"/>
    <w:rsid w:val="002B0D40"/>
    <w:rsid w:val="002C6904"/>
    <w:rsid w:val="002D430A"/>
    <w:rsid w:val="002D4902"/>
    <w:rsid w:val="002D4A1D"/>
    <w:rsid w:val="002E04F1"/>
    <w:rsid w:val="002E10F8"/>
    <w:rsid w:val="002E1F51"/>
    <w:rsid w:val="002E248A"/>
    <w:rsid w:val="002E3D44"/>
    <w:rsid w:val="002E5EA8"/>
    <w:rsid w:val="002E7610"/>
    <w:rsid w:val="002F2118"/>
    <w:rsid w:val="002F4BF7"/>
    <w:rsid w:val="002F5B0C"/>
    <w:rsid w:val="002F5E92"/>
    <w:rsid w:val="003006D3"/>
    <w:rsid w:val="003027F0"/>
    <w:rsid w:val="00305CAC"/>
    <w:rsid w:val="00322510"/>
    <w:rsid w:val="00344720"/>
    <w:rsid w:val="00345C34"/>
    <w:rsid w:val="00346335"/>
    <w:rsid w:val="00362510"/>
    <w:rsid w:val="00374BA5"/>
    <w:rsid w:val="00383D2E"/>
    <w:rsid w:val="00387389"/>
    <w:rsid w:val="003914EA"/>
    <w:rsid w:val="003B5CF6"/>
    <w:rsid w:val="003C0540"/>
    <w:rsid w:val="003C41E4"/>
    <w:rsid w:val="003D29C3"/>
    <w:rsid w:val="003D40CB"/>
    <w:rsid w:val="003E164C"/>
    <w:rsid w:val="003E50DC"/>
    <w:rsid w:val="003E63B5"/>
    <w:rsid w:val="003F458D"/>
    <w:rsid w:val="003F616C"/>
    <w:rsid w:val="003F6CBE"/>
    <w:rsid w:val="004029D8"/>
    <w:rsid w:val="00404C9A"/>
    <w:rsid w:val="00407130"/>
    <w:rsid w:val="004075F8"/>
    <w:rsid w:val="00407774"/>
    <w:rsid w:val="00420D94"/>
    <w:rsid w:val="004216F0"/>
    <w:rsid w:val="00430946"/>
    <w:rsid w:val="004378F0"/>
    <w:rsid w:val="00437915"/>
    <w:rsid w:val="004438C6"/>
    <w:rsid w:val="004467C1"/>
    <w:rsid w:val="00460F4D"/>
    <w:rsid w:val="00465F35"/>
    <w:rsid w:val="00473D96"/>
    <w:rsid w:val="00474FA9"/>
    <w:rsid w:val="00475CE1"/>
    <w:rsid w:val="004843D6"/>
    <w:rsid w:val="00491981"/>
    <w:rsid w:val="00497A4B"/>
    <w:rsid w:val="004B2475"/>
    <w:rsid w:val="004C34A6"/>
    <w:rsid w:val="004D0891"/>
    <w:rsid w:val="004D161D"/>
    <w:rsid w:val="004F5A08"/>
    <w:rsid w:val="00502CDE"/>
    <w:rsid w:val="0050565D"/>
    <w:rsid w:val="00505C36"/>
    <w:rsid w:val="00510138"/>
    <w:rsid w:val="00510FD0"/>
    <w:rsid w:val="00515386"/>
    <w:rsid w:val="00521433"/>
    <w:rsid w:val="00527863"/>
    <w:rsid w:val="00527D40"/>
    <w:rsid w:val="0053067C"/>
    <w:rsid w:val="0053552A"/>
    <w:rsid w:val="00535EA8"/>
    <w:rsid w:val="00541D2C"/>
    <w:rsid w:val="0054313E"/>
    <w:rsid w:val="00545D30"/>
    <w:rsid w:val="0055290B"/>
    <w:rsid w:val="00553934"/>
    <w:rsid w:val="00553AFE"/>
    <w:rsid w:val="00561A45"/>
    <w:rsid w:val="00581207"/>
    <w:rsid w:val="00584F04"/>
    <w:rsid w:val="00587593"/>
    <w:rsid w:val="0059054D"/>
    <w:rsid w:val="005913DD"/>
    <w:rsid w:val="00593BC8"/>
    <w:rsid w:val="005A1B1F"/>
    <w:rsid w:val="005A2BDA"/>
    <w:rsid w:val="005A61BE"/>
    <w:rsid w:val="005B00DC"/>
    <w:rsid w:val="005B7048"/>
    <w:rsid w:val="005B7752"/>
    <w:rsid w:val="005C3CE4"/>
    <w:rsid w:val="005C4250"/>
    <w:rsid w:val="005C6B59"/>
    <w:rsid w:val="005D02F7"/>
    <w:rsid w:val="005D0D5C"/>
    <w:rsid w:val="005D7255"/>
    <w:rsid w:val="005E42BB"/>
    <w:rsid w:val="005F0D26"/>
    <w:rsid w:val="005F5377"/>
    <w:rsid w:val="00611249"/>
    <w:rsid w:val="006134B5"/>
    <w:rsid w:val="00616975"/>
    <w:rsid w:val="00624F4A"/>
    <w:rsid w:val="00626983"/>
    <w:rsid w:val="0063444C"/>
    <w:rsid w:val="00645C89"/>
    <w:rsid w:val="006774A7"/>
    <w:rsid w:val="00680F8B"/>
    <w:rsid w:val="0068794E"/>
    <w:rsid w:val="00690081"/>
    <w:rsid w:val="006975F1"/>
    <w:rsid w:val="006A37A4"/>
    <w:rsid w:val="006B1AC1"/>
    <w:rsid w:val="006B2471"/>
    <w:rsid w:val="006B28F1"/>
    <w:rsid w:val="006B7629"/>
    <w:rsid w:val="006C4A7C"/>
    <w:rsid w:val="006C6356"/>
    <w:rsid w:val="006E0C25"/>
    <w:rsid w:val="006E507F"/>
    <w:rsid w:val="006F4590"/>
    <w:rsid w:val="007049D3"/>
    <w:rsid w:val="0071470C"/>
    <w:rsid w:val="00715836"/>
    <w:rsid w:val="007213F6"/>
    <w:rsid w:val="0072512D"/>
    <w:rsid w:val="00735F38"/>
    <w:rsid w:val="00740751"/>
    <w:rsid w:val="0074142C"/>
    <w:rsid w:val="00752DE8"/>
    <w:rsid w:val="00755EF6"/>
    <w:rsid w:val="00762D11"/>
    <w:rsid w:val="0076625D"/>
    <w:rsid w:val="00771D0A"/>
    <w:rsid w:val="00772780"/>
    <w:rsid w:val="00783C09"/>
    <w:rsid w:val="007842DE"/>
    <w:rsid w:val="007858C1"/>
    <w:rsid w:val="00785B7D"/>
    <w:rsid w:val="00797FA6"/>
    <w:rsid w:val="007B6B03"/>
    <w:rsid w:val="007C51D7"/>
    <w:rsid w:val="007C5EA0"/>
    <w:rsid w:val="007D1003"/>
    <w:rsid w:val="007E328E"/>
    <w:rsid w:val="007E529F"/>
    <w:rsid w:val="007F30F8"/>
    <w:rsid w:val="007F4B92"/>
    <w:rsid w:val="007F7FAE"/>
    <w:rsid w:val="0080182A"/>
    <w:rsid w:val="00811752"/>
    <w:rsid w:val="00820561"/>
    <w:rsid w:val="00832CDC"/>
    <w:rsid w:val="0084363E"/>
    <w:rsid w:val="00850E0A"/>
    <w:rsid w:val="00852836"/>
    <w:rsid w:val="00857193"/>
    <w:rsid w:val="00861FD0"/>
    <w:rsid w:val="00872E1F"/>
    <w:rsid w:val="008734F2"/>
    <w:rsid w:val="0087476A"/>
    <w:rsid w:val="00883BFE"/>
    <w:rsid w:val="008875E4"/>
    <w:rsid w:val="008A2C3D"/>
    <w:rsid w:val="008A2C76"/>
    <w:rsid w:val="008A4951"/>
    <w:rsid w:val="008B6D2C"/>
    <w:rsid w:val="008B7D86"/>
    <w:rsid w:val="008C17A1"/>
    <w:rsid w:val="008C1E99"/>
    <w:rsid w:val="008C60BB"/>
    <w:rsid w:val="008C786C"/>
    <w:rsid w:val="008D09AC"/>
    <w:rsid w:val="008D291D"/>
    <w:rsid w:val="008D2CDD"/>
    <w:rsid w:val="008E44DF"/>
    <w:rsid w:val="008F47BC"/>
    <w:rsid w:val="008F67E7"/>
    <w:rsid w:val="008F6C0C"/>
    <w:rsid w:val="009001BE"/>
    <w:rsid w:val="00901C57"/>
    <w:rsid w:val="00905451"/>
    <w:rsid w:val="00905625"/>
    <w:rsid w:val="009107E9"/>
    <w:rsid w:val="00910B9B"/>
    <w:rsid w:val="00911115"/>
    <w:rsid w:val="009201BA"/>
    <w:rsid w:val="009219A9"/>
    <w:rsid w:val="00925E12"/>
    <w:rsid w:val="009267E8"/>
    <w:rsid w:val="00941AFA"/>
    <w:rsid w:val="009458F9"/>
    <w:rsid w:val="00954F61"/>
    <w:rsid w:val="00971109"/>
    <w:rsid w:val="00974C43"/>
    <w:rsid w:val="00975AA4"/>
    <w:rsid w:val="00975AF6"/>
    <w:rsid w:val="0098139D"/>
    <w:rsid w:val="009814C5"/>
    <w:rsid w:val="00981A75"/>
    <w:rsid w:val="0098262C"/>
    <w:rsid w:val="0098352E"/>
    <w:rsid w:val="009844A6"/>
    <w:rsid w:val="00993ABB"/>
    <w:rsid w:val="00995F0E"/>
    <w:rsid w:val="009A45AF"/>
    <w:rsid w:val="009A5265"/>
    <w:rsid w:val="009A71DB"/>
    <w:rsid w:val="009C1478"/>
    <w:rsid w:val="009C4512"/>
    <w:rsid w:val="009D4973"/>
    <w:rsid w:val="009E32E6"/>
    <w:rsid w:val="009E6029"/>
    <w:rsid w:val="009F0D4A"/>
    <w:rsid w:val="009F422B"/>
    <w:rsid w:val="00A031AC"/>
    <w:rsid w:val="00A12434"/>
    <w:rsid w:val="00A31691"/>
    <w:rsid w:val="00A36606"/>
    <w:rsid w:val="00A46DBA"/>
    <w:rsid w:val="00A52277"/>
    <w:rsid w:val="00A53873"/>
    <w:rsid w:val="00A6049C"/>
    <w:rsid w:val="00A905B3"/>
    <w:rsid w:val="00A940F9"/>
    <w:rsid w:val="00AA3E1B"/>
    <w:rsid w:val="00AA489F"/>
    <w:rsid w:val="00AA6D05"/>
    <w:rsid w:val="00AB4A28"/>
    <w:rsid w:val="00AC3C14"/>
    <w:rsid w:val="00AC3D11"/>
    <w:rsid w:val="00AC5F86"/>
    <w:rsid w:val="00AD1C1E"/>
    <w:rsid w:val="00AE15CA"/>
    <w:rsid w:val="00AF7796"/>
    <w:rsid w:val="00B06F61"/>
    <w:rsid w:val="00B15D3C"/>
    <w:rsid w:val="00B16461"/>
    <w:rsid w:val="00B17DF7"/>
    <w:rsid w:val="00B24287"/>
    <w:rsid w:val="00B2642B"/>
    <w:rsid w:val="00B30B7C"/>
    <w:rsid w:val="00B32DD9"/>
    <w:rsid w:val="00B36E42"/>
    <w:rsid w:val="00B40DBA"/>
    <w:rsid w:val="00B5212A"/>
    <w:rsid w:val="00B538A9"/>
    <w:rsid w:val="00B84191"/>
    <w:rsid w:val="00B941D1"/>
    <w:rsid w:val="00B94F4B"/>
    <w:rsid w:val="00B97F93"/>
    <w:rsid w:val="00BA0550"/>
    <w:rsid w:val="00BA372B"/>
    <w:rsid w:val="00BA6319"/>
    <w:rsid w:val="00BB5C4F"/>
    <w:rsid w:val="00BC1D99"/>
    <w:rsid w:val="00BC57E7"/>
    <w:rsid w:val="00BC63B0"/>
    <w:rsid w:val="00BD102D"/>
    <w:rsid w:val="00BD7539"/>
    <w:rsid w:val="00BE40BF"/>
    <w:rsid w:val="00BE5230"/>
    <w:rsid w:val="00BF2F0A"/>
    <w:rsid w:val="00BF765E"/>
    <w:rsid w:val="00C02972"/>
    <w:rsid w:val="00C06628"/>
    <w:rsid w:val="00C1442A"/>
    <w:rsid w:val="00C153C2"/>
    <w:rsid w:val="00C16890"/>
    <w:rsid w:val="00C17991"/>
    <w:rsid w:val="00C236EF"/>
    <w:rsid w:val="00C24242"/>
    <w:rsid w:val="00C34C8B"/>
    <w:rsid w:val="00C37A3C"/>
    <w:rsid w:val="00C37D7B"/>
    <w:rsid w:val="00C45133"/>
    <w:rsid w:val="00C50AD5"/>
    <w:rsid w:val="00C50FBE"/>
    <w:rsid w:val="00C60C3E"/>
    <w:rsid w:val="00C61B57"/>
    <w:rsid w:val="00C63BB2"/>
    <w:rsid w:val="00C64973"/>
    <w:rsid w:val="00C66F1A"/>
    <w:rsid w:val="00C81D08"/>
    <w:rsid w:val="00C86E42"/>
    <w:rsid w:val="00C94E57"/>
    <w:rsid w:val="00C954EB"/>
    <w:rsid w:val="00C96958"/>
    <w:rsid w:val="00CA1D0C"/>
    <w:rsid w:val="00CB079D"/>
    <w:rsid w:val="00CB4CB8"/>
    <w:rsid w:val="00CB55D5"/>
    <w:rsid w:val="00CB60AE"/>
    <w:rsid w:val="00CB7300"/>
    <w:rsid w:val="00CC3CF8"/>
    <w:rsid w:val="00CC601E"/>
    <w:rsid w:val="00CC78ED"/>
    <w:rsid w:val="00CD1F30"/>
    <w:rsid w:val="00CD2E15"/>
    <w:rsid w:val="00CD3340"/>
    <w:rsid w:val="00CD5BAD"/>
    <w:rsid w:val="00CE00CE"/>
    <w:rsid w:val="00CE27A4"/>
    <w:rsid w:val="00D23EED"/>
    <w:rsid w:val="00D27B58"/>
    <w:rsid w:val="00D41324"/>
    <w:rsid w:val="00D41E6F"/>
    <w:rsid w:val="00D4236A"/>
    <w:rsid w:val="00D57CA6"/>
    <w:rsid w:val="00D620E3"/>
    <w:rsid w:val="00D66742"/>
    <w:rsid w:val="00D67CAB"/>
    <w:rsid w:val="00D717CD"/>
    <w:rsid w:val="00D71EB3"/>
    <w:rsid w:val="00D75EE8"/>
    <w:rsid w:val="00D8006D"/>
    <w:rsid w:val="00D867F5"/>
    <w:rsid w:val="00D87341"/>
    <w:rsid w:val="00DA5368"/>
    <w:rsid w:val="00DA5626"/>
    <w:rsid w:val="00DB285F"/>
    <w:rsid w:val="00DB6345"/>
    <w:rsid w:val="00DC2E67"/>
    <w:rsid w:val="00DC5664"/>
    <w:rsid w:val="00DC5EF3"/>
    <w:rsid w:val="00DD2817"/>
    <w:rsid w:val="00DD30E9"/>
    <w:rsid w:val="00DD5650"/>
    <w:rsid w:val="00DE24D9"/>
    <w:rsid w:val="00DE2D1D"/>
    <w:rsid w:val="00DF0C06"/>
    <w:rsid w:val="00DF15D8"/>
    <w:rsid w:val="00DF4F33"/>
    <w:rsid w:val="00DF6E17"/>
    <w:rsid w:val="00DF7FC9"/>
    <w:rsid w:val="00E05CEC"/>
    <w:rsid w:val="00E072E5"/>
    <w:rsid w:val="00E12379"/>
    <w:rsid w:val="00E133CF"/>
    <w:rsid w:val="00E145E5"/>
    <w:rsid w:val="00E15030"/>
    <w:rsid w:val="00E15868"/>
    <w:rsid w:val="00E2083D"/>
    <w:rsid w:val="00E23E44"/>
    <w:rsid w:val="00E2454B"/>
    <w:rsid w:val="00E653AA"/>
    <w:rsid w:val="00E6602E"/>
    <w:rsid w:val="00E71317"/>
    <w:rsid w:val="00E7135A"/>
    <w:rsid w:val="00E71846"/>
    <w:rsid w:val="00E736CB"/>
    <w:rsid w:val="00E831E1"/>
    <w:rsid w:val="00E87604"/>
    <w:rsid w:val="00EB2009"/>
    <w:rsid w:val="00EB777D"/>
    <w:rsid w:val="00ED0F2C"/>
    <w:rsid w:val="00EE2334"/>
    <w:rsid w:val="00EE4C2C"/>
    <w:rsid w:val="00F05B51"/>
    <w:rsid w:val="00F142B2"/>
    <w:rsid w:val="00F15B97"/>
    <w:rsid w:val="00F16BF2"/>
    <w:rsid w:val="00F243C3"/>
    <w:rsid w:val="00F30DD8"/>
    <w:rsid w:val="00F31376"/>
    <w:rsid w:val="00F319B9"/>
    <w:rsid w:val="00F37ACC"/>
    <w:rsid w:val="00F4382F"/>
    <w:rsid w:val="00F541F4"/>
    <w:rsid w:val="00F556AD"/>
    <w:rsid w:val="00F648FF"/>
    <w:rsid w:val="00F70EE9"/>
    <w:rsid w:val="00F7513F"/>
    <w:rsid w:val="00F800BF"/>
    <w:rsid w:val="00F92418"/>
    <w:rsid w:val="00F9530B"/>
    <w:rsid w:val="00FA013B"/>
    <w:rsid w:val="00FA7AC7"/>
    <w:rsid w:val="00FB0A43"/>
    <w:rsid w:val="00FB1CA2"/>
    <w:rsid w:val="00FC07A2"/>
    <w:rsid w:val="00FC37F3"/>
    <w:rsid w:val="00FD174E"/>
    <w:rsid w:val="00FD3DD3"/>
    <w:rsid w:val="00FE2B78"/>
    <w:rsid w:val="00FE33A0"/>
    <w:rsid w:val="00FE7708"/>
    <w:rsid w:val="00FF5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E482"/>
  <w15:docId w15:val="{1DC20D3E-2A65-4270-B58E-7826EB8D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F30DD8"/>
    <w:pPr>
      <w:widowControl w:val="0"/>
      <w:spacing w:after="0" w:line="240" w:lineRule="auto"/>
      <w:ind w:left="160"/>
      <w:outlineLvl w:val="0"/>
    </w:pPr>
    <w:rPr>
      <w:rFonts w:ascii="Arial" w:eastAsia="Arial" w:hAnsi="Arial"/>
      <w:lang w:val="en-US"/>
    </w:rPr>
  </w:style>
  <w:style w:type="paragraph" w:styleId="Nadpis2">
    <w:name w:val="heading 2"/>
    <w:basedOn w:val="Normlny"/>
    <w:next w:val="Normlny"/>
    <w:link w:val="Nadpis2Char"/>
    <w:uiPriority w:val="1"/>
    <w:unhideWhenUsed/>
    <w:qFormat/>
    <w:rsid w:val="00F30D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qFormat/>
    <w:rsid w:val="00474FA9"/>
    <w:pPr>
      <w:keepNext/>
      <w:tabs>
        <w:tab w:val="num" w:pos="576"/>
      </w:tabs>
      <w:spacing w:before="240" w:after="240" w:line="240" w:lineRule="auto"/>
      <w:outlineLvl w:val="3"/>
    </w:pPr>
    <w:rPr>
      <w:rFonts w:eastAsia="Times New Roman" w:cs="Times New Roman"/>
      <w:b/>
      <w:bCs/>
      <w:sz w:val="28"/>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7E529F"/>
    <w:rPr>
      <w:sz w:val="16"/>
      <w:szCs w:val="16"/>
    </w:rPr>
  </w:style>
  <w:style w:type="paragraph" w:styleId="Textkomentra">
    <w:name w:val="annotation text"/>
    <w:basedOn w:val="Normlny"/>
    <w:link w:val="TextkomentraChar"/>
    <w:uiPriority w:val="99"/>
    <w:unhideWhenUsed/>
    <w:rsid w:val="007E529F"/>
    <w:pPr>
      <w:spacing w:line="240" w:lineRule="auto"/>
    </w:pPr>
    <w:rPr>
      <w:sz w:val="20"/>
      <w:szCs w:val="20"/>
    </w:rPr>
  </w:style>
  <w:style w:type="character" w:customStyle="1" w:styleId="TextkomentraChar">
    <w:name w:val="Text komentára Char"/>
    <w:basedOn w:val="Predvolenpsmoodseku"/>
    <w:link w:val="Textkomentra"/>
    <w:uiPriority w:val="99"/>
    <w:rsid w:val="007E529F"/>
    <w:rPr>
      <w:sz w:val="20"/>
      <w:szCs w:val="20"/>
    </w:rPr>
  </w:style>
  <w:style w:type="paragraph" w:styleId="Predmetkomentra">
    <w:name w:val="annotation subject"/>
    <w:basedOn w:val="Textkomentra"/>
    <w:next w:val="Textkomentra"/>
    <w:link w:val="PredmetkomentraChar"/>
    <w:uiPriority w:val="99"/>
    <w:semiHidden/>
    <w:unhideWhenUsed/>
    <w:rsid w:val="007E529F"/>
    <w:rPr>
      <w:b/>
      <w:bCs/>
    </w:rPr>
  </w:style>
  <w:style w:type="character" w:customStyle="1" w:styleId="PredmetkomentraChar">
    <w:name w:val="Predmet komentára Char"/>
    <w:basedOn w:val="TextkomentraChar"/>
    <w:link w:val="Predmetkomentra"/>
    <w:uiPriority w:val="99"/>
    <w:semiHidden/>
    <w:rsid w:val="007E529F"/>
    <w:rPr>
      <w:b/>
      <w:bCs/>
      <w:sz w:val="20"/>
      <w:szCs w:val="20"/>
    </w:rPr>
  </w:style>
  <w:style w:type="paragraph" w:styleId="Textbubliny">
    <w:name w:val="Balloon Text"/>
    <w:basedOn w:val="Normlny"/>
    <w:link w:val="TextbublinyChar"/>
    <w:uiPriority w:val="99"/>
    <w:semiHidden/>
    <w:unhideWhenUsed/>
    <w:rsid w:val="007E52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29F"/>
    <w:rPr>
      <w:rFonts w:ascii="Segoe UI" w:hAnsi="Segoe UI" w:cs="Segoe UI"/>
      <w:sz w:val="18"/>
      <w:szCs w:val="18"/>
    </w:rPr>
  </w:style>
  <w:style w:type="paragraph" w:styleId="Odsekzoznamu">
    <w:name w:val="List Paragraph"/>
    <w:aliases w:val="Odsek zoznamu2,List Paragraph,ODRAZKY PRVA UROVEN,Bullet Number,lp1,lp11,List Paragraph11,Bullet 1,Use Case List Paragraph,Bullet List,FooterText,numbered,Paragraphe de liste1"/>
    <w:basedOn w:val="Normlny"/>
    <w:link w:val="OdsekzoznamuChar"/>
    <w:uiPriority w:val="34"/>
    <w:qFormat/>
    <w:rsid w:val="006F4590"/>
    <w:pPr>
      <w:ind w:left="720"/>
      <w:contextualSpacing/>
    </w:pPr>
  </w:style>
  <w:style w:type="paragraph" w:customStyle="1" w:styleId="Default">
    <w:name w:val="Default"/>
    <w:rsid w:val="000A36EE"/>
    <w:pPr>
      <w:autoSpaceDE w:val="0"/>
      <w:autoSpaceDN w:val="0"/>
      <w:adjustRightInd w:val="0"/>
      <w:spacing w:after="0" w:line="240" w:lineRule="auto"/>
    </w:pPr>
    <w:rPr>
      <w:rFonts w:ascii="Calibri" w:hAnsi="Calibri" w:cs="Calibri"/>
      <w:color w:val="000000"/>
      <w:sz w:val="24"/>
      <w:szCs w:val="24"/>
    </w:rPr>
  </w:style>
  <w:style w:type="paragraph" w:styleId="Obyajntext">
    <w:name w:val="Plain Text"/>
    <w:basedOn w:val="Normlny"/>
    <w:link w:val="ObyajntextChar"/>
    <w:uiPriority w:val="99"/>
    <w:semiHidden/>
    <w:unhideWhenUsed/>
    <w:rsid w:val="0015561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5561F"/>
    <w:rPr>
      <w:rFonts w:ascii="Calibri" w:hAnsi="Calibri"/>
      <w:szCs w:val="21"/>
    </w:rPr>
  </w:style>
  <w:style w:type="paragraph" w:styleId="Zkladntext">
    <w:name w:val="Body Text"/>
    <w:basedOn w:val="Normlny"/>
    <w:link w:val="ZkladntextChar"/>
    <w:uiPriority w:val="1"/>
    <w:qFormat/>
    <w:rsid w:val="003F6CBE"/>
    <w:pPr>
      <w:spacing w:after="140" w:line="276" w:lineRule="auto"/>
    </w:pPr>
    <w:rPr>
      <w:rFonts w:ascii="Liberation Serif" w:eastAsia="Noto Serif CJK SC" w:hAnsi="Liberation Serif" w:cs="Lohit Devanagari"/>
      <w:kern w:val="2"/>
      <w:sz w:val="24"/>
      <w:szCs w:val="24"/>
      <w:lang w:eastAsia="zh-CN" w:bidi="hi-IN"/>
    </w:rPr>
  </w:style>
  <w:style w:type="character" w:customStyle="1" w:styleId="ZkladntextChar">
    <w:name w:val="Základný text Char"/>
    <w:basedOn w:val="Predvolenpsmoodseku"/>
    <w:link w:val="Zkladntext"/>
    <w:uiPriority w:val="1"/>
    <w:rsid w:val="003F6CBE"/>
    <w:rPr>
      <w:rFonts w:ascii="Liberation Serif" w:eastAsia="Noto Serif CJK SC" w:hAnsi="Liberation Serif" w:cs="Lohit Devanagari"/>
      <w:kern w:val="2"/>
      <w:sz w:val="24"/>
      <w:szCs w:val="24"/>
      <w:lang w:eastAsia="zh-CN" w:bidi="hi-IN"/>
    </w:rPr>
  </w:style>
  <w:style w:type="character" w:customStyle="1" w:styleId="Internetovodkaz">
    <w:name w:val="Internetový odkaz"/>
    <w:rsid w:val="003F6CBE"/>
    <w:rPr>
      <w:color w:val="0000FF"/>
      <w:u w:val="single"/>
    </w:rPr>
  </w:style>
  <w:style w:type="paragraph" w:styleId="Bezriadkovania">
    <w:name w:val="No Spacing"/>
    <w:uiPriority w:val="1"/>
    <w:qFormat/>
    <w:rsid w:val="00345C34"/>
    <w:pPr>
      <w:spacing w:after="0" w:line="240" w:lineRule="auto"/>
    </w:pPr>
    <w:rPr>
      <w:rFonts w:ascii="Liberation Serif" w:eastAsia="Noto Serif CJK SC" w:hAnsi="Liberation Serif" w:cs="Mangal"/>
      <w:kern w:val="2"/>
      <w:sz w:val="24"/>
      <w:szCs w:val="21"/>
      <w:lang w:eastAsia="zh-CN" w:bidi="hi-IN"/>
    </w:rPr>
  </w:style>
  <w:style w:type="character" w:styleId="Hypertextovprepojenie">
    <w:name w:val="Hyperlink"/>
    <w:basedOn w:val="Predvolenpsmoodseku"/>
    <w:uiPriority w:val="99"/>
    <w:unhideWhenUsed/>
    <w:rsid w:val="00D8006D"/>
    <w:rPr>
      <w:color w:val="0563C1" w:themeColor="hyperlink"/>
      <w:u w:val="single"/>
    </w:rPr>
  </w:style>
  <w:style w:type="character" w:customStyle="1" w:styleId="OdsekzoznamuChar">
    <w:name w:val="Odsek zoznamu Char"/>
    <w:aliases w:val="Odsek zoznamu2 Char,List Paragraph Char,ODRAZKY PRVA UROVEN Char,Bullet Number Char,lp1 Char,lp11 Char,List Paragraph11 Char,Bullet 1 Char,Use Case List Paragraph Char,Bullet List Char,FooterText Char,numbered Char"/>
    <w:basedOn w:val="Predvolenpsmoodseku"/>
    <w:link w:val="Odsekzoznamu"/>
    <w:uiPriority w:val="34"/>
    <w:qFormat/>
    <w:rsid w:val="00074E40"/>
  </w:style>
  <w:style w:type="character" w:customStyle="1" w:styleId="Nevyrieenzmienka1">
    <w:name w:val="Nevyriešená zmienka1"/>
    <w:basedOn w:val="Predvolenpsmoodseku"/>
    <w:uiPriority w:val="99"/>
    <w:semiHidden/>
    <w:unhideWhenUsed/>
    <w:rsid w:val="00A36606"/>
    <w:rPr>
      <w:color w:val="605E5C"/>
      <w:shd w:val="clear" w:color="auto" w:fill="E1DFDD"/>
    </w:rPr>
  </w:style>
  <w:style w:type="character" w:customStyle="1" w:styleId="Nadpis4Char">
    <w:name w:val="Nadpis 4 Char"/>
    <w:basedOn w:val="Predvolenpsmoodseku"/>
    <w:link w:val="Nadpis4"/>
    <w:rsid w:val="00474FA9"/>
    <w:rPr>
      <w:rFonts w:eastAsia="Times New Roman" w:cs="Times New Roman"/>
      <w:b/>
      <w:bCs/>
      <w:sz w:val="28"/>
      <w:szCs w:val="24"/>
      <w:lang w:eastAsia="sk-SK"/>
    </w:rPr>
  </w:style>
  <w:style w:type="character" w:styleId="PouitHypertextovPrepojenie">
    <w:name w:val="FollowedHyperlink"/>
    <w:basedOn w:val="Predvolenpsmoodseku"/>
    <w:uiPriority w:val="99"/>
    <w:semiHidden/>
    <w:unhideWhenUsed/>
    <w:rsid w:val="00195646"/>
    <w:rPr>
      <w:color w:val="954F72" w:themeColor="followedHyperlink"/>
      <w:u w:val="single"/>
    </w:rPr>
  </w:style>
  <w:style w:type="character" w:styleId="Vrazn">
    <w:name w:val="Strong"/>
    <w:basedOn w:val="Predvolenpsmoodseku"/>
    <w:uiPriority w:val="22"/>
    <w:qFormat/>
    <w:rsid w:val="00195646"/>
    <w:rPr>
      <w:b/>
      <w:bCs/>
    </w:rPr>
  </w:style>
  <w:style w:type="character" w:customStyle="1" w:styleId="Nadpis2Char">
    <w:name w:val="Nadpis 2 Char"/>
    <w:basedOn w:val="Predvolenpsmoodseku"/>
    <w:link w:val="Nadpis2"/>
    <w:uiPriority w:val="1"/>
    <w:rsid w:val="00F30DD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Predvolenpsmoodseku"/>
    <w:link w:val="Nadpis1"/>
    <w:uiPriority w:val="1"/>
    <w:rsid w:val="00F30DD8"/>
    <w:rPr>
      <w:rFonts w:ascii="Arial" w:eastAsia="Arial" w:hAnsi="Arial"/>
      <w:lang w:val="en-US"/>
    </w:rPr>
  </w:style>
  <w:style w:type="table" w:customStyle="1" w:styleId="TableNormal">
    <w:name w:val="Table Normal"/>
    <w:uiPriority w:val="2"/>
    <w:semiHidden/>
    <w:unhideWhenUsed/>
    <w:qFormat/>
    <w:rsid w:val="00F30DD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30DD8"/>
    <w:pPr>
      <w:widowControl w:val="0"/>
      <w:spacing w:after="0" w:line="240" w:lineRule="auto"/>
    </w:pPr>
    <w:rPr>
      <w:lang w:val="en-US"/>
    </w:rPr>
  </w:style>
  <w:style w:type="paragraph" w:styleId="Revzia">
    <w:name w:val="Revision"/>
    <w:hidden/>
    <w:uiPriority w:val="99"/>
    <w:semiHidden/>
    <w:rsid w:val="00F30DD8"/>
    <w:pPr>
      <w:spacing w:after="0" w:line="240" w:lineRule="auto"/>
    </w:pPr>
    <w:rPr>
      <w:lang w:val="en-US"/>
    </w:rPr>
  </w:style>
  <w:style w:type="paragraph" w:styleId="Hlavika">
    <w:name w:val="header"/>
    <w:basedOn w:val="Normlny"/>
    <w:link w:val="HlavikaChar"/>
    <w:uiPriority w:val="99"/>
    <w:unhideWhenUsed/>
    <w:rsid w:val="00F30DD8"/>
    <w:pPr>
      <w:widowControl w:val="0"/>
      <w:tabs>
        <w:tab w:val="center" w:pos="4536"/>
        <w:tab w:val="right" w:pos="9072"/>
      </w:tabs>
      <w:spacing w:after="0" w:line="240" w:lineRule="auto"/>
    </w:pPr>
    <w:rPr>
      <w:lang w:val="en-US"/>
    </w:rPr>
  </w:style>
  <w:style w:type="character" w:customStyle="1" w:styleId="HlavikaChar">
    <w:name w:val="Hlavička Char"/>
    <w:basedOn w:val="Predvolenpsmoodseku"/>
    <w:link w:val="Hlavika"/>
    <w:uiPriority w:val="99"/>
    <w:rsid w:val="00F30DD8"/>
    <w:rPr>
      <w:lang w:val="en-US"/>
    </w:rPr>
  </w:style>
  <w:style w:type="paragraph" w:styleId="Pta">
    <w:name w:val="footer"/>
    <w:basedOn w:val="Normlny"/>
    <w:link w:val="PtaChar"/>
    <w:uiPriority w:val="99"/>
    <w:unhideWhenUsed/>
    <w:rsid w:val="00F30DD8"/>
    <w:pPr>
      <w:widowControl w:val="0"/>
      <w:tabs>
        <w:tab w:val="center" w:pos="4536"/>
        <w:tab w:val="right" w:pos="9072"/>
      </w:tabs>
      <w:spacing w:after="0" w:line="240" w:lineRule="auto"/>
    </w:pPr>
    <w:rPr>
      <w:lang w:val="en-US"/>
    </w:rPr>
  </w:style>
  <w:style w:type="character" w:customStyle="1" w:styleId="PtaChar">
    <w:name w:val="Päta Char"/>
    <w:basedOn w:val="Predvolenpsmoodseku"/>
    <w:link w:val="Pta"/>
    <w:uiPriority w:val="99"/>
    <w:rsid w:val="00F30DD8"/>
    <w:rPr>
      <w:lang w:val="en-US"/>
    </w:rPr>
  </w:style>
  <w:style w:type="table" w:styleId="Mriekatabuky">
    <w:name w:val="Table Grid"/>
    <w:basedOn w:val="Normlnatabuka"/>
    <w:uiPriority w:val="39"/>
    <w:rsid w:val="00F30D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995">
      <w:bodyDiv w:val="1"/>
      <w:marLeft w:val="0"/>
      <w:marRight w:val="0"/>
      <w:marTop w:val="0"/>
      <w:marBottom w:val="0"/>
      <w:divBdr>
        <w:top w:val="none" w:sz="0" w:space="0" w:color="auto"/>
        <w:left w:val="none" w:sz="0" w:space="0" w:color="auto"/>
        <w:bottom w:val="none" w:sz="0" w:space="0" w:color="auto"/>
        <w:right w:val="none" w:sz="0" w:space="0" w:color="auto"/>
      </w:divBdr>
    </w:div>
    <w:div w:id="159929711">
      <w:bodyDiv w:val="1"/>
      <w:marLeft w:val="0"/>
      <w:marRight w:val="0"/>
      <w:marTop w:val="0"/>
      <w:marBottom w:val="0"/>
      <w:divBdr>
        <w:top w:val="none" w:sz="0" w:space="0" w:color="auto"/>
        <w:left w:val="none" w:sz="0" w:space="0" w:color="auto"/>
        <w:bottom w:val="none" w:sz="0" w:space="0" w:color="auto"/>
        <w:right w:val="none" w:sz="0" w:space="0" w:color="auto"/>
      </w:divBdr>
    </w:div>
    <w:div w:id="359938156">
      <w:bodyDiv w:val="1"/>
      <w:marLeft w:val="0"/>
      <w:marRight w:val="0"/>
      <w:marTop w:val="0"/>
      <w:marBottom w:val="0"/>
      <w:divBdr>
        <w:top w:val="none" w:sz="0" w:space="0" w:color="auto"/>
        <w:left w:val="none" w:sz="0" w:space="0" w:color="auto"/>
        <w:bottom w:val="none" w:sz="0" w:space="0" w:color="auto"/>
        <w:right w:val="none" w:sz="0" w:space="0" w:color="auto"/>
      </w:divBdr>
    </w:div>
    <w:div w:id="452870907">
      <w:bodyDiv w:val="1"/>
      <w:marLeft w:val="0"/>
      <w:marRight w:val="0"/>
      <w:marTop w:val="0"/>
      <w:marBottom w:val="0"/>
      <w:divBdr>
        <w:top w:val="none" w:sz="0" w:space="0" w:color="auto"/>
        <w:left w:val="none" w:sz="0" w:space="0" w:color="auto"/>
        <w:bottom w:val="none" w:sz="0" w:space="0" w:color="auto"/>
        <w:right w:val="none" w:sz="0" w:space="0" w:color="auto"/>
      </w:divBdr>
    </w:div>
    <w:div w:id="485247855">
      <w:bodyDiv w:val="1"/>
      <w:marLeft w:val="0"/>
      <w:marRight w:val="0"/>
      <w:marTop w:val="0"/>
      <w:marBottom w:val="0"/>
      <w:divBdr>
        <w:top w:val="none" w:sz="0" w:space="0" w:color="auto"/>
        <w:left w:val="none" w:sz="0" w:space="0" w:color="auto"/>
        <w:bottom w:val="none" w:sz="0" w:space="0" w:color="auto"/>
        <w:right w:val="none" w:sz="0" w:space="0" w:color="auto"/>
      </w:divBdr>
    </w:div>
    <w:div w:id="971059236">
      <w:bodyDiv w:val="1"/>
      <w:marLeft w:val="0"/>
      <w:marRight w:val="0"/>
      <w:marTop w:val="0"/>
      <w:marBottom w:val="0"/>
      <w:divBdr>
        <w:top w:val="none" w:sz="0" w:space="0" w:color="auto"/>
        <w:left w:val="none" w:sz="0" w:space="0" w:color="auto"/>
        <w:bottom w:val="none" w:sz="0" w:space="0" w:color="auto"/>
        <w:right w:val="none" w:sz="0" w:space="0" w:color="auto"/>
      </w:divBdr>
    </w:div>
    <w:div w:id="1078333319">
      <w:bodyDiv w:val="1"/>
      <w:marLeft w:val="0"/>
      <w:marRight w:val="0"/>
      <w:marTop w:val="0"/>
      <w:marBottom w:val="0"/>
      <w:divBdr>
        <w:top w:val="none" w:sz="0" w:space="0" w:color="auto"/>
        <w:left w:val="none" w:sz="0" w:space="0" w:color="auto"/>
        <w:bottom w:val="none" w:sz="0" w:space="0" w:color="auto"/>
        <w:right w:val="none" w:sz="0" w:space="0" w:color="auto"/>
      </w:divBdr>
    </w:div>
    <w:div w:id="1240402633">
      <w:bodyDiv w:val="1"/>
      <w:marLeft w:val="0"/>
      <w:marRight w:val="0"/>
      <w:marTop w:val="0"/>
      <w:marBottom w:val="0"/>
      <w:divBdr>
        <w:top w:val="none" w:sz="0" w:space="0" w:color="auto"/>
        <w:left w:val="none" w:sz="0" w:space="0" w:color="auto"/>
        <w:bottom w:val="none" w:sz="0" w:space="0" w:color="auto"/>
        <w:right w:val="none" w:sz="0" w:space="0" w:color="auto"/>
      </w:divBdr>
    </w:div>
    <w:div w:id="1252012654">
      <w:bodyDiv w:val="1"/>
      <w:marLeft w:val="0"/>
      <w:marRight w:val="0"/>
      <w:marTop w:val="0"/>
      <w:marBottom w:val="0"/>
      <w:divBdr>
        <w:top w:val="none" w:sz="0" w:space="0" w:color="auto"/>
        <w:left w:val="none" w:sz="0" w:space="0" w:color="auto"/>
        <w:bottom w:val="none" w:sz="0" w:space="0" w:color="auto"/>
        <w:right w:val="none" w:sz="0" w:space="0" w:color="auto"/>
      </w:divBdr>
    </w:div>
    <w:div w:id="1284924053">
      <w:bodyDiv w:val="1"/>
      <w:marLeft w:val="0"/>
      <w:marRight w:val="0"/>
      <w:marTop w:val="0"/>
      <w:marBottom w:val="0"/>
      <w:divBdr>
        <w:top w:val="none" w:sz="0" w:space="0" w:color="auto"/>
        <w:left w:val="none" w:sz="0" w:space="0" w:color="auto"/>
        <w:bottom w:val="none" w:sz="0" w:space="0" w:color="auto"/>
        <w:right w:val="none" w:sz="0" w:space="0" w:color="auto"/>
      </w:divBdr>
    </w:div>
    <w:div w:id="1387534498">
      <w:bodyDiv w:val="1"/>
      <w:marLeft w:val="0"/>
      <w:marRight w:val="0"/>
      <w:marTop w:val="0"/>
      <w:marBottom w:val="0"/>
      <w:divBdr>
        <w:top w:val="none" w:sz="0" w:space="0" w:color="auto"/>
        <w:left w:val="none" w:sz="0" w:space="0" w:color="auto"/>
        <w:bottom w:val="none" w:sz="0" w:space="0" w:color="auto"/>
        <w:right w:val="none" w:sz="0" w:space="0" w:color="auto"/>
      </w:divBdr>
    </w:div>
    <w:div w:id="1561284257">
      <w:bodyDiv w:val="1"/>
      <w:marLeft w:val="0"/>
      <w:marRight w:val="0"/>
      <w:marTop w:val="0"/>
      <w:marBottom w:val="0"/>
      <w:divBdr>
        <w:top w:val="none" w:sz="0" w:space="0" w:color="auto"/>
        <w:left w:val="none" w:sz="0" w:space="0" w:color="auto"/>
        <w:bottom w:val="none" w:sz="0" w:space="0" w:color="auto"/>
        <w:right w:val="none" w:sz="0" w:space="0" w:color="auto"/>
      </w:divBdr>
    </w:div>
    <w:div w:id="1622147892">
      <w:bodyDiv w:val="1"/>
      <w:marLeft w:val="0"/>
      <w:marRight w:val="0"/>
      <w:marTop w:val="0"/>
      <w:marBottom w:val="0"/>
      <w:divBdr>
        <w:top w:val="none" w:sz="0" w:space="0" w:color="auto"/>
        <w:left w:val="none" w:sz="0" w:space="0" w:color="auto"/>
        <w:bottom w:val="none" w:sz="0" w:space="0" w:color="auto"/>
        <w:right w:val="none" w:sz="0" w:space="0" w:color="auto"/>
      </w:divBdr>
    </w:div>
    <w:div w:id="2008096996">
      <w:bodyDiv w:val="1"/>
      <w:marLeft w:val="0"/>
      <w:marRight w:val="0"/>
      <w:marTop w:val="0"/>
      <w:marBottom w:val="0"/>
      <w:divBdr>
        <w:top w:val="none" w:sz="0" w:space="0" w:color="auto"/>
        <w:left w:val="none" w:sz="0" w:space="0" w:color="auto"/>
        <w:bottom w:val="none" w:sz="0" w:space="0" w:color="auto"/>
        <w:right w:val="none" w:sz="0" w:space="0" w:color="auto"/>
      </w:divBdr>
    </w:div>
    <w:div w:id="2011518441">
      <w:bodyDiv w:val="1"/>
      <w:marLeft w:val="0"/>
      <w:marRight w:val="0"/>
      <w:marTop w:val="0"/>
      <w:marBottom w:val="0"/>
      <w:divBdr>
        <w:top w:val="none" w:sz="0" w:space="0" w:color="auto"/>
        <w:left w:val="none" w:sz="0" w:space="0" w:color="auto"/>
        <w:bottom w:val="none" w:sz="0" w:space="0" w:color="auto"/>
        <w:right w:val="none" w:sz="0" w:space="0" w:color="auto"/>
      </w:divBdr>
    </w:div>
    <w:div w:id="20444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rsr.sk" TargetMode="External"/><Relationship Id="rId18" Type="http://schemas.openxmlformats.org/officeDocument/2006/relationships/hyperlink" Target="http://www.or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sr.sk" TargetMode="External"/><Relationship Id="rId17" Type="http://schemas.openxmlformats.org/officeDocument/2006/relationships/hyperlink" Target="https://metais.vicepremier.gov.sk/detail/Projekt/f9cbdc46-4a6e-740d-ef87-7257cda29921/cimaster?tab=documentsFor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europa.eu/udl?uri=TED:NOTICE:409464-2017:TEXT:SK:HTML&amp;src=0" TargetMode="External"/><Relationship Id="rId5" Type="http://schemas.openxmlformats.org/officeDocument/2006/relationships/webSettings" Target="webSettings.xml"/><Relationship Id="rId15" Type="http://schemas.openxmlformats.org/officeDocument/2006/relationships/hyperlink" Target="https://metais.vicepremier.gov.sk/detail/Projekt/f9cbdc46-4a6e-740d-ef87-7257cda29921/cimaster?tab=documentsFor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tais.vicepremier.gov.sk/detail/Projekt/f9cbdc46-4a6e-740d-ef87-7257cda29921/cimaster?tab=documentsForm" TargetMode="External"/><Relationship Id="rId14" Type="http://schemas.openxmlformats.org/officeDocument/2006/relationships/hyperlink" Target="http://www.or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196D-D85C-46C3-B452-78558D41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37</Pages>
  <Words>11600</Words>
  <Characters>66124</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senarikova</dc:creator>
  <cp:keywords/>
  <dc:description/>
  <cp:lastModifiedBy>LEGAL TENDER s. r. o.</cp:lastModifiedBy>
  <cp:revision>88</cp:revision>
  <cp:lastPrinted>2022-06-14T14:03:00Z</cp:lastPrinted>
  <dcterms:created xsi:type="dcterms:W3CDTF">2022-08-01T07:35:00Z</dcterms:created>
  <dcterms:modified xsi:type="dcterms:W3CDTF">2022-08-01T09:52:00Z</dcterms:modified>
</cp:coreProperties>
</file>