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3058D06F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DB358C">
        <w:rPr>
          <w:rFonts w:ascii="Arial Narrow" w:eastAsia="Times New Roman" w:hAnsi="Arial Narrow" w:cs="Arial"/>
          <w:color w:val="000000"/>
          <w:lang w:eastAsia="sk-SK"/>
        </w:rPr>
        <w:t>2.1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E10E906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DE1F991" w14:textId="117C094A" w:rsidR="00FD242E" w:rsidRPr="00C17D0E" w:rsidRDefault="00163207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163207">
        <w:rPr>
          <w:rFonts w:ascii="Arial Narrow" w:eastAsia="Times New Roman" w:hAnsi="Arial Narrow" w:cs="Arial"/>
          <w:color w:val="000000"/>
          <w:lang w:eastAsia="sk-SK"/>
        </w:rPr>
        <w:t xml:space="preserve">Vzor štruktúrovaného rozpočtu ceny </w:t>
      </w:r>
      <w:r>
        <w:rPr>
          <w:rFonts w:ascii="Arial Narrow" w:eastAsia="Times New Roman" w:hAnsi="Arial Narrow" w:cs="Arial"/>
          <w:color w:val="000000"/>
          <w:lang w:eastAsia="sk-SK"/>
        </w:rPr>
        <w:t>„</w:t>
      </w:r>
      <w:r w:rsidRPr="00163207">
        <w:rPr>
          <w:rFonts w:ascii="Arial Narrow" w:eastAsia="Times New Roman" w:hAnsi="Arial Narrow" w:cs="Arial"/>
          <w:color w:val="000000"/>
          <w:lang w:eastAsia="sk-SK"/>
        </w:rPr>
        <w:t>Hasiace nádrže a</w:t>
      </w:r>
      <w:r>
        <w:rPr>
          <w:rFonts w:ascii="Arial Narrow" w:eastAsia="Times New Roman" w:hAnsi="Arial Narrow" w:cs="Arial"/>
          <w:color w:val="000000"/>
          <w:lang w:eastAsia="sk-SK"/>
        </w:rPr>
        <w:t> </w:t>
      </w:r>
      <w:r w:rsidRPr="00163207">
        <w:rPr>
          <w:rFonts w:ascii="Arial Narrow" w:eastAsia="Times New Roman" w:hAnsi="Arial Narrow" w:cs="Arial"/>
          <w:color w:val="000000"/>
          <w:lang w:eastAsia="sk-SK"/>
        </w:rPr>
        <w:t>vaky</w:t>
      </w:r>
      <w:r>
        <w:rPr>
          <w:rFonts w:ascii="Arial Narrow" w:eastAsia="Times New Roman" w:hAnsi="Arial Narrow" w:cs="Arial"/>
          <w:color w:val="000000"/>
          <w:lang w:eastAsia="sk-SK"/>
        </w:rPr>
        <w:t>“</w:t>
      </w:r>
    </w:p>
    <w:tbl>
      <w:tblPr>
        <w:tblStyle w:val="Mriekatabuky"/>
        <w:tblW w:w="9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383"/>
        <w:gridCol w:w="850"/>
        <w:gridCol w:w="709"/>
        <w:gridCol w:w="1287"/>
        <w:gridCol w:w="1265"/>
        <w:gridCol w:w="1417"/>
        <w:gridCol w:w="992"/>
        <w:gridCol w:w="1429"/>
      </w:tblGrid>
      <w:tr w:rsidR="00DC1E6C" w:rsidRPr="00DC1E6C" w14:paraId="55DD2944" w14:textId="77777777" w:rsidTr="00463488">
        <w:trPr>
          <w:jc w:val="center"/>
        </w:trPr>
        <w:tc>
          <w:tcPr>
            <w:tcW w:w="592" w:type="dxa"/>
            <w:vAlign w:val="center"/>
          </w:tcPr>
          <w:p w14:paraId="2CAAB661" w14:textId="69034E7E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383" w:type="dxa"/>
            <w:vAlign w:val="center"/>
          </w:tcPr>
          <w:p w14:paraId="312FEB18" w14:textId="281F909B" w:rsidR="00DC1E6C" w:rsidRPr="00463488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14:paraId="165AD322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709" w:type="dxa"/>
            <w:vAlign w:val="center"/>
          </w:tcPr>
          <w:p w14:paraId="04FA1946" w14:textId="77777777" w:rsidR="00463488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</w:t>
            </w:r>
          </w:p>
          <w:p w14:paraId="356289E8" w14:textId="32CD31BE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proofErr w:type="spellStart"/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stvo</w:t>
            </w:r>
            <w:proofErr w:type="spellEnd"/>
          </w:p>
        </w:tc>
        <w:tc>
          <w:tcPr>
            <w:tcW w:w="1287" w:type="dxa"/>
            <w:vAlign w:val="center"/>
          </w:tcPr>
          <w:p w14:paraId="205158DB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65" w:type="dxa"/>
            <w:vAlign w:val="center"/>
          </w:tcPr>
          <w:p w14:paraId="6BCA9FA6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429" w:type="dxa"/>
            <w:vAlign w:val="center"/>
          </w:tcPr>
          <w:p w14:paraId="0CD7AEAD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s DPH</w:t>
            </w:r>
          </w:p>
        </w:tc>
      </w:tr>
      <w:tr w:rsidR="00463488" w:rsidRPr="00DC1E6C" w14:paraId="672471CC" w14:textId="77777777" w:rsidTr="00463488">
        <w:trPr>
          <w:jc w:val="center"/>
        </w:trPr>
        <w:tc>
          <w:tcPr>
            <w:tcW w:w="592" w:type="dxa"/>
            <w:vAlign w:val="center"/>
          </w:tcPr>
          <w:p w14:paraId="7776F038" w14:textId="46A90B83" w:rsidR="00463488" w:rsidRPr="00DC1E6C" w:rsidRDefault="00463488" w:rsidP="00463488">
            <w:pPr>
              <w:rPr>
                <w:rFonts w:ascii="Arial Narrow" w:hAnsi="Arial Narrow"/>
              </w:rPr>
            </w:pPr>
            <w:r w:rsidRPr="00DC1E6C">
              <w:rPr>
                <w:rFonts w:ascii="Arial Narrow" w:hAnsi="Arial Narrow"/>
              </w:rPr>
              <w:t>1.</w:t>
            </w:r>
          </w:p>
        </w:tc>
        <w:tc>
          <w:tcPr>
            <w:tcW w:w="1383" w:type="dxa"/>
            <w:vAlign w:val="center"/>
          </w:tcPr>
          <w:p w14:paraId="2084E907" w14:textId="6ED3AD34" w:rsidR="00463488" w:rsidRPr="00463488" w:rsidRDefault="00163207" w:rsidP="00463488">
            <w:pPr>
              <w:rPr>
                <w:rFonts w:ascii="Arial Narrow" w:eastAsia="Calibri" w:hAnsi="Arial Narrow"/>
              </w:rPr>
            </w:pPr>
            <w:r w:rsidRPr="00163207">
              <w:rPr>
                <w:rFonts w:ascii="Arial Narrow" w:hAnsi="Arial Narrow"/>
              </w:rPr>
              <w:t xml:space="preserve">Prenosná samonosná nádrž na </w:t>
            </w:r>
            <w:proofErr w:type="spellStart"/>
            <w:r w:rsidRPr="00163207">
              <w:rPr>
                <w:rFonts w:ascii="Arial Narrow" w:hAnsi="Arial Narrow"/>
              </w:rPr>
              <w:t>hasivo</w:t>
            </w:r>
            <w:proofErr w:type="spellEnd"/>
            <w:r w:rsidRPr="00163207">
              <w:rPr>
                <w:rFonts w:ascii="Arial Narrow" w:hAnsi="Arial Narrow"/>
              </w:rPr>
              <w:t xml:space="preserve"> – jazierko</w:t>
            </w:r>
          </w:p>
        </w:tc>
        <w:tc>
          <w:tcPr>
            <w:tcW w:w="850" w:type="dxa"/>
            <w:vAlign w:val="center"/>
          </w:tcPr>
          <w:p w14:paraId="25EC646C" w14:textId="2BBE1616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78D54385" w14:textId="328C1158" w:rsidR="00463488" w:rsidRPr="00463488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88C3FAD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143C44B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4C38ABE8" w14:textId="77777777" w:rsidTr="00463488">
        <w:trPr>
          <w:jc w:val="center"/>
        </w:trPr>
        <w:tc>
          <w:tcPr>
            <w:tcW w:w="592" w:type="dxa"/>
            <w:vAlign w:val="center"/>
          </w:tcPr>
          <w:p w14:paraId="5989CB5F" w14:textId="6A1A412F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383" w:type="dxa"/>
            <w:vAlign w:val="center"/>
          </w:tcPr>
          <w:p w14:paraId="3808D479" w14:textId="2FBE72A2" w:rsidR="00463488" w:rsidRPr="00463488" w:rsidRDefault="00163207" w:rsidP="00463488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163207">
              <w:rPr>
                <w:rFonts w:ascii="Arial Narrow" w:hAnsi="Arial Narrow"/>
              </w:rPr>
              <w:t xml:space="preserve">Prepravný batoh na prenosnú samonosnú nádrž na </w:t>
            </w:r>
            <w:proofErr w:type="spellStart"/>
            <w:r w:rsidRPr="00163207">
              <w:rPr>
                <w:rFonts w:ascii="Arial Narrow" w:hAnsi="Arial Narrow"/>
              </w:rPr>
              <w:t>hasivo</w:t>
            </w:r>
            <w:proofErr w:type="spellEnd"/>
            <w:r w:rsidRPr="00163207">
              <w:rPr>
                <w:rFonts w:ascii="Arial Narrow" w:hAnsi="Arial Narrow"/>
              </w:rPr>
              <w:t xml:space="preserve"> a čerpadielka</w:t>
            </w:r>
          </w:p>
        </w:tc>
        <w:tc>
          <w:tcPr>
            <w:tcW w:w="850" w:type="dxa"/>
            <w:vAlign w:val="center"/>
          </w:tcPr>
          <w:p w14:paraId="45CBF934" w14:textId="57EAEEA1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3D24122A" w14:textId="45AB6F32" w:rsidR="00463488" w:rsidRPr="00463488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BD999AB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626EB593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7A72502D" w14:textId="77777777" w:rsidTr="00463488">
        <w:trPr>
          <w:jc w:val="center"/>
        </w:trPr>
        <w:tc>
          <w:tcPr>
            <w:tcW w:w="592" w:type="dxa"/>
            <w:vAlign w:val="center"/>
          </w:tcPr>
          <w:p w14:paraId="67F80C38" w14:textId="179BFFFF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383" w:type="dxa"/>
            <w:vAlign w:val="center"/>
          </w:tcPr>
          <w:p w14:paraId="0D066648" w14:textId="34355A7E" w:rsidR="00463488" w:rsidRPr="00463488" w:rsidRDefault="00163207" w:rsidP="00463488">
            <w:pPr>
              <w:spacing w:before="120" w:after="120" w:line="240" w:lineRule="auto"/>
              <w:ind w:hanging="3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163207">
              <w:rPr>
                <w:rFonts w:ascii="Arial Narrow" w:hAnsi="Arial Narrow"/>
              </w:rPr>
              <w:t>Skladateľná nádrž na hasiacu látku s objemom min. 5500 lit.</w:t>
            </w:r>
          </w:p>
        </w:tc>
        <w:tc>
          <w:tcPr>
            <w:tcW w:w="850" w:type="dxa"/>
            <w:vAlign w:val="center"/>
          </w:tcPr>
          <w:p w14:paraId="498E8A0F" w14:textId="3229675F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7C533A3C" w14:textId="2EBDE002" w:rsidR="00463488" w:rsidRPr="00463488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1FEE195E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6A887E6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5929E6A9" w14:textId="77777777" w:rsidTr="00463488">
        <w:trPr>
          <w:jc w:val="center"/>
        </w:trPr>
        <w:tc>
          <w:tcPr>
            <w:tcW w:w="592" w:type="dxa"/>
            <w:vAlign w:val="center"/>
          </w:tcPr>
          <w:p w14:paraId="230BAA14" w14:textId="04E456DA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383" w:type="dxa"/>
            <w:vAlign w:val="center"/>
          </w:tcPr>
          <w:p w14:paraId="119473EC" w14:textId="77777777" w:rsidR="00163207" w:rsidRDefault="00163207" w:rsidP="00463488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163207">
              <w:rPr>
                <w:rFonts w:ascii="Arial Narrow" w:hAnsi="Arial Narrow"/>
              </w:rPr>
              <w:t xml:space="preserve">Veľkoobjemová prenosná nádrž – </w:t>
            </w:r>
          </w:p>
          <w:p w14:paraId="1604E56D" w14:textId="155FA6F3" w:rsidR="00463488" w:rsidRPr="00463488" w:rsidRDefault="00163207" w:rsidP="00463488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163207">
              <w:rPr>
                <w:rFonts w:ascii="Arial Narrow" w:hAnsi="Arial Narrow"/>
              </w:rPr>
              <w:t>50 000 lit.</w:t>
            </w:r>
          </w:p>
        </w:tc>
        <w:tc>
          <w:tcPr>
            <w:tcW w:w="850" w:type="dxa"/>
            <w:vAlign w:val="center"/>
          </w:tcPr>
          <w:p w14:paraId="54E2490F" w14:textId="15D4394F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0819A2B6" w14:textId="5499DF46" w:rsidR="00463488" w:rsidRPr="00463488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5A83E6EC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D2F42FE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63207" w:rsidRPr="00DC1E6C" w14:paraId="65A4FF3E" w14:textId="77777777" w:rsidTr="00463488">
        <w:trPr>
          <w:jc w:val="center"/>
        </w:trPr>
        <w:tc>
          <w:tcPr>
            <w:tcW w:w="592" w:type="dxa"/>
            <w:vAlign w:val="center"/>
          </w:tcPr>
          <w:p w14:paraId="1E5E9439" w14:textId="54A92FCD" w:rsidR="00163207" w:rsidRPr="00DC1E6C" w:rsidRDefault="00163207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1383" w:type="dxa"/>
            <w:vAlign w:val="center"/>
          </w:tcPr>
          <w:p w14:paraId="03C0C559" w14:textId="77777777" w:rsidR="00163207" w:rsidRDefault="00163207" w:rsidP="00463488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163207">
              <w:rPr>
                <w:rFonts w:ascii="Arial Narrow" w:hAnsi="Arial Narrow"/>
              </w:rPr>
              <w:t xml:space="preserve">Veľkoobjemová prenosná nádrž – </w:t>
            </w:r>
          </w:p>
          <w:p w14:paraId="2D691BA9" w14:textId="6C1BDB81" w:rsidR="00163207" w:rsidRPr="00463488" w:rsidRDefault="00163207" w:rsidP="00463488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163207">
              <w:rPr>
                <w:rFonts w:ascii="Arial Narrow" w:hAnsi="Arial Narrow"/>
              </w:rPr>
              <w:t>35 000 lit</w:t>
            </w:r>
          </w:p>
        </w:tc>
        <w:tc>
          <w:tcPr>
            <w:tcW w:w="850" w:type="dxa"/>
            <w:vAlign w:val="center"/>
          </w:tcPr>
          <w:p w14:paraId="3456EAC7" w14:textId="17C7EEAB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0579999B" w14:textId="07EB2874" w:rsidR="00163207" w:rsidRPr="00463488" w:rsidRDefault="00163207" w:rsidP="00463488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5068376" w14:textId="77777777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5EE0988" w14:textId="77777777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F05AB5" w14:textId="77777777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AD4A359" w14:textId="77777777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4A8B861E" w14:textId="77777777" w:rsidR="00163207" w:rsidRPr="00DC1E6C" w:rsidRDefault="00163207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1E9E256D" w14:textId="77777777" w:rsidTr="00463488">
        <w:trPr>
          <w:jc w:val="center"/>
        </w:trPr>
        <w:tc>
          <w:tcPr>
            <w:tcW w:w="6086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463488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2CC1B73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BE3E" w14:textId="77777777" w:rsidR="00F44DF3" w:rsidRDefault="00F44DF3" w:rsidP="007473AD">
      <w:pPr>
        <w:spacing w:after="0" w:line="240" w:lineRule="auto"/>
      </w:pPr>
      <w:r>
        <w:separator/>
      </w:r>
    </w:p>
  </w:endnote>
  <w:endnote w:type="continuationSeparator" w:id="0">
    <w:p w14:paraId="596846A6" w14:textId="77777777" w:rsidR="00F44DF3" w:rsidRDefault="00F44DF3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8F51" w14:textId="77777777" w:rsidR="00F44DF3" w:rsidRDefault="00F44DF3" w:rsidP="007473AD">
      <w:pPr>
        <w:spacing w:after="0" w:line="240" w:lineRule="auto"/>
      </w:pPr>
      <w:r>
        <w:separator/>
      </w:r>
    </w:p>
  </w:footnote>
  <w:footnote w:type="continuationSeparator" w:id="0">
    <w:p w14:paraId="27DFCEC6" w14:textId="77777777" w:rsidR="00F44DF3" w:rsidRDefault="00F44DF3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63207"/>
    <w:rsid w:val="001A6184"/>
    <w:rsid w:val="001A7F6F"/>
    <w:rsid w:val="001B1DCC"/>
    <w:rsid w:val="001D3D13"/>
    <w:rsid w:val="002225DF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63488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C28E7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A2530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45FE0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74D02"/>
    <w:rsid w:val="00DA203A"/>
    <w:rsid w:val="00DB358C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44DF3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63F6-E8BE-463B-A824-CF58E93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2017-08-10T09:55:00Z</cp:lastPrinted>
  <dcterms:created xsi:type="dcterms:W3CDTF">2022-07-12T09:48:00Z</dcterms:created>
  <dcterms:modified xsi:type="dcterms:W3CDTF">2022-07-12T09:48:00Z</dcterms:modified>
</cp:coreProperties>
</file>