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C9B83C1" w14:textId="77777777" w:rsidR="00AA141F" w:rsidRPr="00AC7742" w:rsidRDefault="00AA141F" w:rsidP="00AA141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 xml:space="preserve">HADO </w:t>
      </w:r>
      <w:proofErr w:type="spellStart"/>
      <w:r w:rsidRPr="00E525F2">
        <w:rPr>
          <w:rFonts w:asciiTheme="minorHAnsi" w:hAnsiTheme="minorHAnsi" w:cstheme="minorHAnsi"/>
          <w:sz w:val="22"/>
          <w:szCs w:val="22"/>
          <w:lang w:eastAsia="en-US"/>
        </w:rPr>
        <w:t>Investments</w:t>
      </w:r>
      <w:proofErr w:type="spellEnd"/>
      <w:r w:rsidRPr="00E525F2">
        <w:rPr>
          <w:rFonts w:asciiTheme="minorHAnsi" w:hAnsiTheme="minorHAnsi" w:cstheme="minorHAnsi"/>
          <w:sz w:val="22"/>
          <w:szCs w:val="22"/>
          <w:lang w:eastAsia="en-US"/>
        </w:rPr>
        <w:t>, s. r. 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>Pražská 11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>811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 xml:space="preserve">04 Bratislava-Staré </w:t>
      </w:r>
      <w:proofErr w:type="spellStart"/>
      <w:r w:rsidRPr="00E525F2">
        <w:rPr>
          <w:rFonts w:asciiTheme="minorHAnsi" w:hAnsiTheme="minorHAnsi" w:cstheme="minorHAnsi"/>
          <w:sz w:val="22"/>
          <w:szCs w:val="22"/>
          <w:lang w:eastAsia="en-US"/>
        </w:rPr>
        <w:t>Mesto</w:t>
      </w:r>
      <w:proofErr w:type="spellEnd"/>
    </w:p>
    <w:p w14:paraId="651A3BE8" w14:textId="77777777" w:rsidR="00AA141F" w:rsidRPr="00AC7742" w:rsidRDefault="00AA141F" w:rsidP="00AA141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E525F2">
        <w:rPr>
          <w:rFonts w:asciiTheme="minorHAnsi" w:hAnsiTheme="minorHAnsi" w:cstheme="minorHAnsi"/>
          <w:sz w:val="22"/>
          <w:szCs w:val="22"/>
          <w:lang w:eastAsia="en-US"/>
        </w:rPr>
        <w:t>50266535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42D4AFE" w14:textId="77777777" w:rsidR="00935BFC" w:rsidRPr="00E30676" w:rsidRDefault="00A452D3" w:rsidP="00935BFC">
      <w:pPr>
        <w:rPr>
          <w:rFonts w:asciiTheme="minorHAnsi" w:hAnsiTheme="minorHAnsi" w:cstheme="minorHAnsi"/>
          <w:bCs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935BFC" w:rsidRPr="00E30676">
        <w:rPr>
          <w:rFonts w:asciiTheme="minorHAnsi" w:hAnsiTheme="minorHAnsi" w:cstheme="minorHAnsi"/>
          <w:b/>
          <w:bCs/>
        </w:rPr>
        <w:t>Nákup zariadení v ŠRV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D97BC7" w:rsidRPr="00D75E3D" w14:paraId="5E7031CE" w14:textId="31C75735" w:rsidTr="00D97BC7">
        <w:tc>
          <w:tcPr>
            <w:tcW w:w="585" w:type="dxa"/>
          </w:tcPr>
          <w:p w14:paraId="60891004" w14:textId="0829878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27157F83" w:rsidR="00D97BC7" w:rsidRPr="00D75E3D" w:rsidRDefault="00935BFC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Sadzač cesnaku</w:t>
            </w:r>
          </w:p>
        </w:tc>
        <w:tc>
          <w:tcPr>
            <w:tcW w:w="731" w:type="dxa"/>
            <w:vAlign w:val="center"/>
          </w:tcPr>
          <w:p w14:paraId="5F3A6637" w14:textId="6BD9A5F1" w:rsidR="00D97BC7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0E1482F" w14:textId="2F0334F9" w:rsidTr="00D97BC7">
        <w:tc>
          <w:tcPr>
            <w:tcW w:w="585" w:type="dxa"/>
          </w:tcPr>
          <w:p w14:paraId="1133A646" w14:textId="579C26C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67823112" w:rsidR="00D97BC7" w:rsidRPr="00D97BC7" w:rsidRDefault="00935BFC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Kombajn na zber cesnaku</w:t>
            </w:r>
          </w:p>
        </w:tc>
        <w:tc>
          <w:tcPr>
            <w:tcW w:w="731" w:type="dxa"/>
            <w:vAlign w:val="center"/>
          </w:tcPr>
          <w:p w14:paraId="5FB22925" w14:textId="2FBBF636" w:rsidR="00D97BC7" w:rsidRPr="00D97BC7" w:rsidRDefault="00B57971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40903D18" w14:textId="7FE5BD41" w:rsidTr="00D97BC7">
        <w:trPr>
          <w:trHeight w:val="432"/>
        </w:trPr>
        <w:tc>
          <w:tcPr>
            <w:tcW w:w="585" w:type="dxa"/>
          </w:tcPr>
          <w:p w14:paraId="6D9B0172" w14:textId="1F59690F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409C6912" w:rsidR="00D97BC7" w:rsidRPr="00D75E3D" w:rsidRDefault="00935BFC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Sadzač zemiakov</w:t>
            </w:r>
          </w:p>
        </w:tc>
        <w:tc>
          <w:tcPr>
            <w:tcW w:w="731" w:type="dxa"/>
            <w:vAlign w:val="center"/>
          </w:tcPr>
          <w:p w14:paraId="299B2968" w14:textId="75E2BC6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1E76BB44" w14:textId="77777777" w:rsidTr="00D97BC7">
        <w:trPr>
          <w:trHeight w:val="432"/>
        </w:trPr>
        <w:tc>
          <w:tcPr>
            <w:tcW w:w="585" w:type="dxa"/>
          </w:tcPr>
          <w:p w14:paraId="373B0CFB" w14:textId="17BFFF2C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6F6DCA67" w14:textId="2A2330C0" w:rsidR="002569BE" w:rsidRPr="00B57971" w:rsidRDefault="00935BFC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Plečka na zeleninu</w:t>
            </w:r>
          </w:p>
        </w:tc>
        <w:tc>
          <w:tcPr>
            <w:tcW w:w="731" w:type="dxa"/>
            <w:vAlign w:val="center"/>
          </w:tcPr>
          <w:p w14:paraId="61FACDB9" w14:textId="53B6CA5D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DB3193B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ADBE346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0AAAB34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044AB1AC" w14:textId="77777777" w:rsidTr="00D97BC7">
        <w:trPr>
          <w:trHeight w:val="432"/>
        </w:trPr>
        <w:tc>
          <w:tcPr>
            <w:tcW w:w="585" w:type="dxa"/>
          </w:tcPr>
          <w:p w14:paraId="28327075" w14:textId="3BACEEC3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3210F08D" w14:textId="7A099FE8" w:rsidR="002569BE" w:rsidRPr="00B57971" w:rsidRDefault="00935BFC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Nesený postrekovač do špeciálnej RV</w:t>
            </w:r>
          </w:p>
        </w:tc>
        <w:tc>
          <w:tcPr>
            <w:tcW w:w="731" w:type="dxa"/>
            <w:vAlign w:val="center"/>
          </w:tcPr>
          <w:p w14:paraId="4EE925F7" w14:textId="267E270E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1625F47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5EE0BE0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84A451F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10B82725" w14:textId="77777777" w:rsidTr="00D97BC7">
        <w:trPr>
          <w:trHeight w:val="432"/>
        </w:trPr>
        <w:tc>
          <w:tcPr>
            <w:tcW w:w="585" w:type="dxa"/>
          </w:tcPr>
          <w:p w14:paraId="77567E93" w14:textId="74507605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375" w:type="dxa"/>
          </w:tcPr>
          <w:p w14:paraId="4C42D566" w14:textId="0ED6EDDA" w:rsidR="002569BE" w:rsidRPr="00B57971" w:rsidRDefault="00935BFC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06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Linka na čistenie a triedenie cesnaku</w:t>
            </w:r>
          </w:p>
        </w:tc>
        <w:tc>
          <w:tcPr>
            <w:tcW w:w="731" w:type="dxa"/>
            <w:vAlign w:val="center"/>
          </w:tcPr>
          <w:p w14:paraId="3B01779B" w14:textId="50AD12AF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2564F13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424569C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011B55D3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5BFC" w:rsidRPr="00D75E3D" w14:paraId="73E4497C" w14:textId="77777777" w:rsidTr="0022398C">
        <w:trPr>
          <w:trHeight w:val="432"/>
        </w:trPr>
        <w:tc>
          <w:tcPr>
            <w:tcW w:w="8081" w:type="dxa"/>
            <w:gridSpan w:val="5"/>
          </w:tcPr>
          <w:p w14:paraId="53895FBC" w14:textId="018F2D66" w:rsidR="00935BFC" w:rsidRPr="00D75E3D" w:rsidRDefault="00935BF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582A9007" w14:textId="77777777" w:rsidR="00935BFC" w:rsidRPr="00D75E3D" w:rsidRDefault="00935BF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69BE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5BFC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141F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855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7</cp:revision>
  <cp:lastPrinted>2022-03-08T06:04:00Z</cp:lastPrinted>
  <dcterms:created xsi:type="dcterms:W3CDTF">2022-04-21T10:52:00Z</dcterms:created>
  <dcterms:modified xsi:type="dcterms:W3CDTF">2022-06-21T13:51:00Z</dcterms:modified>
</cp:coreProperties>
</file>