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E30676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58A44EC0" w:rsidR="003328EB" w:rsidRPr="00E30676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01520239"/>
      <w:r w:rsidRPr="00E30676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E30676">
        <w:t xml:space="preserve"> </w:t>
      </w:r>
      <w:r w:rsidR="00E525F2" w:rsidRPr="00E30676">
        <w:rPr>
          <w:rFonts w:asciiTheme="minorHAnsi" w:hAnsiTheme="minorHAnsi" w:cstheme="minorHAnsi"/>
          <w:sz w:val="22"/>
          <w:szCs w:val="22"/>
          <w:lang w:eastAsia="en-US"/>
        </w:rPr>
        <w:t xml:space="preserve">HADO </w:t>
      </w:r>
      <w:proofErr w:type="spellStart"/>
      <w:r w:rsidR="00E525F2" w:rsidRPr="00E30676">
        <w:rPr>
          <w:rFonts w:asciiTheme="minorHAnsi" w:hAnsiTheme="minorHAnsi" w:cstheme="minorHAnsi"/>
          <w:sz w:val="22"/>
          <w:szCs w:val="22"/>
          <w:lang w:eastAsia="en-US"/>
        </w:rPr>
        <w:t>Investments</w:t>
      </w:r>
      <w:proofErr w:type="spellEnd"/>
      <w:r w:rsidR="00E525F2" w:rsidRPr="00E30676">
        <w:rPr>
          <w:rFonts w:asciiTheme="minorHAnsi" w:hAnsiTheme="minorHAnsi" w:cstheme="minorHAnsi"/>
          <w:sz w:val="22"/>
          <w:szCs w:val="22"/>
          <w:lang w:eastAsia="en-US"/>
        </w:rPr>
        <w:t>, s. r. o., Pražská 11, 811 04 Bratislava-Staré Mesto</w:t>
      </w:r>
    </w:p>
    <w:p w14:paraId="55C3CAD8" w14:textId="5B20D729" w:rsidR="00AC7742" w:rsidRPr="00E30676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E30676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E525F2" w:rsidRPr="00E30676">
        <w:rPr>
          <w:rFonts w:asciiTheme="minorHAnsi" w:hAnsiTheme="minorHAnsi" w:cstheme="minorHAnsi"/>
          <w:sz w:val="22"/>
          <w:szCs w:val="22"/>
          <w:lang w:eastAsia="en-US"/>
        </w:rPr>
        <w:t>50266535</w:t>
      </w:r>
    </w:p>
    <w:bookmarkEnd w:id="0"/>
    <w:p w14:paraId="53499D9B" w14:textId="77777777" w:rsidR="00AC7742" w:rsidRPr="00E30676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E30676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E30676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E30676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E30676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E30676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F1EC34C" w:rsidR="004B7D53" w:rsidRPr="00E30676" w:rsidRDefault="004B7D53" w:rsidP="00400405">
      <w:pPr>
        <w:rPr>
          <w:rFonts w:asciiTheme="minorHAnsi" w:hAnsiTheme="minorHAnsi" w:cstheme="minorHAnsi"/>
          <w:bCs/>
        </w:rPr>
      </w:pPr>
      <w:r w:rsidRPr="00E30676">
        <w:rPr>
          <w:rFonts w:asciiTheme="minorHAnsi" w:hAnsiTheme="minorHAnsi" w:cstheme="minorHAnsi"/>
          <w:b/>
        </w:rPr>
        <w:t xml:space="preserve">Názov zákazky: </w:t>
      </w:r>
      <w:r w:rsidR="00E30676" w:rsidRPr="00E30676">
        <w:rPr>
          <w:rFonts w:asciiTheme="minorHAnsi" w:hAnsiTheme="minorHAnsi" w:cstheme="minorHAnsi"/>
          <w:b/>
          <w:bCs/>
        </w:rPr>
        <w:t>Nákup zariadení v ŠRV</w:t>
      </w:r>
    </w:p>
    <w:p w14:paraId="27A37C6C" w14:textId="77777777" w:rsidR="00A62B3A" w:rsidRPr="00E30676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6504C3B1" w:rsidR="004B7D53" w:rsidRPr="00E30676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0676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E30676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E30676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E30676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4A6C56" w:rsidRPr="00E30676">
        <w:rPr>
          <w:rFonts w:asciiTheme="minorHAnsi" w:hAnsiTheme="minorHAnsi" w:cstheme="minorHAnsi"/>
          <w:bCs/>
          <w:sz w:val="22"/>
          <w:szCs w:val="22"/>
        </w:rPr>
        <w:t>v</w:t>
      </w:r>
      <w:r w:rsidR="00E30676" w:rsidRPr="00E30676">
        <w:rPr>
          <w:rFonts w:asciiTheme="minorHAnsi" w:hAnsiTheme="minorHAnsi" w:cstheme="minorHAnsi"/>
          <w:bCs/>
          <w:sz w:val="22"/>
          <w:szCs w:val="22"/>
        </w:rPr>
        <w:t xml:space="preserve"> rámci špeciálnej rastlinnej výroby. </w:t>
      </w:r>
      <w:r w:rsidR="005C2E6D" w:rsidRPr="00E306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Pr="00E30676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E30676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E30676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E30676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 w:rsidRPr="00E30676">
        <w:rPr>
          <w:rFonts w:asciiTheme="minorHAnsi" w:hAnsiTheme="minorHAnsi" w:cstheme="minorHAnsi"/>
          <w:bCs/>
          <w:sz w:val="22"/>
          <w:szCs w:val="22"/>
        </w:rPr>
        <w:t xml:space="preserve">, predložte </w:t>
      </w:r>
      <w:proofErr w:type="spellStart"/>
      <w:r w:rsidR="00F06DFD" w:rsidRPr="00E30676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E30676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E30676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 w:rsidRPr="00E30676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E30676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1924FA93" w14:textId="1EFB5752" w:rsidR="004A6C56" w:rsidRPr="00E30676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30676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735EB03B" w14:textId="368955EB" w:rsidR="00913530" w:rsidRPr="00E30676" w:rsidRDefault="00913530" w:rsidP="009135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105835" w14:textId="77777777" w:rsidR="00E30676" w:rsidRPr="00E30676" w:rsidRDefault="00E30676" w:rsidP="00E30676">
      <w:pPr>
        <w:pStyle w:val="Odsekzoznamu"/>
        <w:numPr>
          <w:ilvl w:val="0"/>
          <w:numId w:val="11"/>
        </w:numPr>
        <w:rPr>
          <w:rFonts w:cstheme="minorHAnsi"/>
          <w:b/>
          <w:bCs/>
        </w:rPr>
      </w:pPr>
      <w:r w:rsidRPr="00E30676">
        <w:rPr>
          <w:rFonts w:cstheme="minorHAnsi"/>
          <w:b/>
          <w:bCs/>
        </w:rPr>
        <w:t>Sadzač cesnaku:</w:t>
      </w:r>
    </w:p>
    <w:p w14:paraId="0F14E796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4 riadkový mechanický sadzač</w:t>
      </w:r>
    </w:p>
    <w:p w14:paraId="3005228F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nesený</w:t>
      </w:r>
    </w:p>
    <w:p w14:paraId="500BA336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nastaviteľná hĺbka výsadby</w:t>
      </w:r>
    </w:p>
    <w:p w14:paraId="69813198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 xml:space="preserve">14 lyžičiek na každom </w:t>
      </w:r>
      <w:proofErr w:type="spellStart"/>
      <w:r w:rsidRPr="00E30676">
        <w:rPr>
          <w:rFonts w:cstheme="minorHAnsi"/>
        </w:rPr>
        <w:t>vysadzovacom</w:t>
      </w:r>
      <w:proofErr w:type="spellEnd"/>
      <w:r w:rsidRPr="00E30676">
        <w:rPr>
          <w:rFonts w:cstheme="minorHAnsi"/>
        </w:rPr>
        <w:t xml:space="preserve"> kotúči</w:t>
      </w:r>
    </w:p>
    <w:p w14:paraId="1C589267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 xml:space="preserve">min. 5 </w:t>
      </w:r>
      <w:proofErr w:type="spellStart"/>
      <w:r w:rsidRPr="00E30676">
        <w:rPr>
          <w:rFonts w:cstheme="minorHAnsi"/>
        </w:rPr>
        <w:t>sád</w:t>
      </w:r>
      <w:proofErr w:type="spellEnd"/>
      <w:r w:rsidRPr="00E30676">
        <w:rPr>
          <w:rFonts w:cstheme="minorHAnsi"/>
        </w:rPr>
        <w:t xml:space="preserve"> lyžičiek pre </w:t>
      </w:r>
      <w:proofErr w:type="spellStart"/>
      <w:r w:rsidRPr="00E30676">
        <w:rPr>
          <w:rFonts w:cstheme="minorHAnsi"/>
        </w:rPr>
        <w:t>vysadzovací</w:t>
      </w:r>
      <w:proofErr w:type="spellEnd"/>
      <w:r w:rsidRPr="00E30676">
        <w:rPr>
          <w:rFonts w:cstheme="minorHAnsi"/>
        </w:rPr>
        <w:t xml:space="preserve"> kotúč (podľa veľkostí strúčikov)</w:t>
      </w:r>
    </w:p>
    <w:p w14:paraId="0CF52867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nastaviteľná vzdialenosť výsadby v riadku od 7 do 17 cm</w:t>
      </w:r>
    </w:p>
    <w:p w14:paraId="341BA6A0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 xml:space="preserve">4 samostatné zásobníky s objemom min. 60 l </w:t>
      </w:r>
    </w:p>
    <w:p w14:paraId="23D40C3D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elektrická vibrácia v zásobníku</w:t>
      </w:r>
    </w:p>
    <w:p w14:paraId="18E637E9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proofErr w:type="spellStart"/>
      <w:r w:rsidRPr="00E30676">
        <w:rPr>
          <w:rFonts w:cstheme="minorHAnsi"/>
        </w:rPr>
        <w:t>utláčacie</w:t>
      </w:r>
      <w:proofErr w:type="spellEnd"/>
      <w:r w:rsidRPr="00E30676">
        <w:rPr>
          <w:rFonts w:cstheme="minorHAnsi"/>
        </w:rPr>
        <w:t xml:space="preserve"> kolieska v tvare V pre každý riadok</w:t>
      </w:r>
    </w:p>
    <w:p w14:paraId="52FB9E84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19FD02A0" w14:textId="77777777" w:rsidR="00E30676" w:rsidRPr="00E30676" w:rsidRDefault="00E30676" w:rsidP="00E30676">
      <w:pPr>
        <w:pStyle w:val="Odsekzoznamu"/>
        <w:numPr>
          <w:ilvl w:val="0"/>
          <w:numId w:val="11"/>
        </w:numPr>
        <w:rPr>
          <w:rFonts w:cstheme="minorHAnsi"/>
          <w:b/>
          <w:bCs/>
        </w:rPr>
      </w:pPr>
      <w:r w:rsidRPr="00E30676">
        <w:rPr>
          <w:rFonts w:cstheme="minorHAnsi"/>
          <w:b/>
          <w:bCs/>
        </w:rPr>
        <w:t>Kombajn na zber cesnaku:</w:t>
      </w:r>
    </w:p>
    <w:p w14:paraId="1A5A7158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1 riadkový</w:t>
      </w:r>
    </w:p>
    <w:p w14:paraId="1ABAFFCF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s orezávaním vňate</w:t>
      </w:r>
    </w:p>
    <w:p w14:paraId="12F45C94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hydraulicky ovládané funkcie na kombajne</w:t>
      </w:r>
    </w:p>
    <w:p w14:paraId="43904BF8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proofErr w:type="spellStart"/>
      <w:r w:rsidRPr="00E30676">
        <w:rPr>
          <w:rFonts w:cstheme="minorHAnsi"/>
        </w:rPr>
        <w:t>vyorávacia</w:t>
      </w:r>
      <w:proofErr w:type="spellEnd"/>
      <w:r w:rsidRPr="00E30676">
        <w:rPr>
          <w:rFonts w:cstheme="minorHAnsi"/>
        </w:rPr>
        <w:t xml:space="preserve"> radlica s nastaviteľnou polohou a hĺbkou vyorávania</w:t>
      </w:r>
    </w:p>
    <w:p w14:paraId="11BF3766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2 zberové remene pre šetrný zber cesnaku</w:t>
      </w:r>
    </w:p>
    <w:p w14:paraId="6FBCF069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vibračný systém pre lepšie očistenie hlávok cesnaku</w:t>
      </w:r>
    </w:p>
    <w:p w14:paraId="3E5FDA5D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proofErr w:type="spellStart"/>
      <w:r w:rsidRPr="00E30676">
        <w:rPr>
          <w:rFonts w:cstheme="minorHAnsi"/>
        </w:rPr>
        <w:t>orezávací</w:t>
      </w:r>
      <w:proofErr w:type="spellEnd"/>
      <w:r w:rsidRPr="00E30676">
        <w:rPr>
          <w:rFonts w:cstheme="minorHAnsi"/>
        </w:rPr>
        <w:t xml:space="preserve"> disk s ozubeným okrajom</w:t>
      </w:r>
    </w:p>
    <w:p w14:paraId="7E49031D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nastaviteľná výška orezávania</w:t>
      </w:r>
    </w:p>
    <w:p w14:paraId="52096DDD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produktový dopravník pre orezané hlávky</w:t>
      </w:r>
    </w:p>
    <w:p w14:paraId="4EC89AB7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 xml:space="preserve">ukladanie orezaných hlávok do zaveseného big </w:t>
      </w:r>
      <w:proofErr w:type="spellStart"/>
      <w:r w:rsidRPr="00E30676">
        <w:rPr>
          <w:rFonts w:cstheme="minorHAnsi"/>
        </w:rPr>
        <w:t>bagu</w:t>
      </w:r>
      <w:proofErr w:type="spellEnd"/>
    </w:p>
    <w:p w14:paraId="00E439BF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4E881101" w14:textId="77777777" w:rsidR="00E30676" w:rsidRPr="00E30676" w:rsidRDefault="00E30676" w:rsidP="00E30676">
      <w:pPr>
        <w:pStyle w:val="Odsekzoznamu"/>
        <w:numPr>
          <w:ilvl w:val="0"/>
          <w:numId w:val="11"/>
        </w:numPr>
        <w:rPr>
          <w:rFonts w:cstheme="minorHAnsi"/>
          <w:b/>
          <w:bCs/>
        </w:rPr>
      </w:pPr>
      <w:r w:rsidRPr="00E30676">
        <w:rPr>
          <w:rFonts w:cstheme="minorHAnsi"/>
          <w:b/>
          <w:bCs/>
        </w:rPr>
        <w:t>Sadzač zemiakov:</w:t>
      </w:r>
    </w:p>
    <w:p w14:paraId="55012B2E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2 riadkový pre 2x75 cm riadky</w:t>
      </w:r>
    </w:p>
    <w:p w14:paraId="28E26485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nesený sadzač s mechanickým pohonom</w:t>
      </w:r>
    </w:p>
    <w:p w14:paraId="10370FDF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 xml:space="preserve">lyžičkové </w:t>
      </w:r>
      <w:proofErr w:type="spellStart"/>
      <w:r w:rsidRPr="00E30676">
        <w:rPr>
          <w:rFonts w:cstheme="minorHAnsi"/>
        </w:rPr>
        <w:t>vysadzovacie</w:t>
      </w:r>
      <w:proofErr w:type="spellEnd"/>
      <w:r w:rsidRPr="00E30676">
        <w:rPr>
          <w:rFonts w:cstheme="minorHAnsi"/>
        </w:rPr>
        <w:t xml:space="preserve"> ústrojenstvo pre sadivo +35 mm</w:t>
      </w:r>
    </w:p>
    <w:p w14:paraId="2B68916A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nastaviteľná hĺbka výsadby s kolesom a </w:t>
      </w:r>
      <w:proofErr w:type="spellStart"/>
      <w:r w:rsidRPr="00E30676">
        <w:rPr>
          <w:rFonts w:cstheme="minorHAnsi"/>
        </w:rPr>
        <w:t>paralelogramom</w:t>
      </w:r>
      <w:proofErr w:type="spellEnd"/>
    </w:p>
    <w:p w14:paraId="659F5A36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zásobník na sadivo s kapacitou 550 kg</w:t>
      </w:r>
    </w:p>
    <w:p w14:paraId="2D54A721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pohyblivé dno zásobníka</w:t>
      </w:r>
    </w:p>
    <w:p w14:paraId="239C6AD7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E30676">
        <w:rPr>
          <w:rFonts w:cstheme="minorHAnsi"/>
        </w:rPr>
        <w:t>zakrývacie disky vrúbkované so škrabkami</w:t>
      </w:r>
    </w:p>
    <w:p w14:paraId="42BB8961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2F922ED2" w14:textId="77777777" w:rsidR="00E30676" w:rsidRPr="00E30676" w:rsidRDefault="00E30676" w:rsidP="00E30676">
      <w:pPr>
        <w:pStyle w:val="Odsekzoznamu"/>
        <w:numPr>
          <w:ilvl w:val="0"/>
          <w:numId w:val="11"/>
        </w:numPr>
        <w:rPr>
          <w:rFonts w:cstheme="minorHAnsi"/>
          <w:b/>
          <w:bCs/>
        </w:rPr>
      </w:pPr>
      <w:r w:rsidRPr="00E30676">
        <w:rPr>
          <w:rFonts w:cstheme="minorHAnsi"/>
          <w:b/>
          <w:bCs/>
        </w:rPr>
        <w:lastRenderedPageBreak/>
        <w:t>Plečka na zeleninu:</w:t>
      </w:r>
    </w:p>
    <w:p w14:paraId="161B0D4D" w14:textId="77777777" w:rsidR="00E30676" w:rsidRPr="00E30676" w:rsidRDefault="00E30676" w:rsidP="00E30676">
      <w:pPr>
        <w:pStyle w:val="Bezriadkovania"/>
        <w:numPr>
          <w:ilvl w:val="0"/>
          <w:numId w:val="9"/>
        </w:numPr>
        <w:rPr>
          <w:rFonts w:cstheme="minorHAnsi"/>
          <w:lang w:val="sk-SK"/>
        </w:rPr>
      </w:pPr>
      <w:r w:rsidRPr="00E30676">
        <w:rPr>
          <w:rFonts w:cstheme="minorHAnsi"/>
          <w:lang w:val="sk-SK"/>
        </w:rPr>
        <w:t>Rám s hydraulickým posunom pre záhon š=2400 mm:</w:t>
      </w:r>
      <w:r w:rsidRPr="00E30676">
        <w:rPr>
          <w:rFonts w:cstheme="minorHAnsi"/>
          <w:lang w:val="sk-SK"/>
        </w:rPr>
        <w:tab/>
      </w:r>
      <w:r w:rsidRPr="00E30676">
        <w:rPr>
          <w:rFonts w:cstheme="minorHAnsi"/>
          <w:lang w:val="sk-SK"/>
        </w:rPr>
        <w:tab/>
      </w:r>
    </w:p>
    <w:p w14:paraId="26DA02BD" w14:textId="77777777" w:rsidR="00E30676" w:rsidRPr="00E30676" w:rsidRDefault="00E30676" w:rsidP="00E30676">
      <w:pPr>
        <w:pStyle w:val="Bezriadkovania"/>
        <w:numPr>
          <w:ilvl w:val="0"/>
          <w:numId w:val="9"/>
        </w:numPr>
        <w:rPr>
          <w:rFonts w:cstheme="minorHAnsi"/>
          <w:lang w:val="sk-SK"/>
        </w:rPr>
      </w:pPr>
      <w:r w:rsidRPr="00E30676">
        <w:rPr>
          <w:rFonts w:cstheme="minorHAnsi"/>
          <w:lang w:val="sk-SK"/>
        </w:rPr>
        <w:t>Záves 3-bodový</w:t>
      </w:r>
    </w:p>
    <w:p w14:paraId="14A7D63E" w14:textId="77777777" w:rsidR="00E30676" w:rsidRPr="00E30676" w:rsidRDefault="00E30676" w:rsidP="00E30676">
      <w:pPr>
        <w:pStyle w:val="Bezriadkovania"/>
        <w:numPr>
          <w:ilvl w:val="0"/>
          <w:numId w:val="9"/>
        </w:numPr>
        <w:rPr>
          <w:rFonts w:cstheme="minorHAnsi"/>
          <w:lang w:val="sk-SK"/>
        </w:rPr>
      </w:pPr>
      <w:r w:rsidRPr="00E30676">
        <w:rPr>
          <w:rFonts w:cstheme="minorHAnsi"/>
          <w:lang w:val="sk-SK"/>
        </w:rPr>
        <w:t xml:space="preserve">Kultivačné jednotky 5 ks s </w:t>
      </w:r>
      <w:proofErr w:type="spellStart"/>
      <w:r w:rsidRPr="00E30676">
        <w:rPr>
          <w:rFonts w:cstheme="minorHAnsi"/>
          <w:lang w:val="sk-SK"/>
        </w:rPr>
        <w:t>paralelogramom</w:t>
      </w:r>
      <w:proofErr w:type="spellEnd"/>
      <w:r w:rsidRPr="00E30676">
        <w:rPr>
          <w:rFonts w:cstheme="minorHAnsi"/>
          <w:lang w:val="sk-SK"/>
        </w:rPr>
        <w:t>:</w:t>
      </w:r>
      <w:r w:rsidRPr="00E30676">
        <w:rPr>
          <w:rFonts w:cstheme="minorHAnsi"/>
          <w:lang w:val="sk-SK"/>
        </w:rPr>
        <w:tab/>
      </w:r>
      <w:r w:rsidRPr="00E30676">
        <w:rPr>
          <w:rFonts w:cstheme="minorHAnsi"/>
          <w:lang w:val="sk-SK"/>
        </w:rPr>
        <w:tab/>
      </w:r>
      <w:r w:rsidRPr="00E30676">
        <w:rPr>
          <w:rFonts w:cstheme="minorHAnsi"/>
          <w:lang w:val="sk-SK"/>
        </w:rPr>
        <w:tab/>
      </w:r>
      <w:r w:rsidRPr="00E30676">
        <w:rPr>
          <w:rFonts w:cstheme="minorHAnsi"/>
          <w:lang w:val="sk-SK"/>
        </w:rPr>
        <w:tab/>
      </w:r>
    </w:p>
    <w:p w14:paraId="05D2CA3D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 xml:space="preserve">Kultivačné rotačné telesá 2 ks pre každý </w:t>
      </w:r>
      <w:proofErr w:type="spellStart"/>
      <w:r w:rsidRPr="00E30676">
        <w:rPr>
          <w:rFonts w:cstheme="minorHAnsi"/>
        </w:rPr>
        <w:t>medziriadok</w:t>
      </w:r>
      <w:proofErr w:type="spellEnd"/>
      <w:r w:rsidRPr="00E30676">
        <w:rPr>
          <w:rFonts w:cstheme="minorHAnsi"/>
        </w:rPr>
        <w:t>, spolu 10 ks</w:t>
      </w:r>
    </w:p>
    <w:p w14:paraId="02A5451B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 xml:space="preserve">Kultivačné pevné radličky v </w:t>
      </w:r>
      <w:proofErr w:type="spellStart"/>
      <w:r w:rsidRPr="00E30676">
        <w:rPr>
          <w:rFonts w:cstheme="minorHAnsi"/>
        </w:rPr>
        <w:t>medziriadku</w:t>
      </w:r>
      <w:proofErr w:type="spellEnd"/>
    </w:p>
    <w:p w14:paraId="1958C01A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Oporné kolesá 2 ks Ø 400 mm</w:t>
      </w:r>
    </w:p>
    <w:p w14:paraId="7CCE6E20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Monitor s veľkosťou min. 10” a s kamerou</w:t>
      </w:r>
    </w:p>
    <w:p w14:paraId="1663B9D0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proofErr w:type="spellStart"/>
      <w:r w:rsidRPr="00E30676">
        <w:rPr>
          <w:rFonts w:cstheme="minorHAnsi"/>
        </w:rPr>
        <w:t>Joystick</w:t>
      </w:r>
      <w:proofErr w:type="spellEnd"/>
      <w:r w:rsidRPr="00E30676">
        <w:rPr>
          <w:rFonts w:cstheme="minorHAnsi"/>
        </w:rPr>
        <w:t xml:space="preserve"> na manuálne ovládanie plečkovania z kabíny traktora</w:t>
      </w:r>
    </w:p>
    <w:p w14:paraId="0ADC2187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39FEFE07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06641F0C" w14:textId="77777777" w:rsidR="00E30676" w:rsidRPr="00E30676" w:rsidRDefault="00E30676" w:rsidP="00E30676">
      <w:pPr>
        <w:pStyle w:val="Odsekzoznamu"/>
        <w:numPr>
          <w:ilvl w:val="0"/>
          <w:numId w:val="11"/>
        </w:numPr>
        <w:spacing w:after="0"/>
        <w:ind w:left="714" w:hanging="357"/>
        <w:rPr>
          <w:rFonts w:cstheme="minorHAnsi"/>
          <w:b/>
          <w:bCs/>
        </w:rPr>
      </w:pPr>
      <w:r w:rsidRPr="00E30676">
        <w:rPr>
          <w:rFonts w:cstheme="minorHAnsi"/>
          <w:b/>
          <w:bCs/>
        </w:rPr>
        <w:t>Nesený postrekovač do špeciálnej RV:</w:t>
      </w:r>
    </w:p>
    <w:p w14:paraId="4A07D44B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29681F48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Pracovná šírka ramien 18 m</w:t>
      </w:r>
    </w:p>
    <w:p w14:paraId="1A84E56D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Nádrž PE s objemom min. 1200 l</w:t>
      </w:r>
    </w:p>
    <w:p w14:paraId="77623905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Piestovo-membránové čerpadlo</w:t>
      </w:r>
    </w:p>
    <w:p w14:paraId="0E327E63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Päť postrekových sekcií ovládaných z kabíny traktora</w:t>
      </w:r>
    </w:p>
    <w:p w14:paraId="42276253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Hydraulické miešanie</w:t>
      </w:r>
    </w:p>
    <w:p w14:paraId="7BF3D321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3 stupňová filtrácia</w:t>
      </w:r>
    </w:p>
    <w:p w14:paraId="53F7960B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Odpružené ramená</w:t>
      </w:r>
    </w:p>
    <w:p w14:paraId="5C4403FA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Automatické vyrovnávanie do vodorovnej polohy</w:t>
      </w:r>
    </w:p>
    <w:p w14:paraId="385981CF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Nádrž na pesticídy 35 l</w:t>
      </w:r>
    </w:p>
    <w:p w14:paraId="5CD5C2EE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Nádrž na čistú vodu 120 l</w:t>
      </w:r>
    </w:p>
    <w:p w14:paraId="0FA41169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proofErr w:type="spellStart"/>
      <w:r w:rsidRPr="00E30676">
        <w:rPr>
          <w:rFonts w:cstheme="minorHAnsi"/>
        </w:rPr>
        <w:t>Sada</w:t>
      </w:r>
      <w:proofErr w:type="spellEnd"/>
      <w:r w:rsidRPr="00E30676">
        <w:rPr>
          <w:rFonts w:cstheme="minorHAnsi"/>
        </w:rPr>
        <w:t xml:space="preserve"> </w:t>
      </w:r>
      <w:proofErr w:type="spellStart"/>
      <w:r w:rsidRPr="00E30676">
        <w:rPr>
          <w:rFonts w:cstheme="minorHAnsi"/>
        </w:rPr>
        <w:t>trysiek</w:t>
      </w:r>
      <w:proofErr w:type="spellEnd"/>
    </w:p>
    <w:p w14:paraId="243CA0AB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 xml:space="preserve">Trojité držiaky </w:t>
      </w:r>
      <w:proofErr w:type="spellStart"/>
      <w:r w:rsidRPr="00E30676">
        <w:rPr>
          <w:rFonts w:cstheme="minorHAnsi"/>
        </w:rPr>
        <w:t>trysiek</w:t>
      </w:r>
      <w:proofErr w:type="spellEnd"/>
    </w:p>
    <w:p w14:paraId="44EC8A73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Počítač so senzorom rýchlosti a prietokomerom</w:t>
      </w:r>
    </w:p>
    <w:p w14:paraId="41883ECF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Postrekové ramená s 2 reflektormi</w:t>
      </w:r>
    </w:p>
    <w:p w14:paraId="22DE6DA8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Satelitná navigácia</w:t>
      </w:r>
    </w:p>
    <w:p w14:paraId="4A21936F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Automatické vypínanie sekcií</w:t>
      </w:r>
    </w:p>
    <w:p w14:paraId="0521D528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7DFB0C1C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230C914C" w14:textId="77777777" w:rsidR="00E30676" w:rsidRPr="00E30676" w:rsidRDefault="00E30676" w:rsidP="00E30676">
      <w:pPr>
        <w:pStyle w:val="Odsekzoznamu"/>
        <w:numPr>
          <w:ilvl w:val="0"/>
          <w:numId w:val="11"/>
        </w:numPr>
        <w:spacing w:after="0"/>
        <w:ind w:left="714" w:hanging="357"/>
        <w:rPr>
          <w:rFonts w:cstheme="minorHAnsi"/>
          <w:b/>
          <w:bCs/>
        </w:rPr>
      </w:pPr>
      <w:r w:rsidRPr="00E30676">
        <w:rPr>
          <w:rFonts w:cstheme="minorHAnsi"/>
          <w:b/>
          <w:bCs/>
        </w:rPr>
        <w:t>Linka na čistenie a triedenie cesnaku:</w:t>
      </w:r>
    </w:p>
    <w:p w14:paraId="342EE5A7" w14:textId="77777777" w:rsidR="00E30676" w:rsidRPr="00E30676" w:rsidRDefault="00E30676" w:rsidP="00E306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2D17BB" w14:textId="77777777" w:rsidR="00E30676" w:rsidRPr="00E30676" w:rsidRDefault="00E30676" w:rsidP="00E30676">
      <w:pPr>
        <w:pStyle w:val="Odsekzoznamu"/>
        <w:numPr>
          <w:ilvl w:val="0"/>
          <w:numId w:val="10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Dávkovací dopravník:</w:t>
      </w:r>
      <w:r w:rsidRPr="00E30676">
        <w:rPr>
          <w:rFonts w:cstheme="minorHAnsi"/>
        </w:rPr>
        <w:tab/>
      </w:r>
    </w:p>
    <w:p w14:paraId="0AF40F2B" w14:textId="77777777" w:rsidR="00E30676" w:rsidRPr="00E30676" w:rsidRDefault="00E30676" w:rsidP="00E30676">
      <w:pPr>
        <w:ind w:left="360"/>
        <w:rPr>
          <w:rFonts w:asciiTheme="minorHAnsi" w:hAnsiTheme="minorHAnsi" w:cstheme="minorHAnsi"/>
          <w:sz w:val="22"/>
          <w:szCs w:val="22"/>
        </w:rPr>
      </w:pPr>
      <w:r w:rsidRPr="00E30676">
        <w:rPr>
          <w:rFonts w:asciiTheme="minorHAnsi" w:hAnsiTheme="minorHAnsi" w:cstheme="minorHAnsi"/>
          <w:sz w:val="22"/>
          <w:szCs w:val="22"/>
        </w:rPr>
        <w:t>-    šírka min. 300 mm</w:t>
      </w:r>
    </w:p>
    <w:p w14:paraId="4FF69ADE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  <w:r w:rsidRPr="00E30676">
        <w:rPr>
          <w:rFonts w:asciiTheme="minorHAnsi" w:hAnsiTheme="minorHAnsi" w:cstheme="minorHAnsi"/>
          <w:sz w:val="22"/>
          <w:szCs w:val="22"/>
        </w:rPr>
        <w:t xml:space="preserve">     -    násypka s objemom min. 860 l</w:t>
      </w:r>
    </w:p>
    <w:p w14:paraId="42A023F8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1490BB76" w14:textId="77777777" w:rsidR="00E30676" w:rsidRPr="00E30676" w:rsidRDefault="00E30676" w:rsidP="00E30676">
      <w:pPr>
        <w:pStyle w:val="Odsekzoznamu"/>
        <w:numPr>
          <w:ilvl w:val="0"/>
          <w:numId w:val="10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Čistiace kefy:</w:t>
      </w:r>
    </w:p>
    <w:p w14:paraId="0F745398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min. 11 rotujúcich valcových kief</w:t>
      </w:r>
    </w:p>
    <w:p w14:paraId="7CB7AAC2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pracovná šírka min. 1000 mm</w:t>
      </w:r>
    </w:p>
    <w:p w14:paraId="2D1ECBB0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odpadový dopravník</w:t>
      </w:r>
    </w:p>
    <w:p w14:paraId="1178F87B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nastaviteľné vrchné kefy</w:t>
      </w:r>
    </w:p>
    <w:p w14:paraId="68E13C7B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 xml:space="preserve">odsávací </w:t>
      </w:r>
      <w:proofErr w:type="spellStart"/>
      <w:r w:rsidRPr="00E30676">
        <w:rPr>
          <w:rFonts w:cstheme="minorHAnsi"/>
        </w:rPr>
        <w:t>ventilator</w:t>
      </w:r>
      <w:proofErr w:type="spellEnd"/>
      <w:r w:rsidRPr="00E30676">
        <w:rPr>
          <w:rFonts w:cstheme="minorHAnsi"/>
        </w:rPr>
        <w:t xml:space="preserve"> </w:t>
      </w:r>
    </w:p>
    <w:p w14:paraId="23DA248F" w14:textId="77777777" w:rsidR="00E30676" w:rsidRPr="00E30676" w:rsidRDefault="00E30676" w:rsidP="00E30676">
      <w:pPr>
        <w:rPr>
          <w:rFonts w:asciiTheme="minorHAnsi" w:hAnsiTheme="minorHAnsi" w:cstheme="minorHAnsi"/>
          <w:sz w:val="22"/>
          <w:szCs w:val="22"/>
        </w:rPr>
      </w:pPr>
    </w:p>
    <w:p w14:paraId="02B94EAE" w14:textId="77777777" w:rsidR="00E30676" w:rsidRPr="00E30676" w:rsidRDefault="00E30676" w:rsidP="00E30676">
      <w:pPr>
        <w:pStyle w:val="Odsekzoznamu"/>
        <w:numPr>
          <w:ilvl w:val="0"/>
          <w:numId w:val="10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Valčekový inšpekčný stôl:</w:t>
      </w:r>
    </w:p>
    <w:p w14:paraId="1A0C1CB0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Pracovná šírka min. 1000 mm</w:t>
      </w:r>
    </w:p>
    <w:p w14:paraId="5DB55D9C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Pracovná dĺžka min. 3000 mm</w:t>
      </w:r>
    </w:p>
    <w:p w14:paraId="11D51A11" w14:textId="77777777" w:rsidR="00E30676" w:rsidRPr="00E30676" w:rsidRDefault="00E30676" w:rsidP="00E30676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Osvetlenie nad inšpekčným stolom</w:t>
      </w:r>
    </w:p>
    <w:p w14:paraId="7D0CF67F" w14:textId="30D4F08F" w:rsidR="00D40636" w:rsidRPr="00E30676" w:rsidRDefault="00E30676" w:rsidP="00362958">
      <w:pPr>
        <w:pStyle w:val="Odsekzoznamu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E30676">
        <w:rPr>
          <w:rFonts w:cstheme="minorHAnsi"/>
        </w:rPr>
        <w:t>Nastaviteľná rýchlosť</w:t>
      </w:r>
    </w:p>
    <w:sectPr w:rsidR="00D40636" w:rsidRPr="00E30676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164"/>
    <w:multiLevelType w:val="hybridMultilevel"/>
    <w:tmpl w:val="1CAEC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C62"/>
    <w:multiLevelType w:val="hybridMultilevel"/>
    <w:tmpl w:val="CFF450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27E4354"/>
    <w:multiLevelType w:val="hybridMultilevel"/>
    <w:tmpl w:val="6444FB92"/>
    <w:lvl w:ilvl="0" w:tplc="6308A44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50C1"/>
    <w:multiLevelType w:val="hybridMultilevel"/>
    <w:tmpl w:val="E11EE7B2"/>
    <w:lvl w:ilvl="0" w:tplc="D464A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CD4F95"/>
    <w:multiLevelType w:val="hybridMultilevel"/>
    <w:tmpl w:val="DF28B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97464">
    <w:abstractNumId w:val="1"/>
  </w:num>
  <w:num w:numId="2" w16cid:durableId="353266743">
    <w:abstractNumId w:val="9"/>
  </w:num>
  <w:num w:numId="3" w16cid:durableId="1475105781">
    <w:abstractNumId w:val="0"/>
  </w:num>
  <w:num w:numId="4" w16cid:durableId="306207761">
    <w:abstractNumId w:val="8"/>
  </w:num>
  <w:num w:numId="5" w16cid:durableId="1055466200">
    <w:abstractNumId w:val="4"/>
  </w:num>
  <w:num w:numId="6" w16cid:durableId="1082483847">
    <w:abstractNumId w:val="7"/>
  </w:num>
  <w:num w:numId="7" w16cid:durableId="742802650">
    <w:abstractNumId w:val="2"/>
  </w:num>
  <w:num w:numId="8" w16cid:durableId="656424175">
    <w:abstractNumId w:val="10"/>
  </w:num>
  <w:num w:numId="9" w16cid:durableId="1307322510">
    <w:abstractNumId w:val="5"/>
  </w:num>
  <w:num w:numId="10" w16cid:durableId="450323059">
    <w:abstractNumId w:val="6"/>
  </w:num>
  <w:num w:numId="11" w16cid:durableId="652565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23EEC"/>
    <w:rsid w:val="00063368"/>
    <w:rsid w:val="00144C2C"/>
    <w:rsid w:val="00281F23"/>
    <w:rsid w:val="003328EB"/>
    <w:rsid w:val="00391666"/>
    <w:rsid w:val="00400405"/>
    <w:rsid w:val="00494F41"/>
    <w:rsid w:val="004A6C56"/>
    <w:rsid w:val="004B7D53"/>
    <w:rsid w:val="004E6F4D"/>
    <w:rsid w:val="00524103"/>
    <w:rsid w:val="005C2E6D"/>
    <w:rsid w:val="006575AD"/>
    <w:rsid w:val="0069735B"/>
    <w:rsid w:val="00777C04"/>
    <w:rsid w:val="007D1613"/>
    <w:rsid w:val="007E7765"/>
    <w:rsid w:val="008F1D39"/>
    <w:rsid w:val="00906DB8"/>
    <w:rsid w:val="00913530"/>
    <w:rsid w:val="00922007"/>
    <w:rsid w:val="00A43970"/>
    <w:rsid w:val="00A62B3A"/>
    <w:rsid w:val="00AC7742"/>
    <w:rsid w:val="00C91B87"/>
    <w:rsid w:val="00D40636"/>
    <w:rsid w:val="00D65DD9"/>
    <w:rsid w:val="00D91110"/>
    <w:rsid w:val="00DC6C8E"/>
    <w:rsid w:val="00E30676"/>
    <w:rsid w:val="00E525F2"/>
    <w:rsid w:val="00E64E58"/>
    <w:rsid w:val="00E7605E"/>
    <w:rsid w:val="00F06DFD"/>
    <w:rsid w:val="00F3771E"/>
    <w:rsid w:val="00F540B2"/>
    <w:rsid w:val="00F804CB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E30676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11</cp:revision>
  <dcterms:created xsi:type="dcterms:W3CDTF">2022-04-21T10:52:00Z</dcterms:created>
  <dcterms:modified xsi:type="dcterms:W3CDTF">2022-06-21T13:39:00Z</dcterms:modified>
</cp:coreProperties>
</file>