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2B5DA1">
        <w:rPr>
          <w:rFonts w:ascii="Times New Roman" w:hAnsi="Times New Roman" w:cs="Times New Roman"/>
        </w:rPr>
        <w:t>VINO MAGULA, s.r.o.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2B5DA1">
        <w:rPr>
          <w:rFonts w:ascii="Times New Roman" w:hAnsi="Times New Roman" w:cs="Times New Roman"/>
        </w:rPr>
        <w:t>47231122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proofErr w:type="spellStart"/>
      <w:r w:rsidR="002B5DA1">
        <w:rPr>
          <w:rFonts w:ascii="Times New Roman" w:hAnsi="Times New Roman" w:cs="Times New Roman"/>
        </w:rPr>
        <w:t>Kutlíkova</w:t>
      </w:r>
      <w:proofErr w:type="spellEnd"/>
      <w:r w:rsidR="002B5DA1">
        <w:rPr>
          <w:rFonts w:ascii="Times New Roman" w:hAnsi="Times New Roman" w:cs="Times New Roman"/>
        </w:rPr>
        <w:t xml:space="preserve"> 17, 851 02 Bratislava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2B5DA1">
        <w:rPr>
          <w:rFonts w:ascii="Times New Roman" w:hAnsi="Times New Roman" w:cs="Times New Roman"/>
        </w:rPr>
        <w:t>Vladimír Magula</w:t>
      </w:r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2B5DA1">
        <w:rPr>
          <w:rStyle w:val="Hypertextovprepojenie"/>
        </w:rPr>
        <w:t>vladimir.magula@vinomagula.sk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2B5DA1">
        <w:rPr>
          <w:rFonts w:ascii="Times New Roman" w:hAnsi="Times New Roman" w:cs="Times New Roman"/>
        </w:rPr>
        <w:t>0905 645 520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2B5DA1" w:rsidP="00DE69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Stroje do prvovýroby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</w:t>
      </w:r>
      <w:r w:rsidR="002B5DA1">
        <w:rPr>
          <w:rFonts w:ascii="Times New Roman" w:hAnsi="Times New Roman" w:cs="Times New Roman"/>
        </w:rPr>
        <w:t>7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</w:t>
      </w:r>
      <w:r w:rsidR="0051586A">
        <w:rPr>
          <w:rFonts w:ascii="Times New Roman" w:hAnsi="Times New Roman" w:cs="Times New Roman"/>
        </w:rPr>
        <w:t>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</w:t>
      </w:r>
      <w:r w:rsidR="002B5DA1">
        <w:rPr>
          <w:rFonts w:ascii="Times New Roman" w:hAnsi="Times New Roman" w:cs="Times New Roman"/>
        </w:rPr>
        <w:t>5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2B5DA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51586A">
        <w:rPr>
          <w:rFonts w:ascii="Times New Roman" w:hAnsi="Times New Roman" w:cs="Times New Roman"/>
          <w:u w:val="single"/>
        </w:rPr>
        <w:t>52</w:t>
      </w:r>
      <w:r w:rsidRPr="00E55015">
        <w:rPr>
          <w:rFonts w:ascii="Times New Roman" w:hAnsi="Times New Roman" w:cs="Times New Roman"/>
          <w:u w:val="single"/>
        </w:rPr>
        <w:t>/PRV/2021</w:t>
      </w:r>
      <w:r w:rsidR="001A25AC">
        <w:rPr>
          <w:rFonts w:ascii="Times New Roman" w:hAnsi="Times New Roman" w:cs="Times New Roman"/>
          <w:u w:val="single"/>
        </w:rPr>
        <w:t xml:space="preserve"> – Aktualizácia č. </w:t>
      </w:r>
      <w:r w:rsidR="0051586A">
        <w:rPr>
          <w:rFonts w:ascii="Times New Roman" w:hAnsi="Times New Roman" w:cs="Times New Roman"/>
          <w:u w:val="single"/>
        </w:rPr>
        <w:t>3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2B5DA1">
        <w:rPr>
          <w:rFonts w:ascii="Times New Roman" w:hAnsi="Times New Roman" w:cs="Times New Roman"/>
        </w:rPr>
        <w:t xml:space="preserve"> </w:t>
      </w:r>
      <w:r w:rsidR="0051586A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2B5DA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F33F79" w:rsidRPr="00F33F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2B5DA1" w:rsidP="002B5DA1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Vladimír Magula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B5DA1"/>
    <w:rsid w:val="003670D3"/>
    <w:rsid w:val="003B628E"/>
    <w:rsid w:val="003E5B9C"/>
    <w:rsid w:val="003F4C4A"/>
    <w:rsid w:val="00410AB3"/>
    <w:rsid w:val="00463582"/>
    <w:rsid w:val="004C180A"/>
    <w:rsid w:val="0051586A"/>
    <w:rsid w:val="00530509"/>
    <w:rsid w:val="00602932"/>
    <w:rsid w:val="006530D8"/>
    <w:rsid w:val="00692620"/>
    <w:rsid w:val="00751BDA"/>
    <w:rsid w:val="00767ED3"/>
    <w:rsid w:val="0078246B"/>
    <w:rsid w:val="00784C89"/>
    <w:rsid w:val="008E545B"/>
    <w:rsid w:val="00916CC2"/>
    <w:rsid w:val="0098593F"/>
    <w:rsid w:val="009E6785"/>
    <w:rsid w:val="00A47C76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97F71"/>
    <w:rsid w:val="00EA7D09"/>
    <w:rsid w:val="00ED4296"/>
    <w:rsid w:val="00F33F79"/>
    <w:rsid w:val="00F370B6"/>
    <w:rsid w:val="00F6686E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2022-06-22T09:18:00Z</dcterms:created>
  <dcterms:modified xsi:type="dcterms:W3CDTF">2022-06-22T09:29:00Z</dcterms:modified>
</cp:coreProperties>
</file>