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90638" w14:textId="7017A8E1" w:rsidR="00BB2609" w:rsidRPr="001510AC" w:rsidRDefault="00A009FB" w:rsidP="00C91F3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510AC">
        <w:rPr>
          <w:rFonts w:ascii="Arial" w:hAnsi="Arial" w:cs="Arial"/>
          <w:b/>
          <w:bCs/>
        </w:rPr>
        <w:t xml:space="preserve">ZMLUVA O DIELO </w:t>
      </w:r>
    </w:p>
    <w:p w14:paraId="3AB4D45F" w14:textId="4B624717" w:rsidR="00EA2B98" w:rsidRDefault="00A009FB" w:rsidP="003E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91F3A">
        <w:rPr>
          <w:rFonts w:ascii="Arial" w:hAnsi="Arial" w:cs="Arial"/>
          <w:sz w:val="20"/>
          <w:szCs w:val="20"/>
        </w:rPr>
        <w:t>uzatvorená podľa</w:t>
      </w:r>
      <w:r w:rsidR="00FF3F87" w:rsidRPr="00C91F3A">
        <w:rPr>
          <w:rFonts w:ascii="Arial" w:hAnsi="Arial" w:cs="Arial"/>
          <w:sz w:val="20"/>
          <w:szCs w:val="20"/>
        </w:rPr>
        <w:t xml:space="preserve"> </w:t>
      </w:r>
      <w:r w:rsidR="00FF3F87" w:rsidRPr="00C91F3A">
        <w:rPr>
          <w:rFonts w:ascii="Arial" w:hAnsi="Arial" w:cs="Arial"/>
          <w:color w:val="202122"/>
          <w:sz w:val="20"/>
          <w:szCs w:val="20"/>
          <w:shd w:val="clear" w:color="auto" w:fill="FFFFFF"/>
        </w:rPr>
        <w:t>§</w:t>
      </w:r>
      <w:r w:rsidRPr="00C91F3A">
        <w:rPr>
          <w:rFonts w:ascii="Arial" w:hAnsi="Arial" w:cs="Arial"/>
          <w:sz w:val="20"/>
          <w:szCs w:val="20"/>
        </w:rPr>
        <w:t xml:space="preserve"> 536 a </w:t>
      </w:r>
      <w:proofErr w:type="spellStart"/>
      <w:r w:rsidRPr="00C91F3A">
        <w:rPr>
          <w:rFonts w:ascii="Arial" w:hAnsi="Arial" w:cs="Arial"/>
          <w:sz w:val="20"/>
          <w:szCs w:val="20"/>
        </w:rPr>
        <w:t>nasl</w:t>
      </w:r>
      <w:proofErr w:type="spellEnd"/>
      <w:r w:rsidRPr="00C91F3A">
        <w:rPr>
          <w:rFonts w:ascii="Arial" w:hAnsi="Arial" w:cs="Arial"/>
          <w:sz w:val="20"/>
          <w:szCs w:val="20"/>
        </w:rPr>
        <w:t xml:space="preserve">. zákona č. 513/1991 Zb. Obchodný zákonník </w:t>
      </w:r>
      <w:r w:rsidR="00EA2B98" w:rsidRPr="00C91F3A">
        <w:rPr>
          <w:rFonts w:ascii="Arial" w:hAnsi="Arial" w:cs="Arial"/>
          <w:sz w:val="20"/>
          <w:szCs w:val="20"/>
        </w:rPr>
        <w:t xml:space="preserve">v znení </w:t>
      </w:r>
      <w:r w:rsidR="003E3E0F">
        <w:rPr>
          <w:rFonts w:ascii="Arial" w:hAnsi="Arial" w:cs="Arial"/>
          <w:sz w:val="20"/>
          <w:szCs w:val="20"/>
        </w:rPr>
        <w:t>neskorších predpisov (ďalej len „</w:t>
      </w:r>
      <w:r w:rsidR="003E3E0F" w:rsidRPr="00C91F3A">
        <w:rPr>
          <w:rFonts w:ascii="Arial" w:hAnsi="Arial" w:cs="Arial"/>
          <w:b/>
          <w:bCs/>
          <w:sz w:val="20"/>
          <w:szCs w:val="20"/>
        </w:rPr>
        <w:t>Obchodný zákonník</w:t>
      </w:r>
      <w:r w:rsidR="003E3E0F">
        <w:rPr>
          <w:rFonts w:ascii="Arial" w:hAnsi="Arial" w:cs="Arial"/>
          <w:sz w:val="20"/>
          <w:szCs w:val="20"/>
        </w:rPr>
        <w:t>“</w:t>
      </w:r>
      <w:r w:rsidR="00780CE7">
        <w:rPr>
          <w:rFonts w:ascii="Arial" w:hAnsi="Arial" w:cs="Arial"/>
          <w:sz w:val="20"/>
          <w:szCs w:val="20"/>
        </w:rPr>
        <w:t>)</w:t>
      </w:r>
    </w:p>
    <w:p w14:paraId="2A3E883A" w14:textId="73F4F922" w:rsidR="003E3E0F" w:rsidRDefault="003E3E0F" w:rsidP="003E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FC8B0ED" w14:textId="165C7C9B" w:rsidR="003E3E0F" w:rsidRPr="001A4958" w:rsidRDefault="003E3E0F" w:rsidP="003E3E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na dielo s názvom: </w:t>
      </w:r>
      <w:r w:rsidRPr="001A4958">
        <w:rPr>
          <w:rFonts w:ascii="Arial" w:hAnsi="Arial" w:cs="Arial"/>
          <w:b/>
          <w:bCs/>
          <w:sz w:val="20"/>
          <w:szCs w:val="20"/>
        </w:rPr>
        <w:t>„Analýza potenciálu a príprava podkladov pre projekty rozvoja energetických služieb vybraných budov vo vlastníctve BBSK“</w:t>
      </w:r>
    </w:p>
    <w:p w14:paraId="39F84673" w14:textId="77777777" w:rsidR="003E3E0F" w:rsidRPr="00C91F3A" w:rsidRDefault="003E3E0F" w:rsidP="00C91F3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0732A23" w14:textId="7D99049D" w:rsidR="00A009FB" w:rsidRPr="006140FC" w:rsidRDefault="00EA2B98" w:rsidP="003E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91F3A">
        <w:rPr>
          <w:rFonts w:ascii="Arial" w:hAnsi="Arial" w:cs="Arial"/>
          <w:sz w:val="20"/>
          <w:szCs w:val="20"/>
        </w:rPr>
        <w:t>(ďalej len „</w:t>
      </w:r>
      <w:r w:rsidRPr="00C91F3A">
        <w:rPr>
          <w:rFonts w:ascii="Arial" w:hAnsi="Arial" w:cs="Arial"/>
          <w:b/>
          <w:bCs/>
          <w:sz w:val="20"/>
          <w:szCs w:val="20"/>
        </w:rPr>
        <w:t>zmluva</w:t>
      </w:r>
      <w:r w:rsidRPr="00C91F3A">
        <w:rPr>
          <w:rFonts w:ascii="Arial" w:hAnsi="Arial" w:cs="Arial"/>
          <w:sz w:val="20"/>
          <w:szCs w:val="20"/>
        </w:rPr>
        <w:t>“)</w:t>
      </w:r>
    </w:p>
    <w:p w14:paraId="7252FE28" w14:textId="3ED6C863" w:rsidR="006140FC" w:rsidRPr="006140FC" w:rsidRDefault="006140FC" w:rsidP="003E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0D24EF6" w14:textId="6671BCE1" w:rsidR="006140FC" w:rsidRPr="00C91F3A" w:rsidRDefault="006140FC" w:rsidP="00C91F3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140FC">
        <w:rPr>
          <w:rFonts w:ascii="Arial" w:hAnsi="Arial" w:cs="Arial"/>
          <w:sz w:val="20"/>
          <w:szCs w:val="20"/>
        </w:rPr>
        <w:t>medzi zmluvnými stranami:</w:t>
      </w:r>
    </w:p>
    <w:p w14:paraId="781D23E3" w14:textId="77777777" w:rsidR="003E3E0F" w:rsidRPr="00C91F3A" w:rsidRDefault="003E3E0F" w:rsidP="00E443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1D58FB1" w14:textId="303D8A7E" w:rsidR="003E3E0F" w:rsidRPr="00C91F3A" w:rsidRDefault="00EA2B98" w:rsidP="003E3E0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91F3A">
        <w:rPr>
          <w:rFonts w:ascii="Arial" w:hAnsi="Arial" w:cs="Arial"/>
          <w:b/>
          <w:bCs/>
          <w:sz w:val="20"/>
          <w:szCs w:val="20"/>
        </w:rPr>
        <w:t>1. Objednávateľ:</w:t>
      </w:r>
      <w:r w:rsidR="002052FC" w:rsidRPr="00C91F3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3F6C676" w14:textId="77777777" w:rsidR="006140FC" w:rsidRPr="00C91F3A" w:rsidRDefault="006140FC" w:rsidP="00C91F3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0DF6AAE" w14:textId="49CB0A4D" w:rsidR="00EA2B98" w:rsidRPr="00C91F3A" w:rsidRDefault="003E3E0F" w:rsidP="00C91F3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91F3A">
        <w:rPr>
          <w:rFonts w:ascii="Arial" w:hAnsi="Arial" w:cs="Arial"/>
          <w:sz w:val="20"/>
          <w:szCs w:val="20"/>
        </w:rPr>
        <w:t>Názov:</w:t>
      </w:r>
      <w:r w:rsidRPr="00C91F3A">
        <w:rPr>
          <w:rFonts w:ascii="Arial" w:hAnsi="Arial" w:cs="Arial"/>
          <w:b/>
          <w:bCs/>
          <w:sz w:val="20"/>
          <w:szCs w:val="20"/>
        </w:rPr>
        <w:t xml:space="preserve"> </w:t>
      </w:r>
      <w:r w:rsidR="006140FC" w:rsidRPr="00C91F3A">
        <w:rPr>
          <w:rFonts w:ascii="Arial" w:hAnsi="Arial" w:cs="Arial"/>
          <w:b/>
          <w:bCs/>
          <w:sz w:val="20"/>
          <w:szCs w:val="20"/>
        </w:rPr>
        <w:tab/>
      </w:r>
      <w:r w:rsidR="006140FC" w:rsidRPr="00C91F3A">
        <w:rPr>
          <w:rFonts w:ascii="Arial" w:hAnsi="Arial" w:cs="Arial"/>
          <w:b/>
          <w:bCs/>
          <w:sz w:val="20"/>
          <w:szCs w:val="20"/>
        </w:rPr>
        <w:tab/>
      </w:r>
      <w:r w:rsidR="006140FC">
        <w:rPr>
          <w:rFonts w:ascii="Arial" w:hAnsi="Arial" w:cs="Arial"/>
          <w:b/>
          <w:bCs/>
          <w:sz w:val="20"/>
          <w:szCs w:val="20"/>
        </w:rPr>
        <w:tab/>
      </w:r>
      <w:r w:rsidR="002052FC" w:rsidRPr="00C91F3A">
        <w:rPr>
          <w:rFonts w:ascii="Arial" w:hAnsi="Arial" w:cs="Arial"/>
          <w:b/>
          <w:bCs/>
          <w:sz w:val="20"/>
          <w:szCs w:val="20"/>
        </w:rPr>
        <w:t>Banskobystrický samosprávny kraj</w:t>
      </w:r>
    </w:p>
    <w:p w14:paraId="1771A97B" w14:textId="6816A031" w:rsidR="00EA2B98" w:rsidRPr="00C91F3A" w:rsidRDefault="00EA2B98" w:rsidP="00C91F3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91F3A">
        <w:rPr>
          <w:rFonts w:ascii="Arial" w:hAnsi="Arial" w:cs="Arial"/>
          <w:sz w:val="20"/>
          <w:szCs w:val="20"/>
        </w:rPr>
        <w:t xml:space="preserve">Sídlo: </w:t>
      </w:r>
      <w:r w:rsidR="003E3E0F" w:rsidRPr="00C91F3A">
        <w:rPr>
          <w:rFonts w:ascii="Arial" w:hAnsi="Arial" w:cs="Arial"/>
          <w:sz w:val="20"/>
          <w:szCs w:val="20"/>
        </w:rPr>
        <w:tab/>
      </w:r>
      <w:r w:rsidR="003E3E0F" w:rsidRPr="00C91F3A">
        <w:rPr>
          <w:rFonts w:ascii="Arial" w:hAnsi="Arial" w:cs="Arial"/>
          <w:sz w:val="20"/>
          <w:szCs w:val="20"/>
        </w:rPr>
        <w:tab/>
      </w:r>
      <w:r w:rsidR="003E3E0F" w:rsidRPr="00C91F3A">
        <w:rPr>
          <w:rFonts w:ascii="Arial" w:hAnsi="Arial" w:cs="Arial"/>
          <w:sz w:val="20"/>
          <w:szCs w:val="20"/>
        </w:rPr>
        <w:tab/>
      </w:r>
      <w:r w:rsidR="002052FC" w:rsidRPr="00C91F3A">
        <w:rPr>
          <w:rFonts w:ascii="Arial" w:hAnsi="Arial" w:cs="Arial"/>
          <w:sz w:val="20"/>
          <w:szCs w:val="20"/>
        </w:rPr>
        <w:t>Námestie SNP 23/23, 974 01 Banská Bystrica</w:t>
      </w:r>
    </w:p>
    <w:p w14:paraId="4B63144B" w14:textId="3B9D6E4A" w:rsidR="00EA2B98" w:rsidRPr="00C91F3A" w:rsidRDefault="003E3E0F" w:rsidP="00C91F3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91F3A">
        <w:rPr>
          <w:rFonts w:ascii="Arial" w:hAnsi="Arial" w:cs="Arial"/>
          <w:sz w:val="20"/>
          <w:szCs w:val="20"/>
        </w:rPr>
        <w:t>Štatutárny orgán</w:t>
      </w:r>
      <w:r w:rsidR="00EA2B98" w:rsidRPr="00C91F3A">
        <w:rPr>
          <w:rFonts w:ascii="Arial" w:hAnsi="Arial" w:cs="Arial"/>
          <w:sz w:val="20"/>
          <w:szCs w:val="20"/>
        </w:rPr>
        <w:t>:</w:t>
      </w:r>
      <w:r w:rsidRPr="00C91F3A">
        <w:rPr>
          <w:rFonts w:ascii="Arial" w:hAnsi="Arial" w:cs="Arial"/>
          <w:sz w:val="20"/>
          <w:szCs w:val="20"/>
        </w:rPr>
        <w:tab/>
      </w:r>
      <w:r w:rsidR="002052FC" w:rsidRPr="00C91F3A">
        <w:rPr>
          <w:rFonts w:ascii="Arial" w:hAnsi="Arial" w:cs="Arial"/>
          <w:sz w:val="20"/>
          <w:szCs w:val="20"/>
        </w:rPr>
        <w:t xml:space="preserve">Ing. Ján </w:t>
      </w:r>
      <w:proofErr w:type="spellStart"/>
      <w:r w:rsidR="002052FC" w:rsidRPr="00C91F3A">
        <w:rPr>
          <w:rFonts w:ascii="Arial" w:hAnsi="Arial" w:cs="Arial"/>
          <w:sz w:val="20"/>
          <w:szCs w:val="20"/>
        </w:rPr>
        <w:t>Lunter</w:t>
      </w:r>
      <w:proofErr w:type="spellEnd"/>
      <w:r w:rsidR="002052FC" w:rsidRPr="00C91F3A">
        <w:rPr>
          <w:rFonts w:ascii="Arial" w:hAnsi="Arial" w:cs="Arial"/>
          <w:sz w:val="20"/>
          <w:szCs w:val="20"/>
        </w:rPr>
        <w:t>, predseda BBSK</w:t>
      </w:r>
      <w:r w:rsidR="00EA2B98" w:rsidRPr="00C91F3A">
        <w:rPr>
          <w:rFonts w:ascii="Arial" w:hAnsi="Arial" w:cs="Arial"/>
          <w:sz w:val="20"/>
          <w:szCs w:val="20"/>
        </w:rPr>
        <w:t xml:space="preserve"> </w:t>
      </w:r>
    </w:p>
    <w:p w14:paraId="2426E50D" w14:textId="6829539D" w:rsidR="00EA2B98" w:rsidRPr="00C91F3A" w:rsidRDefault="00EA2B98" w:rsidP="00C91F3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91F3A">
        <w:rPr>
          <w:rFonts w:ascii="Arial" w:hAnsi="Arial" w:cs="Arial"/>
          <w:sz w:val="20"/>
          <w:szCs w:val="20"/>
        </w:rPr>
        <w:t>IČO:</w:t>
      </w:r>
      <w:r w:rsidR="002052FC" w:rsidRPr="00C91F3A">
        <w:rPr>
          <w:rFonts w:ascii="Arial" w:hAnsi="Arial" w:cs="Arial"/>
          <w:sz w:val="20"/>
          <w:szCs w:val="20"/>
        </w:rPr>
        <w:t xml:space="preserve"> </w:t>
      </w:r>
      <w:r w:rsidR="003E3E0F" w:rsidRPr="00C91F3A">
        <w:rPr>
          <w:rFonts w:ascii="Arial" w:hAnsi="Arial" w:cs="Arial"/>
          <w:sz w:val="20"/>
          <w:szCs w:val="20"/>
        </w:rPr>
        <w:tab/>
      </w:r>
      <w:r w:rsidR="003E3E0F" w:rsidRPr="00C91F3A">
        <w:rPr>
          <w:rFonts w:ascii="Arial" w:hAnsi="Arial" w:cs="Arial"/>
          <w:sz w:val="20"/>
          <w:szCs w:val="20"/>
        </w:rPr>
        <w:tab/>
      </w:r>
      <w:r w:rsidR="003E3E0F" w:rsidRPr="00C91F3A">
        <w:rPr>
          <w:rFonts w:ascii="Arial" w:hAnsi="Arial" w:cs="Arial"/>
          <w:sz w:val="20"/>
          <w:szCs w:val="20"/>
        </w:rPr>
        <w:tab/>
      </w:r>
      <w:r w:rsidR="002052FC" w:rsidRPr="00C91F3A">
        <w:rPr>
          <w:rFonts w:ascii="Arial" w:hAnsi="Arial" w:cs="Arial"/>
          <w:sz w:val="20"/>
          <w:szCs w:val="20"/>
        </w:rPr>
        <w:t>37828100</w:t>
      </w:r>
    </w:p>
    <w:p w14:paraId="1C69C7C3" w14:textId="6882ABD5" w:rsidR="00EA2B98" w:rsidRPr="00C91F3A" w:rsidRDefault="00EA2B98" w:rsidP="00C91F3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91F3A">
        <w:rPr>
          <w:rFonts w:ascii="Arial" w:hAnsi="Arial" w:cs="Arial"/>
          <w:sz w:val="20"/>
          <w:szCs w:val="20"/>
        </w:rPr>
        <w:t>DIČ:</w:t>
      </w:r>
      <w:r w:rsidR="002052FC" w:rsidRPr="00C91F3A">
        <w:rPr>
          <w:rFonts w:ascii="Arial" w:hAnsi="Arial" w:cs="Arial"/>
          <w:sz w:val="20"/>
          <w:szCs w:val="20"/>
        </w:rPr>
        <w:t xml:space="preserve"> </w:t>
      </w:r>
      <w:r w:rsidR="003E3E0F" w:rsidRPr="00C91F3A">
        <w:rPr>
          <w:rFonts w:ascii="Arial" w:hAnsi="Arial" w:cs="Arial"/>
          <w:sz w:val="20"/>
          <w:szCs w:val="20"/>
        </w:rPr>
        <w:tab/>
      </w:r>
      <w:r w:rsidR="003E3E0F" w:rsidRPr="00C91F3A">
        <w:rPr>
          <w:rFonts w:ascii="Arial" w:hAnsi="Arial" w:cs="Arial"/>
          <w:sz w:val="20"/>
          <w:szCs w:val="20"/>
        </w:rPr>
        <w:tab/>
      </w:r>
      <w:r w:rsidR="003E3E0F" w:rsidRPr="00C91F3A">
        <w:rPr>
          <w:rFonts w:ascii="Arial" w:hAnsi="Arial" w:cs="Arial"/>
          <w:sz w:val="20"/>
          <w:szCs w:val="20"/>
        </w:rPr>
        <w:tab/>
      </w:r>
      <w:r w:rsidR="002052FC" w:rsidRPr="00C91F3A">
        <w:rPr>
          <w:rFonts w:ascii="Arial" w:hAnsi="Arial" w:cs="Arial"/>
          <w:sz w:val="20"/>
          <w:szCs w:val="20"/>
        </w:rPr>
        <w:t>2021627333</w:t>
      </w:r>
    </w:p>
    <w:p w14:paraId="0A6ED715" w14:textId="1F33BA2D" w:rsidR="00EA2B98" w:rsidRPr="00C91F3A" w:rsidRDefault="00EA2B98" w:rsidP="00C91F3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91F3A">
        <w:rPr>
          <w:rFonts w:ascii="Arial" w:hAnsi="Arial" w:cs="Arial"/>
          <w:sz w:val="20"/>
          <w:szCs w:val="20"/>
        </w:rPr>
        <w:t xml:space="preserve">Bankové spojenie: </w:t>
      </w:r>
      <w:r w:rsidR="003E3E0F" w:rsidRPr="00C91F3A">
        <w:rPr>
          <w:rFonts w:ascii="Arial" w:hAnsi="Arial" w:cs="Arial"/>
          <w:sz w:val="20"/>
          <w:szCs w:val="20"/>
        </w:rPr>
        <w:tab/>
      </w:r>
      <w:r w:rsidR="002052FC" w:rsidRPr="00C91F3A">
        <w:rPr>
          <w:rFonts w:ascii="Arial" w:hAnsi="Arial" w:cs="Arial"/>
          <w:sz w:val="20"/>
          <w:szCs w:val="20"/>
        </w:rPr>
        <w:t>Štátna pokladnica</w:t>
      </w:r>
    </w:p>
    <w:p w14:paraId="6EE1471A" w14:textId="1419212E" w:rsidR="00EA2B98" w:rsidRPr="00C91F3A" w:rsidRDefault="00EA2B98" w:rsidP="00C91F3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91F3A">
        <w:rPr>
          <w:rFonts w:ascii="Arial" w:hAnsi="Arial" w:cs="Arial"/>
          <w:sz w:val="20"/>
          <w:szCs w:val="20"/>
        </w:rPr>
        <w:t>IBAN:</w:t>
      </w:r>
      <w:r w:rsidR="002052FC" w:rsidRPr="00C91F3A">
        <w:rPr>
          <w:rFonts w:ascii="Arial" w:hAnsi="Arial" w:cs="Arial"/>
          <w:sz w:val="20"/>
          <w:szCs w:val="20"/>
        </w:rPr>
        <w:t xml:space="preserve"> </w:t>
      </w:r>
      <w:r w:rsidR="003E3E0F" w:rsidRPr="00C91F3A">
        <w:rPr>
          <w:rFonts w:ascii="Arial" w:hAnsi="Arial" w:cs="Arial"/>
          <w:sz w:val="20"/>
          <w:szCs w:val="20"/>
        </w:rPr>
        <w:tab/>
      </w:r>
      <w:r w:rsidR="003E3E0F" w:rsidRPr="00C91F3A">
        <w:rPr>
          <w:rFonts w:ascii="Arial" w:hAnsi="Arial" w:cs="Arial"/>
          <w:sz w:val="20"/>
          <w:szCs w:val="20"/>
        </w:rPr>
        <w:tab/>
      </w:r>
      <w:r w:rsidR="003E3E0F" w:rsidRPr="00C91F3A">
        <w:rPr>
          <w:rFonts w:ascii="Arial" w:hAnsi="Arial" w:cs="Arial"/>
          <w:sz w:val="20"/>
          <w:szCs w:val="20"/>
        </w:rPr>
        <w:tab/>
      </w:r>
      <w:r w:rsidR="002052FC" w:rsidRPr="00C91F3A">
        <w:rPr>
          <w:rFonts w:ascii="Arial" w:hAnsi="Arial" w:cs="Arial"/>
          <w:sz w:val="20"/>
          <w:szCs w:val="20"/>
        </w:rPr>
        <w:t>SK92 8180 0000 0070 0038 9679</w:t>
      </w:r>
    </w:p>
    <w:p w14:paraId="3FC54745" w14:textId="0C0D1865" w:rsidR="003E3E0F" w:rsidRPr="00C91F3A" w:rsidRDefault="00EA2B98" w:rsidP="00C91F3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91F3A">
        <w:rPr>
          <w:rFonts w:ascii="Arial" w:hAnsi="Arial" w:cs="Arial"/>
          <w:sz w:val="20"/>
          <w:szCs w:val="20"/>
        </w:rPr>
        <w:t xml:space="preserve">Osoba oprávnená </w:t>
      </w:r>
      <w:r w:rsidR="003E3E0F" w:rsidRPr="00C91F3A">
        <w:rPr>
          <w:rFonts w:ascii="Arial" w:hAnsi="Arial" w:cs="Arial"/>
          <w:sz w:val="20"/>
          <w:szCs w:val="20"/>
        </w:rPr>
        <w:tab/>
      </w:r>
    </w:p>
    <w:p w14:paraId="1225F317" w14:textId="5F1CF335" w:rsidR="00EA2B98" w:rsidRPr="00C91F3A" w:rsidRDefault="00EA2B98" w:rsidP="00C91F3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91F3A">
        <w:rPr>
          <w:rFonts w:ascii="Arial" w:hAnsi="Arial" w:cs="Arial"/>
          <w:sz w:val="20"/>
          <w:szCs w:val="20"/>
        </w:rPr>
        <w:t xml:space="preserve">rokovať </w:t>
      </w:r>
      <w:r w:rsidR="003E3E0F" w:rsidRPr="00C91F3A">
        <w:rPr>
          <w:rFonts w:ascii="Arial" w:hAnsi="Arial" w:cs="Arial"/>
          <w:sz w:val="20"/>
          <w:szCs w:val="20"/>
        </w:rPr>
        <w:t>vo veciach</w:t>
      </w:r>
    </w:p>
    <w:p w14:paraId="7730919F" w14:textId="13C0B529" w:rsidR="003E3E0F" w:rsidRPr="00C91F3A" w:rsidRDefault="00EA2B98" w:rsidP="00C91F3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91F3A">
        <w:rPr>
          <w:rFonts w:ascii="Arial" w:hAnsi="Arial" w:cs="Arial"/>
          <w:sz w:val="20"/>
          <w:szCs w:val="20"/>
        </w:rPr>
        <w:t>technických</w:t>
      </w:r>
      <w:r w:rsidR="003E3E0F" w:rsidRPr="00C91F3A">
        <w:rPr>
          <w:rFonts w:ascii="Arial" w:hAnsi="Arial" w:cs="Arial"/>
          <w:sz w:val="20"/>
          <w:szCs w:val="20"/>
        </w:rPr>
        <w:t xml:space="preserve">: </w:t>
      </w:r>
      <w:r w:rsidR="003E3E0F" w:rsidRPr="00C91F3A">
        <w:rPr>
          <w:rFonts w:ascii="Arial" w:hAnsi="Arial" w:cs="Arial"/>
          <w:sz w:val="20"/>
          <w:szCs w:val="20"/>
        </w:rPr>
        <w:tab/>
      </w:r>
      <w:r w:rsidR="003E3E0F" w:rsidRPr="00C91F3A">
        <w:rPr>
          <w:rFonts w:ascii="Arial" w:hAnsi="Arial" w:cs="Arial"/>
          <w:sz w:val="20"/>
          <w:szCs w:val="20"/>
        </w:rPr>
        <w:tab/>
        <w:t>Ing. Juraj Šipula</w:t>
      </w:r>
    </w:p>
    <w:p w14:paraId="70366ADA" w14:textId="0E2AD88B" w:rsidR="00EA2B98" w:rsidRPr="00C91F3A" w:rsidRDefault="002052FC" w:rsidP="00C91F3A">
      <w:pPr>
        <w:spacing w:after="0" w:line="240" w:lineRule="auto"/>
        <w:ind w:left="1416" w:firstLine="708"/>
        <w:rPr>
          <w:rFonts w:ascii="Arial" w:hAnsi="Arial" w:cs="Arial"/>
          <w:sz w:val="20"/>
          <w:szCs w:val="20"/>
        </w:rPr>
      </w:pPr>
      <w:r w:rsidRPr="00C91F3A">
        <w:rPr>
          <w:rFonts w:ascii="Arial" w:hAnsi="Arial" w:cs="Arial"/>
          <w:sz w:val="20"/>
          <w:szCs w:val="20"/>
        </w:rPr>
        <w:t>T</w:t>
      </w:r>
      <w:r w:rsidR="00EA2B98" w:rsidRPr="00C91F3A">
        <w:rPr>
          <w:rFonts w:ascii="Arial" w:hAnsi="Arial" w:cs="Arial"/>
          <w:sz w:val="20"/>
          <w:szCs w:val="20"/>
        </w:rPr>
        <w:t xml:space="preserve">el.: </w:t>
      </w:r>
      <w:r w:rsidRPr="00C91F3A">
        <w:rPr>
          <w:rFonts w:ascii="Arial" w:hAnsi="Arial" w:cs="Arial"/>
          <w:sz w:val="20"/>
          <w:szCs w:val="20"/>
        </w:rPr>
        <w:t>+421 940 624</w:t>
      </w:r>
      <w:r w:rsidR="003E3E0F" w:rsidRPr="00C91F3A">
        <w:rPr>
          <w:rFonts w:ascii="Arial" w:hAnsi="Arial" w:cs="Arial"/>
          <w:sz w:val="20"/>
          <w:szCs w:val="20"/>
        </w:rPr>
        <w:t> </w:t>
      </w:r>
      <w:r w:rsidRPr="00C91F3A">
        <w:rPr>
          <w:rFonts w:ascii="Arial" w:hAnsi="Arial" w:cs="Arial"/>
          <w:sz w:val="20"/>
          <w:szCs w:val="20"/>
        </w:rPr>
        <w:t>551</w:t>
      </w:r>
    </w:p>
    <w:p w14:paraId="6805AB37" w14:textId="1CC1F26A" w:rsidR="00EA2B98" w:rsidRPr="00C91F3A" w:rsidRDefault="003E3E0F" w:rsidP="00C91F3A">
      <w:pPr>
        <w:spacing w:after="0" w:line="240" w:lineRule="auto"/>
        <w:ind w:left="1416" w:firstLine="708"/>
        <w:rPr>
          <w:rFonts w:ascii="Arial" w:hAnsi="Arial" w:cs="Arial"/>
          <w:sz w:val="20"/>
          <w:szCs w:val="20"/>
        </w:rPr>
      </w:pPr>
      <w:r w:rsidRPr="00C91F3A">
        <w:rPr>
          <w:rFonts w:ascii="Arial" w:hAnsi="Arial" w:cs="Arial"/>
          <w:sz w:val="20"/>
          <w:szCs w:val="20"/>
        </w:rPr>
        <w:t>E</w:t>
      </w:r>
      <w:r w:rsidR="00EA2B98" w:rsidRPr="00C91F3A">
        <w:rPr>
          <w:rFonts w:ascii="Arial" w:hAnsi="Arial" w:cs="Arial"/>
          <w:sz w:val="20"/>
          <w:szCs w:val="20"/>
        </w:rPr>
        <w:t>-mail:</w:t>
      </w:r>
      <w:r w:rsidR="002052FC" w:rsidRPr="00C91F3A">
        <w:rPr>
          <w:rFonts w:ascii="Arial" w:hAnsi="Arial" w:cs="Arial"/>
          <w:sz w:val="20"/>
          <w:szCs w:val="20"/>
        </w:rPr>
        <w:t xml:space="preserve"> juraj.sipula@bbsk.sk</w:t>
      </w:r>
    </w:p>
    <w:p w14:paraId="72C679D0" w14:textId="77777777" w:rsidR="003E3E0F" w:rsidRPr="00C91F3A" w:rsidRDefault="003E3E0F" w:rsidP="00C91F3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99D8FF" w14:textId="47F81571" w:rsidR="00EA2B98" w:rsidRPr="00C91F3A" w:rsidRDefault="00EA2B98" w:rsidP="00C91F3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91F3A">
        <w:rPr>
          <w:rFonts w:ascii="Arial" w:hAnsi="Arial" w:cs="Arial"/>
          <w:sz w:val="20"/>
          <w:szCs w:val="20"/>
        </w:rPr>
        <w:t>(ďalej len</w:t>
      </w:r>
      <w:r w:rsidR="006140FC" w:rsidRPr="00C91F3A">
        <w:rPr>
          <w:rFonts w:ascii="Arial" w:hAnsi="Arial" w:cs="Arial"/>
          <w:sz w:val="20"/>
          <w:szCs w:val="20"/>
        </w:rPr>
        <w:t xml:space="preserve"> ako</w:t>
      </w:r>
      <w:r w:rsidRPr="00C91F3A">
        <w:rPr>
          <w:rFonts w:ascii="Arial" w:hAnsi="Arial" w:cs="Arial"/>
          <w:sz w:val="20"/>
          <w:szCs w:val="20"/>
        </w:rPr>
        <w:t xml:space="preserve"> „</w:t>
      </w:r>
      <w:r w:rsidR="000745CF" w:rsidRPr="00C91F3A">
        <w:rPr>
          <w:rFonts w:ascii="Arial" w:hAnsi="Arial" w:cs="Arial"/>
          <w:b/>
          <w:bCs/>
          <w:sz w:val="20"/>
          <w:szCs w:val="20"/>
        </w:rPr>
        <w:t>O</w:t>
      </w:r>
      <w:r w:rsidRPr="00C91F3A">
        <w:rPr>
          <w:rFonts w:ascii="Arial" w:hAnsi="Arial" w:cs="Arial"/>
          <w:b/>
          <w:bCs/>
          <w:sz w:val="20"/>
          <w:szCs w:val="20"/>
        </w:rPr>
        <w:t>bjednávateľ</w:t>
      </w:r>
      <w:r w:rsidRPr="00C91F3A">
        <w:rPr>
          <w:rFonts w:ascii="Arial" w:hAnsi="Arial" w:cs="Arial"/>
          <w:sz w:val="20"/>
          <w:szCs w:val="20"/>
        </w:rPr>
        <w:t>“)</w:t>
      </w:r>
    </w:p>
    <w:p w14:paraId="51994D40" w14:textId="77777777" w:rsidR="00761C76" w:rsidRPr="00C91F3A" w:rsidRDefault="00761C76" w:rsidP="00C91F3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87BB02" w14:textId="577D7C89" w:rsidR="00EA2B98" w:rsidRPr="00C91F3A" w:rsidRDefault="006140FC" w:rsidP="003E3E0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91F3A">
        <w:rPr>
          <w:rFonts w:ascii="Arial" w:hAnsi="Arial" w:cs="Arial"/>
          <w:sz w:val="20"/>
          <w:szCs w:val="20"/>
        </w:rPr>
        <w:t>a</w:t>
      </w:r>
    </w:p>
    <w:p w14:paraId="1021C4BA" w14:textId="77777777" w:rsidR="006140FC" w:rsidRPr="00C91F3A" w:rsidRDefault="006140FC" w:rsidP="00C91F3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8691CB" w14:textId="0362CBEC" w:rsidR="00EA2B98" w:rsidRPr="00C91F3A" w:rsidRDefault="00EA2B98" w:rsidP="003E3E0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91F3A">
        <w:rPr>
          <w:rFonts w:ascii="Arial" w:hAnsi="Arial" w:cs="Arial"/>
          <w:b/>
          <w:bCs/>
          <w:sz w:val="20"/>
          <w:szCs w:val="20"/>
        </w:rPr>
        <w:t xml:space="preserve">2. Zhotoviteľ: </w:t>
      </w:r>
    </w:p>
    <w:p w14:paraId="7C7D43DB" w14:textId="77777777" w:rsidR="006140FC" w:rsidRPr="00C91F3A" w:rsidRDefault="006140FC" w:rsidP="003E3E0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35DFF3" w14:textId="122DA771" w:rsidR="006140FC" w:rsidRPr="00C91F3A" w:rsidRDefault="006140FC" w:rsidP="00E4433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91F3A">
        <w:rPr>
          <w:rFonts w:ascii="Arial" w:hAnsi="Arial" w:cs="Arial"/>
          <w:sz w:val="20"/>
          <w:szCs w:val="20"/>
        </w:rPr>
        <w:t>Obchodné meno:</w:t>
      </w:r>
    </w:p>
    <w:p w14:paraId="65F7C386" w14:textId="77777777" w:rsidR="00EA2B98" w:rsidRPr="00C91F3A" w:rsidRDefault="00EA2B98" w:rsidP="00E4433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91F3A">
        <w:rPr>
          <w:rFonts w:ascii="Arial" w:hAnsi="Arial" w:cs="Arial"/>
          <w:sz w:val="20"/>
          <w:szCs w:val="20"/>
        </w:rPr>
        <w:t xml:space="preserve">Sídlo: </w:t>
      </w:r>
    </w:p>
    <w:p w14:paraId="6D14C8D0" w14:textId="62A7C94F" w:rsidR="00EA2B98" w:rsidRPr="00C91F3A" w:rsidRDefault="006140FC" w:rsidP="00E4433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91F3A">
        <w:rPr>
          <w:rFonts w:ascii="Arial" w:hAnsi="Arial" w:cs="Arial"/>
          <w:sz w:val="20"/>
          <w:szCs w:val="20"/>
        </w:rPr>
        <w:t>Štatutárny orgán</w:t>
      </w:r>
      <w:r w:rsidR="00EA2B98" w:rsidRPr="00C91F3A">
        <w:rPr>
          <w:rFonts w:ascii="Arial" w:hAnsi="Arial" w:cs="Arial"/>
          <w:sz w:val="20"/>
          <w:szCs w:val="20"/>
        </w:rPr>
        <w:t xml:space="preserve">: </w:t>
      </w:r>
    </w:p>
    <w:p w14:paraId="5168CB4C" w14:textId="77777777" w:rsidR="00EA2B98" w:rsidRPr="00C91F3A" w:rsidRDefault="00EA2B98" w:rsidP="00E4433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91F3A">
        <w:rPr>
          <w:rFonts w:ascii="Arial" w:hAnsi="Arial" w:cs="Arial"/>
          <w:sz w:val="20"/>
          <w:szCs w:val="20"/>
        </w:rPr>
        <w:t>IČO:</w:t>
      </w:r>
    </w:p>
    <w:p w14:paraId="3C4C06A4" w14:textId="77777777" w:rsidR="00EA2B98" w:rsidRPr="00C91F3A" w:rsidRDefault="00EA2B98" w:rsidP="00E4433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91F3A">
        <w:rPr>
          <w:rFonts w:ascii="Arial" w:hAnsi="Arial" w:cs="Arial"/>
          <w:sz w:val="20"/>
          <w:szCs w:val="20"/>
        </w:rPr>
        <w:t>DIČ:</w:t>
      </w:r>
    </w:p>
    <w:p w14:paraId="6BB0B708" w14:textId="5C3724A5" w:rsidR="00EA2B98" w:rsidRPr="00C91F3A" w:rsidRDefault="00EA2B98" w:rsidP="00E4433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91F3A">
        <w:rPr>
          <w:rFonts w:ascii="Arial" w:hAnsi="Arial" w:cs="Arial"/>
          <w:sz w:val="20"/>
          <w:szCs w:val="20"/>
        </w:rPr>
        <w:t>Zápis</w:t>
      </w:r>
      <w:r w:rsidR="006140FC" w:rsidRPr="00C91F3A">
        <w:rPr>
          <w:rFonts w:ascii="Arial" w:hAnsi="Arial" w:cs="Arial"/>
          <w:sz w:val="20"/>
          <w:szCs w:val="20"/>
        </w:rPr>
        <w:t xml:space="preserve"> v Obchodnom registri</w:t>
      </w:r>
      <w:r w:rsidRPr="00C91F3A">
        <w:rPr>
          <w:rFonts w:ascii="Arial" w:hAnsi="Arial" w:cs="Arial"/>
          <w:sz w:val="20"/>
          <w:szCs w:val="20"/>
        </w:rPr>
        <w:t xml:space="preserve">: </w:t>
      </w:r>
    </w:p>
    <w:p w14:paraId="64046586" w14:textId="77777777" w:rsidR="00E40ED7" w:rsidRPr="001A4958" w:rsidRDefault="00E40ED7" w:rsidP="00E40ED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4958">
        <w:rPr>
          <w:rFonts w:ascii="Arial" w:hAnsi="Arial" w:cs="Arial"/>
          <w:sz w:val="20"/>
          <w:szCs w:val="20"/>
        </w:rPr>
        <w:t xml:space="preserve">Bankové spojenie: </w:t>
      </w:r>
    </w:p>
    <w:p w14:paraId="17B7A3F1" w14:textId="77777777" w:rsidR="00E40ED7" w:rsidRPr="001A4958" w:rsidRDefault="00E40ED7" w:rsidP="00E40ED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4958">
        <w:rPr>
          <w:rFonts w:ascii="Arial" w:hAnsi="Arial" w:cs="Arial"/>
          <w:sz w:val="20"/>
          <w:szCs w:val="20"/>
        </w:rPr>
        <w:t>IBAN:</w:t>
      </w:r>
    </w:p>
    <w:p w14:paraId="2CF0F038" w14:textId="77777777" w:rsidR="006140FC" w:rsidRPr="00C91F3A" w:rsidRDefault="006140FC" w:rsidP="003E3E0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B6D669" w14:textId="115340E6" w:rsidR="00EA2B98" w:rsidRPr="00C91F3A" w:rsidRDefault="00EA2B98" w:rsidP="00C91F3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91F3A">
        <w:rPr>
          <w:rFonts w:ascii="Arial" w:hAnsi="Arial" w:cs="Arial"/>
          <w:sz w:val="20"/>
          <w:szCs w:val="20"/>
        </w:rPr>
        <w:t>(ďalej len</w:t>
      </w:r>
      <w:r w:rsidR="006140FC" w:rsidRPr="00C91F3A">
        <w:rPr>
          <w:rFonts w:ascii="Arial" w:hAnsi="Arial" w:cs="Arial"/>
          <w:sz w:val="20"/>
          <w:szCs w:val="20"/>
        </w:rPr>
        <w:t xml:space="preserve"> ako</w:t>
      </w:r>
      <w:r w:rsidRPr="00C91F3A">
        <w:rPr>
          <w:rFonts w:ascii="Arial" w:hAnsi="Arial" w:cs="Arial"/>
          <w:sz w:val="20"/>
          <w:szCs w:val="20"/>
        </w:rPr>
        <w:t xml:space="preserve"> „</w:t>
      </w:r>
      <w:r w:rsidR="000745CF" w:rsidRPr="00C91F3A">
        <w:rPr>
          <w:rFonts w:ascii="Arial" w:hAnsi="Arial" w:cs="Arial"/>
          <w:b/>
          <w:bCs/>
          <w:sz w:val="20"/>
          <w:szCs w:val="20"/>
        </w:rPr>
        <w:t>Z</w:t>
      </w:r>
      <w:r w:rsidRPr="00C91F3A">
        <w:rPr>
          <w:rFonts w:ascii="Arial" w:hAnsi="Arial" w:cs="Arial"/>
          <w:b/>
          <w:bCs/>
          <w:sz w:val="20"/>
          <w:szCs w:val="20"/>
        </w:rPr>
        <w:t>hotoviteľ</w:t>
      </w:r>
      <w:r w:rsidRPr="00C91F3A">
        <w:rPr>
          <w:rFonts w:ascii="Arial" w:hAnsi="Arial" w:cs="Arial"/>
          <w:sz w:val="20"/>
          <w:szCs w:val="20"/>
        </w:rPr>
        <w:t>“)</w:t>
      </w:r>
    </w:p>
    <w:p w14:paraId="7F09F26A" w14:textId="77777777" w:rsidR="006140FC" w:rsidRPr="00C91F3A" w:rsidRDefault="006140FC" w:rsidP="003E3E0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6F275E" w14:textId="2421EA6A" w:rsidR="00EA2B98" w:rsidRPr="00C91F3A" w:rsidRDefault="00EA2B98" w:rsidP="00C91F3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91F3A">
        <w:rPr>
          <w:rFonts w:ascii="Arial" w:hAnsi="Arial" w:cs="Arial"/>
          <w:sz w:val="20"/>
          <w:szCs w:val="20"/>
        </w:rPr>
        <w:t xml:space="preserve">(ďalej spolu aj </w:t>
      </w:r>
      <w:r w:rsidR="006140FC" w:rsidRPr="00C91F3A">
        <w:rPr>
          <w:rFonts w:ascii="Arial" w:hAnsi="Arial" w:cs="Arial"/>
          <w:sz w:val="20"/>
          <w:szCs w:val="20"/>
        </w:rPr>
        <w:t xml:space="preserve">ako </w:t>
      </w:r>
      <w:r w:rsidRPr="00C91F3A">
        <w:rPr>
          <w:rFonts w:ascii="Arial" w:hAnsi="Arial" w:cs="Arial"/>
          <w:sz w:val="20"/>
          <w:szCs w:val="20"/>
        </w:rPr>
        <w:t>„</w:t>
      </w:r>
      <w:r w:rsidRPr="00C91F3A">
        <w:rPr>
          <w:rFonts w:ascii="Arial" w:hAnsi="Arial" w:cs="Arial"/>
          <w:b/>
          <w:bCs/>
          <w:sz w:val="20"/>
          <w:szCs w:val="20"/>
        </w:rPr>
        <w:t>zmluvné strany</w:t>
      </w:r>
      <w:r w:rsidRPr="00C91F3A">
        <w:rPr>
          <w:rFonts w:ascii="Arial" w:hAnsi="Arial" w:cs="Arial"/>
          <w:sz w:val="20"/>
          <w:szCs w:val="20"/>
        </w:rPr>
        <w:t>“)</w:t>
      </w:r>
    </w:p>
    <w:p w14:paraId="55286405" w14:textId="0991F946" w:rsidR="00761C76" w:rsidRPr="00C91F3A" w:rsidRDefault="00761C76" w:rsidP="00C91F3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C1593C" w14:textId="77777777" w:rsidR="006140FC" w:rsidRDefault="006140FC" w:rsidP="006140F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A4958">
        <w:rPr>
          <w:rFonts w:ascii="Arial" w:hAnsi="Arial" w:cs="Arial"/>
          <w:b/>
          <w:bCs/>
          <w:sz w:val="20"/>
          <w:szCs w:val="20"/>
        </w:rPr>
        <w:t>Čl. I.</w:t>
      </w:r>
    </w:p>
    <w:p w14:paraId="4EFDDAD1" w14:textId="362BFF25" w:rsidR="006140FC" w:rsidRDefault="006140FC" w:rsidP="006140F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Preambula</w:t>
      </w:r>
      <w:r w:rsidRPr="001A495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65FE23F" w14:textId="0A4196E7" w:rsidR="006140FC" w:rsidRDefault="006140FC" w:rsidP="006140FC">
      <w:pPr>
        <w:pStyle w:val="Odsekzoznamu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A4958">
        <w:rPr>
          <w:rFonts w:ascii="Arial" w:hAnsi="Arial" w:cs="Arial"/>
          <w:sz w:val="20"/>
          <w:szCs w:val="20"/>
        </w:rPr>
        <w:t xml:space="preserve">Táto zmluva sa uzatvára ako výsledok verejného obstarávania podľa zákona č. 343/2015 Z. z. o verejnom obstarávaní a o zmene a doplnení niektorých zákonov v znení neskorších predpisov </w:t>
      </w:r>
      <w:r>
        <w:rPr>
          <w:rFonts w:ascii="Arial" w:hAnsi="Arial" w:cs="Arial"/>
          <w:sz w:val="20"/>
          <w:szCs w:val="20"/>
        </w:rPr>
        <w:t>(ďalej len „</w:t>
      </w:r>
      <w:r w:rsidRPr="00C91F3A">
        <w:rPr>
          <w:rFonts w:ascii="Arial" w:hAnsi="Arial" w:cs="Arial"/>
          <w:b/>
          <w:bCs/>
          <w:sz w:val="20"/>
          <w:szCs w:val="20"/>
        </w:rPr>
        <w:t>ZVO</w:t>
      </w:r>
      <w:r>
        <w:rPr>
          <w:rFonts w:ascii="Arial" w:hAnsi="Arial" w:cs="Arial"/>
          <w:sz w:val="20"/>
          <w:szCs w:val="20"/>
        </w:rPr>
        <w:t xml:space="preserve">“) </w:t>
      </w:r>
      <w:r w:rsidRPr="001A4958">
        <w:rPr>
          <w:rFonts w:ascii="Arial" w:hAnsi="Arial" w:cs="Arial"/>
          <w:sz w:val="20"/>
          <w:szCs w:val="20"/>
        </w:rPr>
        <w:t>na predmet zákazky „</w:t>
      </w:r>
      <w:r w:rsidRPr="00C91F3A">
        <w:rPr>
          <w:rFonts w:ascii="Arial" w:hAnsi="Arial" w:cs="Arial"/>
          <w:b/>
          <w:bCs/>
          <w:sz w:val="20"/>
          <w:szCs w:val="20"/>
        </w:rPr>
        <w:t>Analýzy potenciálu a príprava podkladov pre projekty rozvoja energetických služieb vybraných budov vo vlastníctve BBSK</w:t>
      </w:r>
      <w:r w:rsidRPr="001A4958">
        <w:rPr>
          <w:rFonts w:ascii="Arial" w:hAnsi="Arial" w:cs="Arial"/>
          <w:sz w:val="20"/>
          <w:szCs w:val="20"/>
        </w:rPr>
        <w:t xml:space="preserve">“. Objednávateľ na obstaranie predmetu tejto zmluvy použil postup verejného obstarávania podľa ustanovenia </w:t>
      </w:r>
      <w:r w:rsidRPr="001A4958">
        <w:rPr>
          <w:rFonts w:ascii="Arial" w:hAnsi="Arial" w:cs="Arial"/>
          <w:color w:val="202122"/>
          <w:sz w:val="20"/>
          <w:szCs w:val="20"/>
          <w:shd w:val="clear" w:color="auto" w:fill="FFFFFF"/>
        </w:rPr>
        <w:t>§ </w:t>
      </w:r>
      <w:r w:rsidRPr="001A4958">
        <w:rPr>
          <w:rFonts w:ascii="Arial" w:hAnsi="Arial" w:cs="Arial"/>
          <w:sz w:val="20"/>
          <w:szCs w:val="20"/>
        </w:rPr>
        <w:t xml:space="preserve">117 </w:t>
      </w:r>
      <w:r>
        <w:rPr>
          <w:rFonts w:ascii="Arial" w:hAnsi="Arial" w:cs="Arial"/>
          <w:sz w:val="20"/>
          <w:szCs w:val="20"/>
        </w:rPr>
        <w:t>ZVO</w:t>
      </w:r>
      <w:r w:rsidRPr="001A4958">
        <w:rPr>
          <w:rFonts w:ascii="Arial" w:hAnsi="Arial" w:cs="Arial"/>
          <w:sz w:val="20"/>
          <w:szCs w:val="20"/>
        </w:rPr>
        <w:t xml:space="preserve">. </w:t>
      </w:r>
    </w:p>
    <w:p w14:paraId="749809F5" w14:textId="77777777" w:rsidR="00CA5A81" w:rsidRDefault="00CA5A81" w:rsidP="00C91F3A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FAB5EFA" w14:textId="5BA2AB7E" w:rsidR="008328D2" w:rsidRDefault="008328D2" w:rsidP="008328D2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328D2">
        <w:rPr>
          <w:rFonts w:ascii="Arial" w:hAnsi="Arial" w:cs="Arial"/>
          <w:sz w:val="20"/>
          <w:szCs w:val="20"/>
        </w:rPr>
        <w:t>Zhotoviteľ vyhlasuje, že je odborne spôsobilý po materiálnej, technickej, technologickej</w:t>
      </w:r>
      <w:r w:rsidR="00463F1E">
        <w:rPr>
          <w:rFonts w:ascii="Arial" w:hAnsi="Arial" w:cs="Arial"/>
          <w:sz w:val="20"/>
          <w:szCs w:val="20"/>
        </w:rPr>
        <w:t>,</w:t>
      </w:r>
      <w:r w:rsidRPr="008328D2">
        <w:rPr>
          <w:rFonts w:ascii="Arial" w:hAnsi="Arial" w:cs="Arial"/>
          <w:sz w:val="20"/>
          <w:szCs w:val="20"/>
        </w:rPr>
        <w:t xml:space="preserve"> personálnej </w:t>
      </w:r>
      <w:r w:rsidR="00463F1E">
        <w:rPr>
          <w:rFonts w:ascii="Arial" w:hAnsi="Arial" w:cs="Arial"/>
          <w:sz w:val="20"/>
          <w:szCs w:val="20"/>
        </w:rPr>
        <w:t xml:space="preserve">i kapacitnej </w:t>
      </w:r>
      <w:r w:rsidRPr="008328D2">
        <w:rPr>
          <w:rFonts w:ascii="Arial" w:hAnsi="Arial" w:cs="Arial"/>
          <w:sz w:val="20"/>
          <w:szCs w:val="20"/>
        </w:rPr>
        <w:t xml:space="preserve">stránke na vykonanie diela v zmysle </w:t>
      </w:r>
      <w:r>
        <w:rPr>
          <w:rFonts w:ascii="Arial" w:hAnsi="Arial" w:cs="Arial"/>
          <w:sz w:val="20"/>
          <w:szCs w:val="20"/>
        </w:rPr>
        <w:t>tejto z</w:t>
      </w:r>
      <w:r w:rsidRPr="008328D2">
        <w:rPr>
          <w:rFonts w:ascii="Arial" w:hAnsi="Arial" w:cs="Arial"/>
          <w:sz w:val="20"/>
          <w:szCs w:val="20"/>
        </w:rPr>
        <w:t>mluvy a</w:t>
      </w:r>
      <w:r>
        <w:rPr>
          <w:rFonts w:ascii="Arial" w:hAnsi="Arial" w:cs="Arial"/>
          <w:sz w:val="20"/>
          <w:szCs w:val="20"/>
        </w:rPr>
        <w:t xml:space="preserve"> aplikovateľných </w:t>
      </w:r>
      <w:r w:rsidRPr="008328D2">
        <w:rPr>
          <w:rFonts w:ascii="Arial" w:hAnsi="Arial" w:cs="Arial"/>
          <w:sz w:val="20"/>
          <w:szCs w:val="20"/>
        </w:rPr>
        <w:t xml:space="preserve">všeobecne záväzných právnych predpisov </w:t>
      </w:r>
      <w:r>
        <w:rPr>
          <w:rFonts w:ascii="Arial" w:hAnsi="Arial" w:cs="Arial"/>
          <w:sz w:val="20"/>
          <w:szCs w:val="20"/>
        </w:rPr>
        <w:t>účinných na území</w:t>
      </w:r>
      <w:r w:rsidRPr="008328D2">
        <w:rPr>
          <w:rFonts w:ascii="Arial" w:hAnsi="Arial" w:cs="Arial"/>
          <w:sz w:val="20"/>
          <w:szCs w:val="20"/>
        </w:rPr>
        <w:t xml:space="preserve"> Slovenskej republiky</w:t>
      </w:r>
      <w:r w:rsidR="00B97751">
        <w:rPr>
          <w:rFonts w:ascii="Arial" w:hAnsi="Arial" w:cs="Arial"/>
          <w:sz w:val="20"/>
          <w:szCs w:val="20"/>
        </w:rPr>
        <w:t xml:space="preserve"> a ku dňu uzatvorenia tejto zmluvy disponuje všetkými platnými oprávneniami oprávňujúcimi Zhotoviteľa na podnikanie v rozsahu upravenom touto zmluvou</w:t>
      </w:r>
      <w:r w:rsidRPr="008328D2">
        <w:rPr>
          <w:rFonts w:ascii="Arial" w:hAnsi="Arial" w:cs="Arial"/>
          <w:sz w:val="20"/>
          <w:szCs w:val="20"/>
        </w:rPr>
        <w:t>.</w:t>
      </w:r>
    </w:p>
    <w:p w14:paraId="7FC98198" w14:textId="77777777" w:rsidR="00AD3630" w:rsidRPr="00AD3630" w:rsidRDefault="00AD3630" w:rsidP="00C91F3A">
      <w:pPr>
        <w:pStyle w:val="Odsekzoznamu"/>
        <w:jc w:val="both"/>
        <w:rPr>
          <w:rFonts w:ascii="Arial" w:hAnsi="Arial" w:cs="Arial"/>
          <w:sz w:val="20"/>
          <w:szCs w:val="20"/>
        </w:rPr>
      </w:pPr>
    </w:p>
    <w:p w14:paraId="707DAC70" w14:textId="1F847561" w:rsidR="00AD3630" w:rsidRDefault="00AD3630" w:rsidP="00AD3630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D3630">
        <w:rPr>
          <w:rFonts w:ascii="Arial" w:hAnsi="Arial" w:cs="Arial"/>
          <w:sz w:val="20"/>
          <w:szCs w:val="20"/>
        </w:rPr>
        <w:lastRenderedPageBreak/>
        <w:t xml:space="preserve">Zhotoviteľ vyhlasuje, že pred uzavretím </w:t>
      </w:r>
      <w:r>
        <w:rPr>
          <w:rFonts w:ascii="Arial" w:hAnsi="Arial" w:cs="Arial"/>
          <w:sz w:val="20"/>
          <w:szCs w:val="20"/>
        </w:rPr>
        <w:t>tejto z</w:t>
      </w:r>
      <w:r w:rsidRPr="00AD3630">
        <w:rPr>
          <w:rFonts w:ascii="Arial" w:hAnsi="Arial" w:cs="Arial"/>
          <w:sz w:val="20"/>
          <w:szCs w:val="20"/>
        </w:rPr>
        <w:t>mluvy dostatočne zvážil a s vynaložením odbornej starostlivosti a všetkého úsilia posúdil všetky možné riziká spojené s</w:t>
      </w:r>
      <w:r>
        <w:rPr>
          <w:rFonts w:ascii="Arial" w:hAnsi="Arial" w:cs="Arial"/>
          <w:sz w:val="20"/>
          <w:szCs w:val="20"/>
        </w:rPr>
        <w:t xml:space="preserve"> vykonaním </w:t>
      </w:r>
      <w:r w:rsidRPr="00AD3630">
        <w:rPr>
          <w:rFonts w:ascii="Arial" w:hAnsi="Arial" w:cs="Arial"/>
          <w:sz w:val="20"/>
          <w:szCs w:val="20"/>
        </w:rPr>
        <w:t xml:space="preserve">diela, v cenovej ponuke vzal do úvahy rozsah materiálov, prác, služieb potrebných na dokončenie diela ako celku a nákladov na takéto materiály, práce a služby (najmä </w:t>
      </w:r>
      <w:r>
        <w:rPr>
          <w:rFonts w:ascii="Arial" w:hAnsi="Arial" w:cs="Arial"/>
          <w:sz w:val="20"/>
          <w:szCs w:val="20"/>
        </w:rPr>
        <w:t xml:space="preserve">cestovné náklady, </w:t>
      </w:r>
      <w:r w:rsidRPr="00AD3630">
        <w:rPr>
          <w:rFonts w:ascii="Arial" w:hAnsi="Arial" w:cs="Arial"/>
          <w:sz w:val="20"/>
          <w:szCs w:val="20"/>
        </w:rPr>
        <w:t xml:space="preserve">materiály, energie, náklady na zariadenia a stroje, </w:t>
      </w:r>
      <w:r w:rsidR="00463F1E">
        <w:rPr>
          <w:rFonts w:ascii="Arial" w:hAnsi="Arial" w:cs="Arial"/>
          <w:sz w:val="20"/>
          <w:szCs w:val="20"/>
        </w:rPr>
        <w:t>licencie</w:t>
      </w:r>
      <w:r w:rsidRPr="00AD3630">
        <w:rPr>
          <w:rFonts w:ascii="Arial" w:hAnsi="Arial" w:cs="Arial"/>
          <w:sz w:val="20"/>
          <w:szCs w:val="20"/>
        </w:rPr>
        <w:t xml:space="preserve">, náklady na </w:t>
      </w:r>
      <w:r w:rsidR="00463F1E">
        <w:rPr>
          <w:rFonts w:ascii="Arial" w:hAnsi="Arial" w:cs="Arial"/>
          <w:sz w:val="20"/>
          <w:szCs w:val="20"/>
        </w:rPr>
        <w:t>zamestnancov</w:t>
      </w:r>
      <w:r w:rsidRPr="00AD3630">
        <w:rPr>
          <w:rFonts w:ascii="Arial" w:hAnsi="Arial" w:cs="Arial"/>
          <w:sz w:val="20"/>
          <w:szCs w:val="20"/>
        </w:rPr>
        <w:t xml:space="preserve">, odborne spôsobilé osoby, </w:t>
      </w:r>
      <w:proofErr w:type="spellStart"/>
      <w:r w:rsidRPr="00AD3630">
        <w:rPr>
          <w:rFonts w:ascii="Arial" w:hAnsi="Arial" w:cs="Arial"/>
          <w:sz w:val="20"/>
          <w:szCs w:val="20"/>
        </w:rPr>
        <w:t>profesne</w:t>
      </w:r>
      <w:proofErr w:type="spellEnd"/>
      <w:r w:rsidRPr="00AD3630">
        <w:rPr>
          <w:rFonts w:ascii="Arial" w:hAnsi="Arial" w:cs="Arial"/>
          <w:sz w:val="20"/>
          <w:szCs w:val="20"/>
        </w:rPr>
        <w:t xml:space="preserve"> špecializované osoby, ako aj všetky ostatné náklady súvisiace s </w:t>
      </w:r>
      <w:r w:rsidR="00463F1E">
        <w:rPr>
          <w:rFonts w:ascii="Arial" w:hAnsi="Arial" w:cs="Arial"/>
          <w:sz w:val="20"/>
          <w:szCs w:val="20"/>
        </w:rPr>
        <w:t>vykonaním</w:t>
      </w:r>
      <w:r w:rsidRPr="00AD3630">
        <w:rPr>
          <w:rFonts w:ascii="Arial" w:hAnsi="Arial" w:cs="Arial"/>
          <w:sz w:val="20"/>
          <w:szCs w:val="20"/>
        </w:rPr>
        <w:t xml:space="preserve"> diela</w:t>
      </w:r>
      <w:r w:rsidR="00B97751">
        <w:rPr>
          <w:rFonts w:ascii="Arial" w:hAnsi="Arial" w:cs="Arial"/>
          <w:sz w:val="20"/>
          <w:szCs w:val="20"/>
        </w:rPr>
        <w:t>)</w:t>
      </w:r>
      <w:r w:rsidRPr="00AD3630">
        <w:rPr>
          <w:rFonts w:ascii="Arial" w:hAnsi="Arial" w:cs="Arial"/>
          <w:sz w:val="20"/>
          <w:szCs w:val="20"/>
        </w:rPr>
        <w:t xml:space="preserve"> a tieto všetky zahrnul do ceny diela.</w:t>
      </w:r>
    </w:p>
    <w:p w14:paraId="5BFDB5F4" w14:textId="77777777" w:rsidR="00463F1E" w:rsidRPr="00AD3630" w:rsidRDefault="00463F1E" w:rsidP="00C91F3A">
      <w:pPr>
        <w:pStyle w:val="Odsekzoznamu"/>
        <w:ind w:left="284"/>
        <w:jc w:val="both"/>
        <w:rPr>
          <w:rFonts w:ascii="Arial" w:hAnsi="Arial" w:cs="Arial"/>
          <w:sz w:val="20"/>
          <w:szCs w:val="20"/>
        </w:rPr>
      </w:pPr>
    </w:p>
    <w:p w14:paraId="0B47773D" w14:textId="4B0C2758" w:rsidR="00463F1E" w:rsidRPr="00463F1E" w:rsidRDefault="00463F1E" w:rsidP="00C91F3A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63F1E">
        <w:rPr>
          <w:rFonts w:ascii="Arial" w:hAnsi="Arial" w:cs="Arial"/>
          <w:sz w:val="20"/>
          <w:szCs w:val="20"/>
        </w:rPr>
        <w:t>Zhotoviteľ vyhlasuje a</w:t>
      </w:r>
      <w:r w:rsidR="00B97751">
        <w:rPr>
          <w:rFonts w:ascii="Arial" w:hAnsi="Arial" w:cs="Arial"/>
          <w:sz w:val="20"/>
          <w:szCs w:val="20"/>
        </w:rPr>
        <w:t> </w:t>
      </w:r>
      <w:r w:rsidRPr="00463F1E">
        <w:rPr>
          <w:rFonts w:ascii="Arial" w:hAnsi="Arial" w:cs="Arial"/>
          <w:sz w:val="20"/>
          <w:szCs w:val="20"/>
        </w:rPr>
        <w:t>podpisom</w:t>
      </w:r>
      <w:r w:rsidR="00B97751">
        <w:rPr>
          <w:rFonts w:ascii="Arial" w:hAnsi="Arial" w:cs="Arial"/>
          <w:sz w:val="20"/>
          <w:szCs w:val="20"/>
        </w:rPr>
        <w:t xml:space="preserve"> tejto</w:t>
      </w:r>
      <w:r w:rsidRPr="00463F1E">
        <w:rPr>
          <w:rFonts w:ascii="Arial" w:hAnsi="Arial" w:cs="Arial"/>
          <w:sz w:val="20"/>
          <w:szCs w:val="20"/>
        </w:rPr>
        <w:t xml:space="preserve"> </w:t>
      </w:r>
      <w:r w:rsidR="00B918DC">
        <w:rPr>
          <w:rFonts w:ascii="Arial" w:hAnsi="Arial" w:cs="Arial"/>
          <w:sz w:val="20"/>
          <w:szCs w:val="20"/>
        </w:rPr>
        <w:t>z</w:t>
      </w:r>
      <w:r w:rsidRPr="00463F1E">
        <w:rPr>
          <w:rFonts w:ascii="Arial" w:hAnsi="Arial" w:cs="Arial"/>
          <w:sz w:val="20"/>
          <w:szCs w:val="20"/>
        </w:rPr>
        <w:t xml:space="preserve">mluvy potvrdzuje, že sa v plnom rozsahu oboznámil s rozsahom, s povahou diela, charakterom prác a s účelom, ktorý má dielo po jeho riadnom vykonaní plniť, že sú mu známe technické, kvalitatívne a všetky iné podmienky potrebné k riadnemu vykonaniu diela a disponuje takými kapacitami a odbornými znalosťami, ktoré sú potrebné na kvalitné, včasné a riadne vykonanie diela v súlade so všetkými podmienkami dohodnutými touto </w:t>
      </w:r>
      <w:r w:rsidR="00B918DC">
        <w:rPr>
          <w:rFonts w:ascii="Arial" w:hAnsi="Arial" w:cs="Arial"/>
          <w:sz w:val="20"/>
          <w:szCs w:val="20"/>
        </w:rPr>
        <w:t>z</w:t>
      </w:r>
      <w:r w:rsidRPr="00463F1E">
        <w:rPr>
          <w:rFonts w:ascii="Arial" w:hAnsi="Arial" w:cs="Arial"/>
          <w:sz w:val="20"/>
          <w:szCs w:val="20"/>
        </w:rPr>
        <w:t xml:space="preserve">mluvou.  </w:t>
      </w:r>
    </w:p>
    <w:p w14:paraId="7CCC71BE" w14:textId="77777777" w:rsidR="006140FC" w:rsidRPr="001A4958" w:rsidRDefault="006140FC" w:rsidP="00C91F3A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7F4827A4" w14:textId="77777777" w:rsidR="00CA5A81" w:rsidRDefault="00CA5A81" w:rsidP="003E3E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7F5743C" w14:textId="0037FF42" w:rsidR="006140FC" w:rsidRDefault="00761C76" w:rsidP="003E3E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1F3A">
        <w:rPr>
          <w:rFonts w:ascii="Arial" w:hAnsi="Arial" w:cs="Arial"/>
          <w:b/>
          <w:bCs/>
          <w:sz w:val="20"/>
          <w:szCs w:val="20"/>
        </w:rPr>
        <w:t xml:space="preserve">Čl. II. </w:t>
      </w:r>
    </w:p>
    <w:p w14:paraId="06CFABBF" w14:textId="6BD4F86B" w:rsidR="00761C76" w:rsidRDefault="00761C76" w:rsidP="003E3E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471CF">
        <w:rPr>
          <w:rFonts w:ascii="Arial" w:hAnsi="Arial" w:cs="Arial"/>
          <w:b/>
          <w:bCs/>
          <w:sz w:val="20"/>
          <w:szCs w:val="20"/>
        </w:rPr>
        <w:t xml:space="preserve">Predmet zmluvy a termín vykonania diela </w:t>
      </w:r>
    </w:p>
    <w:p w14:paraId="128D95F2" w14:textId="0ECF8EE2" w:rsidR="00761C76" w:rsidRDefault="00761C76" w:rsidP="008328D2">
      <w:pPr>
        <w:pStyle w:val="Odsekzoznamu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471CF">
        <w:rPr>
          <w:rFonts w:ascii="Arial" w:hAnsi="Arial" w:cs="Arial"/>
          <w:sz w:val="20"/>
          <w:szCs w:val="20"/>
        </w:rPr>
        <w:t xml:space="preserve">Predmetom zmluvy je </w:t>
      </w:r>
      <w:r w:rsidR="006140FC">
        <w:rPr>
          <w:rFonts w:ascii="Arial" w:hAnsi="Arial" w:cs="Arial"/>
          <w:sz w:val="20"/>
          <w:szCs w:val="20"/>
        </w:rPr>
        <w:t>záväzok</w:t>
      </w:r>
      <w:r w:rsidRPr="007471CF">
        <w:rPr>
          <w:rFonts w:ascii="Arial" w:hAnsi="Arial" w:cs="Arial"/>
          <w:sz w:val="20"/>
          <w:szCs w:val="20"/>
        </w:rPr>
        <w:t xml:space="preserve"> </w:t>
      </w:r>
      <w:r w:rsidR="006140FC">
        <w:rPr>
          <w:rFonts w:ascii="Arial" w:hAnsi="Arial" w:cs="Arial"/>
          <w:sz w:val="20"/>
          <w:szCs w:val="20"/>
        </w:rPr>
        <w:t>Z</w:t>
      </w:r>
      <w:r w:rsidRPr="007471CF">
        <w:rPr>
          <w:rFonts w:ascii="Arial" w:hAnsi="Arial" w:cs="Arial"/>
          <w:sz w:val="20"/>
          <w:szCs w:val="20"/>
        </w:rPr>
        <w:t xml:space="preserve">hotoviteľa </w:t>
      </w:r>
      <w:r w:rsidR="008328D2">
        <w:rPr>
          <w:rFonts w:ascii="Arial" w:hAnsi="Arial" w:cs="Arial"/>
          <w:sz w:val="20"/>
          <w:szCs w:val="20"/>
        </w:rPr>
        <w:t>vyhotoviť</w:t>
      </w:r>
      <w:r w:rsidR="00CA5A81">
        <w:rPr>
          <w:rFonts w:ascii="Arial" w:hAnsi="Arial" w:cs="Arial"/>
          <w:sz w:val="20"/>
          <w:szCs w:val="20"/>
        </w:rPr>
        <w:t>, na základe tejto zmluvy, riadne a včas a v súlade so zmluvnými podmienkami,</w:t>
      </w:r>
      <w:r w:rsidR="008328D2">
        <w:rPr>
          <w:rFonts w:ascii="Arial" w:hAnsi="Arial" w:cs="Arial"/>
          <w:sz w:val="20"/>
          <w:szCs w:val="20"/>
        </w:rPr>
        <w:t xml:space="preserve"> </w:t>
      </w:r>
      <w:r w:rsidR="008401CE">
        <w:rPr>
          <w:rFonts w:ascii="Arial" w:hAnsi="Arial" w:cs="Arial"/>
          <w:sz w:val="20"/>
          <w:szCs w:val="20"/>
        </w:rPr>
        <w:t xml:space="preserve">s odbornou starostlivosťou, </w:t>
      </w:r>
      <w:r w:rsidR="008328D2">
        <w:rPr>
          <w:rFonts w:ascii="Arial" w:hAnsi="Arial" w:cs="Arial"/>
          <w:sz w:val="20"/>
          <w:szCs w:val="20"/>
        </w:rPr>
        <w:t xml:space="preserve">pre Objednávateľa </w:t>
      </w:r>
      <w:r w:rsidR="006140FC">
        <w:rPr>
          <w:rFonts w:ascii="Arial" w:hAnsi="Arial" w:cs="Arial"/>
          <w:sz w:val="20"/>
          <w:szCs w:val="20"/>
        </w:rPr>
        <w:t xml:space="preserve">dielo: </w:t>
      </w:r>
      <w:r w:rsidRPr="007471CF">
        <w:rPr>
          <w:rFonts w:ascii="Arial" w:hAnsi="Arial" w:cs="Arial"/>
          <w:sz w:val="20"/>
          <w:szCs w:val="20"/>
        </w:rPr>
        <w:t>„Analýz</w:t>
      </w:r>
      <w:r w:rsidR="00463F1E">
        <w:rPr>
          <w:rFonts w:ascii="Arial" w:hAnsi="Arial" w:cs="Arial"/>
          <w:sz w:val="20"/>
          <w:szCs w:val="20"/>
        </w:rPr>
        <w:t>a</w:t>
      </w:r>
      <w:r w:rsidRPr="007471CF">
        <w:rPr>
          <w:rFonts w:ascii="Arial" w:hAnsi="Arial" w:cs="Arial"/>
          <w:sz w:val="20"/>
          <w:szCs w:val="20"/>
        </w:rPr>
        <w:t xml:space="preserve"> potenciálu a príprava podkladov pre projekty rozvoja energetických služieb vybraných budov vo vlastníctve BBSK</w:t>
      </w:r>
      <w:r w:rsidR="006140FC" w:rsidRPr="001A4958">
        <w:rPr>
          <w:rFonts w:ascii="Arial" w:hAnsi="Arial" w:cs="Arial"/>
          <w:sz w:val="20"/>
          <w:szCs w:val="20"/>
        </w:rPr>
        <w:t>“</w:t>
      </w:r>
      <w:r w:rsidR="006140FC">
        <w:rPr>
          <w:rFonts w:ascii="Arial" w:hAnsi="Arial" w:cs="Arial"/>
          <w:sz w:val="20"/>
          <w:szCs w:val="20"/>
        </w:rPr>
        <w:t xml:space="preserve"> (ďalej len „</w:t>
      </w:r>
      <w:r w:rsidR="006140FC" w:rsidRPr="007471CF">
        <w:rPr>
          <w:rFonts w:ascii="Arial" w:hAnsi="Arial" w:cs="Arial"/>
          <w:b/>
          <w:bCs/>
          <w:sz w:val="20"/>
          <w:szCs w:val="20"/>
        </w:rPr>
        <w:t>dielo</w:t>
      </w:r>
      <w:r w:rsidR="006140FC">
        <w:rPr>
          <w:rFonts w:ascii="Arial" w:hAnsi="Arial" w:cs="Arial"/>
          <w:sz w:val="20"/>
          <w:szCs w:val="20"/>
        </w:rPr>
        <w:t>“) a záväzok Objednávateľa uhradiť Zhotoviteľovi cenu za dielo vo výške a za podmienok podľa čl. III tejto zmluvy</w:t>
      </w:r>
      <w:r w:rsidRPr="007471CF">
        <w:rPr>
          <w:rFonts w:ascii="Arial" w:hAnsi="Arial" w:cs="Arial"/>
          <w:sz w:val="20"/>
          <w:szCs w:val="20"/>
        </w:rPr>
        <w:t xml:space="preserve">. </w:t>
      </w:r>
    </w:p>
    <w:p w14:paraId="2E7DCB91" w14:textId="77777777" w:rsidR="00CA5A81" w:rsidRPr="007471CF" w:rsidRDefault="00CA5A81" w:rsidP="007471CF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71E9F24" w14:textId="620117E2" w:rsidR="00761C76" w:rsidRPr="007471CF" w:rsidRDefault="00761C76" w:rsidP="007471CF">
      <w:pPr>
        <w:pStyle w:val="Odsekzoznamu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7471CF">
        <w:rPr>
          <w:rFonts w:ascii="Arial" w:hAnsi="Arial" w:cs="Arial"/>
          <w:sz w:val="20"/>
          <w:szCs w:val="20"/>
        </w:rPr>
        <w:t xml:space="preserve">Zhotoviteľ je povinný vykonať dielo opísané v bode 1 tohto článku tejto zmluvy v lehote </w:t>
      </w:r>
      <w:r w:rsidRPr="007471CF">
        <w:rPr>
          <w:rFonts w:ascii="Arial" w:hAnsi="Arial" w:cs="Arial"/>
          <w:b/>
          <w:bCs/>
          <w:sz w:val="20"/>
          <w:szCs w:val="20"/>
        </w:rPr>
        <w:t xml:space="preserve">do 6 mesiacov odo dňa účinnosti tejto zmluvy. </w:t>
      </w:r>
    </w:p>
    <w:p w14:paraId="57147162" w14:textId="578FFD41" w:rsidR="004D6762" w:rsidRPr="007471CF" w:rsidRDefault="004D6762" w:rsidP="007471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7EE1FE" w14:textId="77777777" w:rsidR="008328D2" w:rsidRDefault="004D6762" w:rsidP="003E3E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471CF">
        <w:rPr>
          <w:rFonts w:ascii="Arial" w:hAnsi="Arial" w:cs="Arial"/>
          <w:b/>
          <w:bCs/>
          <w:sz w:val="20"/>
          <w:szCs w:val="20"/>
        </w:rPr>
        <w:t xml:space="preserve">Čl. III. </w:t>
      </w:r>
    </w:p>
    <w:p w14:paraId="695CC3BE" w14:textId="2CC7D848" w:rsidR="004D6762" w:rsidRDefault="004D6762" w:rsidP="003E3E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471CF">
        <w:rPr>
          <w:rFonts w:ascii="Arial" w:hAnsi="Arial" w:cs="Arial"/>
          <w:b/>
          <w:bCs/>
          <w:sz w:val="20"/>
          <w:szCs w:val="20"/>
        </w:rPr>
        <w:t xml:space="preserve">Miesto vykonania a odovzdania diela </w:t>
      </w:r>
    </w:p>
    <w:p w14:paraId="53181AE6" w14:textId="7C243E9C" w:rsidR="00F5061A" w:rsidRDefault="004D6762" w:rsidP="00F5061A">
      <w:pPr>
        <w:pStyle w:val="Odsekzoznamu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471CF">
        <w:rPr>
          <w:rFonts w:ascii="Arial" w:hAnsi="Arial" w:cs="Arial"/>
          <w:sz w:val="20"/>
          <w:szCs w:val="20"/>
        </w:rPr>
        <w:t xml:space="preserve">Miestom vykonania diela </w:t>
      </w:r>
      <w:r w:rsidR="00A26816">
        <w:rPr>
          <w:rFonts w:ascii="Arial" w:hAnsi="Arial" w:cs="Arial"/>
          <w:sz w:val="20"/>
          <w:szCs w:val="20"/>
        </w:rPr>
        <w:t>sú</w:t>
      </w:r>
      <w:r w:rsidR="00A26816" w:rsidRPr="007471CF">
        <w:rPr>
          <w:rFonts w:ascii="Arial" w:hAnsi="Arial" w:cs="Arial"/>
          <w:sz w:val="20"/>
          <w:szCs w:val="20"/>
        </w:rPr>
        <w:t xml:space="preserve"> </w:t>
      </w:r>
      <w:r w:rsidRPr="007471CF">
        <w:rPr>
          <w:rFonts w:ascii="Arial" w:hAnsi="Arial" w:cs="Arial"/>
          <w:sz w:val="20"/>
          <w:szCs w:val="20"/>
        </w:rPr>
        <w:t>miest</w:t>
      </w:r>
      <w:r w:rsidR="00A26816">
        <w:rPr>
          <w:rFonts w:ascii="Arial" w:hAnsi="Arial" w:cs="Arial"/>
          <w:sz w:val="20"/>
          <w:szCs w:val="20"/>
        </w:rPr>
        <w:t>a</w:t>
      </w:r>
      <w:r w:rsidRPr="007471CF">
        <w:rPr>
          <w:rFonts w:ascii="Arial" w:hAnsi="Arial" w:cs="Arial"/>
          <w:sz w:val="20"/>
          <w:szCs w:val="20"/>
        </w:rPr>
        <w:t xml:space="preserve"> podľa Prílohy č. 2 tejto zmluvy</w:t>
      </w:r>
      <w:r w:rsidR="00F5061A">
        <w:rPr>
          <w:rFonts w:ascii="Arial" w:hAnsi="Arial" w:cs="Arial"/>
          <w:sz w:val="20"/>
          <w:szCs w:val="20"/>
        </w:rPr>
        <w:t>.</w:t>
      </w:r>
    </w:p>
    <w:p w14:paraId="753139FF" w14:textId="77777777" w:rsidR="00CA5A81" w:rsidRDefault="00CA5A81" w:rsidP="007471CF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0E1975C5" w14:textId="52832F8C" w:rsidR="004D6762" w:rsidRPr="007471CF" w:rsidRDefault="00F5061A" w:rsidP="007471CF">
      <w:pPr>
        <w:pStyle w:val="Odsekzoznamu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4D6762" w:rsidRPr="007471CF">
        <w:rPr>
          <w:rFonts w:ascii="Arial" w:hAnsi="Arial" w:cs="Arial"/>
          <w:sz w:val="20"/>
          <w:szCs w:val="20"/>
        </w:rPr>
        <w:t xml:space="preserve">iestom odovzdania diela je sídlo </w:t>
      </w:r>
      <w:r>
        <w:rPr>
          <w:rFonts w:ascii="Arial" w:hAnsi="Arial" w:cs="Arial"/>
          <w:sz w:val="20"/>
          <w:szCs w:val="20"/>
        </w:rPr>
        <w:t>O</w:t>
      </w:r>
      <w:r w:rsidRPr="007471CF">
        <w:rPr>
          <w:rFonts w:ascii="Arial" w:hAnsi="Arial" w:cs="Arial"/>
          <w:sz w:val="20"/>
          <w:szCs w:val="20"/>
        </w:rPr>
        <w:t>bjednávateľa</w:t>
      </w:r>
      <w:r w:rsidR="004D6762" w:rsidRPr="007471CF">
        <w:rPr>
          <w:rFonts w:ascii="Arial" w:hAnsi="Arial" w:cs="Arial"/>
          <w:sz w:val="20"/>
          <w:szCs w:val="20"/>
        </w:rPr>
        <w:t xml:space="preserve">. </w:t>
      </w:r>
    </w:p>
    <w:p w14:paraId="4A1A4938" w14:textId="0229DF23" w:rsidR="004D6762" w:rsidRPr="007471CF" w:rsidRDefault="004D6762" w:rsidP="007471C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32D016" w14:textId="77777777" w:rsidR="008328D2" w:rsidRDefault="004D6762" w:rsidP="003E3E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471CF">
        <w:rPr>
          <w:rFonts w:ascii="Arial" w:hAnsi="Arial" w:cs="Arial"/>
          <w:b/>
          <w:bCs/>
          <w:sz w:val="20"/>
          <w:szCs w:val="20"/>
        </w:rPr>
        <w:t xml:space="preserve">Čl. IV. </w:t>
      </w:r>
    </w:p>
    <w:p w14:paraId="35B866F9" w14:textId="6A7EE02B" w:rsidR="004D6762" w:rsidRDefault="004D6762" w:rsidP="003E3E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53422">
        <w:rPr>
          <w:rFonts w:ascii="Arial" w:hAnsi="Arial" w:cs="Arial"/>
          <w:b/>
          <w:bCs/>
          <w:sz w:val="20"/>
          <w:szCs w:val="20"/>
        </w:rPr>
        <w:t xml:space="preserve">Cena za dielo a platobné podmienky </w:t>
      </w:r>
    </w:p>
    <w:p w14:paraId="421F0DCB" w14:textId="274CD5C0" w:rsidR="004D6762" w:rsidRPr="00953422" w:rsidRDefault="004D6762" w:rsidP="00953422">
      <w:pPr>
        <w:pStyle w:val="Odsekzoznamu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53422">
        <w:rPr>
          <w:rFonts w:ascii="Arial" w:hAnsi="Arial" w:cs="Arial"/>
          <w:sz w:val="20"/>
          <w:szCs w:val="20"/>
        </w:rPr>
        <w:t>Cena za diel</w:t>
      </w:r>
      <w:r w:rsidR="00CA5A81">
        <w:rPr>
          <w:rFonts w:ascii="Arial" w:hAnsi="Arial" w:cs="Arial"/>
          <w:sz w:val="20"/>
          <w:szCs w:val="20"/>
        </w:rPr>
        <w:t>o</w:t>
      </w:r>
      <w:r w:rsidRPr="00953422">
        <w:rPr>
          <w:rFonts w:ascii="Arial" w:hAnsi="Arial" w:cs="Arial"/>
          <w:sz w:val="20"/>
          <w:szCs w:val="20"/>
        </w:rPr>
        <w:t xml:space="preserve"> je stanovená</w:t>
      </w:r>
      <w:r w:rsidR="00CA5A81">
        <w:rPr>
          <w:rFonts w:ascii="Arial" w:hAnsi="Arial" w:cs="Arial"/>
          <w:sz w:val="20"/>
          <w:szCs w:val="20"/>
        </w:rPr>
        <w:t xml:space="preserve"> na základe výsledku verejného obstarávania a </w:t>
      </w:r>
      <w:r w:rsidRPr="00953422">
        <w:rPr>
          <w:rFonts w:ascii="Arial" w:hAnsi="Arial" w:cs="Arial"/>
          <w:sz w:val="20"/>
          <w:szCs w:val="20"/>
        </w:rPr>
        <w:t>v</w:t>
      </w:r>
      <w:r w:rsidR="00CA5A81">
        <w:rPr>
          <w:rFonts w:ascii="Arial" w:hAnsi="Arial" w:cs="Arial"/>
          <w:sz w:val="20"/>
          <w:szCs w:val="20"/>
        </w:rPr>
        <w:t> súlade so</w:t>
      </w:r>
      <w:r w:rsidRPr="00953422">
        <w:rPr>
          <w:rFonts w:ascii="Arial" w:hAnsi="Arial" w:cs="Arial"/>
          <w:sz w:val="20"/>
          <w:szCs w:val="20"/>
        </w:rPr>
        <w:t xml:space="preserve"> </w:t>
      </w:r>
      <w:r w:rsidR="00CA5A81">
        <w:rPr>
          <w:rFonts w:ascii="Arial" w:hAnsi="Arial" w:cs="Arial"/>
          <w:sz w:val="20"/>
          <w:szCs w:val="20"/>
        </w:rPr>
        <w:t>z</w:t>
      </w:r>
      <w:r w:rsidR="00CA5A81" w:rsidRPr="00953422">
        <w:rPr>
          <w:rFonts w:ascii="Arial" w:hAnsi="Arial" w:cs="Arial"/>
          <w:sz w:val="20"/>
          <w:szCs w:val="20"/>
        </w:rPr>
        <w:t>ákon</w:t>
      </w:r>
      <w:r w:rsidR="00CA5A81">
        <w:rPr>
          <w:rFonts w:ascii="Arial" w:hAnsi="Arial" w:cs="Arial"/>
          <w:sz w:val="20"/>
          <w:szCs w:val="20"/>
        </w:rPr>
        <w:t>om</w:t>
      </w:r>
      <w:r w:rsidR="00CA5A81" w:rsidRPr="00953422">
        <w:rPr>
          <w:rFonts w:ascii="Arial" w:hAnsi="Arial" w:cs="Arial"/>
          <w:sz w:val="20"/>
          <w:szCs w:val="20"/>
        </w:rPr>
        <w:t xml:space="preserve"> </w:t>
      </w:r>
      <w:r w:rsidR="00A26816">
        <w:rPr>
          <w:rFonts w:ascii="Arial" w:hAnsi="Arial" w:cs="Arial"/>
          <w:sz w:val="20"/>
          <w:szCs w:val="20"/>
        </w:rPr>
        <w:t xml:space="preserve">      </w:t>
      </w:r>
      <w:r w:rsidRPr="00953422">
        <w:rPr>
          <w:rFonts w:ascii="Arial" w:hAnsi="Arial" w:cs="Arial"/>
          <w:sz w:val="20"/>
          <w:szCs w:val="20"/>
        </w:rPr>
        <w:t xml:space="preserve">č. 18/1996 Z. z. o cenách v znení neskorších predpisov a činí: </w:t>
      </w:r>
    </w:p>
    <w:p w14:paraId="4536FC12" w14:textId="0576FD87" w:rsidR="004D6762" w:rsidRPr="00953422" w:rsidRDefault="004D6762" w:rsidP="00781D1D">
      <w:pPr>
        <w:pStyle w:val="Odsekzoznamu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3422">
        <w:rPr>
          <w:rFonts w:ascii="Arial" w:hAnsi="Arial" w:cs="Arial"/>
          <w:sz w:val="20"/>
          <w:szCs w:val="20"/>
        </w:rPr>
        <w:t>.........................,</w:t>
      </w:r>
      <w:r w:rsidR="00C57123" w:rsidRPr="00953422">
        <w:rPr>
          <w:rFonts w:ascii="Arial" w:hAnsi="Arial" w:cs="Arial"/>
          <w:sz w:val="20"/>
          <w:szCs w:val="20"/>
        </w:rPr>
        <w:t>.....</w:t>
      </w:r>
      <w:r w:rsidRPr="00953422">
        <w:rPr>
          <w:rFonts w:ascii="Arial" w:hAnsi="Arial" w:cs="Arial"/>
          <w:sz w:val="20"/>
          <w:szCs w:val="20"/>
        </w:rPr>
        <w:t xml:space="preserve"> € cena bez DPH (slovom.......</w:t>
      </w:r>
      <w:r w:rsidR="00F40B64" w:rsidRPr="00953422">
        <w:rPr>
          <w:rFonts w:ascii="Arial" w:hAnsi="Arial" w:cs="Arial"/>
          <w:sz w:val="20"/>
          <w:szCs w:val="20"/>
        </w:rPr>
        <w:t>........</w:t>
      </w:r>
      <w:r w:rsidRPr="00953422">
        <w:rPr>
          <w:rFonts w:ascii="Arial" w:hAnsi="Arial" w:cs="Arial"/>
          <w:sz w:val="20"/>
          <w:szCs w:val="20"/>
        </w:rPr>
        <w:t>..................................</w:t>
      </w:r>
      <w:r w:rsidR="001510AC" w:rsidRPr="00953422">
        <w:rPr>
          <w:rFonts w:ascii="Arial" w:hAnsi="Arial" w:cs="Arial"/>
          <w:sz w:val="20"/>
          <w:szCs w:val="20"/>
        </w:rPr>
        <w:t>.</w:t>
      </w:r>
      <w:r w:rsidRPr="00953422">
        <w:rPr>
          <w:rFonts w:ascii="Arial" w:hAnsi="Arial" w:cs="Arial"/>
          <w:sz w:val="20"/>
          <w:szCs w:val="20"/>
        </w:rPr>
        <w:t>..............)</w:t>
      </w:r>
    </w:p>
    <w:p w14:paraId="62E3F3AD" w14:textId="0F3D46C5" w:rsidR="004D6762" w:rsidRPr="00953422" w:rsidRDefault="004D6762" w:rsidP="00781D1D">
      <w:pPr>
        <w:pStyle w:val="Odsekzoznamu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3422">
        <w:rPr>
          <w:rFonts w:ascii="Arial" w:hAnsi="Arial" w:cs="Arial"/>
          <w:sz w:val="20"/>
          <w:szCs w:val="20"/>
        </w:rPr>
        <w:t>.........................,</w:t>
      </w:r>
      <w:r w:rsidR="00C57123" w:rsidRPr="00953422">
        <w:rPr>
          <w:rFonts w:ascii="Arial" w:hAnsi="Arial" w:cs="Arial"/>
          <w:sz w:val="20"/>
          <w:szCs w:val="20"/>
        </w:rPr>
        <w:t>.....</w:t>
      </w:r>
      <w:r w:rsidRPr="00953422">
        <w:rPr>
          <w:rFonts w:ascii="Arial" w:hAnsi="Arial" w:cs="Arial"/>
          <w:sz w:val="20"/>
          <w:szCs w:val="20"/>
        </w:rPr>
        <w:t xml:space="preserve"> € DPH </w:t>
      </w:r>
    </w:p>
    <w:p w14:paraId="05807E9E" w14:textId="1BB79C83" w:rsidR="004D6762" w:rsidRPr="00953422" w:rsidRDefault="004D6762" w:rsidP="00781D1D">
      <w:pPr>
        <w:pStyle w:val="Odsekzoznamu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3422">
        <w:rPr>
          <w:rFonts w:ascii="Arial" w:hAnsi="Arial" w:cs="Arial"/>
          <w:sz w:val="20"/>
          <w:szCs w:val="20"/>
        </w:rPr>
        <w:t>......................</w:t>
      </w:r>
      <w:r w:rsidR="001510AC" w:rsidRPr="00953422">
        <w:rPr>
          <w:rFonts w:ascii="Arial" w:hAnsi="Arial" w:cs="Arial"/>
          <w:sz w:val="20"/>
          <w:szCs w:val="20"/>
        </w:rPr>
        <w:t>...</w:t>
      </w:r>
      <w:r w:rsidRPr="00953422">
        <w:rPr>
          <w:rFonts w:ascii="Arial" w:hAnsi="Arial" w:cs="Arial"/>
          <w:sz w:val="20"/>
          <w:szCs w:val="20"/>
        </w:rPr>
        <w:t>,</w:t>
      </w:r>
      <w:r w:rsidR="00C57123" w:rsidRPr="00953422">
        <w:rPr>
          <w:rFonts w:ascii="Arial" w:hAnsi="Arial" w:cs="Arial"/>
          <w:sz w:val="20"/>
          <w:szCs w:val="20"/>
        </w:rPr>
        <w:t xml:space="preserve">..... </w:t>
      </w:r>
      <w:r w:rsidRPr="00953422">
        <w:rPr>
          <w:rFonts w:ascii="Arial" w:hAnsi="Arial" w:cs="Arial"/>
          <w:sz w:val="20"/>
          <w:szCs w:val="20"/>
        </w:rPr>
        <w:t>€ cena s DPH (slovom.............</w:t>
      </w:r>
      <w:r w:rsidR="00F40B64" w:rsidRPr="00953422">
        <w:rPr>
          <w:rFonts w:ascii="Arial" w:hAnsi="Arial" w:cs="Arial"/>
          <w:sz w:val="20"/>
          <w:szCs w:val="20"/>
        </w:rPr>
        <w:t>..</w:t>
      </w:r>
      <w:r w:rsidRPr="00953422">
        <w:rPr>
          <w:rFonts w:ascii="Arial" w:hAnsi="Arial" w:cs="Arial"/>
          <w:sz w:val="20"/>
          <w:szCs w:val="20"/>
        </w:rPr>
        <w:t>....</w:t>
      </w:r>
      <w:r w:rsidR="00F40B64" w:rsidRPr="00953422">
        <w:rPr>
          <w:rFonts w:ascii="Arial" w:hAnsi="Arial" w:cs="Arial"/>
          <w:sz w:val="20"/>
          <w:szCs w:val="20"/>
        </w:rPr>
        <w:t>...</w:t>
      </w:r>
      <w:r w:rsidRPr="00953422">
        <w:rPr>
          <w:rFonts w:ascii="Arial" w:hAnsi="Arial" w:cs="Arial"/>
          <w:sz w:val="20"/>
          <w:szCs w:val="20"/>
        </w:rPr>
        <w:t>..............................................)</w:t>
      </w:r>
    </w:p>
    <w:p w14:paraId="2A0F1D87" w14:textId="57D67372" w:rsidR="00CE7AB8" w:rsidRDefault="004D6762" w:rsidP="00CA5A81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53422">
        <w:rPr>
          <w:rFonts w:ascii="Arial" w:hAnsi="Arial" w:cs="Arial"/>
          <w:sz w:val="20"/>
          <w:szCs w:val="20"/>
        </w:rPr>
        <w:t xml:space="preserve"> </w:t>
      </w:r>
    </w:p>
    <w:p w14:paraId="77A430DA" w14:textId="4D35F544" w:rsidR="004D6762" w:rsidRDefault="004D6762" w:rsidP="00CA5A81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81D1D">
        <w:rPr>
          <w:rFonts w:ascii="Arial" w:hAnsi="Arial" w:cs="Arial"/>
          <w:sz w:val="20"/>
          <w:szCs w:val="20"/>
        </w:rPr>
        <w:t>(ďalej aj len „</w:t>
      </w:r>
      <w:r w:rsidRPr="00781D1D">
        <w:rPr>
          <w:rFonts w:ascii="Arial" w:hAnsi="Arial" w:cs="Arial"/>
          <w:b/>
          <w:bCs/>
          <w:sz w:val="20"/>
          <w:szCs w:val="20"/>
        </w:rPr>
        <w:t>cena</w:t>
      </w:r>
      <w:r w:rsidRPr="00781D1D">
        <w:rPr>
          <w:rFonts w:ascii="Arial" w:hAnsi="Arial" w:cs="Arial"/>
          <w:sz w:val="20"/>
          <w:szCs w:val="20"/>
        </w:rPr>
        <w:t>“)</w:t>
      </w:r>
      <w:r w:rsidR="00742B1E" w:rsidRPr="00781D1D">
        <w:rPr>
          <w:rFonts w:ascii="Arial" w:hAnsi="Arial" w:cs="Arial"/>
          <w:sz w:val="20"/>
          <w:szCs w:val="20"/>
        </w:rPr>
        <w:t xml:space="preserve">. </w:t>
      </w:r>
    </w:p>
    <w:p w14:paraId="48275FCA" w14:textId="77777777" w:rsidR="00CA5A81" w:rsidRPr="00781D1D" w:rsidRDefault="00CA5A81" w:rsidP="00A90DE9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A5BAE02" w14:textId="37A9DC07" w:rsidR="005E320F" w:rsidRPr="005E320F" w:rsidRDefault="00CA5A81" w:rsidP="00781D1D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E320F">
        <w:rPr>
          <w:rFonts w:ascii="Arial" w:hAnsi="Arial" w:cs="Arial"/>
          <w:sz w:val="20"/>
          <w:szCs w:val="20"/>
        </w:rPr>
        <w:t xml:space="preserve">Cena dohodnutá zmluvnými stranami podľa </w:t>
      </w:r>
      <w:r w:rsidR="00B918DC">
        <w:rPr>
          <w:rFonts w:ascii="Arial" w:hAnsi="Arial" w:cs="Arial"/>
          <w:sz w:val="20"/>
          <w:szCs w:val="20"/>
        </w:rPr>
        <w:t>bodu</w:t>
      </w:r>
      <w:r w:rsidRPr="005E320F">
        <w:rPr>
          <w:rFonts w:ascii="Arial" w:hAnsi="Arial" w:cs="Arial"/>
          <w:sz w:val="20"/>
          <w:szCs w:val="20"/>
        </w:rPr>
        <w:t xml:space="preserve"> </w:t>
      </w:r>
      <w:r w:rsidR="005E320F" w:rsidRPr="005E320F">
        <w:rPr>
          <w:rFonts w:ascii="Arial" w:hAnsi="Arial" w:cs="Arial"/>
          <w:sz w:val="20"/>
          <w:szCs w:val="20"/>
        </w:rPr>
        <w:t>1</w:t>
      </w:r>
      <w:r w:rsidRPr="005E320F">
        <w:rPr>
          <w:rFonts w:ascii="Arial" w:hAnsi="Arial" w:cs="Arial"/>
          <w:sz w:val="20"/>
          <w:szCs w:val="20"/>
        </w:rPr>
        <w:t xml:space="preserve"> tohto článku </w:t>
      </w:r>
      <w:r w:rsidR="005E320F" w:rsidRPr="005E320F">
        <w:rPr>
          <w:rFonts w:ascii="Arial" w:hAnsi="Arial" w:cs="Arial"/>
          <w:sz w:val="20"/>
          <w:szCs w:val="20"/>
        </w:rPr>
        <w:t>z</w:t>
      </w:r>
      <w:r w:rsidRPr="005E320F">
        <w:rPr>
          <w:rFonts w:ascii="Arial" w:hAnsi="Arial" w:cs="Arial"/>
          <w:sz w:val="20"/>
          <w:szCs w:val="20"/>
        </w:rPr>
        <w:t xml:space="preserve">mluvy je cena konečná, maximálna a platná počas celej doby trvania zmluvy a v celom rozsahu zahŕňa všetky náklady a réžie súvisiace s </w:t>
      </w:r>
      <w:r w:rsidR="00B4040F">
        <w:rPr>
          <w:rFonts w:ascii="Arial" w:hAnsi="Arial" w:cs="Arial"/>
          <w:sz w:val="20"/>
          <w:szCs w:val="20"/>
        </w:rPr>
        <w:t>vyhotovením</w:t>
      </w:r>
      <w:r w:rsidRPr="005E320F">
        <w:rPr>
          <w:rFonts w:ascii="Arial" w:hAnsi="Arial" w:cs="Arial"/>
          <w:sz w:val="20"/>
          <w:szCs w:val="20"/>
        </w:rPr>
        <w:t xml:space="preserve"> diela, ktoré vyplývajú pre </w:t>
      </w:r>
      <w:r w:rsidR="00B4040F">
        <w:rPr>
          <w:rFonts w:ascii="Arial" w:hAnsi="Arial" w:cs="Arial"/>
          <w:sz w:val="20"/>
          <w:szCs w:val="20"/>
        </w:rPr>
        <w:t>Z</w:t>
      </w:r>
      <w:r w:rsidRPr="005E320F">
        <w:rPr>
          <w:rFonts w:ascii="Arial" w:hAnsi="Arial" w:cs="Arial"/>
          <w:sz w:val="20"/>
          <w:szCs w:val="20"/>
        </w:rPr>
        <w:t xml:space="preserve">hotoviteľa z tejto </w:t>
      </w:r>
      <w:r w:rsidR="005E320F" w:rsidRPr="005E320F">
        <w:rPr>
          <w:rFonts w:ascii="Arial" w:hAnsi="Arial" w:cs="Arial"/>
          <w:sz w:val="20"/>
          <w:szCs w:val="20"/>
        </w:rPr>
        <w:t>z</w:t>
      </w:r>
      <w:r w:rsidRPr="005E320F">
        <w:rPr>
          <w:rFonts w:ascii="Arial" w:hAnsi="Arial" w:cs="Arial"/>
          <w:sz w:val="20"/>
          <w:szCs w:val="20"/>
        </w:rPr>
        <w:t>mluvy.</w:t>
      </w:r>
      <w:r w:rsidR="005E320F" w:rsidRPr="005E320F">
        <w:rPr>
          <w:rFonts w:ascii="Arial" w:hAnsi="Arial" w:cs="Arial"/>
          <w:sz w:val="20"/>
          <w:szCs w:val="20"/>
        </w:rPr>
        <w:t xml:space="preserve"> </w:t>
      </w:r>
      <w:r w:rsidR="005E320F">
        <w:rPr>
          <w:rFonts w:ascii="Arial" w:hAnsi="Arial" w:cs="Arial"/>
          <w:sz w:val="20"/>
          <w:szCs w:val="20"/>
        </w:rPr>
        <w:t xml:space="preserve">V prípade akýchkoľvek pochybností týkajúcich sa výšky dohodnutej ceny platí, že </w:t>
      </w:r>
      <w:r w:rsidR="00B4040F">
        <w:rPr>
          <w:rFonts w:ascii="Arial" w:hAnsi="Arial" w:cs="Arial"/>
          <w:sz w:val="20"/>
          <w:szCs w:val="20"/>
        </w:rPr>
        <w:t>Z</w:t>
      </w:r>
      <w:r w:rsidR="005E320F" w:rsidRPr="005E320F">
        <w:rPr>
          <w:rFonts w:ascii="Arial" w:hAnsi="Arial" w:cs="Arial"/>
          <w:sz w:val="20"/>
          <w:szCs w:val="20"/>
        </w:rPr>
        <w:t xml:space="preserve">hotoviteľ získal všetky potrebné informácie a v ponúknutej cene </w:t>
      </w:r>
      <w:r w:rsidR="005E320F">
        <w:rPr>
          <w:rFonts w:ascii="Arial" w:hAnsi="Arial" w:cs="Arial"/>
          <w:sz w:val="20"/>
          <w:szCs w:val="20"/>
        </w:rPr>
        <w:t>ich</w:t>
      </w:r>
      <w:r w:rsidR="005E320F" w:rsidRPr="005E320F">
        <w:rPr>
          <w:rFonts w:ascii="Arial" w:hAnsi="Arial" w:cs="Arial"/>
          <w:sz w:val="20"/>
          <w:szCs w:val="20"/>
        </w:rPr>
        <w:t xml:space="preserve"> náležite zohľadnil. Zhotoviteľ sa nemôže dovolávať zvýšenia ceny</w:t>
      </w:r>
      <w:r w:rsidR="005E320F">
        <w:rPr>
          <w:rFonts w:ascii="Arial" w:hAnsi="Arial" w:cs="Arial"/>
          <w:sz w:val="20"/>
          <w:szCs w:val="20"/>
        </w:rPr>
        <w:t xml:space="preserve">, a to ani </w:t>
      </w:r>
      <w:r w:rsidR="005E320F" w:rsidRPr="005E320F">
        <w:rPr>
          <w:rFonts w:ascii="Arial" w:hAnsi="Arial" w:cs="Arial"/>
          <w:sz w:val="20"/>
          <w:szCs w:val="20"/>
        </w:rPr>
        <w:t xml:space="preserve">z dôvodu, že mu </w:t>
      </w:r>
      <w:r w:rsidR="005E320F">
        <w:rPr>
          <w:rFonts w:ascii="Arial" w:hAnsi="Arial" w:cs="Arial"/>
          <w:sz w:val="20"/>
          <w:szCs w:val="20"/>
        </w:rPr>
        <w:t xml:space="preserve">v čase predloženia ponuky vo verejnom obstarávaní alebo v čase uzatvorenia tejto zmluvy </w:t>
      </w:r>
      <w:r w:rsidR="005E320F" w:rsidRPr="005E320F">
        <w:rPr>
          <w:rFonts w:ascii="Arial" w:hAnsi="Arial" w:cs="Arial"/>
          <w:sz w:val="20"/>
          <w:szCs w:val="20"/>
        </w:rPr>
        <w:t>neboli známe alebo poskytnuté všetky potrebné informácie a podklady.</w:t>
      </w:r>
    </w:p>
    <w:p w14:paraId="072C0412" w14:textId="77777777" w:rsidR="00CA5A81" w:rsidRPr="00CA5A81" w:rsidRDefault="00CA5A81" w:rsidP="00781D1D">
      <w:pPr>
        <w:pStyle w:val="Odsekzoznamu"/>
        <w:ind w:left="284"/>
        <w:jc w:val="both"/>
        <w:rPr>
          <w:rFonts w:ascii="Arial" w:hAnsi="Arial" w:cs="Arial"/>
          <w:sz w:val="20"/>
          <w:szCs w:val="20"/>
        </w:rPr>
      </w:pPr>
    </w:p>
    <w:p w14:paraId="3CDDF631" w14:textId="2A85FA22" w:rsidR="005E320F" w:rsidRDefault="00742B1E" w:rsidP="00CA5A81">
      <w:pPr>
        <w:pStyle w:val="Odsekzoznamu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81D1D">
        <w:rPr>
          <w:rFonts w:ascii="Arial" w:hAnsi="Arial" w:cs="Arial"/>
          <w:sz w:val="20"/>
          <w:szCs w:val="20"/>
        </w:rPr>
        <w:t xml:space="preserve">Objednávateľ neposkytne Zhotoviteľovi preddavok na realizáciu </w:t>
      </w:r>
      <w:r w:rsidR="005A3AF0">
        <w:rPr>
          <w:rFonts w:ascii="Arial" w:hAnsi="Arial" w:cs="Arial"/>
          <w:sz w:val="20"/>
          <w:szCs w:val="20"/>
        </w:rPr>
        <w:t>d</w:t>
      </w:r>
      <w:r w:rsidR="005A3AF0" w:rsidRPr="00781D1D">
        <w:rPr>
          <w:rFonts w:ascii="Arial" w:hAnsi="Arial" w:cs="Arial"/>
          <w:sz w:val="20"/>
          <w:szCs w:val="20"/>
        </w:rPr>
        <w:t>iela</w:t>
      </w:r>
      <w:r w:rsidRPr="00781D1D">
        <w:rPr>
          <w:rFonts w:ascii="Arial" w:hAnsi="Arial" w:cs="Arial"/>
          <w:sz w:val="20"/>
          <w:szCs w:val="20"/>
        </w:rPr>
        <w:t xml:space="preserve">. </w:t>
      </w:r>
    </w:p>
    <w:p w14:paraId="4FDE225F" w14:textId="77777777" w:rsidR="00CE7AB8" w:rsidRDefault="00CE7AB8" w:rsidP="00781D1D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01DAC9DB" w14:textId="513413CA" w:rsidR="00742B1E" w:rsidRPr="00781D1D" w:rsidRDefault="00742B1E" w:rsidP="003B6578">
      <w:pPr>
        <w:pStyle w:val="Odsekzoznamu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81D1D">
        <w:rPr>
          <w:rFonts w:ascii="Arial" w:hAnsi="Arial" w:cs="Arial"/>
          <w:sz w:val="20"/>
          <w:szCs w:val="20"/>
        </w:rPr>
        <w:t xml:space="preserve">Zhotoviteľ je oprávnený vystaviť Objednávateľovi </w:t>
      </w:r>
      <w:r w:rsidR="00593266" w:rsidRPr="00781D1D">
        <w:rPr>
          <w:rFonts w:ascii="Arial" w:hAnsi="Arial" w:cs="Arial"/>
          <w:sz w:val="20"/>
          <w:szCs w:val="20"/>
        </w:rPr>
        <w:t xml:space="preserve">faktúru </w:t>
      </w:r>
      <w:r w:rsidRPr="00781D1D">
        <w:rPr>
          <w:rFonts w:ascii="Arial" w:hAnsi="Arial" w:cs="Arial"/>
          <w:sz w:val="20"/>
          <w:szCs w:val="20"/>
        </w:rPr>
        <w:t xml:space="preserve">za riadnu realizáciu </w:t>
      </w:r>
      <w:r w:rsidR="00593266" w:rsidRPr="00781D1D">
        <w:rPr>
          <w:rFonts w:ascii="Arial" w:hAnsi="Arial" w:cs="Arial"/>
          <w:sz w:val="20"/>
          <w:szCs w:val="20"/>
        </w:rPr>
        <w:t>diela</w:t>
      </w:r>
      <w:r w:rsidRPr="00781D1D">
        <w:rPr>
          <w:rFonts w:ascii="Arial" w:hAnsi="Arial" w:cs="Arial"/>
          <w:sz w:val="20"/>
          <w:szCs w:val="20"/>
        </w:rPr>
        <w:t xml:space="preserve"> za každý odovzdaný celok</w:t>
      </w:r>
      <w:r w:rsidR="00A26816">
        <w:rPr>
          <w:rFonts w:ascii="Arial" w:hAnsi="Arial" w:cs="Arial"/>
          <w:sz w:val="20"/>
          <w:szCs w:val="20"/>
        </w:rPr>
        <w:t xml:space="preserve"> predmetu zmluvy</w:t>
      </w:r>
      <w:r w:rsidRPr="00781D1D">
        <w:rPr>
          <w:rFonts w:ascii="Arial" w:hAnsi="Arial" w:cs="Arial"/>
          <w:sz w:val="20"/>
          <w:szCs w:val="20"/>
        </w:rPr>
        <w:t>, zodpovedajúc</w:t>
      </w:r>
      <w:r w:rsidR="00593266" w:rsidRPr="00781D1D">
        <w:rPr>
          <w:rFonts w:ascii="Arial" w:hAnsi="Arial" w:cs="Arial"/>
          <w:sz w:val="20"/>
          <w:szCs w:val="20"/>
        </w:rPr>
        <w:t>u</w:t>
      </w:r>
      <w:r w:rsidRPr="00781D1D">
        <w:rPr>
          <w:rFonts w:ascii="Arial" w:hAnsi="Arial" w:cs="Arial"/>
          <w:sz w:val="20"/>
          <w:szCs w:val="20"/>
        </w:rPr>
        <w:t xml:space="preserve"> vo finančnom vyjadrení cene za daný celok</w:t>
      </w:r>
      <w:r w:rsidR="00B85212">
        <w:rPr>
          <w:rFonts w:ascii="Arial" w:hAnsi="Arial" w:cs="Arial"/>
          <w:sz w:val="20"/>
          <w:szCs w:val="20"/>
        </w:rPr>
        <w:t xml:space="preserve"> tak, ako je </w:t>
      </w:r>
      <w:r w:rsidR="00B85212" w:rsidRPr="001A4958">
        <w:rPr>
          <w:rFonts w:ascii="Arial" w:hAnsi="Arial" w:cs="Arial"/>
          <w:sz w:val="20"/>
          <w:szCs w:val="20"/>
        </w:rPr>
        <w:t>uveden</w:t>
      </w:r>
      <w:r w:rsidR="00B85212">
        <w:rPr>
          <w:rFonts w:ascii="Arial" w:hAnsi="Arial" w:cs="Arial"/>
          <w:sz w:val="20"/>
          <w:szCs w:val="20"/>
        </w:rPr>
        <w:t>ý</w:t>
      </w:r>
      <w:r w:rsidR="00B85212" w:rsidRPr="001A4958">
        <w:rPr>
          <w:rFonts w:ascii="Arial" w:hAnsi="Arial" w:cs="Arial"/>
          <w:sz w:val="20"/>
          <w:szCs w:val="20"/>
        </w:rPr>
        <w:t xml:space="preserve"> v Prílohe č. 2 tejto zmluvy – Špecifikácia rozsahu predmetu zmluvy o</w:t>
      </w:r>
      <w:r w:rsidR="00B85212">
        <w:rPr>
          <w:rFonts w:ascii="Arial" w:hAnsi="Arial" w:cs="Arial"/>
          <w:sz w:val="20"/>
          <w:szCs w:val="20"/>
        </w:rPr>
        <w:t> </w:t>
      </w:r>
      <w:r w:rsidR="00B85212" w:rsidRPr="001A4958">
        <w:rPr>
          <w:rFonts w:ascii="Arial" w:hAnsi="Arial" w:cs="Arial"/>
          <w:sz w:val="20"/>
          <w:szCs w:val="20"/>
        </w:rPr>
        <w:t>dielo</w:t>
      </w:r>
      <w:r w:rsidR="00B85212">
        <w:rPr>
          <w:rFonts w:ascii="Arial" w:hAnsi="Arial" w:cs="Arial"/>
          <w:sz w:val="20"/>
          <w:szCs w:val="20"/>
        </w:rPr>
        <w:t>.</w:t>
      </w:r>
      <w:r w:rsidR="00B85212" w:rsidRPr="001A4958">
        <w:rPr>
          <w:rFonts w:ascii="Arial" w:hAnsi="Arial" w:cs="Arial"/>
          <w:sz w:val="20"/>
          <w:szCs w:val="20"/>
        </w:rPr>
        <w:t xml:space="preserve"> </w:t>
      </w:r>
      <w:r w:rsidRPr="00781D1D">
        <w:rPr>
          <w:rFonts w:ascii="Arial" w:hAnsi="Arial" w:cs="Arial"/>
          <w:sz w:val="20"/>
          <w:szCs w:val="20"/>
        </w:rPr>
        <w:t xml:space="preserve">Celky predmetu zmluvy: </w:t>
      </w:r>
    </w:p>
    <w:p w14:paraId="5A271342" w14:textId="58621EBA" w:rsidR="00742B1E" w:rsidRPr="00781D1D" w:rsidRDefault="00742B1E" w:rsidP="00781D1D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81D1D">
        <w:rPr>
          <w:rFonts w:ascii="Arial" w:hAnsi="Arial" w:cs="Arial"/>
          <w:sz w:val="20"/>
          <w:szCs w:val="20"/>
        </w:rPr>
        <w:t xml:space="preserve">Celok 1: Stredná odborná škola informačných technológií, Tajovského 30, Banská Bystrica  </w:t>
      </w:r>
    </w:p>
    <w:p w14:paraId="4741AEEB" w14:textId="075BDE38" w:rsidR="00742B1E" w:rsidRPr="00781D1D" w:rsidRDefault="00742B1E" w:rsidP="00781D1D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81D1D">
        <w:rPr>
          <w:rFonts w:ascii="Arial" w:hAnsi="Arial" w:cs="Arial"/>
          <w:sz w:val="20"/>
          <w:szCs w:val="20"/>
        </w:rPr>
        <w:t xml:space="preserve">Celok 2: Stredná odborná škola technická, J. </w:t>
      </w:r>
      <w:proofErr w:type="spellStart"/>
      <w:r w:rsidRPr="00781D1D">
        <w:rPr>
          <w:rFonts w:ascii="Arial" w:hAnsi="Arial" w:cs="Arial"/>
          <w:sz w:val="20"/>
          <w:szCs w:val="20"/>
        </w:rPr>
        <w:t>Švermu</w:t>
      </w:r>
      <w:proofErr w:type="spellEnd"/>
      <w:r w:rsidRPr="00781D1D">
        <w:rPr>
          <w:rFonts w:ascii="Arial" w:hAnsi="Arial" w:cs="Arial"/>
          <w:sz w:val="20"/>
          <w:szCs w:val="20"/>
        </w:rPr>
        <w:t xml:space="preserve"> 1558, 960 01 Zvolen </w:t>
      </w:r>
    </w:p>
    <w:p w14:paraId="6A68C978" w14:textId="4DF5B5C0" w:rsidR="00742B1E" w:rsidRPr="00781D1D" w:rsidRDefault="00742B1E" w:rsidP="00781D1D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81D1D">
        <w:rPr>
          <w:rFonts w:ascii="Arial" w:hAnsi="Arial" w:cs="Arial"/>
          <w:sz w:val="20"/>
          <w:szCs w:val="20"/>
        </w:rPr>
        <w:t xml:space="preserve">Celok 3: Stredná odborná škola lesnícka, Akademická 16, 969 01 Banská Štiavnica </w:t>
      </w:r>
    </w:p>
    <w:p w14:paraId="3F2BEDB2" w14:textId="5B796632" w:rsidR="00C62C08" w:rsidRPr="0027409C" w:rsidRDefault="00CE7AB8" w:rsidP="00781D1D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CE7AB8">
        <w:rPr>
          <w:rFonts w:ascii="Arial" w:hAnsi="Arial" w:cs="Arial"/>
          <w:sz w:val="20"/>
          <w:szCs w:val="20"/>
        </w:rPr>
        <w:lastRenderedPageBreak/>
        <w:t xml:space="preserve">5. </w:t>
      </w:r>
      <w:r>
        <w:rPr>
          <w:rFonts w:ascii="Arial" w:hAnsi="Arial" w:cs="Arial"/>
          <w:sz w:val="20"/>
          <w:szCs w:val="20"/>
        </w:rPr>
        <w:tab/>
      </w:r>
      <w:r w:rsidR="00A26816" w:rsidRPr="00A90DE9">
        <w:rPr>
          <w:rFonts w:ascii="Arial" w:hAnsi="Arial" w:cs="Arial"/>
          <w:sz w:val="20"/>
          <w:szCs w:val="20"/>
        </w:rPr>
        <w:t xml:space="preserve">Faktúry v zmysle tejto zmluvy vystaví </w:t>
      </w:r>
      <w:r w:rsidR="00742B1E" w:rsidRPr="00781D1D">
        <w:rPr>
          <w:rFonts w:ascii="Arial" w:hAnsi="Arial" w:cs="Arial"/>
          <w:sz w:val="20"/>
          <w:szCs w:val="20"/>
        </w:rPr>
        <w:t xml:space="preserve">Zhotoviteľ Objednávateľovi </w:t>
      </w:r>
      <w:r w:rsidR="00B85212" w:rsidRPr="00A90DE9">
        <w:rPr>
          <w:rFonts w:ascii="Arial" w:hAnsi="Arial" w:cs="Arial"/>
          <w:sz w:val="20"/>
          <w:szCs w:val="20"/>
        </w:rPr>
        <w:t xml:space="preserve">najneskôr </w:t>
      </w:r>
      <w:r w:rsidR="00742B1E" w:rsidRPr="00781D1D">
        <w:rPr>
          <w:rFonts w:ascii="Arial" w:hAnsi="Arial" w:cs="Arial"/>
          <w:sz w:val="20"/>
          <w:szCs w:val="20"/>
        </w:rPr>
        <w:t xml:space="preserve">do </w:t>
      </w:r>
      <w:r w:rsidR="00B85212" w:rsidRPr="00A90DE9">
        <w:rPr>
          <w:rFonts w:ascii="Arial" w:hAnsi="Arial" w:cs="Arial"/>
          <w:sz w:val="20"/>
          <w:szCs w:val="20"/>
        </w:rPr>
        <w:t xml:space="preserve">tridsiatich </w:t>
      </w:r>
      <w:r w:rsidR="00742B1E" w:rsidRPr="00A90DE9">
        <w:rPr>
          <w:rFonts w:ascii="Arial" w:hAnsi="Arial" w:cs="Arial"/>
          <w:sz w:val="20"/>
          <w:szCs w:val="20"/>
        </w:rPr>
        <w:t>(3</w:t>
      </w:r>
      <w:r w:rsidR="00B85212" w:rsidRPr="00AD4239">
        <w:rPr>
          <w:rFonts w:ascii="Arial" w:hAnsi="Arial" w:cs="Arial"/>
          <w:sz w:val="20"/>
          <w:szCs w:val="20"/>
        </w:rPr>
        <w:t>0</w:t>
      </w:r>
      <w:r w:rsidR="00742B1E" w:rsidRPr="00A90DE9">
        <w:rPr>
          <w:rFonts w:ascii="Arial" w:hAnsi="Arial" w:cs="Arial"/>
          <w:sz w:val="20"/>
          <w:szCs w:val="20"/>
        </w:rPr>
        <w:t xml:space="preserve">) pracovných dní odo dňa </w:t>
      </w:r>
      <w:r w:rsidR="00C62C08" w:rsidRPr="00A90DE9">
        <w:rPr>
          <w:rFonts w:ascii="Arial" w:hAnsi="Arial" w:cs="Arial"/>
          <w:sz w:val="20"/>
          <w:szCs w:val="20"/>
        </w:rPr>
        <w:t xml:space="preserve">protokolárneho odovzdania a prevzatia </w:t>
      </w:r>
      <w:r w:rsidR="00A26816" w:rsidRPr="00A90DE9">
        <w:rPr>
          <w:rFonts w:ascii="Arial" w:hAnsi="Arial" w:cs="Arial"/>
          <w:sz w:val="20"/>
          <w:szCs w:val="20"/>
        </w:rPr>
        <w:t>každého odovzdaného celku</w:t>
      </w:r>
      <w:r>
        <w:rPr>
          <w:rFonts w:ascii="Arial" w:hAnsi="Arial" w:cs="Arial"/>
          <w:sz w:val="20"/>
          <w:szCs w:val="20"/>
        </w:rPr>
        <w:t xml:space="preserve"> </w:t>
      </w:r>
      <w:r w:rsidR="00A26816" w:rsidRPr="00A90DE9">
        <w:rPr>
          <w:rFonts w:ascii="Arial" w:hAnsi="Arial" w:cs="Arial"/>
          <w:sz w:val="20"/>
          <w:szCs w:val="20"/>
        </w:rPr>
        <w:t xml:space="preserve">predmetu zmluvy </w:t>
      </w:r>
      <w:r w:rsidR="00C62C08" w:rsidRPr="00A90DE9">
        <w:rPr>
          <w:rFonts w:ascii="Arial" w:hAnsi="Arial" w:cs="Arial"/>
          <w:sz w:val="20"/>
          <w:szCs w:val="20"/>
        </w:rPr>
        <w:t xml:space="preserve">bez vád a nedorobkov, vo finančnom vyjadrení zodpovedajúcom celku podľa bodu </w:t>
      </w:r>
      <w:r w:rsidR="00B85212" w:rsidRPr="00A90DE9">
        <w:rPr>
          <w:rFonts w:ascii="Arial" w:hAnsi="Arial" w:cs="Arial"/>
          <w:sz w:val="20"/>
          <w:szCs w:val="20"/>
        </w:rPr>
        <w:t>4</w:t>
      </w:r>
      <w:r w:rsidR="00A26816" w:rsidRPr="00AD4239">
        <w:rPr>
          <w:rFonts w:ascii="Arial" w:hAnsi="Arial" w:cs="Arial"/>
          <w:sz w:val="20"/>
          <w:szCs w:val="20"/>
        </w:rPr>
        <w:t xml:space="preserve"> </w:t>
      </w:r>
      <w:r w:rsidR="00C62C08" w:rsidRPr="00AD4239">
        <w:rPr>
          <w:rFonts w:ascii="Arial" w:hAnsi="Arial" w:cs="Arial"/>
          <w:sz w:val="20"/>
          <w:szCs w:val="20"/>
        </w:rPr>
        <w:t>tohto článku</w:t>
      </w:r>
      <w:r w:rsidR="00A26816" w:rsidRPr="00AD4239">
        <w:rPr>
          <w:rFonts w:ascii="Arial" w:hAnsi="Arial" w:cs="Arial"/>
          <w:sz w:val="20"/>
          <w:szCs w:val="20"/>
        </w:rPr>
        <w:t xml:space="preserve"> zmluvy</w:t>
      </w:r>
      <w:r w:rsidR="00C62C08" w:rsidRPr="00AD42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C62C08" w:rsidRPr="00AD4239">
        <w:rPr>
          <w:rFonts w:ascii="Arial" w:hAnsi="Arial" w:cs="Arial"/>
          <w:sz w:val="20"/>
          <w:szCs w:val="20"/>
        </w:rPr>
        <w:t xml:space="preserve">Zhotoviteľ </w:t>
      </w:r>
      <w:r w:rsidR="00A26816" w:rsidRPr="00AD4239">
        <w:rPr>
          <w:rFonts w:ascii="Arial" w:hAnsi="Arial" w:cs="Arial"/>
          <w:sz w:val="20"/>
          <w:szCs w:val="20"/>
        </w:rPr>
        <w:t xml:space="preserve">priloží </w:t>
      </w:r>
      <w:r w:rsidR="00C62C08" w:rsidRPr="00AD4239">
        <w:rPr>
          <w:rFonts w:ascii="Arial" w:hAnsi="Arial" w:cs="Arial"/>
          <w:sz w:val="20"/>
          <w:szCs w:val="20"/>
        </w:rPr>
        <w:t>ku každej faktúre po vykonaní celku diela</w:t>
      </w:r>
      <w:r w:rsidR="00E40ED7">
        <w:rPr>
          <w:rFonts w:ascii="Arial" w:hAnsi="Arial" w:cs="Arial"/>
          <w:sz w:val="20"/>
          <w:szCs w:val="20"/>
        </w:rPr>
        <w:t xml:space="preserve"> v súlade s touto zmluvou</w:t>
      </w:r>
      <w:r w:rsidR="00C62C08" w:rsidRPr="00AD4239">
        <w:rPr>
          <w:rFonts w:ascii="Arial" w:hAnsi="Arial" w:cs="Arial"/>
          <w:sz w:val="20"/>
          <w:szCs w:val="20"/>
        </w:rPr>
        <w:t xml:space="preserve"> podľa bodu </w:t>
      </w:r>
      <w:r w:rsidR="00B85212" w:rsidRPr="00AD4239">
        <w:rPr>
          <w:rFonts w:ascii="Arial" w:hAnsi="Arial" w:cs="Arial"/>
          <w:sz w:val="20"/>
          <w:szCs w:val="20"/>
        </w:rPr>
        <w:t xml:space="preserve">4 </w:t>
      </w:r>
      <w:r w:rsidR="00C62C08" w:rsidRPr="00AD4239">
        <w:rPr>
          <w:rFonts w:ascii="Arial" w:hAnsi="Arial" w:cs="Arial"/>
          <w:sz w:val="20"/>
          <w:szCs w:val="20"/>
        </w:rPr>
        <w:t xml:space="preserve">tohto článku </w:t>
      </w:r>
      <w:r w:rsidR="00B85212" w:rsidRPr="0027409C">
        <w:rPr>
          <w:rFonts w:ascii="Arial" w:hAnsi="Arial" w:cs="Arial"/>
          <w:sz w:val="20"/>
          <w:szCs w:val="20"/>
        </w:rPr>
        <w:t xml:space="preserve">zmluvy </w:t>
      </w:r>
      <w:r w:rsidR="00C62C08" w:rsidRPr="00AD4239">
        <w:rPr>
          <w:rFonts w:ascii="Arial" w:hAnsi="Arial" w:cs="Arial"/>
          <w:sz w:val="20"/>
          <w:szCs w:val="20"/>
        </w:rPr>
        <w:t>podpísan</w:t>
      </w:r>
      <w:r w:rsidR="00912AED" w:rsidRPr="00AD4239">
        <w:rPr>
          <w:rFonts w:ascii="Arial" w:hAnsi="Arial" w:cs="Arial"/>
          <w:sz w:val="20"/>
          <w:szCs w:val="20"/>
        </w:rPr>
        <w:t>ý</w:t>
      </w:r>
      <w:r w:rsidR="00C62C08" w:rsidRPr="00AD4239">
        <w:rPr>
          <w:rFonts w:ascii="Arial" w:hAnsi="Arial" w:cs="Arial"/>
          <w:sz w:val="20"/>
          <w:szCs w:val="20"/>
        </w:rPr>
        <w:t xml:space="preserve"> preberac</w:t>
      </w:r>
      <w:r w:rsidR="00912AED" w:rsidRPr="00AD4239">
        <w:rPr>
          <w:rFonts w:ascii="Arial" w:hAnsi="Arial" w:cs="Arial"/>
          <w:sz w:val="20"/>
          <w:szCs w:val="20"/>
        </w:rPr>
        <w:t>í</w:t>
      </w:r>
      <w:r w:rsidR="00C62C08" w:rsidRPr="00AD4239">
        <w:rPr>
          <w:rFonts w:ascii="Arial" w:hAnsi="Arial" w:cs="Arial"/>
          <w:sz w:val="20"/>
          <w:szCs w:val="20"/>
        </w:rPr>
        <w:t xml:space="preserve"> protokol o odovzdaní a prevzatí diela poverenými zástupcami zmluvných strán. </w:t>
      </w:r>
    </w:p>
    <w:p w14:paraId="4B50A2C0" w14:textId="29C1CC5E" w:rsidR="00D91C9C" w:rsidRDefault="00CE7AB8" w:rsidP="00CE7AB8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7409C">
        <w:rPr>
          <w:rFonts w:ascii="Arial" w:hAnsi="Arial" w:cs="Arial"/>
          <w:sz w:val="20"/>
          <w:szCs w:val="20"/>
        </w:rPr>
        <w:t xml:space="preserve">6. </w:t>
      </w:r>
      <w:r>
        <w:rPr>
          <w:rFonts w:ascii="Arial" w:hAnsi="Arial" w:cs="Arial"/>
          <w:sz w:val="20"/>
          <w:szCs w:val="20"/>
        </w:rPr>
        <w:tab/>
      </w:r>
      <w:r w:rsidRPr="00AD4239">
        <w:rPr>
          <w:rFonts w:ascii="Arial" w:hAnsi="Arial" w:cs="Arial"/>
          <w:sz w:val="20"/>
          <w:szCs w:val="20"/>
        </w:rPr>
        <w:t xml:space="preserve">Lehota splatnosti faktúry je 30 dní od jej doručenia </w:t>
      </w:r>
      <w:r w:rsidR="00B918DC">
        <w:rPr>
          <w:rFonts w:ascii="Arial" w:hAnsi="Arial" w:cs="Arial"/>
          <w:sz w:val="20"/>
          <w:szCs w:val="20"/>
        </w:rPr>
        <w:t>O</w:t>
      </w:r>
      <w:r w:rsidRPr="00AD4239">
        <w:rPr>
          <w:rFonts w:ascii="Arial" w:hAnsi="Arial" w:cs="Arial"/>
          <w:sz w:val="20"/>
          <w:szCs w:val="20"/>
        </w:rPr>
        <w:t>bjednávateľovi</w:t>
      </w:r>
      <w:r w:rsidR="00B918DC">
        <w:rPr>
          <w:rFonts w:ascii="Arial" w:hAnsi="Arial" w:cs="Arial"/>
          <w:sz w:val="20"/>
          <w:szCs w:val="20"/>
        </w:rPr>
        <w:t>.</w:t>
      </w:r>
      <w:r w:rsidRPr="00AD4239" w:rsidDel="00B85212">
        <w:rPr>
          <w:rFonts w:ascii="Arial" w:hAnsi="Arial" w:cs="Arial"/>
          <w:sz w:val="20"/>
          <w:szCs w:val="20"/>
        </w:rPr>
        <w:t xml:space="preserve"> </w:t>
      </w:r>
      <w:r w:rsidRPr="00AD4239">
        <w:rPr>
          <w:rFonts w:ascii="Arial" w:hAnsi="Arial" w:cs="Arial"/>
          <w:sz w:val="20"/>
          <w:szCs w:val="20"/>
        </w:rPr>
        <w:t xml:space="preserve">Objednávateľ platbu uhradí </w:t>
      </w:r>
      <w:r w:rsidRPr="001A4958">
        <w:rPr>
          <w:rFonts w:ascii="Arial" w:hAnsi="Arial" w:cs="Arial"/>
          <w:sz w:val="20"/>
          <w:szCs w:val="20"/>
        </w:rPr>
        <w:t>formou bezhotovostného platobného styku</w:t>
      </w:r>
      <w:r w:rsidRPr="00CE7AB8">
        <w:rPr>
          <w:rFonts w:ascii="Arial" w:hAnsi="Arial" w:cs="Arial"/>
          <w:sz w:val="20"/>
          <w:szCs w:val="20"/>
        </w:rPr>
        <w:t xml:space="preserve"> </w:t>
      </w:r>
      <w:r w:rsidRPr="00AD4239">
        <w:rPr>
          <w:rFonts w:ascii="Arial" w:hAnsi="Arial" w:cs="Arial"/>
          <w:sz w:val="20"/>
          <w:szCs w:val="20"/>
        </w:rPr>
        <w:t xml:space="preserve">na základe účtovného dokladu (faktúry), ktorá bude vyhotovená </w:t>
      </w:r>
      <w:r w:rsidRPr="001A4958">
        <w:rPr>
          <w:rFonts w:ascii="Arial" w:hAnsi="Arial" w:cs="Arial"/>
          <w:sz w:val="20"/>
          <w:szCs w:val="20"/>
        </w:rPr>
        <w:t>v dvoch (2) vyhotoveniach</w:t>
      </w:r>
      <w:r w:rsidR="00D91C9C">
        <w:rPr>
          <w:rFonts w:ascii="Arial" w:hAnsi="Arial" w:cs="Arial"/>
          <w:sz w:val="20"/>
          <w:szCs w:val="20"/>
        </w:rPr>
        <w:t>.</w:t>
      </w:r>
      <w:r w:rsidR="00D91C9C" w:rsidRPr="00D91C9C">
        <w:rPr>
          <w:rFonts w:ascii="Arial" w:hAnsi="Arial" w:cs="Arial"/>
          <w:sz w:val="20"/>
          <w:szCs w:val="20"/>
        </w:rPr>
        <w:t xml:space="preserve"> </w:t>
      </w:r>
      <w:r w:rsidR="00D91C9C" w:rsidRPr="001A4958">
        <w:rPr>
          <w:rFonts w:ascii="Arial" w:hAnsi="Arial" w:cs="Arial"/>
          <w:sz w:val="20"/>
          <w:szCs w:val="20"/>
        </w:rPr>
        <w:t xml:space="preserve">Faktúra musí obsahovať všetky náležitosti daňového dokladu v zmysle </w:t>
      </w:r>
      <w:r w:rsidR="00D91C9C">
        <w:rPr>
          <w:rFonts w:ascii="Arial" w:hAnsi="Arial" w:cs="Arial"/>
          <w:sz w:val="20"/>
          <w:szCs w:val="20"/>
        </w:rPr>
        <w:t xml:space="preserve">aplikovateľných všeobecne záväzných právnych </w:t>
      </w:r>
      <w:r w:rsidR="00D91C9C" w:rsidRPr="001A4958">
        <w:rPr>
          <w:rFonts w:ascii="Arial" w:hAnsi="Arial" w:cs="Arial"/>
          <w:sz w:val="20"/>
          <w:szCs w:val="20"/>
        </w:rPr>
        <w:t>predpisov</w:t>
      </w:r>
      <w:r w:rsidR="00D91C9C">
        <w:rPr>
          <w:rFonts w:ascii="Arial" w:hAnsi="Arial" w:cs="Arial"/>
          <w:sz w:val="20"/>
          <w:szCs w:val="20"/>
        </w:rPr>
        <w:t xml:space="preserve"> účinných na území Slovenskej republiky</w:t>
      </w:r>
      <w:r w:rsidR="009E3BBC">
        <w:rPr>
          <w:rFonts w:ascii="Arial" w:hAnsi="Arial" w:cs="Arial"/>
          <w:sz w:val="20"/>
          <w:szCs w:val="20"/>
        </w:rPr>
        <w:t xml:space="preserve"> a kópiu podpísaného preberacieho protokolu o odovzdaní a prevzatí diela</w:t>
      </w:r>
      <w:r w:rsidR="00D91C9C" w:rsidRPr="001A4958">
        <w:rPr>
          <w:rFonts w:ascii="Arial" w:hAnsi="Arial" w:cs="Arial"/>
          <w:sz w:val="20"/>
          <w:szCs w:val="20"/>
        </w:rPr>
        <w:t>. Objednávateľ je oprávnený vrátiť faktúru Zhotoviteľovi na prepracovanie</w:t>
      </w:r>
      <w:r w:rsidR="00D91C9C">
        <w:rPr>
          <w:rFonts w:ascii="Arial" w:hAnsi="Arial" w:cs="Arial"/>
          <w:sz w:val="20"/>
          <w:szCs w:val="20"/>
        </w:rPr>
        <w:t xml:space="preserve"> a/alebo doplnenie</w:t>
      </w:r>
      <w:r w:rsidR="00D91C9C" w:rsidRPr="001A4958">
        <w:rPr>
          <w:rFonts w:ascii="Arial" w:hAnsi="Arial" w:cs="Arial"/>
          <w:sz w:val="20"/>
          <w:szCs w:val="20"/>
        </w:rPr>
        <w:t xml:space="preserve">, ak faktúra nebude vystavená v súlade </w:t>
      </w:r>
      <w:r w:rsidR="00D91C9C">
        <w:rPr>
          <w:rFonts w:ascii="Arial" w:hAnsi="Arial" w:cs="Arial"/>
          <w:sz w:val="20"/>
          <w:szCs w:val="20"/>
        </w:rPr>
        <w:t>predchádzajúcou vetou tohto čl</w:t>
      </w:r>
      <w:r w:rsidR="00E40ED7">
        <w:rPr>
          <w:rFonts w:ascii="Arial" w:hAnsi="Arial" w:cs="Arial"/>
          <w:sz w:val="20"/>
          <w:szCs w:val="20"/>
        </w:rPr>
        <w:t>ánku</w:t>
      </w:r>
      <w:r w:rsidR="00D91C9C">
        <w:rPr>
          <w:rFonts w:ascii="Arial" w:hAnsi="Arial" w:cs="Arial"/>
          <w:sz w:val="20"/>
          <w:szCs w:val="20"/>
        </w:rPr>
        <w:t xml:space="preserve"> zmluvy</w:t>
      </w:r>
      <w:r w:rsidR="00D91C9C" w:rsidRPr="001A4958">
        <w:rPr>
          <w:rFonts w:ascii="Arial" w:hAnsi="Arial" w:cs="Arial"/>
          <w:sz w:val="20"/>
          <w:szCs w:val="20"/>
        </w:rPr>
        <w:t xml:space="preserve">. </w:t>
      </w:r>
      <w:r w:rsidR="00D91C9C" w:rsidRPr="00B076B1">
        <w:rPr>
          <w:rFonts w:ascii="Arial" w:hAnsi="Arial" w:cs="Arial"/>
          <w:sz w:val="20"/>
          <w:szCs w:val="20"/>
        </w:rPr>
        <w:t xml:space="preserve">V takom prípade začne nová lehota splatnosti plynúť doručením opravenej faktúry </w:t>
      </w:r>
      <w:r w:rsidR="00D91C9C">
        <w:rPr>
          <w:rFonts w:ascii="Arial" w:hAnsi="Arial" w:cs="Arial"/>
          <w:sz w:val="20"/>
          <w:szCs w:val="20"/>
        </w:rPr>
        <w:t>O</w:t>
      </w:r>
      <w:r w:rsidR="00D91C9C" w:rsidRPr="00B076B1">
        <w:rPr>
          <w:rFonts w:ascii="Arial" w:hAnsi="Arial" w:cs="Arial"/>
          <w:sz w:val="20"/>
          <w:szCs w:val="20"/>
        </w:rPr>
        <w:t>bjednávateľovi.</w:t>
      </w:r>
    </w:p>
    <w:p w14:paraId="733C3139" w14:textId="203F3404" w:rsidR="00CE7AB8" w:rsidRDefault="00CE7AB8" w:rsidP="00CE7AB8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76051706" w14:textId="05DB1380" w:rsidR="00C62C08" w:rsidRDefault="00CE7AB8" w:rsidP="00D91C9C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 w:rsidR="00D91C9C">
        <w:rPr>
          <w:rFonts w:ascii="Arial" w:hAnsi="Arial" w:cs="Arial"/>
          <w:sz w:val="20"/>
          <w:szCs w:val="20"/>
        </w:rPr>
        <w:tab/>
      </w:r>
      <w:r w:rsidR="00C62C08" w:rsidRPr="00AD4239">
        <w:rPr>
          <w:rFonts w:ascii="Arial" w:hAnsi="Arial" w:cs="Arial"/>
          <w:sz w:val="20"/>
          <w:szCs w:val="20"/>
        </w:rPr>
        <w:t>Za deň realizovania úhrady sa považuje deň pripísania finančných prostriedkov na bankový úče</w:t>
      </w:r>
      <w:r w:rsidR="00D91C9C">
        <w:rPr>
          <w:rFonts w:ascii="Arial" w:hAnsi="Arial" w:cs="Arial"/>
          <w:sz w:val="20"/>
          <w:szCs w:val="20"/>
        </w:rPr>
        <w:t>t</w:t>
      </w:r>
      <w:r w:rsidR="00C62C08" w:rsidRPr="00AD4239">
        <w:rPr>
          <w:rFonts w:ascii="Arial" w:hAnsi="Arial" w:cs="Arial"/>
          <w:sz w:val="20"/>
          <w:szCs w:val="20"/>
        </w:rPr>
        <w:t xml:space="preserve"> Zhotoviteľa uvedený v záhlaví tejto Zmluvy. </w:t>
      </w:r>
    </w:p>
    <w:p w14:paraId="0C860F3A" w14:textId="5D6FEE04" w:rsidR="009E3BBC" w:rsidRPr="00AD4239" w:rsidRDefault="00FC2587" w:rsidP="00AD4239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r w:rsidR="009E3BBC">
        <w:rPr>
          <w:rFonts w:ascii="Arial" w:hAnsi="Arial" w:cs="Arial"/>
          <w:sz w:val="20"/>
          <w:szCs w:val="20"/>
        </w:rPr>
        <w:tab/>
        <w:t>Z</w:t>
      </w:r>
      <w:r w:rsidR="009E3BBC" w:rsidRPr="009E3BBC">
        <w:rPr>
          <w:rFonts w:ascii="Arial" w:hAnsi="Arial" w:cs="Arial"/>
          <w:sz w:val="20"/>
          <w:szCs w:val="20"/>
        </w:rPr>
        <w:t xml:space="preserve">hotoviteľ je v prípade omeškania </w:t>
      </w:r>
      <w:r w:rsidR="00F853F5">
        <w:rPr>
          <w:rFonts w:ascii="Arial" w:hAnsi="Arial" w:cs="Arial"/>
          <w:sz w:val="20"/>
          <w:szCs w:val="20"/>
        </w:rPr>
        <w:t>O</w:t>
      </w:r>
      <w:r w:rsidR="009E3BBC" w:rsidRPr="009E3BBC">
        <w:rPr>
          <w:rFonts w:ascii="Arial" w:hAnsi="Arial" w:cs="Arial"/>
          <w:sz w:val="20"/>
          <w:szCs w:val="20"/>
        </w:rPr>
        <w:t>bjednávateľa s úhradou faktúry oprávnený účtovať objednávateľovi úroky omeškania vo výške uvedenej v § 369 ods. 2 Obchodného zákonníka.</w:t>
      </w:r>
    </w:p>
    <w:p w14:paraId="142B2943" w14:textId="6E9EC2ED" w:rsidR="00BA38E2" w:rsidRPr="00AD4239" w:rsidRDefault="00BA38E2" w:rsidP="00AD42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BA5499" w14:textId="77777777" w:rsidR="008328D2" w:rsidRDefault="00BA38E2" w:rsidP="003E3E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D4239">
        <w:rPr>
          <w:rFonts w:ascii="Arial" w:hAnsi="Arial" w:cs="Arial"/>
          <w:b/>
          <w:bCs/>
          <w:sz w:val="20"/>
          <w:szCs w:val="20"/>
        </w:rPr>
        <w:t xml:space="preserve">Čl. V. </w:t>
      </w:r>
    </w:p>
    <w:p w14:paraId="034309DB" w14:textId="0C9683EE" w:rsidR="00BA38E2" w:rsidRPr="00AD4239" w:rsidRDefault="00BA38E2" w:rsidP="00AD423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D4239">
        <w:rPr>
          <w:rFonts w:ascii="Arial" w:hAnsi="Arial" w:cs="Arial"/>
          <w:b/>
          <w:bCs/>
          <w:sz w:val="20"/>
          <w:szCs w:val="20"/>
        </w:rPr>
        <w:t xml:space="preserve">Vykonanie diela </w:t>
      </w:r>
    </w:p>
    <w:p w14:paraId="0517B9E2" w14:textId="457E18E0" w:rsidR="00BA38E2" w:rsidRDefault="00BA38E2" w:rsidP="005E320F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D4239">
        <w:rPr>
          <w:rFonts w:ascii="Arial" w:hAnsi="Arial" w:cs="Arial"/>
          <w:sz w:val="20"/>
          <w:szCs w:val="20"/>
        </w:rPr>
        <w:t xml:space="preserve">Dielo sa považuje za vykonané jeho riadnym </w:t>
      </w:r>
      <w:r w:rsidR="00D91C9C">
        <w:rPr>
          <w:rFonts w:ascii="Arial" w:hAnsi="Arial" w:cs="Arial"/>
          <w:sz w:val="20"/>
          <w:szCs w:val="20"/>
        </w:rPr>
        <w:t xml:space="preserve">a včasným </w:t>
      </w:r>
      <w:r w:rsidRPr="00AD4239">
        <w:rPr>
          <w:rFonts w:ascii="Arial" w:hAnsi="Arial" w:cs="Arial"/>
          <w:sz w:val="20"/>
          <w:szCs w:val="20"/>
        </w:rPr>
        <w:t>vypracovaním</w:t>
      </w:r>
      <w:r w:rsidR="00BD3DB0">
        <w:rPr>
          <w:rFonts w:ascii="Arial" w:hAnsi="Arial" w:cs="Arial"/>
          <w:sz w:val="20"/>
          <w:szCs w:val="20"/>
        </w:rPr>
        <w:t>, predložením</w:t>
      </w:r>
      <w:r w:rsidRPr="00AD4239">
        <w:rPr>
          <w:rFonts w:ascii="Arial" w:hAnsi="Arial" w:cs="Arial"/>
          <w:sz w:val="20"/>
          <w:szCs w:val="20"/>
        </w:rPr>
        <w:t xml:space="preserve"> a</w:t>
      </w:r>
      <w:r w:rsidR="008401CE">
        <w:rPr>
          <w:rFonts w:ascii="Arial" w:hAnsi="Arial" w:cs="Arial"/>
          <w:sz w:val="20"/>
          <w:szCs w:val="20"/>
        </w:rPr>
        <w:t xml:space="preserve"> protokolárnym </w:t>
      </w:r>
      <w:r w:rsidRPr="00AD4239">
        <w:rPr>
          <w:rFonts w:ascii="Arial" w:hAnsi="Arial" w:cs="Arial"/>
          <w:sz w:val="20"/>
          <w:szCs w:val="20"/>
        </w:rPr>
        <w:t>odovzdaním</w:t>
      </w:r>
      <w:r w:rsidR="00BD3DB0">
        <w:rPr>
          <w:rFonts w:ascii="Arial" w:hAnsi="Arial" w:cs="Arial"/>
          <w:sz w:val="20"/>
          <w:szCs w:val="20"/>
        </w:rPr>
        <w:t xml:space="preserve"> Objednávateľovi</w:t>
      </w:r>
      <w:r w:rsidRPr="00AD4239">
        <w:rPr>
          <w:rFonts w:ascii="Arial" w:hAnsi="Arial" w:cs="Arial"/>
          <w:sz w:val="20"/>
          <w:szCs w:val="20"/>
        </w:rPr>
        <w:t xml:space="preserve">. </w:t>
      </w:r>
      <w:r w:rsidR="00BD3DB0">
        <w:rPr>
          <w:rFonts w:ascii="Arial" w:hAnsi="Arial" w:cs="Arial"/>
          <w:sz w:val="20"/>
          <w:szCs w:val="20"/>
        </w:rPr>
        <w:t>Dielo pozostávajúce zo všetkých c</w:t>
      </w:r>
      <w:r w:rsidR="00BD3DB0" w:rsidRPr="001A4958">
        <w:rPr>
          <w:rFonts w:ascii="Arial" w:hAnsi="Arial" w:cs="Arial"/>
          <w:sz w:val="20"/>
          <w:szCs w:val="20"/>
        </w:rPr>
        <w:t>elkov</w:t>
      </w:r>
      <w:r w:rsidR="00BD3DB0">
        <w:rPr>
          <w:rFonts w:ascii="Arial" w:hAnsi="Arial" w:cs="Arial"/>
          <w:sz w:val="20"/>
          <w:szCs w:val="20"/>
        </w:rPr>
        <w:t xml:space="preserve"> predmetu zmluvy</w:t>
      </w:r>
      <w:r w:rsidR="00BD3DB0" w:rsidRPr="001A4958">
        <w:rPr>
          <w:rFonts w:ascii="Arial" w:hAnsi="Arial" w:cs="Arial"/>
          <w:sz w:val="20"/>
          <w:szCs w:val="20"/>
        </w:rPr>
        <w:t xml:space="preserve"> popísaných v čl. I</w:t>
      </w:r>
      <w:r w:rsidR="00BD3DB0">
        <w:rPr>
          <w:rFonts w:ascii="Arial" w:hAnsi="Arial" w:cs="Arial"/>
          <w:sz w:val="20"/>
          <w:szCs w:val="20"/>
        </w:rPr>
        <w:t xml:space="preserve">V </w:t>
      </w:r>
      <w:r w:rsidR="00BD3DB0" w:rsidRPr="001A4958">
        <w:rPr>
          <w:rFonts w:ascii="Arial" w:hAnsi="Arial" w:cs="Arial"/>
          <w:sz w:val="20"/>
          <w:szCs w:val="20"/>
        </w:rPr>
        <w:t xml:space="preserve">bod </w:t>
      </w:r>
      <w:r w:rsidR="00BD3DB0">
        <w:rPr>
          <w:rFonts w:ascii="Arial" w:hAnsi="Arial" w:cs="Arial"/>
          <w:sz w:val="20"/>
          <w:szCs w:val="20"/>
        </w:rPr>
        <w:t xml:space="preserve">4 tejto zmluvy bude vyhotovené </w:t>
      </w:r>
      <w:r w:rsidR="00B918DC">
        <w:rPr>
          <w:rFonts w:ascii="Arial" w:hAnsi="Arial" w:cs="Arial"/>
          <w:sz w:val="20"/>
          <w:szCs w:val="20"/>
        </w:rPr>
        <w:t>v lehote podľa čl. II bod 2 tejto zmluvy.</w:t>
      </w:r>
    </w:p>
    <w:p w14:paraId="5C4771F2" w14:textId="77777777" w:rsidR="00F720DF" w:rsidRPr="00AD4239" w:rsidRDefault="00F720DF" w:rsidP="00AD4239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79751665" w14:textId="266003C8" w:rsidR="00D91C9C" w:rsidRDefault="004D03BB" w:rsidP="005E320F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D4239">
        <w:rPr>
          <w:rFonts w:ascii="Arial" w:hAnsi="Arial" w:cs="Arial"/>
          <w:sz w:val="20"/>
          <w:szCs w:val="20"/>
        </w:rPr>
        <w:t xml:space="preserve">Zhotoviteľ je povinný predložiť </w:t>
      </w:r>
      <w:r w:rsidR="00D91C9C" w:rsidRPr="001A4958">
        <w:rPr>
          <w:rFonts w:ascii="Arial" w:hAnsi="Arial" w:cs="Arial"/>
          <w:sz w:val="20"/>
          <w:szCs w:val="20"/>
        </w:rPr>
        <w:t>Objednávateľovi</w:t>
      </w:r>
      <w:r w:rsidR="00D91C9C" w:rsidRPr="00D91C9C">
        <w:rPr>
          <w:rFonts w:ascii="Arial" w:hAnsi="Arial" w:cs="Arial"/>
          <w:sz w:val="20"/>
          <w:szCs w:val="20"/>
        </w:rPr>
        <w:t xml:space="preserve"> </w:t>
      </w:r>
      <w:r w:rsidR="00D91C9C">
        <w:rPr>
          <w:rFonts w:ascii="Arial" w:hAnsi="Arial" w:cs="Arial"/>
          <w:sz w:val="20"/>
          <w:szCs w:val="20"/>
        </w:rPr>
        <w:t xml:space="preserve">na </w:t>
      </w:r>
      <w:r w:rsidR="000540D2">
        <w:rPr>
          <w:rFonts w:ascii="Arial" w:hAnsi="Arial" w:cs="Arial"/>
          <w:sz w:val="20"/>
          <w:szCs w:val="20"/>
        </w:rPr>
        <w:t>pripomienkovanie</w:t>
      </w:r>
      <w:r w:rsidR="00D91C9C">
        <w:rPr>
          <w:rFonts w:ascii="Arial" w:hAnsi="Arial" w:cs="Arial"/>
          <w:sz w:val="20"/>
          <w:szCs w:val="20"/>
        </w:rPr>
        <w:t xml:space="preserve"> </w:t>
      </w:r>
      <w:r w:rsidRPr="00AD4239">
        <w:rPr>
          <w:rFonts w:ascii="Arial" w:hAnsi="Arial" w:cs="Arial"/>
          <w:sz w:val="20"/>
          <w:szCs w:val="20"/>
        </w:rPr>
        <w:t xml:space="preserve">pracovnú verziu diela </w:t>
      </w:r>
      <w:r w:rsidR="00D12A88" w:rsidRPr="00AD4239">
        <w:rPr>
          <w:rFonts w:ascii="Arial" w:hAnsi="Arial" w:cs="Arial"/>
          <w:sz w:val="20"/>
          <w:szCs w:val="20"/>
        </w:rPr>
        <w:t>v rozsahu minimálne jedného z</w:t>
      </w:r>
      <w:r w:rsidR="00D91C9C">
        <w:rPr>
          <w:rFonts w:ascii="Arial" w:hAnsi="Arial" w:cs="Arial"/>
          <w:sz w:val="20"/>
          <w:szCs w:val="20"/>
        </w:rPr>
        <w:t> </w:t>
      </w:r>
      <w:r w:rsidR="00BD3DB0">
        <w:rPr>
          <w:rFonts w:ascii="Arial" w:hAnsi="Arial" w:cs="Arial"/>
          <w:sz w:val="20"/>
          <w:szCs w:val="20"/>
        </w:rPr>
        <w:t>c</w:t>
      </w:r>
      <w:r w:rsidR="00BD3DB0" w:rsidRPr="001A4958">
        <w:rPr>
          <w:rFonts w:ascii="Arial" w:hAnsi="Arial" w:cs="Arial"/>
          <w:sz w:val="20"/>
          <w:szCs w:val="20"/>
        </w:rPr>
        <w:t>elkov</w:t>
      </w:r>
      <w:r w:rsidR="00BD3DB0">
        <w:rPr>
          <w:rFonts w:ascii="Arial" w:hAnsi="Arial" w:cs="Arial"/>
          <w:sz w:val="20"/>
          <w:szCs w:val="20"/>
        </w:rPr>
        <w:t xml:space="preserve"> predmetu zmluvy</w:t>
      </w:r>
      <w:r w:rsidR="00BD3DB0" w:rsidRPr="001A4958">
        <w:rPr>
          <w:rFonts w:ascii="Arial" w:hAnsi="Arial" w:cs="Arial"/>
          <w:sz w:val="20"/>
          <w:szCs w:val="20"/>
        </w:rPr>
        <w:t xml:space="preserve"> popísaných v čl. I</w:t>
      </w:r>
      <w:r w:rsidR="00BD3DB0">
        <w:rPr>
          <w:rFonts w:ascii="Arial" w:hAnsi="Arial" w:cs="Arial"/>
          <w:sz w:val="20"/>
          <w:szCs w:val="20"/>
        </w:rPr>
        <w:t xml:space="preserve">V </w:t>
      </w:r>
      <w:r w:rsidR="00BD3DB0" w:rsidRPr="001A4958">
        <w:rPr>
          <w:rFonts w:ascii="Arial" w:hAnsi="Arial" w:cs="Arial"/>
          <w:sz w:val="20"/>
          <w:szCs w:val="20"/>
        </w:rPr>
        <w:t xml:space="preserve">bod </w:t>
      </w:r>
      <w:r w:rsidR="00BD3DB0">
        <w:rPr>
          <w:rFonts w:ascii="Arial" w:hAnsi="Arial" w:cs="Arial"/>
          <w:sz w:val="20"/>
          <w:szCs w:val="20"/>
        </w:rPr>
        <w:t>4 tejto zmluvy</w:t>
      </w:r>
      <w:r w:rsidR="00D91C9C">
        <w:rPr>
          <w:rFonts w:ascii="Arial" w:hAnsi="Arial" w:cs="Arial"/>
          <w:sz w:val="20"/>
          <w:szCs w:val="20"/>
        </w:rPr>
        <w:t>,</w:t>
      </w:r>
      <w:r w:rsidR="00D12A88" w:rsidRPr="00AD4239">
        <w:rPr>
          <w:rFonts w:ascii="Arial" w:hAnsi="Arial" w:cs="Arial"/>
          <w:sz w:val="20"/>
          <w:szCs w:val="20"/>
        </w:rPr>
        <w:t xml:space="preserve"> a to v lehote do 3 mesiacov od</w:t>
      </w:r>
      <w:r w:rsidR="00D91C9C">
        <w:rPr>
          <w:rFonts w:ascii="Arial" w:hAnsi="Arial" w:cs="Arial"/>
          <w:sz w:val="20"/>
          <w:szCs w:val="20"/>
        </w:rPr>
        <w:t>o dňa</w:t>
      </w:r>
      <w:r w:rsidR="00D12A88" w:rsidRPr="00AD4239">
        <w:rPr>
          <w:rFonts w:ascii="Arial" w:hAnsi="Arial" w:cs="Arial"/>
          <w:sz w:val="20"/>
          <w:szCs w:val="20"/>
        </w:rPr>
        <w:t xml:space="preserve"> účinnosti tejto zmluvy</w:t>
      </w:r>
      <w:r w:rsidR="00D91C9C">
        <w:rPr>
          <w:rFonts w:ascii="Arial" w:hAnsi="Arial" w:cs="Arial"/>
          <w:sz w:val="20"/>
          <w:szCs w:val="20"/>
        </w:rPr>
        <w:t>,</w:t>
      </w:r>
      <w:r w:rsidR="00D12A88" w:rsidRPr="00AD4239">
        <w:rPr>
          <w:rFonts w:ascii="Arial" w:hAnsi="Arial" w:cs="Arial"/>
          <w:sz w:val="20"/>
          <w:szCs w:val="20"/>
        </w:rPr>
        <w:t xml:space="preserve"> za účelom odsúhlasenia postupov pri vypracovaní</w:t>
      </w:r>
      <w:r w:rsidR="00D91C9C">
        <w:rPr>
          <w:rFonts w:ascii="Arial" w:hAnsi="Arial" w:cs="Arial"/>
          <w:sz w:val="20"/>
          <w:szCs w:val="20"/>
        </w:rPr>
        <w:t xml:space="preserve"> diela</w:t>
      </w:r>
      <w:r w:rsidR="00D12A88" w:rsidRPr="00AD4239">
        <w:rPr>
          <w:rFonts w:ascii="Arial" w:hAnsi="Arial" w:cs="Arial"/>
          <w:sz w:val="20"/>
          <w:szCs w:val="20"/>
        </w:rPr>
        <w:t>, jeho formy</w:t>
      </w:r>
      <w:r w:rsidR="00D91C9C">
        <w:rPr>
          <w:rFonts w:ascii="Arial" w:hAnsi="Arial" w:cs="Arial"/>
          <w:sz w:val="20"/>
          <w:szCs w:val="20"/>
        </w:rPr>
        <w:t>, štruktúry</w:t>
      </w:r>
      <w:r w:rsidR="00D12A88" w:rsidRPr="00AD4239">
        <w:rPr>
          <w:rFonts w:ascii="Arial" w:hAnsi="Arial" w:cs="Arial"/>
          <w:sz w:val="20"/>
          <w:szCs w:val="20"/>
        </w:rPr>
        <w:t xml:space="preserve"> a</w:t>
      </w:r>
      <w:r w:rsidR="00D91C9C">
        <w:rPr>
          <w:rFonts w:ascii="Arial" w:hAnsi="Arial" w:cs="Arial"/>
          <w:sz w:val="20"/>
          <w:szCs w:val="20"/>
        </w:rPr>
        <w:t> </w:t>
      </w:r>
      <w:r w:rsidR="00D12A88" w:rsidRPr="00AD4239">
        <w:rPr>
          <w:rFonts w:ascii="Arial" w:hAnsi="Arial" w:cs="Arial"/>
          <w:sz w:val="20"/>
          <w:szCs w:val="20"/>
        </w:rPr>
        <w:t>obsahu</w:t>
      </w:r>
      <w:r w:rsidR="00D91C9C">
        <w:rPr>
          <w:rFonts w:ascii="Arial" w:hAnsi="Arial" w:cs="Arial"/>
          <w:sz w:val="20"/>
          <w:szCs w:val="20"/>
        </w:rPr>
        <w:t>, a to</w:t>
      </w:r>
      <w:r w:rsidR="00D12A88" w:rsidRPr="00AD4239">
        <w:rPr>
          <w:rFonts w:ascii="Arial" w:hAnsi="Arial" w:cs="Arial"/>
          <w:sz w:val="20"/>
          <w:szCs w:val="20"/>
        </w:rPr>
        <w:t xml:space="preserve"> </w:t>
      </w:r>
      <w:r w:rsidRPr="00AD4239">
        <w:rPr>
          <w:rFonts w:ascii="Arial" w:hAnsi="Arial" w:cs="Arial"/>
          <w:sz w:val="20"/>
          <w:szCs w:val="20"/>
        </w:rPr>
        <w:t>v elektronickej forme</w:t>
      </w:r>
      <w:r w:rsidR="00AA357F" w:rsidRPr="00AD4239">
        <w:rPr>
          <w:rFonts w:ascii="Arial" w:hAnsi="Arial" w:cs="Arial"/>
          <w:sz w:val="20"/>
          <w:szCs w:val="20"/>
        </w:rPr>
        <w:t>.</w:t>
      </w:r>
      <w:r w:rsidR="000540D2">
        <w:rPr>
          <w:rFonts w:ascii="Arial" w:hAnsi="Arial" w:cs="Arial"/>
          <w:sz w:val="20"/>
          <w:szCs w:val="20"/>
        </w:rPr>
        <w:t xml:space="preserve"> Ak Objednávateľ usmerní Zhotoviteľa vo veci formy, štruktúry, obsahu a rozsahu diela predloženého na pripomienkovanie podľa tohto bodu tohto článku zmluvy</w:t>
      </w:r>
      <w:r w:rsidR="00AD3630">
        <w:rPr>
          <w:rFonts w:ascii="Arial" w:hAnsi="Arial" w:cs="Arial"/>
          <w:sz w:val="20"/>
          <w:szCs w:val="20"/>
        </w:rPr>
        <w:t xml:space="preserve"> vo forme uplatnenia písomných pripomienok</w:t>
      </w:r>
      <w:r w:rsidR="000540D2">
        <w:rPr>
          <w:rFonts w:ascii="Arial" w:hAnsi="Arial" w:cs="Arial"/>
          <w:sz w:val="20"/>
          <w:szCs w:val="20"/>
        </w:rPr>
        <w:t xml:space="preserve">, Zhotoviteľ sa zaväzuje </w:t>
      </w:r>
      <w:r w:rsidR="00BD3DB0">
        <w:rPr>
          <w:rFonts w:ascii="Arial" w:hAnsi="Arial" w:cs="Arial"/>
          <w:sz w:val="20"/>
          <w:szCs w:val="20"/>
        </w:rPr>
        <w:t>uplatnené pripomienky</w:t>
      </w:r>
      <w:r w:rsidR="00AD3630">
        <w:rPr>
          <w:rFonts w:ascii="Arial" w:hAnsi="Arial" w:cs="Arial"/>
          <w:sz w:val="20"/>
          <w:szCs w:val="20"/>
        </w:rPr>
        <w:t xml:space="preserve"> s odbornou starostlivosťou zvážiť a v primeranej forme a rozsahu implementovať pri vyhotovení konečnej verzie diela pre každý z celkov popísaných </w:t>
      </w:r>
      <w:r w:rsidR="00AD3630" w:rsidRPr="001A4958">
        <w:rPr>
          <w:rFonts w:ascii="Arial" w:hAnsi="Arial" w:cs="Arial"/>
          <w:sz w:val="20"/>
          <w:szCs w:val="20"/>
        </w:rPr>
        <w:t>v čl. I</w:t>
      </w:r>
      <w:r w:rsidR="00AD3630">
        <w:rPr>
          <w:rFonts w:ascii="Arial" w:hAnsi="Arial" w:cs="Arial"/>
          <w:sz w:val="20"/>
          <w:szCs w:val="20"/>
        </w:rPr>
        <w:t xml:space="preserve">V </w:t>
      </w:r>
      <w:r w:rsidR="00AD3630" w:rsidRPr="001A4958">
        <w:rPr>
          <w:rFonts w:ascii="Arial" w:hAnsi="Arial" w:cs="Arial"/>
          <w:sz w:val="20"/>
          <w:szCs w:val="20"/>
        </w:rPr>
        <w:t xml:space="preserve">bod </w:t>
      </w:r>
      <w:r w:rsidR="00AD3630">
        <w:rPr>
          <w:rFonts w:ascii="Arial" w:hAnsi="Arial" w:cs="Arial"/>
          <w:sz w:val="20"/>
          <w:szCs w:val="20"/>
        </w:rPr>
        <w:t>4 tejto zmluvy</w:t>
      </w:r>
      <w:r w:rsidR="00FC2587">
        <w:rPr>
          <w:rFonts w:ascii="Arial" w:hAnsi="Arial" w:cs="Arial"/>
          <w:sz w:val="20"/>
          <w:szCs w:val="20"/>
        </w:rPr>
        <w:t>; pre účely predídenia pochybností, takáto implementácia sa v žiadnom prípade nebude považovať za práce naviac.</w:t>
      </w:r>
    </w:p>
    <w:p w14:paraId="570E1857" w14:textId="77777777" w:rsidR="00F720DF" w:rsidRDefault="00F720DF" w:rsidP="00AD4239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C31F68D" w14:textId="7DBA7882" w:rsidR="005D7054" w:rsidRDefault="00AA357F" w:rsidP="005E320F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7409C">
        <w:rPr>
          <w:rFonts w:ascii="Arial" w:hAnsi="Arial" w:cs="Arial"/>
          <w:sz w:val="20"/>
          <w:szCs w:val="20"/>
        </w:rPr>
        <w:t>Zhotoviteľ sa zároveň zaväzuje predložiť</w:t>
      </w:r>
      <w:r w:rsidR="00D91C9C">
        <w:rPr>
          <w:rFonts w:ascii="Arial" w:hAnsi="Arial" w:cs="Arial"/>
          <w:sz w:val="20"/>
          <w:szCs w:val="20"/>
        </w:rPr>
        <w:t xml:space="preserve"> Objednávateľovi </w:t>
      </w:r>
      <w:r w:rsidR="005D142A">
        <w:rPr>
          <w:rFonts w:ascii="Arial" w:hAnsi="Arial" w:cs="Arial"/>
          <w:sz w:val="20"/>
          <w:szCs w:val="20"/>
        </w:rPr>
        <w:t xml:space="preserve">na informáciu </w:t>
      </w:r>
      <w:r w:rsidRPr="0027409C">
        <w:rPr>
          <w:rFonts w:ascii="Arial" w:hAnsi="Arial" w:cs="Arial"/>
          <w:sz w:val="20"/>
          <w:szCs w:val="20"/>
        </w:rPr>
        <w:t xml:space="preserve">konečnú verziu diela v rozsahu minimálne jedného z Celkov popísaných </w:t>
      </w:r>
      <w:r w:rsidR="00D91C9C" w:rsidRPr="001A4958">
        <w:rPr>
          <w:rFonts w:ascii="Arial" w:hAnsi="Arial" w:cs="Arial"/>
          <w:sz w:val="20"/>
          <w:szCs w:val="20"/>
        </w:rPr>
        <w:t>v čl. I</w:t>
      </w:r>
      <w:r w:rsidR="00D91C9C">
        <w:rPr>
          <w:rFonts w:ascii="Arial" w:hAnsi="Arial" w:cs="Arial"/>
          <w:sz w:val="20"/>
          <w:szCs w:val="20"/>
        </w:rPr>
        <w:t xml:space="preserve">V </w:t>
      </w:r>
      <w:r w:rsidR="00D91C9C" w:rsidRPr="001A4958">
        <w:rPr>
          <w:rFonts w:ascii="Arial" w:hAnsi="Arial" w:cs="Arial"/>
          <w:sz w:val="20"/>
          <w:szCs w:val="20"/>
        </w:rPr>
        <w:t xml:space="preserve">bod </w:t>
      </w:r>
      <w:r w:rsidR="00D91C9C">
        <w:rPr>
          <w:rFonts w:ascii="Arial" w:hAnsi="Arial" w:cs="Arial"/>
          <w:sz w:val="20"/>
          <w:szCs w:val="20"/>
        </w:rPr>
        <w:t>4 tejto zmluvy,</w:t>
      </w:r>
      <w:r w:rsidR="00D91C9C" w:rsidRPr="00D91C9C" w:rsidDel="00D91C9C">
        <w:rPr>
          <w:rFonts w:ascii="Arial" w:hAnsi="Arial" w:cs="Arial"/>
          <w:sz w:val="20"/>
          <w:szCs w:val="20"/>
        </w:rPr>
        <w:t xml:space="preserve"> </w:t>
      </w:r>
      <w:r w:rsidRPr="0027409C">
        <w:rPr>
          <w:rFonts w:ascii="Arial" w:hAnsi="Arial" w:cs="Arial"/>
          <w:sz w:val="20"/>
          <w:szCs w:val="20"/>
        </w:rPr>
        <w:t>a to v lehote</w:t>
      </w:r>
      <w:r w:rsidR="004D03BB" w:rsidRPr="0027409C">
        <w:rPr>
          <w:rFonts w:ascii="Arial" w:hAnsi="Arial" w:cs="Arial"/>
          <w:sz w:val="20"/>
          <w:szCs w:val="20"/>
        </w:rPr>
        <w:t xml:space="preserve"> do 4 mesiacov od</w:t>
      </w:r>
      <w:r w:rsidR="00D91C9C">
        <w:rPr>
          <w:rFonts w:ascii="Arial" w:hAnsi="Arial" w:cs="Arial"/>
          <w:sz w:val="20"/>
          <w:szCs w:val="20"/>
        </w:rPr>
        <w:t>o dňa</w:t>
      </w:r>
      <w:r w:rsidR="004D03BB" w:rsidRPr="0027409C">
        <w:rPr>
          <w:rFonts w:ascii="Arial" w:hAnsi="Arial" w:cs="Arial"/>
          <w:sz w:val="20"/>
          <w:szCs w:val="20"/>
        </w:rPr>
        <w:t xml:space="preserve"> účinnosti tejto zmluvy.</w:t>
      </w:r>
    </w:p>
    <w:p w14:paraId="60BDCF99" w14:textId="77777777" w:rsidR="00F720DF" w:rsidRDefault="00F720DF" w:rsidP="0027409C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E4D7804" w14:textId="13A928EA" w:rsidR="00D91C9C" w:rsidRDefault="00D91C9C" w:rsidP="00D91C9C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A4958">
        <w:rPr>
          <w:rFonts w:ascii="Arial" w:hAnsi="Arial" w:cs="Arial"/>
          <w:sz w:val="20"/>
          <w:szCs w:val="20"/>
        </w:rPr>
        <w:t xml:space="preserve">Zhotoviteľ sa zaväzuje odovzdať dielo v písomnej podobe v rozsahu aspoň v dvoch (2) vyhotoveniach a v elektronickej podobe na USB nosiči v jednom (1) vyhotovení v sídle Objednávateľa. </w:t>
      </w:r>
    </w:p>
    <w:p w14:paraId="5B93515A" w14:textId="77777777" w:rsidR="00F720DF" w:rsidRDefault="00F720DF" w:rsidP="0027409C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E9460F9" w14:textId="10764CFC" w:rsidR="00FC2587" w:rsidRDefault="00FC2587" w:rsidP="00FC2587">
      <w:pPr>
        <w:pStyle w:val="Odsekzoznamu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C2587">
        <w:rPr>
          <w:rFonts w:ascii="Arial" w:hAnsi="Arial" w:cs="Arial"/>
          <w:sz w:val="20"/>
          <w:szCs w:val="20"/>
        </w:rPr>
        <w:t xml:space="preserve">Zhotoviteľ je povinný bez zbytočného odkladu, najneskôr však </w:t>
      </w:r>
      <w:r>
        <w:rPr>
          <w:rFonts w:ascii="Arial" w:hAnsi="Arial" w:cs="Arial"/>
          <w:sz w:val="20"/>
          <w:szCs w:val="20"/>
        </w:rPr>
        <w:t>3</w:t>
      </w:r>
      <w:r w:rsidRPr="00FC2587">
        <w:rPr>
          <w:rFonts w:ascii="Arial" w:hAnsi="Arial" w:cs="Arial"/>
          <w:sz w:val="20"/>
          <w:szCs w:val="20"/>
        </w:rPr>
        <w:t xml:space="preserve"> pracovné dni po vzniku akejkoľvek udalosti, ktorá bráni alebo sťažuje vykon</w:t>
      </w:r>
      <w:r>
        <w:rPr>
          <w:rFonts w:ascii="Arial" w:hAnsi="Arial" w:cs="Arial"/>
          <w:sz w:val="20"/>
          <w:szCs w:val="20"/>
        </w:rPr>
        <w:t>a</w:t>
      </w:r>
      <w:r w:rsidRPr="00FC2587">
        <w:rPr>
          <w:rFonts w:ascii="Arial" w:hAnsi="Arial" w:cs="Arial"/>
          <w:sz w:val="20"/>
          <w:szCs w:val="20"/>
        </w:rPr>
        <w:t>ni</w:t>
      </w:r>
      <w:r>
        <w:rPr>
          <w:rFonts w:ascii="Arial" w:hAnsi="Arial" w:cs="Arial"/>
          <w:sz w:val="20"/>
          <w:szCs w:val="20"/>
        </w:rPr>
        <w:t>e</w:t>
      </w:r>
      <w:r w:rsidRPr="00FC2587">
        <w:rPr>
          <w:rFonts w:ascii="Arial" w:hAnsi="Arial" w:cs="Arial"/>
          <w:sz w:val="20"/>
          <w:szCs w:val="20"/>
        </w:rPr>
        <w:t xml:space="preserve"> diela s dôsledkom hrozby omeškania s odovzdaním diela v termíne podľa </w:t>
      </w:r>
      <w:r>
        <w:rPr>
          <w:rFonts w:ascii="Arial" w:hAnsi="Arial" w:cs="Arial"/>
          <w:sz w:val="20"/>
          <w:szCs w:val="20"/>
        </w:rPr>
        <w:t xml:space="preserve">čl. V bod 1 tejto zmluvy </w:t>
      </w:r>
      <w:r w:rsidRPr="00FC2587">
        <w:rPr>
          <w:rFonts w:ascii="Arial" w:hAnsi="Arial" w:cs="Arial"/>
          <w:sz w:val="20"/>
          <w:szCs w:val="20"/>
        </w:rPr>
        <w:t xml:space="preserve">písomne informovať </w:t>
      </w:r>
      <w:r>
        <w:rPr>
          <w:rFonts w:ascii="Arial" w:hAnsi="Arial" w:cs="Arial"/>
          <w:sz w:val="20"/>
          <w:szCs w:val="20"/>
        </w:rPr>
        <w:t>O</w:t>
      </w:r>
      <w:r w:rsidRPr="00FC2587">
        <w:rPr>
          <w:rFonts w:ascii="Arial" w:hAnsi="Arial" w:cs="Arial"/>
          <w:sz w:val="20"/>
          <w:szCs w:val="20"/>
        </w:rPr>
        <w:t xml:space="preserve">bjednávateľa o tejto skutočnosti, prostredníctvom elektronickej pošty na </w:t>
      </w:r>
      <w:r>
        <w:rPr>
          <w:rFonts w:ascii="Arial" w:hAnsi="Arial" w:cs="Arial"/>
          <w:sz w:val="20"/>
          <w:szCs w:val="20"/>
        </w:rPr>
        <w:t xml:space="preserve">elektronickú </w:t>
      </w:r>
      <w:r w:rsidRPr="00FC2587">
        <w:rPr>
          <w:rFonts w:ascii="Arial" w:hAnsi="Arial" w:cs="Arial"/>
          <w:sz w:val="20"/>
          <w:szCs w:val="20"/>
        </w:rPr>
        <w:t>adresu</w:t>
      </w:r>
      <w:r>
        <w:rPr>
          <w:rFonts w:ascii="Arial" w:hAnsi="Arial" w:cs="Arial"/>
          <w:sz w:val="20"/>
          <w:szCs w:val="20"/>
        </w:rPr>
        <w:t>:</w:t>
      </w:r>
      <w:r w:rsidRPr="00FC2587">
        <w:rPr>
          <w:rFonts w:ascii="Arial" w:hAnsi="Arial" w:cs="Arial"/>
          <w:sz w:val="20"/>
          <w:szCs w:val="20"/>
        </w:rPr>
        <w:t xml:space="preserve"> </w:t>
      </w:r>
      <w:r w:rsidRPr="009B7F8E">
        <w:rPr>
          <w:rFonts w:ascii="Arial" w:hAnsi="Arial" w:cs="Arial"/>
          <w:sz w:val="20"/>
          <w:szCs w:val="20"/>
        </w:rPr>
        <w:t>podatelna@bbsk.sk.</w:t>
      </w:r>
      <w:r w:rsidRPr="00FC2587">
        <w:rPr>
          <w:rFonts w:ascii="Arial" w:hAnsi="Arial" w:cs="Arial"/>
          <w:sz w:val="20"/>
          <w:szCs w:val="20"/>
        </w:rPr>
        <w:t xml:space="preserve"> </w:t>
      </w:r>
    </w:p>
    <w:p w14:paraId="25740C48" w14:textId="77777777" w:rsidR="00E40ED7" w:rsidRDefault="00E40ED7" w:rsidP="0027409C">
      <w:pPr>
        <w:pStyle w:val="Odsekzoznamu"/>
        <w:ind w:left="284"/>
        <w:jc w:val="both"/>
        <w:rPr>
          <w:rFonts w:ascii="Arial" w:hAnsi="Arial" w:cs="Arial"/>
          <w:sz w:val="20"/>
          <w:szCs w:val="20"/>
        </w:rPr>
      </w:pPr>
    </w:p>
    <w:p w14:paraId="66B4E0AA" w14:textId="1734A136" w:rsidR="00047AA0" w:rsidRDefault="00047AA0" w:rsidP="00FC2587">
      <w:pPr>
        <w:pStyle w:val="Odsekzoznamu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47AA0">
        <w:rPr>
          <w:rFonts w:ascii="Arial" w:hAnsi="Arial" w:cs="Arial"/>
          <w:sz w:val="20"/>
          <w:szCs w:val="20"/>
        </w:rPr>
        <w:t>Zhotoviteľ môže poveriť vykonaním</w:t>
      </w:r>
      <w:r w:rsidR="00F720DF">
        <w:rPr>
          <w:rFonts w:ascii="Arial" w:hAnsi="Arial" w:cs="Arial"/>
          <w:sz w:val="20"/>
          <w:szCs w:val="20"/>
        </w:rPr>
        <w:t xml:space="preserve"> diela</w:t>
      </w:r>
      <w:r w:rsidRPr="00047AA0">
        <w:rPr>
          <w:rFonts w:ascii="Arial" w:hAnsi="Arial" w:cs="Arial"/>
          <w:sz w:val="20"/>
          <w:szCs w:val="20"/>
        </w:rPr>
        <w:t xml:space="preserve"> inú osobu, </w:t>
      </w:r>
      <w:r>
        <w:rPr>
          <w:rFonts w:ascii="Arial" w:hAnsi="Arial" w:cs="Arial"/>
          <w:sz w:val="20"/>
          <w:szCs w:val="20"/>
        </w:rPr>
        <w:t>za podmienok uvedených v čl. VI zmluvy</w:t>
      </w:r>
      <w:r w:rsidRPr="00047AA0">
        <w:rPr>
          <w:rFonts w:ascii="Arial" w:hAnsi="Arial" w:cs="Arial"/>
          <w:sz w:val="20"/>
          <w:szCs w:val="20"/>
        </w:rPr>
        <w:t>. Pri vykonávaní diela inou osobou má zhotoviteľ zodpovednosť, akoby dielo vykonával sám.</w:t>
      </w:r>
    </w:p>
    <w:p w14:paraId="60AE845D" w14:textId="77777777" w:rsidR="00F720DF" w:rsidRDefault="00F720DF" w:rsidP="0027409C">
      <w:pPr>
        <w:pStyle w:val="Odsekzoznamu"/>
        <w:ind w:left="284"/>
        <w:jc w:val="both"/>
        <w:rPr>
          <w:rFonts w:ascii="Arial" w:hAnsi="Arial" w:cs="Arial"/>
          <w:sz w:val="20"/>
          <w:szCs w:val="20"/>
        </w:rPr>
      </w:pPr>
    </w:p>
    <w:p w14:paraId="30E56AAC" w14:textId="5C31EF8F" w:rsidR="00FD62A7" w:rsidRPr="00FC2587" w:rsidRDefault="00FD62A7" w:rsidP="0027409C">
      <w:pPr>
        <w:pStyle w:val="Odsekzoznamu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Zhotoviteľ sa zaväzuje dielo vykonať tak, že vykonaním diela nedôjde v žiadnom rozsahu do </w:t>
      </w:r>
      <w:r w:rsidRPr="00FD62A7">
        <w:rPr>
          <w:rFonts w:ascii="Arial" w:hAnsi="Arial" w:cs="Arial"/>
          <w:sz w:val="20"/>
          <w:szCs w:val="20"/>
        </w:rPr>
        <w:t xml:space="preserve"> žiadneho zásahu do práv tretích osôb chránených autorským právom alebo obdobným právom duševného vlastníctva.</w:t>
      </w:r>
      <w:r>
        <w:rPr>
          <w:rFonts w:ascii="Arial" w:hAnsi="Arial" w:cs="Arial"/>
          <w:sz w:val="20"/>
          <w:szCs w:val="20"/>
        </w:rPr>
        <w:t xml:space="preserve"> Ak v súvislosti s vykonaním diela, na jeho základe alebo ako jeho výsledok </w:t>
      </w:r>
      <w:r>
        <w:rPr>
          <w:rFonts w:ascii="Arial" w:hAnsi="Arial" w:cs="Arial"/>
          <w:sz w:val="20"/>
          <w:szCs w:val="20"/>
        </w:rPr>
        <w:lastRenderedPageBreak/>
        <w:t xml:space="preserve">vznikne dielo spĺňajúce znaky autorského diela, Zhotoviteľ </w:t>
      </w:r>
      <w:r w:rsidRPr="00FD62A7">
        <w:rPr>
          <w:rFonts w:ascii="Arial" w:hAnsi="Arial" w:cs="Arial"/>
          <w:sz w:val="20"/>
          <w:szCs w:val="20"/>
        </w:rPr>
        <w:t xml:space="preserve">týmto udeľuje </w:t>
      </w:r>
      <w:r>
        <w:rPr>
          <w:rFonts w:ascii="Arial" w:hAnsi="Arial" w:cs="Arial"/>
          <w:sz w:val="20"/>
          <w:szCs w:val="20"/>
        </w:rPr>
        <w:t>Objednávateľovi</w:t>
      </w:r>
      <w:r w:rsidRPr="00FD62A7">
        <w:rPr>
          <w:rFonts w:ascii="Arial" w:hAnsi="Arial" w:cs="Arial"/>
          <w:sz w:val="20"/>
          <w:szCs w:val="20"/>
        </w:rPr>
        <w:t xml:space="preserve"> časovo, vecne a územne neobmedzenú, nevýhradnú a bezodplatnú licenciu na užívanie </w:t>
      </w:r>
      <w:r>
        <w:rPr>
          <w:rFonts w:ascii="Arial" w:hAnsi="Arial" w:cs="Arial"/>
          <w:sz w:val="20"/>
          <w:szCs w:val="20"/>
        </w:rPr>
        <w:t>takto vzniknutého diela</w:t>
      </w:r>
      <w:r w:rsidRPr="00FD62A7">
        <w:rPr>
          <w:rFonts w:ascii="Arial" w:hAnsi="Arial" w:cs="Arial"/>
          <w:sz w:val="20"/>
          <w:szCs w:val="20"/>
        </w:rPr>
        <w:t xml:space="preserve">, pričom sa rozumie, že </w:t>
      </w:r>
      <w:r>
        <w:rPr>
          <w:rFonts w:ascii="Arial" w:hAnsi="Arial" w:cs="Arial"/>
          <w:sz w:val="20"/>
          <w:szCs w:val="20"/>
        </w:rPr>
        <w:t>takéto dielo bude môcť Objednávateľ</w:t>
      </w:r>
      <w:r w:rsidRPr="00FD62A7">
        <w:rPr>
          <w:rFonts w:ascii="Arial" w:hAnsi="Arial" w:cs="Arial"/>
          <w:sz w:val="20"/>
          <w:szCs w:val="20"/>
        </w:rPr>
        <w:t xml:space="preserve"> ďalej</w:t>
      </w:r>
      <w:r>
        <w:rPr>
          <w:rFonts w:ascii="Arial" w:hAnsi="Arial" w:cs="Arial"/>
          <w:sz w:val="20"/>
          <w:szCs w:val="20"/>
        </w:rPr>
        <w:t xml:space="preserve"> akokoľvek</w:t>
      </w:r>
      <w:r w:rsidRPr="00FD62A7">
        <w:rPr>
          <w:rFonts w:ascii="Arial" w:hAnsi="Arial" w:cs="Arial"/>
          <w:sz w:val="20"/>
          <w:szCs w:val="20"/>
        </w:rPr>
        <w:t xml:space="preserve"> užívať, spracúvať, vyhotovovať rozmnoženiny, reprodukovať, </w:t>
      </w:r>
      <w:r>
        <w:rPr>
          <w:rFonts w:ascii="Arial" w:hAnsi="Arial" w:cs="Arial"/>
          <w:sz w:val="20"/>
          <w:szCs w:val="20"/>
        </w:rPr>
        <w:t xml:space="preserve">zverejňovať, sprístupňovať </w:t>
      </w:r>
      <w:r w:rsidRPr="00FD62A7">
        <w:rPr>
          <w:rFonts w:ascii="Arial" w:hAnsi="Arial" w:cs="Arial"/>
          <w:sz w:val="20"/>
          <w:szCs w:val="20"/>
        </w:rPr>
        <w:t>alebo inak používať.</w:t>
      </w:r>
    </w:p>
    <w:p w14:paraId="14A625FA" w14:textId="450BAD94" w:rsidR="007C1C91" w:rsidRPr="0027409C" w:rsidRDefault="007C1C91" w:rsidP="002740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5EDA4A" w14:textId="46FFE6F9" w:rsidR="008328D2" w:rsidRDefault="007C1C91" w:rsidP="003E3E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7409C">
        <w:rPr>
          <w:rFonts w:ascii="Arial" w:hAnsi="Arial" w:cs="Arial"/>
          <w:b/>
          <w:bCs/>
          <w:sz w:val="20"/>
          <w:szCs w:val="20"/>
        </w:rPr>
        <w:t xml:space="preserve">Čl. VI. </w:t>
      </w:r>
    </w:p>
    <w:p w14:paraId="624CA88F" w14:textId="2F20DC74" w:rsidR="00047AA0" w:rsidRDefault="00047AA0" w:rsidP="003E3E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Subdodávatelia</w:t>
      </w:r>
    </w:p>
    <w:p w14:paraId="5FAF524A" w14:textId="14A8C395" w:rsidR="00047AA0" w:rsidRDefault="00047AA0" w:rsidP="0027409C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2C64B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Ak poverí </w:t>
      </w:r>
      <w:r w:rsidRPr="00FC2587">
        <w:rPr>
          <w:rFonts w:ascii="Arial" w:hAnsi="Arial" w:cs="Arial"/>
          <w:sz w:val="20"/>
          <w:szCs w:val="20"/>
        </w:rPr>
        <w:t>Zhotoviteľ</w:t>
      </w:r>
      <w:r w:rsidRPr="00047A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vykonaním diela alebo jeho časti iné osoby, </w:t>
      </w:r>
      <w:r w:rsidRPr="00FC2587">
        <w:rPr>
          <w:rFonts w:ascii="Arial" w:hAnsi="Arial" w:cs="Arial"/>
          <w:sz w:val="20"/>
          <w:szCs w:val="20"/>
        </w:rPr>
        <w:t>Zhotoviteľ</w:t>
      </w:r>
      <w:r w:rsidRPr="00047AA0">
        <w:rPr>
          <w:rFonts w:ascii="Arial" w:hAnsi="Arial" w:cs="Arial"/>
          <w:sz w:val="20"/>
          <w:szCs w:val="20"/>
        </w:rPr>
        <w:t xml:space="preserve"> </w:t>
      </w:r>
      <w:r w:rsidRPr="0027409C">
        <w:rPr>
          <w:rFonts w:ascii="Arial" w:hAnsi="Arial" w:cs="Arial"/>
          <w:sz w:val="20"/>
          <w:szCs w:val="20"/>
        </w:rPr>
        <w:t xml:space="preserve">zabezpečí riadne plnenie svojich záväzkov vyplývajúcich zo </w:t>
      </w:r>
      <w:r>
        <w:rPr>
          <w:rFonts w:ascii="Arial" w:hAnsi="Arial" w:cs="Arial"/>
          <w:sz w:val="20"/>
          <w:szCs w:val="20"/>
        </w:rPr>
        <w:t>z</w:t>
      </w:r>
      <w:r w:rsidRPr="0027409C">
        <w:rPr>
          <w:rFonts w:ascii="Arial" w:hAnsi="Arial" w:cs="Arial"/>
          <w:sz w:val="20"/>
          <w:szCs w:val="20"/>
        </w:rPr>
        <w:t xml:space="preserve">mluvy prostredníctvom primeranej úpravy záväzkov v zmluvách so subdodávateľmi súvisiacimi s plnením </w:t>
      </w:r>
      <w:r>
        <w:rPr>
          <w:rFonts w:ascii="Arial" w:hAnsi="Arial" w:cs="Arial"/>
          <w:sz w:val="20"/>
          <w:szCs w:val="20"/>
        </w:rPr>
        <w:t>z</w:t>
      </w:r>
      <w:r w:rsidRPr="00C02826">
        <w:rPr>
          <w:rFonts w:ascii="Arial" w:hAnsi="Arial" w:cs="Arial"/>
          <w:sz w:val="20"/>
          <w:szCs w:val="20"/>
        </w:rPr>
        <w:t xml:space="preserve">mluvy; primeranou úpravou sa myslí aj odzrkadlenie podmienok tejto </w:t>
      </w:r>
      <w:r w:rsidR="00046CBB">
        <w:rPr>
          <w:rFonts w:ascii="Arial" w:hAnsi="Arial" w:cs="Arial"/>
          <w:sz w:val="20"/>
          <w:szCs w:val="20"/>
        </w:rPr>
        <w:t>z</w:t>
      </w:r>
      <w:r w:rsidRPr="00C02826">
        <w:rPr>
          <w:rFonts w:ascii="Arial" w:hAnsi="Arial" w:cs="Arial"/>
          <w:sz w:val="20"/>
          <w:szCs w:val="20"/>
        </w:rPr>
        <w:t>mluvy do zmluvy s</w:t>
      </w:r>
      <w:r>
        <w:rPr>
          <w:rFonts w:ascii="Arial" w:hAnsi="Arial" w:cs="Arial"/>
          <w:sz w:val="20"/>
          <w:szCs w:val="20"/>
        </w:rPr>
        <w:t xml:space="preserve"> príslušným</w:t>
      </w:r>
      <w:r w:rsidRPr="00C02826">
        <w:rPr>
          <w:rFonts w:ascii="Arial" w:hAnsi="Arial" w:cs="Arial"/>
          <w:sz w:val="20"/>
          <w:szCs w:val="20"/>
        </w:rPr>
        <w:t xml:space="preserve"> subdodávateľom v primeranom rozsahu tak, aby nebola ohrozená </w:t>
      </w:r>
      <w:proofErr w:type="spellStart"/>
      <w:r w:rsidRPr="00C02826">
        <w:rPr>
          <w:rFonts w:ascii="Arial" w:hAnsi="Arial" w:cs="Arial"/>
          <w:sz w:val="20"/>
          <w:szCs w:val="20"/>
        </w:rPr>
        <w:t>riadnosť</w:t>
      </w:r>
      <w:proofErr w:type="spellEnd"/>
      <w:r w:rsidRPr="00C02826">
        <w:rPr>
          <w:rFonts w:ascii="Arial" w:hAnsi="Arial" w:cs="Arial"/>
          <w:sz w:val="20"/>
          <w:szCs w:val="20"/>
        </w:rPr>
        <w:t xml:space="preserve">, úplnosť a včasnosť </w:t>
      </w:r>
      <w:r>
        <w:rPr>
          <w:rFonts w:ascii="Arial" w:hAnsi="Arial" w:cs="Arial"/>
          <w:sz w:val="20"/>
          <w:szCs w:val="20"/>
        </w:rPr>
        <w:t>vykonania diela.</w:t>
      </w:r>
    </w:p>
    <w:p w14:paraId="2DD09F12" w14:textId="77777777" w:rsidR="00047AA0" w:rsidRDefault="00047AA0" w:rsidP="0027409C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E4E0E7F" w14:textId="33BB2E75" w:rsidR="00047AA0" w:rsidRDefault="00047AA0" w:rsidP="0027409C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C02826">
        <w:rPr>
          <w:rFonts w:ascii="Arial" w:hAnsi="Arial" w:cs="Arial"/>
          <w:sz w:val="20"/>
          <w:szCs w:val="20"/>
        </w:rPr>
        <w:t xml:space="preserve">Zoznam subdodávateľov </w:t>
      </w:r>
      <w:r>
        <w:rPr>
          <w:rFonts w:ascii="Arial" w:hAnsi="Arial" w:cs="Arial"/>
          <w:sz w:val="20"/>
          <w:szCs w:val="20"/>
        </w:rPr>
        <w:t xml:space="preserve">je prílohou č. </w:t>
      </w:r>
      <w:r w:rsidR="00B918DC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tejto zmluvy. Zoznam subdodávateľov </w:t>
      </w:r>
      <w:r w:rsidRPr="00C02826">
        <w:rPr>
          <w:rFonts w:ascii="Arial" w:hAnsi="Arial" w:cs="Arial"/>
          <w:sz w:val="20"/>
          <w:szCs w:val="20"/>
        </w:rPr>
        <w:t xml:space="preserve">obsahuje identifikačné údaje, predmet subdodávky, podiel subdodávateľa na plnení podľa </w:t>
      </w:r>
      <w:r>
        <w:rPr>
          <w:rFonts w:ascii="Arial" w:hAnsi="Arial" w:cs="Arial"/>
          <w:sz w:val="20"/>
          <w:szCs w:val="20"/>
        </w:rPr>
        <w:t>z</w:t>
      </w:r>
      <w:r w:rsidRPr="00C02826">
        <w:rPr>
          <w:rFonts w:ascii="Arial" w:hAnsi="Arial" w:cs="Arial"/>
          <w:sz w:val="20"/>
          <w:szCs w:val="20"/>
        </w:rPr>
        <w:t xml:space="preserve">mluvy a údaje o osobe oprávnenej konať za každého subdodávateľa v rozsahu meno a priezvisko, adresa pobytu, dátum narodenia. </w:t>
      </w:r>
      <w:r w:rsidRPr="00FC2587">
        <w:rPr>
          <w:rFonts w:ascii="Arial" w:hAnsi="Arial" w:cs="Arial"/>
          <w:sz w:val="20"/>
          <w:szCs w:val="20"/>
        </w:rPr>
        <w:t>Zhotoviteľ</w:t>
      </w:r>
      <w:r w:rsidRPr="00C02826">
        <w:rPr>
          <w:rFonts w:ascii="Arial" w:hAnsi="Arial" w:cs="Arial"/>
          <w:sz w:val="20"/>
          <w:szCs w:val="20"/>
        </w:rPr>
        <w:t xml:space="preserve"> je povinný na požiadanie </w:t>
      </w:r>
      <w:r>
        <w:rPr>
          <w:rFonts w:ascii="Arial" w:hAnsi="Arial" w:cs="Arial"/>
          <w:sz w:val="20"/>
          <w:szCs w:val="20"/>
        </w:rPr>
        <w:t>Objednávateľa</w:t>
      </w:r>
      <w:r w:rsidRPr="00C02826">
        <w:rPr>
          <w:rFonts w:ascii="Arial" w:hAnsi="Arial" w:cs="Arial"/>
          <w:sz w:val="20"/>
          <w:szCs w:val="20"/>
        </w:rPr>
        <w:t xml:space="preserve"> predložiť všetky jeho zmluvy so subdodávateľmi a toto oprávnenie </w:t>
      </w:r>
      <w:r>
        <w:rPr>
          <w:rFonts w:ascii="Arial" w:hAnsi="Arial" w:cs="Arial"/>
          <w:sz w:val="20"/>
          <w:szCs w:val="20"/>
        </w:rPr>
        <w:t>Objednávateľa</w:t>
      </w:r>
      <w:r w:rsidRPr="00C02826">
        <w:rPr>
          <w:rFonts w:ascii="Arial" w:hAnsi="Arial" w:cs="Arial"/>
          <w:sz w:val="20"/>
          <w:szCs w:val="20"/>
        </w:rPr>
        <w:t xml:space="preserve"> v zmluvách so subdodávateľmi primerane zohľadniť. Až do splnenia všetkých záväzkov vyplývajúcich zo </w:t>
      </w:r>
      <w:r>
        <w:rPr>
          <w:rFonts w:ascii="Arial" w:hAnsi="Arial" w:cs="Arial"/>
          <w:sz w:val="20"/>
          <w:szCs w:val="20"/>
        </w:rPr>
        <w:t>z</w:t>
      </w:r>
      <w:r w:rsidRPr="00C02826">
        <w:rPr>
          <w:rFonts w:ascii="Arial" w:hAnsi="Arial" w:cs="Arial"/>
          <w:sz w:val="20"/>
          <w:szCs w:val="20"/>
        </w:rPr>
        <w:t xml:space="preserve">mluvy je </w:t>
      </w:r>
      <w:r w:rsidRPr="00FC2587">
        <w:rPr>
          <w:rFonts w:ascii="Arial" w:hAnsi="Arial" w:cs="Arial"/>
          <w:sz w:val="20"/>
          <w:szCs w:val="20"/>
        </w:rPr>
        <w:t>Zhotoviteľ</w:t>
      </w:r>
      <w:r w:rsidRPr="00C02826">
        <w:rPr>
          <w:rFonts w:ascii="Arial" w:hAnsi="Arial" w:cs="Arial"/>
          <w:sz w:val="20"/>
          <w:szCs w:val="20"/>
        </w:rPr>
        <w:t xml:space="preserve"> povinný oznámiť </w:t>
      </w:r>
      <w:r>
        <w:rPr>
          <w:rFonts w:ascii="Arial" w:hAnsi="Arial" w:cs="Arial"/>
          <w:sz w:val="20"/>
          <w:szCs w:val="20"/>
        </w:rPr>
        <w:t>O</w:t>
      </w:r>
      <w:r w:rsidRPr="00C02826">
        <w:rPr>
          <w:rFonts w:ascii="Arial" w:hAnsi="Arial" w:cs="Arial"/>
          <w:sz w:val="20"/>
          <w:szCs w:val="20"/>
        </w:rPr>
        <w:t>bjednávateľovi akúkoľvek zmenu údajov o</w:t>
      </w:r>
      <w:r w:rsidR="00F720DF">
        <w:rPr>
          <w:rFonts w:ascii="Arial" w:hAnsi="Arial" w:cs="Arial"/>
          <w:sz w:val="20"/>
          <w:szCs w:val="20"/>
        </w:rPr>
        <w:t> </w:t>
      </w:r>
      <w:r w:rsidRPr="00C02826">
        <w:rPr>
          <w:rFonts w:ascii="Arial" w:hAnsi="Arial" w:cs="Arial"/>
          <w:sz w:val="20"/>
          <w:szCs w:val="20"/>
        </w:rPr>
        <w:t>subdodávateľovi</w:t>
      </w:r>
      <w:r w:rsidR="00F720DF">
        <w:rPr>
          <w:rFonts w:ascii="Arial" w:hAnsi="Arial" w:cs="Arial"/>
          <w:sz w:val="20"/>
          <w:szCs w:val="20"/>
        </w:rPr>
        <w:t>.</w:t>
      </w:r>
    </w:p>
    <w:p w14:paraId="660A3C3C" w14:textId="77777777" w:rsidR="00047AA0" w:rsidRPr="00C02826" w:rsidRDefault="00047AA0" w:rsidP="00C02826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1D9E064" w14:textId="650EB00E" w:rsidR="00047AA0" w:rsidRPr="00C02826" w:rsidRDefault="00047AA0" w:rsidP="00C02826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2C64B8">
        <w:rPr>
          <w:rFonts w:ascii="Arial" w:hAnsi="Arial" w:cs="Arial"/>
          <w:sz w:val="20"/>
          <w:szCs w:val="20"/>
        </w:rPr>
        <w:tab/>
      </w:r>
      <w:r w:rsidR="00CC0F55" w:rsidRPr="00FC2587">
        <w:rPr>
          <w:rFonts w:ascii="Arial" w:hAnsi="Arial" w:cs="Arial"/>
          <w:sz w:val="20"/>
          <w:szCs w:val="20"/>
        </w:rPr>
        <w:t>Zhotoviteľ</w:t>
      </w:r>
      <w:r w:rsidR="00CC0F55" w:rsidRPr="00CC0F55">
        <w:rPr>
          <w:rFonts w:ascii="Arial" w:hAnsi="Arial" w:cs="Arial"/>
          <w:sz w:val="20"/>
          <w:szCs w:val="20"/>
        </w:rPr>
        <w:t xml:space="preserve"> </w:t>
      </w:r>
      <w:r w:rsidRPr="00C02826">
        <w:rPr>
          <w:rFonts w:ascii="Arial" w:hAnsi="Arial" w:cs="Arial"/>
          <w:sz w:val="20"/>
          <w:szCs w:val="20"/>
        </w:rPr>
        <w:t xml:space="preserve">ku každému subdodávateľovi predkladá </w:t>
      </w:r>
      <w:r w:rsidR="00CC0F55">
        <w:rPr>
          <w:rFonts w:ascii="Arial" w:hAnsi="Arial" w:cs="Arial"/>
          <w:sz w:val="20"/>
          <w:szCs w:val="20"/>
        </w:rPr>
        <w:t>Objednávateľovi</w:t>
      </w:r>
      <w:r w:rsidRPr="00C02826">
        <w:rPr>
          <w:rFonts w:ascii="Arial" w:hAnsi="Arial" w:cs="Arial"/>
          <w:sz w:val="20"/>
          <w:szCs w:val="20"/>
        </w:rPr>
        <w:t xml:space="preserve"> dôkaz o oprávnení na príslušné plnenie časti predmetu </w:t>
      </w:r>
      <w:r w:rsidR="00CC0F55">
        <w:rPr>
          <w:rFonts w:ascii="Arial" w:hAnsi="Arial" w:cs="Arial"/>
          <w:sz w:val="20"/>
          <w:szCs w:val="20"/>
        </w:rPr>
        <w:t>z</w:t>
      </w:r>
      <w:r w:rsidRPr="00C02826">
        <w:rPr>
          <w:rFonts w:ascii="Arial" w:hAnsi="Arial" w:cs="Arial"/>
          <w:sz w:val="20"/>
          <w:szCs w:val="20"/>
        </w:rPr>
        <w:t xml:space="preserve">mluvy (zákazky) podľa § 32 ods. 1 písm. e) </w:t>
      </w:r>
      <w:r w:rsidR="00B918DC">
        <w:rPr>
          <w:rFonts w:ascii="Arial" w:hAnsi="Arial" w:cs="Arial"/>
          <w:sz w:val="20"/>
          <w:szCs w:val="20"/>
        </w:rPr>
        <w:t>Z</w:t>
      </w:r>
      <w:r w:rsidRPr="00C02826">
        <w:rPr>
          <w:rFonts w:ascii="Arial" w:hAnsi="Arial" w:cs="Arial"/>
          <w:sz w:val="20"/>
          <w:szCs w:val="20"/>
        </w:rPr>
        <w:t xml:space="preserve">VO a dôkaz o zápise do registra partnerov verejného sektora, ak </w:t>
      </w:r>
      <w:r w:rsidR="005D142A" w:rsidRPr="00C125C5">
        <w:rPr>
          <w:rFonts w:ascii="Arial" w:hAnsi="Arial" w:cs="Arial"/>
          <w:sz w:val="20"/>
          <w:szCs w:val="20"/>
        </w:rPr>
        <w:t xml:space="preserve">zákon č. 315/2016 Z. z. o registri partnerov verejného sektora a o zmene a doplnení niektorých zákonov v znení neskorších predpisov (ďalej </w:t>
      </w:r>
      <w:r w:rsidR="00046CBB">
        <w:rPr>
          <w:rFonts w:ascii="Arial" w:hAnsi="Arial" w:cs="Arial"/>
          <w:sz w:val="20"/>
          <w:szCs w:val="20"/>
        </w:rPr>
        <w:t xml:space="preserve">len </w:t>
      </w:r>
      <w:r w:rsidR="005D142A" w:rsidRPr="00C125C5">
        <w:rPr>
          <w:rFonts w:ascii="Arial" w:hAnsi="Arial" w:cs="Arial"/>
          <w:sz w:val="20"/>
          <w:szCs w:val="20"/>
        </w:rPr>
        <w:t>ako „</w:t>
      </w:r>
      <w:r w:rsidR="005D142A" w:rsidRPr="001A4958">
        <w:rPr>
          <w:rFonts w:ascii="Arial" w:hAnsi="Arial" w:cs="Arial"/>
          <w:b/>
          <w:bCs/>
          <w:sz w:val="20"/>
          <w:szCs w:val="20"/>
        </w:rPr>
        <w:t>Zákon o RPVS</w:t>
      </w:r>
      <w:r w:rsidR="005D142A" w:rsidRPr="00C125C5">
        <w:rPr>
          <w:rFonts w:ascii="Arial" w:hAnsi="Arial" w:cs="Arial"/>
          <w:sz w:val="20"/>
          <w:szCs w:val="20"/>
        </w:rPr>
        <w:t>“)</w:t>
      </w:r>
      <w:r w:rsidR="005D142A">
        <w:rPr>
          <w:rFonts w:ascii="Arial" w:hAnsi="Arial" w:cs="Arial"/>
          <w:sz w:val="20"/>
          <w:szCs w:val="20"/>
        </w:rPr>
        <w:t xml:space="preserve"> </w:t>
      </w:r>
      <w:r w:rsidRPr="00C02826">
        <w:rPr>
          <w:rFonts w:ascii="Arial" w:hAnsi="Arial" w:cs="Arial"/>
          <w:sz w:val="20"/>
          <w:szCs w:val="20"/>
        </w:rPr>
        <w:t xml:space="preserve">pre takéhoto subdodávateľa tento zápis vyžaduje; kým tieto dôkazy nie sú </w:t>
      </w:r>
      <w:r w:rsidR="00CC0F55">
        <w:rPr>
          <w:rFonts w:ascii="Arial" w:hAnsi="Arial" w:cs="Arial"/>
          <w:sz w:val="20"/>
          <w:szCs w:val="20"/>
        </w:rPr>
        <w:t>Objednávateľovi</w:t>
      </w:r>
      <w:r w:rsidRPr="00C02826">
        <w:rPr>
          <w:rFonts w:ascii="Arial" w:hAnsi="Arial" w:cs="Arial"/>
          <w:sz w:val="20"/>
          <w:szCs w:val="20"/>
        </w:rPr>
        <w:t xml:space="preserve"> uspokojivo predložené, zaväzuje sa </w:t>
      </w:r>
      <w:r w:rsidR="00CC0F55" w:rsidRPr="00FC2587">
        <w:rPr>
          <w:rFonts w:ascii="Arial" w:hAnsi="Arial" w:cs="Arial"/>
          <w:sz w:val="20"/>
          <w:szCs w:val="20"/>
        </w:rPr>
        <w:t>Zhotoviteľ</w:t>
      </w:r>
      <w:r w:rsidR="00CC0F55" w:rsidRPr="00CC0F55">
        <w:rPr>
          <w:rFonts w:ascii="Arial" w:hAnsi="Arial" w:cs="Arial"/>
          <w:sz w:val="20"/>
          <w:szCs w:val="20"/>
        </w:rPr>
        <w:t xml:space="preserve"> </w:t>
      </w:r>
      <w:r w:rsidRPr="00C02826">
        <w:rPr>
          <w:rFonts w:ascii="Arial" w:hAnsi="Arial" w:cs="Arial"/>
          <w:sz w:val="20"/>
          <w:szCs w:val="20"/>
        </w:rPr>
        <w:t>ne</w:t>
      </w:r>
      <w:r w:rsidR="00CC0F55">
        <w:rPr>
          <w:rFonts w:ascii="Arial" w:hAnsi="Arial" w:cs="Arial"/>
          <w:sz w:val="20"/>
          <w:szCs w:val="20"/>
        </w:rPr>
        <w:t xml:space="preserve">vykonávať dielo ani jeho časť </w:t>
      </w:r>
      <w:r w:rsidRPr="00C02826">
        <w:rPr>
          <w:rFonts w:ascii="Arial" w:hAnsi="Arial" w:cs="Arial"/>
          <w:sz w:val="20"/>
          <w:szCs w:val="20"/>
        </w:rPr>
        <w:t>prostredníctvom subdodávateľa.</w:t>
      </w:r>
      <w:r w:rsidR="00780CE7">
        <w:rPr>
          <w:rFonts w:ascii="Arial" w:hAnsi="Arial" w:cs="Arial"/>
          <w:sz w:val="20"/>
          <w:szCs w:val="20"/>
        </w:rPr>
        <w:t xml:space="preserve"> </w:t>
      </w:r>
      <w:r w:rsidR="00780CE7" w:rsidRPr="00FC2587">
        <w:rPr>
          <w:rFonts w:ascii="Arial" w:hAnsi="Arial" w:cs="Arial"/>
          <w:sz w:val="20"/>
          <w:szCs w:val="20"/>
        </w:rPr>
        <w:t>Zhotoviteľ</w:t>
      </w:r>
      <w:r w:rsidR="00780CE7" w:rsidRPr="001A4958">
        <w:rPr>
          <w:rFonts w:ascii="Arial" w:hAnsi="Arial" w:cs="Arial"/>
          <w:sz w:val="20"/>
          <w:szCs w:val="20"/>
        </w:rPr>
        <w:t xml:space="preserve"> sa zaväzuje zabezpečiť, aby jeho subdodávatelia v zmysle § 2 ods. 1 písm. a) bod 7 </w:t>
      </w:r>
      <w:r w:rsidR="00780CE7" w:rsidRPr="00C02826">
        <w:rPr>
          <w:rFonts w:ascii="Arial" w:hAnsi="Arial" w:cs="Arial"/>
          <w:sz w:val="20"/>
          <w:szCs w:val="20"/>
        </w:rPr>
        <w:t>Zákon</w:t>
      </w:r>
      <w:r w:rsidR="005D142A" w:rsidRPr="00C02826">
        <w:rPr>
          <w:rFonts w:ascii="Arial" w:hAnsi="Arial" w:cs="Arial"/>
          <w:sz w:val="20"/>
          <w:szCs w:val="20"/>
        </w:rPr>
        <w:t>a</w:t>
      </w:r>
      <w:r w:rsidR="00780CE7" w:rsidRPr="00C02826">
        <w:rPr>
          <w:rFonts w:ascii="Arial" w:hAnsi="Arial" w:cs="Arial"/>
          <w:sz w:val="20"/>
          <w:szCs w:val="20"/>
        </w:rPr>
        <w:t xml:space="preserve"> o RPVS</w:t>
      </w:r>
      <w:r w:rsidR="00780CE7">
        <w:rPr>
          <w:rFonts w:ascii="Arial" w:hAnsi="Arial" w:cs="Arial"/>
          <w:sz w:val="20"/>
          <w:szCs w:val="20"/>
        </w:rPr>
        <w:t xml:space="preserve"> </w:t>
      </w:r>
      <w:r w:rsidR="00780CE7" w:rsidRPr="001A4958">
        <w:rPr>
          <w:rFonts w:ascii="Arial" w:hAnsi="Arial" w:cs="Arial"/>
          <w:sz w:val="20"/>
          <w:szCs w:val="20"/>
        </w:rPr>
        <w:t xml:space="preserve">boli riadne zapísaní v registri partnerov verejného sektora po </w:t>
      </w:r>
      <w:r w:rsidR="00780CE7">
        <w:rPr>
          <w:rFonts w:ascii="Arial" w:hAnsi="Arial" w:cs="Arial"/>
          <w:sz w:val="20"/>
          <w:szCs w:val="20"/>
        </w:rPr>
        <w:t xml:space="preserve">celú </w:t>
      </w:r>
      <w:r w:rsidR="00780CE7" w:rsidRPr="001A4958">
        <w:rPr>
          <w:rFonts w:ascii="Arial" w:hAnsi="Arial" w:cs="Arial"/>
          <w:sz w:val="20"/>
          <w:szCs w:val="20"/>
        </w:rPr>
        <w:t>dobu trvania subdodávateľskej zmluvy s</w:t>
      </w:r>
      <w:r w:rsidR="00780CE7">
        <w:rPr>
          <w:rFonts w:ascii="Arial" w:hAnsi="Arial" w:cs="Arial"/>
          <w:sz w:val="20"/>
          <w:szCs w:val="20"/>
        </w:rPr>
        <w:t>o</w:t>
      </w:r>
      <w:r w:rsidR="00780CE7" w:rsidRPr="001A4958">
        <w:rPr>
          <w:rFonts w:ascii="Arial" w:hAnsi="Arial" w:cs="Arial"/>
          <w:sz w:val="20"/>
          <w:szCs w:val="20"/>
        </w:rPr>
        <w:t xml:space="preserve"> </w:t>
      </w:r>
      <w:r w:rsidR="00780CE7" w:rsidRPr="00FC2587">
        <w:rPr>
          <w:rFonts w:ascii="Arial" w:hAnsi="Arial" w:cs="Arial"/>
          <w:sz w:val="20"/>
          <w:szCs w:val="20"/>
        </w:rPr>
        <w:t>Zhotoviteľ</w:t>
      </w:r>
      <w:r w:rsidR="00780CE7">
        <w:rPr>
          <w:rFonts w:ascii="Arial" w:hAnsi="Arial" w:cs="Arial"/>
          <w:sz w:val="20"/>
          <w:szCs w:val="20"/>
        </w:rPr>
        <w:t>om</w:t>
      </w:r>
      <w:r w:rsidR="00780CE7" w:rsidRPr="001A4958">
        <w:rPr>
          <w:rFonts w:ascii="Arial" w:hAnsi="Arial" w:cs="Arial"/>
          <w:sz w:val="20"/>
          <w:szCs w:val="20"/>
        </w:rPr>
        <w:t>, ak im taká povinnosť vyplýva zo Zákona o RPVS.</w:t>
      </w:r>
    </w:p>
    <w:p w14:paraId="25331AED" w14:textId="77777777" w:rsidR="00CC0F55" w:rsidRDefault="00CC0F55" w:rsidP="00C02826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0516EFF2" w14:textId="682361C9" w:rsidR="00047AA0" w:rsidRDefault="00780CE7" w:rsidP="00C02826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CC0F55">
        <w:rPr>
          <w:rFonts w:ascii="Arial" w:hAnsi="Arial" w:cs="Arial"/>
          <w:sz w:val="20"/>
          <w:szCs w:val="20"/>
        </w:rPr>
        <w:t xml:space="preserve">. </w:t>
      </w:r>
      <w:r w:rsidR="002C64B8">
        <w:rPr>
          <w:rFonts w:ascii="Arial" w:hAnsi="Arial" w:cs="Arial"/>
          <w:sz w:val="20"/>
          <w:szCs w:val="20"/>
        </w:rPr>
        <w:tab/>
      </w:r>
      <w:r w:rsidR="00CC0F55" w:rsidRPr="00FC2587">
        <w:rPr>
          <w:rFonts w:ascii="Arial" w:hAnsi="Arial" w:cs="Arial"/>
          <w:sz w:val="20"/>
          <w:szCs w:val="20"/>
        </w:rPr>
        <w:t>Zhotoviteľ</w:t>
      </w:r>
      <w:r w:rsidR="00CC0F55" w:rsidRPr="00CC0F55">
        <w:rPr>
          <w:rFonts w:ascii="Arial" w:hAnsi="Arial" w:cs="Arial"/>
          <w:sz w:val="20"/>
          <w:szCs w:val="20"/>
        </w:rPr>
        <w:t xml:space="preserve"> </w:t>
      </w:r>
      <w:r w:rsidR="005D142A">
        <w:rPr>
          <w:rFonts w:ascii="Arial" w:hAnsi="Arial" w:cs="Arial"/>
          <w:sz w:val="20"/>
          <w:szCs w:val="20"/>
        </w:rPr>
        <w:t>s</w:t>
      </w:r>
      <w:r w:rsidR="00047AA0" w:rsidRPr="00C02826">
        <w:rPr>
          <w:rFonts w:ascii="Arial" w:hAnsi="Arial" w:cs="Arial"/>
          <w:sz w:val="20"/>
          <w:szCs w:val="20"/>
        </w:rPr>
        <w:t xml:space="preserve">a zaväzuje v plnom rozsahu vyplatiť subdodávateľov za všetky subdodávateľské plnenia a uhradiť akékoľvek dodatočné náklady súvisiace s takýmito subdodávateľskými vzťahmi, pričom všetky časti </w:t>
      </w:r>
      <w:r w:rsidR="00CC0F55">
        <w:rPr>
          <w:rFonts w:ascii="Arial" w:hAnsi="Arial" w:cs="Arial"/>
          <w:sz w:val="20"/>
          <w:szCs w:val="20"/>
        </w:rPr>
        <w:t>diela</w:t>
      </w:r>
      <w:r w:rsidR="00047AA0" w:rsidRPr="00C02826">
        <w:rPr>
          <w:rFonts w:ascii="Arial" w:hAnsi="Arial" w:cs="Arial"/>
          <w:sz w:val="20"/>
          <w:szCs w:val="20"/>
        </w:rPr>
        <w:t xml:space="preserve">, ktoré budú poskytované formou subdodávok, </w:t>
      </w:r>
      <w:r w:rsidR="00E6749B">
        <w:rPr>
          <w:rFonts w:ascii="Arial" w:hAnsi="Arial" w:cs="Arial"/>
          <w:sz w:val="20"/>
          <w:szCs w:val="20"/>
        </w:rPr>
        <w:t xml:space="preserve">idú </w:t>
      </w:r>
      <w:r w:rsidR="00047AA0" w:rsidRPr="00C02826">
        <w:rPr>
          <w:rFonts w:ascii="Arial" w:hAnsi="Arial" w:cs="Arial"/>
          <w:sz w:val="20"/>
          <w:szCs w:val="20"/>
        </w:rPr>
        <w:t xml:space="preserve">na výlučné náklady </w:t>
      </w:r>
      <w:r w:rsidR="00CC0F55" w:rsidRPr="00FC2587">
        <w:rPr>
          <w:rFonts w:ascii="Arial" w:hAnsi="Arial" w:cs="Arial"/>
          <w:sz w:val="20"/>
          <w:szCs w:val="20"/>
        </w:rPr>
        <w:t>Zhotoviteľ</w:t>
      </w:r>
      <w:r w:rsidR="00CC0F55">
        <w:rPr>
          <w:rFonts w:ascii="Arial" w:hAnsi="Arial" w:cs="Arial"/>
          <w:sz w:val="20"/>
          <w:szCs w:val="20"/>
        </w:rPr>
        <w:t>a</w:t>
      </w:r>
      <w:r w:rsidR="00047AA0" w:rsidRPr="00C02826">
        <w:rPr>
          <w:rFonts w:ascii="Arial" w:hAnsi="Arial" w:cs="Arial"/>
          <w:sz w:val="20"/>
          <w:szCs w:val="20"/>
        </w:rPr>
        <w:t xml:space="preserve"> a na jeho nebezpečenstvo.</w:t>
      </w:r>
    </w:p>
    <w:p w14:paraId="4BC0C51D" w14:textId="2036A2E1" w:rsidR="00047AA0" w:rsidRDefault="00047AA0" w:rsidP="00C0282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2199EE4" w14:textId="584C6295" w:rsidR="00CC0F55" w:rsidRDefault="00CC0F55" w:rsidP="00CC0F5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A4958">
        <w:rPr>
          <w:rFonts w:ascii="Arial" w:hAnsi="Arial" w:cs="Arial"/>
          <w:b/>
          <w:bCs/>
          <w:sz w:val="20"/>
          <w:szCs w:val="20"/>
        </w:rPr>
        <w:t>Čl. V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1A4958">
        <w:rPr>
          <w:rFonts w:ascii="Arial" w:hAnsi="Arial" w:cs="Arial"/>
          <w:b/>
          <w:bCs/>
          <w:sz w:val="20"/>
          <w:szCs w:val="20"/>
        </w:rPr>
        <w:t xml:space="preserve">I. </w:t>
      </w:r>
    </w:p>
    <w:p w14:paraId="6C0EE4B9" w14:textId="2F0C28B4" w:rsidR="007C1C91" w:rsidRDefault="007C1C91" w:rsidP="003E3E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02826">
        <w:rPr>
          <w:rFonts w:ascii="Arial" w:hAnsi="Arial" w:cs="Arial"/>
          <w:b/>
          <w:bCs/>
          <w:sz w:val="20"/>
          <w:szCs w:val="20"/>
        </w:rPr>
        <w:t xml:space="preserve">Práva a povinnosti zmluvných strán </w:t>
      </w:r>
    </w:p>
    <w:p w14:paraId="53DC7C90" w14:textId="00C53CA1" w:rsidR="007C1C91" w:rsidRDefault="005E320F" w:rsidP="00C02826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Pr="001F4429">
        <w:rPr>
          <w:rFonts w:ascii="Arial" w:hAnsi="Arial" w:cs="Arial"/>
          <w:sz w:val="20"/>
          <w:szCs w:val="20"/>
        </w:rPr>
        <w:t xml:space="preserve">. </w:t>
      </w:r>
      <w:r w:rsidR="001F4429">
        <w:rPr>
          <w:rFonts w:ascii="Arial" w:hAnsi="Arial" w:cs="Arial"/>
          <w:sz w:val="20"/>
          <w:szCs w:val="20"/>
        </w:rPr>
        <w:tab/>
      </w:r>
      <w:r w:rsidR="007C1C91" w:rsidRPr="00C02826">
        <w:rPr>
          <w:rFonts w:ascii="Arial" w:hAnsi="Arial" w:cs="Arial"/>
          <w:sz w:val="20"/>
          <w:szCs w:val="20"/>
        </w:rPr>
        <w:t>Objednávateľ</w:t>
      </w:r>
      <w:r w:rsidRPr="00CF056A">
        <w:rPr>
          <w:rFonts w:ascii="Arial" w:hAnsi="Arial" w:cs="Arial"/>
          <w:sz w:val="20"/>
          <w:szCs w:val="20"/>
        </w:rPr>
        <w:t xml:space="preserve"> </w:t>
      </w:r>
      <w:r w:rsidR="007C1C91" w:rsidRPr="00C02826">
        <w:rPr>
          <w:rFonts w:ascii="Arial" w:hAnsi="Arial" w:cs="Arial"/>
          <w:sz w:val="20"/>
          <w:szCs w:val="20"/>
        </w:rPr>
        <w:t xml:space="preserve">poskytne Zhotoviteľovi súčinnosť v súvislosti s vykonaním diela. </w:t>
      </w:r>
      <w:r w:rsidR="001F4429" w:rsidRPr="00C02826">
        <w:rPr>
          <w:rFonts w:ascii="Arial" w:hAnsi="Arial" w:cs="Arial"/>
          <w:sz w:val="20"/>
          <w:szCs w:val="20"/>
        </w:rPr>
        <w:t xml:space="preserve">Ak v tejto Zmluve nie je uvedené inak, údaje a podklady, ktoré </w:t>
      </w:r>
      <w:r w:rsidR="001F4429">
        <w:rPr>
          <w:rFonts w:ascii="Arial" w:hAnsi="Arial" w:cs="Arial"/>
          <w:sz w:val="20"/>
          <w:szCs w:val="20"/>
        </w:rPr>
        <w:t xml:space="preserve">Zhotoviteľ potrebuje obdržať na riadne a/alebo včasné vykonanie diela od Objednávateľa a ktoré sú v tejto zmluve výslovne spomenuté, si Zhotoviteľ písomne vyžiada od Objednávateľa kedykoľvek po uzatvorení tejto Zmluvy, avšak tak, aby nebolo uplatnením žiadosti ohrozené včasné vykonanie diela. Objednávateľ takéto údaje a/alebo podklady poskytne Zhotoviteľovi najneskôr do </w:t>
      </w:r>
      <w:r w:rsidR="003D7F85">
        <w:rPr>
          <w:rFonts w:ascii="Arial" w:hAnsi="Arial" w:cs="Arial"/>
          <w:sz w:val="20"/>
          <w:szCs w:val="20"/>
        </w:rPr>
        <w:t xml:space="preserve">10 </w:t>
      </w:r>
      <w:r w:rsidR="001F4429">
        <w:rPr>
          <w:rFonts w:ascii="Arial" w:hAnsi="Arial" w:cs="Arial"/>
          <w:sz w:val="20"/>
          <w:szCs w:val="20"/>
        </w:rPr>
        <w:t xml:space="preserve">pracovných dní odo dňa doručenia žiadosti Zhotoviteľa. </w:t>
      </w:r>
      <w:r w:rsidR="003D7F85">
        <w:rPr>
          <w:rFonts w:ascii="Arial" w:hAnsi="Arial" w:cs="Arial"/>
          <w:sz w:val="20"/>
          <w:szCs w:val="20"/>
        </w:rPr>
        <w:t>Objednávateľ za účelom poskytnutia súčinnosti podľa tohto bodu Zmluvy určuje, že zaň poskytne údaje a podklady iná osoba; za týmto účelom bude Zhotoviteľ prednostne kontaktovať nasledovné osoby:</w:t>
      </w:r>
    </w:p>
    <w:p w14:paraId="693C99EA" w14:textId="2EF21067" w:rsidR="003D7F85" w:rsidRPr="003D7F85" w:rsidRDefault="003D7F85" w:rsidP="004F3F5E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3D7F85">
        <w:rPr>
          <w:rFonts w:ascii="Arial" w:hAnsi="Arial" w:cs="Arial"/>
          <w:sz w:val="20"/>
          <w:szCs w:val="20"/>
        </w:rPr>
        <w:t>re Celok</w:t>
      </w:r>
      <w:r>
        <w:rPr>
          <w:rFonts w:ascii="Arial" w:hAnsi="Arial" w:cs="Arial"/>
          <w:sz w:val="20"/>
          <w:szCs w:val="20"/>
        </w:rPr>
        <w:t xml:space="preserve"> 1 predmetu zmluvy</w:t>
      </w:r>
      <w:r w:rsidRPr="003D7F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podľa čl. IV bod 4 Zmluvy</w:t>
      </w:r>
      <w:r w:rsidRPr="003D7F85">
        <w:rPr>
          <w:rFonts w:ascii="Arial" w:hAnsi="Arial" w:cs="Arial"/>
          <w:sz w:val="20"/>
          <w:szCs w:val="20"/>
        </w:rPr>
        <w:t>: Stredná odborná škola informačných technológií, Tajovského 30, Banská Bystrica je ním Ing. Štefan Balogh, riaditeľ školy, e-mail: stefan.balogh@sos-it.sk, telefón: 048/4341 200 .</w:t>
      </w:r>
    </w:p>
    <w:p w14:paraId="54E9A396" w14:textId="61BA48D2" w:rsidR="003D7F85" w:rsidRPr="003D7F85" w:rsidRDefault="003D7F85" w:rsidP="004F3F5E">
      <w:pPr>
        <w:ind w:left="284"/>
        <w:jc w:val="both"/>
        <w:rPr>
          <w:rFonts w:ascii="Arial" w:hAnsi="Arial" w:cs="Arial"/>
          <w:sz w:val="20"/>
          <w:szCs w:val="20"/>
        </w:rPr>
      </w:pPr>
      <w:r w:rsidRPr="003D7F85">
        <w:rPr>
          <w:rFonts w:ascii="Arial" w:hAnsi="Arial" w:cs="Arial"/>
          <w:sz w:val="20"/>
          <w:szCs w:val="20"/>
        </w:rPr>
        <w:t>Pre Celok 2</w:t>
      </w:r>
      <w:r>
        <w:rPr>
          <w:rFonts w:ascii="Arial" w:hAnsi="Arial" w:cs="Arial"/>
          <w:sz w:val="20"/>
          <w:szCs w:val="20"/>
        </w:rPr>
        <w:t xml:space="preserve"> predmetu zmluvy</w:t>
      </w:r>
      <w:r w:rsidRPr="003D7F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podľa čl. IV bod 4 Zmluvy</w:t>
      </w:r>
      <w:r w:rsidRPr="003D7F85">
        <w:rPr>
          <w:rFonts w:ascii="Arial" w:hAnsi="Arial" w:cs="Arial"/>
          <w:sz w:val="20"/>
          <w:szCs w:val="20"/>
        </w:rPr>
        <w:t xml:space="preserve">: Stredná odborná škola technická, J. </w:t>
      </w:r>
      <w:proofErr w:type="spellStart"/>
      <w:r w:rsidRPr="003D7F85">
        <w:rPr>
          <w:rFonts w:ascii="Arial" w:hAnsi="Arial" w:cs="Arial"/>
          <w:sz w:val="20"/>
          <w:szCs w:val="20"/>
        </w:rPr>
        <w:t>Švermu</w:t>
      </w:r>
      <w:proofErr w:type="spellEnd"/>
      <w:r w:rsidRPr="003D7F85">
        <w:rPr>
          <w:rFonts w:ascii="Arial" w:hAnsi="Arial" w:cs="Arial"/>
          <w:sz w:val="20"/>
          <w:szCs w:val="20"/>
        </w:rPr>
        <w:t xml:space="preserve"> 1558, 960 01 Zvolen je ním Mgr. Miroslav </w:t>
      </w:r>
      <w:proofErr w:type="spellStart"/>
      <w:r w:rsidRPr="003D7F85">
        <w:rPr>
          <w:rFonts w:ascii="Arial" w:hAnsi="Arial" w:cs="Arial"/>
          <w:sz w:val="20"/>
          <w:szCs w:val="20"/>
        </w:rPr>
        <w:t>Chamula</w:t>
      </w:r>
      <w:proofErr w:type="spellEnd"/>
      <w:r w:rsidRPr="003D7F85">
        <w:rPr>
          <w:rFonts w:ascii="Arial" w:hAnsi="Arial" w:cs="Arial"/>
          <w:sz w:val="20"/>
          <w:szCs w:val="20"/>
        </w:rPr>
        <w:t>, riaditeľ školy, e-mail: riaditel@sostzv.sk, telefón: 045/5330689,  0903 535 426 .</w:t>
      </w:r>
    </w:p>
    <w:p w14:paraId="69455647" w14:textId="11D40910" w:rsidR="003D7F85" w:rsidRDefault="003D7F85" w:rsidP="004F3F5E">
      <w:pPr>
        <w:ind w:left="284"/>
        <w:jc w:val="both"/>
        <w:rPr>
          <w:rFonts w:ascii="Arial" w:hAnsi="Arial" w:cs="Arial"/>
          <w:sz w:val="20"/>
          <w:szCs w:val="20"/>
        </w:rPr>
      </w:pPr>
      <w:r w:rsidRPr="003D7F85">
        <w:rPr>
          <w:rFonts w:ascii="Arial" w:hAnsi="Arial" w:cs="Arial"/>
          <w:sz w:val="20"/>
          <w:szCs w:val="20"/>
        </w:rPr>
        <w:lastRenderedPageBreak/>
        <w:t>Pre Celok 3</w:t>
      </w:r>
      <w:r>
        <w:rPr>
          <w:rFonts w:ascii="Arial" w:hAnsi="Arial" w:cs="Arial"/>
          <w:sz w:val="20"/>
          <w:szCs w:val="20"/>
        </w:rPr>
        <w:t xml:space="preserve"> predmetu zmluvy</w:t>
      </w:r>
      <w:r w:rsidRPr="003D7F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podľa čl. IV bod 4 Zmluvy</w:t>
      </w:r>
      <w:r w:rsidRPr="003D7F85">
        <w:rPr>
          <w:rFonts w:ascii="Arial" w:hAnsi="Arial" w:cs="Arial"/>
          <w:sz w:val="20"/>
          <w:szCs w:val="20"/>
        </w:rPr>
        <w:t xml:space="preserve">: Stredná odborná škola lesnícka, Akademická 16, 969 01 Banská Štiavnica je ním Ing. Miroslav </w:t>
      </w:r>
      <w:proofErr w:type="spellStart"/>
      <w:r w:rsidRPr="003D7F85">
        <w:rPr>
          <w:rFonts w:ascii="Arial" w:hAnsi="Arial" w:cs="Arial"/>
          <w:sz w:val="20"/>
          <w:szCs w:val="20"/>
        </w:rPr>
        <w:t>Ďurovič</w:t>
      </w:r>
      <w:proofErr w:type="spellEnd"/>
      <w:r w:rsidRPr="003D7F85">
        <w:rPr>
          <w:rFonts w:ascii="Arial" w:hAnsi="Arial" w:cs="Arial"/>
          <w:sz w:val="20"/>
          <w:szCs w:val="20"/>
        </w:rPr>
        <w:t>, riaditeľ školy, e-mail: soslbs1@gmail.com , telefón: 045/6911131-32, 0908 867 271.</w:t>
      </w:r>
    </w:p>
    <w:p w14:paraId="73584B87" w14:textId="6BF7CCE8" w:rsidR="00C0250B" w:rsidRDefault="003D7F85" w:rsidP="00C02826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Zhotoviteľ </w:t>
      </w:r>
      <w:r w:rsidR="00C0250B">
        <w:rPr>
          <w:rFonts w:ascii="Arial" w:hAnsi="Arial" w:cs="Arial"/>
          <w:sz w:val="20"/>
          <w:szCs w:val="20"/>
        </w:rPr>
        <w:t>sa za účelom vyššie zaväzuje:</w:t>
      </w:r>
    </w:p>
    <w:p w14:paraId="75DEE52B" w14:textId="0E07BE57" w:rsidR="00C0250B" w:rsidRDefault="00C0250B" w:rsidP="00C0250B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komunikovať so zástupcami vyššie tak, aby boli jeho požiadavky zrozumiteľné a prehľadné a v prípade potreby poskytovať takýmto zástupcom vysvetlenia a spoluprácu;</w:t>
      </w:r>
    </w:p>
    <w:p w14:paraId="6C1966BF" w14:textId="76A559BE" w:rsidR="003D7F85" w:rsidRDefault="00C0250B" w:rsidP="00C0250B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4F3F5E">
        <w:rPr>
          <w:rFonts w:ascii="Arial" w:hAnsi="Arial" w:cs="Arial"/>
          <w:sz w:val="20"/>
          <w:szCs w:val="20"/>
        </w:rPr>
        <w:t xml:space="preserve">bezodkladne písomne informovať Objednávateľa v prípade, ak niektorá z osôb určených vyššie neposkytne Zhotoviteľovi plnú súčinnosť.  </w:t>
      </w:r>
    </w:p>
    <w:p w14:paraId="147E0466" w14:textId="5D73AC16" w:rsidR="00C0250B" w:rsidRPr="004F3F5E" w:rsidRDefault="00C0250B" w:rsidP="004F3F5E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Žiaden z úkonov Zhotoviteľa podľa bodu (i) a (ii) sa nebude považovať za práce naviac a na účely tejto Zmluvy sa rozumie, že takéto úkony boli zohľadnené pri tvorbe ceny za dielo v celom rozsahu.</w:t>
      </w:r>
    </w:p>
    <w:p w14:paraId="310F4750" w14:textId="545D604B" w:rsidR="007C1C91" w:rsidRDefault="005E320F" w:rsidP="00CF056A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F4429">
        <w:rPr>
          <w:rFonts w:ascii="Arial" w:hAnsi="Arial" w:cs="Arial"/>
          <w:sz w:val="20"/>
          <w:szCs w:val="20"/>
        </w:rPr>
        <w:t xml:space="preserve">2. </w:t>
      </w:r>
      <w:r w:rsidR="00B25341">
        <w:rPr>
          <w:rFonts w:ascii="Arial" w:hAnsi="Arial" w:cs="Arial"/>
          <w:sz w:val="20"/>
          <w:szCs w:val="20"/>
        </w:rPr>
        <w:tab/>
      </w:r>
      <w:r w:rsidR="007C1C91" w:rsidRPr="00CF056A">
        <w:rPr>
          <w:rFonts w:ascii="Arial" w:hAnsi="Arial" w:cs="Arial"/>
          <w:sz w:val="20"/>
          <w:szCs w:val="20"/>
        </w:rPr>
        <w:t>Zhotoviteľ</w:t>
      </w:r>
      <w:r w:rsidR="00B25341">
        <w:rPr>
          <w:rFonts w:ascii="Arial" w:hAnsi="Arial" w:cs="Arial"/>
          <w:sz w:val="20"/>
          <w:szCs w:val="20"/>
        </w:rPr>
        <w:t xml:space="preserve"> </w:t>
      </w:r>
      <w:r w:rsidRPr="001F4429">
        <w:rPr>
          <w:rFonts w:ascii="Arial" w:hAnsi="Arial" w:cs="Arial"/>
          <w:sz w:val="20"/>
          <w:szCs w:val="20"/>
        </w:rPr>
        <w:t xml:space="preserve">sa zaväzuje </w:t>
      </w:r>
      <w:r w:rsidR="007C1C91" w:rsidRPr="00CF056A">
        <w:rPr>
          <w:rFonts w:ascii="Arial" w:hAnsi="Arial" w:cs="Arial"/>
          <w:sz w:val="20"/>
          <w:szCs w:val="20"/>
        </w:rPr>
        <w:t>vykonať dielo v požadovanom rozsahu a kvalite, pričom dielo musí obsahovať</w:t>
      </w:r>
      <w:r w:rsidRPr="001F4429">
        <w:rPr>
          <w:rFonts w:ascii="Arial" w:hAnsi="Arial" w:cs="Arial"/>
          <w:sz w:val="20"/>
          <w:szCs w:val="20"/>
        </w:rPr>
        <w:t xml:space="preserve"> </w:t>
      </w:r>
      <w:r w:rsidR="007C1C91" w:rsidRPr="00CF056A">
        <w:rPr>
          <w:rFonts w:ascii="Arial" w:hAnsi="Arial" w:cs="Arial"/>
          <w:sz w:val="20"/>
          <w:szCs w:val="20"/>
        </w:rPr>
        <w:t xml:space="preserve">všetky náležitosti požadované </w:t>
      </w:r>
      <w:r w:rsidR="008401CE">
        <w:rPr>
          <w:rFonts w:ascii="Arial" w:hAnsi="Arial" w:cs="Arial"/>
          <w:sz w:val="20"/>
          <w:szCs w:val="20"/>
        </w:rPr>
        <w:t xml:space="preserve">aplikovateľnými všeobecne záväznými </w:t>
      </w:r>
      <w:r w:rsidR="007C1C91" w:rsidRPr="00CF056A">
        <w:rPr>
          <w:rFonts w:ascii="Arial" w:hAnsi="Arial" w:cs="Arial"/>
          <w:sz w:val="20"/>
          <w:szCs w:val="20"/>
        </w:rPr>
        <w:t>právnymi predpismi</w:t>
      </w:r>
      <w:r w:rsidR="008401CE">
        <w:rPr>
          <w:rFonts w:ascii="Arial" w:hAnsi="Arial" w:cs="Arial"/>
          <w:sz w:val="20"/>
          <w:szCs w:val="20"/>
        </w:rPr>
        <w:t xml:space="preserve"> a zohľadňovať všetky uplatniteľné aplikovateľné všeobecne záväzné právne predpis</w:t>
      </w:r>
      <w:r w:rsidR="00B25341">
        <w:rPr>
          <w:rFonts w:ascii="Arial" w:hAnsi="Arial" w:cs="Arial"/>
          <w:sz w:val="20"/>
          <w:szCs w:val="20"/>
        </w:rPr>
        <w:t>y.</w:t>
      </w:r>
    </w:p>
    <w:p w14:paraId="4F08A4A2" w14:textId="7469B1A7" w:rsidR="00B25341" w:rsidRDefault="00B25341" w:rsidP="00CF056A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58A9CBF4" w14:textId="068406FF" w:rsidR="00AD3630" w:rsidRDefault="00B25341" w:rsidP="00B25341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AD3630">
        <w:rPr>
          <w:rFonts w:ascii="Arial" w:hAnsi="Arial" w:cs="Arial"/>
          <w:sz w:val="20"/>
          <w:szCs w:val="20"/>
        </w:rPr>
        <w:tab/>
      </w:r>
      <w:r w:rsidR="00AD3630" w:rsidRPr="001A4958">
        <w:rPr>
          <w:rFonts w:ascii="Arial" w:hAnsi="Arial" w:cs="Arial"/>
          <w:sz w:val="20"/>
          <w:szCs w:val="20"/>
        </w:rPr>
        <w:t>Zhotoviteľ vyhlasuje, že disponuje takými odbornými znalosťami a kapacitami, ktoré sú na vykonanie diela potrebné</w:t>
      </w:r>
      <w:r w:rsidR="00AD3630">
        <w:rPr>
          <w:rFonts w:ascii="Arial" w:hAnsi="Arial" w:cs="Arial"/>
          <w:sz w:val="20"/>
          <w:szCs w:val="20"/>
        </w:rPr>
        <w:t>.</w:t>
      </w:r>
    </w:p>
    <w:p w14:paraId="3D7EE943" w14:textId="77777777" w:rsidR="00AD3630" w:rsidRDefault="00AD3630" w:rsidP="00B25341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318B3FFC" w14:textId="1B244419" w:rsidR="007C1C91" w:rsidRPr="00CF056A" w:rsidRDefault="00AD3630" w:rsidP="00CF056A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B25341">
        <w:rPr>
          <w:rFonts w:ascii="Arial" w:hAnsi="Arial" w:cs="Arial"/>
          <w:sz w:val="20"/>
          <w:szCs w:val="20"/>
        </w:rPr>
        <w:t>Zhotoviteľ sa zaväzuje vy</w:t>
      </w:r>
      <w:r w:rsidR="00A001C9">
        <w:rPr>
          <w:rFonts w:ascii="Arial" w:hAnsi="Arial" w:cs="Arial"/>
          <w:sz w:val="20"/>
          <w:szCs w:val="20"/>
        </w:rPr>
        <w:t xml:space="preserve">konať </w:t>
      </w:r>
      <w:r w:rsidR="00671867">
        <w:rPr>
          <w:rFonts w:ascii="Arial" w:hAnsi="Arial" w:cs="Arial"/>
          <w:sz w:val="20"/>
          <w:szCs w:val="20"/>
        </w:rPr>
        <w:t>dielo</w:t>
      </w:r>
      <w:r w:rsidR="007C1C91" w:rsidRPr="00CF056A">
        <w:rPr>
          <w:rFonts w:ascii="Arial" w:hAnsi="Arial" w:cs="Arial"/>
          <w:sz w:val="20"/>
          <w:szCs w:val="20"/>
        </w:rPr>
        <w:t xml:space="preserve"> minimálne v</w:t>
      </w:r>
      <w:r w:rsidR="00B25341">
        <w:rPr>
          <w:rFonts w:ascii="Arial" w:hAnsi="Arial" w:cs="Arial"/>
          <w:sz w:val="20"/>
          <w:szCs w:val="20"/>
        </w:rPr>
        <w:t> </w:t>
      </w:r>
      <w:r w:rsidR="007C1C91" w:rsidRPr="00CF056A">
        <w:rPr>
          <w:rFonts w:ascii="Arial" w:hAnsi="Arial" w:cs="Arial"/>
          <w:sz w:val="20"/>
          <w:szCs w:val="20"/>
        </w:rPr>
        <w:t>nasledovnom rozsahu</w:t>
      </w:r>
      <w:r w:rsidR="00B25341">
        <w:rPr>
          <w:rFonts w:ascii="Arial" w:hAnsi="Arial" w:cs="Arial"/>
          <w:sz w:val="20"/>
          <w:szCs w:val="20"/>
        </w:rPr>
        <w:t xml:space="preserve"> a so zohľadnením nasledovných požiadaviek</w:t>
      </w:r>
      <w:r w:rsidR="007C1C91" w:rsidRPr="00CF056A">
        <w:rPr>
          <w:rFonts w:ascii="Arial" w:hAnsi="Arial" w:cs="Arial"/>
          <w:sz w:val="20"/>
          <w:szCs w:val="20"/>
        </w:rPr>
        <w:t xml:space="preserve">: </w:t>
      </w:r>
    </w:p>
    <w:p w14:paraId="4577871D" w14:textId="77777777" w:rsidR="00671867" w:rsidRDefault="007C1C91" w:rsidP="001F4429">
      <w:pPr>
        <w:pStyle w:val="Odsekzoznamu"/>
        <w:numPr>
          <w:ilvl w:val="0"/>
          <w:numId w:val="15"/>
        </w:numPr>
        <w:spacing w:after="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CF056A">
        <w:rPr>
          <w:rFonts w:ascii="Arial" w:hAnsi="Arial" w:cs="Arial"/>
          <w:sz w:val="20"/>
          <w:szCs w:val="20"/>
        </w:rPr>
        <w:t>výstupy z analýzy a podklady pre obstaranie energetických služieb, prípadne garantovaných energetických služieb (ďalej</w:t>
      </w:r>
      <w:r w:rsidR="001F4429" w:rsidRPr="001F4429">
        <w:rPr>
          <w:rFonts w:ascii="Arial" w:hAnsi="Arial" w:cs="Arial"/>
          <w:sz w:val="20"/>
          <w:szCs w:val="20"/>
        </w:rPr>
        <w:t xml:space="preserve"> len</w:t>
      </w:r>
      <w:r w:rsidRPr="00CF056A">
        <w:rPr>
          <w:rFonts w:ascii="Arial" w:hAnsi="Arial" w:cs="Arial"/>
          <w:sz w:val="20"/>
          <w:szCs w:val="20"/>
        </w:rPr>
        <w:t xml:space="preserve"> „</w:t>
      </w:r>
      <w:r w:rsidRPr="00CF056A">
        <w:rPr>
          <w:rFonts w:ascii="Arial" w:hAnsi="Arial" w:cs="Arial"/>
          <w:b/>
          <w:bCs/>
          <w:sz w:val="20"/>
          <w:szCs w:val="20"/>
        </w:rPr>
        <w:t>GES</w:t>
      </w:r>
      <w:r w:rsidRPr="00CF056A">
        <w:rPr>
          <w:rFonts w:ascii="Arial" w:hAnsi="Arial" w:cs="Arial"/>
          <w:sz w:val="20"/>
          <w:szCs w:val="20"/>
        </w:rPr>
        <w:t xml:space="preserve">“), ktoré budú mať formu uceleného energetického elaborátu. Základom je podrobný popis aktuálneho stavu budov. </w:t>
      </w:r>
    </w:p>
    <w:p w14:paraId="42A0B029" w14:textId="77777777" w:rsidR="00671867" w:rsidRDefault="007C1C91" w:rsidP="00671867">
      <w:pPr>
        <w:pStyle w:val="Odsekzoznamu"/>
        <w:spacing w:after="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CF056A">
        <w:rPr>
          <w:rFonts w:ascii="Arial" w:hAnsi="Arial" w:cs="Arial"/>
          <w:sz w:val="20"/>
          <w:szCs w:val="20"/>
        </w:rPr>
        <w:t>Posudok musí vychádzať</w:t>
      </w:r>
      <w:r w:rsidR="00671867">
        <w:rPr>
          <w:rFonts w:ascii="Arial" w:hAnsi="Arial" w:cs="Arial"/>
          <w:sz w:val="20"/>
          <w:szCs w:val="20"/>
        </w:rPr>
        <w:t>:</w:t>
      </w:r>
    </w:p>
    <w:p w14:paraId="6B1217CA" w14:textId="3569CE74" w:rsidR="00671867" w:rsidRDefault="00FA783E" w:rsidP="00CF056A">
      <w:pPr>
        <w:pStyle w:val="Odsekzoznamu"/>
        <w:numPr>
          <w:ilvl w:val="2"/>
          <w:numId w:val="19"/>
        </w:numPr>
        <w:spacing w:after="0" w:line="240" w:lineRule="auto"/>
        <w:ind w:left="1560"/>
        <w:jc w:val="both"/>
        <w:rPr>
          <w:rFonts w:ascii="Arial" w:hAnsi="Arial" w:cs="Arial"/>
          <w:sz w:val="20"/>
          <w:szCs w:val="20"/>
        </w:rPr>
      </w:pPr>
      <w:r w:rsidRPr="00CF056A">
        <w:rPr>
          <w:rFonts w:ascii="Arial" w:hAnsi="Arial" w:cs="Arial"/>
          <w:sz w:val="20"/>
          <w:szCs w:val="20"/>
        </w:rPr>
        <w:t xml:space="preserve">z obhliadky budov a zhodnotenia prevádzky, zozbieraných fakturačných údajov </w:t>
      </w:r>
      <w:r w:rsidR="0007630D" w:rsidRPr="00CF056A">
        <w:rPr>
          <w:rFonts w:ascii="Arial" w:hAnsi="Arial" w:cs="Arial"/>
          <w:sz w:val="20"/>
          <w:szCs w:val="20"/>
        </w:rPr>
        <w:t>o</w:t>
      </w:r>
      <w:r w:rsidRPr="00CF056A">
        <w:rPr>
          <w:rFonts w:ascii="Arial" w:hAnsi="Arial" w:cs="Arial"/>
          <w:sz w:val="20"/>
          <w:szCs w:val="20"/>
        </w:rPr>
        <w:t> spotrebách nakupovanej energie a</w:t>
      </w:r>
      <w:r w:rsidR="00671867">
        <w:rPr>
          <w:rFonts w:ascii="Arial" w:hAnsi="Arial" w:cs="Arial"/>
          <w:sz w:val="20"/>
          <w:szCs w:val="20"/>
        </w:rPr>
        <w:t> </w:t>
      </w:r>
      <w:r w:rsidRPr="00CF056A">
        <w:rPr>
          <w:rFonts w:ascii="Arial" w:hAnsi="Arial" w:cs="Arial"/>
          <w:sz w:val="20"/>
          <w:szCs w:val="20"/>
        </w:rPr>
        <w:t>palív</w:t>
      </w:r>
      <w:r w:rsidR="00671867">
        <w:rPr>
          <w:rFonts w:ascii="Arial" w:hAnsi="Arial" w:cs="Arial"/>
          <w:sz w:val="20"/>
          <w:szCs w:val="20"/>
        </w:rPr>
        <w:t>;</w:t>
      </w:r>
      <w:r w:rsidR="00671867">
        <w:rPr>
          <w:rFonts w:ascii="Arial" w:hAnsi="Arial" w:cs="Arial"/>
          <w:sz w:val="20"/>
          <w:szCs w:val="20"/>
        </w:rPr>
        <w:tab/>
      </w:r>
    </w:p>
    <w:p w14:paraId="6D174DA1" w14:textId="45F8A7D8" w:rsidR="00671867" w:rsidRDefault="00671867" w:rsidP="00CF056A">
      <w:pPr>
        <w:pStyle w:val="Odsekzoznamu"/>
        <w:numPr>
          <w:ilvl w:val="2"/>
          <w:numId w:val="19"/>
        </w:numPr>
        <w:spacing w:after="0" w:line="240" w:lineRule="auto"/>
        <w:ind w:left="15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EB70E1" w:rsidRPr="00CF056A">
        <w:rPr>
          <w:rFonts w:ascii="Arial" w:hAnsi="Arial" w:cs="Arial"/>
          <w:sz w:val="20"/>
          <w:szCs w:val="20"/>
        </w:rPr>
        <w:t xml:space="preserve">ri </w:t>
      </w:r>
      <w:r w:rsidR="0007630D" w:rsidRPr="00CF056A">
        <w:rPr>
          <w:rFonts w:ascii="Arial" w:hAnsi="Arial" w:cs="Arial"/>
          <w:sz w:val="20"/>
          <w:szCs w:val="20"/>
        </w:rPr>
        <w:t>elektrickej energ</w:t>
      </w:r>
      <w:r w:rsidR="00EB70E1" w:rsidRPr="00CF056A">
        <w:rPr>
          <w:rFonts w:ascii="Arial" w:hAnsi="Arial" w:cs="Arial"/>
          <w:sz w:val="20"/>
          <w:szCs w:val="20"/>
        </w:rPr>
        <w:t>i</w:t>
      </w:r>
      <w:r w:rsidR="0007630D" w:rsidRPr="00CF056A">
        <w:rPr>
          <w:rFonts w:ascii="Arial" w:hAnsi="Arial" w:cs="Arial"/>
          <w:sz w:val="20"/>
          <w:szCs w:val="20"/>
        </w:rPr>
        <w:t xml:space="preserve">i aj </w:t>
      </w:r>
      <w:r w:rsidR="00EB70E1" w:rsidRPr="00CF056A">
        <w:rPr>
          <w:rFonts w:ascii="Arial" w:hAnsi="Arial" w:cs="Arial"/>
          <w:sz w:val="20"/>
          <w:szCs w:val="20"/>
        </w:rPr>
        <w:t>z</w:t>
      </w:r>
      <w:r w:rsidR="0007630D" w:rsidRPr="00CF056A">
        <w:rPr>
          <w:rFonts w:ascii="Arial" w:hAnsi="Arial" w:cs="Arial"/>
          <w:sz w:val="20"/>
          <w:szCs w:val="20"/>
        </w:rPr>
        <w:t xml:space="preserve"> profilo</w:t>
      </w:r>
      <w:r w:rsidR="005273B0" w:rsidRPr="00CF056A">
        <w:rPr>
          <w:rFonts w:ascii="Arial" w:hAnsi="Arial" w:cs="Arial"/>
          <w:sz w:val="20"/>
          <w:szCs w:val="20"/>
        </w:rPr>
        <w:t>v</w:t>
      </w:r>
      <w:r w:rsidR="0007630D" w:rsidRPr="00CF056A">
        <w:rPr>
          <w:rFonts w:ascii="Arial" w:hAnsi="Arial" w:cs="Arial"/>
          <w:sz w:val="20"/>
          <w:szCs w:val="20"/>
        </w:rPr>
        <w:t xml:space="preserve"> zaťaženia</w:t>
      </w:r>
      <w:r w:rsidR="00EC39A9" w:rsidRPr="00CF056A">
        <w:rPr>
          <w:rFonts w:ascii="Arial" w:hAnsi="Arial" w:cs="Arial"/>
          <w:sz w:val="20"/>
          <w:szCs w:val="20"/>
        </w:rPr>
        <w:t>, pričom tieto aj fakturačné údaje predloží Objednávateľ</w:t>
      </w:r>
      <w:r>
        <w:rPr>
          <w:rFonts w:ascii="Arial" w:hAnsi="Arial" w:cs="Arial"/>
          <w:sz w:val="20"/>
          <w:szCs w:val="20"/>
        </w:rPr>
        <w:t>;</w:t>
      </w:r>
    </w:p>
    <w:p w14:paraId="379C2310" w14:textId="6F4BE16F" w:rsidR="007C1C91" w:rsidRPr="00CF056A" w:rsidRDefault="00EB70E1" w:rsidP="00CF056A">
      <w:pPr>
        <w:pStyle w:val="Odsekzoznamu"/>
        <w:spacing w:after="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CF056A">
        <w:rPr>
          <w:rFonts w:ascii="Arial" w:hAnsi="Arial" w:cs="Arial"/>
          <w:sz w:val="20"/>
          <w:szCs w:val="20"/>
        </w:rPr>
        <w:t xml:space="preserve">Posudok musí obsahovať aj údaje </w:t>
      </w:r>
      <w:r w:rsidR="00FA783E" w:rsidRPr="00CF056A">
        <w:rPr>
          <w:rFonts w:ascii="Arial" w:hAnsi="Arial" w:cs="Arial"/>
          <w:sz w:val="20"/>
          <w:szCs w:val="20"/>
        </w:rPr>
        <w:t>z jestvujúcich podružných meraní a v prípade, že bude potrebné, aj dodatočných meraní a</w:t>
      </w:r>
      <w:r w:rsidR="00EC39A9" w:rsidRPr="00CF056A">
        <w:rPr>
          <w:rFonts w:ascii="Arial" w:hAnsi="Arial" w:cs="Arial"/>
          <w:sz w:val="20"/>
          <w:szCs w:val="20"/>
        </w:rPr>
        <w:t> </w:t>
      </w:r>
      <w:r w:rsidR="00FA783E" w:rsidRPr="00CF056A">
        <w:rPr>
          <w:rFonts w:ascii="Arial" w:hAnsi="Arial" w:cs="Arial"/>
          <w:sz w:val="20"/>
          <w:szCs w:val="20"/>
        </w:rPr>
        <w:t>analýz</w:t>
      </w:r>
      <w:r w:rsidR="00EC39A9" w:rsidRPr="00CF056A">
        <w:rPr>
          <w:rFonts w:ascii="Arial" w:hAnsi="Arial" w:cs="Arial"/>
          <w:sz w:val="20"/>
          <w:szCs w:val="20"/>
        </w:rPr>
        <w:t>. Dáta z podružných meraní sa zaväzuje poskytnúť v editovateľnej forme Objednávateľ</w:t>
      </w:r>
      <w:r w:rsidR="00FA783E" w:rsidRPr="00CF056A">
        <w:rPr>
          <w:rFonts w:ascii="Arial" w:hAnsi="Arial" w:cs="Arial"/>
          <w:sz w:val="20"/>
          <w:szCs w:val="20"/>
        </w:rPr>
        <w:t>;</w:t>
      </w:r>
      <w:r w:rsidR="00EC39A9" w:rsidRPr="00CF056A">
        <w:rPr>
          <w:rFonts w:ascii="Arial" w:hAnsi="Arial" w:cs="Arial"/>
          <w:sz w:val="20"/>
          <w:szCs w:val="20"/>
        </w:rPr>
        <w:t xml:space="preserve"> </w:t>
      </w:r>
    </w:p>
    <w:p w14:paraId="205690D0" w14:textId="7FE185E0" w:rsidR="00FA783E" w:rsidRPr="00CF056A" w:rsidRDefault="00FA783E" w:rsidP="00CF056A">
      <w:pPr>
        <w:pStyle w:val="Odsekzoznamu"/>
        <w:numPr>
          <w:ilvl w:val="0"/>
          <w:numId w:val="15"/>
        </w:numPr>
        <w:spacing w:after="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CF056A">
        <w:rPr>
          <w:rFonts w:ascii="Arial" w:hAnsi="Arial" w:cs="Arial"/>
          <w:sz w:val="20"/>
          <w:szCs w:val="20"/>
        </w:rPr>
        <w:t xml:space="preserve">návrh opatrení (technická špecializácia, investičná náročnosť, objem generovaných úspor) je potrebné realizovať koncepčne so zámerom hĺbkovej obnovy budov. Pre každé </w:t>
      </w:r>
      <w:r w:rsidR="00BE388E" w:rsidRPr="00CF056A">
        <w:rPr>
          <w:rFonts w:ascii="Arial" w:hAnsi="Arial" w:cs="Arial"/>
          <w:sz w:val="20"/>
          <w:szCs w:val="20"/>
        </w:rPr>
        <w:t xml:space="preserve">navrhnuté </w:t>
      </w:r>
      <w:r w:rsidRPr="00CF056A">
        <w:rPr>
          <w:rFonts w:ascii="Arial" w:hAnsi="Arial" w:cs="Arial"/>
          <w:sz w:val="20"/>
          <w:szCs w:val="20"/>
        </w:rPr>
        <w:t>opatrenie je</w:t>
      </w:r>
      <w:r w:rsidR="00BE388E" w:rsidRPr="00CF056A">
        <w:rPr>
          <w:rFonts w:ascii="Arial" w:hAnsi="Arial" w:cs="Arial"/>
          <w:sz w:val="20"/>
          <w:szCs w:val="20"/>
        </w:rPr>
        <w:t xml:space="preserve"> individuálne</w:t>
      </w:r>
      <w:r w:rsidRPr="00CF056A">
        <w:rPr>
          <w:rFonts w:ascii="Arial" w:hAnsi="Arial" w:cs="Arial"/>
          <w:sz w:val="20"/>
          <w:szCs w:val="20"/>
        </w:rPr>
        <w:t xml:space="preserve"> potrebné vyhodnotiť jeho vhodnosť pre realizáciu prostredníctvom GES bez dopadu na verejný dlh;</w:t>
      </w:r>
    </w:p>
    <w:p w14:paraId="1DCCB9E4" w14:textId="07EA6EF3" w:rsidR="00FA783E" w:rsidRPr="00CF056A" w:rsidRDefault="00FA783E" w:rsidP="00CF056A">
      <w:pPr>
        <w:pStyle w:val="Odsekzoznamu"/>
        <w:numPr>
          <w:ilvl w:val="0"/>
          <w:numId w:val="15"/>
        </w:numPr>
        <w:spacing w:after="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CF056A">
        <w:rPr>
          <w:rFonts w:ascii="Arial" w:hAnsi="Arial" w:cs="Arial"/>
          <w:sz w:val="20"/>
          <w:szCs w:val="20"/>
        </w:rPr>
        <w:t xml:space="preserve">na základe praktických skúseností </w:t>
      </w:r>
      <w:r w:rsidR="00B25341">
        <w:rPr>
          <w:rFonts w:ascii="Arial" w:hAnsi="Arial" w:cs="Arial"/>
          <w:sz w:val="20"/>
          <w:szCs w:val="20"/>
        </w:rPr>
        <w:t>musí Zhotoviteľ</w:t>
      </w:r>
      <w:r w:rsidRPr="00CF056A">
        <w:rPr>
          <w:rFonts w:ascii="Arial" w:hAnsi="Arial" w:cs="Arial"/>
          <w:sz w:val="20"/>
          <w:szCs w:val="20"/>
        </w:rPr>
        <w:t xml:space="preserve"> predpokladať, že pri hĺbkových obnovách bude musieť byť zmluvný rámec tvorený kombináciou zmluvy o energetickej efektívnosti (všetky opatrenia, ktoré generujú energetickú úsporu) a inej zmluvy (</w:t>
      </w:r>
      <w:r w:rsidR="000A371C">
        <w:rPr>
          <w:rFonts w:ascii="Arial" w:hAnsi="Arial" w:cs="Arial"/>
          <w:sz w:val="20"/>
          <w:szCs w:val="20"/>
        </w:rPr>
        <w:t>z</w:t>
      </w:r>
      <w:r w:rsidR="000A371C" w:rsidRPr="00CF056A">
        <w:rPr>
          <w:rFonts w:ascii="Arial" w:hAnsi="Arial" w:cs="Arial"/>
          <w:sz w:val="20"/>
          <w:szCs w:val="20"/>
        </w:rPr>
        <w:t xml:space="preserve">mluva </w:t>
      </w:r>
      <w:r w:rsidRPr="00CF056A">
        <w:rPr>
          <w:rFonts w:ascii="Arial" w:hAnsi="Arial" w:cs="Arial"/>
          <w:sz w:val="20"/>
          <w:szCs w:val="20"/>
        </w:rPr>
        <w:t>o </w:t>
      </w:r>
      <w:r w:rsidR="000A371C">
        <w:rPr>
          <w:rFonts w:ascii="Arial" w:hAnsi="Arial" w:cs="Arial"/>
          <w:sz w:val="20"/>
          <w:szCs w:val="20"/>
        </w:rPr>
        <w:t>d</w:t>
      </w:r>
      <w:r w:rsidR="000A371C" w:rsidRPr="00CF056A">
        <w:rPr>
          <w:rFonts w:ascii="Arial" w:hAnsi="Arial" w:cs="Arial"/>
          <w:sz w:val="20"/>
          <w:szCs w:val="20"/>
        </w:rPr>
        <w:t>ielo</w:t>
      </w:r>
      <w:r w:rsidRPr="00CF056A">
        <w:rPr>
          <w:rFonts w:ascii="Arial" w:hAnsi="Arial" w:cs="Arial"/>
          <w:sz w:val="20"/>
          <w:szCs w:val="20"/>
        </w:rPr>
        <w:t xml:space="preserve">) na realizáciu opatrení, ktoré negenerujú </w:t>
      </w:r>
      <w:r w:rsidR="009F59C5" w:rsidRPr="00CF056A">
        <w:rPr>
          <w:rFonts w:ascii="Arial" w:hAnsi="Arial" w:cs="Arial"/>
          <w:sz w:val="20"/>
          <w:szCs w:val="20"/>
        </w:rPr>
        <w:t>energetickú úsporu pokiaľ ich bude zákazník vyžadovať. V prípade, že komplexná obnova nebude zámerom, je možné vyhovujúce opatrenia realizovať len na základe zmluvy o energetickej efektívnosti;</w:t>
      </w:r>
    </w:p>
    <w:p w14:paraId="398BC3D5" w14:textId="218D30AF" w:rsidR="009F59C5" w:rsidRPr="00CF056A" w:rsidRDefault="009F59C5" w:rsidP="00CF056A">
      <w:pPr>
        <w:pStyle w:val="Odsekzoznamu"/>
        <w:numPr>
          <w:ilvl w:val="0"/>
          <w:numId w:val="15"/>
        </w:numPr>
        <w:spacing w:after="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CF056A">
        <w:rPr>
          <w:rFonts w:ascii="Arial" w:hAnsi="Arial" w:cs="Arial"/>
          <w:sz w:val="20"/>
          <w:szCs w:val="20"/>
        </w:rPr>
        <w:t xml:space="preserve">na základe vyhodnotenia súčasného stavu </w:t>
      </w:r>
      <w:r w:rsidR="00B25341">
        <w:rPr>
          <w:rFonts w:ascii="Arial" w:hAnsi="Arial" w:cs="Arial"/>
          <w:sz w:val="20"/>
          <w:szCs w:val="20"/>
        </w:rPr>
        <w:t xml:space="preserve">Zhotoviteľ </w:t>
      </w:r>
      <w:r w:rsidRPr="00CF056A">
        <w:rPr>
          <w:rFonts w:ascii="Arial" w:hAnsi="Arial" w:cs="Arial"/>
          <w:sz w:val="20"/>
          <w:szCs w:val="20"/>
        </w:rPr>
        <w:t>navrhn</w:t>
      </w:r>
      <w:r w:rsidR="00B25341">
        <w:rPr>
          <w:rFonts w:ascii="Arial" w:hAnsi="Arial" w:cs="Arial"/>
          <w:sz w:val="20"/>
          <w:szCs w:val="20"/>
        </w:rPr>
        <w:t>e</w:t>
      </w:r>
      <w:r w:rsidRPr="00CF056A">
        <w:rPr>
          <w:rFonts w:ascii="Arial" w:hAnsi="Arial" w:cs="Arial"/>
          <w:sz w:val="20"/>
          <w:szCs w:val="20"/>
        </w:rPr>
        <w:t xml:space="preserve"> súbor opatrení na zvýšenie energetickej efektívnosti budov a energetického hospodá</w:t>
      </w:r>
      <w:r w:rsidR="0027504B" w:rsidRPr="00CF056A">
        <w:rPr>
          <w:rFonts w:ascii="Arial" w:hAnsi="Arial" w:cs="Arial"/>
          <w:sz w:val="20"/>
          <w:szCs w:val="20"/>
        </w:rPr>
        <w:t>rstva</w:t>
      </w:r>
      <w:r w:rsidRPr="00CF056A">
        <w:rPr>
          <w:rFonts w:ascii="Arial" w:hAnsi="Arial" w:cs="Arial"/>
          <w:sz w:val="20"/>
          <w:szCs w:val="20"/>
        </w:rPr>
        <w:t xml:space="preserve"> budov, pričom hlavným cieľom je maximálne využitie budúcich úspor energií pri financovaní investícií bez negatívneho dopadu na verejný dlh v zmysle </w:t>
      </w:r>
      <w:r w:rsidR="000A371C">
        <w:rPr>
          <w:rFonts w:ascii="Arial" w:hAnsi="Arial" w:cs="Arial"/>
          <w:sz w:val="20"/>
          <w:szCs w:val="20"/>
        </w:rPr>
        <w:t>z</w:t>
      </w:r>
      <w:r w:rsidR="000A371C" w:rsidRPr="00CF056A">
        <w:rPr>
          <w:rFonts w:ascii="Arial" w:hAnsi="Arial" w:cs="Arial"/>
          <w:sz w:val="20"/>
          <w:szCs w:val="20"/>
        </w:rPr>
        <w:t xml:space="preserve">ákona </w:t>
      </w:r>
      <w:r w:rsidRPr="00CF056A">
        <w:rPr>
          <w:rFonts w:ascii="Arial" w:hAnsi="Arial" w:cs="Arial"/>
          <w:sz w:val="20"/>
          <w:szCs w:val="20"/>
        </w:rPr>
        <w:t>č. 321/2014 Z. z. o energetickej efektívnosti a podľa usmernenia Európskeho štatistického úradu (</w:t>
      </w:r>
      <w:proofErr w:type="spellStart"/>
      <w:r w:rsidRPr="00CF056A">
        <w:rPr>
          <w:rFonts w:ascii="Arial" w:hAnsi="Arial" w:cs="Arial"/>
          <w:sz w:val="20"/>
          <w:szCs w:val="20"/>
        </w:rPr>
        <w:t>Eurostat</w:t>
      </w:r>
      <w:proofErr w:type="spellEnd"/>
      <w:r w:rsidRPr="00CF05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A">
        <w:rPr>
          <w:rFonts w:ascii="Arial" w:hAnsi="Arial" w:cs="Arial"/>
          <w:sz w:val="20"/>
          <w:szCs w:val="20"/>
        </w:rPr>
        <w:t>Guidance</w:t>
      </w:r>
      <w:proofErr w:type="spellEnd"/>
      <w:r w:rsidRPr="00CF056A">
        <w:rPr>
          <w:rFonts w:ascii="Arial" w:hAnsi="Arial" w:cs="Arial"/>
          <w:sz w:val="20"/>
          <w:szCs w:val="20"/>
        </w:rPr>
        <w:t xml:space="preserve"> Note: </w:t>
      </w:r>
      <w:proofErr w:type="spellStart"/>
      <w:r w:rsidRPr="00CF056A">
        <w:rPr>
          <w:rFonts w:ascii="Arial" w:hAnsi="Arial" w:cs="Arial"/>
          <w:sz w:val="20"/>
          <w:szCs w:val="20"/>
        </w:rPr>
        <w:t>The</w:t>
      </w:r>
      <w:proofErr w:type="spellEnd"/>
      <w:r w:rsidRPr="00CF05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A">
        <w:rPr>
          <w:rFonts w:ascii="Arial" w:hAnsi="Arial" w:cs="Arial"/>
          <w:sz w:val="20"/>
          <w:szCs w:val="20"/>
        </w:rPr>
        <w:t>Recording</w:t>
      </w:r>
      <w:proofErr w:type="spellEnd"/>
      <w:r w:rsidRPr="00CF056A">
        <w:rPr>
          <w:rFonts w:ascii="Arial" w:hAnsi="Arial" w:cs="Arial"/>
          <w:sz w:val="20"/>
          <w:szCs w:val="20"/>
        </w:rPr>
        <w:t xml:space="preserve"> of Energy </w:t>
      </w:r>
      <w:proofErr w:type="spellStart"/>
      <w:r w:rsidRPr="00CF056A">
        <w:rPr>
          <w:rFonts w:ascii="Arial" w:hAnsi="Arial" w:cs="Arial"/>
          <w:sz w:val="20"/>
          <w:szCs w:val="20"/>
        </w:rPr>
        <w:t>Performance</w:t>
      </w:r>
      <w:proofErr w:type="spellEnd"/>
      <w:r w:rsidRPr="00CF05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A">
        <w:rPr>
          <w:rFonts w:ascii="Arial" w:hAnsi="Arial" w:cs="Arial"/>
          <w:sz w:val="20"/>
          <w:szCs w:val="20"/>
        </w:rPr>
        <w:t>Contracts</w:t>
      </w:r>
      <w:proofErr w:type="spellEnd"/>
      <w:r w:rsidRPr="00CF056A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CF056A">
        <w:rPr>
          <w:rFonts w:ascii="Arial" w:hAnsi="Arial" w:cs="Arial"/>
          <w:sz w:val="20"/>
          <w:szCs w:val="20"/>
        </w:rPr>
        <w:t>Government</w:t>
      </w:r>
      <w:proofErr w:type="spellEnd"/>
      <w:r w:rsidRPr="00CF05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56A">
        <w:rPr>
          <w:rFonts w:ascii="Arial" w:hAnsi="Arial" w:cs="Arial"/>
          <w:sz w:val="20"/>
          <w:szCs w:val="20"/>
        </w:rPr>
        <w:t>Accounts</w:t>
      </w:r>
      <w:proofErr w:type="spellEnd"/>
      <w:r w:rsidRPr="00CF056A">
        <w:rPr>
          <w:rFonts w:ascii="Arial" w:hAnsi="Arial" w:cs="Arial"/>
          <w:sz w:val="20"/>
          <w:szCs w:val="20"/>
        </w:rPr>
        <w:t xml:space="preserve">: </w:t>
      </w:r>
      <w:hyperlink r:id="rId9" w:history="1">
        <w:r w:rsidR="00265229" w:rsidRPr="00CF056A">
          <w:rPr>
            <w:rStyle w:val="Hypertextovprepojenie"/>
            <w:rFonts w:ascii="Arial" w:hAnsi="Arial" w:cs="Arial"/>
            <w:sz w:val="20"/>
            <w:szCs w:val="20"/>
          </w:rPr>
          <w:t>http://ec.europa.eu/eurostat/dokuments/1015035/7959867/Eurostat-Guidance-Note-Recording-Energy-Performance-Contracts-Gov-Accounts.pdf/</w:t>
        </w:r>
      </w:hyperlink>
      <w:r w:rsidR="00265229" w:rsidRPr="00CF056A">
        <w:rPr>
          <w:rFonts w:ascii="Arial" w:hAnsi="Arial" w:cs="Arial"/>
          <w:sz w:val="20"/>
          <w:szCs w:val="20"/>
        </w:rPr>
        <w:t xml:space="preserve">) a podľa používateľskej príručky (A </w:t>
      </w:r>
      <w:proofErr w:type="spellStart"/>
      <w:r w:rsidR="00265229" w:rsidRPr="00CF056A">
        <w:rPr>
          <w:rFonts w:ascii="Arial" w:hAnsi="Arial" w:cs="Arial"/>
          <w:sz w:val="20"/>
          <w:szCs w:val="20"/>
        </w:rPr>
        <w:t>Guide</w:t>
      </w:r>
      <w:proofErr w:type="spellEnd"/>
      <w:r w:rsidR="00265229" w:rsidRPr="00CF056A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265229" w:rsidRPr="00CF056A">
        <w:rPr>
          <w:rFonts w:ascii="Arial" w:hAnsi="Arial" w:cs="Arial"/>
          <w:sz w:val="20"/>
          <w:szCs w:val="20"/>
        </w:rPr>
        <w:t>the</w:t>
      </w:r>
      <w:proofErr w:type="spellEnd"/>
      <w:r w:rsidR="00265229" w:rsidRPr="00CF05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65229" w:rsidRPr="00CF056A">
        <w:rPr>
          <w:rFonts w:ascii="Arial" w:hAnsi="Arial" w:cs="Arial"/>
          <w:sz w:val="20"/>
          <w:szCs w:val="20"/>
        </w:rPr>
        <w:t>Statistical</w:t>
      </w:r>
      <w:proofErr w:type="spellEnd"/>
      <w:r w:rsidR="00265229" w:rsidRPr="00CF05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65229" w:rsidRPr="00CF056A">
        <w:rPr>
          <w:rFonts w:ascii="Arial" w:hAnsi="Arial" w:cs="Arial"/>
          <w:sz w:val="20"/>
          <w:szCs w:val="20"/>
        </w:rPr>
        <w:t>Treatment</w:t>
      </w:r>
      <w:proofErr w:type="spellEnd"/>
      <w:r w:rsidR="00265229" w:rsidRPr="00CF056A">
        <w:rPr>
          <w:rFonts w:ascii="Arial" w:hAnsi="Arial" w:cs="Arial"/>
          <w:sz w:val="20"/>
          <w:szCs w:val="20"/>
        </w:rPr>
        <w:t xml:space="preserve"> of Energy </w:t>
      </w:r>
      <w:proofErr w:type="spellStart"/>
      <w:r w:rsidR="00265229" w:rsidRPr="00CF056A">
        <w:rPr>
          <w:rFonts w:ascii="Arial" w:hAnsi="Arial" w:cs="Arial"/>
          <w:sz w:val="20"/>
          <w:szCs w:val="20"/>
        </w:rPr>
        <w:t>Performance</w:t>
      </w:r>
      <w:proofErr w:type="spellEnd"/>
      <w:r w:rsidR="00265229" w:rsidRPr="00CF05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65229" w:rsidRPr="00CF056A">
        <w:rPr>
          <w:rFonts w:ascii="Arial" w:hAnsi="Arial" w:cs="Arial"/>
          <w:sz w:val="20"/>
          <w:szCs w:val="20"/>
        </w:rPr>
        <w:t>Contracts</w:t>
      </w:r>
      <w:proofErr w:type="spellEnd"/>
      <w:r w:rsidR="00265229" w:rsidRPr="00CF056A">
        <w:rPr>
          <w:rFonts w:ascii="Arial" w:hAnsi="Arial" w:cs="Arial"/>
          <w:sz w:val="20"/>
          <w:szCs w:val="20"/>
        </w:rPr>
        <w:t xml:space="preserve">: </w:t>
      </w:r>
      <w:hyperlink r:id="rId10" w:history="1">
        <w:r w:rsidR="0027504B" w:rsidRPr="00CF056A">
          <w:rPr>
            <w:rStyle w:val="Hypertextovprepojenie"/>
            <w:rFonts w:ascii="Arial" w:hAnsi="Arial" w:cs="Arial"/>
            <w:sz w:val="20"/>
            <w:szCs w:val="20"/>
          </w:rPr>
          <w:t>http://ec.europa.eu/eurostat/dokuments/1015035/8885635/guide_to_statistical_treatment_of_epcs_en.pdf/f74b474b-8778-41a9-9978-8f4fe8548ab1</w:t>
        </w:r>
      </w:hyperlink>
      <w:r w:rsidR="007E1752" w:rsidRPr="00CF056A">
        <w:rPr>
          <w:rFonts w:ascii="Arial" w:hAnsi="Arial" w:cs="Arial"/>
          <w:sz w:val="20"/>
          <w:szCs w:val="20"/>
        </w:rPr>
        <w:t>);</w:t>
      </w:r>
    </w:p>
    <w:p w14:paraId="4422BB9D" w14:textId="28AD93B8" w:rsidR="009348C5" w:rsidRPr="00CF056A" w:rsidRDefault="009348C5" w:rsidP="00CF056A">
      <w:pPr>
        <w:pStyle w:val="Odsekzoznamu"/>
        <w:numPr>
          <w:ilvl w:val="0"/>
          <w:numId w:val="15"/>
        </w:numPr>
        <w:spacing w:after="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CF056A">
        <w:rPr>
          <w:rFonts w:ascii="Arial" w:hAnsi="Arial" w:cs="Arial"/>
          <w:sz w:val="20"/>
          <w:szCs w:val="20"/>
        </w:rPr>
        <w:t>súbor opatrení, v prípade, že tieto budú vhodné pre realizáciu formou GES, bude slúžiť ako podklad pre prípravu verejného obstarávania GES</w:t>
      </w:r>
      <w:r w:rsidR="000A371C">
        <w:rPr>
          <w:rFonts w:ascii="Arial" w:hAnsi="Arial" w:cs="Arial"/>
          <w:sz w:val="20"/>
          <w:szCs w:val="20"/>
        </w:rPr>
        <w:t>, pričom:</w:t>
      </w:r>
    </w:p>
    <w:p w14:paraId="681F4D47" w14:textId="284E4FBC" w:rsidR="009348C5" w:rsidRPr="00CF056A" w:rsidRDefault="009348C5" w:rsidP="00CF056A">
      <w:pPr>
        <w:pStyle w:val="Odsekzoznamu"/>
        <w:numPr>
          <w:ilvl w:val="2"/>
          <w:numId w:val="17"/>
        </w:num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CF056A">
        <w:rPr>
          <w:rFonts w:ascii="Arial" w:hAnsi="Arial" w:cs="Arial"/>
          <w:sz w:val="20"/>
          <w:szCs w:val="20"/>
        </w:rPr>
        <w:t xml:space="preserve">Finálny návrh opatrení musí obsahovať popis technického prevedenia jednotlivých opatrení na zvýšenie energetickej efektívnosti energetického hospodárstva budov. Predpokladaný investičný rozsah, investičnú návratnosť jednotlivých opatrení, predpokladanú energetickú, finančnú úsporu a tiež úsporu emisií. </w:t>
      </w:r>
    </w:p>
    <w:p w14:paraId="6F4542C4" w14:textId="12E6478D" w:rsidR="009348C5" w:rsidRPr="00CF056A" w:rsidRDefault="009348C5" w:rsidP="00CF056A">
      <w:pPr>
        <w:pStyle w:val="Odsekzoznamu"/>
        <w:numPr>
          <w:ilvl w:val="2"/>
          <w:numId w:val="17"/>
        </w:num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CF056A">
        <w:rPr>
          <w:rFonts w:ascii="Arial" w:hAnsi="Arial" w:cs="Arial"/>
          <w:sz w:val="20"/>
          <w:szCs w:val="20"/>
        </w:rPr>
        <w:lastRenderedPageBreak/>
        <w:t xml:space="preserve">Súčasťou poskytnutia predmetnej služby je taktiež: </w:t>
      </w:r>
    </w:p>
    <w:p w14:paraId="19403D4A" w14:textId="77777777" w:rsidR="009348C5" w:rsidRPr="00CF056A" w:rsidRDefault="009348C5" w:rsidP="00CF056A">
      <w:pPr>
        <w:pStyle w:val="Odsekzoznamu"/>
        <w:numPr>
          <w:ilvl w:val="1"/>
          <w:numId w:val="18"/>
        </w:numPr>
        <w:spacing w:after="0" w:line="240" w:lineRule="auto"/>
        <w:ind w:left="1985"/>
        <w:jc w:val="both"/>
        <w:rPr>
          <w:rFonts w:ascii="Arial" w:hAnsi="Arial" w:cs="Arial"/>
          <w:sz w:val="20"/>
          <w:szCs w:val="20"/>
        </w:rPr>
      </w:pPr>
      <w:r w:rsidRPr="00CF056A">
        <w:rPr>
          <w:rFonts w:ascii="Arial" w:hAnsi="Arial" w:cs="Arial"/>
          <w:sz w:val="20"/>
          <w:szCs w:val="20"/>
        </w:rPr>
        <w:t>obhliadka predmetných budov na mieste jej fyzického umiestnenia;</w:t>
      </w:r>
    </w:p>
    <w:p w14:paraId="16E994CC" w14:textId="0D6C9296" w:rsidR="009348C5" w:rsidRPr="00CF056A" w:rsidRDefault="009348C5" w:rsidP="00CF056A">
      <w:pPr>
        <w:pStyle w:val="Odsekzoznamu"/>
        <w:numPr>
          <w:ilvl w:val="1"/>
          <w:numId w:val="18"/>
        </w:numPr>
        <w:spacing w:after="0" w:line="240" w:lineRule="auto"/>
        <w:ind w:left="1985"/>
        <w:jc w:val="both"/>
        <w:rPr>
          <w:rFonts w:ascii="Arial" w:hAnsi="Arial" w:cs="Arial"/>
          <w:sz w:val="20"/>
          <w:szCs w:val="20"/>
        </w:rPr>
      </w:pPr>
      <w:r w:rsidRPr="00CF056A">
        <w:rPr>
          <w:rFonts w:ascii="Arial" w:hAnsi="Arial" w:cs="Arial"/>
          <w:sz w:val="20"/>
          <w:szCs w:val="20"/>
        </w:rPr>
        <w:t>analýza súčasného stavu spotreby energie;</w:t>
      </w:r>
    </w:p>
    <w:p w14:paraId="2A8F015D" w14:textId="2BBA51D8" w:rsidR="009348C5" w:rsidRPr="00CF056A" w:rsidRDefault="009348C5" w:rsidP="00CF056A">
      <w:pPr>
        <w:pStyle w:val="Odsekzoznamu"/>
        <w:numPr>
          <w:ilvl w:val="1"/>
          <w:numId w:val="18"/>
        </w:numPr>
        <w:spacing w:after="0" w:line="240" w:lineRule="auto"/>
        <w:ind w:left="1985"/>
        <w:jc w:val="both"/>
        <w:rPr>
          <w:rFonts w:ascii="Arial" w:hAnsi="Arial" w:cs="Arial"/>
          <w:sz w:val="20"/>
          <w:szCs w:val="20"/>
        </w:rPr>
      </w:pPr>
      <w:r w:rsidRPr="00CF056A">
        <w:rPr>
          <w:rFonts w:ascii="Arial" w:hAnsi="Arial" w:cs="Arial"/>
          <w:sz w:val="20"/>
          <w:szCs w:val="20"/>
        </w:rPr>
        <w:t xml:space="preserve">energetické hodnotenie obvodového plášťa a energetických zariadení hodnotených budov. </w:t>
      </w:r>
    </w:p>
    <w:p w14:paraId="25E2835E" w14:textId="634136A7" w:rsidR="009348C5" w:rsidRPr="00CF056A" w:rsidRDefault="009348C5" w:rsidP="00CF056A">
      <w:p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CF056A">
        <w:rPr>
          <w:rFonts w:ascii="Arial" w:hAnsi="Arial" w:cs="Arial"/>
          <w:sz w:val="20"/>
          <w:szCs w:val="20"/>
        </w:rPr>
        <w:t xml:space="preserve">Pri vyhodnotení </w:t>
      </w:r>
      <w:r w:rsidR="00A233AD" w:rsidRPr="00CF056A">
        <w:rPr>
          <w:rFonts w:ascii="Arial" w:hAnsi="Arial" w:cs="Arial"/>
          <w:sz w:val="20"/>
          <w:szCs w:val="20"/>
        </w:rPr>
        <w:t xml:space="preserve">potenciálu pre GES je nutné spracovať a uviesť: </w:t>
      </w:r>
    </w:p>
    <w:p w14:paraId="57DA9AAE" w14:textId="41275903" w:rsidR="00A233AD" w:rsidRPr="00CF056A" w:rsidRDefault="00A233AD" w:rsidP="00CF056A">
      <w:pPr>
        <w:pStyle w:val="Odsekzoznamu"/>
        <w:numPr>
          <w:ilvl w:val="0"/>
          <w:numId w:val="16"/>
        </w:numPr>
        <w:spacing w:after="0" w:line="240" w:lineRule="auto"/>
        <w:ind w:left="1985"/>
        <w:jc w:val="both"/>
        <w:rPr>
          <w:rFonts w:ascii="Arial" w:hAnsi="Arial" w:cs="Arial"/>
          <w:sz w:val="20"/>
          <w:szCs w:val="20"/>
        </w:rPr>
      </w:pPr>
      <w:r w:rsidRPr="00CF056A">
        <w:rPr>
          <w:rFonts w:ascii="Arial" w:hAnsi="Arial" w:cs="Arial"/>
          <w:sz w:val="20"/>
          <w:szCs w:val="20"/>
        </w:rPr>
        <w:t>stanovenie minimálnej hodnoty úspory energie, ktorá sa má obnovou dosiahnuť;</w:t>
      </w:r>
    </w:p>
    <w:p w14:paraId="1D8EAAEC" w14:textId="56F04412" w:rsidR="00A233AD" w:rsidRPr="00CF056A" w:rsidRDefault="00A233AD" w:rsidP="00CF056A">
      <w:pPr>
        <w:pStyle w:val="Odsekzoznamu"/>
        <w:numPr>
          <w:ilvl w:val="0"/>
          <w:numId w:val="16"/>
        </w:numPr>
        <w:spacing w:after="0" w:line="240" w:lineRule="auto"/>
        <w:ind w:left="1985"/>
        <w:jc w:val="both"/>
        <w:rPr>
          <w:rFonts w:ascii="Arial" w:hAnsi="Arial" w:cs="Arial"/>
          <w:sz w:val="20"/>
          <w:szCs w:val="20"/>
        </w:rPr>
      </w:pPr>
      <w:r w:rsidRPr="00CF056A">
        <w:rPr>
          <w:rFonts w:ascii="Arial" w:hAnsi="Arial" w:cs="Arial"/>
          <w:sz w:val="20"/>
          <w:szCs w:val="20"/>
        </w:rPr>
        <w:t>odhad doby návratnosti projektu a výšky platby za GES;</w:t>
      </w:r>
    </w:p>
    <w:p w14:paraId="5A704399" w14:textId="08A2CC5C" w:rsidR="00A233AD" w:rsidRPr="00CF056A" w:rsidRDefault="00A233AD" w:rsidP="00CF056A">
      <w:pPr>
        <w:pStyle w:val="Odsekzoznamu"/>
        <w:numPr>
          <w:ilvl w:val="0"/>
          <w:numId w:val="16"/>
        </w:numPr>
        <w:spacing w:after="0" w:line="240" w:lineRule="auto"/>
        <w:ind w:left="1985"/>
        <w:jc w:val="both"/>
        <w:rPr>
          <w:rFonts w:ascii="Arial" w:hAnsi="Arial" w:cs="Arial"/>
          <w:sz w:val="20"/>
          <w:szCs w:val="20"/>
        </w:rPr>
      </w:pPr>
      <w:r w:rsidRPr="00CF056A">
        <w:rPr>
          <w:rFonts w:ascii="Arial" w:hAnsi="Arial" w:cs="Arial"/>
          <w:sz w:val="20"/>
          <w:szCs w:val="20"/>
        </w:rPr>
        <w:t>odhad pomeru investície a úspory;</w:t>
      </w:r>
    </w:p>
    <w:p w14:paraId="6886A482" w14:textId="2A1F3311" w:rsidR="00A233AD" w:rsidRPr="00CF056A" w:rsidRDefault="00A233AD" w:rsidP="00CF056A">
      <w:pPr>
        <w:pStyle w:val="Odsekzoznamu"/>
        <w:numPr>
          <w:ilvl w:val="0"/>
          <w:numId w:val="16"/>
        </w:numPr>
        <w:spacing w:after="0" w:line="240" w:lineRule="auto"/>
        <w:ind w:left="1985"/>
        <w:jc w:val="both"/>
        <w:rPr>
          <w:rFonts w:ascii="Arial" w:hAnsi="Arial" w:cs="Arial"/>
          <w:sz w:val="20"/>
          <w:szCs w:val="20"/>
        </w:rPr>
      </w:pPr>
      <w:r w:rsidRPr="00CF056A">
        <w:rPr>
          <w:rFonts w:ascii="Arial" w:hAnsi="Arial" w:cs="Arial"/>
          <w:sz w:val="20"/>
          <w:szCs w:val="20"/>
        </w:rPr>
        <w:t xml:space="preserve">technický popis </w:t>
      </w:r>
      <w:r w:rsidR="007F03E2" w:rsidRPr="00CF056A">
        <w:rPr>
          <w:rFonts w:ascii="Arial" w:hAnsi="Arial" w:cs="Arial"/>
          <w:sz w:val="20"/>
          <w:szCs w:val="20"/>
        </w:rPr>
        <w:t>budovy subjektu verejnej správy z hľadiska energetickej náročnosti spolu so stanovením východiskovej, čiže referenčnej hodnoty spotreby energie v budove vrátane uvedenia hodnôt ovplyvňujúcich faktorov (počasie, rozsah a spôsob využitia, atď.) s definovaním použitých zdrojov údajov, za ktorých bola táto spotreba dosiahnutá;</w:t>
      </w:r>
    </w:p>
    <w:p w14:paraId="09F6E587" w14:textId="32EFDC73" w:rsidR="007F03E2" w:rsidRPr="00CF056A" w:rsidRDefault="007F03E2" w:rsidP="00CF056A">
      <w:pPr>
        <w:pStyle w:val="Odsekzoznamu"/>
        <w:numPr>
          <w:ilvl w:val="0"/>
          <w:numId w:val="16"/>
        </w:numPr>
        <w:spacing w:after="0" w:line="240" w:lineRule="auto"/>
        <w:ind w:left="1985"/>
        <w:jc w:val="both"/>
        <w:rPr>
          <w:rFonts w:ascii="Arial" w:hAnsi="Arial" w:cs="Arial"/>
          <w:sz w:val="20"/>
          <w:szCs w:val="20"/>
        </w:rPr>
      </w:pPr>
      <w:r w:rsidRPr="00CF056A">
        <w:rPr>
          <w:rFonts w:ascii="Arial" w:hAnsi="Arial" w:cs="Arial"/>
          <w:sz w:val="20"/>
          <w:szCs w:val="20"/>
        </w:rPr>
        <w:t>popis relevantných obmedzení z hľadiska napr. pamiatkovej ochrany;</w:t>
      </w:r>
    </w:p>
    <w:p w14:paraId="36E8E884" w14:textId="774A3E97" w:rsidR="007F03E2" w:rsidRPr="00CF056A" w:rsidRDefault="007F03E2" w:rsidP="00CF056A">
      <w:pPr>
        <w:pStyle w:val="Odsekzoznamu"/>
        <w:numPr>
          <w:ilvl w:val="0"/>
          <w:numId w:val="16"/>
        </w:numPr>
        <w:spacing w:after="0" w:line="240" w:lineRule="auto"/>
        <w:ind w:left="1985"/>
        <w:jc w:val="both"/>
        <w:rPr>
          <w:rFonts w:ascii="Arial" w:hAnsi="Arial" w:cs="Arial"/>
          <w:sz w:val="20"/>
          <w:szCs w:val="20"/>
        </w:rPr>
      </w:pPr>
      <w:r w:rsidRPr="00CF056A">
        <w:rPr>
          <w:rFonts w:ascii="Arial" w:hAnsi="Arial" w:cs="Arial"/>
          <w:sz w:val="20"/>
          <w:szCs w:val="20"/>
        </w:rPr>
        <w:t>faktory, ovplyvňujúce spotrebu energie a požiadavky na kvalitu vnútorného prostredia;</w:t>
      </w:r>
    </w:p>
    <w:p w14:paraId="7650149F" w14:textId="6D89AB03" w:rsidR="007F03E2" w:rsidRPr="00CF056A" w:rsidRDefault="007F03E2" w:rsidP="00CF056A">
      <w:pPr>
        <w:pStyle w:val="Odsekzoznamu"/>
        <w:numPr>
          <w:ilvl w:val="0"/>
          <w:numId w:val="16"/>
        </w:numPr>
        <w:spacing w:after="0" w:line="240" w:lineRule="auto"/>
        <w:ind w:left="1985"/>
        <w:jc w:val="both"/>
        <w:rPr>
          <w:rFonts w:ascii="Arial" w:hAnsi="Arial" w:cs="Arial"/>
          <w:sz w:val="20"/>
          <w:szCs w:val="20"/>
        </w:rPr>
      </w:pPr>
      <w:r w:rsidRPr="00CF056A">
        <w:rPr>
          <w:rFonts w:ascii="Arial" w:hAnsi="Arial" w:cs="Arial"/>
          <w:sz w:val="20"/>
          <w:szCs w:val="20"/>
        </w:rPr>
        <w:t>identifikovanie potrieb zadávateľa vrátane identifikovania neakceptovateľných opatrení;</w:t>
      </w:r>
    </w:p>
    <w:p w14:paraId="624B794A" w14:textId="1F7B8882" w:rsidR="007F03E2" w:rsidRPr="00CF056A" w:rsidRDefault="007F03E2" w:rsidP="00CF056A">
      <w:pPr>
        <w:pStyle w:val="Odsekzoznamu"/>
        <w:numPr>
          <w:ilvl w:val="0"/>
          <w:numId w:val="16"/>
        </w:numPr>
        <w:spacing w:after="0" w:line="240" w:lineRule="auto"/>
        <w:ind w:left="1985"/>
        <w:jc w:val="both"/>
        <w:rPr>
          <w:rFonts w:ascii="Arial" w:hAnsi="Arial" w:cs="Arial"/>
          <w:sz w:val="20"/>
          <w:szCs w:val="20"/>
        </w:rPr>
      </w:pPr>
      <w:r w:rsidRPr="00CF056A">
        <w:rPr>
          <w:rFonts w:ascii="Arial" w:hAnsi="Arial" w:cs="Arial"/>
          <w:sz w:val="20"/>
          <w:szCs w:val="20"/>
        </w:rPr>
        <w:t xml:space="preserve">odhad celkových investičných nákladov a celkovej úspory, stanovenie predpokladanej hodnoty zákazky. </w:t>
      </w:r>
    </w:p>
    <w:p w14:paraId="43E426E6" w14:textId="77777777" w:rsidR="00B25341" w:rsidRDefault="00B25341" w:rsidP="003E3E0F">
      <w:pPr>
        <w:spacing w:after="0" w:line="240" w:lineRule="auto"/>
        <w:ind w:left="1776"/>
        <w:jc w:val="both"/>
        <w:rPr>
          <w:rFonts w:ascii="Arial" w:hAnsi="Arial" w:cs="Arial"/>
          <w:sz w:val="20"/>
          <w:szCs w:val="20"/>
        </w:rPr>
      </w:pPr>
    </w:p>
    <w:p w14:paraId="6130B4F9" w14:textId="594EECED" w:rsidR="007F03E2" w:rsidRDefault="007F03E2" w:rsidP="00CF056A">
      <w:p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CF056A">
        <w:rPr>
          <w:rFonts w:ascii="Arial" w:hAnsi="Arial" w:cs="Arial"/>
          <w:sz w:val="20"/>
          <w:szCs w:val="20"/>
        </w:rPr>
        <w:t xml:space="preserve">Výsledkom bude ucelená záverečná správa (elaborát) s požadovanými náležitosťami podľa zadania, spracovaná v slovenskom jazyku. </w:t>
      </w:r>
    </w:p>
    <w:p w14:paraId="259BE17B" w14:textId="4FA72B5B" w:rsidR="000A371C" w:rsidRPr="00CF056A" w:rsidRDefault="00E05D46" w:rsidP="00CF056A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7E35454" w14:textId="13C67481" w:rsidR="00E05D46" w:rsidRDefault="00B25341" w:rsidP="00CF056A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A371C">
        <w:rPr>
          <w:rFonts w:ascii="Arial" w:hAnsi="Arial" w:cs="Arial"/>
          <w:sz w:val="20"/>
          <w:szCs w:val="20"/>
        </w:rPr>
        <w:t xml:space="preserve">. </w:t>
      </w:r>
      <w:r w:rsidR="000A371C">
        <w:rPr>
          <w:rFonts w:ascii="Arial" w:hAnsi="Arial" w:cs="Arial"/>
          <w:sz w:val="20"/>
          <w:szCs w:val="20"/>
        </w:rPr>
        <w:tab/>
      </w:r>
      <w:r w:rsidR="00BF0A4E" w:rsidRPr="00CF056A">
        <w:rPr>
          <w:rFonts w:ascii="Arial" w:hAnsi="Arial" w:cs="Arial"/>
          <w:sz w:val="20"/>
          <w:szCs w:val="20"/>
        </w:rPr>
        <w:t>Zhotoviteľ sa zaväzuje, že bude písomne informovať Objednávateľa o všetkých rizikách súvisiacich s použitými vstupnými údajmi a metódami pri spracovaní diela</w:t>
      </w:r>
      <w:r>
        <w:rPr>
          <w:rFonts w:ascii="Arial" w:hAnsi="Arial" w:cs="Arial"/>
          <w:sz w:val="20"/>
          <w:szCs w:val="20"/>
        </w:rPr>
        <w:t>, pričom tieto riziká sa zaväzuje riadne popísať a</w:t>
      </w:r>
      <w:r w:rsidR="00FC2587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zdôvodniť</w:t>
      </w:r>
      <w:r w:rsidR="00FC2587">
        <w:rPr>
          <w:rFonts w:ascii="Arial" w:hAnsi="Arial" w:cs="Arial"/>
          <w:sz w:val="20"/>
          <w:szCs w:val="20"/>
        </w:rPr>
        <w:t>; pre účely predídenia pochybností, žiaden takýto úkon Zhotoviteľa sa v žiadnom prípade nebude považovať za práce naviac</w:t>
      </w:r>
      <w:r w:rsidR="00BF0A4E" w:rsidRPr="00CF056A">
        <w:rPr>
          <w:rFonts w:ascii="Arial" w:hAnsi="Arial" w:cs="Arial"/>
          <w:sz w:val="20"/>
          <w:szCs w:val="20"/>
        </w:rPr>
        <w:t xml:space="preserve">. </w:t>
      </w:r>
      <w:r w:rsidR="000A371C">
        <w:rPr>
          <w:rFonts w:ascii="Arial" w:hAnsi="Arial" w:cs="Arial"/>
          <w:sz w:val="20"/>
          <w:szCs w:val="20"/>
        </w:rPr>
        <w:t>Ak</w:t>
      </w:r>
      <w:r w:rsidR="00BF0A4E" w:rsidRPr="00023F24">
        <w:rPr>
          <w:rFonts w:ascii="Arial" w:hAnsi="Arial" w:cs="Arial"/>
          <w:sz w:val="20"/>
          <w:szCs w:val="20"/>
        </w:rPr>
        <w:t xml:space="preserve"> aj napriek uvedeným rizikám bude Objednávateľ trvať na </w:t>
      </w:r>
      <w:r>
        <w:rPr>
          <w:rFonts w:ascii="Arial" w:hAnsi="Arial" w:cs="Arial"/>
          <w:sz w:val="20"/>
          <w:szCs w:val="20"/>
        </w:rPr>
        <w:t>vyhotovení</w:t>
      </w:r>
      <w:r w:rsidRPr="00D56BF1">
        <w:rPr>
          <w:rFonts w:ascii="Arial" w:hAnsi="Arial" w:cs="Arial"/>
          <w:sz w:val="20"/>
          <w:szCs w:val="20"/>
        </w:rPr>
        <w:t xml:space="preserve"> </w:t>
      </w:r>
      <w:r w:rsidR="00BF0A4E" w:rsidRPr="00D56BF1">
        <w:rPr>
          <w:rFonts w:ascii="Arial" w:hAnsi="Arial" w:cs="Arial"/>
          <w:sz w:val="20"/>
          <w:szCs w:val="20"/>
        </w:rPr>
        <w:t>diela podľa pokynov Objednávateľa, Zhotoviteľ nezodpovedá za nezrovnalosti</w:t>
      </w:r>
      <w:r w:rsidR="00E05D46">
        <w:rPr>
          <w:rFonts w:ascii="Arial" w:hAnsi="Arial" w:cs="Arial"/>
          <w:sz w:val="20"/>
          <w:szCs w:val="20"/>
        </w:rPr>
        <w:t xml:space="preserve"> </w:t>
      </w:r>
      <w:r w:rsidR="00BF0A4E" w:rsidRPr="00D56BF1">
        <w:rPr>
          <w:rFonts w:ascii="Arial" w:hAnsi="Arial" w:cs="Arial"/>
          <w:sz w:val="20"/>
          <w:szCs w:val="20"/>
        </w:rPr>
        <w:t>spôsobené plnením takéhoto príkazu</w:t>
      </w:r>
      <w:r w:rsidR="000A371C">
        <w:rPr>
          <w:rFonts w:ascii="Arial" w:hAnsi="Arial" w:cs="Arial"/>
          <w:sz w:val="20"/>
          <w:szCs w:val="20"/>
        </w:rPr>
        <w:t>.</w:t>
      </w:r>
    </w:p>
    <w:p w14:paraId="0D2AAED4" w14:textId="39713BE8" w:rsidR="00936639" w:rsidRDefault="00936639" w:rsidP="00936639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52831302" w14:textId="0D5FAC2C" w:rsidR="00E05D46" w:rsidRDefault="00936639" w:rsidP="00E05D46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="00E05D46">
        <w:rPr>
          <w:rFonts w:ascii="Arial" w:hAnsi="Arial" w:cs="Arial"/>
          <w:sz w:val="20"/>
          <w:szCs w:val="20"/>
        </w:rPr>
        <w:tab/>
        <w:t>Zhotoviteľ</w:t>
      </w:r>
      <w:r w:rsidR="00E05D46" w:rsidRPr="00E05D46">
        <w:rPr>
          <w:rFonts w:ascii="Arial" w:hAnsi="Arial" w:cs="Arial"/>
          <w:sz w:val="20"/>
          <w:szCs w:val="20"/>
        </w:rPr>
        <w:t xml:space="preserve"> berie na vedomie, že plnenie podľa </w:t>
      </w:r>
      <w:r w:rsidR="00E05D46">
        <w:rPr>
          <w:rFonts w:ascii="Arial" w:hAnsi="Arial" w:cs="Arial"/>
          <w:sz w:val="20"/>
          <w:szCs w:val="20"/>
        </w:rPr>
        <w:t>tejto z</w:t>
      </w:r>
      <w:r w:rsidR="00E05D46" w:rsidRPr="00E05D46">
        <w:rPr>
          <w:rFonts w:ascii="Arial" w:hAnsi="Arial" w:cs="Arial"/>
          <w:sz w:val="20"/>
          <w:szCs w:val="20"/>
        </w:rPr>
        <w:t xml:space="preserve">mluvy podlieha kontrole nakladania s prostriedkami </w:t>
      </w:r>
      <w:r w:rsidR="00E05D46">
        <w:rPr>
          <w:rFonts w:ascii="Arial" w:hAnsi="Arial" w:cs="Arial"/>
          <w:sz w:val="20"/>
          <w:szCs w:val="20"/>
        </w:rPr>
        <w:t>Objednávateľa</w:t>
      </w:r>
      <w:r w:rsidR="00E05D46" w:rsidRPr="00E05D46">
        <w:rPr>
          <w:rFonts w:ascii="Arial" w:hAnsi="Arial" w:cs="Arial"/>
          <w:sz w:val="20"/>
          <w:szCs w:val="20"/>
        </w:rPr>
        <w:t xml:space="preserve">. Za týmto účelom môžu príslušné orgány kontroly podľa osobitných právnych predpisov (napr. Národný kontrolný úrad, Hlavný kontrolór Banskobystrického samosprávneho kraja a jeho útvar) požadovať od </w:t>
      </w:r>
      <w:r w:rsidR="00E05D46">
        <w:rPr>
          <w:rFonts w:ascii="Arial" w:hAnsi="Arial" w:cs="Arial"/>
          <w:sz w:val="20"/>
          <w:szCs w:val="20"/>
        </w:rPr>
        <w:t xml:space="preserve">Objednávateľa </w:t>
      </w:r>
      <w:r w:rsidR="00E05D46" w:rsidRPr="00E05D46">
        <w:rPr>
          <w:rFonts w:ascii="Arial" w:hAnsi="Arial" w:cs="Arial"/>
          <w:sz w:val="20"/>
          <w:szCs w:val="20"/>
        </w:rPr>
        <w:t xml:space="preserve">akékoľvek údaje, dokumenty alebo vysvetlenia súvisiace s plnením podľa </w:t>
      </w:r>
      <w:r w:rsidR="00E05D46">
        <w:rPr>
          <w:rFonts w:ascii="Arial" w:hAnsi="Arial" w:cs="Arial"/>
          <w:sz w:val="20"/>
          <w:szCs w:val="20"/>
        </w:rPr>
        <w:t>z</w:t>
      </w:r>
      <w:r w:rsidR="00E05D46" w:rsidRPr="00E05D46">
        <w:rPr>
          <w:rFonts w:ascii="Arial" w:hAnsi="Arial" w:cs="Arial"/>
          <w:sz w:val="20"/>
          <w:szCs w:val="20"/>
        </w:rPr>
        <w:t>mluvy.</w:t>
      </w:r>
      <w:r w:rsidR="00E05D46">
        <w:rPr>
          <w:rFonts w:ascii="Arial" w:hAnsi="Arial" w:cs="Arial"/>
          <w:sz w:val="20"/>
          <w:szCs w:val="20"/>
        </w:rPr>
        <w:t xml:space="preserve"> </w:t>
      </w:r>
      <w:r w:rsidR="00E05D46" w:rsidRPr="00E05D46">
        <w:rPr>
          <w:rFonts w:ascii="Arial" w:hAnsi="Arial" w:cs="Arial"/>
          <w:sz w:val="20"/>
          <w:szCs w:val="20"/>
        </w:rPr>
        <w:t xml:space="preserve">Ak bude na účely podľa </w:t>
      </w:r>
      <w:r w:rsidR="00E05D46">
        <w:rPr>
          <w:rFonts w:ascii="Arial" w:hAnsi="Arial" w:cs="Arial"/>
          <w:sz w:val="20"/>
          <w:szCs w:val="20"/>
        </w:rPr>
        <w:t>tohto bodu zmluvy</w:t>
      </w:r>
      <w:r w:rsidR="00E05D46" w:rsidRPr="00E05D46">
        <w:rPr>
          <w:rFonts w:ascii="Arial" w:hAnsi="Arial" w:cs="Arial"/>
          <w:sz w:val="20"/>
          <w:szCs w:val="20"/>
        </w:rPr>
        <w:t xml:space="preserve"> potrebná </w:t>
      </w:r>
      <w:r w:rsidR="00E6749B">
        <w:rPr>
          <w:rFonts w:ascii="Arial" w:hAnsi="Arial" w:cs="Arial"/>
          <w:sz w:val="20"/>
          <w:szCs w:val="20"/>
        </w:rPr>
        <w:t xml:space="preserve">akákoľvek </w:t>
      </w:r>
      <w:r w:rsidR="00E05D46" w:rsidRPr="00E05D46">
        <w:rPr>
          <w:rFonts w:ascii="Arial" w:hAnsi="Arial" w:cs="Arial"/>
          <w:sz w:val="20"/>
          <w:szCs w:val="20"/>
        </w:rPr>
        <w:t xml:space="preserve">súčinnosť </w:t>
      </w:r>
      <w:r w:rsidR="00E05D46">
        <w:rPr>
          <w:rFonts w:ascii="Arial" w:hAnsi="Arial" w:cs="Arial"/>
          <w:sz w:val="20"/>
          <w:szCs w:val="20"/>
        </w:rPr>
        <w:t>Zhotoviteľ</w:t>
      </w:r>
      <w:r w:rsidR="00E05D46" w:rsidRPr="00E05D46">
        <w:rPr>
          <w:rFonts w:ascii="Arial" w:hAnsi="Arial" w:cs="Arial"/>
          <w:sz w:val="20"/>
          <w:szCs w:val="20"/>
        </w:rPr>
        <w:t xml:space="preserve">a, </w:t>
      </w:r>
      <w:r w:rsidR="00E05D46">
        <w:rPr>
          <w:rFonts w:ascii="Arial" w:hAnsi="Arial" w:cs="Arial"/>
          <w:sz w:val="20"/>
          <w:szCs w:val="20"/>
        </w:rPr>
        <w:t>Zhotoviteľ</w:t>
      </w:r>
      <w:r w:rsidR="00E05D46" w:rsidRPr="00E05D46">
        <w:rPr>
          <w:rFonts w:ascii="Arial" w:hAnsi="Arial" w:cs="Arial"/>
          <w:sz w:val="20"/>
          <w:szCs w:val="20"/>
        </w:rPr>
        <w:t xml:space="preserve"> sa ju zaväzuje </w:t>
      </w:r>
      <w:r w:rsidR="00E05D46">
        <w:rPr>
          <w:rFonts w:ascii="Arial" w:hAnsi="Arial" w:cs="Arial"/>
          <w:sz w:val="20"/>
          <w:szCs w:val="20"/>
        </w:rPr>
        <w:t>Objednávateľovi</w:t>
      </w:r>
      <w:r w:rsidR="00E05D46" w:rsidRPr="00E05D46">
        <w:rPr>
          <w:rFonts w:ascii="Arial" w:hAnsi="Arial" w:cs="Arial"/>
          <w:sz w:val="20"/>
          <w:szCs w:val="20"/>
        </w:rPr>
        <w:t xml:space="preserve"> poskytnúť bez zbytočného odkladu na písomnú výzvu </w:t>
      </w:r>
      <w:r w:rsidR="00AB7D58">
        <w:rPr>
          <w:rFonts w:ascii="Arial" w:hAnsi="Arial" w:cs="Arial"/>
          <w:sz w:val="20"/>
          <w:szCs w:val="20"/>
        </w:rPr>
        <w:t>Objednávateľa, na náklady Zhotoviteľa</w:t>
      </w:r>
      <w:r w:rsidR="00E05D46" w:rsidRPr="00E05D46">
        <w:rPr>
          <w:rFonts w:ascii="Arial" w:hAnsi="Arial" w:cs="Arial"/>
          <w:sz w:val="20"/>
          <w:szCs w:val="20"/>
        </w:rPr>
        <w:t xml:space="preserve">, a to aj po zániku </w:t>
      </w:r>
      <w:r w:rsidR="00AB7D58">
        <w:rPr>
          <w:rFonts w:ascii="Arial" w:hAnsi="Arial" w:cs="Arial"/>
          <w:sz w:val="20"/>
          <w:szCs w:val="20"/>
        </w:rPr>
        <w:t>tejto z</w:t>
      </w:r>
      <w:r w:rsidR="00E05D46" w:rsidRPr="00E05D46">
        <w:rPr>
          <w:rFonts w:ascii="Arial" w:hAnsi="Arial" w:cs="Arial"/>
          <w:sz w:val="20"/>
          <w:szCs w:val="20"/>
        </w:rPr>
        <w:t xml:space="preserve">mluvy. </w:t>
      </w:r>
    </w:p>
    <w:p w14:paraId="114B75F6" w14:textId="77777777" w:rsidR="00E05D46" w:rsidRDefault="00E05D46" w:rsidP="00E05D46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481411EA" w14:textId="4C002B66" w:rsidR="00936639" w:rsidRDefault="00E05D46" w:rsidP="00E05D46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ab/>
      </w:r>
      <w:r w:rsidR="00936639">
        <w:rPr>
          <w:rFonts w:ascii="Arial" w:hAnsi="Arial" w:cs="Arial"/>
          <w:sz w:val="20"/>
          <w:szCs w:val="20"/>
        </w:rPr>
        <w:t xml:space="preserve">Zhotoviteľ </w:t>
      </w:r>
      <w:r w:rsidR="00936639" w:rsidRPr="00936639">
        <w:rPr>
          <w:rFonts w:ascii="Arial" w:hAnsi="Arial" w:cs="Arial"/>
          <w:sz w:val="20"/>
          <w:szCs w:val="20"/>
        </w:rPr>
        <w:t xml:space="preserve">sa zaväzuje </w:t>
      </w:r>
      <w:r w:rsidR="00936639" w:rsidRPr="00E05D46">
        <w:rPr>
          <w:rFonts w:ascii="Arial" w:hAnsi="Arial" w:cs="Arial"/>
          <w:sz w:val="20"/>
          <w:szCs w:val="20"/>
        </w:rPr>
        <w:t>že zamestnanci Zhotoviteľa, ako aj zamestnanci dodávateľov Zhotoviteľa (subdodávateľov) a iné osoby pôsobiace pre Zhotoviteľa podľa čl. VI zmluvy nebudú zamestnaní nelegálne a nebudú vykonávať nelegálnu prácu</w:t>
      </w:r>
      <w:r w:rsidRPr="00E05D46">
        <w:rPr>
          <w:rFonts w:ascii="Arial" w:hAnsi="Arial" w:cs="Arial"/>
          <w:sz w:val="20"/>
          <w:szCs w:val="20"/>
        </w:rPr>
        <w:t xml:space="preserve"> v zmysle zákona č.</w:t>
      </w:r>
      <w:r w:rsidRPr="00D56BF1">
        <w:rPr>
          <w:rFonts w:ascii="Arial" w:hAnsi="Arial" w:cs="Arial"/>
          <w:sz w:val="20"/>
          <w:szCs w:val="20"/>
        </w:rPr>
        <w:t xml:space="preserve"> 82/2005 Z. z. o nelegálnej práci a nelegálnom zamestnávaní a o zmene a doplnení niektorých zákonov v znení neskorších predpisov (ďalej len „</w:t>
      </w:r>
      <w:r w:rsidRPr="00D56BF1">
        <w:rPr>
          <w:rFonts w:ascii="Arial" w:hAnsi="Arial" w:cs="Arial"/>
          <w:b/>
          <w:bCs/>
          <w:sz w:val="20"/>
          <w:szCs w:val="20"/>
        </w:rPr>
        <w:t>Zákon o nelegálnej práci</w:t>
      </w:r>
      <w:r w:rsidRPr="00D56BF1">
        <w:rPr>
          <w:rFonts w:ascii="Arial" w:hAnsi="Arial" w:cs="Arial"/>
          <w:sz w:val="20"/>
          <w:szCs w:val="20"/>
        </w:rPr>
        <w:t>“)</w:t>
      </w:r>
      <w:r w:rsidR="00936639" w:rsidRPr="00E05D46">
        <w:rPr>
          <w:rFonts w:ascii="Arial" w:hAnsi="Arial" w:cs="Arial"/>
          <w:sz w:val="20"/>
          <w:szCs w:val="20"/>
        </w:rPr>
        <w:t xml:space="preserve">. Ak bude Zhotoviteľ vykonávať dielo aj prostredníctvom subdodávateľov, zaväzuje sa pred uzatvorením zmluvy a počas trvania zmluvy s každým subdodávateľom overiť a pravidelne overovať, že žiaden zo subdodávateľov neporušuje zákaz nelegálneho zamestnávania v zmysle ustanovení </w:t>
      </w:r>
      <w:r>
        <w:rPr>
          <w:rFonts w:ascii="Arial" w:hAnsi="Arial" w:cs="Arial"/>
          <w:sz w:val="20"/>
          <w:szCs w:val="20"/>
        </w:rPr>
        <w:t>Z</w:t>
      </w:r>
      <w:r w:rsidR="00936639" w:rsidRPr="00E05D46">
        <w:rPr>
          <w:rFonts w:ascii="Arial" w:hAnsi="Arial" w:cs="Arial"/>
          <w:sz w:val="20"/>
          <w:szCs w:val="20"/>
        </w:rPr>
        <w:t xml:space="preserve">ákona </w:t>
      </w:r>
      <w:r w:rsidRPr="00E05D46">
        <w:rPr>
          <w:rFonts w:ascii="Arial" w:hAnsi="Arial" w:cs="Arial"/>
          <w:sz w:val="20"/>
          <w:szCs w:val="20"/>
        </w:rPr>
        <w:t>o nelegálnej práci</w:t>
      </w:r>
      <w:r>
        <w:rPr>
          <w:rFonts w:ascii="Arial" w:hAnsi="Arial" w:cs="Arial"/>
          <w:sz w:val="20"/>
          <w:szCs w:val="20"/>
        </w:rPr>
        <w:t>.</w:t>
      </w:r>
      <w:r w:rsidRPr="00E05D46">
        <w:rPr>
          <w:rFonts w:ascii="Arial" w:hAnsi="Arial" w:cs="Arial"/>
          <w:sz w:val="20"/>
          <w:szCs w:val="20"/>
        </w:rPr>
        <w:t xml:space="preserve"> </w:t>
      </w:r>
    </w:p>
    <w:p w14:paraId="4A20985D" w14:textId="598C35AE" w:rsidR="00C125C5" w:rsidRDefault="00C125C5" w:rsidP="00E05D46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72F428F4" w14:textId="21B8591C" w:rsidR="00C125C5" w:rsidRDefault="00C125C5" w:rsidP="00E05D46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Pr="00C125C5">
        <w:rPr>
          <w:rFonts w:ascii="Arial" w:hAnsi="Arial" w:cs="Arial"/>
          <w:sz w:val="20"/>
          <w:szCs w:val="20"/>
        </w:rPr>
        <w:tab/>
        <w:t>Zhotoviteľ sa zaväzuje byť riadne zapísaný v registri partnerov verejného sektora po</w:t>
      </w:r>
      <w:r w:rsidR="00780CE7">
        <w:rPr>
          <w:rFonts w:ascii="Arial" w:hAnsi="Arial" w:cs="Arial"/>
          <w:sz w:val="20"/>
          <w:szCs w:val="20"/>
        </w:rPr>
        <w:t xml:space="preserve"> celú</w:t>
      </w:r>
      <w:r w:rsidRPr="00C125C5">
        <w:rPr>
          <w:rFonts w:ascii="Arial" w:hAnsi="Arial" w:cs="Arial"/>
          <w:sz w:val="20"/>
          <w:szCs w:val="20"/>
        </w:rPr>
        <w:t xml:space="preserve"> dobu trvania tejto </w:t>
      </w:r>
      <w:r w:rsidR="005637DB">
        <w:rPr>
          <w:rFonts w:ascii="Arial" w:hAnsi="Arial" w:cs="Arial"/>
          <w:sz w:val="20"/>
          <w:szCs w:val="20"/>
        </w:rPr>
        <w:t>z</w:t>
      </w:r>
      <w:r w:rsidRPr="00C125C5">
        <w:rPr>
          <w:rFonts w:ascii="Arial" w:hAnsi="Arial" w:cs="Arial"/>
          <w:sz w:val="20"/>
          <w:szCs w:val="20"/>
        </w:rPr>
        <w:t xml:space="preserve">mluvy, ak mu taká povinnosť vyplýva zo </w:t>
      </w:r>
      <w:r w:rsidRPr="00F720DF">
        <w:rPr>
          <w:rFonts w:ascii="Arial" w:hAnsi="Arial" w:cs="Arial"/>
          <w:sz w:val="20"/>
          <w:szCs w:val="20"/>
        </w:rPr>
        <w:t>Zákon</w:t>
      </w:r>
      <w:r w:rsidR="00F720DF" w:rsidRPr="00D56BF1">
        <w:rPr>
          <w:rFonts w:ascii="Arial" w:hAnsi="Arial" w:cs="Arial"/>
          <w:sz w:val="20"/>
          <w:szCs w:val="20"/>
        </w:rPr>
        <w:t>a</w:t>
      </w:r>
      <w:r w:rsidRPr="00F720DF">
        <w:rPr>
          <w:rFonts w:ascii="Arial" w:hAnsi="Arial" w:cs="Arial"/>
          <w:sz w:val="20"/>
          <w:szCs w:val="20"/>
        </w:rPr>
        <w:t xml:space="preserve"> o RPVS.</w:t>
      </w:r>
      <w:r w:rsidRPr="00C125C5">
        <w:rPr>
          <w:rFonts w:ascii="Arial" w:hAnsi="Arial" w:cs="Arial"/>
          <w:sz w:val="20"/>
          <w:szCs w:val="20"/>
        </w:rPr>
        <w:t xml:space="preserve"> </w:t>
      </w:r>
    </w:p>
    <w:p w14:paraId="383F49DC" w14:textId="17EDBCF4" w:rsidR="006C4CED" w:rsidRDefault="006C4CED" w:rsidP="00E05D46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5CB97FF7" w14:textId="307948C8" w:rsidR="008328D2" w:rsidRDefault="006C4CED" w:rsidP="00301F3F">
      <w:p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r w:rsidRPr="006C4CED">
        <w:rPr>
          <w:rFonts w:ascii="Arial" w:hAnsi="Arial" w:cs="Arial"/>
          <w:sz w:val="20"/>
          <w:szCs w:val="20"/>
        </w:rPr>
        <w:tab/>
        <w:t xml:space="preserve">Každá zo zmluvných strán sa týmto výslovne zaväzuje, že neprevedie nijaké práva a povinnosti (záväzky) vyplývajúce zo tejto </w:t>
      </w:r>
      <w:r>
        <w:rPr>
          <w:rFonts w:ascii="Arial" w:hAnsi="Arial" w:cs="Arial"/>
          <w:sz w:val="20"/>
          <w:szCs w:val="20"/>
        </w:rPr>
        <w:t>z</w:t>
      </w:r>
      <w:r w:rsidRPr="006C4CED">
        <w:rPr>
          <w:rFonts w:ascii="Arial" w:hAnsi="Arial" w:cs="Arial"/>
          <w:sz w:val="20"/>
          <w:szCs w:val="20"/>
        </w:rPr>
        <w:t>mluvy, resp. jej časti</w:t>
      </w:r>
      <w:r>
        <w:rPr>
          <w:rFonts w:ascii="Arial" w:hAnsi="Arial" w:cs="Arial"/>
          <w:sz w:val="20"/>
          <w:szCs w:val="20"/>
        </w:rPr>
        <w:t>,</w:t>
      </w:r>
      <w:r w:rsidRPr="006C4CED">
        <w:rPr>
          <w:rFonts w:ascii="Arial" w:hAnsi="Arial" w:cs="Arial"/>
          <w:sz w:val="20"/>
          <w:szCs w:val="20"/>
        </w:rPr>
        <w:t xml:space="preserve"> na iný subjekt bez predchádzajúceho písomného súhlasu druhej zmluvnej strany. V prípade porušenia tejto povinnosti jednou zo zmluvných strán bude zmluva o prevode (postúpení) zmluvných záväzkov neplatná</w:t>
      </w:r>
      <w:r>
        <w:rPr>
          <w:rFonts w:ascii="Arial" w:hAnsi="Arial" w:cs="Arial"/>
          <w:sz w:val="20"/>
          <w:szCs w:val="20"/>
        </w:rPr>
        <w:t>.</w:t>
      </w:r>
    </w:p>
    <w:p w14:paraId="7578F2B4" w14:textId="77777777" w:rsidR="004A3EC8" w:rsidRDefault="004A3EC8" w:rsidP="003E3E0F">
      <w:pPr>
        <w:spacing w:after="0" w:line="240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501B900" w14:textId="30097276" w:rsidR="008328D2" w:rsidRDefault="008C2A6A" w:rsidP="003E3E0F">
      <w:pPr>
        <w:spacing w:after="0" w:line="240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D56BF1">
        <w:rPr>
          <w:rFonts w:ascii="Arial" w:hAnsi="Arial" w:cs="Arial"/>
          <w:b/>
          <w:bCs/>
          <w:sz w:val="20"/>
          <w:szCs w:val="20"/>
        </w:rPr>
        <w:t>Čl. V</w:t>
      </w:r>
      <w:r w:rsidR="00CC0F55">
        <w:rPr>
          <w:rFonts w:ascii="Arial" w:hAnsi="Arial" w:cs="Arial"/>
          <w:b/>
          <w:bCs/>
          <w:sz w:val="20"/>
          <w:szCs w:val="20"/>
        </w:rPr>
        <w:t>I</w:t>
      </w:r>
      <w:r w:rsidRPr="00D56BF1">
        <w:rPr>
          <w:rFonts w:ascii="Arial" w:hAnsi="Arial" w:cs="Arial"/>
          <w:b/>
          <w:bCs/>
          <w:sz w:val="20"/>
          <w:szCs w:val="20"/>
        </w:rPr>
        <w:t xml:space="preserve">II. </w:t>
      </w:r>
    </w:p>
    <w:p w14:paraId="3E0A68B9" w14:textId="77777777" w:rsidR="000540D2" w:rsidRDefault="000540D2" w:rsidP="00B076B1">
      <w:pPr>
        <w:spacing w:after="0" w:line="240" w:lineRule="auto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Odovzdanie a prevzatie diela</w:t>
      </w:r>
    </w:p>
    <w:p w14:paraId="79E497BB" w14:textId="1E14A59E" w:rsidR="00AD3630" w:rsidRPr="00D56BF1" w:rsidRDefault="000540D2" w:rsidP="00D56BF1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F1">
        <w:rPr>
          <w:rFonts w:ascii="Arial" w:hAnsi="Arial" w:cs="Arial"/>
          <w:sz w:val="20"/>
          <w:szCs w:val="20"/>
        </w:rPr>
        <w:lastRenderedPageBreak/>
        <w:t xml:space="preserve">1. </w:t>
      </w:r>
      <w:r w:rsidR="00FC2587">
        <w:rPr>
          <w:rFonts w:ascii="Arial" w:hAnsi="Arial" w:cs="Arial"/>
          <w:sz w:val="20"/>
          <w:szCs w:val="20"/>
        </w:rPr>
        <w:tab/>
      </w:r>
      <w:r w:rsidR="00AD3630" w:rsidRPr="00D56BF1">
        <w:rPr>
          <w:rFonts w:ascii="Arial" w:hAnsi="Arial" w:cs="Arial"/>
          <w:sz w:val="20"/>
          <w:szCs w:val="20"/>
        </w:rPr>
        <w:t xml:space="preserve">O odovzdaní diela bude spísaný preberací protokol o odovzdaní a prevzatí diela podľa Prílohy č. 1 zmluvy, ktorý podpíšu obe zmluvné strany. </w:t>
      </w:r>
      <w:r w:rsidR="00CC0F55">
        <w:rPr>
          <w:rFonts w:ascii="Arial" w:hAnsi="Arial" w:cs="Arial"/>
          <w:sz w:val="20"/>
          <w:szCs w:val="20"/>
        </w:rPr>
        <w:t>Zhotoviteľ znáša nebezpečenstvo škody na diele až do dňa podpísania preberacieho protokolu oboma zmluvnými stranami.</w:t>
      </w:r>
    </w:p>
    <w:p w14:paraId="5BBE0F2D" w14:textId="77777777" w:rsidR="00AD3630" w:rsidRDefault="00AD3630" w:rsidP="000540D2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7C60A31" w14:textId="3DAB01D9" w:rsidR="000540D2" w:rsidRDefault="00AD3630" w:rsidP="000540D2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0540D2" w:rsidRPr="00D56BF1">
        <w:rPr>
          <w:rFonts w:ascii="Arial" w:hAnsi="Arial" w:cs="Arial"/>
          <w:sz w:val="20"/>
          <w:szCs w:val="20"/>
        </w:rPr>
        <w:t xml:space="preserve">Zhotoviteľ je povinný </w:t>
      </w:r>
      <w:r w:rsidR="000540D2">
        <w:rPr>
          <w:rFonts w:ascii="Arial" w:hAnsi="Arial" w:cs="Arial"/>
          <w:sz w:val="20"/>
          <w:szCs w:val="20"/>
        </w:rPr>
        <w:t>O</w:t>
      </w:r>
      <w:r w:rsidR="000540D2" w:rsidRPr="00D56BF1">
        <w:rPr>
          <w:rFonts w:ascii="Arial" w:hAnsi="Arial" w:cs="Arial"/>
          <w:sz w:val="20"/>
          <w:szCs w:val="20"/>
        </w:rPr>
        <w:t>bjednávateľovi písomne oznámiť najmenej pätnásť (15) dní vopred pripravenosť diela na jeho odovzdanie a</w:t>
      </w:r>
      <w:r w:rsidR="00E6603B">
        <w:rPr>
          <w:rFonts w:ascii="Arial" w:hAnsi="Arial" w:cs="Arial"/>
          <w:sz w:val="20"/>
          <w:szCs w:val="20"/>
        </w:rPr>
        <w:t> </w:t>
      </w:r>
      <w:r w:rsidR="000540D2" w:rsidRPr="00D56BF1">
        <w:rPr>
          <w:rFonts w:ascii="Arial" w:hAnsi="Arial" w:cs="Arial"/>
          <w:sz w:val="20"/>
          <w:szCs w:val="20"/>
        </w:rPr>
        <w:t>prevzatie</w:t>
      </w:r>
      <w:r w:rsidR="00E6603B">
        <w:rPr>
          <w:rFonts w:ascii="Arial" w:hAnsi="Arial" w:cs="Arial"/>
          <w:sz w:val="20"/>
          <w:szCs w:val="20"/>
        </w:rPr>
        <w:t xml:space="preserve"> a súčasne s oznámením predložiť Objednávateľovi dielo v elektronickej podobe</w:t>
      </w:r>
      <w:r w:rsidR="000540D2" w:rsidRPr="00D56BF1">
        <w:rPr>
          <w:rFonts w:ascii="Arial" w:hAnsi="Arial" w:cs="Arial"/>
          <w:sz w:val="20"/>
          <w:szCs w:val="20"/>
        </w:rPr>
        <w:t>. Na základe oznámenia</w:t>
      </w:r>
      <w:r w:rsidR="00E6603B">
        <w:rPr>
          <w:rFonts w:ascii="Arial" w:hAnsi="Arial" w:cs="Arial"/>
          <w:sz w:val="20"/>
          <w:szCs w:val="20"/>
        </w:rPr>
        <w:t xml:space="preserve"> Zhotoviteľa</w:t>
      </w:r>
      <w:r w:rsidR="000540D2" w:rsidRPr="00D56BF1">
        <w:rPr>
          <w:rFonts w:ascii="Arial" w:hAnsi="Arial" w:cs="Arial"/>
          <w:sz w:val="20"/>
          <w:szCs w:val="20"/>
        </w:rPr>
        <w:t xml:space="preserve"> si zmluvné strany dohodnú časový postup preberacieho konania</w:t>
      </w:r>
      <w:r w:rsidR="00463F1E">
        <w:rPr>
          <w:rFonts w:ascii="Arial" w:hAnsi="Arial" w:cs="Arial"/>
          <w:sz w:val="20"/>
          <w:szCs w:val="20"/>
        </w:rPr>
        <w:t xml:space="preserve">; ak sa zmluvné strany osobitne nedohodnú inak, preberacie konanie nezačne skôr, než </w:t>
      </w:r>
      <w:r w:rsidR="00BD3DB0">
        <w:rPr>
          <w:rFonts w:ascii="Arial" w:hAnsi="Arial" w:cs="Arial"/>
          <w:sz w:val="20"/>
          <w:szCs w:val="20"/>
        </w:rPr>
        <w:t xml:space="preserve">po uplynutí </w:t>
      </w:r>
      <w:r w:rsidR="00BD3DB0" w:rsidRPr="009B7F8E">
        <w:rPr>
          <w:rFonts w:ascii="Arial" w:hAnsi="Arial" w:cs="Arial"/>
          <w:sz w:val="20"/>
          <w:szCs w:val="20"/>
        </w:rPr>
        <w:t>lehoty 10 pracovných dní</w:t>
      </w:r>
      <w:r w:rsidR="00BD3DB0">
        <w:rPr>
          <w:rFonts w:ascii="Arial" w:hAnsi="Arial" w:cs="Arial"/>
          <w:sz w:val="20"/>
          <w:szCs w:val="20"/>
        </w:rPr>
        <w:t xml:space="preserve"> odo dňa, v ktorom </w:t>
      </w:r>
      <w:r w:rsidR="00E6603B">
        <w:rPr>
          <w:rFonts w:ascii="Arial" w:hAnsi="Arial" w:cs="Arial"/>
          <w:sz w:val="20"/>
          <w:szCs w:val="20"/>
        </w:rPr>
        <w:t xml:space="preserve">Zhotoviteľ predložil Objednávateľovi dielo v elektronickej podobe. Ak súčasne s oznámením nebude Objednávateľovi predložené aj dielo v elektronickej podobe, preberacie konanie nezačne a Objednávateľ nebude nijak zodpovedať za akékoľvek omeškanie Objednávateľa v zmysle zmluvy alebo uplatniteľných právnych predpisov.  </w:t>
      </w:r>
    </w:p>
    <w:p w14:paraId="019A2510" w14:textId="77777777" w:rsidR="000540D2" w:rsidRDefault="000540D2" w:rsidP="000540D2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36D98705" w14:textId="68D57B58" w:rsidR="000540D2" w:rsidRDefault="00463F1E" w:rsidP="000540D2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</w:r>
      <w:r w:rsidR="000540D2" w:rsidRPr="00D56BF1">
        <w:rPr>
          <w:rFonts w:ascii="Arial" w:hAnsi="Arial" w:cs="Arial"/>
          <w:sz w:val="20"/>
          <w:szCs w:val="20"/>
        </w:rPr>
        <w:t xml:space="preserve">Objednávateľ má právo oznámiť </w:t>
      </w:r>
      <w:r w:rsidR="000540D2">
        <w:rPr>
          <w:rFonts w:ascii="Arial" w:hAnsi="Arial" w:cs="Arial"/>
          <w:sz w:val="20"/>
          <w:szCs w:val="20"/>
        </w:rPr>
        <w:t>Z</w:t>
      </w:r>
      <w:r w:rsidR="000540D2" w:rsidRPr="00D56BF1">
        <w:rPr>
          <w:rFonts w:ascii="Arial" w:hAnsi="Arial" w:cs="Arial"/>
          <w:sz w:val="20"/>
          <w:szCs w:val="20"/>
        </w:rPr>
        <w:t>hotoviteľovi, že odmieta začať preberacie konanie, a to z dôvodu absencie</w:t>
      </w:r>
      <w:r w:rsidR="00E6603B">
        <w:rPr>
          <w:rFonts w:ascii="Arial" w:hAnsi="Arial" w:cs="Arial"/>
          <w:sz w:val="20"/>
          <w:szCs w:val="20"/>
        </w:rPr>
        <w:t xml:space="preserve"> predloženia </w:t>
      </w:r>
      <w:r w:rsidR="00E6603B" w:rsidRPr="001A4958">
        <w:rPr>
          <w:rFonts w:ascii="Arial" w:hAnsi="Arial" w:cs="Arial"/>
          <w:sz w:val="20"/>
          <w:szCs w:val="20"/>
        </w:rPr>
        <w:t>pracovn</w:t>
      </w:r>
      <w:r w:rsidR="00E6603B">
        <w:rPr>
          <w:rFonts w:ascii="Arial" w:hAnsi="Arial" w:cs="Arial"/>
          <w:sz w:val="20"/>
          <w:szCs w:val="20"/>
        </w:rPr>
        <w:t xml:space="preserve">ej </w:t>
      </w:r>
      <w:r w:rsidR="00E6603B" w:rsidRPr="001A4958">
        <w:rPr>
          <w:rFonts w:ascii="Arial" w:hAnsi="Arial" w:cs="Arial"/>
          <w:sz w:val="20"/>
          <w:szCs w:val="20"/>
        </w:rPr>
        <w:t>verzi</w:t>
      </w:r>
      <w:r w:rsidR="00E6603B">
        <w:rPr>
          <w:rFonts w:ascii="Arial" w:hAnsi="Arial" w:cs="Arial"/>
          <w:sz w:val="20"/>
          <w:szCs w:val="20"/>
        </w:rPr>
        <w:t>e</w:t>
      </w:r>
      <w:r w:rsidR="00E6603B" w:rsidRPr="001A4958">
        <w:rPr>
          <w:rFonts w:ascii="Arial" w:hAnsi="Arial" w:cs="Arial"/>
          <w:sz w:val="20"/>
          <w:szCs w:val="20"/>
        </w:rPr>
        <w:t xml:space="preserve"> </w:t>
      </w:r>
      <w:r w:rsidR="00E6603B">
        <w:rPr>
          <w:rFonts w:ascii="Arial" w:hAnsi="Arial" w:cs="Arial"/>
          <w:sz w:val="20"/>
          <w:szCs w:val="20"/>
        </w:rPr>
        <w:t>d</w:t>
      </w:r>
      <w:r w:rsidR="00E6603B" w:rsidRPr="001A4958">
        <w:rPr>
          <w:rFonts w:ascii="Arial" w:hAnsi="Arial" w:cs="Arial"/>
          <w:sz w:val="20"/>
          <w:szCs w:val="20"/>
        </w:rPr>
        <w:t>iela</w:t>
      </w:r>
      <w:r w:rsidR="00E6603B">
        <w:rPr>
          <w:rFonts w:ascii="Arial" w:hAnsi="Arial" w:cs="Arial"/>
          <w:sz w:val="20"/>
          <w:szCs w:val="20"/>
        </w:rPr>
        <w:t xml:space="preserve"> podľa čl. V</w:t>
      </w:r>
      <w:r w:rsidR="00A81A0C">
        <w:rPr>
          <w:rFonts w:ascii="Arial" w:hAnsi="Arial" w:cs="Arial"/>
          <w:sz w:val="20"/>
          <w:szCs w:val="20"/>
        </w:rPr>
        <w:t> bod 2 tejto zmluvy</w:t>
      </w:r>
      <w:r w:rsidR="000540D2" w:rsidRPr="00D56BF1">
        <w:rPr>
          <w:rFonts w:ascii="Arial" w:hAnsi="Arial" w:cs="Arial"/>
          <w:sz w:val="20"/>
          <w:szCs w:val="20"/>
        </w:rPr>
        <w:t xml:space="preserve">. Ak objednávateľ právo podľa predchádzajúcej vety neuplatní, nemá takéto neuplatnenie žiaden vplyv na právo objednávateľa neprevziať dielo podľa </w:t>
      </w:r>
      <w:r w:rsidR="00A81A0C">
        <w:rPr>
          <w:rFonts w:ascii="Arial" w:hAnsi="Arial" w:cs="Arial"/>
          <w:sz w:val="20"/>
          <w:szCs w:val="20"/>
        </w:rPr>
        <w:t>bodu 2 tohto</w:t>
      </w:r>
      <w:r w:rsidR="000540D2" w:rsidRPr="00D56BF1">
        <w:rPr>
          <w:rFonts w:ascii="Arial" w:hAnsi="Arial" w:cs="Arial"/>
          <w:sz w:val="20"/>
          <w:szCs w:val="20"/>
        </w:rPr>
        <w:t xml:space="preserve"> článku </w:t>
      </w:r>
      <w:r w:rsidR="00A81A0C">
        <w:rPr>
          <w:rFonts w:ascii="Arial" w:hAnsi="Arial" w:cs="Arial"/>
          <w:sz w:val="20"/>
          <w:szCs w:val="20"/>
        </w:rPr>
        <w:t>z</w:t>
      </w:r>
      <w:r w:rsidR="000540D2" w:rsidRPr="00A31F88">
        <w:rPr>
          <w:rFonts w:ascii="Arial" w:hAnsi="Arial" w:cs="Arial"/>
          <w:sz w:val="20"/>
          <w:szCs w:val="20"/>
        </w:rPr>
        <w:t>mluvy.</w:t>
      </w:r>
    </w:p>
    <w:p w14:paraId="786BECA8" w14:textId="77777777" w:rsidR="000540D2" w:rsidRDefault="000540D2" w:rsidP="00B076B1">
      <w:pPr>
        <w:spacing w:after="0" w:line="240" w:lineRule="auto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07438CBA" w14:textId="55573591" w:rsidR="000540D2" w:rsidRDefault="000540D2" w:rsidP="00B076B1">
      <w:pPr>
        <w:spacing w:after="0" w:line="240" w:lineRule="auto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Čl. </w:t>
      </w:r>
      <w:r w:rsidR="00CC0F55">
        <w:rPr>
          <w:rFonts w:ascii="Arial" w:hAnsi="Arial" w:cs="Arial"/>
          <w:b/>
          <w:bCs/>
          <w:sz w:val="20"/>
          <w:szCs w:val="20"/>
        </w:rPr>
        <w:t>IX</w:t>
      </w:r>
      <w:r w:rsidR="00463F1E">
        <w:rPr>
          <w:rFonts w:ascii="Arial" w:hAnsi="Arial" w:cs="Arial"/>
          <w:b/>
          <w:bCs/>
          <w:sz w:val="20"/>
          <w:szCs w:val="20"/>
        </w:rPr>
        <w:t>.</w:t>
      </w:r>
    </w:p>
    <w:p w14:paraId="6E223D88" w14:textId="2D3E39DF" w:rsidR="008C2A6A" w:rsidRDefault="00463F1E" w:rsidP="00B076B1">
      <w:pPr>
        <w:spacing w:after="0" w:line="240" w:lineRule="auto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Kvalita diela a z</w:t>
      </w:r>
      <w:r w:rsidR="008C2A6A" w:rsidRPr="00A31F88">
        <w:rPr>
          <w:rFonts w:ascii="Arial" w:hAnsi="Arial" w:cs="Arial"/>
          <w:b/>
          <w:bCs/>
          <w:sz w:val="20"/>
          <w:szCs w:val="20"/>
        </w:rPr>
        <w:t xml:space="preserve">odpovednosť za vady </w:t>
      </w:r>
    </w:p>
    <w:p w14:paraId="61BF851A" w14:textId="7799F63B" w:rsidR="00B076B1" w:rsidRPr="00B076B1" w:rsidRDefault="00B076B1" w:rsidP="00A31F88">
      <w:pPr>
        <w:pStyle w:val="Odsekzoznamu"/>
        <w:numPr>
          <w:ilvl w:val="0"/>
          <w:numId w:val="10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B076B1">
        <w:rPr>
          <w:rFonts w:ascii="Arial" w:hAnsi="Arial" w:cs="Arial"/>
          <w:sz w:val="20"/>
          <w:szCs w:val="20"/>
        </w:rPr>
        <w:t xml:space="preserve">Dielo má vady, ak dielo alebo jeho ktorákoľvek časť nezodpovedá rozsahu alebo kvalite vymedzenej v tejto </w:t>
      </w:r>
      <w:r w:rsidR="000D76A7">
        <w:rPr>
          <w:rFonts w:ascii="Arial" w:hAnsi="Arial" w:cs="Arial"/>
          <w:sz w:val="20"/>
          <w:szCs w:val="20"/>
        </w:rPr>
        <w:t>z</w:t>
      </w:r>
      <w:r w:rsidRPr="00B076B1">
        <w:rPr>
          <w:rFonts w:ascii="Arial" w:hAnsi="Arial" w:cs="Arial"/>
          <w:sz w:val="20"/>
          <w:szCs w:val="20"/>
        </w:rPr>
        <w:t>mluve,</w:t>
      </w:r>
      <w:r w:rsidR="000D76A7">
        <w:rPr>
          <w:rFonts w:ascii="Arial" w:hAnsi="Arial" w:cs="Arial"/>
          <w:sz w:val="20"/>
          <w:szCs w:val="20"/>
        </w:rPr>
        <w:t xml:space="preserve"> aplikovateľným</w:t>
      </w:r>
      <w:r w:rsidRPr="00B076B1">
        <w:rPr>
          <w:rFonts w:ascii="Arial" w:hAnsi="Arial" w:cs="Arial"/>
          <w:sz w:val="20"/>
          <w:szCs w:val="20"/>
        </w:rPr>
        <w:t xml:space="preserve"> právnym predpisom alebo technickým požiadavkám, technickým normám alebo je zhotovené postupom </w:t>
      </w:r>
      <w:r w:rsidR="000D76A7">
        <w:rPr>
          <w:rFonts w:ascii="Arial" w:hAnsi="Arial" w:cs="Arial"/>
          <w:sz w:val="20"/>
          <w:szCs w:val="20"/>
        </w:rPr>
        <w:t>Z</w:t>
      </w:r>
      <w:r w:rsidRPr="00B076B1">
        <w:rPr>
          <w:rFonts w:ascii="Arial" w:hAnsi="Arial" w:cs="Arial"/>
          <w:sz w:val="20"/>
          <w:szCs w:val="20"/>
        </w:rPr>
        <w:t xml:space="preserve">hotoviteľa, ktorý nezodpovedá zákonným požiadavkám kladeným na dielo alebo jeho časť. </w:t>
      </w:r>
    </w:p>
    <w:p w14:paraId="44FF182E" w14:textId="324A139D" w:rsidR="000D76A7" w:rsidRPr="000D76A7" w:rsidRDefault="0088087C" w:rsidP="00A31F88">
      <w:pPr>
        <w:pStyle w:val="Odsekzoznamu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31F88">
        <w:rPr>
          <w:rFonts w:ascii="Arial" w:hAnsi="Arial" w:cs="Arial"/>
          <w:sz w:val="20"/>
          <w:szCs w:val="20"/>
        </w:rPr>
        <w:t xml:space="preserve">Zhotoviteľ zodpovedá za realizáciu diela v súlade s popisom a špecifikáciou predmetu zmluvy a podmienkami tejto zmluvy. </w:t>
      </w:r>
      <w:r w:rsidR="000D76A7" w:rsidRPr="001A4958">
        <w:rPr>
          <w:rFonts w:ascii="Arial" w:hAnsi="Arial" w:cs="Arial"/>
          <w:sz w:val="20"/>
          <w:szCs w:val="20"/>
        </w:rPr>
        <w:t>Zhotoviteľ</w:t>
      </w:r>
      <w:r w:rsidR="000D76A7" w:rsidRPr="000D76A7">
        <w:rPr>
          <w:rFonts w:ascii="Arial" w:hAnsi="Arial" w:cs="Arial"/>
          <w:sz w:val="20"/>
          <w:szCs w:val="20"/>
        </w:rPr>
        <w:t xml:space="preserve"> zodpovedá za vady, ktoré má </w:t>
      </w:r>
      <w:r w:rsidR="000D76A7">
        <w:rPr>
          <w:rFonts w:ascii="Arial" w:hAnsi="Arial" w:cs="Arial"/>
          <w:sz w:val="20"/>
          <w:szCs w:val="20"/>
        </w:rPr>
        <w:t xml:space="preserve">dielo </w:t>
      </w:r>
      <w:r w:rsidR="000D76A7" w:rsidRPr="000D76A7">
        <w:rPr>
          <w:rFonts w:ascii="Arial" w:hAnsi="Arial" w:cs="Arial"/>
          <w:sz w:val="20"/>
          <w:szCs w:val="20"/>
        </w:rPr>
        <w:t>resp. je</w:t>
      </w:r>
      <w:r w:rsidR="000D76A7">
        <w:rPr>
          <w:rFonts w:ascii="Arial" w:hAnsi="Arial" w:cs="Arial"/>
          <w:sz w:val="20"/>
          <w:szCs w:val="20"/>
        </w:rPr>
        <w:t>ho</w:t>
      </w:r>
      <w:r w:rsidR="000D76A7" w:rsidRPr="000D76A7">
        <w:rPr>
          <w:rFonts w:ascii="Arial" w:hAnsi="Arial" w:cs="Arial"/>
          <w:sz w:val="20"/>
          <w:szCs w:val="20"/>
        </w:rPr>
        <w:t xml:space="preserve"> časť v okamihu prevzatia </w:t>
      </w:r>
      <w:r w:rsidR="000D76A7">
        <w:rPr>
          <w:rFonts w:ascii="Arial" w:hAnsi="Arial" w:cs="Arial"/>
          <w:sz w:val="20"/>
          <w:szCs w:val="20"/>
        </w:rPr>
        <w:t>diela resp. jeho časti</w:t>
      </w:r>
      <w:r w:rsidR="000D76A7" w:rsidRPr="000D76A7">
        <w:rPr>
          <w:rFonts w:ascii="Arial" w:hAnsi="Arial" w:cs="Arial"/>
          <w:sz w:val="20"/>
          <w:szCs w:val="20"/>
        </w:rPr>
        <w:t xml:space="preserve">, aj keď sa vada stane zjavnou až po tomto čase, </w:t>
      </w:r>
      <w:r w:rsidR="002A29A7">
        <w:rPr>
          <w:rFonts w:ascii="Arial" w:hAnsi="Arial" w:cs="Arial"/>
          <w:sz w:val="20"/>
          <w:szCs w:val="20"/>
        </w:rPr>
        <w:t>v</w:t>
      </w:r>
      <w:r w:rsidR="000D76A7" w:rsidRPr="000D76A7">
        <w:rPr>
          <w:rFonts w:ascii="Arial" w:hAnsi="Arial" w:cs="Arial"/>
          <w:sz w:val="20"/>
          <w:szCs w:val="20"/>
        </w:rPr>
        <w:t xml:space="preserve">ady však musia byť </w:t>
      </w:r>
      <w:r w:rsidR="002A29A7">
        <w:rPr>
          <w:rFonts w:ascii="Arial" w:hAnsi="Arial" w:cs="Arial"/>
          <w:sz w:val="20"/>
          <w:szCs w:val="20"/>
        </w:rPr>
        <w:t>Objednávateľom</w:t>
      </w:r>
      <w:r w:rsidR="000D76A7" w:rsidRPr="000D76A7">
        <w:rPr>
          <w:rFonts w:ascii="Arial" w:hAnsi="Arial" w:cs="Arial"/>
          <w:sz w:val="20"/>
          <w:szCs w:val="20"/>
        </w:rPr>
        <w:t xml:space="preserve"> oznámené </w:t>
      </w:r>
      <w:r w:rsidR="002A29A7">
        <w:rPr>
          <w:rFonts w:ascii="Arial" w:hAnsi="Arial" w:cs="Arial"/>
          <w:sz w:val="20"/>
          <w:szCs w:val="20"/>
        </w:rPr>
        <w:t>Zhotoviteľovi</w:t>
      </w:r>
      <w:r w:rsidR="000D76A7" w:rsidRPr="000D76A7">
        <w:rPr>
          <w:rFonts w:ascii="Arial" w:hAnsi="Arial" w:cs="Arial"/>
          <w:sz w:val="20"/>
          <w:szCs w:val="20"/>
        </w:rPr>
        <w:t xml:space="preserve"> do </w:t>
      </w:r>
      <w:r w:rsidR="002A29A7">
        <w:rPr>
          <w:rFonts w:ascii="Arial" w:hAnsi="Arial" w:cs="Arial"/>
          <w:sz w:val="20"/>
          <w:szCs w:val="20"/>
        </w:rPr>
        <w:t>5</w:t>
      </w:r>
      <w:r w:rsidR="000D76A7" w:rsidRPr="000D76A7">
        <w:rPr>
          <w:rFonts w:ascii="Arial" w:hAnsi="Arial" w:cs="Arial"/>
          <w:sz w:val="20"/>
          <w:szCs w:val="20"/>
        </w:rPr>
        <w:t xml:space="preserve"> pracovných dní odo dňa, v ktorom sa </w:t>
      </w:r>
      <w:r w:rsidR="002A29A7">
        <w:rPr>
          <w:rFonts w:ascii="Arial" w:hAnsi="Arial" w:cs="Arial"/>
          <w:sz w:val="20"/>
          <w:szCs w:val="20"/>
        </w:rPr>
        <w:t xml:space="preserve">Objednávateľ </w:t>
      </w:r>
      <w:r w:rsidR="000D76A7" w:rsidRPr="000D76A7">
        <w:rPr>
          <w:rFonts w:ascii="Arial" w:hAnsi="Arial" w:cs="Arial"/>
          <w:sz w:val="20"/>
          <w:szCs w:val="20"/>
        </w:rPr>
        <w:t>o vade dozvedel.</w:t>
      </w:r>
    </w:p>
    <w:p w14:paraId="79026841" w14:textId="77777777" w:rsidR="002A29A7" w:rsidRPr="002A29A7" w:rsidRDefault="002A29A7" w:rsidP="00A31F88">
      <w:pPr>
        <w:pStyle w:val="Odsekzoznamu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A29A7">
        <w:rPr>
          <w:rFonts w:ascii="Arial" w:hAnsi="Arial" w:cs="Arial"/>
          <w:sz w:val="20"/>
          <w:szCs w:val="20"/>
        </w:rPr>
        <w:t>Zhotoviteľ zodpovedá aj za vady diela vzniknuté po odovzdaní diela, ak boli spôsobené porušením jeho povinnosti.</w:t>
      </w:r>
    </w:p>
    <w:p w14:paraId="1D7B68BE" w14:textId="30001E0A" w:rsidR="002A29A7" w:rsidRPr="002A29A7" w:rsidRDefault="00A001C9" w:rsidP="00A31F88">
      <w:pPr>
        <w:pStyle w:val="Odsekzoznamu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A29A7">
        <w:rPr>
          <w:rFonts w:ascii="Arial" w:hAnsi="Arial" w:cs="Arial"/>
          <w:sz w:val="20"/>
          <w:szCs w:val="20"/>
        </w:rPr>
        <w:t>Zhotoviteľ</w:t>
      </w:r>
      <w:r w:rsidR="002A29A7" w:rsidRPr="002A29A7">
        <w:rPr>
          <w:rFonts w:ascii="Arial" w:hAnsi="Arial" w:cs="Arial"/>
          <w:sz w:val="20"/>
          <w:szCs w:val="20"/>
        </w:rPr>
        <w:t xml:space="preserve"> nezodpovedá za vady, ktoré boli spôsobené použitím podkladov prevzatých od objednávateľa alebo pokynov od </w:t>
      </w:r>
      <w:r w:rsidR="00047AA0">
        <w:rPr>
          <w:rFonts w:ascii="Arial" w:hAnsi="Arial" w:cs="Arial"/>
          <w:sz w:val="20"/>
          <w:szCs w:val="20"/>
        </w:rPr>
        <w:t>O</w:t>
      </w:r>
      <w:r w:rsidR="002A29A7" w:rsidRPr="002A29A7">
        <w:rPr>
          <w:rFonts w:ascii="Arial" w:hAnsi="Arial" w:cs="Arial"/>
          <w:sz w:val="20"/>
          <w:szCs w:val="20"/>
        </w:rPr>
        <w:t>bjednávateľa a:</w:t>
      </w:r>
    </w:p>
    <w:p w14:paraId="226E13AC" w14:textId="48DBB167" w:rsidR="002A29A7" w:rsidRPr="002A29A7" w:rsidRDefault="002A29A7" w:rsidP="00A31F88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2A29A7">
        <w:rPr>
          <w:rFonts w:ascii="Arial" w:hAnsi="Arial" w:cs="Arial"/>
          <w:sz w:val="20"/>
          <w:szCs w:val="20"/>
        </w:rPr>
        <w:t xml:space="preserve">ak </w:t>
      </w:r>
      <w:r w:rsidR="00A001C9">
        <w:rPr>
          <w:rFonts w:ascii="Arial" w:hAnsi="Arial" w:cs="Arial"/>
          <w:sz w:val="20"/>
          <w:szCs w:val="20"/>
        </w:rPr>
        <w:t>Z</w:t>
      </w:r>
      <w:r w:rsidR="00A001C9" w:rsidRPr="002A29A7">
        <w:rPr>
          <w:rFonts w:ascii="Arial" w:hAnsi="Arial" w:cs="Arial"/>
          <w:sz w:val="20"/>
          <w:szCs w:val="20"/>
        </w:rPr>
        <w:t>hotoviteľ</w:t>
      </w:r>
      <w:r w:rsidRPr="002A29A7">
        <w:rPr>
          <w:rFonts w:ascii="Arial" w:hAnsi="Arial" w:cs="Arial"/>
          <w:sz w:val="20"/>
          <w:szCs w:val="20"/>
        </w:rPr>
        <w:t xml:space="preserve"> ani pri vynaložení všetkej odbornej starostlivosti a úsilia nemohol zistiť ich nevhodnosť alebo</w:t>
      </w:r>
    </w:p>
    <w:p w14:paraId="73F56E5F" w14:textId="045A7DCE" w:rsidR="002A29A7" w:rsidRPr="002A29A7" w:rsidRDefault="002A29A7" w:rsidP="00A31F88">
      <w:pPr>
        <w:pStyle w:val="Odsekzoznamu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2A29A7">
        <w:rPr>
          <w:rFonts w:ascii="Arial" w:hAnsi="Arial" w:cs="Arial"/>
          <w:sz w:val="20"/>
          <w:szCs w:val="20"/>
        </w:rPr>
        <w:t xml:space="preserve">ak na ich nevhodnosť preukázateľne písomne </w:t>
      </w:r>
      <w:r>
        <w:rPr>
          <w:rFonts w:ascii="Arial" w:hAnsi="Arial" w:cs="Arial"/>
          <w:sz w:val="20"/>
          <w:szCs w:val="20"/>
        </w:rPr>
        <w:t>O</w:t>
      </w:r>
      <w:r w:rsidRPr="002A29A7">
        <w:rPr>
          <w:rFonts w:ascii="Arial" w:hAnsi="Arial" w:cs="Arial"/>
          <w:sz w:val="20"/>
          <w:szCs w:val="20"/>
        </w:rPr>
        <w:t xml:space="preserve">bjednávateľa upozornil a </w:t>
      </w:r>
      <w:r>
        <w:rPr>
          <w:rFonts w:ascii="Arial" w:hAnsi="Arial" w:cs="Arial"/>
          <w:sz w:val="20"/>
          <w:szCs w:val="20"/>
        </w:rPr>
        <w:t>O</w:t>
      </w:r>
      <w:r w:rsidRPr="002A29A7">
        <w:rPr>
          <w:rFonts w:ascii="Arial" w:hAnsi="Arial" w:cs="Arial"/>
          <w:sz w:val="20"/>
          <w:szCs w:val="20"/>
        </w:rPr>
        <w:t>bjednávateľ na ich použití napriek tomu trval.</w:t>
      </w:r>
    </w:p>
    <w:p w14:paraId="4893D3E5" w14:textId="77777777" w:rsidR="002A29A7" w:rsidRPr="002A29A7" w:rsidRDefault="0088087C" w:rsidP="00A31F88">
      <w:pPr>
        <w:pStyle w:val="Odsekzoznamu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31F88">
        <w:rPr>
          <w:rFonts w:ascii="Arial" w:hAnsi="Arial" w:cs="Arial"/>
          <w:sz w:val="20"/>
          <w:szCs w:val="20"/>
        </w:rPr>
        <w:t xml:space="preserve">Záručná doba je 24 mesiacov a začína plynúť odo dňa </w:t>
      </w:r>
      <w:r w:rsidR="002A29A7" w:rsidRPr="002A29A7">
        <w:rPr>
          <w:rFonts w:ascii="Arial" w:hAnsi="Arial" w:cs="Arial"/>
          <w:sz w:val="20"/>
          <w:szCs w:val="20"/>
        </w:rPr>
        <w:t xml:space="preserve">protokolárneho </w:t>
      </w:r>
      <w:r w:rsidRPr="00A31F88">
        <w:rPr>
          <w:rFonts w:ascii="Arial" w:hAnsi="Arial" w:cs="Arial"/>
          <w:sz w:val="20"/>
          <w:szCs w:val="20"/>
        </w:rPr>
        <w:t xml:space="preserve">odovzdania diela Objednávateľovi. </w:t>
      </w:r>
      <w:r w:rsidR="002A29A7" w:rsidRPr="002A29A7">
        <w:rPr>
          <w:rFonts w:ascii="Arial" w:hAnsi="Arial" w:cs="Arial"/>
          <w:sz w:val="20"/>
          <w:szCs w:val="20"/>
        </w:rPr>
        <w:t xml:space="preserve">Záruka sa predlžuje o dobu, po ktorú dielo nemohlo byť v záručnej dobe plne využívané z dôvodu vady, na ktorú sa vzťahuje záruka. </w:t>
      </w:r>
    </w:p>
    <w:p w14:paraId="29296F1E" w14:textId="77777777" w:rsidR="002A29A7" w:rsidRPr="002A29A7" w:rsidRDefault="002A29A7" w:rsidP="00A31F88">
      <w:pPr>
        <w:pStyle w:val="Odsekzoznamu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A29A7">
        <w:rPr>
          <w:rFonts w:ascii="Arial" w:hAnsi="Arial" w:cs="Arial"/>
          <w:sz w:val="20"/>
          <w:szCs w:val="20"/>
        </w:rPr>
        <w:t xml:space="preserve">Počas plynutia záručnej doby sa zhotoviteľ zaväzuje vady, vrátane kontrol kvality, označené v oprávnenej reklamácii objednávateľa, bezplatne odstrániť </w:t>
      </w:r>
      <w:r w:rsidRPr="009B7F8E">
        <w:rPr>
          <w:rFonts w:ascii="Arial" w:hAnsi="Arial" w:cs="Arial"/>
          <w:sz w:val="20"/>
          <w:szCs w:val="20"/>
        </w:rPr>
        <w:t>do desať (10) dní</w:t>
      </w:r>
      <w:r w:rsidRPr="002A29A7">
        <w:rPr>
          <w:rFonts w:ascii="Arial" w:hAnsi="Arial" w:cs="Arial"/>
          <w:sz w:val="20"/>
          <w:szCs w:val="20"/>
        </w:rPr>
        <w:t xml:space="preserve"> odo dňa oznámenia reklamácie, ak sa zmluvné strany nedohodnú inak. Iný termín odstránenia vád si zmluvné strany dohodnú písomne. </w:t>
      </w:r>
    </w:p>
    <w:p w14:paraId="65B412C9" w14:textId="3052CF00" w:rsidR="00463F1E" w:rsidRDefault="00463F1E" w:rsidP="00463F1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A4958">
        <w:rPr>
          <w:rFonts w:ascii="Arial" w:hAnsi="Arial" w:cs="Arial"/>
          <w:b/>
          <w:bCs/>
          <w:sz w:val="20"/>
          <w:szCs w:val="20"/>
        </w:rPr>
        <w:t xml:space="preserve">Čl. </w:t>
      </w:r>
      <w:r>
        <w:rPr>
          <w:rFonts w:ascii="Arial" w:hAnsi="Arial" w:cs="Arial"/>
          <w:b/>
          <w:bCs/>
          <w:sz w:val="20"/>
          <w:szCs w:val="20"/>
        </w:rPr>
        <w:t>X.</w:t>
      </w:r>
      <w:r w:rsidRPr="001A495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8418B53" w14:textId="03125E5F" w:rsidR="00463F1E" w:rsidRPr="001A4958" w:rsidRDefault="00463F1E" w:rsidP="00463F1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A4958">
        <w:rPr>
          <w:rFonts w:ascii="Arial" w:hAnsi="Arial" w:cs="Arial"/>
          <w:b/>
          <w:bCs/>
          <w:sz w:val="20"/>
          <w:szCs w:val="20"/>
        </w:rPr>
        <w:t xml:space="preserve">Zmluvné pokuty </w:t>
      </w:r>
      <w:r w:rsidR="00936639">
        <w:rPr>
          <w:rFonts w:ascii="Arial" w:hAnsi="Arial" w:cs="Arial"/>
          <w:b/>
          <w:bCs/>
          <w:sz w:val="20"/>
          <w:szCs w:val="20"/>
        </w:rPr>
        <w:t>a náhrada škody</w:t>
      </w:r>
    </w:p>
    <w:p w14:paraId="158AD4FC" w14:textId="437EA4F0" w:rsidR="00463F1E" w:rsidRPr="00C125C5" w:rsidRDefault="00463F1E" w:rsidP="00463F1E">
      <w:pPr>
        <w:pStyle w:val="Odsekzoznamu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 sa Zhotoviteľ ocitne v omeškaní </w:t>
      </w:r>
      <w:r w:rsidRPr="00C125C5">
        <w:rPr>
          <w:rFonts w:ascii="Arial" w:hAnsi="Arial" w:cs="Arial"/>
          <w:sz w:val="20"/>
          <w:szCs w:val="20"/>
        </w:rPr>
        <w:t>s riadnym vykonaním diela alebo s plnením povinností podľa čl. V bod 2</w:t>
      </w:r>
      <w:r w:rsidR="00A001C9">
        <w:rPr>
          <w:rFonts w:ascii="Arial" w:hAnsi="Arial" w:cs="Arial"/>
          <w:sz w:val="20"/>
          <w:szCs w:val="20"/>
        </w:rPr>
        <w:t>, 3</w:t>
      </w:r>
      <w:r w:rsidRPr="00C125C5">
        <w:rPr>
          <w:rFonts w:ascii="Arial" w:hAnsi="Arial" w:cs="Arial"/>
          <w:sz w:val="20"/>
          <w:szCs w:val="20"/>
        </w:rPr>
        <w:t xml:space="preserve"> a/alebo </w:t>
      </w:r>
      <w:r w:rsidR="00A001C9">
        <w:rPr>
          <w:rFonts w:ascii="Arial" w:hAnsi="Arial" w:cs="Arial"/>
          <w:sz w:val="20"/>
          <w:szCs w:val="20"/>
        </w:rPr>
        <w:t>4</w:t>
      </w:r>
      <w:r w:rsidRPr="00C125C5">
        <w:rPr>
          <w:rFonts w:ascii="Arial" w:hAnsi="Arial" w:cs="Arial"/>
          <w:sz w:val="20"/>
          <w:szCs w:val="20"/>
        </w:rPr>
        <w:t xml:space="preserve"> tejto zmluvy, </w:t>
      </w:r>
      <w:r w:rsidR="00C125C5" w:rsidRPr="00C125C5">
        <w:rPr>
          <w:rFonts w:ascii="Arial" w:hAnsi="Arial" w:cs="Arial"/>
          <w:sz w:val="20"/>
          <w:szCs w:val="20"/>
        </w:rPr>
        <w:t xml:space="preserve">je Objednávateľ oprávnený uplatniť si voči Zhotoviteľovi </w:t>
      </w:r>
      <w:r w:rsidRPr="00C125C5">
        <w:rPr>
          <w:rFonts w:ascii="Arial" w:hAnsi="Arial" w:cs="Arial"/>
          <w:sz w:val="20"/>
          <w:szCs w:val="20"/>
        </w:rPr>
        <w:t>zmluvnú pokutu vo výške 0,05</w:t>
      </w:r>
      <w:r w:rsidR="00CC0F55" w:rsidRPr="00C125C5">
        <w:rPr>
          <w:rFonts w:ascii="Arial" w:hAnsi="Arial" w:cs="Arial"/>
          <w:sz w:val="20"/>
          <w:szCs w:val="20"/>
        </w:rPr>
        <w:t xml:space="preserve"> </w:t>
      </w:r>
      <w:r w:rsidRPr="00C125C5">
        <w:rPr>
          <w:rFonts w:ascii="Arial" w:hAnsi="Arial" w:cs="Arial"/>
          <w:sz w:val="20"/>
          <w:szCs w:val="20"/>
        </w:rPr>
        <w:t xml:space="preserve">% z ceny za dielo za každý aj začatý deň omeškania. </w:t>
      </w:r>
    </w:p>
    <w:p w14:paraId="52E0F1AF" w14:textId="72E9A873" w:rsidR="00E05D46" w:rsidRPr="00A31F88" w:rsidRDefault="00E05D46" w:rsidP="00463F1E">
      <w:pPr>
        <w:pStyle w:val="Odsekzoznamu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31F88">
        <w:rPr>
          <w:rFonts w:ascii="Arial" w:hAnsi="Arial" w:cs="Arial"/>
          <w:sz w:val="20"/>
          <w:szCs w:val="20"/>
        </w:rPr>
        <w:t>Ak bude Objednávateľovi kontrolným orgánom uložená sankcia z dôvodu prijatia služby prostredníctvom Zhotoviteľom nelegálne zamestnávaných osôb v zmysle § 7b Zákona o nelegálnej práci, je Objednávateľ oprávnený od Zhotoviteľa požadovať zaplatenie zmluvnej pokuty vo výške dvojnásobku takto uloženej sankcie, a to aj opakovane.</w:t>
      </w:r>
    </w:p>
    <w:p w14:paraId="08F03FA3" w14:textId="26C7E0E1" w:rsidR="00C125C5" w:rsidRPr="00C125C5" w:rsidRDefault="00C125C5" w:rsidP="00463F1E">
      <w:pPr>
        <w:pStyle w:val="Odsekzoznamu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31F88">
        <w:rPr>
          <w:rFonts w:ascii="Arial" w:hAnsi="Arial" w:cs="Arial"/>
          <w:sz w:val="20"/>
          <w:szCs w:val="20"/>
        </w:rPr>
        <w:t xml:space="preserve">Ak Zhotoviteľ poruší </w:t>
      </w:r>
      <w:r>
        <w:rPr>
          <w:rFonts w:ascii="Arial" w:hAnsi="Arial" w:cs="Arial"/>
          <w:sz w:val="20"/>
          <w:szCs w:val="20"/>
        </w:rPr>
        <w:t xml:space="preserve">ktorúkoľvek </w:t>
      </w:r>
      <w:r w:rsidRPr="00A31F88">
        <w:rPr>
          <w:rFonts w:ascii="Arial" w:hAnsi="Arial" w:cs="Arial"/>
          <w:sz w:val="20"/>
          <w:szCs w:val="20"/>
        </w:rPr>
        <w:t xml:space="preserve">povinnosť podľa čl. </w:t>
      </w:r>
      <w:r w:rsidR="00780CE7">
        <w:rPr>
          <w:rFonts w:ascii="Arial" w:hAnsi="Arial" w:cs="Arial"/>
          <w:sz w:val="20"/>
          <w:szCs w:val="20"/>
        </w:rPr>
        <w:t xml:space="preserve">VI bod 3 a/alebo </w:t>
      </w:r>
      <w:r w:rsidRPr="00A31F88">
        <w:rPr>
          <w:rFonts w:ascii="Arial" w:hAnsi="Arial" w:cs="Arial"/>
          <w:sz w:val="20"/>
          <w:szCs w:val="20"/>
        </w:rPr>
        <w:t xml:space="preserve">VII bod 7 </w:t>
      </w:r>
      <w:r>
        <w:rPr>
          <w:rFonts w:ascii="Arial" w:hAnsi="Arial" w:cs="Arial"/>
          <w:sz w:val="20"/>
          <w:szCs w:val="20"/>
        </w:rPr>
        <w:t xml:space="preserve">tejto zmluvy, </w:t>
      </w:r>
      <w:r w:rsidRPr="00C125C5">
        <w:rPr>
          <w:rFonts w:ascii="Arial" w:hAnsi="Arial" w:cs="Arial"/>
          <w:sz w:val="20"/>
          <w:szCs w:val="20"/>
        </w:rPr>
        <w:t>je Objednávateľ oprávnený uplatniť si voči Zhotoviteľovi</w:t>
      </w:r>
      <w:r>
        <w:rPr>
          <w:rFonts w:ascii="Arial" w:hAnsi="Arial" w:cs="Arial"/>
          <w:sz w:val="20"/>
          <w:szCs w:val="20"/>
        </w:rPr>
        <w:t xml:space="preserve"> právo na úhradu zmluvnej pokuty </w:t>
      </w:r>
      <w:r w:rsidRPr="00C125C5">
        <w:rPr>
          <w:rFonts w:ascii="Arial" w:hAnsi="Arial" w:cs="Arial"/>
          <w:sz w:val="20"/>
          <w:szCs w:val="20"/>
        </w:rPr>
        <w:t xml:space="preserve">vo výške ceny diela dohodnutej podľa tejto </w:t>
      </w:r>
      <w:r>
        <w:rPr>
          <w:rFonts w:ascii="Arial" w:hAnsi="Arial" w:cs="Arial"/>
          <w:sz w:val="20"/>
          <w:szCs w:val="20"/>
        </w:rPr>
        <w:t>z</w:t>
      </w:r>
      <w:r w:rsidRPr="00C125C5">
        <w:rPr>
          <w:rFonts w:ascii="Arial" w:hAnsi="Arial" w:cs="Arial"/>
          <w:sz w:val="20"/>
          <w:szCs w:val="20"/>
        </w:rPr>
        <w:t>mluvy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4473E234" w14:textId="76F09E09" w:rsidR="000D76A7" w:rsidRPr="00C125C5" w:rsidRDefault="000D76A7" w:rsidP="00463F1E">
      <w:pPr>
        <w:pStyle w:val="Odsekzoznamu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25C5">
        <w:rPr>
          <w:rFonts w:ascii="Arial" w:hAnsi="Arial" w:cs="Arial"/>
          <w:sz w:val="20"/>
          <w:szCs w:val="20"/>
        </w:rPr>
        <w:lastRenderedPageBreak/>
        <w:t xml:space="preserve">V súvislosti s plnením tejto zmluvy zmluvné strany neočakávajú, že by Objednávateľ mohol spôsobiť Zhotoviteľovi akúkoľvek škodu a prípadná výška zodpovednosti Objednávateľa za škodu podľa tejto zmluvy je preto v súvislosti s § 379 Obchodného zákonníka limitovaná úrokmi z omeškania, na ktoré je </w:t>
      </w:r>
      <w:r w:rsidR="00F41C03">
        <w:rPr>
          <w:rFonts w:ascii="Arial" w:hAnsi="Arial" w:cs="Arial"/>
          <w:sz w:val="20"/>
          <w:szCs w:val="20"/>
        </w:rPr>
        <w:t>Zhotoviteľ</w:t>
      </w:r>
      <w:r w:rsidRPr="00C125C5">
        <w:rPr>
          <w:rFonts w:ascii="Arial" w:hAnsi="Arial" w:cs="Arial"/>
          <w:sz w:val="20"/>
          <w:szCs w:val="20"/>
        </w:rPr>
        <w:t xml:space="preserve"> oprávnený v zmysle čl. V bod 9 tejto zmluvy.</w:t>
      </w:r>
    </w:p>
    <w:p w14:paraId="04910276" w14:textId="1A4185A1" w:rsidR="00AB7D58" w:rsidRPr="00C125C5" w:rsidRDefault="00AB7D58" w:rsidP="00A31F88">
      <w:pPr>
        <w:pStyle w:val="Odsekzoznamu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25C5">
        <w:rPr>
          <w:rFonts w:ascii="Arial" w:hAnsi="Arial" w:cs="Arial"/>
          <w:sz w:val="20"/>
          <w:szCs w:val="20"/>
        </w:rPr>
        <w:t xml:space="preserve">Zmluvné strany vyhlasujú, že považujú dohodnuté výšky zmluvných pokút uvedených v tejto zmluve za primerané, pretože pri rokovaniach o dohode o výške týchto zmluvných pokút prihliadali na hodnotu a význam týmito zmluvnými pokutami zabezpečovaných zmluvných povinností </w:t>
      </w:r>
      <w:r w:rsidR="00F41C03">
        <w:rPr>
          <w:rFonts w:ascii="Arial" w:hAnsi="Arial" w:cs="Arial"/>
          <w:sz w:val="20"/>
          <w:szCs w:val="20"/>
        </w:rPr>
        <w:t>Z</w:t>
      </w:r>
      <w:r w:rsidRPr="00C125C5">
        <w:rPr>
          <w:rFonts w:ascii="Arial" w:hAnsi="Arial" w:cs="Arial"/>
          <w:sz w:val="20"/>
          <w:szCs w:val="20"/>
        </w:rPr>
        <w:t xml:space="preserve">hotoviteľa. </w:t>
      </w:r>
    </w:p>
    <w:p w14:paraId="4A182D5A" w14:textId="4FEACB85" w:rsidR="00AB7D58" w:rsidRDefault="00AB7D58" w:rsidP="00AB7D58">
      <w:pPr>
        <w:pStyle w:val="Odsekzoznamu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25C5">
        <w:rPr>
          <w:rFonts w:ascii="Arial" w:hAnsi="Arial" w:cs="Arial"/>
          <w:sz w:val="20"/>
          <w:szCs w:val="20"/>
        </w:rPr>
        <w:t xml:space="preserve">Uplatnením alebo zaplatením zmluvnej pokuty nie je </w:t>
      </w:r>
      <w:r w:rsidR="001123BC">
        <w:rPr>
          <w:rFonts w:ascii="Arial" w:hAnsi="Arial" w:cs="Arial"/>
          <w:sz w:val="20"/>
          <w:szCs w:val="20"/>
        </w:rPr>
        <w:t xml:space="preserve">nijak </w:t>
      </w:r>
      <w:r w:rsidRPr="00C125C5">
        <w:rPr>
          <w:rFonts w:ascii="Arial" w:hAnsi="Arial" w:cs="Arial"/>
          <w:sz w:val="20"/>
          <w:szCs w:val="20"/>
        </w:rPr>
        <w:t xml:space="preserve">dotknuté právo Objednávateľa na odstúpenie od </w:t>
      </w:r>
      <w:r w:rsidR="005C0A7D">
        <w:rPr>
          <w:rFonts w:ascii="Arial" w:hAnsi="Arial" w:cs="Arial"/>
          <w:sz w:val="20"/>
          <w:szCs w:val="20"/>
        </w:rPr>
        <w:t>z</w:t>
      </w:r>
      <w:r w:rsidRPr="00C125C5">
        <w:rPr>
          <w:rFonts w:ascii="Arial" w:hAnsi="Arial" w:cs="Arial"/>
          <w:sz w:val="20"/>
          <w:szCs w:val="20"/>
        </w:rPr>
        <w:t>mluvy, úrok z omeškania a právo na náhradu škody</w:t>
      </w:r>
      <w:r w:rsidR="001123BC">
        <w:rPr>
          <w:rFonts w:ascii="Arial" w:hAnsi="Arial" w:cs="Arial"/>
          <w:sz w:val="20"/>
          <w:szCs w:val="20"/>
        </w:rPr>
        <w:t xml:space="preserve"> vzniknutej</w:t>
      </w:r>
      <w:r w:rsidR="001123BC" w:rsidRPr="001123BC">
        <w:rPr>
          <w:rFonts w:ascii="Arial" w:hAnsi="Arial" w:cs="Arial"/>
          <w:sz w:val="20"/>
          <w:szCs w:val="20"/>
        </w:rPr>
        <w:t xml:space="preserve"> </w:t>
      </w:r>
      <w:r w:rsidR="001123BC" w:rsidRPr="00C125C5">
        <w:rPr>
          <w:rFonts w:ascii="Arial" w:hAnsi="Arial" w:cs="Arial"/>
          <w:sz w:val="20"/>
          <w:szCs w:val="20"/>
        </w:rPr>
        <w:t xml:space="preserve">v dôsledku nesplnenia vyššie uvedených povinností </w:t>
      </w:r>
      <w:r w:rsidR="001123BC">
        <w:rPr>
          <w:rFonts w:ascii="Arial" w:hAnsi="Arial" w:cs="Arial"/>
          <w:sz w:val="20"/>
          <w:szCs w:val="20"/>
        </w:rPr>
        <w:t>Z</w:t>
      </w:r>
      <w:r w:rsidR="001123BC" w:rsidRPr="00C125C5">
        <w:rPr>
          <w:rFonts w:ascii="Arial" w:hAnsi="Arial" w:cs="Arial"/>
          <w:sz w:val="20"/>
          <w:szCs w:val="20"/>
        </w:rPr>
        <w:t>hotoviteľa</w:t>
      </w:r>
      <w:r w:rsidRPr="00C125C5">
        <w:rPr>
          <w:rFonts w:ascii="Arial" w:hAnsi="Arial" w:cs="Arial"/>
          <w:sz w:val="20"/>
          <w:szCs w:val="20"/>
        </w:rPr>
        <w:t>. Zaplatenie zmluvnej pokuty Zhotoviteľom nezbavuje Zhotoviteľa povinnosti konať v súlade s povinnosťou zabezpečenou zmluvnou pokutou, ani povinnosti odovzdať dielo alebo jeho časť.</w:t>
      </w:r>
    </w:p>
    <w:p w14:paraId="1EEEE69F" w14:textId="77777777" w:rsidR="00463F1E" w:rsidRDefault="00463F1E" w:rsidP="003E3E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0DCFAD" w14:textId="1F020EC3" w:rsidR="008328D2" w:rsidRDefault="0088087C" w:rsidP="003E3E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31F88">
        <w:rPr>
          <w:rFonts w:ascii="Arial" w:hAnsi="Arial" w:cs="Arial"/>
          <w:b/>
          <w:bCs/>
          <w:sz w:val="20"/>
          <w:szCs w:val="20"/>
        </w:rPr>
        <w:t>Čl. X</w:t>
      </w:r>
      <w:r w:rsidR="00CC0F55">
        <w:rPr>
          <w:rFonts w:ascii="Arial" w:hAnsi="Arial" w:cs="Arial"/>
          <w:b/>
          <w:bCs/>
          <w:sz w:val="20"/>
          <w:szCs w:val="20"/>
        </w:rPr>
        <w:t>I</w:t>
      </w:r>
      <w:r w:rsidRPr="00A31F88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63FF8E57" w14:textId="397FD4A7" w:rsidR="0088087C" w:rsidRPr="00A31F88" w:rsidRDefault="0088087C" w:rsidP="00A31F8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31F88">
        <w:rPr>
          <w:rFonts w:ascii="Arial" w:hAnsi="Arial" w:cs="Arial"/>
          <w:b/>
          <w:bCs/>
          <w:sz w:val="20"/>
          <w:szCs w:val="20"/>
        </w:rPr>
        <w:t xml:space="preserve">Ukončenie zmluvy </w:t>
      </w:r>
    </w:p>
    <w:p w14:paraId="429D5AF4" w14:textId="72E28D4D" w:rsidR="0088087C" w:rsidRPr="00A31F88" w:rsidRDefault="0088087C" w:rsidP="00A31F88">
      <w:pPr>
        <w:pStyle w:val="Odsekzoznamu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31F88">
        <w:rPr>
          <w:rFonts w:ascii="Arial" w:hAnsi="Arial" w:cs="Arial"/>
          <w:sz w:val="20"/>
          <w:szCs w:val="20"/>
        </w:rPr>
        <w:t>Zmluva sa uzatvára za účelom vyhotovenia diela za podmienok stanovených v tejto zmluve a zaniká odovzdaním diela podľa podmienok dohodnutých v tejto zmluve a splnením všetkých povinností vyplývajúcich z tejto zmluvy.</w:t>
      </w:r>
    </w:p>
    <w:p w14:paraId="7853BBC1" w14:textId="709B63AF" w:rsidR="0088087C" w:rsidRPr="00A31F88" w:rsidRDefault="0088087C" w:rsidP="00A31F88">
      <w:pPr>
        <w:pStyle w:val="Odsekzoznamu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31F88">
        <w:rPr>
          <w:rFonts w:ascii="Arial" w:hAnsi="Arial" w:cs="Arial"/>
          <w:sz w:val="20"/>
          <w:szCs w:val="20"/>
        </w:rPr>
        <w:t xml:space="preserve">K zániku tejto zmluvy môže dôjsť aj: </w:t>
      </w:r>
    </w:p>
    <w:p w14:paraId="144C22C5" w14:textId="00B6ADB6" w:rsidR="0088087C" w:rsidRPr="00A31F88" w:rsidRDefault="0088087C" w:rsidP="00A31F88">
      <w:pPr>
        <w:pStyle w:val="Odsekzoznamu"/>
        <w:numPr>
          <w:ilvl w:val="1"/>
          <w:numId w:val="2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F88">
        <w:rPr>
          <w:rFonts w:ascii="Arial" w:hAnsi="Arial" w:cs="Arial"/>
          <w:sz w:val="20"/>
          <w:szCs w:val="20"/>
        </w:rPr>
        <w:t>písomnou dohodou;</w:t>
      </w:r>
    </w:p>
    <w:p w14:paraId="344EAD4B" w14:textId="737C67FB" w:rsidR="002C64B8" w:rsidRDefault="0088087C" w:rsidP="00AB7D58">
      <w:pPr>
        <w:pStyle w:val="Odsekzoznamu"/>
        <w:numPr>
          <w:ilvl w:val="1"/>
          <w:numId w:val="2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F88">
        <w:rPr>
          <w:rFonts w:ascii="Arial" w:hAnsi="Arial" w:cs="Arial"/>
          <w:sz w:val="20"/>
          <w:szCs w:val="20"/>
        </w:rPr>
        <w:t xml:space="preserve">odstúpením od zmluvy zo strany </w:t>
      </w:r>
      <w:r w:rsidR="002C64B8">
        <w:rPr>
          <w:rFonts w:ascii="Arial" w:hAnsi="Arial" w:cs="Arial"/>
          <w:sz w:val="20"/>
          <w:szCs w:val="20"/>
        </w:rPr>
        <w:t>ktorejkoľvek zmluvnej strany</w:t>
      </w:r>
      <w:r w:rsidR="00A001C9">
        <w:rPr>
          <w:rFonts w:ascii="Arial" w:hAnsi="Arial" w:cs="Arial"/>
          <w:sz w:val="20"/>
          <w:szCs w:val="20"/>
        </w:rPr>
        <w:t xml:space="preserve"> podľa bodu 3 tohto článku zmluvy alebo</w:t>
      </w:r>
      <w:r w:rsidR="002C64B8">
        <w:rPr>
          <w:rFonts w:ascii="Arial" w:hAnsi="Arial" w:cs="Arial"/>
          <w:sz w:val="20"/>
          <w:szCs w:val="20"/>
        </w:rPr>
        <w:t xml:space="preserve"> v prípade porušenia zákazu podľa čl. </w:t>
      </w:r>
      <w:r w:rsidR="006C4CED">
        <w:rPr>
          <w:rFonts w:ascii="Arial" w:hAnsi="Arial" w:cs="Arial"/>
          <w:sz w:val="20"/>
          <w:szCs w:val="20"/>
        </w:rPr>
        <w:t>VII bod 8 zmluvy;</w:t>
      </w:r>
    </w:p>
    <w:p w14:paraId="7B32CBC5" w14:textId="370CFC16" w:rsidR="0088087C" w:rsidRPr="00A31F88" w:rsidRDefault="002C64B8" w:rsidP="00A31F88">
      <w:pPr>
        <w:pStyle w:val="Odsekzoznamu"/>
        <w:numPr>
          <w:ilvl w:val="1"/>
          <w:numId w:val="2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A4958">
        <w:rPr>
          <w:rFonts w:ascii="Arial" w:hAnsi="Arial" w:cs="Arial"/>
          <w:sz w:val="20"/>
          <w:szCs w:val="20"/>
        </w:rPr>
        <w:t xml:space="preserve">odstúpením od zmluvy zo strany </w:t>
      </w:r>
      <w:r w:rsidR="0088087C" w:rsidRPr="00A31F88">
        <w:rPr>
          <w:rFonts w:ascii="Arial" w:hAnsi="Arial" w:cs="Arial"/>
          <w:sz w:val="20"/>
          <w:szCs w:val="20"/>
        </w:rPr>
        <w:t>Objednávateľa</w:t>
      </w:r>
      <w:r w:rsidR="00C125C5">
        <w:rPr>
          <w:rFonts w:ascii="Arial" w:hAnsi="Arial" w:cs="Arial"/>
          <w:sz w:val="20"/>
          <w:szCs w:val="20"/>
        </w:rPr>
        <w:t xml:space="preserve"> podľa čl. XI bod 4 Zmluvy</w:t>
      </w:r>
      <w:r w:rsidR="0088087C" w:rsidRPr="00A31F88">
        <w:rPr>
          <w:rFonts w:ascii="Arial" w:hAnsi="Arial" w:cs="Arial"/>
          <w:sz w:val="20"/>
          <w:szCs w:val="20"/>
        </w:rPr>
        <w:t>.</w:t>
      </w:r>
    </w:p>
    <w:p w14:paraId="5C5A17CD" w14:textId="72D4BD92" w:rsidR="0088087C" w:rsidRPr="00A31F88" w:rsidRDefault="0088087C" w:rsidP="00A31F88">
      <w:pPr>
        <w:pStyle w:val="Odsekzoznamu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31F88">
        <w:rPr>
          <w:rFonts w:ascii="Arial" w:hAnsi="Arial" w:cs="Arial"/>
          <w:sz w:val="20"/>
          <w:szCs w:val="20"/>
        </w:rPr>
        <w:t xml:space="preserve">Zmluvné strany sú oprávnené odstúpiť od zmluvy, ak jedna zo zmluvných strán opakovane porušuje </w:t>
      </w:r>
      <w:r w:rsidR="00090803" w:rsidRPr="00A31F88">
        <w:rPr>
          <w:rFonts w:ascii="Arial" w:hAnsi="Arial" w:cs="Arial"/>
          <w:sz w:val="20"/>
          <w:szCs w:val="20"/>
        </w:rPr>
        <w:t xml:space="preserve">zmluvné alebo zákonné povinnosti. </w:t>
      </w:r>
      <w:r w:rsidR="00AB7D58">
        <w:rPr>
          <w:rFonts w:ascii="Arial" w:hAnsi="Arial" w:cs="Arial"/>
          <w:sz w:val="20"/>
          <w:szCs w:val="20"/>
        </w:rPr>
        <w:t>Ak</w:t>
      </w:r>
      <w:r w:rsidR="00090803" w:rsidRPr="00A31F88">
        <w:rPr>
          <w:rFonts w:ascii="Arial" w:hAnsi="Arial" w:cs="Arial"/>
          <w:sz w:val="20"/>
          <w:szCs w:val="20"/>
        </w:rPr>
        <w:t xml:space="preserve"> nastali skutočnosti zakladajúce právo odstúpiť od zmluvy jednou zo zmluvných strán, druhá zmluvná strana je povinná túto skutočnosť písomne oznámiť zmluvnej strane, ktorá povinnosť porušila a dať jej primeranú lehotu na odstránenie tohto stavu. Pokiaľ k odstráneniu stavu porušenia povinností v lehote poskytnutej príslušnou zmluvnou stranou nedôjde, je táto zmluvná strana oprávnená odstúpiť od zmluvy s tým, že toto odstúpenie je účinné dňom doručenia druhej zmluvnej strane. </w:t>
      </w:r>
    </w:p>
    <w:p w14:paraId="31F92CF1" w14:textId="667976D5" w:rsidR="00AB7D58" w:rsidRDefault="00090803" w:rsidP="00B076B1">
      <w:pPr>
        <w:pStyle w:val="Odsekzoznamu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31F88">
        <w:rPr>
          <w:rFonts w:ascii="Arial" w:hAnsi="Arial" w:cs="Arial"/>
          <w:sz w:val="20"/>
          <w:szCs w:val="20"/>
        </w:rPr>
        <w:t xml:space="preserve">Objednávateľ si vyhradzuje právo odstúpiť od tejto zmluvy </w:t>
      </w:r>
      <w:r w:rsidR="00AB7D58">
        <w:rPr>
          <w:rFonts w:ascii="Arial" w:hAnsi="Arial" w:cs="Arial"/>
          <w:sz w:val="20"/>
          <w:szCs w:val="20"/>
        </w:rPr>
        <w:t xml:space="preserve">aj </w:t>
      </w:r>
      <w:r w:rsidRPr="00A31F88">
        <w:rPr>
          <w:rFonts w:ascii="Arial" w:hAnsi="Arial" w:cs="Arial"/>
          <w:sz w:val="20"/>
          <w:szCs w:val="20"/>
        </w:rPr>
        <w:t>bez predchádzajúceho písomného upozornenia v</w:t>
      </w:r>
      <w:r w:rsidR="00AB7D58">
        <w:rPr>
          <w:rFonts w:ascii="Arial" w:hAnsi="Arial" w:cs="Arial"/>
          <w:sz w:val="20"/>
          <w:szCs w:val="20"/>
        </w:rPr>
        <w:t> </w:t>
      </w:r>
      <w:r w:rsidRPr="00A31F88">
        <w:rPr>
          <w:rFonts w:ascii="Arial" w:hAnsi="Arial" w:cs="Arial"/>
          <w:sz w:val="20"/>
          <w:szCs w:val="20"/>
        </w:rPr>
        <w:t>prípade</w:t>
      </w:r>
      <w:r w:rsidR="00AB7D58">
        <w:rPr>
          <w:rFonts w:ascii="Arial" w:hAnsi="Arial" w:cs="Arial"/>
          <w:sz w:val="20"/>
          <w:szCs w:val="20"/>
        </w:rPr>
        <w:t xml:space="preserve"> podstatného porušenia zmluvy. Za podstatné porušenie tejto zmluvy sa považuje:</w:t>
      </w:r>
    </w:p>
    <w:p w14:paraId="145FBB65" w14:textId="4293D59A" w:rsidR="00C125C5" w:rsidRDefault="00C125C5" w:rsidP="00C125C5">
      <w:pPr>
        <w:pStyle w:val="Odsekzoznamu"/>
        <w:numPr>
          <w:ilvl w:val="3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1A4958">
        <w:rPr>
          <w:rFonts w:ascii="Arial" w:hAnsi="Arial" w:cs="Arial"/>
          <w:sz w:val="20"/>
          <w:szCs w:val="20"/>
        </w:rPr>
        <w:t xml:space="preserve">k Zhotoviteľ poruší </w:t>
      </w:r>
      <w:r>
        <w:rPr>
          <w:rFonts w:ascii="Arial" w:hAnsi="Arial" w:cs="Arial"/>
          <w:sz w:val="20"/>
          <w:szCs w:val="20"/>
        </w:rPr>
        <w:t xml:space="preserve">ktorúkoľvek </w:t>
      </w:r>
      <w:r w:rsidRPr="001A4958">
        <w:rPr>
          <w:rFonts w:ascii="Arial" w:hAnsi="Arial" w:cs="Arial"/>
          <w:sz w:val="20"/>
          <w:szCs w:val="20"/>
        </w:rPr>
        <w:t xml:space="preserve">povinnosť podľa čl. </w:t>
      </w:r>
      <w:r w:rsidR="00780CE7">
        <w:rPr>
          <w:rFonts w:ascii="Arial" w:hAnsi="Arial" w:cs="Arial"/>
          <w:sz w:val="20"/>
          <w:szCs w:val="20"/>
        </w:rPr>
        <w:t xml:space="preserve">VI bod 3 a/alebo </w:t>
      </w:r>
      <w:r w:rsidRPr="001A4958">
        <w:rPr>
          <w:rFonts w:ascii="Arial" w:hAnsi="Arial" w:cs="Arial"/>
          <w:sz w:val="20"/>
          <w:szCs w:val="20"/>
        </w:rPr>
        <w:t xml:space="preserve">VII bod 7 </w:t>
      </w:r>
      <w:r>
        <w:rPr>
          <w:rFonts w:ascii="Arial" w:hAnsi="Arial" w:cs="Arial"/>
          <w:sz w:val="20"/>
          <w:szCs w:val="20"/>
        </w:rPr>
        <w:t>tejto zmluvy;</w:t>
      </w:r>
    </w:p>
    <w:p w14:paraId="246DFB57" w14:textId="7214C7A2" w:rsidR="001123BC" w:rsidRPr="001123BC" w:rsidRDefault="001123BC" w:rsidP="001123BC">
      <w:pPr>
        <w:pStyle w:val="Odsekzoznamu"/>
        <w:numPr>
          <w:ilvl w:val="3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23BC">
        <w:rPr>
          <w:rFonts w:ascii="Arial" w:hAnsi="Arial" w:cs="Arial"/>
          <w:sz w:val="20"/>
          <w:szCs w:val="20"/>
        </w:rPr>
        <w:t xml:space="preserve">ak je </w:t>
      </w:r>
      <w:r>
        <w:rPr>
          <w:rFonts w:ascii="Arial" w:hAnsi="Arial" w:cs="Arial"/>
          <w:sz w:val="20"/>
          <w:szCs w:val="20"/>
        </w:rPr>
        <w:t>Zhotoviteľ</w:t>
      </w:r>
      <w:r w:rsidRPr="001123BC">
        <w:rPr>
          <w:rFonts w:ascii="Arial" w:hAnsi="Arial" w:cs="Arial"/>
          <w:sz w:val="20"/>
          <w:szCs w:val="20"/>
        </w:rPr>
        <w:t xml:space="preserve"> partnerom verejného sektora a ak počas trvania zmluvy nastanú nasledovné skutočnosti:</w:t>
      </w:r>
    </w:p>
    <w:p w14:paraId="2A5003FC" w14:textId="43BD00EF" w:rsidR="001123BC" w:rsidRPr="001123BC" w:rsidRDefault="001123BC" w:rsidP="00A31F88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23BC">
        <w:rPr>
          <w:rFonts w:ascii="Arial" w:hAnsi="Arial" w:cs="Arial"/>
          <w:sz w:val="20"/>
          <w:szCs w:val="20"/>
        </w:rPr>
        <w:t xml:space="preserve">nadobudne právoplatnosť rozhodnutie o výmaze </w:t>
      </w:r>
      <w:r>
        <w:rPr>
          <w:rFonts w:ascii="Arial" w:hAnsi="Arial" w:cs="Arial"/>
          <w:sz w:val="20"/>
          <w:szCs w:val="20"/>
        </w:rPr>
        <w:t>Zhotoviteľa</w:t>
      </w:r>
      <w:r w:rsidRPr="001123BC">
        <w:rPr>
          <w:rFonts w:ascii="Arial" w:hAnsi="Arial" w:cs="Arial"/>
          <w:sz w:val="20"/>
          <w:szCs w:val="20"/>
        </w:rPr>
        <w:t xml:space="preserve"> ako partnera verejného sektora z registra podľa § 12 </w:t>
      </w:r>
      <w:r>
        <w:rPr>
          <w:rFonts w:ascii="Arial" w:hAnsi="Arial" w:cs="Arial"/>
          <w:sz w:val="20"/>
          <w:szCs w:val="20"/>
        </w:rPr>
        <w:t>Z</w:t>
      </w:r>
      <w:r w:rsidRPr="001123BC">
        <w:rPr>
          <w:rFonts w:ascii="Arial" w:hAnsi="Arial" w:cs="Arial"/>
          <w:sz w:val="20"/>
          <w:szCs w:val="20"/>
        </w:rPr>
        <w:t>ákona o RPVS,</w:t>
      </w:r>
    </w:p>
    <w:p w14:paraId="5AB5AA0B" w14:textId="77777777" w:rsidR="001123BC" w:rsidRPr="001123BC" w:rsidRDefault="001123BC" w:rsidP="00A31F88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23BC">
        <w:rPr>
          <w:rFonts w:ascii="Arial" w:hAnsi="Arial" w:cs="Arial"/>
          <w:sz w:val="20"/>
          <w:szCs w:val="20"/>
        </w:rPr>
        <w:t>nadobudne právoplatnosť rozhodnutie o pokute z dôvodov podľa § 13 ods. 2 zákona o RPVS,</w:t>
      </w:r>
    </w:p>
    <w:p w14:paraId="06495D7D" w14:textId="7B10E1D6" w:rsidR="001123BC" w:rsidRPr="001123BC" w:rsidRDefault="001123BC" w:rsidP="00A31F88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23BC">
        <w:rPr>
          <w:rFonts w:ascii="Arial" w:hAnsi="Arial" w:cs="Arial"/>
          <w:sz w:val="20"/>
          <w:szCs w:val="20"/>
        </w:rPr>
        <w:t xml:space="preserve">dôjde k výmazu </w:t>
      </w:r>
      <w:r>
        <w:rPr>
          <w:rFonts w:ascii="Arial" w:hAnsi="Arial" w:cs="Arial"/>
          <w:sz w:val="20"/>
          <w:szCs w:val="20"/>
        </w:rPr>
        <w:t xml:space="preserve">Zhotoviteľa </w:t>
      </w:r>
      <w:r w:rsidRPr="001123BC">
        <w:rPr>
          <w:rFonts w:ascii="Arial" w:hAnsi="Arial" w:cs="Arial"/>
          <w:sz w:val="20"/>
          <w:szCs w:val="20"/>
        </w:rPr>
        <w:t>ako partnera verejného sektora na návrh oprávnenej osoby,</w:t>
      </w:r>
    </w:p>
    <w:p w14:paraId="479430B1" w14:textId="3AF0982F" w:rsidR="001123BC" w:rsidRPr="001123BC" w:rsidRDefault="001123BC" w:rsidP="00A31F88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23BC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 xml:space="preserve">Zhotoviteľ </w:t>
      </w:r>
      <w:r w:rsidRPr="001123BC">
        <w:rPr>
          <w:rFonts w:ascii="Arial" w:hAnsi="Arial" w:cs="Arial"/>
          <w:sz w:val="20"/>
          <w:szCs w:val="20"/>
        </w:rPr>
        <w:t>ako partner verejného sektora viac ako 30 dní v omeškaní so splnením povinnosti podľa § 10 ods. 2 tretej vety zákona o RPVS;</w:t>
      </w:r>
    </w:p>
    <w:p w14:paraId="7279596C" w14:textId="362BF1B9" w:rsidR="001123BC" w:rsidRDefault="001123BC" w:rsidP="001123BC">
      <w:pPr>
        <w:pStyle w:val="Odsekzoznamu"/>
        <w:numPr>
          <w:ilvl w:val="3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A4958">
        <w:rPr>
          <w:rFonts w:ascii="Arial" w:hAnsi="Arial" w:cs="Arial"/>
          <w:sz w:val="20"/>
          <w:szCs w:val="20"/>
        </w:rPr>
        <w:t>ak je Zhotoviteľ v omeškaní s odovzdaním diela podľa podmienok dohodnutých v tejto zmluv</w:t>
      </w:r>
      <w:r>
        <w:rPr>
          <w:rFonts w:ascii="Arial" w:hAnsi="Arial" w:cs="Arial"/>
          <w:sz w:val="20"/>
          <w:szCs w:val="20"/>
        </w:rPr>
        <w:t>e</w:t>
      </w:r>
      <w:r w:rsidRPr="001A4958">
        <w:rPr>
          <w:rFonts w:ascii="Arial" w:hAnsi="Arial" w:cs="Arial"/>
          <w:sz w:val="20"/>
          <w:szCs w:val="20"/>
        </w:rPr>
        <w:t xml:space="preserve"> </w:t>
      </w:r>
      <w:r w:rsidR="00A001C9">
        <w:rPr>
          <w:rFonts w:ascii="Arial" w:hAnsi="Arial" w:cs="Arial"/>
          <w:sz w:val="20"/>
          <w:szCs w:val="20"/>
        </w:rPr>
        <w:t>o</w:t>
      </w:r>
      <w:r w:rsidRPr="001A4958">
        <w:rPr>
          <w:rFonts w:ascii="Arial" w:hAnsi="Arial" w:cs="Arial"/>
          <w:sz w:val="20"/>
          <w:szCs w:val="20"/>
        </w:rPr>
        <w:t> viac ako 5 pracovných dní</w:t>
      </w:r>
      <w:r>
        <w:rPr>
          <w:rFonts w:ascii="Arial" w:hAnsi="Arial" w:cs="Arial"/>
          <w:sz w:val="20"/>
          <w:szCs w:val="20"/>
        </w:rPr>
        <w:t>;</w:t>
      </w:r>
    </w:p>
    <w:p w14:paraId="0779BB3C" w14:textId="39C0EA11" w:rsidR="00C125C5" w:rsidRDefault="001123BC" w:rsidP="00C125C5">
      <w:pPr>
        <w:pStyle w:val="Odsekzoznamu"/>
        <w:numPr>
          <w:ilvl w:val="3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 Zhotoviteľ poruší ktorúkoľvek povinnosť podľa čl. VII bod 6 zmluvy;</w:t>
      </w:r>
    </w:p>
    <w:p w14:paraId="26942F1F" w14:textId="77777777" w:rsidR="005C0A7D" w:rsidRDefault="001123BC" w:rsidP="00C125C5">
      <w:pPr>
        <w:pStyle w:val="Odsekzoznamu"/>
        <w:numPr>
          <w:ilvl w:val="3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 Zhotoviteľ neodstráni reklamované vady diela v lehote podľa čl. IX bod 6 zmluvy</w:t>
      </w:r>
      <w:r w:rsidR="005C0A7D">
        <w:rPr>
          <w:rFonts w:ascii="Arial" w:hAnsi="Arial" w:cs="Arial"/>
          <w:sz w:val="20"/>
          <w:szCs w:val="20"/>
        </w:rPr>
        <w:t>;</w:t>
      </w:r>
    </w:p>
    <w:p w14:paraId="76E307AD" w14:textId="1CE397EE" w:rsidR="005C0A7D" w:rsidRPr="005C0A7D" w:rsidRDefault="005C0A7D" w:rsidP="005C0A7D">
      <w:pPr>
        <w:pStyle w:val="Odsekzoznamu"/>
        <w:numPr>
          <w:ilvl w:val="3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 Z</w:t>
      </w:r>
      <w:r w:rsidRPr="005C0A7D">
        <w:rPr>
          <w:rFonts w:ascii="Arial" w:hAnsi="Arial" w:cs="Arial"/>
          <w:sz w:val="20"/>
          <w:szCs w:val="20"/>
        </w:rPr>
        <w:t xml:space="preserve">hotoviteľ akýmkoľvek spôsobom koná proti zásadám </w:t>
      </w:r>
      <w:r>
        <w:rPr>
          <w:rFonts w:ascii="Arial" w:hAnsi="Arial" w:cs="Arial"/>
          <w:sz w:val="20"/>
          <w:szCs w:val="20"/>
        </w:rPr>
        <w:t>poctivého</w:t>
      </w:r>
      <w:r w:rsidRPr="005C0A7D">
        <w:rPr>
          <w:rFonts w:ascii="Arial" w:hAnsi="Arial" w:cs="Arial"/>
          <w:sz w:val="20"/>
          <w:szCs w:val="20"/>
        </w:rPr>
        <w:t xml:space="preserve"> obchodn</w:t>
      </w:r>
      <w:r>
        <w:rPr>
          <w:rFonts w:ascii="Arial" w:hAnsi="Arial" w:cs="Arial"/>
          <w:sz w:val="20"/>
          <w:szCs w:val="20"/>
        </w:rPr>
        <w:t>ého styku</w:t>
      </w:r>
      <w:r w:rsidRPr="005C0A7D">
        <w:rPr>
          <w:rFonts w:ascii="Arial" w:hAnsi="Arial" w:cs="Arial"/>
          <w:sz w:val="20"/>
          <w:szCs w:val="20"/>
        </w:rPr>
        <w:t xml:space="preserve">, porušuje zákaz nekalej súťaže, koná proti pravidlám hospodárskej súťaže alebo ak jeho činnosť kazí dobré meno a primerané záujmy </w:t>
      </w:r>
      <w:r>
        <w:rPr>
          <w:rFonts w:ascii="Arial" w:hAnsi="Arial" w:cs="Arial"/>
          <w:sz w:val="20"/>
          <w:szCs w:val="20"/>
        </w:rPr>
        <w:t>O</w:t>
      </w:r>
      <w:r w:rsidRPr="005C0A7D">
        <w:rPr>
          <w:rFonts w:ascii="Arial" w:hAnsi="Arial" w:cs="Arial"/>
          <w:sz w:val="20"/>
          <w:szCs w:val="20"/>
        </w:rPr>
        <w:t>bjednávateľa</w:t>
      </w:r>
      <w:r>
        <w:rPr>
          <w:rFonts w:ascii="Arial" w:hAnsi="Arial" w:cs="Arial"/>
          <w:sz w:val="20"/>
          <w:szCs w:val="20"/>
        </w:rPr>
        <w:t>;</w:t>
      </w:r>
    </w:p>
    <w:p w14:paraId="51F6E628" w14:textId="77777777" w:rsidR="005C0A7D" w:rsidRDefault="005C0A7D" w:rsidP="005C0A7D">
      <w:pPr>
        <w:pStyle w:val="Odsekzoznamu"/>
        <w:numPr>
          <w:ilvl w:val="3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0A7D">
        <w:rPr>
          <w:rFonts w:ascii="Arial" w:hAnsi="Arial" w:cs="Arial"/>
          <w:sz w:val="20"/>
          <w:szCs w:val="20"/>
        </w:rPr>
        <w:t xml:space="preserve">voči </w:t>
      </w:r>
      <w:r>
        <w:rPr>
          <w:rFonts w:ascii="Arial" w:hAnsi="Arial" w:cs="Arial"/>
          <w:sz w:val="20"/>
          <w:szCs w:val="20"/>
        </w:rPr>
        <w:t>Z</w:t>
      </w:r>
      <w:r w:rsidRPr="005C0A7D">
        <w:rPr>
          <w:rFonts w:ascii="Arial" w:hAnsi="Arial" w:cs="Arial"/>
          <w:sz w:val="20"/>
          <w:szCs w:val="20"/>
        </w:rPr>
        <w:t xml:space="preserve">hotoviteľovi bol vyhlásený konkurz, návrh na začatie konkurzného konania bol zamietnutý z dôvodu nedostatku majetku, bolo začaté reštrukturalizačné konanie, alebo voči </w:t>
      </w:r>
      <w:r>
        <w:rPr>
          <w:rFonts w:ascii="Arial" w:hAnsi="Arial" w:cs="Arial"/>
          <w:sz w:val="20"/>
          <w:szCs w:val="20"/>
        </w:rPr>
        <w:t>Z</w:t>
      </w:r>
      <w:r w:rsidRPr="005C0A7D">
        <w:rPr>
          <w:rFonts w:ascii="Arial" w:hAnsi="Arial" w:cs="Arial"/>
          <w:sz w:val="20"/>
          <w:szCs w:val="20"/>
        </w:rPr>
        <w:t>hotoviteľovi bol podaný návrh alebo sa vedie exekučné konanie alebo ak zhotoviteľ vstúpil do likvidácie</w:t>
      </w:r>
      <w:r>
        <w:rPr>
          <w:rFonts w:ascii="Arial" w:hAnsi="Arial" w:cs="Arial"/>
          <w:sz w:val="20"/>
          <w:szCs w:val="20"/>
        </w:rPr>
        <w:t>;</w:t>
      </w:r>
    </w:p>
    <w:p w14:paraId="37D8714F" w14:textId="5A90DC36" w:rsidR="001123BC" w:rsidRDefault="005C0A7D" w:rsidP="005C0A7D">
      <w:pPr>
        <w:pStyle w:val="Odsekzoznamu"/>
        <w:numPr>
          <w:ilvl w:val="3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0A7D">
        <w:rPr>
          <w:rFonts w:ascii="Arial" w:hAnsi="Arial" w:cs="Arial"/>
          <w:sz w:val="20"/>
          <w:szCs w:val="20"/>
        </w:rPr>
        <w:t xml:space="preserve">ak bude vznesené  akékoľvek obvinenie voči štatutárnemu zástupcovi </w:t>
      </w:r>
      <w:r>
        <w:rPr>
          <w:rFonts w:ascii="Arial" w:hAnsi="Arial" w:cs="Arial"/>
          <w:sz w:val="20"/>
          <w:szCs w:val="20"/>
        </w:rPr>
        <w:t xml:space="preserve">Zhotoviteľa </w:t>
      </w:r>
      <w:r w:rsidRPr="005C0A7D">
        <w:rPr>
          <w:rFonts w:ascii="Arial" w:hAnsi="Arial" w:cs="Arial"/>
          <w:sz w:val="20"/>
          <w:szCs w:val="20"/>
        </w:rPr>
        <w:t xml:space="preserve">alebo voči jeho zamestnancovi alebo subdodávateľovi, bez ohľadu na jeho právnu kvalifikáciu, ak takéto obvinenie </w:t>
      </w:r>
      <w:r w:rsidR="00DE5EC5">
        <w:rPr>
          <w:rFonts w:ascii="Arial" w:hAnsi="Arial" w:cs="Arial"/>
          <w:sz w:val="20"/>
          <w:szCs w:val="20"/>
        </w:rPr>
        <w:t xml:space="preserve">bude </w:t>
      </w:r>
      <w:r w:rsidRPr="005C0A7D">
        <w:rPr>
          <w:rFonts w:ascii="Arial" w:hAnsi="Arial" w:cs="Arial"/>
          <w:sz w:val="20"/>
          <w:szCs w:val="20"/>
        </w:rPr>
        <w:t>vecne súvis</w:t>
      </w:r>
      <w:r w:rsidR="00DE5EC5">
        <w:rPr>
          <w:rFonts w:ascii="Arial" w:hAnsi="Arial" w:cs="Arial"/>
          <w:sz w:val="20"/>
          <w:szCs w:val="20"/>
        </w:rPr>
        <w:t>ieť</w:t>
      </w:r>
      <w:r w:rsidRPr="005C0A7D">
        <w:rPr>
          <w:rFonts w:ascii="Arial" w:hAnsi="Arial" w:cs="Arial"/>
          <w:sz w:val="20"/>
          <w:szCs w:val="20"/>
        </w:rPr>
        <w:t xml:space="preserve"> s</w:t>
      </w:r>
      <w:r w:rsidR="00DE5EC5">
        <w:rPr>
          <w:rFonts w:ascii="Arial" w:hAnsi="Arial" w:cs="Arial"/>
          <w:sz w:val="20"/>
          <w:szCs w:val="20"/>
        </w:rPr>
        <w:t> plnením tejto zmluvy alebo v súvislosti s realizáciou práv a povinností ktorejkoľvek zmluvných strán v zmysle tejto zmluvy</w:t>
      </w:r>
      <w:r w:rsidR="001123BC">
        <w:rPr>
          <w:rFonts w:ascii="Arial" w:hAnsi="Arial" w:cs="Arial"/>
          <w:sz w:val="20"/>
          <w:szCs w:val="20"/>
        </w:rPr>
        <w:t>.</w:t>
      </w:r>
    </w:p>
    <w:p w14:paraId="325FA1AD" w14:textId="77777777" w:rsidR="00301F3F" w:rsidRDefault="00301F3F" w:rsidP="00DE5EC5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2A172273" w14:textId="34B22C70" w:rsidR="00DE5EC5" w:rsidRDefault="00C125C5" w:rsidP="00DE5EC5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5. </w:t>
      </w:r>
      <w:r w:rsidR="00090803" w:rsidRPr="00A31F88">
        <w:rPr>
          <w:rFonts w:ascii="Arial" w:hAnsi="Arial" w:cs="Arial"/>
          <w:sz w:val="20"/>
          <w:szCs w:val="20"/>
        </w:rPr>
        <w:t>Odstúpenie</w:t>
      </w:r>
      <w:r w:rsidR="00F41C03">
        <w:rPr>
          <w:rFonts w:ascii="Arial" w:hAnsi="Arial" w:cs="Arial"/>
          <w:sz w:val="20"/>
          <w:szCs w:val="20"/>
        </w:rPr>
        <w:t xml:space="preserve"> od zmluvy</w:t>
      </w:r>
      <w:r w:rsidR="00090803" w:rsidRPr="00A31F88">
        <w:rPr>
          <w:rFonts w:ascii="Arial" w:hAnsi="Arial" w:cs="Arial"/>
          <w:sz w:val="20"/>
          <w:szCs w:val="20"/>
        </w:rPr>
        <w:t xml:space="preserve"> musí mať písomnú formu</w:t>
      </w:r>
      <w:r w:rsidR="006C4CED">
        <w:rPr>
          <w:rFonts w:ascii="Arial" w:hAnsi="Arial" w:cs="Arial"/>
          <w:sz w:val="20"/>
          <w:szCs w:val="20"/>
        </w:rPr>
        <w:t xml:space="preserve">. Odstúpenie od zmluvy </w:t>
      </w:r>
      <w:r w:rsidR="00090803" w:rsidRPr="00A31F88">
        <w:rPr>
          <w:rFonts w:ascii="Arial" w:hAnsi="Arial" w:cs="Arial"/>
          <w:sz w:val="20"/>
          <w:szCs w:val="20"/>
        </w:rPr>
        <w:t>je účinné dňom</w:t>
      </w:r>
      <w:r w:rsidR="006C4CED">
        <w:rPr>
          <w:rFonts w:ascii="Arial" w:hAnsi="Arial" w:cs="Arial"/>
          <w:sz w:val="20"/>
          <w:szCs w:val="20"/>
        </w:rPr>
        <w:t xml:space="preserve"> jeho </w:t>
      </w:r>
      <w:r w:rsidR="00090803" w:rsidRPr="00A31F88">
        <w:rPr>
          <w:rFonts w:ascii="Arial" w:hAnsi="Arial" w:cs="Arial"/>
          <w:sz w:val="20"/>
          <w:szCs w:val="20"/>
        </w:rPr>
        <w:t xml:space="preserve"> doručenia </w:t>
      </w:r>
      <w:r w:rsidR="006C4CED">
        <w:rPr>
          <w:rFonts w:ascii="Arial" w:hAnsi="Arial" w:cs="Arial"/>
          <w:sz w:val="20"/>
          <w:szCs w:val="20"/>
        </w:rPr>
        <w:t>druhej zmluvnej strane</w:t>
      </w:r>
      <w:r w:rsidR="00090803" w:rsidRPr="00A31F88">
        <w:rPr>
          <w:rFonts w:ascii="Arial" w:hAnsi="Arial" w:cs="Arial"/>
          <w:sz w:val="20"/>
          <w:szCs w:val="20"/>
        </w:rPr>
        <w:t>.</w:t>
      </w:r>
      <w:r w:rsidR="00DE5EC5">
        <w:rPr>
          <w:rFonts w:ascii="Arial" w:hAnsi="Arial" w:cs="Arial"/>
          <w:sz w:val="20"/>
          <w:szCs w:val="20"/>
        </w:rPr>
        <w:t xml:space="preserve"> </w:t>
      </w:r>
      <w:r w:rsidR="00DE5EC5" w:rsidRPr="00DE5EC5">
        <w:rPr>
          <w:rFonts w:ascii="Arial" w:hAnsi="Arial" w:cs="Arial"/>
          <w:sz w:val="20"/>
          <w:szCs w:val="20"/>
        </w:rPr>
        <w:t xml:space="preserve">Odstúpením od </w:t>
      </w:r>
      <w:r w:rsidR="00DE5EC5">
        <w:rPr>
          <w:rFonts w:ascii="Arial" w:hAnsi="Arial" w:cs="Arial"/>
          <w:sz w:val="20"/>
          <w:szCs w:val="20"/>
        </w:rPr>
        <w:t>z</w:t>
      </w:r>
      <w:r w:rsidR="00DE5EC5" w:rsidRPr="00DE5EC5">
        <w:rPr>
          <w:rFonts w:ascii="Arial" w:hAnsi="Arial" w:cs="Arial"/>
          <w:sz w:val="20"/>
          <w:szCs w:val="20"/>
        </w:rPr>
        <w:t>mluvy zanikajú všetky práva a</w:t>
      </w:r>
      <w:r w:rsidR="006C4CED">
        <w:rPr>
          <w:rFonts w:ascii="Arial" w:hAnsi="Arial" w:cs="Arial"/>
          <w:sz w:val="20"/>
          <w:szCs w:val="20"/>
        </w:rPr>
        <w:t> </w:t>
      </w:r>
      <w:r w:rsidR="00DE5EC5" w:rsidRPr="00DE5EC5">
        <w:rPr>
          <w:rFonts w:ascii="Arial" w:hAnsi="Arial" w:cs="Arial"/>
          <w:sz w:val="20"/>
          <w:szCs w:val="20"/>
        </w:rPr>
        <w:t>povinnosti</w:t>
      </w:r>
      <w:r w:rsidR="006C4CED">
        <w:rPr>
          <w:rFonts w:ascii="Arial" w:hAnsi="Arial" w:cs="Arial"/>
          <w:sz w:val="20"/>
          <w:szCs w:val="20"/>
        </w:rPr>
        <w:t xml:space="preserve"> zmluvných</w:t>
      </w:r>
      <w:r w:rsidR="00DE5EC5" w:rsidRPr="00DE5EC5">
        <w:rPr>
          <w:rFonts w:ascii="Arial" w:hAnsi="Arial" w:cs="Arial"/>
          <w:sz w:val="20"/>
          <w:szCs w:val="20"/>
        </w:rPr>
        <w:t xml:space="preserve"> strán okrem práv na náhradu spôsobenej škody a ušlého zisku, práv na dovtedy uplatnené resp. zákonné sankcie, práv a povinností vyplývajúcich z ustanovení tejto </w:t>
      </w:r>
      <w:r w:rsidR="00DE5EC5">
        <w:rPr>
          <w:rFonts w:ascii="Arial" w:hAnsi="Arial" w:cs="Arial"/>
          <w:sz w:val="20"/>
          <w:szCs w:val="20"/>
        </w:rPr>
        <w:t>z</w:t>
      </w:r>
      <w:r w:rsidR="00DE5EC5" w:rsidRPr="00DE5EC5">
        <w:rPr>
          <w:rFonts w:ascii="Arial" w:hAnsi="Arial" w:cs="Arial"/>
          <w:sz w:val="20"/>
          <w:szCs w:val="20"/>
        </w:rPr>
        <w:t xml:space="preserve">mluvy a iných práv a povinností, ktoré podľa dohody zmluvných strán alebo podľa ich povahy majú trvať aj po zániku </w:t>
      </w:r>
      <w:r w:rsidR="00DE5EC5">
        <w:rPr>
          <w:rFonts w:ascii="Arial" w:hAnsi="Arial" w:cs="Arial"/>
          <w:sz w:val="20"/>
          <w:szCs w:val="20"/>
        </w:rPr>
        <w:t>z</w:t>
      </w:r>
      <w:r w:rsidR="00DE5EC5" w:rsidRPr="00DE5EC5">
        <w:rPr>
          <w:rFonts w:ascii="Arial" w:hAnsi="Arial" w:cs="Arial"/>
          <w:sz w:val="20"/>
          <w:szCs w:val="20"/>
        </w:rPr>
        <w:t>mluvy odstúpením.</w:t>
      </w:r>
      <w:r w:rsidR="00DE5EC5">
        <w:rPr>
          <w:rFonts w:ascii="Arial" w:hAnsi="Arial" w:cs="Arial"/>
          <w:sz w:val="20"/>
          <w:szCs w:val="20"/>
        </w:rPr>
        <w:t xml:space="preserve"> </w:t>
      </w:r>
    </w:p>
    <w:p w14:paraId="10499BDB" w14:textId="77777777" w:rsidR="008328D2" w:rsidRPr="00A31F88" w:rsidRDefault="008328D2" w:rsidP="00A31F88">
      <w:pPr>
        <w:pStyle w:val="Odsekzoznamu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A8B227" w14:textId="5A91A839" w:rsidR="008328D2" w:rsidRDefault="00090803" w:rsidP="003E3E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31F88">
        <w:rPr>
          <w:rFonts w:ascii="Arial" w:hAnsi="Arial" w:cs="Arial"/>
          <w:b/>
          <w:bCs/>
          <w:sz w:val="20"/>
          <w:szCs w:val="20"/>
        </w:rPr>
        <w:t xml:space="preserve">Čl. </w:t>
      </w:r>
      <w:r w:rsidR="00C35176" w:rsidRPr="00A31F88">
        <w:rPr>
          <w:rFonts w:ascii="Arial" w:hAnsi="Arial" w:cs="Arial"/>
          <w:b/>
          <w:bCs/>
          <w:sz w:val="20"/>
          <w:szCs w:val="20"/>
        </w:rPr>
        <w:t>X</w:t>
      </w:r>
      <w:r w:rsidR="00CC0F55">
        <w:rPr>
          <w:rFonts w:ascii="Arial" w:hAnsi="Arial" w:cs="Arial"/>
          <w:b/>
          <w:bCs/>
          <w:sz w:val="20"/>
          <w:szCs w:val="20"/>
        </w:rPr>
        <w:t>II</w:t>
      </w:r>
      <w:r w:rsidR="00C35176" w:rsidRPr="00A31F88">
        <w:rPr>
          <w:rFonts w:ascii="Arial" w:hAnsi="Arial" w:cs="Arial"/>
          <w:b/>
          <w:bCs/>
          <w:sz w:val="20"/>
          <w:szCs w:val="20"/>
        </w:rPr>
        <w:t>.</w:t>
      </w:r>
    </w:p>
    <w:p w14:paraId="7A6A062E" w14:textId="3BC3127A" w:rsidR="00090803" w:rsidRPr="00A31F88" w:rsidRDefault="00C35176" w:rsidP="00A31F8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31F88">
        <w:rPr>
          <w:rFonts w:ascii="Arial" w:hAnsi="Arial" w:cs="Arial"/>
          <w:b/>
          <w:bCs/>
          <w:sz w:val="20"/>
          <w:szCs w:val="20"/>
        </w:rPr>
        <w:t xml:space="preserve"> Spoločné a záverečné ustanovenia </w:t>
      </w:r>
    </w:p>
    <w:p w14:paraId="38B057AD" w14:textId="36AF41D3" w:rsidR="00C35176" w:rsidRDefault="00C35176" w:rsidP="00B076B1">
      <w:pPr>
        <w:pStyle w:val="Odsekzoznamu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31F88">
        <w:rPr>
          <w:rFonts w:ascii="Arial" w:hAnsi="Arial" w:cs="Arial"/>
          <w:sz w:val="20"/>
          <w:szCs w:val="20"/>
        </w:rPr>
        <w:t xml:space="preserve">Táto zmluva nadobúda platnosť dňom jej podpísania obidvoma zmluvnými stranami a účinnosť dňom nasledujúcom po dni jej zverejnenia </w:t>
      </w:r>
      <w:r w:rsidR="00434A44" w:rsidRPr="00A31F88">
        <w:rPr>
          <w:rFonts w:ascii="Arial" w:hAnsi="Arial" w:cs="Arial"/>
          <w:sz w:val="20"/>
          <w:szCs w:val="20"/>
        </w:rPr>
        <w:t>v</w:t>
      </w:r>
      <w:r w:rsidRPr="00A31F88">
        <w:rPr>
          <w:rFonts w:ascii="Arial" w:hAnsi="Arial" w:cs="Arial"/>
          <w:sz w:val="20"/>
          <w:szCs w:val="20"/>
        </w:rPr>
        <w:t xml:space="preserve"> </w:t>
      </w:r>
      <w:r w:rsidR="00434A44" w:rsidRPr="00A31F88">
        <w:rPr>
          <w:rFonts w:ascii="Arial" w:hAnsi="Arial" w:cs="Arial"/>
          <w:sz w:val="20"/>
          <w:szCs w:val="20"/>
        </w:rPr>
        <w:t xml:space="preserve">Centrálnom registri zmlúv </w:t>
      </w:r>
      <w:r w:rsidR="00AB7D58" w:rsidRPr="00AB7D58">
        <w:rPr>
          <w:rFonts w:ascii="Arial" w:hAnsi="Arial" w:cs="Arial"/>
          <w:sz w:val="20"/>
          <w:szCs w:val="20"/>
        </w:rPr>
        <w:t>/www.crz.gov.sk/ a v súlade s ustanovením § 47a ods. 1 zákona č. 40/1964 Zb. Občiansky zákonník v znení neskorších predpisov v spojení s § 5a zákona č. 211/2000 Z. z. o slobodnom prístupe k informáciám a o zmene a doplnení niektorých zákonov (zákon o slobode informácií) v znení neskorších predpisov</w:t>
      </w:r>
      <w:r w:rsidRPr="00A31F88">
        <w:rPr>
          <w:rFonts w:ascii="Arial" w:hAnsi="Arial" w:cs="Arial"/>
          <w:sz w:val="20"/>
          <w:szCs w:val="20"/>
        </w:rPr>
        <w:t xml:space="preserve">. </w:t>
      </w:r>
    </w:p>
    <w:p w14:paraId="4414473D" w14:textId="77777777" w:rsidR="00780CE7" w:rsidRPr="00A31F88" w:rsidRDefault="00780CE7" w:rsidP="00977956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DFF38C6" w14:textId="7F8C04D8" w:rsidR="005C6141" w:rsidRDefault="005C6141" w:rsidP="005C6141">
      <w:pPr>
        <w:pStyle w:val="Odsekzoznamu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23905">
        <w:rPr>
          <w:rFonts w:ascii="Arial" w:hAnsi="Arial" w:cs="Arial"/>
          <w:sz w:val="20"/>
          <w:szCs w:val="20"/>
        </w:rPr>
        <w:t xml:space="preserve">Táto zmluva je vyhotovená v 2 </w:t>
      </w:r>
      <w:r>
        <w:rPr>
          <w:rFonts w:ascii="Arial" w:hAnsi="Arial" w:cs="Arial"/>
          <w:sz w:val="20"/>
          <w:szCs w:val="20"/>
        </w:rPr>
        <w:t xml:space="preserve">vyhotoveniach </w:t>
      </w:r>
      <w:r w:rsidRPr="00223905">
        <w:rPr>
          <w:rFonts w:ascii="Arial" w:hAnsi="Arial" w:cs="Arial"/>
          <w:sz w:val="20"/>
          <w:szCs w:val="20"/>
        </w:rPr>
        <w:t xml:space="preserve">vrátane príloh, z ktorých </w:t>
      </w:r>
      <w:r>
        <w:rPr>
          <w:rFonts w:ascii="Arial" w:hAnsi="Arial" w:cs="Arial"/>
          <w:sz w:val="20"/>
          <w:szCs w:val="20"/>
        </w:rPr>
        <w:t>z</w:t>
      </w:r>
      <w:r w:rsidRPr="00223905">
        <w:rPr>
          <w:rFonts w:ascii="Arial" w:hAnsi="Arial" w:cs="Arial"/>
          <w:sz w:val="20"/>
          <w:szCs w:val="20"/>
        </w:rPr>
        <w:t xml:space="preserve">mluvné strany obdržia po jednom vyhotovení, pričom každé vyhotovenie bude mať platnosť originálu. </w:t>
      </w:r>
    </w:p>
    <w:p w14:paraId="39A2BCB8" w14:textId="77777777" w:rsidR="005C6141" w:rsidRDefault="005C6141" w:rsidP="00A31F88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04B7BA56" w14:textId="68458E97" w:rsidR="00C35176" w:rsidRDefault="00C35176" w:rsidP="00B076B1">
      <w:pPr>
        <w:pStyle w:val="Odsekzoznamu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31F88">
        <w:rPr>
          <w:rFonts w:ascii="Arial" w:hAnsi="Arial" w:cs="Arial"/>
          <w:sz w:val="20"/>
          <w:szCs w:val="20"/>
        </w:rPr>
        <w:t xml:space="preserve">Zmeny alebo doplnky tejto zmluvy môžu zmluvné strany robiť len </w:t>
      </w:r>
      <w:r w:rsidR="00AB7D58">
        <w:rPr>
          <w:rFonts w:ascii="Arial" w:hAnsi="Arial" w:cs="Arial"/>
          <w:sz w:val="20"/>
          <w:szCs w:val="20"/>
        </w:rPr>
        <w:t xml:space="preserve">očíslovanými </w:t>
      </w:r>
      <w:r w:rsidRPr="00A31F88">
        <w:rPr>
          <w:rFonts w:ascii="Arial" w:hAnsi="Arial" w:cs="Arial"/>
          <w:sz w:val="20"/>
          <w:szCs w:val="20"/>
        </w:rPr>
        <w:t>písomnými dodatkami k</w:t>
      </w:r>
      <w:r w:rsidR="002C64B8">
        <w:rPr>
          <w:rFonts w:ascii="Arial" w:hAnsi="Arial" w:cs="Arial"/>
          <w:sz w:val="20"/>
          <w:szCs w:val="20"/>
        </w:rPr>
        <w:t> </w:t>
      </w:r>
      <w:r w:rsidRPr="00A31F88">
        <w:rPr>
          <w:rFonts w:ascii="Arial" w:hAnsi="Arial" w:cs="Arial"/>
          <w:sz w:val="20"/>
          <w:szCs w:val="20"/>
        </w:rPr>
        <w:t>zmluve</w:t>
      </w:r>
      <w:r w:rsidR="002C64B8">
        <w:rPr>
          <w:rFonts w:ascii="Arial" w:hAnsi="Arial" w:cs="Arial"/>
          <w:sz w:val="20"/>
          <w:szCs w:val="20"/>
        </w:rPr>
        <w:t>, ak budú v súlade so ZVO a ostatnými uplatniteľnými všeobecne záväznými právnymi predpismi účinnými na území Slovenskej republiky</w:t>
      </w:r>
      <w:r w:rsidRPr="00A31F88">
        <w:rPr>
          <w:rFonts w:ascii="Arial" w:hAnsi="Arial" w:cs="Arial"/>
          <w:sz w:val="20"/>
          <w:szCs w:val="20"/>
        </w:rPr>
        <w:t xml:space="preserve">. </w:t>
      </w:r>
    </w:p>
    <w:p w14:paraId="090B94A8" w14:textId="77777777" w:rsidR="00780CE7" w:rsidRPr="00A31F88" w:rsidRDefault="00780CE7" w:rsidP="00A31F88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7C8384A5" w14:textId="1EB166FB" w:rsidR="00C35176" w:rsidRDefault="00C35176" w:rsidP="00B076B1">
      <w:pPr>
        <w:pStyle w:val="Odsekzoznamu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31F88">
        <w:rPr>
          <w:rFonts w:ascii="Arial" w:hAnsi="Arial" w:cs="Arial"/>
          <w:sz w:val="20"/>
          <w:szCs w:val="20"/>
        </w:rPr>
        <w:t>Zmluvné strany sa týmto zaväzujú, že budú dodržiavať záväzok mlčanlivosti na základe Zákona č. 18/2018 Z. z. o ochrane osobných údajov a o zmene a doplnení niektorých zákonov v znení neskorších predpisov, ktorý sa vzťahuje na všetky citlivé informácie vrátane osobných údajov, s ktorými sa môže pri plnení svojich zmluvných povinností oboznámiť a to v akejkoľvek forme (najmä písomnej, elektronickej alebo ústnej)</w:t>
      </w:r>
      <w:r w:rsidR="002C64B8">
        <w:rPr>
          <w:rFonts w:ascii="Arial" w:hAnsi="Arial" w:cs="Arial"/>
          <w:sz w:val="20"/>
          <w:szCs w:val="20"/>
        </w:rPr>
        <w:t xml:space="preserve"> </w:t>
      </w:r>
      <w:r w:rsidR="002C64B8" w:rsidRPr="002C64B8">
        <w:rPr>
          <w:rFonts w:ascii="Arial" w:hAnsi="Arial" w:cs="Arial"/>
          <w:sz w:val="20"/>
          <w:szCs w:val="20"/>
        </w:rPr>
        <w:t>a na základe Nariadenia Európskeho parlamentu a Rady (EÚ) 2016/679 z 27. apríla 2016 o ochrane fyzických osôb pri spracúvaní osobných údajov a o voľnom pohybe takýchto údajov, ktorým sa zrušuje smernica 95/46/ES (všeobecné nariadenie o ochrane údajov)</w:t>
      </w:r>
      <w:r w:rsidRPr="00A31F88">
        <w:rPr>
          <w:rFonts w:ascii="Arial" w:hAnsi="Arial" w:cs="Arial"/>
          <w:sz w:val="20"/>
          <w:szCs w:val="20"/>
        </w:rPr>
        <w:t>. Zmluvné strany sa zaväzujú, že citlivé informácie alebo osobné údaje, s ktorými sa oboznámia, nebudú okrem povinností vyplývajúcich zo všeobecne záväzných právnych predpisov nijako zverejňovať an</w:t>
      </w:r>
      <w:r w:rsidR="00691BE3" w:rsidRPr="00A31F88">
        <w:rPr>
          <w:rFonts w:ascii="Arial" w:hAnsi="Arial" w:cs="Arial"/>
          <w:sz w:val="20"/>
          <w:szCs w:val="20"/>
        </w:rPr>
        <w:t xml:space="preserve">i ich akoukoľvek formou reprodukovať alebo podávať ich akýmkoľvek tretím neoprávneným osobám. </w:t>
      </w:r>
    </w:p>
    <w:p w14:paraId="16C8713A" w14:textId="77777777" w:rsidR="00780CE7" w:rsidRPr="00A31F88" w:rsidRDefault="00780CE7" w:rsidP="00A31F88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49DB241" w14:textId="1EE4784F" w:rsidR="00780CE7" w:rsidRDefault="00DE5EC5" w:rsidP="00B076B1">
      <w:pPr>
        <w:pStyle w:val="Odsekzoznamu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691BE3" w:rsidRPr="00977956">
        <w:rPr>
          <w:rFonts w:ascii="Arial" w:hAnsi="Arial" w:cs="Arial"/>
          <w:sz w:val="20"/>
          <w:szCs w:val="20"/>
        </w:rPr>
        <w:t>k bude podľa tejto zmluvy potrebné doručovať druhej zmluvnej strane akúkoľvek písomnosť, doručuje sa táto písomnosť na adresu zmluvnej strany uvedenú v záhlaví zmluvy, pokiaľ nie je zmena adresy písomne oznámená druhej zmluvnej strane. V prípade, ak sa písomnosť aj pri dodržaní týchto podmienok vráti nedoručená, zmluvné strany sa dohodli, že účinky doručenia nastávajú tretím dňom po vrátení zásielky zmluvnej strane, ktorá zásielku poslala</w:t>
      </w:r>
      <w:r w:rsidR="00780CE7">
        <w:rPr>
          <w:rFonts w:ascii="Arial" w:hAnsi="Arial" w:cs="Arial"/>
          <w:sz w:val="20"/>
          <w:szCs w:val="20"/>
        </w:rPr>
        <w:t>.</w:t>
      </w:r>
    </w:p>
    <w:p w14:paraId="49920D00" w14:textId="0C0A2706" w:rsidR="00691BE3" w:rsidRPr="00977956" w:rsidRDefault="00691BE3" w:rsidP="00977956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77956">
        <w:rPr>
          <w:rFonts w:ascii="Arial" w:hAnsi="Arial" w:cs="Arial"/>
          <w:sz w:val="20"/>
          <w:szCs w:val="20"/>
        </w:rPr>
        <w:t xml:space="preserve"> </w:t>
      </w:r>
    </w:p>
    <w:p w14:paraId="24A7036D" w14:textId="02F9143F" w:rsidR="00691BE3" w:rsidRDefault="00691BE3" w:rsidP="00B076B1">
      <w:pPr>
        <w:pStyle w:val="Odsekzoznamu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77956">
        <w:rPr>
          <w:rFonts w:ascii="Arial" w:hAnsi="Arial" w:cs="Arial"/>
          <w:sz w:val="20"/>
          <w:szCs w:val="20"/>
        </w:rPr>
        <w:t>V prípadoch, ktoré nie sú v zmluve konkrétne uvedené, riadi sa vzťah zmluvných strán</w:t>
      </w:r>
      <w:r w:rsidR="002C64B8">
        <w:rPr>
          <w:rFonts w:ascii="Arial" w:hAnsi="Arial" w:cs="Arial"/>
          <w:sz w:val="20"/>
          <w:szCs w:val="20"/>
        </w:rPr>
        <w:t xml:space="preserve"> a obsah tejto zmluvy</w:t>
      </w:r>
      <w:r w:rsidRPr="00977956">
        <w:rPr>
          <w:rFonts w:ascii="Arial" w:hAnsi="Arial" w:cs="Arial"/>
          <w:sz w:val="20"/>
          <w:szCs w:val="20"/>
        </w:rPr>
        <w:t xml:space="preserve"> platnými ustanoveniami Obchodného zákonníka</w:t>
      </w:r>
      <w:r w:rsidRPr="00780CE7">
        <w:rPr>
          <w:rFonts w:ascii="Arial" w:hAnsi="Arial" w:cs="Arial"/>
        </w:rPr>
        <w:t xml:space="preserve">, </w:t>
      </w:r>
      <w:r w:rsidR="002C64B8">
        <w:rPr>
          <w:rFonts w:ascii="Arial" w:hAnsi="Arial" w:cs="Arial"/>
          <w:sz w:val="20"/>
          <w:szCs w:val="20"/>
        </w:rPr>
        <w:t>z</w:t>
      </w:r>
      <w:r w:rsidR="002C64B8" w:rsidRPr="00977956">
        <w:rPr>
          <w:rFonts w:ascii="Arial" w:hAnsi="Arial" w:cs="Arial"/>
          <w:sz w:val="20"/>
          <w:szCs w:val="20"/>
        </w:rPr>
        <w:t xml:space="preserve">ákona </w:t>
      </w:r>
      <w:r w:rsidRPr="00977956">
        <w:rPr>
          <w:rFonts w:ascii="Arial" w:hAnsi="Arial" w:cs="Arial"/>
          <w:sz w:val="20"/>
          <w:szCs w:val="20"/>
        </w:rPr>
        <w:t xml:space="preserve">č. 321/2014 Z. z. o energetickej efektívnosti a o zmene a doplnení niektorých zákonov v znení neskorších predpisov a ďalšími zákonmi a vyhláškami, vzťahujúcimi sa k predmetu a obsahu zmluvy. </w:t>
      </w:r>
    </w:p>
    <w:p w14:paraId="61729260" w14:textId="77777777" w:rsidR="00780CE7" w:rsidRPr="00977956" w:rsidRDefault="00780CE7" w:rsidP="00977956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07506C35" w14:textId="0832351E" w:rsidR="00EB4291" w:rsidRDefault="00EB4291" w:rsidP="00B076B1">
      <w:pPr>
        <w:pStyle w:val="Odsekzoznamu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77956">
        <w:rPr>
          <w:rFonts w:ascii="Arial" w:hAnsi="Arial" w:cs="Arial"/>
          <w:sz w:val="20"/>
          <w:szCs w:val="20"/>
        </w:rPr>
        <w:t xml:space="preserve">Zmluvné strany potvrdzujú, že túto zmluvu si prečítali, neuzavreli ani v tiesni za nápadne nevýhodných podmienok, jej obsahu porozumeli a na znak súhlasu vlastnoručne podpísali. </w:t>
      </w:r>
    </w:p>
    <w:p w14:paraId="0C4B380D" w14:textId="3786B63E" w:rsidR="00780CE7" w:rsidRPr="00977956" w:rsidRDefault="00780CE7" w:rsidP="00977956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C1F2BE1" w14:textId="6E4666B8" w:rsidR="00EB4291" w:rsidRPr="00977956" w:rsidRDefault="00EB4291" w:rsidP="00977956">
      <w:pPr>
        <w:pStyle w:val="Odsekzoznamu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77956">
        <w:rPr>
          <w:rFonts w:ascii="Arial" w:hAnsi="Arial" w:cs="Arial"/>
          <w:sz w:val="20"/>
          <w:szCs w:val="20"/>
        </w:rPr>
        <w:t>Neoddeliteľnou súčasťou tejto zmluvy sú prílohy:</w:t>
      </w:r>
    </w:p>
    <w:p w14:paraId="1DDF973C" w14:textId="57C517D9" w:rsidR="00EB4291" w:rsidRPr="00977956" w:rsidRDefault="00EB4291" w:rsidP="00977956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7956">
        <w:rPr>
          <w:rFonts w:ascii="Arial" w:hAnsi="Arial" w:cs="Arial"/>
          <w:sz w:val="20"/>
          <w:szCs w:val="20"/>
        </w:rPr>
        <w:t xml:space="preserve">Príloha č. 1: Preberací protokol o odovzdaní a prevzatí diela </w:t>
      </w:r>
    </w:p>
    <w:p w14:paraId="3F30D40C" w14:textId="64A226F5" w:rsidR="00EB4291" w:rsidRPr="00977956" w:rsidRDefault="00EB4291" w:rsidP="00977956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7956">
        <w:rPr>
          <w:rFonts w:ascii="Arial" w:hAnsi="Arial" w:cs="Arial"/>
          <w:sz w:val="20"/>
          <w:szCs w:val="20"/>
        </w:rPr>
        <w:t xml:space="preserve">Príloha č. 2: </w:t>
      </w:r>
      <w:r w:rsidR="001A06B4">
        <w:rPr>
          <w:rFonts w:ascii="Arial" w:hAnsi="Arial" w:cs="Arial"/>
          <w:sz w:val="20"/>
          <w:szCs w:val="20"/>
        </w:rPr>
        <w:t>Spôsob určenia ceny a návrh na plnenie kritéria</w:t>
      </w:r>
    </w:p>
    <w:p w14:paraId="415730BA" w14:textId="3BBD6A3C" w:rsidR="00EB4291" w:rsidRDefault="00EB4291" w:rsidP="003E3E0F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7956">
        <w:rPr>
          <w:rFonts w:ascii="Arial" w:hAnsi="Arial" w:cs="Arial"/>
          <w:sz w:val="20"/>
          <w:szCs w:val="20"/>
        </w:rPr>
        <w:t xml:space="preserve">Príloha č. 3: Čestné vyhlásenie </w:t>
      </w:r>
    </w:p>
    <w:p w14:paraId="5CB3029C" w14:textId="22C8611C" w:rsidR="002C64B8" w:rsidRPr="00977956" w:rsidRDefault="002C64B8" w:rsidP="00977956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106695674"/>
      <w:r>
        <w:rPr>
          <w:rFonts w:ascii="Arial" w:hAnsi="Arial" w:cs="Arial"/>
          <w:sz w:val="20"/>
          <w:szCs w:val="20"/>
        </w:rPr>
        <w:t>Príloha č. 4: Zoznam subdodávateľov</w:t>
      </w:r>
    </w:p>
    <w:bookmarkEnd w:id="0"/>
    <w:p w14:paraId="2655B1B2" w14:textId="65190E3A" w:rsidR="00DC4D62" w:rsidRPr="00977956" w:rsidRDefault="00DC4D62" w:rsidP="009779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EC3A63" w14:textId="03E87514" w:rsidR="00EB4291" w:rsidRPr="00977956" w:rsidRDefault="00EB4291" w:rsidP="009779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7956">
        <w:rPr>
          <w:rFonts w:ascii="Arial" w:hAnsi="Arial" w:cs="Arial"/>
          <w:sz w:val="20"/>
          <w:szCs w:val="20"/>
        </w:rPr>
        <w:t>V.</w:t>
      </w:r>
      <w:r w:rsidR="00301F3F">
        <w:rPr>
          <w:rFonts w:ascii="Arial" w:hAnsi="Arial" w:cs="Arial"/>
          <w:sz w:val="20"/>
          <w:szCs w:val="20"/>
        </w:rPr>
        <w:t>.....</w:t>
      </w:r>
      <w:r w:rsidRPr="00977956">
        <w:rPr>
          <w:rFonts w:ascii="Arial" w:hAnsi="Arial" w:cs="Arial"/>
          <w:sz w:val="20"/>
          <w:szCs w:val="20"/>
        </w:rPr>
        <w:t>.................................dňa....................</w:t>
      </w:r>
      <w:r w:rsidRPr="00977956">
        <w:rPr>
          <w:rFonts w:ascii="Arial" w:hAnsi="Arial" w:cs="Arial"/>
          <w:sz w:val="20"/>
          <w:szCs w:val="20"/>
        </w:rPr>
        <w:tab/>
      </w:r>
      <w:r w:rsidRPr="00977956">
        <w:rPr>
          <w:rFonts w:ascii="Arial" w:hAnsi="Arial" w:cs="Arial"/>
          <w:sz w:val="20"/>
          <w:szCs w:val="20"/>
        </w:rPr>
        <w:tab/>
        <w:t>V.................</w:t>
      </w:r>
      <w:r w:rsidR="00301F3F">
        <w:rPr>
          <w:rFonts w:ascii="Arial" w:hAnsi="Arial" w:cs="Arial"/>
          <w:sz w:val="20"/>
          <w:szCs w:val="20"/>
        </w:rPr>
        <w:t>..</w:t>
      </w:r>
      <w:r w:rsidRPr="00977956">
        <w:rPr>
          <w:rFonts w:ascii="Arial" w:hAnsi="Arial" w:cs="Arial"/>
          <w:sz w:val="20"/>
          <w:szCs w:val="20"/>
        </w:rPr>
        <w:t>........</w:t>
      </w:r>
      <w:r w:rsidR="00301F3F">
        <w:rPr>
          <w:rFonts w:ascii="Arial" w:hAnsi="Arial" w:cs="Arial"/>
          <w:sz w:val="20"/>
          <w:szCs w:val="20"/>
        </w:rPr>
        <w:t>..</w:t>
      </w:r>
      <w:r w:rsidR="001510AC" w:rsidRPr="00977956">
        <w:rPr>
          <w:rFonts w:ascii="Arial" w:hAnsi="Arial" w:cs="Arial"/>
          <w:sz w:val="20"/>
          <w:szCs w:val="20"/>
        </w:rPr>
        <w:t>.</w:t>
      </w:r>
      <w:r w:rsidRPr="00977956">
        <w:rPr>
          <w:rFonts w:ascii="Arial" w:hAnsi="Arial" w:cs="Arial"/>
          <w:sz w:val="20"/>
          <w:szCs w:val="20"/>
        </w:rPr>
        <w:t>.............dňa...................</w:t>
      </w:r>
    </w:p>
    <w:p w14:paraId="69837176" w14:textId="19CA2D49" w:rsidR="00A8151E" w:rsidRDefault="00A8151E" w:rsidP="009779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380F46" w14:textId="77777777" w:rsidR="00301F3F" w:rsidRPr="00977956" w:rsidRDefault="00301F3F" w:rsidP="009779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B67229" w14:textId="77777777" w:rsidR="00DC4D62" w:rsidRPr="00977956" w:rsidRDefault="00DC4D62" w:rsidP="009779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B74754" w14:textId="3CD7EC98" w:rsidR="00A8151E" w:rsidRPr="00977956" w:rsidRDefault="00A8151E" w:rsidP="009779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7956">
        <w:rPr>
          <w:rFonts w:ascii="Arial" w:hAnsi="Arial" w:cs="Arial"/>
          <w:sz w:val="20"/>
          <w:szCs w:val="20"/>
        </w:rPr>
        <w:t>...</w:t>
      </w:r>
      <w:r w:rsidR="00301F3F">
        <w:rPr>
          <w:rFonts w:ascii="Arial" w:hAnsi="Arial" w:cs="Arial"/>
          <w:sz w:val="20"/>
          <w:szCs w:val="20"/>
        </w:rPr>
        <w:t>.....</w:t>
      </w:r>
      <w:r w:rsidRPr="00977956">
        <w:rPr>
          <w:rFonts w:ascii="Arial" w:hAnsi="Arial" w:cs="Arial"/>
          <w:sz w:val="20"/>
          <w:szCs w:val="20"/>
        </w:rPr>
        <w:t>...........................................................</w:t>
      </w:r>
      <w:r w:rsidRPr="00977956">
        <w:rPr>
          <w:rFonts w:ascii="Arial" w:hAnsi="Arial" w:cs="Arial"/>
          <w:sz w:val="20"/>
          <w:szCs w:val="20"/>
        </w:rPr>
        <w:tab/>
      </w:r>
      <w:r w:rsidRPr="00977956">
        <w:rPr>
          <w:rFonts w:ascii="Arial" w:hAnsi="Arial" w:cs="Arial"/>
          <w:sz w:val="20"/>
          <w:szCs w:val="20"/>
        </w:rPr>
        <w:tab/>
        <w:t>...........</w:t>
      </w:r>
      <w:r w:rsidR="00301F3F">
        <w:rPr>
          <w:rFonts w:ascii="Arial" w:hAnsi="Arial" w:cs="Arial"/>
          <w:sz w:val="20"/>
          <w:szCs w:val="20"/>
        </w:rPr>
        <w:t>..</w:t>
      </w:r>
      <w:r w:rsidRPr="00977956">
        <w:rPr>
          <w:rFonts w:ascii="Arial" w:hAnsi="Arial" w:cs="Arial"/>
          <w:sz w:val="20"/>
          <w:szCs w:val="20"/>
        </w:rPr>
        <w:t>......</w:t>
      </w:r>
      <w:r w:rsidR="00301F3F">
        <w:rPr>
          <w:rFonts w:ascii="Arial" w:hAnsi="Arial" w:cs="Arial"/>
          <w:sz w:val="20"/>
          <w:szCs w:val="20"/>
        </w:rPr>
        <w:t>..</w:t>
      </w:r>
      <w:r w:rsidRPr="00977956">
        <w:rPr>
          <w:rFonts w:ascii="Arial" w:hAnsi="Arial" w:cs="Arial"/>
          <w:sz w:val="20"/>
          <w:szCs w:val="20"/>
        </w:rPr>
        <w:t>..................................................</w:t>
      </w:r>
    </w:p>
    <w:p w14:paraId="2FD8360A" w14:textId="738D823D" w:rsidR="00FA4ABC" w:rsidRDefault="00A8151E" w:rsidP="0097795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77956">
        <w:rPr>
          <w:rFonts w:ascii="Arial" w:hAnsi="Arial" w:cs="Arial"/>
          <w:sz w:val="20"/>
          <w:szCs w:val="20"/>
        </w:rPr>
        <w:t xml:space="preserve">        </w:t>
      </w:r>
      <w:r w:rsidR="001510AC" w:rsidRPr="00977956">
        <w:rPr>
          <w:rFonts w:ascii="Arial" w:hAnsi="Arial" w:cs="Arial"/>
          <w:sz w:val="20"/>
          <w:szCs w:val="20"/>
        </w:rPr>
        <w:t>z</w:t>
      </w:r>
      <w:r w:rsidRPr="00977956">
        <w:rPr>
          <w:rFonts w:ascii="Arial" w:hAnsi="Arial" w:cs="Arial"/>
          <w:sz w:val="20"/>
          <w:szCs w:val="20"/>
        </w:rPr>
        <w:t xml:space="preserve">a Objednávateľa </w:t>
      </w:r>
      <w:r w:rsidRPr="00977956">
        <w:rPr>
          <w:rFonts w:ascii="Arial" w:hAnsi="Arial" w:cs="Arial"/>
          <w:sz w:val="20"/>
          <w:szCs w:val="20"/>
        </w:rPr>
        <w:tab/>
      </w:r>
      <w:r w:rsidRPr="00977956">
        <w:rPr>
          <w:rFonts w:ascii="Arial" w:hAnsi="Arial" w:cs="Arial"/>
          <w:sz w:val="20"/>
          <w:szCs w:val="20"/>
        </w:rPr>
        <w:tab/>
      </w:r>
      <w:r w:rsidRPr="00977956">
        <w:rPr>
          <w:rFonts w:ascii="Arial" w:hAnsi="Arial" w:cs="Arial"/>
          <w:sz w:val="20"/>
          <w:szCs w:val="20"/>
        </w:rPr>
        <w:tab/>
      </w:r>
      <w:r w:rsidRPr="00977956">
        <w:rPr>
          <w:rFonts w:ascii="Arial" w:hAnsi="Arial" w:cs="Arial"/>
          <w:sz w:val="20"/>
          <w:szCs w:val="20"/>
        </w:rPr>
        <w:tab/>
      </w:r>
      <w:r w:rsidRPr="00977956">
        <w:rPr>
          <w:rFonts w:ascii="Arial" w:hAnsi="Arial" w:cs="Arial"/>
          <w:sz w:val="20"/>
          <w:szCs w:val="20"/>
        </w:rPr>
        <w:tab/>
      </w:r>
      <w:r w:rsidR="001510AC" w:rsidRPr="00977956">
        <w:rPr>
          <w:rFonts w:ascii="Arial" w:hAnsi="Arial" w:cs="Arial"/>
          <w:sz w:val="20"/>
          <w:szCs w:val="20"/>
        </w:rPr>
        <w:t>z</w:t>
      </w:r>
      <w:r w:rsidRPr="00977956">
        <w:rPr>
          <w:rFonts w:ascii="Arial" w:hAnsi="Arial" w:cs="Arial"/>
          <w:sz w:val="20"/>
          <w:szCs w:val="20"/>
        </w:rPr>
        <w:t>a Zhotoviteľa</w:t>
      </w:r>
    </w:p>
    <w:p w14:paraId="16CA4CE8" w14:textId="77777777" w:rsidR="00FA4ABC" w:rsidRDefault="00FA4A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3B861D2" w14:textId="77777777" w:rsidR="00A8151E" w:rsidRPr="00977956" w:rsidRDefault="00A8151E" w:rsidP="0097795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61EA27AD" w14:textId="77777777" w:rsidR="00A8151E" w:rsidRPr="001510AC" w:rsidRDefault="003E2D76" w:rsidP="00977956">
      <w:pPr>
        <w:tabs>
          <w:tab w:val="left" w:pos="1500"/>
          <w:tab w:val="center" w:pos="453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A8151E" w:rsidRPr="001510AC">
        <w:rPr>
          <w:rFonts w:ascii="Arial" w:hAnsi="Arial" w:cs="Arial"/>
        </w:rPr>
        <w:t>Príloha č. 1</w:t>
      </w:r>
      <w:r w:rsidR="00F40B64">
        <w:rPr>
          <w:rFonts w:ascii="Arial" w:hAnsi="Arial" w:cs="Arial"/>
        </w:rPr>
        <w:t>:</w:t>
      </w:r>
      <w:r w:rsidR="00A8151E" w:rsidRPr="001510AC">
        <w:rPr>
          <w:rFonts w:ascii="Arial" w:hAnsi="Arial" w:cs="Arial"/>
        </w:rPr>
        <w:t xml:space="preserve"> Preberací protokol o odovzdaní a prevzatí diela</w:t>
      </w:r>
    </w:p>
    <w:p w14:paraId="7CB5AC1B" w14:textId="77777777" w:rsidR="00FA4ABC" w:rsidRDefault="00FA4ABC" w:rsidP="00977956">
      <w:pPr>
        <w:spacing w:after="0" w:line="240" w:lineRule="auto"/>
        <w:jc w:val="center"/>
        <w:rPr>
          <w:rFonts w:ascii="Arial" w:hAnsi="Arial" w:cs="Arial"/>
        </w:rPr>
      </w:pPr>
    </w:p>
    <w:p w14:paraId="62C2282D" w14:textId="69F525BD" w:rsidR="00A8151E" w:rsidRPr="001510AC" w:rsidRDefault="00A8151E" w:rsidP="00977956">
      <w:pPr>
        <w:spacing w:after="0" w:line="240" w:lineRule="auto"/>
        <w:jc w:val="center"/>
        <w:rPr>
          <w:rFonts w:ascii="Arial" w:hAnsi="Arial" w:cs="Arial"/>
        </w:rPr>
      </w:pPr>
      <w:r w:rsidRPr="001510AC">
        <w:rPr>
          <w:rFonts w:ascii="Arial" w:hAnsi="Arial" w:cs="Arial"/>
        </w:rPr>
        <w:t xml:space="preserve">P R E B E R A C Í     P R O T O K O L </w:t>
      </w:r>
    </w:p>
    <w:p w14:paraId="2A39B479" w14:textId="7F8A5534" w:rsidR="00A8151E" w:rsidRPr="001510AC" w:rsidRDefault="00A8151E" w:rsidP="00977956">
      <w:pPr>
        <w:spacing w:after="0" w:line="240" w:lineRule="auto"/>
        <w:jc w:val="center"/>
        <w:rPr>
          <w:rFonts w:ascii="Arial" w:hAnsi="Arial" w:cs="Arial"/>
        </w:rPr>
      </w:pPr>
      <w:r w:rsidRPr="001510AC">
        <w:rPr>
          <w:rFonts w:ascii="Arial" w:hAnsi="Arial" w:cs="Arial"/>
        </w:rPr>
        <w:t xml:space="preserve">o odovzdaní a prevzatí diela </w:t>
      </w:r>
    </w:p>
    <w:p w14:paraId="62EC1850" w14:textId="0CC2B7CA" w:rsidR="00A8151E" w:rsidRPr="001510AC" w:rsidRDefault="00A8151E" w:rsidP="0097795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510AC">
        <w:rPr>
          <w:rFonts w:ascii="Arial" w:hAnsi="Arial" w:cs="Arial"/>
          <w:b/>
          <w:bCs/>
        </w:rPr>
        <w:t>„Analýza potenciálu a príprava podkladov pre projekty rozvoja energetických služieb vybraných budov vo vlastníctve BBSK“</w:t>
      </w:r>
    </w:p>
    <w:p w14:paraId="251184DF" w14:textId="2C232A3B" w:rsidR="00A8151E" w:rsidRPr="001510AC" w:rsidRDefault="00A8151E" w:rsidP="0097795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C17F21C" w14:textId="77777777" w:rsidR="00A8151E" w:rsidRPr="001510AC" w:rsidRDefault="00A8151E" w:rsidP="00977956">
      <w:pPr>
        <w:spacing w:after="0" w:line="240" w:lineRule="auto"/>
        <w:rPr>
          <w:rFonts w:ascii="Arial" w:hAnsi="Arial" w:cs="Arial"/>
          <w:b/>
          <w:bCs/>
        </w:rPr>
      </w:pPr>
    </w:p>
    <w:p w14:paraId="6CDB1461" w14:textId="7B1C9E17" w:rsidR="008D2172" w:rsidRPr="001510AC" w:rsidRDefault="004F0804" w:rsidP="00977956">
      <w:pPr>
        <w:spacing w:after="0" w:line="240" w:lineRule="auto"/>
        <w:jc w:val="both"/>
        <w:rPr>
          <w:rFonts w:ascii="Arial" w:hAnsi="Arial" w:cs="Arial"/>
        </w:rPr>
      </w:pPr>
      <w:r w:rsidRPr="001510AC">
        <w:rPr>
          <w:rFonts w:ascii="Arial" w:hAnsi="Arial" w:cs="Arial"/>
        </w:rPr>
        <w:t>Odovzdávajúci:</w:t>
      </w:r>
    </w:p>
    <w:p w14:paraId="13E9CCF2" w14:textId="64F704E8" w:rsidR="004F0804" w:rsidRPr="001510AC" w:rsidRDefault="004F0804" w:rsidP="00977956">
      <w:pPr>
        <w:spacing w:after="0" w:line="240" w:lineRule="auto"/>
        <w:jc w:val="both"/>
        <w:rPr>
          <w:rFonts w:ascii="Arial" w:hAnsi="Arial" w:cs="Arial"/>
        </w:rPr>
      </w:pPr>
      <w:r w:rsidRPr="001510AC">
        <w:rPr>
          <w:rFonts w:ascii="Arial" w:hAnsi="Arial" w:cs="Arial"/>
        </w:rPr>
        <w:t xml:space="preserve">v zastúpení: </w:t>
      </w:r>
    </w:p>
    <w:p w14:paraId="73842201" w14:textId="55C7395D" w:rsidR="004F0804" w:rsidRPr="001510AC" w:rsidRDefault="004F0804" w:rsidP="00977956">
      <w:pPr>
        <w:spacing w:after="0" w:line="240" w:lineRule="auto"/>
        <w:jc w:val="both"/>
        <w:rPr>
          <w:rFonts w:ascii="Arial" w:hAnsi="Arial" w:cs="Arial"/>
        </w:rPr>
      </w:pPr>
      <w:r w:rsidRPr="001510AC">
        <w:rPr>
          <w:rFonts w:ascii="Arial" w:hAnsi="Arial" w:cs="Arial"/>
        </w:rPr>
        <w:t xml:space="preserve">Preberajúci: </w:t>
      </w:r>
    </w:p>
    <w:p w14:paraId="56F07F5F" w14:textId="09CC1F96" w:rsidR="004F0804" w:rsidRPr="001510AC" w:rsidRDefault="004F0804" w:rsidP="00977956">
      <w:pPr>
        <w:spacing w:after="0" w:line="240" w:lineRule="auto"/>
        <w:jc w:val="both"/>
        <w:rPr>
          <w:rFonts w:ascii="Arial" w:hAnsi="Arial" w:cs="Arial"/>
        </w:rPr>
      </w:pPr>
      <w:r w:rsidRPr="001510AC">
        <w:rPr>
          <w:rFonts w:ascii="Arial" w:hAnsi="Arial" w:cs="Arial"/>
        </w:rPr>
        <w:t xml:space="preserve">v zastúpení: </w:t>
      </w:r>
    </w:p>
    <w:p w14:paraId="76E46666" w14:textId="21133C16" w:rsidR="004F0804" w:rsidRPr="001510AC" w:rsidRDefault="004F0804" w:rsidP="00977956">
      <w:pPr>
        <w:spacing w:after="0" w:line="240" w:lineRule="auto"/>
        <w:jc w:val="both"/>
        <w:rPr>
          <w:rFonts w:ascii="Arial" w:hAnsi="Arial" w:cs="Arial"/>
        </w:rPr>
      </w:pPr>
      <w:r w:rsidRPr="001510AC">
        <w:rPr>
          <w:rFonts w:ascii="Arial" w:hAnsi="Arial" w:cs="Arial"/>
        </w:rPr>
        <w:t xml:space="preserve">plnenie zmluvy v rozsahu: </w:t>
      </w:r>
    </w:p>
    <w:p w14:paraId="79F4DFEC" w14:textId="423F48F6" w:rsidR="004F0804" w:rsidRPr="001510AC" w:rsidRDefault="004F0804" w:rsidP="00977956">
      <w:pPr>
        <w:spacing w:after="0" w:line="240" w:lineRule="auto"/>
        <w:jc w:val="both"/>
        <w:rPr>
          <w:rFonts w:ascii="Arial" w:hAnsi="Arial" w:cs="Arial"/>
        </w:rPr>
      </w:pPr>
    </w:p>
    <w:p w14:paraId="10DED252" w14:textId="3092A2C9" w:rsidR="004F0804" w:rsidRDefault="004F0804" w:rsidP="00977956">
      <w:pPr>
        <w:spacing w:after="0" w:line="240" w:lineRule="auto"/>
        <w:jc w:val="both"/>
        <w:rPr>
          <w:rFonts w:ascii="Arial" w:hAnsi="Arial" w:cs="Arial"/>
        </w:rPr>
      </w:pPr>
      <w:r w:rsidRPr="001510AC">
        <w:rPr>
          <w:rFonts w:ascii="Arial" w:hAnsi="Arial" w:cs="Arial"/>
        </w:rPr>
        <w:t>„Analýza potenciálu a príprava podkladov pre projekty rozvoja energetických služieb vybraných budov vo vlastníctve BBSK</w:t>
      </w:r>
      <w:r w:rsidR="00402F3D" w:rsidRPr="001510AC">
        <w:rPr>
          <w:rFonts w:ascii="Arial" w:hAnsi="Arial" w:cs="Arial"/>
        </w:rPr>
        <w:t>“ v písomnej podobe v počte 2 ks</w:t>
      </w:r>
      <w:r w:rsidR="0046524E">
        <w:rPr>
          <w:rFonts w:ascii="Arial" w:hAnsi="Arial" w:cs="Arial"/>
        </w:rPr>
        <w:t xml:space="preserve"> za celok:</w:t>
      </w:r>
    </w:p>
    <w:p w14:paraId="72AC26FD" w14:textId="0E4337B7" w:rsidR="00402F3D" w:rsidRDefault="0046524E" w:rsidP="0097795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="00402F3D" w:rsidRPr="001510AC">
        <w:rPr>
          <w:rFonts w:ascii="Arial" w:hAnsi="Arial" w:cs="Arial"/>
        </w:rPr>
        <w:t>„Analýza potenciálu a príprava podkladov pre projekty rozvoja energetických služieb vybraných budov vo vlastníctve BBSK“ na USB nosiči v počte 1 ks</w:t>
      </w:r>
      <w:r>
        <w:rPr>
          <w:rFonts w:ascii="Arial" w:hAnsi="Arial" w:cs="Arial"/>
        </w:rPr>
        <w:t xml:space="preserve"> za celok:</w:t>
      </w:r>
    </w:p>
    <w:p w14:paraId="43BD2872" w14:textId="68320841" w:rsidR="0046524E" w:rsidRPr="001510AC" w:rsidRDefault="0046524E" w:rsidP="0097795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6737B1BF" w14:textId="5EAAE060" w:rsidR="00402F3D" w:rsidRPr="001510AC" w:rsidRDefault="00402F3D" w:rsidP="00977956">
      <w:pPr>
        <w:spacing w:after="0" w:line="240" w:lineRule="auto"/>
        <w:jc w:val="both"/>
        <w:rPr>
          <w:rFonts w:ascii="Arial" w:hAnsi="Arial" w:cs="Arial"/>
        </w:rPr>
      </w:pPr>
    </w:p>
    <w:p w14:paraId="5C6EA39B" w14:textId="3BDD01B5" w:rsidR="00402F3D" w:rsidRPr="001510AC" w:rsidRDefault="00402F3D" w:rsidP="00977956">
      <w:pPr>
        <w:spacing w:after="0" w:line="240" w:lineRule="auto"/>
        <w:jc w:val="both"/>
        <w:rPr>
          <w:rFonts w:ascii="Arial" w:hAnsi="Arial" w:cs="Arial"/>
        </w:rPr>
      </w:pPr>
      <w:r w:rsidRPr="001510AC">
        <w:rPr>
          <w:rFonts w:ascii="Arial" w:hAnsi="Arial" w:cs="Arial"/>
        </w:rPr>
        <w:t>Objednávateľ preberá predmet zmluvy bez vád* s vadami*</w:t>
      </w:r>
      <w:r w:rsidR="001510AC">
        <w:rPr>
          <w:rFonts w:ascii="Arial" w:hAnsi="Arial" w:cs="Arial"/>
        </w:rPr>
        <w:t>:</w:t>
      </w:r>
    </w:p>
    <w:p w14:paraId="00F0D92D" w14:textId="77777777" w:rsidR="00402F3D" w:rsidRPr="001510AC" w:rsidRDefault="00402F3D" w:rsidP="00977956">
      <w:pPr>
        <w:spacing w:after="0" w:line="240" w:lineRule="auto"/>
        <w:jc w:val="both"/>
        <w:rPr>
          <w:rFonts w:ascii="Arial" w:hAnsi="Arial" w:cs="Arial"/>
        </w:rPr>
      </w:pPr>
    </w:p>
    <w:p w14:paraId="5EDDAF79" w14:textId="3976C2F3" w:rsidR="00402F3D" w:rsidRPr="001510AC" w:rsidRDefault="00402F3D" w:rsidP="00977956">
      <w:pPr>
        <w:spacing w:after="0" w:line="240" w:lineRule="auto"/>
        <w:jc w:val="both"/>
        <w:rPr>
          <w:rFonts w:ascii="Arial" w:hAnsi="Arial" w:cs="Arial"/>
        </w:rPr>
      </w:pPr>
      <w:r w:rsidRPr="001510A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</w:t>
      </w:r>
      <w:r w:rsidR="001510AC">
        <w:rPr>
          <w:rFonts w:ascii="Arial" w:hAnsi="Arial" w:cs="Arial"/>
        </w:rPr>
        <w:t>.....................................................................................................................................</w:t>
      </w:r>
    </w:p>
    <w:p w14:paraId="0ADB310B" w14:textId="15F53815" w:rsidR="00402F3D" w:rsidRPr="001510AC" w:rsidRDefault="00402F3D" w:rsidP="00977956">
      <w:pPr>
        <w:spacing w:after="0" w:line="240" w:lineRule="auto"/>
        <w:jc w:val="both"/>
        <w:rPr>
          <w:rFonts w:ascii="Arial" w:hAnsi="Arial" w:cs="Arial"/>
        </w:rPr>
      </w:pPr>
    </w:p>
    <w:p w14:paraId="7B75433C" w14:textId="5E8F55D7" w:rsidR="00402F3D" w:rsidRPr="001510AC" w:rsidRDefault="00402F3D" w:rsidP="00977956">
      <w:pPr>
        <w:spacing w:after="0" w:line="240" w:lineRule="auto"/>
        <w:jc w:val="both"/>
        <w:rPr>
          <w:rFonts w:ascii="Arial" w:hAnsi="Arial" w:cs="Arial"/>
        </w:rPr>
      </w:pPr>
      <w:r w:rsidRPr="001510AC">
        <w:rPr>
          <w:rFonts w:ascii="Arial" w:hAnsi="Arial" w:cs="Arial"/>
        </w:rPr>
        <w:t>postup a termín ich odstránenia</w:t>
      </w:r>
      <w:r w:rsidR="001510AC">
        <w:rPr>
          <w:rFonts w:ascii="Arial" w:hAnsi="Arial" w:cs="Arial"/>
        </w:rPr>
        <w:t>:</w:t>
      </w:r>
    </w:p>
    <w:p w14:paraId="497FB0BF" w14:textId="77777777" w:rsidR="00402F3D" w:rsidRPr="001510AC" w:rsidRDefault="00402F3D" w:rsidP="00977956">
      <w:pPr>
        <w:spacing w:after="0" w:line="240" w:lineRule="auto"/>
        <w:jc w:val="both"/>
        <w:rPr>
          <w:rFonts w:ascii="Arial" w:hAnsi="Arial" w:cs="Arial"/>
        </w:rPr>
      </w:pPr>
    </w:p>
    <w:p w14:paraId="4E36B7D4" w14:textId="450EA9A7" w:rsidR="00402F3D" w:rsidRPr="001510AC" w:rsidRDefault="00402F3D" w:rsidP="00977956">
      <w:pPr>
        <w:spacing w:after="0" w:line="240" w:lineRule="auto"/>
        <w:jc w:val="both"/>
        <w:rPr>
          <w:rFonts w:ascii="Arial" w:hAnsi="Arial" w:cs="Arial"/>
        </w:rPr>
      </w:pPr>
      <w:r w:rsidRPr="001510A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</w:t>
      </w:r>
      <w:r w:rsidR="001510AC">
        <w:rPr>
          <w:rFonts w:ascii="Arial" w:hAnsi="Arial" w:cs="Arial"/>
        </w:rPr>
        <w:t>.....................................................................................................................................</w:t>
      </w:r>
    </w:p>
    <w:p w14:paraId="14A52E5C" w14:textId="1FF04795" w:rsidR="00402F3D" w:rsidRPr="001510AC" w:rsidRDefault="00402F3D" w:rsidP="00977956">
      <w:pPr>
        <w:spacing w:after="0" w:line="240" w:lineRule="auto"/>
        <w:jc w:val="both"/>
        <w:rPr>
          <w:rFonts w:ascii="Arial" w:hAnsi="Arial" w:cs="Arial"/>
        </w:rPr>
      </w:pPr>
    </w:p>
    <w:p w14:paraId="5FF6CF88" w14:textId="1A847B49" w:rsidR="00402F3D" w:rsidRPr="001510AC" w:rsidRDefault="00402F3D" w:rsidP="00977956">
      <w:pPr>
        <w:spacing w:after="0" w:line="240" w:lineRule="auto"/>
        <w:jc w:val="both"/>
        <w:rPr>
          <w:rFonts w:ascii="Arial" w:hAnsi="Arial" w:cs="Arial"/>
        </w:rPr>
      </w:pPr>
    </w:p>
    <w:p w14:paraId="677A620E" w14:textId="6F452C0A" w:rsidR="00402F3D" w:rsidRPr="001510AC" w:rsidRDefault="00402F3D" w:rsidP="00977956">
      <w:pPr>
        <w:spacing w:after="0" w:line="240" w:lineRule="auto"/>
        <w:jc w:val="both"/>
        <w:rPr>
          <w:rFonts w:ascii="Arial" w:hAnsi="Arial" w:cs="Arial"/>
        </w:rPr>
      </w:pPr>
      <w:r w:rsidRPr="001510AC">
        <w:rPr>
          <w:rFonts w:ascii="Arial" w:hAnsi="Arial" w:cs="Arial"/>
        </w:rPr>
        <w:t xml:space="preserve">Tento protokol o prevzatí a odovzdaní plnenia predmetu zmluvy je podkladom pre fakturáciu v súlade so zmluvou. </w:t>
      </w:r>
    </w:p>
    <w:p w14:paraId="76DE491C" w14:textId="48A7B294" w:rsidR="00402F3D" w:rsidRPr="001510AC" w:rsidRDefault="00402F3D" w:rsidP="00977956">
      <w:pPr>
        <w:spacing w:after="0" w:line="240" w:lineRule="auto"/>
        <w:jc w:val="both"/>
        <w:rPr>
          <w:rFonts w:ascii="Arial" w:hAnsi="Arial" w:cs="Arial"/>
        </w:rPr>
      </w:pPr>
    </w:p>
    <w:p w14:paraId="647AB7E6" w14:textId="0A3093F6" w:rsidR="00402F3D" w:rsidRPr="001510AC" w:rsidRDefault="00402F3D" w:rsidP="00977956">
      <w:pPr>
        <w:spacing w:after="0" w:line="240" w:lineRule="auto"/>
        <w:jc w:val="both"/>
        <w:rPr>
          <w:rFonts w:ascii="Arial" w:hAnsi="Arial" w:cs="Arial"/>
        </w:rPr>
      </w:pPr>
      <w:r w:rsidRPr="001510AC">
        <w:rPr>
          <w:rFonts w:ascii="Arial" w:hAnsi="Arial" w:cs="Arial"/>
        </w:rPr>
        <w:t>Dátum:</w:t>
      </w:r>
    </w:p>
    <w:p w14:paraId="4C204067" w14:textId="0C537E8C" w:rsidR="00402F3D" w:rsidRPr="001510AC" w:rsidRDefault="00402F3D" w:rsidP="00977956">
      <w:pPr>
        <w:spacing w:after="0" w:line="240" w:lineRule="auto"/>
        <w:jc w:val="both"/>
        <w:rPr>
          <w:rFonts w:ascii="Arial" w:hAnsi="Arial" w:cs="Arial"/>
        </w:rPr>
      </w:pPr>
    </w:p>
    <w:p w14:paraId="7A2A6D24" w14:textId="48A9E554" w:rsidR="00402F3D" w:rsidRPr="001510AC" w:rsidRDefault="00402F3D" w:rsidP="00977956">
      <w:pPr>
        <w:spacing w:after="0" w:line="240" w:lineRule="auto"/>
        <w:jc w:val="both"/>
        <w:rPr>
          <w:rFonts w:ascii="Arial" w:hAnsi="Arial" w:cs="Arial"/>
        </w:rPr>
      </w:pPr>
    </w:p>
    <w:p w14:paraId="38CFAD0B" w14:textId="41B34EB8" w:rsidR="00402F3D" w:rsidRPr="001510AC" w:rsidRDefault="00402F3D" w:rsidP="00977956">
      <w:pPr>
        <w:spacing w:after="0" w:line="240" w:lineRule="auto"/>
        <w:jc w:val="both"/>
        <w:rPr>
          <w:rFonts w:ascii="Arial" w:hAnsi="Arial" w:cs="Arial"/>
        </w:rPr>
      </w:pPr>
      <w:r w:rsidRPr="001510AC">
        <w:rPr>
          <w:rFonts w:ascii="Arial" w:hAnsi="Arial" w:cs="Arial"/>
        </w:rPr>
        <w:t>......................................................................</w:t>
      </w:r>
      <w:r w:rsidRPr="001510AC">
        <w:rPr>
          <w:rFonts w:ascii="Arial" w:hAnsi="Arial" w:cs="Arial"/>
        </w:rPr>
        <w:tab/>
        <w:t>...................................................................</w:t>
      </w:r>
    </w:p>
    <w:p w14:paraId="4CD95F32" w14:textId="4A0F12C9" w:rsidR="00402F3D" w:rsidRPr="001510AC" w:rsidRDefault="00402F3D" w:rsidP="00977956">
      <w:pPr>
        <w:spacing w:after="0" w:line="240" w:lineRule="auto"/>
        <w:jc w:val="both"/>
        <w:rPr>
          <w:rFonts w:ascii="Arial" w:hAnsi="Arial" w:cs="Arial"/>
        </w:rPr>
      </w:pPr>
      <w:r w:rsidRPr="001510AC">
        <w:rPr>
          <w:rFonts w:ascii="Arial" w:hAnsi="Arial" w:cs="Arial"/>
        </w:rPr>
        <w:tab/>
      </w:r>
      <w:r w:rsidRPr="001510AC">
        <w:rPr>
          <w:rFonts w:ascii="Arial" w:hAnsi="Arial" w:cs="Arial"/>
        </w:rPr>
        <w:tab/>
        <w:t xml:space="preserve">za Objednávateľa </w:t>
      </w:r>
      <w:r w:rsidRPr="001510AC">
        <w:rPr>
          <w:rFonts w:ascii="Arial" w:hAnsi="Arial" w:cs="Arial"/>
        </w:rPr>
        <w:tab/>
      </w:r>
      <w:r w:rsidRPr="001510AC">
        <w:rPr>
          <w:rFonts w:ascii="Arial" w:hAnsi="Arial" w:cs="Arial"/>
        </w:rPr>
        <w:tab/>
      </w:r>
      <w:r w:rsidRPr="001510AC">
        <w:rPr>
          <w:rFonts w:ascii="Arial" w:hAnsi="Arial" w:cs="Arial"/>
        </w:rPr>
        <w:tab/>
      </w:r>
      <w:r w:rsidRPr="001510AC">
        <w:rPr>
          <w:rFonts w:ascii="Arial" w:hAnsi="Arial" w:cs="Arial"/>
        </w:rPr>
        <w:tab/>
      </w:r>
      <w:r w:rsidRPr="001510AC">
        <w:rPr>
          <w:rFonts w:ascii="Arial" w:hAnsi="Arial" w:cs="Arial"/>
        </w:rPr>
        <w:tab/>
        <w:t xml:space="preserve">za Zhotoviteľa </w:t>
      </w:r>
    </w:p>
    <w:p w14:paraId="3F507632" w14:textId="0CD33974" w:rsidR="00402F3D" w:rsidRPr="001510AC" w:rsidRDefault="00402F3D" w:rsidP="00977956">
      <w:pPr>
        <w:spacing w:after="0" w:line="240" w:lineRule="auto"/>
        <w:jc w:val="both"/>
        <w:rPr>
          <w:rFonts w:ascii="Arial" w:hAnsi="Arial" w:cs="Arial"/>
        </w:rPr>
      </w:pPr>
    </w:p>
    <w:p w14:paraId="1E4FD017" w14:textId="76EEB7A0" w:rsidR="00402F3D" w:rsidRPr="001510AC" w:rsidRDefault="00402F3D" w:rsidP="00977956">
      <w:pPr>
        <w:spacing w:after="0" w:line="240" w:lineRule="auto"/>
        <w:jc w:val="both"/>
        <w:rPr>
          <w:rFonts w:ascii="Arial" w:hAnsi="Arial" w:cs="Arial"/>
        </w:rPr>
      </w:pPr>
    </w:p>
    <w:p w14:paraId="34832D4B" w14:textId="4DEBAE65" w:rsidR="00402F3D" w:rsidRPr="001510AC" w:rsidRDefault="00402F3D" w:rsidP="00977956">
      <w:pPr>
        <w:spacing w:after="0" w:line="240" w:lineRule="auto"/>
        <w:jc w:val="both"/>
        <w:rPr>
          <w:rFonts w:ascii="Arial" w:hAnsi="Arial" w:cs="Arial"/>
        </w:rPr>
      </w:pPr>
      <w:r w:rsidRPr="001510AC">
        <w:rPr>
          <w:rFonts w:ascii="Arial" w:hAnsi="Arial" w:cs="Arial"/>
        </w:rPr>
        <w:t>...............................................</w:t>
      </w:r>
    </w:p>
    <w:p w14:paraId="495AADF4" w14:textId="6092CC11" w:rsidR="00BB6662" w:rsidRPr="0007553E" w:rsidRDefault="00402F3D" w:rsidP="00FA4ABC">
      <w:pPr>
        <w:spacing w:after="0" w:line="240" w:lineRule="auto"/>
        <w:jc w:val="both"/>
        <w:rPr>
          <w:rFonts w:ascii="Arial" w:hAnsi="Arial" w:cs="Arial"/>
        </w:rPr>
      </w:pPr>
      <w:r w:rsidRPr="001510AC">
        <w:rPr>
          <w:rFonts w:ascii="Arial" w:hAnsi="Arial" w:cs="Arial"/>
        </w:rPr>
        <w:t>*</w:t>
      </w:r>
      <w:proofErr w:type="spellStart"/>
      <w:r w:rsidRPr="001510AC">
        <w:rPr>
          <w:rFonts w:ascii="Arial" w:hAnsi="Arial" w:cs="Arial"/>
        </w:rPr>
        <w:t>nehodiace</w:t>
      </w:r>
      <w:proofErr w:type="spellEnd"/>
      <w:r w:rsidRPr="001510AC">
        <w:rPr>
          <w:rFonts w:ascii="Arial" w:hAnsi="Arial" w:cs="Arial"/>
        </w:rPr>
        <w:t xml:space="preserve"> sa prečiarknite </w:t>
      </w:r>
    </w:p>
    <w:sectPr w:rsidR="00BB6662" w:rsidRPr="0007553E" w:rsidSect="007F37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2873A" w14:textId="77777777" w:rsidR="00ED0002" w:rsidRDefault="00ED0002" w:rsidP="00F45991">
      <w:pPr>
        <w:spacing w:after="0" w:line="240" w:lineRule="auto"/>
      </w:pPr>
      <w:r>
        <w:separator/>
      </w:r>
    </w:p>
  </w:endnote>
  <w:endnote w:type="continuationSeparator" w:id="0">
    <w:p w14:paraId="5EB66419" w14:textId="77777777" w:rsidR="00ED0002" w:rsidRDefault="00ED0002" w:rsidP="00F4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AE668" w14:textId="77777777" w:rsidR="00534DF7" w:rsidRDefault="00534DF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9090E" w14:textId="3D1A695A" w:rsidR="00F45991" w:rsidRPr="00170651" w:rsidRDefault="005A1610" w:rsidP="00170651">
    <w:pPr>
      <w:jc w:val="center"/>
      <w:rPr>
        <w:rFonts w:cs="Arial"/>
        <w:sz w:val="18"/>
        <w:szCs w:val="18"/>
      </w:rPr>
    </w:pPr>
    <w:proofErr w:type="spellStart"/>
    <w:r w:rsidRPr="00170651">
      <w:rPr>
        <w:sz w:val="18"/>
        <w:szCs w:val="18"/>
      </w:rPr>
      <w:t>ZoD</w:t>
    </w:r>
    <w:proofErr w:type="spellEnd"/>
    <w:r w:rsidRPr="00170651">
      <w:rPr>
        <w:sz w:val="18"/>
        <w:szCs w:val="18"/>
      </w:rPr>
      <w:t xml:space="preserve"> </w:t>
    </w:r>
    <w:r w:rsidRPr="00170651">
      <w:rPr>
        <w:rFonts w:cs="Arial"/>
        <w:sz w:val="18"/>
        <w:szCs w:val="18"/>
      </w:rPr>
      <w:t>„Analýza potenciálu a príprava podkladov pre projekty rozvoja ES vybraných budov vo vlastníctve BBSK“</w:t>
    </w:r>
    <w:r w:rsidRPr="00170651">
      <w:rPr>
        <w:sz w:val="18"/>
        <w:szCs w:val="18"/>
      </w:rPr>
      <w:t xml:space="preserve">     strana </w:t>
    </w:r>
    <w:r w:rsidRPr="00170651">
      <w:rPr>
        <w:sz w:val="18"/>
        <w:szCs w:val="18"/>
      </w:rPr>
      <w:fldChar w:fldCharType="begin"/>
    </w:r>
    <w:r w:rsidRPr="00170651">
      <w:rPr>
        <w:sz w:val="18"/>
        <w:szCs w:val="18"/>
      </w:rPr>
      <w:instrText>PAGE   \* MERGEFORMAT</w:instrText>
    </w:r>
    <w:r w:rsidRPr="00170651">
      <w:rPr>
        <w:sz w:val="18"/>
        <w:szCs w:val="18"/>
      </w:rPr>
      <w:fldChar w:fldCharType="separate"/>
    </w:r>
    <w:r w:rsidR="0060510B">
      <w:rPr>
        <w:noProof/>
        <w:sz w:val="18"/>
        <w:szCs w:val="18"/>
      </w:rPr>
      <w:t>10</w:t>
    </w:r>
    <w:r w:rsidRPr="00170651">
      <w:rPr>
        <w:sz w:val="18"/>
        <w:szCs w:val="18"/>
      </w:rPr>
      <w:fldChar w:fldCharType="end"/>
    </w:r>
    <w:r w:rsidRPr="00170651">
      <w:rPr>
        <w:sz w:val="18"/>
        <w:szCs w:val="18"/>
      </w:rPr>
      <w:t>/</w:t>
    </w:r>
    <w:r w:rsidRPr="00170651">
      <w:rPr>
        <w:sz w:val="18"/>
        <w:szCs w:val="18"/>
      </w:rPr>
      <w:fldChar w:fldCharType="begin"/>
    </w:r>
    <w:r w:rsidRPr="00170651">
      <w:rPr>
        <w:sz w:val="18"/>
        <w:szCs w:val="18"/>
      </w:rPr>
      <w:instrText xml:space="preserve"> NUMPAGES   \* MERGEFORMAT </w:instrText>
    </w:r>
    <w:r w:rsidRPr="00170651">
      <w:rPr>
        <w:sz w:val="18"/>
        <w:szCs w:val="18"/>
      </w:rPr>
      <w:fldChar w:fldCharType="separate"/>
    </w:r>
    <w:r w:rsidR="0060510B">
      <w:rPr>
        <w:noProof/>
        <w:sz w:val="18"/>
        <w:szCs w:val="18"/>
      </w:rPr>
      <w:t>10</w:t>
    </w:r>
    <w:r w:rsidRPr="00170651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50C1C" w14:textId="77777777" w:rsidR="00534DF7" w:rsidRDefault="00534D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AF54F" w14:textId="77777777" w:rsidR="00ED0002" w:rsidRDefault="00ED0002" w:rsidP="00F45991">
      <w:pPr>
        <w:spacing w:after="0" w:line="240" w:lineRule="auto"/>
      </w:pPr>
      <w:r>
        <w:separator/>
      </w:r>
    </w:p>
  </w:footnote>
  <w:footnote w:type="continuationSeparator" w:id="0">
    <w:p w14:paraId="6F25B430" w14:textId="77777777" w:rsidR="00ED0002" w:rsidRDefault="00ED0002" w:rsidP="00F45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38ABE" w14:textId="77777777" w:rsidR="00534DF7" w:rsidRDefault="00534DF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BC3B7" w14:textId="71DF2E3D" w:rsidR="003E2D76" w:rsidRPr="003E2D76" w:rsidRDefault="003E2D76" w:rsidP="00FB3326">
    <w:pPr>
      <w:jc w:val="right"/>
      <w:rPr>
        <w:sz w:val="20"/>
        <w:szCs w:val="20"/>
      </w:rPr>
    </w:pPr>
    <w:r w:rsidRPr="003E2D76">
      <w:rPr>
        <w:rFonts w:ascii="Arial" w:hAnsi="Arial" w:cs="Arial"/>
        <w:sz w:val="20"/>
        <w:szCs w:val="20"/>
      </w:rPr>
      <w:t xml:space="preserve"> </w:t>
    </w:r>
  </w:p>
  <w:p w14:paraId="7BB39450" w14:textId="334DA924" w:rsidR="008B0D72" w:rsidRDefault="008B0D7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58A3D" w14:textId="77777777" w:rsidR="00534DF7" w:rsidRDefault="00534DF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753B"/>
    <w:multiLevelType w:val="hybridMultilevel"/>
    <w:tmpl w:val="7CB005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C04A7"/>
    <w:multiLevelType w:val="hybridMultilevel"/>
    <w:tmpl w:val="F52409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73B11"/>
    <w:multiLevelType w:val="hybridMultilevel"/>
    <w:tmpl w:val="F2E6FD1A"/>
    <w:lvl w:ilvl="0" w:tplc="B5B8D77A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C24702F"/>
    <w:multiLevelType w:val="hybridMultilevel"/>
    <w:tmpl w:val="F6500648"/>
    <w:lvl w:ilvl="0" w:tplc="041B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0DB1774A"/>
    <w:multiLevelType w:val="hybridMultilevel"/>
    <w:tmpl w:val="E6FABF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862FD"/>
    <w:multiLevelType w:val="hybridMultilevel"/>
    <w:tmpl w:val="A552C1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F01EA"/>
    <w:multiLevelType w:val="hybridMultilevel"/>
    <w:tmpl w:val="39E68D98"/>
    <w:lvl w:ilvl="0" w:tplc="D5D6F1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E5E65"/>
    <w:multiLevelType w:val="hybridMultilevel"/>
    <w:tmpl w:val="9CB453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31EC1"/>
    <w:multiLevelType w:val="hybridMultilevel"/>
    <w:tmpl w:val="263AF31A"/>
    <w:lvl w:ilvl="0" w:tplc="041B001B">
      <w:start w:val="1"/>
      <w:numFmt w:val="lowerRoman"/>
      <w:lvlText w:val="%1."/>
      <w:lvlJc w:val="right"/>
      <w:pPr>
        <w:ind w:left="1713" w:hanging="360"/>
      </w:p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F83252C6">
      <w:start w:val="1"/>
      <w:numFmt w:val="lowerRoman"/>
      <w:lvlText w:val="(%3)"/>
      <w:lvlJc w:val="left"/>
      <w:pPr>
        <w:ind w:left="1495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31F54091"/>
    <w:multiLevelType w:val="hybridMultilevel"/>
    <w:tmpl w:val="6B284D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B000F">
      <w:start w:val="1"/>
      <w:numFmt w:val="decimal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1591B"/>
    <w:multiLevelType w:val="hybridMultilevel"/>
    <w:tmpl w:val="583EAA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60837"/>
    <w:multiLevelType w:val="hybridMultilevel"/>
    <w:tmpl w:val="0FEE7890"/>
    <w:lvl w:ilvl="0" w:tplc="FFFFFFFF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F83252C6">
      <w:start w:val="1"/>
      <w:numFmt w:val="lowerRoman"/>
      <w:lvlText w:val="(%2)"/>
      <w:lvlJc w:val="left"/>
      <w:pPr>
        <w:ind w:left="2496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4555071"/>
    <w:multiLevelType w:val="hybridMultilevel"/>
    <w:tmpl w:val="3AE4CB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F109B"/>
    <w:multiLevelType w:val="hybridMultilevel"/>
    <w:tmpl w:val="9CB453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D172B"/>
    <w:multiLevelType w:val="hybridMultilevel"/>
    <w:tmpl w:val="29DC5954"/>
    <w:lvl w:ilvl="0" w:tplc="F83252C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0B2E24"/>
    <w:multiLevelType w:val="hybridMultilevel"/>
    <w:tmpl w:val="93C0A8AE"/>
    <w:lvl w:ilvl="0" w:tplc="F83252C6">
      <w:start w:val="1"/>
      <w:numFmt w:val="lowerRoman"/>
      <w:lvlText w:val="(%1)"/>
      <w:lvlJc w:val="left"/>
      <w:pPr>
        <w:ind w:left="21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4BF77E79"/>
    <w:multiLevelType w:val="hybridMultilevel"/>
    <w:tmpl w:val="80ACAB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04F27"/>
    <w:multiLevelType w:val="hybridMultilevel"/>
    <w:tmpl w:val="4BA2E87C"/>
    <w:lvl w:ilvl="0" w:tplc="F83252C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0133F"/>
    <w:multiLevelType w:val="hybridMultilevel"/>
    <w:tmpl w:val="93407F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2C62295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52E69"/>
    <w:multiLevelType w:val="hybridMultilevel"/>
    <w:tmpl w:val="196812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5E6242"/>
    <w:multiLevelType w:val="hybridMultilevel"/>
    <w:tmpl w:val="03705FE2"/>
    <w:lvl w:ilvl="0" w:tplc="6FD26A00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 w15:restartNumberingAfterBreak="0">
    <w:nsid w:val="6FD9269E"/>
    <w:multiLevelType w:val="hybridMultilevel"/>
    <w:tmpl w:val="681A35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D19C4"/>
    <w:multiLevelType w:val="hybridMultilevel"/>
    <w:tmpl w:val="E8B043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3252C6">
      <w:start w:val="1"/>
      <w:numFmt w:val="lowerRoman"/>
      <w:lvlText w:val="(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051F1"/>
    <w:multiLevelType w:val="hybridMultilevel"/>
    <w:tmpl w:val="C82E11CA"/>
    <w:lvl w:ilvl="0" w:tplc="F83252C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520DC"/>
    <w:multiLevelType w:val="hybridMultilevel"/>
    <w:tmpl w:val="9498F9FA"/>
    <w:lvl w:ilvl="0" w:tplc="F83252C6">
      <w:start w:val="1"/>
      <w:numFmt w:val="lowerRoman"/>
      <w:lvlText w:val="(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17">
      <w:start w:val="1"/>
      <w:numFmt w:val="lowerLetter"/>
      <w:lvlText w:val="%4)"/>
      <w:lvlJc w:val="left"/>
      <w:pPr>
        <w:ind w:left="720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29398203">
    <w:abstractNumId w:val="19"/>
  </w:num>
  <w:num w:numId="2" w16cid:durableId="1259561359">
    <w:abstractNumId w:val="7"/>
  </w:num>
  <w:num w:numId="3" w16cid:durableId="399989562">
    <w:abstractNumId w:val="1"/>
  </w:num>
  <w:num w:numId="4" w16cid:durableId="1896886425">
    <w:abstractNumId w:val="12"/>
  </w:num>
  <w:num w:numId="5" w16cid:durableId="1178541666">
    <w:abstractNumId w:val="0"/>
  </w:num>
  <w:num w:numId="6" w16cid:durableId="1705986140">
    <w:abstractNumId w:val="5"/>
  </w:num>
  <w:num w:numId="7" w16cid:durableId="1715083695">
    <w:abstractNumId w:val="2"/>
  </w:num>
  <w:num w:numId="8" w16cid:durableId="1406604997">
    <w:abstractNumId w:val="20"/>
  </w:num>
  <w:num w:numId="9" w16cid:durableId="1291328252">
    <w:abstractNumId w:val="16"/>
  </w:num>
  <w:num w:numId="10" w16cid:durableId="916553124">
    <w:abstractNumId w:val="4"/>
  </w:num>
  <w:num w:numId="11" w16cid:durableId="384834103">
    <w:abstractNumId w:val="18"/>
  </w:num>
  <w:num w:numId="12" w16cid:durableId="869293888">
    <w:abstractNumId w:val="10"/>
  </w:num>
  <w:num w:numId="13" w16cid:durableId="1692336654">
    <w:abstractNumId w:val="3"/>
  </w:num>
  <w:num w:numId="14" w16cid:durableId="1086195409">
    <w:abstractNumId w:val="13"/>
  </w:num>
  <w:num w:numId="15" w16cid:durableId="544413863">
    <w:abstractNumId w:val="21"/>
  </w:num>
  <w:num w:numId="16" w16cid:durableId="1246763631">
    <w:abstractNumId w:val="15"/>
  </w:num>
  <w:num w:numId="17" w16cid:durableId="1207334107">
    <w:abstractNumId w:val="9"/>
  </w:num>
  <w:num w:numId="18" w16cid:durableId="1738939673">
    <w:abstractNumId w:val="11"/>
  </w:num>
  <w:num w:numId="19" w16cid:durableId="1521821162">
    <w:abstractNumId w:val="8"/>
  </w:num>
  <w:num w:numId="20" w16cid:durableId="1209412537">
    <w:abstractNumId w:val="17"/>
  </w:num>
  <w:num w:numId="21" w16cid:durableId="421606783">
    <w:abstractNumId w:val="22"/>
  </w:num>
  <w:num w:numId="22" w16cid:durableId="1383097994">
    <w:abstractNumId w:val="24"/>
  </w:num>
  <w:num w:numId="23" w16cid:durableId="1042022581">
    <w:abstractNumId w:val="14"/>
  </w:num>
  <w:num w:numId="24" w16cid:durableId="300884192">
    <w:abstractNumId w:val="23"/>
  </w:num>
  <w:num w:numId="25" w16cid:durableId="15420873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9FB"/>
    <w:rsid w:val="00022F4C"/>
    <w:rsid w:val="00023F24"/>
    <w:rsid w:val="00046CBB"/>
    <w:rsid w:val="00047AA0"/>
    <w:rsid w:val="000524B8"/>
    <w:rsid w:val="000540D2"/>
    <w:rsid w:val="000745CF"/>
    <w:rsid w:val="0007553E"/>
    <w:rsid w:val="0007630D"/>
    <w:rsid w:val="00090803"/>
    <w:rsid w:val="0009748C"/>
    <w:rsid w:val="000A3631"/>
    <w:rsid w:val="000A371C"/>
    <w:rsid w:val="000C385F"/>
    <w:rsid w:val="000D76A7"/>
    <w:rsid w:val="000F7C6C"/>
    <w:rsid w:val="001123BC"/>
    <w:rsid w:val="001510AC"/>
    <w:rsid w:val="00170651"/>
    <w:rsid w:val="00185900"/>
    <w:rsid w:val="001919EC"/>
    <w:rsid w:val="001A06B4"/>
    <w:rsid w:val="001A7759"/>
    <w:rsid w:val="001F4429"/>
    <w:rsid w:val="002052FC"/>
    <w:rsid w:val="00222F27"/>
    <w:rsid w:val="00250908"/>
    <w:rsid w:val="00265229"/>
    <w:rsid w:val="0027409C"/>
    <w:rsid w:val="0027504B"/>
    <w:rsid w:val="00292031"/>
    <w:rsid w:val="002A29A7"/>
    <w:rsid w:val="002C64B8"/>
    <w:rsid w:val="002C7308"/>
    <w:rsid w:val="002E36B0"/>
    <w:rsid w:val="00301F3F"/>
    <w:rsid w:val="00364C62"/>
    <w:rsid w:val="0037151B"/>
    <w:rsid w:val="003B6578"/>
    <w:rsid w:val="003D7F85"/>
    <w:rsid w:val="003E2D76"/>
    <w:rsid w:val="003E3E0F"/>
    <w:rsid w:val="00402F3D"/>
    <w:rsid w:val="0041745D"/>
    <w:rsid w:val="00424319"/>
    <w:rsid w:val="0043429E"/>
    <w:rsid w:val="00434A44"/>
    <w:rsid w:val="00463F1E"/>
    <w:rsid w:val="0046524E"/>
    <w:rsid w:val="004A3EC8"/>
    <w:rsid w:val="004B2868"/>
    <w:rsid w:val="004D03BB"/>
    <w:rsid w:val="004D6762"/>
    <w:rsid w:val="004F0804"/>
    <w:rsid w:val="004F1C0E"/>
    <w:rsid w:val="004F2893"/>
    <w:rsid w:val="004F3F5E"/>
    <w:rsid w:val="004F59F0"/>
    <w:rsid w:val="005273B0"/>
    <w:rsid w:val="00534DF7"/>
    <w:rsid w:val="005637DB"/>
    <w:rsid w:val="00570F66"/>
    <w:rsid w:val="00587EC4"/>
    <w:rsid w:val="00593266"/>
    <w:rsid w:val="00596F67"/>
    <w:rsid w:val="005A1610"/>
    <w:rsid w:val="005A3AF0"/>
    <w:rsid w:val="005B219E"/>
    <w:rsid w:val="005B37A6"/>
    <w:rsid w:val="005C0A7D"/>
    <w:rsid w:val="005C6141"/>
    <w:rsid w:val="005D024A"/>
    <w:rsid w:val="005D142A"/>
    <w:rsid w:val="005D7054"/>
    <w:rsid w:val="005E320F"/>
    <w:rsid w:val="0060510B"/>
    <w:rsid w:val="006140FC"/>
    <w:rsid w:val="006207AB"/>
    <w:rsid w:val="00671867"/>
    <w:rsid w:val="00691BE3"/>
    <w:rsid w:val="00692395"/>
    <w:rsid w:val="006C4CED"/>
    <w:rsid w:val="00742B1E"/>
    <w:rsid w:val="007432BD"/>
    <w:rsid w:val="007471CF"/>
    <w:rsid w:val="00747222"/>
    <w:rsid w:val="00761C76"/>
    <w:rsid w:val="00780CE7"/>
    <w:rsid w:val="00781D1D"/>
    <w:rsid w:val="007825FE"/>
    <w:rsid w:val="00787A1E"/>
    <w:rsid w:val="007B59B5"/>
    <w:rsid w:val="007C1C91"/>
    <w:rsid w:val="007D65C6"/>
    <w:rsid w:val="007E1752"/>
    <w:rsid w:val="007F03E2"/>
    <w:rsid w:val="007F3749"/>
    <w:rsid w:val="00805AD6"/>
    <w:rsid w:val="008328D2"/>
    <w:rsid w:val="008401CE"/>
    <w:rsid w:val="00843509"/>
    <w:rsid w:val="0088087C"/>
    <w:rsid w:val="00883C3B"/>
    <w:rsid w:val="00890001"/>
    <w:rsid w:val="008A3075"/>
    <w:rsid w:val="008B0D72"/>
    <w:rsid w:val="008C2A6A"/>
    <w:rsid w:val="008C4ED7"/>
    <w:rsid w:val="008D2172"/>
    <w:rsid w:val="008D3505"/>
    <w:rsid w:val="008E1E09"/>
    <w:rsid w:val="008E5DFB"/>
    <w:rsid w:val="00912AED"/>
    <w:rsid w:val="009338BA"/>
    <w:rsid w:val="009348C5"/>
    <w:rsid w:val="00936639"/>
    <w:rsid w:val="00953422"/>
    <w:rsid w:val="00956937"/>
    <w:rsid w:val="00977956"/>
    <w:rsid w:val="009B7F8E"/>
    <w:rsid w:val="009D6153"/>
    <w:rsid w:val="009E3BBC"/>
    <w:rsid w:val="009F59C5"/>
    <w:rsid w:val="00A001C9"/>
    <w:rsid w:val="00A009FB"/>
    <w:rsid w:val="00A233AD"/>
    <w:rsid w:val="00A264F3"/>
    <w:rsid w:val="00A26816"/>
    <w:rsid w:val="00A26A89"/>
    <w:rsid w:val="00A31F88"/>
    <w:rsid w:val="00A6591E"/>
    <w:rsid w:val="00A80832"/>
    <w:rsid w:val="00A8151E"/>
    <w:rsid w:val="00A81A0C"/>
    <w:rsid w:val="00A82C84"/>
    <w:rsid w:val="00A90DE9"/>
    <w:rsid w:val="00AA357F"/>
    <w:rsid w:val="00AB7D58"/>
    <w:rsid w:val="00AD3630"/>
    <w:rsid w:val="00AD4239"/>
    <w:rsid w:val="00B076B1"/>
    <w:rsid w:val="00B179D4"/>
    <w:rsid w:val="00B25341"/>
    <w:rsid w:val="00B4040F"/>
    <w:rsid w:val="00B435F9"/>
    <w:rsid w:val="00B70556"/>
    <w:rsid w:val="00B73CF7"/>
    <w:rsid w:val="00B80F63"/>
    <w:rsid w:val="00B85212"/>
    <w:rsid w:val="00B918DC"/>
    <w:rsid w:val="00B92499"/>
    <w:rsid w:val="00B9332C"/>
    <w:rsid w:val="00B97751"/>
    <w:rsid w:val="00BA38E2"/>
    <w:rsid w:val="00BB2609"/>
    <w:rsid w:val="00BB6662"/>
    <w:rsid w:val="00BC1674"/>
    <w:rsid w:val="00BD3DB0"/>
    <w:rsid w:val="00BE388E"/>
    <w:rsid w:val="00BF0A4E"/>
    <w:rsid w:val="00BF35D4"/>
    <w:rsid w:val="00C0250B"/>
    <w:rsid w:val="00C02826"/>
    <w:rsid w:val="00C125C5"/>
    <w:rsid w:val="00C13542"/>
    <w:rsid w:val="00C35176"/>
    <w:rsid w:val="00C57123"/>
    <w:rsid w:val="00C62C08"/>
    <w:rsid w:val="00C91F3A"/>
    <w:rsid w:val="00CA5A81"/>
    <w:rsid w:val="00CC0073"/>
    <w:rsid w:val="00CC0F55"/>
    <w:rsid w:val="00CC75FC"/>
    <w:rsid w:val="00CE7AB8"/>
    <w:rsid w:val="00CF056A"/>
    <w:rsid w:val="00D12A88"/>
    <w:rsid w:val="00D56BF1"/>
    <w:rsid w:val="00D7395C"/>
    <w:rsid w:val="00D91C9C"/>
    <w:rsid w:val="00DC4D62"/>
    <w:rsid w:val="00DE5EC5"/>
    <w:rsid w:val="00DF1312"/>
    <w:rsid w:val="00E035F9"/>
    <w:rsid w:val="00E05D46"/>
    <w:rsid w:val="00E16ACD"/>
    <w:rsid w:val="00E36C4D"/>
    <w:rsid w:val="00E40ED7"/>
    <w:rsid w:val="00E44337"/>
    <w:rsid w:val="00E6603B"/>
    <w:rsid w:val="00E6749B"/>
    <w:rsid w:val="00EA2B98"/>
    <w:rsid w:val="00EA3FD4"/>
    <w:rsid w:val="00EA4D60"/>
    <w:rsid w:val="00EB4291"/>
    <w:rsid w:val="00EB70E1"/>
    <w:rsid w:val="00EC39A9"/>
    <w:rsid w:val="00ED0002"/>
    <w:rsid w:val="00ED474E"/>
    <w:rsid w:val="00EE117F"/>
    <w:rsid w:val="00EE37F9"/>
    <w:rsid w:val="00F005D2"/>
    <w:rsid w:val="00F11285"/>
    <w:rsid w:val="00F337FE"/>
    <w:rsid w:val="00F34EAA"/>
    <w:rsid w:val="00F35D0A"/>
    <w:rsid w:val="00F40B64"/>
    <w:rsid w:val="00F41C03"/>
    <w:rsid w:val="00F45991"/>
    <w:rsid w:val="00F5061A"/>
    <w:rsid w:val="00F529CD"/>
    <w:rsid w:val="00F720DF"/>
    <w:rsid w:val="00F853F5"/>
    <w:rsid w:val="00FA116D"/>
    <w:rsid w:val="00FA4ABC"/>
    <w:rsid w:val="00FA783E"/>
    <w:rsid w:val="00FB3326"/>
    <w:rsid w:val="00FB3684"/>
    <w:rsid w:val="00FC2587"/>
    <w:rsid w:val="00FC6F5B"/>
    <w:rsid w:val="00FD62A7"/>
    <w:rsid w:val="00FF2ECD"/>
    <w:rsid w:val="00FF3C5C"/>
    <w:rsid w:val="00FF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0C18F"/>
  <w15:chartTrackingRefBased/>
  <w15:docId w15:val="{D0036845-56F2-4464-8E01-305DE19B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A2B9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6522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65229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07630D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F45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45991"/>
  </w:style>
  <w:style w:type="paragraph" w:styleId="Pta">
    <w:name w:val="footer"/>
    <w:basedOn w:val="Normlny"/>
    <w:link w:val="PtaChar"/>
    <w:uiPriority w:val="99"/>
    <w:unhideWhenUsed/>
    <w:rsid w:val="00F45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5991"/>
  </w:style>
  <w:style w:type="paragraph" w:styleId="Textbubliny">
    <w:name w:val="Balloon Text"/>
    <w:basedOn w:val="Normlny"/>
    <w:link w:val="TextbublinyChar"/>
    <w:uiPriority w:val="99"/>
    <w:semiHidden/>
    <w:unhideWhenUsed/>
    <w:rsid w:val="00A80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0832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C007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C007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C007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007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C0073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787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E44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ec.europa.eu/eurostat/dokuments/1015035/8885635/guide_to_statistical_treatment_of_epcs_en.pdf/f74b474b-8778-41a9-9978-8f4fe8548ab1" TargetMode="External"/><Relationship Id="rId4" Type="http://schemas.openxmlformats.org/officeDocument/2006/relationships/styles" Target="styles.xml"/><Relationship Id="rId9" Type="http://schemas.openxmlformats.org/officeDocument/2006/relationships/hyperlink" Target="http://ec.europa.eu/eurostat/dokuments/1015035/7959867/Eurostat-Guidance-Note-Recording-Energy-Performance-Contracts-Gov-Accounts.pdf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oD EA 16 budov BBSK 220610" edit="true"/>
    <f:field ref="objsubject" par="" text="" edit="true"/>
    <f:field ref="objcreatedby" par="" text="Šipula, Juraj, Ing."/>
    <f:field ref="objcreatedat" par="" date="2022-06-10T14:47:47" text="10. 6. 2022 14:47:47"/>
    <f:field ref="objchangedby" par="" text="Hláčik, Ľuboš, Mgr."/>
    <f:field ref="objmodifiedat" par="" date="2022-06-14T13:04:31" text="14. 6. 2022 13:04:31"/>
    <f:field ref="doc_FSCFOLIO_1_1001_FieldDocumentNumber" par="" text=""/>
    <f:field ref="doc_FSCFOLIO_1_1001_FieldSubject" par="" text="" edit="true"/>
    <f:field ref="FSCFOLIO_1_1001_FieldCurrentUser" par="" text="Mgr. Lenka Kyselová"/>
    <f:field ref="CCAPRECONFIG_15_1001_Objektname" par="" text="ZoD EA 16 budov BBSK 220610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046DC8F-C5F9-44B0-901E-89D6166BC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5326</Words>
  <Characters>30361</Characters>
  <Application>Microsoft Office Word</Application>
  <DocSecurity>0</DocSecurity>
  <Lines>253</Lines>
  <Paragraphs>71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Levandovská Dominika</dc:creator>
  <cp:keywords/>
  <dc:description/>
  <cp:lastModifiedBy>Mesiariková Ivana</cp:lastModifiedBy>
  <cp:revision>6</cp:revision>
  <cp:lastPrinted>2022-06-21T07:35:00Z</cp:lastPrinted>
  <dcterms:created xsi:type="dcterms:W3CDTF">2022-08-03T12:40:00Z</dcterms:created>
  <dcterms:modified xsi:type="dcterms:W3CDTF">2022-08-31T08:55:00Z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BBSK@103.510:viz_AttrStrFileSubject">
    <vt:lpwstr/>
  </property>
  <property fmtid="{D5CDD505-2E9C-101B-9397-08002B2CF9AE}" pid="3" name="FSC#SKBBSK@103.510:viz_AttrStrCisloZmluvy">
    <vt:lpwstr/>
  </property>
  <property fmtid="{D5CDD505-2E9C-101B-9397-08002B2CF9AE}" pid="4" name="FSC#SKBBSK@103.510:viz_AttrStrCisloDodatku">
    <vt:lpwstr/>
  </property>
  <property fmtid="{D5CDD505-2E9C-101B-9397-08002B2CF9AE}" pid="5" name="FSC#SKBBSK@103.510:viz_AttrStrCisloZmlVDodatku">
    <vt:lpwstr/>
  </property>
  <property fmtid="{D5CDD505-2E9C-101B-9397-08002B2CF9AE}" pid="6" name="FSC#SKEDITIONREG@103.510:a_acceptor">
    <vt:lpwstr/>
  </property>
  <property fmtid="{D5CDD505-2E9C-101B-9397-08002B2CF9AE}" pid="7" name="FSC#SKEDITIONREG@103.510:a_clearedat">
    <vt:lpwstr/>
  </property>
  <property fmtid="{D5CDD505-2E9C-101B-9397-08002B2CF9AE}" pid="8" name="FSC#SKEDITIONREG@103.510:a_clearedby">
    <vt:lpwstr/>
  </property>
  <property fmtid="{D5CDD505-2E9C-101B-9397-08002B2CF9AE}" pid="9" name="FSC#SKEDITIONREG@103.510:a_comm">
    <vt:lpwstr/>
  </property>
  <property fmtid="{D5CDD505-2E9C-101B-9397-08002B2CF9AE}" pid="10" name="FSC#SKEDITIONREG@103.510:a_decisionattachments">
    <vt:lpwstr/>
  </property>
  <property fmtid="{D5CDD505-2E9C-101B-9397-08002B2CF9AE}" pid="11" name="FSC#SKEDITIONREG@103.510:a_deliveredat">
    <vt:lpwstr/>
  </property>
  <property fmtid="{D5CDD505-2E9C-101B-9397-08002B2CF9AE}" pid="12" name="FSC#SKEDITIONREG@103.510:a_delivery">
    <vt:lpwstr/>
  </property>
  <property fmtid="{D5CDD505-2E9C-101B-9397-08002B2CF9AE}" pid="13" name="FSC#SKEDITIONREG@103.510:a_extension">
    <vt:lpwstr/>
  </property>
  <property fmtid="{D5CDD505-2E9C-101B-9397-08002B2CF9AE}" pid="14" name="FSC#SKEDITIONREG@103.510:a_filenumber">
    <vt:lpwstr/>
  </property>
  <property fmtid="{D5CDD505-2E9C-101B-9397-08002B2CF9AE}" pid="15" name="FSC#SKEDITIONREG@103.510:a_fileresponsible">
    <vt:lpwstr/>
  </property>
  <property fmtid="{D5CDD505-2E9C-101B-9397-08002B2CF9AE}" pid="16" name="FSC#SKEDITIONREG@103.510:a_fileresporg">
    <vt:lpwstr/>
  </property>
  <property fmtid="{D5CDD505-2E9C-101B-9397-08002B2CF9AE}" pid="17" name="FSC#SKEDITIONREG@103.510:a_fileresporg_email_OU">
    <vt:lpwstr/>
  </property>
  <property fmtid="{D5CDD505-2E9C-101B-9397-08002B2CF9AE}" pid="18" name="FSC#SKEDITIONREG@103.510:a_fileresporg_emailaddress">
    <vt:lpwstr/>
  </property>
  <property fmtid="{D5CDD505-2E9C-101B-9397-08002B2CF9AE}" pid="19" name="FSC#SKEDITIONREG@103.510:a_fileresporg_fax">
    <vt:lpwstr/>
  </property>
  <property fmtid="{D5CDD505-2E9C-101B-9397-08002B2CF9AE}" pid="20" name="FSC#SKEDITIONREG@103.510:a_fileresporg_fax_OU">
    <vt:lpwstr/>
  </property>
  <property fmtid="{D5CDD505-2E9C-101B-9397-08002B2CF9AE}" pid="21" name="FSC#SKEDITIONREG@103.510:a_fileresporg_function">
    <vt:lpwstr/>
  </property>
  <property fmtid="{D5CDD505-2E9C-101B-9397-08002B2CF9AE}" pid="22" name="FSC#SKEDITIONREG@103.510:a_fileresporg_function_OU">
    <vt:lpwstr/>
  </property>
  <property fmtid="{D5CDD505-2E9C-101B-9397-08002B2CF9AE}" pid="23" name="FSC#SKEDITIONREG@103.510:a_fileresporg_head">
    <vt:lpwstr/>
  </property>
  <property fmtid="{D5CDD505-2E9C-101B-9397-08002B2CF9AE}" pid="24" name="FSC#SKEDITIONREG@103.510:a_fileresporg_head_OU">
    <vt:lpwstr/>
  </property>
  <property fmtid="{D5CDD505-2E9C-101B-9397-08002B2CF9AE}" pid="25" name="FSC#SKEDITIONREG@103.510:a_fileresporg_OU">
    <vt:lpwstr/>
  </property>
  <property fmtid="{D5CDD505-2E9C-101B-9397-08002B2CF9AE}" pid="26" name="FSC#SKEDITIONREG@103.510:a_fileresporg_phone">
    <vt:lpwstr/>
  </property>
  <property fmtid="{D5CDD505-2E9C-101B-9397-08002B2CF9AE}" pid="27" name="FSC#SKEDITIONREG@103.510:a_fileresporg_phone_OU">
    <vt:lpwstr/>
  </property>
  <property fmtid="{D5CDD505-2E9C-101B-9397-08002B2CF9AE}" pid="28" name="FSC#SKEDITIONREG@103.510:a_incattachments">
    <vt:lpwstr/>
  </property>
  <property fmtid="{D5CDD505-2E9C-101B-9397-08002B2CF9AE}" pid="29" name="FSC#SKEDITIONREG@103.510:a_incnr">
    <vt:lpwstr/>
  </property>
  <property fmtid="{D5CDD505-2E9C-101B-9397-08002B2CF9AE}" pid="30" name="FSC#SKEDITIONREG@103.510:a_objcreatedstr">
    <vt:lpwstr/>
  </property>
  <property fmtid="{D5CDD505-2E9C-101B-9397-08002B2CF9AE}" pid="31" name="FSC#SKEDITIONREG@103.510:a_ordernumber">
    <vt:lpwstr/>
  </property>
  <property fmtid="{D5CDD505-2E9C-101B-9397-08002B2CF9AE}" pid="32" name="FSC#SKEDITIONREG@103.510:a_oursign">
    <vt:lpwstr/>
  </property>
  <property fmtid="{D5CDD505-2E9C-101B-9397-08002B2CF9AE}" pid="33" name="FSC#SKEDITIONREG@103.510:a_sendersign">
    <vt:lpwstr/>
  </property>
  <property fmtid="{D5CDD505-2E9C-101B-9397-08002B2CF9AE}" pid="34" name="FSC#SKEDITIONREG@103.510:a_shortou">
    <vt:lpwstr/>
  </property>
  <property fmtid="{D5CDD505-2E9C-101B-9397-08002B2CF9AE}" pid="35" name="FSC#SKEDITIONREG@103.510:a_testsalutation">
    <vt:lpwstr/>
  </property>
  <property fmtid="{D5CDD505-2E9C-101B-9397-08002B2CF9AE}" pid="36" name="FSC#SKEDITIONREG@103.510:a_validfrom">
    <vt:lpwstr/>
  </property>
  <property fmtid="{D5CDD505-2E9C-101B-9397-08002B2CF9AE}" pid="37" name="FSC#SKEDITIONREG@103.510:as_activity">
    <vt:lpwstr/>
  </property>
  <property fmtid="{D5CDD505-2E9C-101B-9397-08002B2CF9AE}" pid="38" name="FSC#SKEDITIONREG@103.510:as_docdate">
    <vt:lpwstr/>
  </property>
  <property fmtid="{D5CDD505-2E9C-101B-9397-08002B2CF9AE}" pid="39" name="FSC#SKEDITIONREG@103.510:as_establishdate">
    <vt:lpwstr/>
  </property>
  <property fmtid="{D5CDD505-2E9C-101B-9397-08002B2CF9AE}" pid="40" name="FSC#SKEDITIONREG@103.510:as_fileresphead">
    <vt:lpwstr/>
  </property>
  <property fmtid="{D5CDD505-2E9C-101B-9397-08002B2CF9AE}" pid="41" name="FSC#SKEDITIONREG@103.510:as_filerespheadfnct">
    <vt:lpwstr/>
  </property>
  <property fmtid="{D5CDD505-2E9C-101B-9397-08002B2CF9AE}" pid="42" name="FSC#SKEDITIONREG@103.510:as_fileresponsible">
    <vt:lpwstr/>
  </property>
  <property fmtid="{D5CDD505-2E9C-101B-9397-08002B2CF9AE}" pid="43" name="FSC#SKEDITIONREG@103.510:as_filesubj">
    <vt:lpwstr/>
  </property>
  <property fmtid="{D5CDD505-2E9C-101B-9397-08002B2CF9AE}" pid="44" name="FSC#SKEDITIONREG@103.510:as_objname">
    <vt:lpwstr/>
  </property>
  <property fmtid="{D5CDD505-2E9C-101B-9397-08002B2CF9AE}" pid="45" name="FSC#SKEDITIONREG@103.510:as_ou">
    <vt:lpwstr/>
  </property>
  <property fmtid="{D5CDD505-2E9C-101B-9397-08002B2CF9AE}" pid="46" name="FSC#SKEDITIONREG@103.510:as_owner">
    <vt:lpwstr>Ing. Juraj Šipula</vt:lpwstr>
  </property>
  <property fmtid="{D5CDD505-2E9C-101B-9397-08002B2CF9AE}" pid="47" name="FSC#SKEDITIONREG@103.510:as_phonelink">
    <vt:lpwstr/>
  </property>
  <property fmtid="{D5CDD505-2E9C-101B-9397-08002B2CF9AE}" pid="48" name="FSC#SKEDITIONREG@103.510:oz_externAdr">
    <vt:lpwstr/>
  </property>
  <property fmtid="{D5CDD505-2E9C-101B-9397-08002B2CF9AE}" pid="49" name="FSC#SKEDITIONREG@103.510:a_depositperiod">
    <vt:lpwstr/>
  </property>
  <property fmtid="{D5CDD505-2E9C-101B-9397-08002B2CF9AE}" pid="50" name="FSC#SKEDITIONREG@103.510:a_disposestate">
    <vt:lpwstr/>
  </property>
  <property fmtid="{D5CDD505-2E9C-101B-9397-08002B2CF9AE}" pid="51" name="FSC#SKEDITIONREG@103.510:a_fileresponsiblefnct">
    <vt:lpwstr/>
  </property>
  <property fmtid="{D5CDD505-2E9C-101B-9397-08002B2CF9AE}" pid="52" name="FSC#SKEDITIONREG@103.510:a_fileresporg_position">
    <vt:lpwstr/>
  </property>
  <property fmtid="{D5CDD505-2E9C-101B-9397-08002B2CF9AE}" pid="53" name="FSC#SKEDITIONREG@103.510:a_fileresporg_position_OU">
    <vt:lpwstr/>
  </property>
  <property fmtid="{D5CDD505-2E9C-101B-9397-08002B2CF9AE}" pid="54" name="FSC#SKEDITIONREG@103.510:a_osobnecislosprac">
    <vt:lpwstr/>
  </property>
  <property fmtid="{D5CDD505-2E9C-101B-9397-08002B2CF9AE}" pid="55" name="FSC#SKEDITIONREG@103.510:a_registrysign">
    <vt:lpwstr/>
  </property>
  <property fmtid="{D5CDD505-2E9C-101B-9397-08002B2CF9AE}" pid="56" name="FSC#SKEDITIONREG@103.510:a_subfileatt">
    <vt:lpwstr/>
  </property>
  <property fmtid="{D5CDD505-2E9C-101B-9397-08002B2CF9AE}" pid="57" name="FSC#SKEDITIONREG@103.510:as_filesubjall">
    <vt:lpwstr/>
  </property>
  <property fmtid="{D5CDD505-2E9C-101B-9397-08002B2CF9AE}" pid="58" name="FSC#SKEDITIONREG@103.510:CreatedAt">
    <vt:lpwstr>10. 6. 2022, 14:47</vt:lpwstr>
  </property>
  <property fmtid="{D5CDD505-2E9C-101B-9397-08002B2CF9AE}" pid="59" name="FSC#SKEDITIONREG@103.510:curruserrolegroup">
    <vt:lpwstr>Odbor právnych služieb</vt:lpwstr>
  </property>
  <property fmtid="{D5CDD505-2E9C-101B-9397-08002B2CF9AE}" pid="60" name="FSC#SKEDITIONREG@103.510:currusersubst">
    <vt:lpwstr>Mgr. Lenka Kyselová</vt:lpwstr>
  </property>
  <property fmtid="{D5CDD505-2E9C-101B-9397-08002B2CF9AE}" pid="61" name="FSC#SKEDITIONREG@103.510:emailsprac">
    <vt:lpwstr/>
  </property>
  <property fmtid="{D5CDD505-2E9C-101B-9397-08002B2CF9AE}" pid="62" name="FSC#SKEDITIONREG@103.510:ms_VyskladaniePoznamok">
    <vt:lpwstr/>
  </property>
  <property fmtid="{D5CDD505-2E9C-101B-9397-08002B2CF9AE}" pid="63" name="FSC#SKEDITIONREG@103.510:oumlname_fnct">
    <vt:lpwstr/>
  </property>
  <property fmtid="{D5CDD505-2E9C-101B-9397-08002B2CF9AE}" pid="64" name="FSC#SKEDITIONREG@103.510:sk_org_city">
    <vt:lpwstr>Banská Bystrica</vt:lpwstr>
  </property>
  <property fmtid="{D5CDD505-2E9C-101B-9397-08002B2CF9AE}" pid="65" name="FSC#SKEDITIONREG@103.510:sk_org_dic">
    <vt:lpwstr/>
  </property>
  <property fmtid="{D5CDD505-2E9C-101B-9397-08002B2CF9AE}" pid="66" name="FSC#SKEDITIONREG@103.510:sk_org_email">
    <vt:lpwstr>podatelna@bbsk.sk</vt:lpwstr>
  </property>
  <property fmtid="{D5CDD505-2E9C-101B-9397-08002B2CF9AE}" pid="67" name="FSC#SKEDITIONREG@103.510:sk_org_fax">
    <vt:lpwstr/>
  </property>
  <property fmtid="{D5CDD505-2E9C-101B-9397-08002B2CF9AE}" pid="68" name="FSC#SKEDITIONREG@103.510:sk_org_fullname">
    <vt:lpwstr>Banskobystrický samosprávny kraj</vt:lpwstr>
  </property>
  <property fmtid="{D5CDD505-2E9C-101B-9397-08002B2CF9AE}" pid="69" name="FSC#SKEDITIONREG@103.510:sk_org_ico">
    <vt:lpwstr>37828100</vt:lpwstr>
  </property>
  <property fmtid="{D5CDD505-2E9C-101B-9397-08002B2CF9AE}" pid="70" name="FSC#SKEDITIONREG@103.510:sk_org_phone">
    <vt:lpwstr>048/4325111</vt:lpwstr>
  </property>
  <property fmtid="{D5CDD505-2E9C-101B-9397-08002B2CF9AE}" pid="71" name="FSC#SKEDITIONREG@103.510:sk_org_shortname">
    <vt:lpwstr/>
  </property>
  <property fmtid="{D5CDD505-2E9C-101B-9397-08002B2CF9AE}" pid="72" name="FSC#SKEDITIONREG@103.510:sk_org_state">
    <vt:lpwstr/>
  </property>
  <property fmtid="{D5CDD505-2E9C-101B-9397-08002B2CF9AE}" pid="73" name="FSC#SKEDITIONREG@103.510:sk_org_street">
    <vt:lpwstr>Námestie SNP 23/23</vt:lpwstr>
  </property>
  <property fmtid="{D5CDD505-2E9C-101B-9397-08002B2CF9AE}" pid="74" name="FSC#SKEDITIONREG@103.510:sk_org_zip">
    <vt:lpwstr>974 01</vt:lpwstr>
  </property>
  <property fmtid="{D5CDD505-2E9C-101B-9397-08002B2CF9AE}" pid="75" name="FSC#SKEDITIONREG@103.510:viz_clearedat">
    <vt:lpwstr/>
  </property>
  <property fmtid="{D5CDD505-2E9C-101B-9397-08002B2CF9AE}" pid="76" name="FSC#SKEDITIONREG@103.510:viz_clearedby">
    <vt:lpwstr/>
  </property>
  <property fmtid="{D5CDD505-2E9C-101B-9397-08002B2CF9AE}" pid="77" name="FSC#SKEDITIONREG@103.510:viz_comm">
    <vt:lpwstr/>
  </property>
  <property fmtid="{D5CDD505-2E9C-101B-9397-08002B2CF9AE}" pid="78" name="FSC#SKEDITIONREG@103.510:viz_decisionattachments">
    <vt:lpwstr/>
  </property>
  <property fmtid="{D5CDD505-2E9C-101B-9397-08002B2CF9AE}" pid="79" name="FSC#SKEDITIONREG@103.510:viz_deliveredat">
    <vt:lpwstr/>
  </property>
  <property fmtid="{D5CDD505-2E9C-101B-9397-08002B2CF9AE}" pid="80" name="FSC#SKEDITIONREG@103.510:viz_delivery">
    <vt:lpwstr/>
  </property>
  <property fmtid="{D5CDD505-2E9C-101B-9397-08002B2CF9AE}" pid="81" name="FSC#SKEDITIONREG@103.510:viz_extension">
    <vt:lpwstr/>
  </property>
  <property fmtid="{D5CDD505-2E9C-101B-9397-08002B2CF9AE}" pid="82" name="FSC#SKEDITIONREG@103.510:viz_filenumber">
    <vt:lpwstr/>
  </property>
  <property fmtid="{D5CDD505-2E9C-101B-9397-08002B2CF9AE}" pid="83" name="FSC#SKEDITIONREG@103.510:viz_fileresponsible">
    <vt:lpwstr/>
  </property>
  <property fmtid="{D5CDD505-2E9C-101B-9397-08002B2CF9AE}" pid="84" name="FSC#SKEDITIONREG@103.510:viz_fileresporg">
    <vt:lpwstr/>
  </property>
  <property fmtid="{D5CDD505-2E9C-101B-9397-08002B2CF9AE}" pid="85" name="FSC#SKEDITIONREG@103.510:viz_fileresporg_email_OU">
    <vt:lpwstr/>
  </property>
  <property fmtid="{D5CDD505-2E9C-101B-9397-08002B2CF9AE}" pid="86" name="FSC#SKEDITIONREG@103.510:viz_fileresporg_emailaddress">
    <vt:lpwstr/>
  </property>
  <property fmtid="{D5CDD505-2E9C-101B-9397-08002B2CF9AE}" pid="87" name="FSC#SKEDITIONREG@103.510:viz_fileresporg_fax">
    <vt:lpwstr/>
  </property>
  <property fmtid="{D5CDD505-2E9C-101B-9397-08002B2CF9AE}" pid="88" name="FSC#SKEDITIONREG@103.510:viz_fileresporg_fax_OU">
    <vt:lpwstr/>
  </property>
  <property fmtid="{D5CDD505-2E9C-101B-9397-08002B2CF9AE}" pid="89" name="FSC#SKEDITIONREG@103.510:viz_fileresporg_function">
    <vt:lpwstr/>
  </property>
  <property fmtid="{D5CDD505-2E9C-101B-9397-08002B2CF9AE}" pid="90" name="FSC#SKEDITIONREG@103.510:viz_fileresporg_function_OU">
    <vt:lpwstr/>
  </property>
  <property fmtid="{D5CDD505-2E9C-101B-9397-08002B2CF9AE}" pid="91" name="FSC#SKEDITIONREG@103.510:viz_fileresporg_head">
    <vt:lpwstr/>
  </property>
  <property fmtid="{D5CDD505-2E9C-101B-9397-08002B2CF9AE}" pid="92" name="FSC#SKEDITIONREG@103.510:viz_fileresporg_head_OU">
    <vt:lpwstr/>
  </property>
  <property fmtid="{D5CDD505-2E9C-101B-9397-08002B2CF9AE}" pid="93" name="FSC#SKEDITIONREG@103.510:viz_fileresporg_longname">
    <vt:lpwstr/>
  </property>
  <property fmtid="{D5CDD505-2E9C-101B-9397-08002B2CF9AE}" pid="94" name="FSC#SKEDITIONREG@103.510:viz_fileresporg_mesto">
    <vt:lpwstr/>
  </property>
  <property fmtid="{D5CDD505-2E9C-101B-9397-08002B2CF9AE}" pid="95" name="FSC#SKEDITIONREG@103.510:viz_fileresporg_odbor">
    <vt:lpwstr/>
  </property>
  <property fmtid="{D5CDD505-2E9C-101B-9397-08002B2CF9AE}" pid="96" name="FSC#SKEDITIONREG@103.510:viz_fileresporg_odbor_function">
    <vt:lpwstr/>
  </property>
  <property fmtid="{D5CDD505-2E9C-101B-9397-08002B2CF9AE}" pid="97" name="FSC#SKEDITIONREG@103.510:viz_fileresporg_odbor_head">
    <vt:lpwstr/>
  </property>
  <property fmtid="{D5CDD505-2E9C-101B-9397-08002B2CF9AE}" pid="98" name="FSC#SKEDITIONREG@103.510:viz_fileresporg_OU">
    <vt:lpwstr/>
  </property>
  <property fmtid="{D5CDD505-2E9C-101B-9397-08002B2CF9AE}" pid="99" name="FSC#SKEDITIONREG@103.510:viz_fileresporg_phone">
    <vt:lpwstr/>
  </property>
  <property fmtid="{D5CDD505-2E9C-101B-9397-08002B2CF9AE}" pid="100" name="FSC#SKEDITIONREG@103.510:viz_fileresporg_phone_OU">
    <vt:lpwstr/>
  </property>
  <property fmtid="{D5CDD505-2E9C-101B-9397-08002B2CF9AE}" pid="101" name="FSC#SKEDITIONREG@103.510:viz_fileresporg_position">
    <vt:lpwstr/>
  </property>
  <property fmtid="{D5CDD505-2E9C-101B-9397-08002B2CF9AE}" pid="102" name="FSC#SKEDITIONREG@103.510:viz_fileresporg_position_OU">
    <vt:lpwstr/>
  </property>
  <property fmtid="{D5CDD505-2E9C-101B-9397-08002B2CF9AE}" pid="103" name="FSC#SKEDITIONREG@103.510:viz_fileresporg_psc">
    <vt:lpwstr/>
  </property>
  <property fmtid="{D5CDD505-2E9C-101B-9397-08002B2CF9AE}" pid="104" name="FSC#SKEDITIONREG@103.510:viz_fileresporg_sekcia">
    <vt:lpwstr/>
  </property>
  <property fmtid="{D5CDD505-2E9C-101B-9397-08002B2CF9AE}" pid="105" name="FSC#SKEDITIONREG@103.510:viz_fileresporg_sekcia_function">
    <vt:lpwstr/>
  </property>
  <property fmtid="{D5CDD505-2E9C-101B-9397-08002B2CF9AE}" pid="106" name="FSC#SKEDITIONREG@103.510:viz_fileresporg_sekcia_head">
    <vt:lpwstr/>
  </property>
  <property fmtid="{D5CDD505-2E9C-101B-9397-08002B2CF9AE}" pid="107" name="FSC#SKEDITIONREG@103.510:viz_fileresporg_stat">
    <vt:lpwstr/>
  </property>
  <property fmtid="{D5CDD505-2E9C-101B-9397-08002B2CF9AE}" pid="108" name="FSC#SKEDITIONREG@103.510:viz_fileresporg_ulica">
    <vt:lpwstr/>
  </property>
  <property fmtid="{D5CDD505-2E9C-101B-9397-08002B2CF9AE}" pid="109" name="FSC#SKEDITIONREG@103.510:viz_fileresporgknazov">
    <vt:lpwstr/>
  </property>
  <property fmtid="{D5CDD505-2E9C-101B-9397-08002B2CF9AE}" pid="110" name="FSC#SKEDITIONREG@103.510:viz_filesubj">
    <vt:lpwstr/>
  </property>
  <property fmtid="{D5CDD505-2E9C-101B-9397-08002B2CF9AE}" pid="111" name="FSC#SKEDITIONREG@103.510:viz_incattachments">
    <vt:lpwstr/>
  </property>
  <property fmtid="{D5CDD505-2E9C-101B-9397-08002B2CF9AE}" pid="112" name="FSC#SKEDITIONREG@103.510:viz_incnr">
    <vt:lpwstr/>
  </property>
  <property fmtid="{D5CDD505-2E9C-101B-9397-08002B2CF9AE}" pid="113" name="FSC#SKEDITIONREG@103.510:viz_intletterrecivers">
    <vt:lpwstr/>
  </property>
  <property fmtid="{D5CDD505-2E9C-101B-9397-08002B2CF9AE}" pid="114" name="FSC#SKEDITIONREG@103.510:viz_objcreatedstr">
    <vt:lpwstr/>
  </property>
  <property fmtid="{D5CDD505-2E9C-101B-9397-08002B2CF9AE}" pid="115" name="FSC#SKEDITIONREG@103.510:viz_ordernumber">
    <vt:lpwstr/>
  </property>
  <property fmtid="{D5CDD505-2E9C-101B-9397-08002B2CF9AE}" pid="116" name="FSC#SKEDITIONREG@103.510:viz_oursign">
    <vt:lpwstr/>
  </property>
  <property fmtid="{D5CDD505-2E9C-101B-9397-08002B2CF9AE}" pid="117" name="FSC#SKEDITIONREG@103.510:viz_responseto_createdby">
    <vt:lpwstr/>
  </property>
  <property fmtid="{D5CDD505-2E9C-101B-9397-08002B2CF9AE}" pid="118" name="FSC#SKEDITIONREG@103.510:viz_sendersign">
    <vt:lpwstr/>
  </property>
  <property fmtid="{D5CDD505-2E9C-101B-9397-08002B2CF9AE}" pid="119" name="FSC#SKEDITIONREG@103.510:viz_shortfileresporg">
    <vt:lpwstr/>
  </property>
  <property fmtid="{D5CDD505-2E9C-101B-9397-08002B2CF9AE}" pid="120" name="FSC#SKEDITIONREG@103.510:viz_tel_number">
    <vt:lpwstr/>
  </property>
  <property fmtid="{D5CDD505-2E9C-101B-9397-08002B2CF9AE}" pid="121" name="FSC#SKEDITIONREG@103.510:viz_tel_number2">
    <vt:lpwstr/>
  </property>
  <property fmtid="{D5CDD505-2E9C-101B-9397-08002B2CF9AE}" pid="122" name="FSC#SKEDITIONREG@103.510:viz_testsalutation">
    <vt:lpwstr/>
  </property>
  <property fmtid="{D5CDD505-2E9C-101B-9397-08002B2CF9AE}" pid="123" name="FSC#SKEDITIONREG@103.510:viz_validfrom">
    <vt:lpwstr/>
  </property>
  <property fmtid="{D5CDD505-2E9C-101B-9397-08002B2CF9AE}" pid="124" name="FSC#SKEDITIONREG@103.510:zaznam_jeden_adresat">
    <vt:lpwstr/>
  </property>
  <property fmtid="{D5CDD505-2E9C-101B-9397-08002B2CF9AE}" pid="125" name="FSC#SKEDITIONREG@103.510:zaznam_vnut_adresati_1">
    <vt:lpwstr/>
  </property>
  <property fmtid="{D5CDD505-2E9C-101B-9397-08002B2CF9AE}" pid="126" name="FSC#SKEDITIONREG@103.510:zaznam_vnut_adresati_2">
    <vt:lpwstr/>
  </property>
  <property fmtid="{D5CDD505-2E9C-101B-9397-08002B2CF9AE}" pid="127" name="FSC#SKEDITIONREG@103.510:zaznam_vnut_adresati_3">
    <vt:lpwstr/>
  </property>
  <property fmtid="{D5CDD505-2E9C-101B-9397-08002B2CF9AE}" pid="128" name="FSC#SKEDITIONREG@103.510:zaznam_vnut_adresati_4">
    <vt:lpwstr/>
  </property>
  <property fmtid="{D5CDD505-2E9C-101B-9397-08002B2CF9AE}" pid="129" name="FSC#SKEDITIONREG@103.510:zaznam_vnut_adresati_5">
    <vt:lpwstr/>
  </property>
  <property fmtid="{D5CDD505-2E9C-101B-9397-08002B2CF9AE}" pid="130" name="FSC#SKEDITIONREG@103.510:zaznam_vnut_adresati_6">
    <vt:lpwstr/>
  </property>
  <property fmtid="{D5CDD505-2E9C-101B-9397-08002B2CF9AE}" pid="131" name="FSC#SKEDITIONREG@103.510:zaznam_vnut_adresati_7">
    <vt:lpwstr/>
  </property>
  <property fmtid="{D5CDD505-2E9C-101B-9397-08002B2CF9AE}" pid="132" name="FSC#SKEDITIONREG@103.510:zaznam_vnut_adresati_8">
    <vt:lpwstr/>
  </property>
  <property fmtid="{D5CDD505-2E9C-101B-9397-08002B2CF9AE}" pid="133" name="FSC#SKEDITIONREG@103.510:zaznam_vnut_adresati_9">
    <vt:lpwstr/>
  </property>
  <property fmtid="{D5CDD505-2E9C-101B-9397-08002B2CF9AE}" pid="134" name="FSC#SKEDITIONREG@103.510:zaznam_vnut_adresati_10">
    <vt:lpwstr/>
  </property>
  <property fmtid="{D5CDD505-2E9C-101B-9397-08002B2CF9AE}" pid="135" name="FSC#SKEDITIONREG@103.510:zaznam_vnut_adresati_11">
    <vt:lpwstr/>
  </property>
  <property fmtid="{D5CDD505-2E9C-101B-9397-08002B2CF9AE}" pid="136" name="FSC#SKEDITIONREG@103.510:zaznam_vnut_adresati_12">
    <vt:lpwstr/>
  </property>
  <property fmtid="{D5CDD505-2E9C-101B-9397-08002B2CF9AE}" pid="137" name="FSC#SKEDITIONREG@103.510:zaznam_vnut_adresati_13">
    <vt:lpwstr/>
  </property>
  <property fmtid="{D5CDD505-2E9C-101B-9397-08002B2CF9AE}" pid="138" name="FSC#SKEDITIONREG@103.510:zaznam_vnut_adresati_14">
    <vt:lpwstr/>
  </property>
  <property fmtid="{D5CDD505-2E9C-101B-9397-08002B2CF9AE}" pid="139" name="FSC#SKEDITIONREG@103.510:zaznam_vnut_adresati_15">
    <vt:lpwstr/>
  </property>
  <property fmtid="{D5CDD505-2E9C-101B-9397-08002B2CF9AE}" pid="140" name="FSC#SKEDITIONREG@103.510:zaznam_vnut_adresati_16">
    <vt:lpwstr/>
  </property>
  <property fmtid="{D5CDD505-2E9C-101B-9397-08002B2CF9AE}" pid="141" name="FSC#SKEDITIONREG@103.510:zaznam_vnut_adresati_17">
    <vt:lpwstr/>
  </property>
  <property fmtid="{D5CDD505-2E9C-101B-9397-08002B2CF9AE}" pid="142" name="FSC#SKEDITIONREG@103.510:zaznam_vnut_adresati_18">
    <vt:lpwstr/>
  </property>
  <property fmtid="{D5CDD505-2E9C-101B-9397-08002B2CF9AE}" pid="143" name="FSC#SKEDITIONREG@103.510:zaznam_vnut_adresati_19">
    <vt:lpwstr/>
  </property>
  <property fmtid="{D5CDD505-2E9C-101B-9397-08002B2CF9AE}" pid="144" name="FSC#SKEDITIONREG@103.510:zaznam_vnut_adresati_20">
    <vt:lpwstr/>
  </property>
  <property fmtid="{D5CDD505-2E9C-101B-9397-08002B2CF9AE}" pid="145" name="FSC#SKEDITIONREG@103.510:zaznam_vnut_adresati_21">
    <vt:lpwstr/>
  </property>
  <property fmtid="{D5CDD505-2E9C-101B-9397-08002B2CF9AE}" pid="146" name="FSC#SKEDITIONREG@103.510:zaznam_vnut_adresati_22">
    <vt:lpwstr/>
  </property>
  <property fmtid="{D5CDD505-2E9C-101B-9397-08002B2CF9AE}" pid="147" name="FSC#SKEDITIONREG@103.510:zaznam_vnut_adresati_23">
    <vt:lpwstr/>
  </property>
  <property fmtid="{D5CDD505-2E9C-101B-9397-08002B2CF9AE}" pid="148" name="FSC#SKEDITIONREG@103.510:zaznam_vnut_adresati_24">
    <vt:lpwstr/>
  </property>
  <property fmtid="{D5CDD505-2E9C-101B-9397-08002B2CF9AE}" pid="149" name="FSC#SKEDITIONREG@103.510:zaznam_vnut_adresati_25">
    <vt:lpwstr/>
  </property>
  <property fmtid="{D5CDD505-2E9C-101B-9397-08002B2CF9AE}" pid="150" name="FSC#SKEDITIONREG@103.510:zaznam_vnut_adresati_26">
    <vt:lpwstr/>
  </property>
  <property fmtid="{D5CDD505-2E9C-101B-9397-08002B2CF9AE}" pid="151" name="FSC#SKEDITIONREG@103.510:zaznam_vnut_adresati_27">
    <vt:lpwstr/>
  </property>
  <property fmtid="{D5CDD505-2E9C-101B-9397-08002B2CF9AE}" pid="152" name="FSC#SKEDITIONREG@103.510:zaznam_vnut_adresati_28">
    <vt:lpwstr/>
  </property>
  <property fmtid="{D5CDD505-2E9C-101B-9397-08002B2CF9AE}" pid="153" name="FSC#SKEDITIONREG@103.510:zaznam_vnut_adresati_29">
    <vt:lpwstr/>
  </property>
  <property fmtid="{D5CDD505-2E9C-101B-9397-08002B2CF9AE}" pid="154" name="FSC#SKEDITIONREG@103.510:zaznam_vnut_adresati_30">
    <vt:lpwstr/>
  </property>
  <property fmtid="{D5CDD505-2E9C-101B-9397-08002B2CF9AE}" pid="155" name="FSC#SKEDITIONREG@103.510:zaznam_vnut_adresati_31">
    <vt:lpwstr/>
  </property>
  <property fmtid="{D5CDD505-2E9C-101B-9397-08002B2CF9AE}" pid="156" name="FSC#SKEDITIONREG@103.510:zaznam_vnut_adresati_32">
    <vt:lpwstr/>
  </property>
  <property fmtid="{D5CDD505-2E9C-101B-9397-08002B2CF9AE}" pid="157" name="FSC#SKEDITIONREG@103.510:zaznam_vnut_adresati_33">
    <vt:lpwstr/>
  </property>
  <property fmtid="{D5CDD505-2E9C-101B-9397-08002B2CF9AE}" pid="158" name="FSC#SKEDITIONREG@103.510:zaznam_vnut_adresati_34">
    <vt:lpwstr/>
  </property>
  <property fmtid="{D5CDD505-2E9C-101B-9397-08002B2CF9AE}" pid="159" name="FSC#SKEDITIONREG@103.510:zaznam_vnut_adresati_35">
    <vt:lpwstr/>
  </property>
  <property fmtid="{D5CDD505-2E9C-101B-9397-08002B2CF9AE}" pid="160" name="FSC#SKEDITIONREG@103.510:zaznam_vnut_adresati_36">
    <vt:lpwstr/>
  </property>
  <property fmtid="{D5CDD505-2E9C-101B-9397-08002B2CF9AE}" pid="161" name="FSC#SKEDITIONREG@103.510:zaznam_vnut_adresati_37">
    <vt:lpwstr/>
  </property>
  <property fmtid="{D5CDD505-2E9C-101B-9397-08002B2CF9AE}" pid="162" name="FSC#SKEDITIONREG@103.510:zaznam_vnut_adresati_38">
    <vt:lpwstr/>
  </property>
  <property fmtid="{D5CDD505-2E9C-101B-9397-08002B2CF9AE}" pid="163" name="FSC#SKEDITIONREG@103.510:zaznam_vnut_adresati_39">
    <vt:lpwstr/>
  </property>
  <property fmtid="{D5CDD505-2E9C-101B-9397-08002B2CF9AE}" pid="164" name="FSC#SKEDITIONREG@103.510:zaznam_vnut_adresati_40">
    <vt:lpwstr/>
  </property>
  <property fmtid="{D5CDD505-2E9C-101B-9397-08002B2CF9AE}" pid="165" name="FSC#SKEDITIONREG@103.510:zaznam_vnut_adresati_41">
    <vt:lpwstr/>
  </property>
  <property fmtid="{D5CDD505-2E9C-101B-9397-08002B2CF9AE}" pid="166" name="FSC#SKEDITIONREG@103.510:zaznam_vnut_adresati_42">
    <vt:lpwstr/>
  </property>
  <property fmtid="{D5CDD505-2E9C-101B-9397-08002B2CF9AE}" pid="167" name="FSC#SKEDITIONREG@103.510:zaznam_vnut_adresati_43">
    <vt:lpwstr/>
  </property>
  <property fmtid="{D5CDD505-2E9C-101B-9397-08002B2CF9AE}" pid="168" name="FSC#SKEDITIONREG@103.510:zaznam_vnut_adresati_44">
    <vt:lpwstr/>
  </property>
  <property fmtid="{D5CDD505-2E9C-101B-9397-08002B2CF9AE}" pid="169" name="FSC#SKEDITIONREG@103.510:zaznam_vnut_adresati_45">
    <vt:lpwstr/>
  </property>
  <property fmtid="{D5CDD505-2E9C-101B-9397-08002B2CF9AE}" pid="170" name="FSC#SKEDITIONREG@103.510:zaznam_vnut_adresati_46">
    <vt:lpwstr/>
  </property>
  <property fmtid="{D5CDD505-2E9C-101B-9397-08002B2CF9AE}" pid="171" name="FSC#SKEDITIONREG@103.510:zaznam_vnut_adresati_47">
    <vt:lpwstr/>
  </property>
  <property fmtid="{D5CDD505-2E9C-101B-9397-08002B2CF9AE}" pid="172" name="FSC#SKEDITIONREG@103.510:zaznam_vnut_adresati_48">
    <vt:lpwstr/>
  </property>
  <property fmtid="{D5CDD505-2E9C-101B-9397-08002B2CF9AE}" pid="173" name="FSC#SKEDITIONREG@103.510:zaznam_vnut_adresati_49">
    <vt:lpwstr/>
  </property>
  <property fmtid="{D5CDD505-2E9C-101B-9397-08002B2CF9AE}" pid="174" name="FSC#SKEDITIONREG@103.510:zaznam_vnut_adresati_50">
    <vt:lpwstr/>
  </property>
  <property fmtid="{D5CDD505-2E9C-101B-9397-08002B2CF9AE}" pid="175" name="FSC#SKEDITIONREG@103.510:zaznam_vnut_adresati_51">
    <vt:lpwstr/>
  </property>
  <property fmtid="{D5CDD505-2E9C-101B-9397-08002B2CF9AE}" pid="176" name="FSC#SKEDITIONREG@103.510:zaznam_vnut_adresati_52">
    <vt:lpwstr/>
  </property>
  <property fmtid="{D5CDD505-2E9C-101B-9397-08002B2CF9AE}" pid="177" name="FSC#SKEDITIONREG@103.510:zaznam_vnut_adresati_53">
    <vt:lpwstr/>
  </property>
  <property fmtid="{D5CDD505-2E9C-101B-9397-08002B2CF9AE}" pid="178" name="FSC#SKEDITIONREG@103.510:zaznam_vnut_adresati_54">
    <vt:lpwstr/>
  </property>
  <property fmtid="{D5CDD505-2E9C-101B-9397-08002B2CF9AE}" pid="179" name="FSC#SKEDITIONREG@103.510:zaznam_vnut_adresati_55">
    <vt:lpwstr/>
  </property>
  <property fmtid="{D5CDD505-2E9C-101B-9397-08002B2CF9AE}" pid="180" name="FSC#SKEDITIONREG@103.510:zaznam_vnut_adresati_56">
    <vt:lpwstr/>
  </property>
  <property fmtid="{D5CDD505-2E9C-101B-9397-08002B2CF9AE}" pid="181" name="FSC#SKEDITIONREG@103.510:zaznam_vnut_adresati_57">
    <vt:lpwstr/>
  </property>
  <property fmtid="{D5CDD505-2E9C-101B-9397-08002B2CF9AE}" pid="182" name="FSC#SKEDITIONREG@103.510:zaznam_vnut_adresati_58">
    <vt:lpwstr/>
  </property>
  <property fmtid="{D5CDD505-2E9C-101B-9397-08002B2CF9AE}" pid="183" name="FSC#SKEDITIONREG@103.510:zaznam_vnut_adresati_59">
    <vt:lpwstr/>
  </property>
  <property fmtid="{D5CDD505-2E9C-101B-9397-08002B2CF9AE}" pid="184" name="FSC#SKEDITIONREG@103.510:zaznam_vnut_adresati_60">
    <vt:lpwstr/>
  </property>
  <property fmtid="{D5CDD505-2E9C-101B-9397-08002B2CF9AE}" pid="185" name="FSC#SKEDITIONREG@103.510:zaznam_vnut_adresati_61">
    <vt:lpwstr/>
  </property>
  <property fmtid="{D5CDD505-2E9C-101B-9397-08002B2CF9AE}" pid="186" name="FSC#SKEDITIONREG@103.510:zaznam_vnut_adresati_62">
    <vt:lpwstr/>
  </property>
  <property fmtid="{D5CDD505-2E9C-101B-9397-08002B2CF9AE}" pid="187" name="FSC#SKEDITIONREG@103.510:zaznam_vnut_adresati_63">
    <vt:lpwstr/>
  </property>
  <property fmtid="{D5CDD505-2E9C-101B-9397-08002B2CF9AE}" pid="188" name="FSC#SKEDITIONREG@103.510:zaznam_vnut_adresati_64">
    <vt:lpwstr/>
  </property>
  <property fmtid="{D5CDD505-2E9C-101B-9397-08002B2CF9AE}" pid="189" name="FSC#SKEDITIONREG@103.510:zaznam_vnut_adresati_65">
    <vt:lpwstr/>
  </property>
  <property fmtid="{D5CDD505-2E9C-101B-9397-08002B2CF9AE}" pid="190" name="FSC#SKEDITIONREG@103.510:zaznam_vnut_adresati_66">
    <vt:lpwstr/>
  </property>
  <property fmtid="{D5CDD505-2E9C-101B-9397-08002B2CF9AE}" pid="191" name="FSC#SKEDITIONREG@103.510:zaznam_vnut_adresati_67">
    <vt:lpwstr/>
  </property>
  <property fmtid="{D5CDD505-2E9C-101B-9397-08002B2CF9AE}" pid="192" name="FSC#SKEDITIONREG@103.510:zaznam_vnut_adresati_68">
    <vt:lpwstr/>
  </property>
  <property fmtid="{D5CDD505-2E9C-101B-9397-08002B2CF9AE}" pid="193" name="FSC#SKEDITIONREG@103.510:zaznam_vnut_adresati_69">
    <vt:lpwstr/>
  </property>
  <property fmtid="{D5CDD505-2E9C-101B-9397-08002B2CF9AE}" pid="194" name="FSC#SKEDITIONREG@103.510:zaznam_vnut_adresati_70">
    <vt:lpwstr/>
  </property>
  <property fmtid="{D5CDD505-2E9C-101B-9397-08002B2CF9AE}" pid="195" name="FSC#SKEDITIONREG@103.510:zaznam_vonk_adresati_1">
    <vt:lpwstr/>
  </property>
  <property fmtid="{D5CDD505-2E9C-101B-9397-08002B2CF9AE}" pid="196" name="FSC#SKEDITIONREG@103.510:zaznam_vonk_adresati_2">
    <vt:lpwstr/>
  </property>
  <property fmtid="{D5CDD505-2E9C-101B-9397-08002B2CF9AE}" pid="197" name="FSC#SKEDITIONREG@103.510:zaznam_vonk_adresati_3">
    <vt:lpwstr/>
  </property>
  <property fmtid="{D5CDD505-2E9C-101B-9397-08002B2CF9AE}" pid="198" name="FSC#SKEDITIONREG@103.510:zaznam_vonk_adresati_4">
    <vt:lpwstr/>
  </property>
  <property fmtid="{D5CDD505-2E9C-101B-9397-08002B2CF9AE}" pid="199" name="FSC#SKEDITIONREG@103.510:zaznam_vonk_adresati_5">
    <vt:lpwstr/>
  </property>
  <property fmtid="{D5CDD505-2E9C-101B-9397-08002B2CF9AE}" pid="200" name="FSC#SKEDITIONREG@103.510:zaznam_vonk_adresati_6">
    <vt:lpwstr/>
  </property>
  <property fmtid="{D5CDD505-2E9C-101B-9397-08002B2CF9AE}" pid="201" name="FSC#SKEDITIONREG@103.510:zaznam_vonk_adresati_7">
    <vt:lpwstr/>
  </property>
  <property fmtid="{D5CDD505-2E9C-101B-9397-08002B2CF9AE}" pid="202" name="FSC#SKEDITIONREG@103.510:zaznam_vonk_adresati_8">
    <vt:lpwstr/>
  </property>
  <property fmtid="{D5CDD505-2E9C-101B-9397-08002B2CF9AE}" pid="203" name="FSC#SKEDITIONREG@103.510:zaznam_vonk_adresati_9">
    <vt:lpwstr/>
  </property>
  <property fmtid="{D5CDD505-2E9C-101B-9397-08002B2CF9AE}" pid="204" name="FSC#SKEDITIONREG@103.510:zaznam_vonk_adresati_10">
    <vt:lpwstr/>
  </property>
  <property fmtid="{D5CDD505-2E9C-101B-9397-08002B2CF9AE}" pid="205" name="FSC#SKEDITIONREG@103.510:zaznam_vonk_adresati_11">
    <vt:lpwstr/>
  </property>
  <property fmtid="{D5CDD505-2E9C-101B-9397-08002B2CF9AE}" pid="206" name="FSC#SKEDITIONREG@103.510:zaznam_vonk_adresati_12">
    <vt:lpwstr/>
  </property>
  <property fmtid="{D5CDD505-2E9C-101B-9397-08002B2CF9AE}" pid="207" name="FSC#SKEDITIONREG@103.510:zaznam_vonk_adresati_13">
    <vt:lpwstr/>
  </property>
  <property fmtid="{D5CDD505-2E9C-101B-9397-08002B2CF9AE}" pid="208" name="FSC#SKEDITIONREG@103.510:zaznam_vonk_adresati_14">
    <vt:lpwstr/>
  </property>
  <property fmtid="{D5CDD505-2E9C-101B-9397-08002B2CF9AE}" pid="209" name="FSC#SKEDITIONREG@103.510:zaznam_vonk_adresati_15">
    <vt:lpwstr/>
  </property>
  <property fmtid="{D5CDD505-2E9C-101B-9397-08002B2CF9AE}" pid="210" name="FSC#SKEDITIONREG@103.510:zaznam_vonk_adresati_16">
    <vt:lpwstr/>
  </property>
  <property fmtid="{D5CDD505-2E9C-101B-9397-08002B2CF9AE}" pid="211" name="FSC#SKEDITIONREG@103.510:zaznam_vonk_adresati_17">
    <vt:lpwstr/>
  </property>
  <property fmtid="{D5CDD505-2E9C-101B-9397-08002B2CF9AE}" pid="212" name="FSC#SKEDITIONREG@103.510:zaznam_vonk_adresati_18">
    <vt:lpwstr/>
  </property>
  <property fmtid="{D5CDD505-2E9C-101B-9397-08002B2CF9AE}" pid="213" name="FSC#SKEDITIONREG@103.510:zaznam_vonk_adresati_19">
    <vt:lpwstr/>
  </property>
  <property fmtid="{D5CDD505-2E9C-101B-9397-08002B2CF9AE}" pid="214" name="FSC#SKEDITIONREG@103.510:zaznam_vonk_adresati_20">
    <vt:lpwstr/>
  </property>
  <property fmtid="{D5CDD505-2E9C-101B-9397-08002B2CF9AE}" pid="215" name="FSC#SKEDITIONREG@103.510:zaznam_vonk_adresati_21">
    <vt:lpwstr/>
  </property>
  <property fmtid="{D5CDD505-2E9C-101B-9397-08002B2CF9AE}" pid="216" name="FSC#SKEDITIONREG@103.510:zaznam_vonk_adresati_22">
    <vt:lpwstr/>
  </property>
  <property fmtid="{D5CDD505-2E9C-101B-9397-08002B2CF9AE}" pid="217" name="FSC#SKEDITIONREG@103.510:zaznam_vonk_adresati_23">
    <vt:lpwstr/>
  </property>
  <property fmtid="{D5CDD505-2E9C-101B-9397-08002B2CF9AE}" pid="218" name="FSC#SKEDITIONREG@103.510:zaznam_vonk_adresati_24">
    <vt:lpwstr/>
  </property>
  <property fmtid="{D5CDD505-2E9C-101B-9397-08002B2CF9AE}" pid="219" name="FSC#SKEDITIONREG@103.510:zaznam_vonk_adresati_25">
    <vt:lpwstr/>
  </property>
  <property fmtid="{D5CDD505-2E9C-101B-9397-08002B2CF9AE}" pid="220" name="FSC#SKEDITIONREG@103.510:zaznam_vonk_adresati_26">
    <vt:lpwstr/>
  </property>
  <property fmtid="{D5CDD505-2E9C-101B-9397-08002B2CF9AE}" pid="221" name="FSC#SKEDITIONREG@103.510:zaznam_vonk_adresati_27">
    <vt:lpwstr/>
  </property>
  <property fmtid="{D5CDD505-2E9C-101B-9397-08002B2CF9AE}" pid="222" name="FSC#SKEDITIONREG@103.510:zaznam_vonk_adresati_28">
    <vt:lpwstr/>
  </property>
  <property fmtid="{D5CDD505-2E9C-101B-9397-08002B2CF9AE}" pid="223" name="FSC#SKEDITIONREG@103.510:zaznam_vonk_adresati_29">
    <vt:lpwstr/>
  </property>
  <property fmtid="{D5CDD505-2E9C-101B-9397-08002B2CF9AE}" pid="224" name="FSC#SKEDITIONREG@103.510:zaznam_vonk_adresati_30">
    <vt:lpwstr/>
  </property>
  <property fmtid="{D5CDD505-2E9C-101B-9397-08002B2CF9AE}" pid="225" name="FSC#SKEDITIONREG@103.510:zaznam_vonk_adresati_31">
    <vt:lpwstr/>
  </property>
  <property fmtid="{D5CDD505-2E9C-101B-9397-08002B2CF9AE}" pid="226" name="FSC#SKEDITIONREG@103.510:zaznam_vonk_adresati_32">
    <vt:lpwstr/>
  </property>
  <property fmtid="{D5CDD505-2E9C-101B-9397-08002B2CF9AE}" pid="227" name="FSC#SKEDITIONREG@103.510:zaznam_vonk_adresati_33">
    <vt:lpwstr/>
  </property>
  <property fmtid="{D5CDD505-2E9C-101B-9397-08002B2CF9AE}" pid="228" name="FSC#SKEDITIONREG@103.510:zaznam_vonk_adresati_34">
    <vt:lpwstr/>
  </property>
  <property fmtid="{D5CDD505-2E9C-101B-9397-08002B2CF9AE}" pid="229" name="FSC#SKEDITIONREG@103.510:zaznam_vonk_adresati_35">
    <vt:lpwstr/>
  </property>
  <property fmtid="{D5CDD505-2E9C-101B-9397-08002B2CF9AE}" pid="230" name="FSC#SKEDITIONREG@103.510:Stazovatel">
    <vt:lpwstr/>
  </property>
  <property fmtid="{D5CDD505-2E9C-101B-9397-08002B2CF9AE}" pid="231" name="FSC#SKEDITIONREG@103.510:ProtiKomu">
    <vt:lpwstr/>
  </property>
  <property fmtid="{D5CDD505-2E9C-101B-9397-08002B2CF9AE}" pid="232" name="FSC#SKEDITIONREG@103.510:EvCisloStaz">
    <vt:lpwstr/>
  </property>
  <property fmtid="{D5CDD505-2E9C-101B-9397-08002B2CF9AE}" pid="233" name="FSC#SKEDITIONREG@103.510:jod_AttrDateSkutocnyDatumVydania">
    <vt:lpwstr/>
  </property>
  <property fmtid="{D5CDD505-2E9C-101B-9397-08002B2CF9AE}" pid="234" name="FSC#SKEDITIONREG@103.510:jod_AttrNumCisloZmeny">
    <vt:lpwstr/>
  </property>
  <property fmtid="{D5CDD505-2E9C-101B-9397-08002B2CF9AE}" pid="235" name="FSC#SKEDITIONREG@103.510:jod_AttrStrRegCisloZaznamu">
    <vt:lpwstr/>
  </property>
  <property fmtid="{D5CDD505-2E9C-101B-9397-08002B2CF9AE}" pid="236" name="FSC#SKEDITIONREG@103.510:jod_cislodoc">
    <vt:lpwstr/>
  </property>
  <property fmtid="{D5CDD505-2E9C-101B-9397-08002B2CF9AE}" pid="237" name="FSC#SKEDITIONREG@103.510:jod_druh">
    <vt:lpwstr/>
  </property>
  <property fmtid="{D5CDD505-2E9C-101B-9397-08002B2CF9AE}" pid="238" name="FSC#SKEDITIONREG@103.510:jod_lu">
    <vt:lpwstr/>
  </property>
  <property fmtid="{D5CDD505-2E9C-101B-9397-08002B2CF9AE}" pid="239" name="FSC#SKEDITIONREG@103.510:jod_nazov">
    <vt:lpwstr/>
  </property>
  <property fmtid="{D5CDD505-2E9C-101B-9397-08002B2CF9AE}" pid="240" name="FSC#SKEDITIONREG@103.510:jod_typ">
    <vt:lpwstr/>
  </property>
  <property fmtid="{D5CDD505-2E9C-101B-9397-08002B2CF9AE}" pid="241" name="FSC#SKEDITIONREG@103.510:jod_zh">
    <vt:lpwstr/>
  </property>
  <property fmtid="{D5CDD505-2E9C-101B-9397-08002B2CF9AE}" pid="242" name="FSC#SKEDITIONREG@103.510:jod_sAttrDatePlatnostDo">
    <vt:lpwstr/>
  </property>
  <property fmtid="{D5CDD505-2E9C-101B-9397-08002B2CF9AE}" pid="243" name="FSC#SKEDITIONREG@103.510:jod_sAttrDatePlatnostOd">
    <vt:lpwstr/>
  </property>
  <property fmtid="{D5CDD505-2E9C-101B-9397-08002B2CF9AE}" pid="244" name="FSC#SKEDITIONREG@103.510:jod_sAttrDateUcinnostDoc">
    <vt:lpwstr/>
  </property>
  <property fmtid="{D5CDD505-2E9C-101B-9397-08002B2CF9AE}" pid="245" name="FSC#SKEDITIONREG@103.510:a_telephone">
    <vt:lpwstr/>
  </property>
  <property fmtid="{D5CDD505-2E9C-101B-9397-08002B2CF9AE}" pid="246" name="FSC#SKEDITIONREG@103.510:a_email">
    <vt:lpwstr/>
  </property>
  <property fmtid="{D5CDD505-2E9C-101B-9397-08002B2CF9AE}" pid="247" name="FSC#SKEDITIONREG@103.510:a_nazovOU">
    <vt:lpwstr/>
  </property>
  <property fmtid="{D5CDD505-2E9C-101B-9397-08002B2CF9AE}" pid="248" name="FSC#SKEDITIONREG@103.510:a_veduciOU">
    <vt:lpwstr/>
  </property>
  <property fmtid="{D5CDD505-2E9C-101B-9397-08002B2CF9AE}" pid="249" name="FSC#SKEDITIONREG@103.510:a_nadradeneOU">
    <vt:lpwstr/>
  </property>
  <property fmtid="{D5CDD505-2E9C-101B-9397-08002B2CF9AE}" pid="250" name="FSC#SKEDITIONREG@103.510:a_veduciOd">
    <vt:lpwstr/>
  </property>
  <property fmtid="{D5CDD505-2E9C-101B-9397-08002B2CF9AE}" pid="251" name="FSC#SKEDITIONREG@103.510:a_komu">
    <vt:lpwstr/>
  </property>
  <property fmtid="{D5CDD505-2E9C-101B-9397-08002B2CF9AE}" pid="252" name="FSC#SKEDITIONREG@103.510:a_nasecislo">
    <vt:lpwstr/>
  </property>
  <property fmtid="{D5CDD505-2E9C-101B-9397-08002B2CF9AE}" pid="253" name="FSC#SKEDITIONREG@103.510:a_riaditelOdboru">
    <vt:lpwstr/>
  </property>
  <property fmtid="{D5CDD505-2E9C-101B-9397-08002B2CF9AE}" pid="254" name="FSC#SKEDITIONREG@103.510:zaz_fileresporg_addrstreet">
    <vt:lpwstr/>
  </property>
  <property fmtid="{D5CDD505-2E9C-101B-9397-08002B2CF9AE}" pid="255" name="FSC#SKEDITIONREG@103.510:zaz_fileresporg_addrzipcode">
    <vt:lpwstr/>
  </property>
  <property fmtid="{D5CDD505-2E9C-101B-9397-08002B2CF9AE}" pid="256" name="FSC#SKEDITIONREG@103.510:zaz_fileresporg_addrcity">
    <vt:lpwstr/>
  </property>
  <property fmtid="{D5CDD505-2E9C-101B-9397-08002B2CF9AE}" pid="257" name="FSC#SKMODSYS@103.500:mdnazov">
    <vt:lpwstr/>
  </property>
  <property fmtid="{D5CDD505-2E9C-101B-9397-08002B2CF9AE}" pid="258" name="FSC#SKMODSYS@103.500:mdfileresp">
    <vt:lpwstr/>
  </property>
  <property fmtid="{D5CDD505-2E9C-101B-9397-08002B2CF9AE}" pid="259" name="FSC#SKMODSYS@103.500:mdfileresporg">
    <vt:lpwstr/>
  </property>
  <property fmtid="{D5CDD505-2E9C-101B-9397-08002B2CF9AE}" pid="260" name="FSC#SKMODSYS@103.500:mdcreateat">
    <vt:lpwstr>10. 6. 2022</vt:lpwstr>
  </property>
  <property fmtid="{D5CDD505-2E9C-101B-9397-08002B2CF9AE}" pid="261" name="FSC#SKCP@103.500:cp_AttrPtrOrgUtvar">
    <vt:lpwstr/>
  </property>
  <property fmtid="{D5CDD505-2E9C-101B-9397-08002B2CF9AE}" pid="262" name="FSC#SKCP@103.500:cp_AttrStrEvCisloCP">
    <vt:lpwstr> </vt:lpwstr>
  </property>
  <property fmtid="{D5CDD505-2E9C-101B-9397-08002B2CF9AE}" pid="263" name="FSC#SKCP@103.500:cp_zamestnanec">
    <vt:lpwstr/>
  </property>
  <property fmtid="{D5CDD505-2E9C-101B-9397-08002B2CF9AE}" pid="264" name="FSC#SKCP@103.500:cpt_miestoRokovania">
    <vt:lpwstr/>
  </property>
  <property fmtid="{D5CDD505-2E9C-101B-9397-08002B2CF9AE}" pid="265" name="FSC#SKCP@103.500:cpt_datumCesty">
    <vt:lpwstr/>
  </property>
  <property fmtid="{D5CDD505-2E9C-101B-9397-08002B2CF9AE}" pid="266" name="FSC#SKCP@103.500:cpt_ucelCesty">
    <vt:lpwstr/>
  </property>
  <property fmtid="{D5CDD505-2E9C-101B-9397-08002B2CF9AE}" pid="267" name="FSC#SKCP@103.500:cpz_miestoRokovania">
    <vt:lpwstr/>
  </property>
  <property fmtid="{D5CDD505-2E9C-101B-9397-08002B2CF9AE}" pid="268" name="FSC#SKCP@103.500:cpz_datumCesty">
    <vt:lpwstr> - </vt:lpwstr>
  </property>
  <property fmtid="{D5CDD505-2E9C-101B-9397-08002B2CF9AE}" pid="269" name="FSC#SKCP@103.500:cpz_ucelCesty">
    <vt:lpwstr/>
  </property>
  <property fmtid="{D5CDD505-2E9C-101B-9397-08002B2CF9AE}" pid="270" name="FSC#SKCP@103.500:cpz_datumVypracovania">
    <vt:lpwstr/>
  </property>
  <property fmtid="{D5CDD505-2E9C-101B-9397-08002B2CF9AE}" pid="271" name="FSC#SKCP@103.500:cpz_datPodpSchv1">
    <vt:lpwstr/>
  </property>
  <property fmtid="{D5CDD505-2E9C-101B-9397-08002B2CF9AE}" pid="272" name="FSC#SKCP@103.500:cpz_datPodpSchv2">
    <vt:lpwstr/>
  </property>
  <property fmtid="{D5CDD505-2E9C-101B-9397-08002B2CF9AE}" pid="273" name="FSC#SKCP@103.500:cpz_datPodpSchv3">
    <vt:lpwstr/>
  </property>
  <property fmtid="{D5CDD505-2E9C-101B-9397-08002B2CF9AE}" pid="274" name="FSC#SKCP@103.500:cpz_PodpSchv1">
    <vt:lpwstr/>
  </property>
  <property fmtid="{D5CDD505-2E9C-101B-9397-08002B2CF9AE}" pid="275" name="FSC#SKCP@103.500:cpz_PodpSchv2">
    <vt:lpwstr/>
  </property>
  <property fmtid="{D5CDD505-2E9C-101B-9397-08002B2CF9AE}" pid="276" name="FSC#SKCP@103.500:cpz_PodpSchv3">
    <vt:lpwstr/>
  </property>
  <property fmtid="{D5CDD505-2E9C-101B-9397-08002B2CF9AE}" pid="277" name="FSC#SKCP@103.500:cpz_Funkcia">
    <vt:lpwstr/>
  </property>
  <property fmtid="{D5CDD505-2E9C-101B-9397-08002B2CF9AE}" pid="278" name="FSC#SKCP@103.500:cp_Spolucestujuci">
    <vt:lpwstr/>
  </property>
  <property fmtid="{D5CDD505-2E9C-101B-9397-08002B2CF9AE}" pid="279" name="FSC#SKNAD@103.500:nad_objname">
    <vt:lpwstr/>
  </property>
  <property fmtid="{D5CDD505-2E9C-101B-9397-08002B2CF9AE}" pid="280" name="FSC#SKNAD@103.500:nad_AttrStrNazov">
    <vt:lpwstr/>
  </property>
  <property fmtid="{D5CDD505-2E9C-101B-9397-08002B2CF9AE}" pid="281" name="FSC#SKNAD@103.500:nad_AttrPtrSpracovatel">
    <vt:lpwstr/>
  </property>
  <property fmtid="{D5CDD505-2E9C-101B-9397-08002B2CF9AE}" pid="282" name="FSC#SKNAD@103.500:nad_AttrPtrGestor1">
    <vt:lpwstr/>
  </property>
  <property fmtid="{D5CDD505-2E9C-101B-9397-08002B2CF9AE}" pid="283" name="FSC#SKNAD@103.500:nad_AttrPtrGestor1Funkcia">
    <vt:lpwstr/>
  </property>
  <property fmtid="{D5CDD505-2E9C-101B-9397-08002B2CF9AE}" pid="284" name="FSC#SKNAD@103.500:nad_AttrPtrGestor1OU">
    <vt:lpwstr/>
  </property>
  <property fmtid="{D5CDD505-2E9C-101B-9397-08002B2CF9AE}" pid="285" name="FSC#SKNAD@103.500:nad_AttrPtrGestor2">
    <vt:lpwstr/>
  </property>
  <property fmtid="{D5CDD505-2E9C-101B-9397-08002B2CF9AE}" pid="286" name="FSC#SKNAD@103.500:nad_AttrPtrGestor2Funkcia">
    <vt:lpwstr/>
  </property>
  <property fmtid="{D5CDD505-2E9C-101B-9397-08002B2CF9AE}" pid="287" name="FSC#SKNAD@103.500:nad_schvalil">
    <vt:lpwstr/>
  </property>
  <property fmtid="{D5CDD505-2E9C-101B-9397-08002B2CF9AE}" pid="288" name="FSC#SKNAD@103.500:nad_schvalilfunkcia">
    <vt:lpwstr/>
  </property>
  <property fmtid="{D5CDD505-2E9C-101B-9397-08002B2CF9AE}" pid="289" name="FSC#SKNAD@103.500:nad_vr">
    <vt:lpwstr/>
  </property>
  <property fmtid="{D5CDD505-2E9C-101B-9397-08002B2CF9AE}" pid="290" name="FSC#SKNAD@103.500:nad_AttrDateDatumPodpisania">
    <vt:lpwstr/>
  </property>
  <property fmtid="{D5CDD505-2E9C-101B-9397-08002B2CF9AE}" pid="291" name="FSC#SKNAD@103.500:nad_pripobjname">
    <vt:lpwstr/>
  </property>
  <property fmtid="{D5CDD505-2E9C-101B-9397-08002B2CF9AE}" pid="292" name="FSC#SKNAD@103.500:nad_pripVytvorilKto">
    <vt:lpwstr/>
  </property>
  <property fmtid="{D5CDD505-2E9C-101B-9397-08002B2CF9AE}" pid="293" name="FSC#SKNAD@103.500:nad_pripVytvorilKedy">
    <vt:lpwstr>10.6.2022, 14:47</vt:lpwstr>
  </property>
  <property fmtid="{D5CDD505-2E9C-101B-9397-08002B2CF9AE}" pid="294" name="FSC#SKNAD@103.500:nad_AttrStrCisloNA">
    <vt:lpwstr/>
  </property>
  <property fmtid="{D5CDD505-2E9C-101B-9397-08002B2CF9AE}" pid="295" name="FSC#SKNAD@103.500:nad_AttrDateUcinnaOd">
    <vt:lpwstr/>
  </property>
  <property fmtid="{D5CDD505-2E9C-101B-9397-08002B2CF9AE}" pid="296" name="FSC#SKNAD@103.500:nad_AttrDateUcinnaDo">
    <vt:lpwstr/>
  </property>
  <property fmtid="{D5CDD505-2E9C-101B-9397-08002B2CF9AE}" pid="297" name="FSC#SKNAD@103.500:nad_AttrPtrPredchadzajuceNA">
    <vt:lpwstr/>
  </property>
  <property fmtid="{D5CDD505-2E9C-101B-9397-08002B2CF9AE}" pid="298" name="FSC#SKNAD@103.500:nad_AttrPtrSpracovatelOU">
    <vt:lpwstr/>
  </property>
  <property fmtid="{D5CDD505-2E9C-101B-9397-08002B2CF9AE}" pid="299" name="FSC#SKNAD@103.500:nad_AttrPtrPatriKNA">
    <vt:lpwstr/>
  </property>
  <property fmtid="{D5CDD505-2E9C-101B-9397-08002B2CF9AE}" pid="300" name="FSC#SKNAD@103.500:nad_AttrIntCisloDodatku">
    <vt:lpwstr/>
  </property>
  <property fmtid="{D5CDD505-2E9C-101B-9397-08002B2CF9AE}" pid="301" name="FSC#SKNAD@103.500:nad_AttrPtrSpracVeduci">
    <vt:lpwstr/>
  </property>
  <property fmtid="{D5CDD505-2E9C-101B-9397-08002B2CF9AE}" pid="302" name="FSC#SKNAD@103.500:nad_AttrPtrSpracVeduciOU">
    <vt:lpwstr/>
  </property>
  <property fmtid="{D5CDD505-2E9C-101B-9397-08002B2CF9AE}" pid="303" name="FSC#SKNAD@103.500:nad_spis">
    <vt:lpwstr/>
  </property>
  <property fmtid="{D5CDD505-2E9C-101B-9397-08002B2CF9AE}" pid="304" name="FSC#SKPUPP@103.500:pupp_riaditelPorady">
    <vt:lpwstr/>
  </property>
  <property fmtid="{D5CDD505-2E9C-101B-9397-08002B2CF9AE}" pid="305" name="FSC#SKPUPP@103.500:pupp_cisloporady">
    <vt:lpwstr/>
  </property>
  <property fmtid="{D5CDD505-2E9C-101B-9397-08002B2CF9AE}" pid="306" name="FSC#SKPUPP@103.500:pupp_konanieOHodine">
    <vt:lpwstr/>
  </property>
  <property fmtid="{D5CDD505-2E9C-101B-9397-08002B2CF9AE}" pid="307" name="FSC#SKPUPP@103.500:pupp_datPorMesiacString">
    <vt:lpwstr/>
  </property>
  <property fmtid="{D5CDD505-2E9C-101B-9397-08002B2CF9AE}" pid="308" name="FSC#SKPUPP@103.500:pupp_datumporady">
    <vt:lpwstr/>
  </property>
  <property fmtid="{D5CDD505-2E9C-101B-9397-08002B2CF9AE}" pid="309" name="FSC#SKPUPP@103.500:pupp_konaniedo">
    <vt:lpwstr/>
  </property>
  <property fmtid="{D5CDD505-2E9C-101B-9397-08002B2CF9AE}" pid="310" name="FSC#SKPUPP@103.500:pupp_konanieod">
    <vt:lpwstr/>
  </property>
  <property fmtid="{D5CDD505-2E9C-101B-9397-08002B2CF9AE}" pid="311" name="FSC#SKPUPP@103.500:pupp_menopp">
    <vt:lpwstr/>
  </property>
  <property fmtid="{D5CDD505-2E9C-101B-9397-08002B2CF9AE}" pid="312" name="FSC#SKPUPP@103.500:pupp_miestokonania">
    <vt:lpwstr/>
  </property>
  <property fmtid="{D5CDD505-2E9C-101B-9397-08002B2CF9AE}" pid="313" name="FSC#SKPUPP@103.500:pupp_temaporady">
    <vt:lpwstr/>
  </property>
  <property fmtid="{D5CDD505-2E9C-101B-9397-08002B2CF9AE}" pid="314" name="FSC#SKPUPP@103.500:pupp_ucastnici">
    <vt:lpwstr/>
  </property>
  <property fmtid="{D5CDD505-2E9C-101B-9397-08002B2CF9AE}" pid="315" name="FSC#SKPUPP@103.500:pupp_ulohy">
    <vt:lpwstr>test</vt:lpwstr>
  </property>
  <property fmtid="{D5CDD505-2E9C-101B-9397-08002B2CF9AE}" pid="316" name="FSC#SKPUPP@103.500:pupp_ucastnici_funkcie">
    <vt:lpwstr/>
  </property>
  <property fmtid="{D5CDD505-2E9C-101B-9397-08002B2CF9AE}" pid="317" name="FSC#SKPUPP@103.500:pupp_nazov_ulohy">
    <vt:lpwstr/>
  </property>
  <property fmtid="{D5CDD505-2E9C-101B-9397-08002B2CF9AE}" pid="318" name="FSC#SKPUPP@103.500:pupp_cislo_ulohy">
    <vt:lpwstr/>
  </property>
  <property fmtid="{D5CDD505-2E9C-101B-9397-08002B2CF9AE}" pid="319" name="FSC#SKPUPP@103.500:pupp_riesitel_ulohy">
    <vt:lpwstr/>
  </property>
  <property fmtid="{D5CDD505-2E9C-101B-9397-08002B2CF9AE}" pid="320" name="FSC#SKPUPP@103.500:pupp_vybavit_ulohy">
    <vt:lpwstr/>
  </property>
  <property fmtid="{D5CDD505-2E9C-101B-9397-08002B2CF9AE}" pid="321" name="FSC#SKPUPP@103.500:pupp_orgutvar">
    <vt:lpwstr/>
  </property>
  <property fmtid="{D5CDD505-2E9C-101B-9397-08002B2CF9AE}" pid="322" name="FSC#SKCPINTEGREG@103.510:cpt_emailaddress">
    <vt:lpwstr/>
  </property>
  <property fmtid="{D5CDD505-2E9C-101B-9397-08002B2CF9AE}" pid="323" name="FSC#SKCPINTEGREG@103.510:cpt_najblizsiodbor">
    <vt:lpwstr/>
  </property>
  <property fmtid="{D5CDD505-2E9C-101B-9397-08002B2CF9AE}" pid="324" name="FSC#SKCPINTEGREG@103.510:cpt_extension">
    <vt:lpwstr/>
  </property>
  <property fmtid="{D5CDD505-2E9C-101B-9397-08002B2CF9AE}" pid="325" name="FSC#COOELAK@1.1001:Subject">
    <vt:lpwstr>Energetický audit 16 budov BBSK SOŠ IT BB, SOŠ T ZV, SOŠ L BS</vt:lpwstr>
  </property>
  <property fmtid="{D5CDD505-2E9C-101B-9397-08002B2CF9AE}" pid="326" name="FSC#COOELAK@1.1001:FileReference">
    <vt:lpwstr>9233-2022</vt:lpwstr>
  </property>
  <property fmtid="{D5CDD505-2E9C-101B-9397-08002B2CF9AE}" pid="327" name="FSC#COOELAK@1.1001:FileRefYear">
    <vt:lpwstr>2022</vt:lpwstr>
  </property>
  <property fmtid="{D5CDD505-2E9C-101B-9397-08002B2CF9AE}" pid="328" name="FSC#COOELAK@1.1001:FileRefOrdinal">
    <vt:lpwstr>9233</vt:lpwstr>
  </property>
  <property fmtid="{D5CDD505-2E9C-101B-9397-08002B2CF9AE}" pid="329" name="FSC#COOELAK@1.1001:FileRefOU">
    <vt:lpwstr>ODDSM</vt:lpwstr>
  </property>
  <property fmtid="{D5CDD505-2E9C-101B-9397-08002B2CF9AE}" pid="330" name="FSC#COOELAK@1.1001:Organization">
    <vt:lpwstr/>
  </property>
  <property fmtid="{D5CDD505-2E9C-101B-9397-08002B2CF9AE}" pid="331" name="FSC#COOELAK@1.1001:Owner">
    <vt:lpwstr>Šipula, Juraj, Ing.</vt:lpwstr>
  </property>
  <property fmtid="{D5CDD505-2E9C-101B-9397-08002B2CF9AE}" pid="332" name="FSC#COOELAK@1.1001:OwnerExtension">
    <vt:lpwstr/>
  </property>
  <property fmtid="{D5CDD505-2E9C-101B-9397-08002B2CF9AE}" pid="333" name="FSC#COOELAK@1.1001:OwnerFaxExtension">
    <vt:lpwstr/>
  </property>
  <property fmtid="{D5CDD505-2E9C-101B-9397-08002B2CF9AE}" pid="334" name="FSC#COOELAK@1.1001:DispatchedBy">
    <vt:lpwstr/>
  </property>
  <property fmtid="{D5CDD505-2E9C-101B-9397-08002B2CF9AE}" pid="335" name="FSC#COOELAK@1.1001:DispatchedAt">
    <vt:lpwstr/>
  </property>
  <property fmtid="{D5CDD505-2E9C-101B-9397-08002B2CF9AE}" pid="336" name="FSC#COOELAK@1.1001:ApprovedBy">
    <vt:lpwstr/>
  </property>
  <property fmtid="{D5CDD505-2E9C-101B-9397-08002B2CF9AE}" pid="337" name="FSC#COOELAK@1.1001:ApprovedAt">
    <vt:lpwstr/>
  </property>
  <property fmtid="{D5CDD505-2E9C-101B-9397-08002B2CF9AE}" pid="338" name="FSC#COOELAK@1.1001:Department">
    <vt:lpwstr>ODDSM (Oddelenie správy majetku)</vt:lpwstr>
  </property>
  <property fmtid="{D5CDD505-2E9C-101B-9397-08002B2CF9AE}" pid="339" name="FSC#COOELAK@1.1001:CreatedAt">
    <vt:lpwstr>10.06.2022</vt:lpwstr>
  </property>
  <property fmtid="{D5CDD505-2E9C-101B-9397-08002B2CF9AE}" pid="340" name="FSC#COOELAK@1.1001:OU">
    <vt:lpwstr>ODDSM (Oddelenie správy majetku)</vt:lpwstr>
  </property>
  <property fmtid="{D5CDD505-2E9C-101B-9397-08002B2CF9AE}" pid="341" name="FSC#COOELAK@1.1001:Priority">
    <vt:lpwstr> ()</vt:lpwstr>
  </property>
  <property fmtid="{D5CDD505-2E9C-101B-9397-08002B2CF9AE}" pid="342" name="FSC#COOELAK@1.1001:ObjBarCode">
    <vt:lpwstr>*COO.2090.100.9.5074863*</vt:lpwstr>
  </property>
  <property fmtid="{D5CDD505-2E9C-101B-9397-08002B2CF9AE}" pid="343" name="FSC#COOELAK@1.1001:RefBarCode">
    <vt:lpwstr>*COO.2090.100.9.5074853*</vt:lpwstr>
  </property>
  <property fmtid="{D5CDD505-2E9C-101B-9397-08002B2CF9AE}" pid="344" name="FSC#COOELAK@1.1001:FileRefBarCode">
    <vt:lpwstr>*9233-2022*</vt:lpwstr>
  </property>
  <property fmtid="{D5CDD505-2E9C-101B-9397-08002B2CF9AE}" pid="345" name="FSC#COOELAK@1.1001:ExternalRef">
    <vt:lpwstr/>
  </property>
  <property fmtid="{D5CDD505-2E9C-101B-9397-08002B2CF9AE}" pid="346" name="FSC#COOELAK@1.1001:IncomingNumber">
    <vt:lpwstr/>
  </property>
  <property fmtid="{D5CDD505-2E9C-101B-9397-08002B2CF9AE}" pid="347" name="FSC#COOELAK@1.1001:IncomingSubject">
    <vt:lpwstr/>
  </property>
  <property fmtid="{D5CDD505-2E9C-101B-9397-08002B2CF9AE}" pid="348" name="FSC#COOELAK@1.1001:ProcessResponsible">
    <vt:lpwstr/>
  </property>
  <property fmtid="{D5CDD505-2E9C-101B-9397-08002B2CF9AE}" pid="349" name="FSC#COOELAK@1.1001:ProcessResponsiblePhone">
    <vt:lpwstr/>
  </property>
  <property fmtid="{D5CDD505-2E9C-101B-9397-08002B2CF9AE}" pid="350" name="FSC#COOELAK@1.1001:ProcessResponsibleMail">
    <vt:lpwstr/>
  </property>
  <property fmtid="{D5CDD505-2E9C-101B-9397-08002B2CF9AE}" pid="351" name="FSC#COOELAK@1.1001:ProcessResponsibleFax">
    <vt:lpwstr/>
  </property>
  <property fmtid="{D5CDD505-2E9C-101B-9397-08002B2CF9AE}" pid="352" name="FSC#COOELAK@1.1001:ApproverFirstName">
    <vt:lpwstr/>
  </property>
  <property fmtid="{D5CDD505-2E9C-101B-9397-08002B2CF9AE}" pid="353" name="FSC#COOELAK@1.1001:ApproverSurName">
    <vt:lpwstr/>
  </property>
  <property fmtid="{D5CDD505-2E9C-101B-9397-08002B2CF9AE}" pid="354" name="FSC#COOELAK@1.1001:ApproverTitle">
    <vt:lpwstr/>
  </property>
  <property fmtid="{D5CDD505-2E9C-101B-9397-08002B2CF9AE}" pid="355" name="FSC#COOELAK@1.1001:ExternalDate">
    <vt:lpwstr/>
  </property>
  <property fmtid="{D5CDD505-2E9C-101B-9397-08002B2CF9AE}" pid="356" name="FSC#COOELAK@1.1001:SettlementApprovedAt">
    <vt:lpwstr/>
  </property>
  <property fmtid="{D5CDD505-2E9C-101B-9397-08002B2CF9AE}" pid="357" name="FSC#COOELAK@1.1001:BaseNumber">
    <vt:lpwstr>AS5</vt:lpwstr>
  </property>
  <property fmtid="{D5CDD505-2E9C-101B-9397-08002B2CF9AE}" pid="358" name="FSC#COOELAK@1.1001:CurrentUserRolePos">
    <vt:lpwstr>vedúci</vt:lpwstr>
  </property>
  <property fmtid="{D5CDD505-2E9C-101B-9397-08002B2CF9AE}" pid="359" name="FSC#COOELAK@1.1001:CurrentUserEmail">
    <vt:lpwstr>lenka.kyselova@bbsk.sk</vt:lpwstr>
  </property>
  <property fmtid="{D5CDD505-2E9C-101B-9397-08002B2CF9AE}" pid="360" name="FSC#ELAKGOV@1.1001:PersonalSubjGender">
    <vt:lpwstr/>
  </property>
  <property fmtid="{D5CDD505-2E9C-101B-9397-08002B2CF9AE}" pid="361" name="FSC#ELAKGOV@1.1001:PersonalSubjFirstName">
    <vt:lpwstr/>
  </property>
  <property fmtid="{D5CDD505-2E9C-101B-9397-08002B2CF9AE}" pid="362" name="FSC#ELAKGOV@1.1001:PersonalSubjSurName">
    <vt:lpwstr/>
  </property>
  <property fmtid="{D5CDD505-2E9C-101B-9397-08002B2CF9AE}" pid="363" name="FSC#ELAKGOV@1.1001:PersonalSubjSalutation">
    <vt:lpwstr/>
  </property>
  <property fmtid="{D5CDD505-2E9C-101B-9397-08002B2CF9AE}" pid="364" name="FSC#ELAKGOV@1.1001:PersonalSubjAddress">
    <vt:lpwstr/>
  </property>
  <property fmtid="{D5CDD505-2E9C-101B-9397-08002B2CF9AE}" pid="365" name="FSC#ATSTATECFG@1.1001:Office">
    <vt:lpwstr/>
  </property>
  <property fmtid="{D5CDD505-2E9C-101B-9397-08002B2CF9AE}" pid="366" name="FSC#ATSTATECFG@1.1001:Agent">
    <vt:lpwstr>Ing. Juraj Šipula</vt:lpwstr>
  </property>
  <property fmtid="{D5CDD505-2E9C-101B-9397-08002B2CF9AE}" pid="367" name="FSC#ATSTATECFG@1.1001:AgentPhone">
    <vt:lpwstr/>
  </property>
  <property fmtid="{D5CDD505-2E9C-101B-9397-08002B2CF9AE}" pid="368" name="FSC#ATSTATECFG@1.1001:DepartmentFax">
    <vt:lpwstr/>
  </property>
  <property fmtid="{D5CDD505-2E9C-101B-9397-08002B2CF9AE}" pid="369" name="FSC#ATSTATECFG@1.1001:DepartmentEmail">
    <vt:lpwstr/>
  </property>
  <property fmtid="{D5CDD505-2E9C-101B-9397-08002B2CF9AE}" pid="370" name="FSC#ATSTATECFG@1.1001:SubfileDate">
    <vt:lpwstr>10.06.2022</vt:lpwstr>
  </property>
  <property fmtid="{D5CDD505-2E9C-101B-9397-08002B2CF9AE}" pid="371" name="FSC#ATSTATECFG@1.1001:SubfileSubject">
    <vt:lpwstr>ZFK 1377/2022 - Energetický audit 16 budov BBSK SOŠ IT BB, SOŠ T ZV, SOŠ L BS</vt:lpwstr>
  </property>
  <property fmtid="{D5CDD505-2E9C-101B-9397-08002B2CF9AE}" pid="372" name="FSC#ATSTATECFG@1.1001:DepartmentZipCode">
    <vt:lpwstr/>
  </property>
  <property fmtid="{D5CDD505-2E9C-101B-9397-08002B2CF9AE}" pid="373" name="FSC#ATSTATECFG@1.1001:DepartmentCountry">
    <vt:lpwstr/>
  </property>
  <property fmtid="{D5CDD505-2E9C-101B-9397-08002B2CF9AE}" pid="374" name="FSC#ATSTATECFG@1.1001:DepartmentCity">
    <vt:lpwstr/>
  </property>
  <property fmtid="{D5CDD505-2E9C-101B-9397-08002B2CF9AE}" pid="375" name="FSC#ATSTATECFG@1.1001:DepartmentStreet">
    <vt:lpwstr/>
  </property>
  <property fmtid="{D5CDD505-2E9C-101B-9397-08002B2CF9AE}" pid="376" name="FSC#ATSTATECFG@1.1001:DepartmentDVR">
    <vt:lpwstr/>
  </property>
  <property fmtid="{D5CDD505-2E9C-101B-9397-08002B2CF9AE}" pid="377" name="FSC#ATSTATECFG@1.1001:DepartmentUID">
    <vt:lpwstr/>
  </property>
  <property fmtid="{D5CDD505-2E9C-101B-9397-08002B2CF9AE}" pid="378" name="FSC#ATSTATECFG@1.1001:SubfileReference">
    <vt:lpwstr>9233-2022-2</vt:lpwstr>
  </property>
  <property fmtid="{D5CDD505-2E9C-101B-9397-08002B2CF9AE}" pid="379" name="FSC#ATSTATECFG@1.1001:Clause">
    <vt:lpwstr/>
  </property>
  <property fmtid="{D5CDD505-2E9C-101B-9397-08002B2CF9AE}" pid="380" name="FSC#ATSTATECFG@1.1001:ApprovedSignature">
    <vt:lpwstr>Mgr. Ľuboš Hláčik</vt:lpwstr>
  </property>
  <property fmtid="{D5CDD505-2E9C-101B-9397-08002B2CF9AE}" pid="381" name="FSC#ATSTATECFG@1.1001:BankAccount">
    <vt:lpwstr/>
  </property>
  <property fmtid="{D5CDD505-2E9C-101B-9397-08002B2CF9AE}" pid="382" name="FSC#ATSTATECFG@1.1001:BankAccountOwner">
    <vt:lpwstr/>
  </property>
  <property fmtid="{D5CDD505-2E9C-101B-9397-08002B2CF9AE}" pid="383" name="FSC#ATSTATECFG@1.1001:BankInstitute">
    <vt:lpwstr/>
  </property>
  <property fmtid="{D5CDD505-2E9C-101B-9397-08002B2CF9AE}" pid="384" name="FSC#ATSTATECFG@1.1001:BankAccountID">
    <vt:lpwstr/>
  </property>
  <property fmtid="{D5CDD505-2E9C-101B-9397-08002B2CF9AE}" pid="385" name="FSC#ATSTATECFG@1.1001:BankAccountIBAN">
    <vt:lpwstr/>
  </property>
  <property fmtid="{D5CDD505-2E9C-101B-9397-08002B2CF9AE}" pid="386" name="FSC#ATSTATECFG@1.1001:BankAccountBIC">
    <vt:lpwstr/>
  </property>
  <property fmtid="{D5CDD505-2E9C-101B-9397-08002B2CF9AE}" pid="387" name="FSC#ATSTATECFG@1.1001:BankName">
    <vt:lpwstr/>
  </property>
  <property fmtid="{D5CDD505-2E9C-101B-9397-08002B2CF9AE}" pid="388" name="FSC#COOELAK@1.1001:ObjectAddressees">
    <vt:lpwstr/>
  </property>
  <property fmtid="{D5CDD505-2E9C-101B-9397-08002B2CF9AE}" pid="389" name="FSC#SKCONV@103.510:docname">
    <vt:lpwstr/>
  </property>
  <property fmtid="{D5CDD505-2E9C-101B-9397-08002B2CF9AE}" pid="390" name="FSC#COOSYSTEM@1.1:Container">
    <vt:lpwstr>COO.2090.100.9.5074863</vt:lpwstr>
  </property>
  <property fmtid="{D5CDD505-2E9C-101B-9397-08002B2CF9AE}" pid="391" name="FSC#FSCFOLIO@1.1001:docpropproject">
    <vt:lpwstr/>
  </property>
</Properties>
</file>