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09648BFE"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77777777"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93E23A" w14:textId="0FC981AD" w:rsidR="00236B34" w:rsidRDefault="00664BE7" w:rsidP="00644E4F">
      <w:pPr>
        <w:pStyle w:val="Bezriadkovania"/>
        <w:jc w:val="center"/>
        <w:rPr>
          <w:sz w:val="22"/>
          <w:szCs w:val="22"/>
        </w:rPr>
      </w:pPr>
      <w:r>
        <w:rPr>
          <w:rStyle w:val="CharStyle13"/>
          <w:rFonts w:asciiTheme="minorHAnsi" w:hAnsiTheme="minorHAnsi" w:cstheme="minorHAnsi"/>
          <w:sz w:val="28"/>
          <w:szCs w:val="28"/>
        </w:rPr>
        <w:t>„</w:t>
      </w:r>
      <w:bookmarkStart w:id="1" w:name="_Hlk100132590"/>
      <w:r w:rsidR="006A774A">
        <w:rPr>
          <w:rStyle w:val="CharStyle13"/>
          <w:rFonts w:asciiTheme="minorHAnsi" w:hAnsiTheme="minorHAnsi" w:cstheme="minorHAnsi"/>
          <w:sz w:val="28"/>
          <w:szCs w:val="28"/>
        </w:rPr>
        <w:t xml:space="preserve">Odstránenie havarijného stavu </w:t>
      </w:r>
      <w:r w:rsidR="00644E4F" w:rsidRPr="00644E4F">
        <w:rPr>
          <w:rStyle w:val="CharStyle13"/>
          <w:rFonts w:asciiTheme="minorHAnsi" w:hAnsiTheme="minorHAnsi" w:cstheme="minorHAnsi"/>
          <w:sz w:val="28"/>
          <w:szCs w:val="28"/>
        </w:rPr>
        <w:t>mosta ev.</w:t>
      </w:r>
      <w:r w:rsidR="006A774A">
        <w:rPr>
          <w:rStyle w:val="CharStyle13"/>
          <w:rFonts w:asciiTheme="minorHAnsi" w:hAnsiTheme="minorHAnsi" w:cstheme="minorHAnsi"/>
          <w:sz w:val="28"/>
          <w:szCs w:val="28"/>
        </w:rPr>
        <w:t xml:space="preserve"> </w:t>
      </w:r>
      <w:r w:rsidR="00644E4F" w:rsidRPr="00644E4F">
        <w:rPr>
          <w:rStyle w:val="CharStyle13"/>
          <w:rFonts w:asciiTheme="minorHAnsi" w:hAnsiTheme="minorHAnsi" w:cstheme="minorHAnsi"/>
          <w:sz w:val="28"/>
          <w:szCs w:val="28"/>
        </w:rPr>
        <w:t>č</w:t>
      </w:r>
      <w:r w:rsidR="006A774A">
        <w:rPr>
          <w:rStyle w:val="CharStyle13"/>
          <w:rFonts w:asciiTheme="minorHAnsi" w:hAnsiTheme="minorHAnsi" w:cstheme="minorHAnsi"/>
          <w:sz w:val="28"/>
          <w:szCs w:val="28"/>
        </w:rPr>
        <w:t xml:space="preserve">. </w:t>
      </w:r>
      <w:r w:rsidR="00644E4F" w:rsidRPr="00644E4F">
        <w:rPr>
          <w:rStyle w:val="CharStyle13"/>
          <w:rFonts w:asciiTheme="minorHAnsi" w:hAnsiTheme="minorHAnsi" w:cstheme="minorHAnsi"/>
          <w:sz w:val="28"/>
          <w:szCs w:val="28"/>
        </w:rPr>
        <w:t xml:space="preserve"> </w:t>
      </w:r>
      <w:r w:rsidR="006A774A">
        <w:rPr>
          <w:rStyle w:val="CharStyle13"/>
          <w:rFonts w:asciiTheme="minorHAnsi" w:hAnsiTheme="minorHAnsi" w:cstheme="minorHAnsi"/>
          <w:sz w:val="28"/>
          <w:szCs w:val="28"/>
        </w:rPr>
        <w:t>2426-01</w:t>
      </w:r>
      <w:r w:rsidR="00644E4F">
        <w:rPr>
          <w:rStyle w:val="CharStyle13"/>
          <w:rFonts w:asciiTheme="minorHAnsi" w:hAnsiTheme="minorHAnsi" w:cstheme="minorHAnsi"/>
          <w:sz w:val="28"/>
          <w:szCs w:val="28"/>
        </w:rPr>
        <w:t>,</w:t>
      </w:r>
      <w:r w:rsidR="00644E4F" w:rsidRPr="00644E4F">
        <w:rPr>
          <w:rStyle w:val="CharStyle13"/>
          <w:rFonts w:asciiTheme="minorHAnsi" w:hAnsiTheme="minorHAnsi" w:cstheme="minorHAnsi"/>
          <w:sz w:val="28"/>
          <w:szCs w:val="28"/>
        </w:rPr>
        <w:t xml:space="preserve"> </w:t>
      </w:r>
      <w:bookmarkEnd w:id="1"/>
      <w:r w:rsidR="006A774A">
        <w:rPr>
          <w:rStyle w:val="CharStyle13"/>
          <w:rFonts w:asciiTheme="minorHAnsi" w:hAnsiTheme="minorHAnsi" w:cstheme="minorHAnsi"/>
          <w:sz w:val="28"/>
          <w:szCs w:val="28"/>
        </w:rPr>
        <w:t>Moštenica“</w:t>
      </w: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2F1BCF20" w:rsidR="00236B34" w:rsidRDefault="00FE1D95" w:rsidP="00236B34">
      <w:pPr>
        <w:spacing w:after="0" w:line="240" w:lineRule="auto"/>
        <w:rPr>
          <w:rFonts w:cstheme="minorHAnsi"/>
          <w:b/>
        </w:rPr>
      </w:pPr>
      <w:r>
        <w:rPr>
          <w:rFonts w:cstheme="minorHAnsi"/>
        </w:rPr>
        <w:t>Meno/Názov:</w:t>
      </w:r>
      <w:r>
        <w:rPr>
          <w:rFonts w:cstheme="minorHAnsi"/>
        </w:rPr>
        <w:tab/>
      </w:r>
      <w:r>
        <w:rPr>
          <w:rFonts w:cstheme="minorHAnsi"/>
        </w:rPr>
        <w:tab/>
      </w:r>
      <w:r>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 xml:space="preserve">Ing. Ján </w:t>
      </w:r>
      <w:proofErr w:type="spellStart"/>
      <w:r>
        <w:rPr>
          <w:rFonts w:cstheme="minorHAnsi"/>
        </w:rPr>
        <w:t>Lunter</w:t>
      </w:r>
      <w:proofErr w:type="spellEnd"/>
      <w:r>
        <w:rPr>
          <w:rFonts w:cstheme="minorHAnsi"/>
        </w:rPr>
        <w:t>,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29BA9D4F" w:rsidR="00236B34" w:rsidRDefault="00236B34" w:rsidP="007A508A">
      <w:pPr>
        <w:spacing w:after="0"/>
        <w:ind w:left="2829" w:hanging="2829"/>
        <w:rPr>
          <w:rFonts w:cstheme="minorHAnsi"/>
        </w:rPr>
      </w:pPr>
      <w:r>
        <w:rPr>
          <w:rFonts w:cstheme="minorHAnsi"/>
        </w:rPr>
        <w:t>Osob</w:t>
      </w:r>
      <w:r w:rsidR="00CA54E5">
        <w:rPr>
          <w:rFonts w:cstheme="minorHAnsi"/>
        </w:rPr>
        <w:t>a</w:t>
      </w:r>
      <w:r>
        <w:rPr>
          <w:rFonts w:cstheme="minorHAnsi"/>
        </w:rPr>
        <w:t xml:space="preserve"> oprávnená </w:t>
      </w:r>
      <w:r w:rsidR="000159E8">
        <w:rPr>
          <w:rFonts w:cstheme="minorHAnsi"/>
        </w:rPr>
        <w:t>rokovať</w:t>
      </w:r>
      <w:r w:rsidR="006A774A">
        <w:rPr>
          <w:rFonts w:cstheme="minorHAnsi"/>
        </w:rPr>
        <w:tab/>
      </w:r>
    </w:p>
    <w:p w14:paraId="14E72BA5" w14:textId="77777777" w:rsidR="00CA54E5" w:rsidRPr="000B5962" w:rsidRDefault="00236B34" w:rsidP="00CA54E5">
      <w:pPr>
        <w:spacing w:after="0"/>
        <w:ind w:left="2829" w:hanging="2829"/>
        <w:rPr>
          <w:rFonts w:cstheme="minorHAnsi"/>
        </w:rPr>
      </w:pPr>
      <w:r>
        <w:rPr>
          <w:rFonts w:cstheme="minorHAnsi"/>
        </w:rPr>
        <w:t>v zmluvných veciach:</w:t>
      </w:r>
      <w:r>
        <w:rPr>
          <w:rFonts w:cstheme="minorHAnsi"/>
        </w:rPr>
        <w:tab/>
      </w:r>
      <w:r w:rsidR="00CA54E5" w:rsidRPr="000B5962">
        <w:rPr>
          <w:rFonts w:cstheme="minorHAnsi"/>
        </w:rPr>
        <w:t xml:space="preserve">Mgr. Martin Daniš, dočasne poverený výkonom funkcie riaditeľa odboru verejného obstarávania a investícií </w:t>
      </w:r>
      <w:r w:rsidR="00CA54E5">
        <w:rPr>
          <w:rFonts w:cstheme="minorHAnsi"/>
        </w:rPr>
        <w:t xml:space="preserve">(ODDIPVIS) </w:t>
      </w:r>
      <w:r w:rsidR="00CA54E5" w:rsidRPr="000B5962">
        <w:rPr>
          <w:rFonts w:cstheme="minorHAnsi"/>
        </w:rPr>
        <w:t>Úradu Banskobystrického samosprávneho kraja</w:t>
      </w:r>
    </w:p>
    <w:p w14:paraId="038207A0" w14:textId="77777777" w:rsidR="00CA54E5" w:rsidRDefault="00CA54E5" w:rsidP="00CA54E5">
      <w:pPr>
        <w:spacing w:after="0" w:line="240" w:lineRule="auto"/>
        <w:ind w:left="2832"/>
        <w:rPr>
          <w:rFonts w:cstheme="minorHAnsi"/>
        </w:rPr>
      </w:pPr>
      <w:r w:rsidRPr="000B5962">
        <w:rPr>
          <w:rFonts w:cstheme="minorHAnsi"/>
        </w:rPr>
        <w:t xml:space="preserve">JUDr. Jakub Izák, odborný referent pre riadenie zmluvnej agendy </w:t>
      </w:r>
      <w:r>
        <w:rPr>
          <w:rFonts w:cstheme="minorHAnsi"/>
        </w:rPr>
        <w:t xml:space="preserve">(ODDIPVIS) </w:t>
      </w:r>
      <w:r w:rsidRPr="000B5962">
        <w:rPr>
          <w:rFonts w:cstheme="minorHAnsi"/>
        </w:rPr>
        <w:t xml:space="preserve">Úradu Banskobystrického </w:t>
      </w:r>
      <w:r>
        <w:rPr>
          <w:rFonts w:cstheme="minorHAnsi"/>
        </w:rPr>
        <w:t>sa</w:t>
      </w:r>
      <w:r w:rsidRPr="000B5962">
        <w:rPr>
          <w:rFonts w:cstheme="minorHAnsi"/>
        </w:rPr>
        <w:t xml:space="preserve">mosprávneho </w:t>
      </w:r>
      <w:r>
        <w:rPr>
          <w:rFonts w:cstheme="minorHAnsi"/>
        </w:rPr>
        <w:t>kraja</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40D963B1" w14:textId="4EE21F26" w:rsidR="009C4B5C" w:rsidRDefault="00236B34" w:rsidP="009C4B5C">
      <w:pPr>
        <w:spacing w:after="0" w:line="240" w:lineRule="auto"/>
        <w:ind w:left="2835" w:hanging="2835"/>
        <w:rPr>
          <w:rFonts w:cstheme="minorHAnsi"/>
        </w:rPr>
      </w:pPr>
      <w:r>
        <w:rPr>
          <w:rFonts w:cstheme="minorHAnsi"/>
        </w:rPr>
        <w:t>v realizačných veciach:</w:t>
      </w:r>
      <w:r>
        <w:rPr>
          <w:rFonts w:cstheme="minorHAnsi"/>
        </w:rPr>
        <w:tab/>
      </w:r>
      <w:r w:rsidR="009C4B5C" w:rsidRPr="000B5962">
        <w:rPr>
          <w:rFonts w:cstheme="minorHAnsi"/>
        </w:rPr>
        <w:t>Ing. Alena Martincová,</w:t>
      </w:r>
      <w:r w:rsidR="009C4B5C" w:rsidRPr="000B5962">
        <w:rPr>
          <w:rFonts w:ascii="Arial" w:hAnsi="Arial" w:cs="Arial"/>
          <w:sz w:val="18"/>
          <w:szCs w:val="18"/>
        </w:rPr>
        <w:t xml:space="preserve"> </w:t>
      </w:r>
      <w:r w:rsidR="009C4B5C" w:rsidRPr="000B5962">
        <w:rPr>
          <w:rFonts w:cstheme="minorHAnsi"/>
        </w:rPr>
        <w:t xml:space="preserve">dočasne poverená výkonom funkcie vedúcej oddelenia </w:t>
      </w:r>
      <w:r w:rsidR="009C4B5C">
        <w:rPr>
          <w:rFonts w:cstheme="minorHAnsi"/>
        </w:rPr>
        <w:t xml:space="preserve">(ODDIPVIS) </w:t>
      </w:r>
      <w:r w:rsidR="009C4B5C" w:rsidRPr="000B5962">
        <w:rPr>
          <w:rFonts w:cstheme="minorHAnsi"/>
        </w:rPr>
        <w:t>Úradu Banskobystrického samosprávneho kraja</w:t>
      </w:r>
    </w:p>
    <w:p w14:paraId="53D1E186" w14:textId="7BFAC33B" w:rsidR="00A45583" w:rsidRPr="000B5962" w:rsidRDefault="00A45583" w:rsidP="007A508A">
      <w:pPr>
        <w:spacing w:after="0" w:line="240" w:lineRule="auto"/>
        <w:ind w:left="2835" w:hanging="2835"/>
        <w:rPr>
          <w:rFonts w:cstheme="minorHAnsi"/>
        </w:rPr>
      </w:pPr>
      <w:r>
        <w:rPr>
          <w:rFonts w:cstheme="minorHAnsi"/>
        </w:rPr>
        <w:tab/>
        <w:t xml:space="preserve">Ing. Miroslav Bobák, </w:t>
      </w:r>
      <w:r w:rsidRPr="000B5962">
        <w:rPr>
          <w:rFonts w:cstheme="minorHAnsi"/>
        </w:rPr>
        <w:t xml:space="preserve">odborný referent pre investície </w:t>
      </w:r>
      <w:r>
        <w:rPr>
          <w:rFonts w:cstheme="minorHAnsi"/>
        </w:rPr>
        <w:t xml:space="preserve">(ODDIPVIS) </w:t>
      </w:r>
      <w:r w:rsidRPr="000B5962">
        <w:rPr>
          <w:rFonts w:cstheme="minorHAnsi"/>
        </w:rPr>
        <w:t>Úradu Banskobystrického samosprávneho kraja</w:t>
      </w:r>
    </w:p>
    <w:p w14:paraId="6ED24D79" w14:textId="77777777" w:rsidR="009C4B5C" w:rsidRPr="000B5962" w:rsidRDefault="009C4B5C" w:rsidP="007A508A">
      <w:pPr>
        <w:spacing w:after="0" w:line="240" w:lineRule="auto"/>
        <w:ind w:left="2835" w:right="-284" w:hanging="6"/>
        <w:rPr>
          <w:rFonts w:cstheme="minorHAnsi"/>
        </w:rPr>
      </w:pPr>
      <w:r w:rsidRPr="000B5962">
        <w:rPr>
          <w:rFonts w:cstheme="minorHAnsi"/>
        </w:rPr>
        <w:t xml:space="preserve">Ing. Janka Hrčková, odborný referent pre investície </w:t>
      </w:r>
      <w:r>
        <w:rPr>
          <w:rFonts w:cstheme="minorHAnsi"/>
        </w:rPr>
        <w:t xml:space="preserve">(ODDIPVIS) </w:t>
      </w:r>
      <w:r w:rsidRPr="000B5962">
        <w:rPr>
          <w:rFonts w:cstheme="minorHAnsi"/>
        </w:rPr>
        <w:t>Úradu Banskobystrického samosprávneho kraja</w:t>
      </w:r>
    </w:p>
    <w:p w14:paraId="2B3D44A8" w14:textId="58F96241" w:rsidR="00236B34" w:rsidRDefault="009C4B5C" w:rsidP="007A508A">
      <w:pPr>
        <w:spacing w:after="0" w:line="240" w:lineRule="auto"/>
        <w:ind w:right="-284"/>
        <w:rPr>
          <w:rFonts w:cstheme="minorHAnsi"/>
        </w:rPr>
      </w:pPr>
      <w:r>
        <w:rPr>
          <w:rFonts w:cstheme="minorHAnsi"/>
        </w:rPr>
        <w:t>Telefón:</w:t>
      </w:r>
      <w:r>
        <w:rPr>
          <w:rFonts w:cstheme="minorHAnsi"/>
        </w:rPr>
        <w:tab/>
      </w:r>
      <w:r>
        <w:rPr>
          <w:rFonts w:cstheme="minorHAnsi"/>
        </w:rPr>
        <w:tab/>
      </w:r>
      <w:r>
        <w:rPr>
          <w:rFonts w:cstheme="minorHAnsi"/>
        </w:rPr>
        <w:tab/>
      </w:r>
      <w:r w:rsidRPr="000B5962">
        <w:rPr>
          <w:rFonts w:cstheme="minorHAnsi"/>
        </w:rPr>
        <w:t>048/4325111, 048/4325673, 048/4325527, 048/4325609</w:t>
      </w:r>
      <w:r w:rsidR="00A45583">
        <w:rPr>
          <w:rFonts w:cstheme="minorHAnsi"/>
        </w:rPr>
        <w:t>, 048/4321525</w:t>
      </w:r>
    </w:p>
    <w:p w14:paraId="065C1842" w14:textId="4084C9C5" w:rsidR="00236B34" w:rsidRDefault="00236B34" w:rsidP="00A45583">
      <w:pPr>
        <w:spacing w:after="0" w:line="240" w:lineRule="auto"/>
        <w:ind w:right="-709"/>
        <w:rPr>
          <w:rFonts w:cstheme="minorHAnsi"/>
        </w:rPr>
      </w:pPr>
      <w:r>
        <w:rPr>
          <w:rFonts w:cstheme="minorHAnsi"/>
        </w:rPr>
        <w:t>Email:</w:t>
      </w:r>
      <w:r>
        <w:rPr>
          <w:rFonts w:cstheme="minorHAnsi"/>
        </w:rPr>
        <w:tab/>
      </w:r>
      <w:r>
        <w:rPr>
          <w:rFonts w:cstheme="minorHAnsi"/>
        </w:rPr>
        <w:tab/>
      </w:r>
      <w:r>
        <w:rPr>
          <w:rFonts w:cstheme="minorHAnsi"/>
        </w:rPr>
        <w:tab/>
      </w:r>
      <w:r>
        <w:rPr>
          <w:rFonts w:cstheme="minorHAnsi"/>
        </w:rPr>
        <w:tab/>
      </w:r>
      <w:hyperlink r:id="rId9" w:history="1">
        <w:r w:rsidR="009C4B5C" w:rsidRPr="005D57C3">
          <w:rPr>
            <w:rStyle w:val="Hypertextovprepojenie"/>
            <w:rFonts w:cstheme="minorHAnsi"/>
          </w:rPr>
          <w:t>alena.martincová@bbsk.sk</w:t>
        </w:r>
      </w:hyperlink>
      <w:r w:rsidR="009C4B5C" w:rsidRPr="0056617F">
        <w:rPr>
          <w:rFonts w:cstheme="minorHAnsi"/>
        </w:rPr>
        <w:t>,</w:t>
      </w:r>
      <w:r w:rsidR="009C4B5C">
        <w:rPr>
          <w:rFonts w:cstheme="minorHAnsi"/>
        </w:rPr>
        <w:t xml:space="preserve"> </w:t>
      </w:r>
      <w:hyperlink r:id="rId10" w:history="1">
        <w:r w:rsidR="00A45583" w:rsidRPr="00CC0F82">
          <w:rPr>
            <w:rStyle w:val="Hypertextovprepojenie"/>
            <w:rFonts w:cstheme="minorHAnsi"/>
          </w:rPr>
          <w:t>miroslav.bobak@bbsk.sk</w:t>
        </w:r>
      </w:hyperlink>
      <w:r w:rsidR="00A45583">
        <w:rPr>
          <w:rFonts w:cstheme="minorHAnsi"/>
        </w:rPr>
        <w:t xml:space="preserve">, </w:t>
      </w:r>
      <w:hyperlink r:id="rId11" w:history="1">
        <w:r w:rsidR="009C4B5C" w:rsidRPr="005D57C3">
          <w:rPr>
            <w:rStyle w:val="Hypertextovprepojenie"/>
            <w:rFonts w:cstheme="minorHAnsi"/>
          </w:rPr>
          <w:t>janka.hrckova@bbsk.sk</w:t>
        </w:r>
      </w:hyperlink>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77777777"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66F1E220" w14:textId="23572F74" w:rsidR="009C4B5C" w:rsidRDefault="009C4B5C" w:rsidP="00236B34">
      <w:pPr>
        <w:spacing w:after="0" w:line="240" w:lineRule="auto"/>
        <w:rPr>
          <w:rFonts w:cstheme="minorHAnsi"/>
        </w:rPr>
      </w:pPr>
      <w:r w:rsidRPr="005E18EB">
        <w:rPr>
          <w:rFonts w:cstheme="minorHAnsi"/>
        </w:rPr>
        <w:t>Zapísaný v .................. registri ............................................</w:t>
      </w:r>
    </w:p>
    <w:p w14:paraId="03BCE063" w14:textId="2E50A5B5" w:rsidR="00236B34" w:rsidRDefault="00236B34" w:rsidP="00236B34">
      <w:pPr>
        <w:spacing w:after="0" w:line="240" w:lineRule="auto"/>
        <w:rPr>
          <w:rFonts w:cstheme="minorHAnsi"/>
        </w:rPr>
      </w:pPr>
      <w:r>
        <w:rPr>
          <w:rFonts w:cstheme="minorHAnsi"/>
        </w:rPr>
        <w:lastRenderedPageBreak/>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574A3855"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413D71F8" w:rsidR="00A57B38" w:rsidRPr="00834DAE" w:rsidRDefault="00A57B38" w:rsidP="003D6703">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834DAE">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k zákazke s názvom: </w:t>
      </w:r>
      <w:r w:rsidR="00664BE7" w:rsidRPr="00834DAE">
        <w:rPr>
          <w:rFonts w:asciiTheme="minorHAnsi" w:hAnsiTheme="minorHAnsi" w:cstheme="minorHAnsi"/>
        </w:rPr>
        <w:t>„</w:t>
      </w:r>
      <w:r w:rsidR="005F24EF" w:rsidRPr="007A508A">
        <w:rPr>
          <w:rStyle w:val="CharStyle13"/>
          <w:rFonts w:asciiTheme="minorHAnsi" w:hAnsiTheme="minorHAnsi" w:cstheme="minorHAnsi"/>
        </w:rPr>
        <w:t>Odstránenie havarijného stavu mosta ev. č.  2426-01, Moštenica</w:t>
      </w:r>
      <w:r w:rsidR="00664BE7" w:rsidRPr="00834DAE">
        <w:rPr>
          <w:rFonts w:asciiTheme="minorHAnsi" w:hAnsiTheme="minorHAnsi" w:cstheme="minorHAnsi"/>
        </w:rPr>
        <w:t xml:space="preserve">“ </w:t>
      </w:r>
      <w:r w:rsidRPr="00834DAE">
        <w:rPr>
          <w:rFonts w:asciiTheme="minorHAnsi" w:hAnsiTheme="minorHAnsi" w:cstheme="minorHAnsi"/>
        </w:rPr>
        <w:t>(ďalej aj ako „verejné obstarávanie“).</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308F60BC" w:rsidR="00236B34" w:rsidRDefault="00236B34" w:rsidP="00236B34">
      <w:pPr>
        <w:spacing w:after="0" w:line="240" w:lineRule="auto"/>
        <w:jc w:val="center"/>
        <w:rPr>
          <w:rFonts w:cstheme="minorHAnsi"/>
          <w:b/>
        </w:rPr>
      </w:pPr>
      <w:r>
        <w:rPr>
          <w:rFonts w:cstheme="minorHAnsi"/>
          <w:b/>
        </w:rPr>
        <w:t>Úvodné ustanovenia</w:t>
      </w:r>
    </w:p>
    <w:p w14:paraId="4542B826" w14:textId="097E267C" w:rsidR="00236B34" w:rsidRDefault="00236B34" w:rsidP="00236B34">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834DAE" w:rsidRPr="00834DAE">
        <w:rPr>
          <w:rFonts w:asciiTheme="minorHAnsi" w:hAnsiTheme="minorHAnsi" w:cstheme="minorHAnsi"/>
        </w:rPr>
        <w:t>24</w:t>
      </w:r>
      <w:r w:rsidR="005F24EF">
        <w:rPr>
          <w:rFonts w:asciiTheme="minorHAnsi" w:hAnsiTheme="minorHAnsi" w:cstheme="minorHAnsi"/>
        </w:rPr>
        <w:t>26</w:t>
      </w:r>
      <w:r w:rsidR="00E32989" w:rsidRPr="00E32989">
        <w:rPr>
          <w:rFonts w:asciiTheme="minorHAnsi" w:hAnsiTheme="minorHAnsi" w:cstheme="minorHAnsi"/>
        </w:rPr>
        <w:t xml:space="preserve"> a most</w:t>
      </w:r>
      <w:r w:rsidR="005F24EF">
        <w:rPr>
          <w:rFonts w:asciiTheme="minorHAnsi" w:hAnsiTheme="minorHAnsi" w:cstheme="minorHAnsi"/>
        </w:rPr>
        <w:t>a</w:t>
      </w:r>
      <w:r w:rsidR="00E32989" w:rsidRPr="00E32989">
        <w:rPr>
          <w:rFonts w:asciiTheme="minorHAnsi" w:hAnsiTheme="minorHAnsi" w:cstheme="minorHAnsi"/>
        </w:rPr>
        <w:t xml:space="preserve"> ev.</w:t>
      </w:r>
      <w:r w:rsidR="005F24EF">
        <w:rPr>
          <w:rFonts w:asciiTheme="minorHAnsi" w:hAnsiTheme="minorHAnsi" w:cstheme="minorHAnsi"/>
        </w:rPr>
        <w:t xml:space="preserve"> </w:t>
      </w:r>
      <w:r w:rsidR="00E32989" w:rsidRPr="00834DAE">
        <w:rPr>
          <w:rFonts w:asciiTheme="minorHAnsi" w:hAnsiTheme="minorHAnsi" w:cstheme="minorHAnsi"/>
        </w:rPr>
        <w:t xml:space="preserve">č. </w:t>
      </w:r>
      <w:r w:rsidR="005F24EF">
        <w:rPr>
          <w:rFonts w:asciiTheme="minorHAnsi" w:hAnsiTheme="minorHAnsi" w:cstheme="minorHAnsi"/>
        </w:rPr>
        <w:t>2426</w:t>
      </w:r>
      <w:r w:rsidR="00834DAE" w:rsidRPr="00834DAE">
        <w:rPr>
          <w:rFonts w:asciiTheme="minorHAnsi" w:hAnsiTheme="minorHAnsi" w:cstheme="minorHAnsi"/>
        </w:rPr>
        <w:t>-01</w:t>
      </w:r>
      <w:r w:rsidR="00E32989" w:rsidRPr="00E32989">
        <w:rPr>
          <w:rFonts w:asciiTheme="minorHAnsi" w:hAnsiTheme="minorHAnsi" w:cstheme="minorHAnsi"/>
        </w:rPr>
        <w:t>, na ktorom bude zhotoviteľ realizovať dielo definované v čl. III. tejto Zmluvy</w:t>
      </w:r>
      <w:r>
        <w:rPr>
          <w:rFonts w:asciiTheme="minorHAnsi" w:hAnsiTheme="minorHAnsi" w:cstheme="minorHAnsi"/>
        </w:rPr>
        <w:t xml:space="preserve">.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5ECE5359"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xml:space="preserve">, a to najmä/nie však výlučne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555FF469"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000D3C15"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1DFE82A6" w:rsidR="00236B34" w:rsidRDefault="00236B34" w:rsidP="00236B34">
      <w:pPr>
        <w:tabs>
          <w:tab w:val="left" w:pos="284"/>
        </w:tabs>
        <w:spacing w:after="0" w:line="240" w:lineRule="auto"/>
        <w:jc w:val="center"/>
        <w:rPr>
          <w:rFonts w:cstheme="minorHAnsi"/>
          <w:b/>
        </w:rPr>
      </w:pPr>
      <w:r>
        <w:rPr>
          <w:rFonts w:cstheme="minorHAnsi"/>
          <w:b/>
        </w:rPr>
        <w:t>Predmet Zmluvy</w:t>
      </w:r>
    </w:p>
    <w:p w14:paraId="1A3EDC2B" w14:textId="16C6B238"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w:t>
      </w:r>
      <w:r>
        <w:rPr>
          <w:rFonts w:asciiTheme="minorHAnsi" w:hAnsiTheme="minorHAnsi" w:cstheme="minorHAnsi"/>
        </w:rPr>
        <w:lastRenderedPageBreak/>
        <w:t>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7777777" w:rsidR="00236B34" w:rsidRDefault="00236B34" w:rsidP="00236B34">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1084765E"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0C786B23"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stavbe s názvom:</w:t>
      </w:r>
      <w:r>
        <w:rPr>
          <w:rFonts w:asciiTheme="minorHAnsi" w:hAnsiTheme="minorHAnsi" w:cstheme="minorHAnsi"/>
          <w:sz w:val="22"/>
          <w:szCs w:val="22"/>
        </w:rPr>
        <w:t xml:space="preserve">  </w:t>
      </w:r>
      <w:r w:rsidR="00664BE7" w:rsidRPr="003D6703">
        <w:rPr>
          <w:rFonts w:asciiTheme="minorHAnsi" w:hAnsiTheme="minorHAnsi" w:cstheme="minorHAnsi"/>
          <w:sz w:val="22"/>
          <w:szCs w:val="22"/>
        </w:rPr>
        <w:t>„</w:t>
      </w:r>
      <w:r w:rsidR="000B7FF6" w:rsidRPr="007A508A">
        <w:rPr>
          <w:rStyle w:val="CharStyle13"/>
          <w:rFonts w:asciiTheme="minorHAnsi" w:hAnsiTheme="minorHAnsi" w:cstheme="minorHAnsi"/>
          <w:sz w:val="22"/>
          <w:szCs w:val="22"/>
        </w:rPr>
        <w:t>Odstránenie havarijného stavu mosta ev. č.  2426-01, Moštenica</w:t>
      </w:r>
      <w:r w:rsidR="00664BE7" w:rsidRPr="003D6703">
        <w:rPr>
          <w:rFonts w:asciiTheme="minorHAnsi" w:hAnsiTheme="minorHAnsi" w:cstheme="minorHAnsi"/>
          <w:sz w:val="22"/>
          <w:szCs w:val="22"/>
        </w:rPr>
        <w:t>“</w:t>
      </w:r>
      <w:r w:rsidR="00664BE7">
        <w:rPr>
          <w:rFonts w:asciiTheme="minorHAnsi" w:hAnsiTheme="minorHAnsi" w:cstheme="minorHAnsi"/>
        </w:rPr>
        <w:t xml:space="preserve"> </w:t>
      </w:r>
      <w:r w:rsidRPr="003D6703">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stavba</w:t>
      </w:r>
      <w:r w:rsidRPr="003D6703">
        <w:rPr>
          <w:rStyle w:val="CharStyle13"/>
          <w:rFonts w:asciiTheme="minorHAnsi" w:hAnsiTheme="minorHAnsi" w:cstheme="minorHAnsi"/>
          <w:b w:val="0"/>
          <w:bCs w:val="0"/>
          <w:sz w:val="22"/>
          <w:szCs w:val="22"/>
        </w:rPr>
        <w:t>“)</w:t>
      </w:r>
      <w:r w:rsidR="000B7FF6">
        <w:rPr>
          <w:rStyle w:val="CharStyle13"/>
          <w:rFonts w:asciiTheme="minorHAnsi" w:hAnsiTheme="minorHAnsi" w:cstheme="minorHAnsi"/>
          <w:b w:val="0"/>
          <w:bCs w:val="0"/>
          <w:sz w:val="22"/>
          <w:szCs w:val="22"/>
        </w:rPr>
        <w:t xml:space="preserve"> </w:t>
      </w:r>
      <w:r w:rsidR="00231F6E" w:rsidRPr="003D6703">
        <w:rPr>
          <w:rStyle w:val="CharStyle13"/>
          <w:rFonts w:asciiTheme="minorHAnsi" w:hAnsiTheme="minorHAnsi" w:cstheme="minorHAnsi"/>
          <w:b w:val="0"/>
          <w:bCs w:val="0"/>
          <w:sz w:val="22"/>
          <w:szCs w:val="22"/>
        </w:rPr>
        <w:t xml:space="preserve"> podľa</w:t>
      </w:r>
      <w:r w:rsidRPr="003D6703">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ocenenom Výkaze výmer, ktorý tvorí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5E188A37"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B10046">
        <w:rPr>
          <w:rFonts w:asciiTheme="minorHAnsi" w:hAnsiTheme="minorHAnsi" w:cstheme="minorHAnsi"/>
          <w:color w:val="auto"/>
          <w:sz w:val="22"/>
          <w:szCs w:val="22"/>
          <w:lang w:eastAsia="cs-CZ"/>
        </w:rPr>
        <w:t>ďalej aj ako „</w:t>
      </w:r>
      <w:r>
        <w:rPr>
          <w:rFonts w:asciiTheme="minorHAnsi" w:hAnsiTheme="minorHAnsi" w:cstheme="minorHAnsi"/>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3060A3" w:rsidRPr="000A4234">
        <w:rPr>
          <w:rStyle w:val="CharStyle13"/>
          <w:rFonts w:asciiTheme="minorHAnsi" w:hAnsiTheme="minorHAnsi" w:cstheme="minorHAnsi"/>
          <w:sz w:val="22"/>
          <w:szCs w:val="22"/>
        </w:rPr>
        <w:t>Odstránenie havarijného stavu mosta ev. č.  2426-01, Moštenica</w:t>
      </w:r>
      <w:r w:rsidR="00664BE7" w:rsidRPr="00664BE7">
        <w:rPr>
          <w:rFonts w:asciiTheme="minorHAnsi" w:hAnsiTheme="minorHAnsi" w:cstheme="minorHAnsi"/>
          <w:b/>
          <w:bCs/>
          <w:sz w:val="22"/>
          <w:szCs w:val="22"/>
        </w:rPr>
        <w:t>“</w:t>
      </w:r>
      <w:r w:rsidR="003060A3" w:rsidRPr="007A508A">
        <w:rPr>
          <w:rFonts w:asciiTheme="minorHAnsi" w:hAnsiTheme="minorHAnsi" w:cstheme="minorHAnsi"/>
          <w:sz w:val="22"/>
          <w:szCs w:val="22"/>
        </w:rPr>
        <w:t>, ktorú</w:t>
      </w:r>
      <w:r w:rsidR="00664BE7" w:rsidRPr="007A508A">
        <w:rPr>
          <w:rFonts w:asciiTheme="minorHAnsi" w:hAnsiTheme="minorHAnsi" w:cstheme="minorHAnsi"/>
          <w:sz w:val="22"/>
          <w:szCs w:val="22"/>
        </w:rPr>
        <w:t xml:space="preserve"> </w:t>
      </w:r>
      <w:r w:rsidRPr="003060A3">
        <w:rPr>
          <w:rFonts w:asciiTheme="minorHAnsi" w:hAnsiTheme="minorHAnsi" w:cstheme="minorHAnsi"/>
          <w:sz w:val="22"/>
          <w:szCs w:val="22"/>
          <w:lang w:eastAsia="cs-CZ"/>
        </w:rPr>
        <w:t>v</w:t>
      </w:r>
      <w:r>
        <w:rPr>
          <w:rFonts w:asciiTheme="minorHAnsi" w:hAnsiTheme="minorHAnsi" w:cstheme="minorHAnsi"/>
          <w:sz w:val="22"/>
          <w:szCs w:val="22"/>
          <w:lang w:eastAsia="cs-CZ"/>
        </w:rPr>
        <w:t>yhotov</w:t>
      </w:r>
      <w:r w:rsidR="003060A3">
        <w:rPr>
          <w:rFonts w:asciiTheme="minorHAnsi" w:hAnsiTheme="minorHAnsi" w:cstheme="minorHAnsi"/>
          <w:sz w:val="22"/>
          <w:szCs w:val="22"/>
          <w:lang w:eastAsia="cs-CZ"/>
        </w:rPr>
        <w:t>ila</w:t>
      </w:r>
      <w:r>
        <w:rPr>
          <w:rFonts w:asciiTheme="minorHAnsi" w:hAnsiTheme="minorHAnsi" w:cstheme="minorHAnsi"/>
          <w:sz w:val="22"/>
          <w:szCs w:val="22"/>
          <w:lang w:eastAsia="cs-CZ"/>
        </w:rPr>
        <w:t xml:space="preserve"> </w:t>
      </w:r>
      <w:r w:rsidR="000B7FF6">
        <w:rPr>
          <w:rFonts w:asciiTheme="minorHAnsi" w:hAnsiTheme="minorHAnsi" w:cstheme="minorHAnsi"/>
          <w:sz w:val="22"/>
          <w:szCs w:val="22"/>
          <w:lang w:eastAsia="cs-CZ"/>
        </w:rPr>
        <w:t xml:space="preserve">spoločnosť </w:t>
      </w:r>
      <w:proofErr w:type="spellStart"/>
      <w:r w:rsidR="000B7FF6">
        <w:rPr>
          <w:rFonts w:asciiTheme="minorHAnsi" w:hAnsiTheme="minorHAnsi" w:cstheme="minorHAnsi"/>
          <w:sz w:val="22"/>
          <w:szCs w:val="22"/>
          <w:lang w:eastAsia="cs-CZ"/>
        </w:rPr>
        <w:t>Amberg</w:t>
      </w:r>
      <w:proofErr w:type="spellEnd"/>
      <w:r w:rsidR="000B7FF6">
        <w:rPr>
          <w:rFonts w:asciiTheme="minorHAnsi" w:hAnsiTheme="minorHAnsi" w:cstheme="minorHAnsi"/>
          <w:sz w:val="22"/>
          <w:szCs w:val="22"/>
          <w:lang w:eastAsia="cs-CZ"/>
        </w:rPr>
        <w:t xml:space="preserve"> </w:t>
      </w:r>
      <w:proofErr w:type="spellStart"/>
      <w:r w:rsidR="000B7FF6">
        <w:rPr>
          <w:rFonts w:asciiTheme="minorHAnsi" w:hAnsiTheme="minorHAnsi" w:cstheme="minorHAnsi"/>
          <w:sz w:val="22"/>
          <w:szCs w:val="22"/>
          <w:lang w:eastAsia="cs-CZ"/>
        </w:rPr>
        <w:t>Engineering</w:t>
      </w:r>
      <w:proofErr w:type="spellEnd"/>
      <w:r w:rsidR="000B7FF6">
        <w:rPr>
          <w:rFonts w:asciiTheme="minorHAnsi" w:hAnsiTheme="minorHAnsi" w:cstheme="minorHAnsi"/>
          <w:sz w:val="22"/>
          <w:szCs w:val="22"/>
          <w:lang w:eastAsia="cs-CZ"/>
        </w:rPr>
        <w:t xml:space="preserve"> Slovakia</w:t>
      </w:r>
      <w:r w:rsidR="00A33402">
        <w:rPr>
          <w:rFonts w:asciiTheme="minorHAnsi" w:hAnsiTheme="minorHAnsi" w:cstheme="minorHAnsi"/>
          <w:sz w:val="22"/>
          <w:szCs w:val="22"/>
          <w:lang w:eastAsia="cs-CZ"/>
        </w:rPr>
        <w:t xml:space="preserve">, </w:t>
      </w:r>
      <w:proofErr w:type="spellStart"/>
      <w:r w:rsidR="0021411E">
        <w:rPr>
          <w:rFonts w:asciiTheme="minorHAnsi" w:hAnsiTheme="minorHAnsi" w:cstheme="minorHAnsi"/>
          <w:sz w:val="22"/>
          <w:szCs w:val="22"/>
          <w:lang w:eastAsia="cs-CZ"/>
        </w:rPr>
        <w:t>s.r.o</w:t>
      </w:r>
      <w:proofErr w:type="spellEnd"/>
      <w:r w:rsidR="0021411E">
        <w:rPr>
          <w:rFonts w:asciiTheme="minorHAnsi" w:hAnsiTheme="minorHAnsi" w:cstheme="minorHAnsi"/>
          <w:sz w:val="22"/>
          <w:szCs w:val="22"/>
          <w:lang w:eastAsia="cs-CZ"/>
        </w:rPr>
        <w:t xml:space="preserve">., </w:t>
      </w:r>
      <w:proofErr w:type="spellStart"/>
      <w:r w:rsidR="00A33402">
        <w:rPr>
          <w:rFonts w:asciiTheme="minorHAnsi" w:hAnsiTheme="minorHAnsi" w:cstheme="minorHAnsi"/>
          <w:sz w:val="22"/>
          <w:szCs w:val="22"/>
          <w:lang w:eastAsia="cs-CZ"/>
        </w:rPr>
        <w:t>Somolického</w:t>
      </w:r>
      <w:proofErr w:type="spellEnd"/>
      <w:r w:rsidR="0021411E">
        <w:rPr>
          <w:rFonts w:asciiTheme="minorHAnsi" w:hAnsiTheme="minorHAnsi" w:cstheme="minorHAnsi"/>
          <w:sz w:val="22"/>
          <w:szCs w:val="22"/>
          <w:lang w:eastAsia="cs-CZ"/>
        </w:rPr>
        <w:t xml:space="preserve"> 1/</w:t>
      </w:r>
      <w:r w:rsidR="00A33402">
        <w:rPr>
          <w:rFonts w:asciiTheme="minorHAnsi" w:hAnsiTheme="minorHAnsi" w:cstheme="minorHAnsi"/>
          <w:sz w:val="22"/>
          <w:szCs w:val="22"/>
          <w:lang w:eastAsia="cs-CZ"/>
        </w:rPr>
        <w:t>B</w:t>
      </w:r>
      <w:r w:rsidR="0021411E">
        <w:rPr>
          <w:rFonts w:asciiTheme="minorHAnsi" w:hAnsiTheme="minorHAnsi" w:cstheme="minorHAnsi"/>
          <w:sz w:val="22"/>
          <w:szCs w:val="22"/>
          <w:lang w:eastAsia="cs-CZ"/>
        </w:rPr>
        <w:t xml:space="preserve">, </w:t>
      </w:r>
      <w:r w:rsidR="00A33402">
        <w:rPr>
          <w:rFonts w:asciiTheme="minorHAnsi" w:hAnsiTheme="minorHAnsi" w:cstheme="minorHAnsi"/>
          <w:sz w:val="22"/>
          <w:szCs w:val="22"/>
          <w:lang w:eastAsia="cs-CZ"/>
        </w:rPr>
        <w:t>811 06</w:t>
      </w:r>
      <w:r w:rsidR="0021411E" w:rsidRPr="00EE78E2">
        <w:rPr>
          <w:rFonts w:asciiTheme="minorHAnsi" w:hAnsiTheme="minorHAnsi" w:cstheme="minorHAnsi"/>
          <w:sz w:val="22"/>
          <w:szCs w:val="22"/>
          <w:lang w:eastAsia="cs-CZ"/>
        </w:rPr>
        <w:t xml:space="preserve"> </w:t>
      </w:r>
      <w:r w:rsidR="00A33402">
        <w:rPr>
          <w:rFonts w:asciiTheme="minorHAnsi" w:hAnsiTheme="minorHAnsi" w:cstheme="minorHAnsi"/>
          <w:sz w:val="22"/>
          <w:szCs w:val="22"/>
          <w:lang w:eastAsia="cs-CZ"/>
        </w:rPr>
        <w:t>Bratislava</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08D72144" w14:textId="0943B764" w:rsidR="00236B34" w:rsidRDefault="00A33402" w:rsidP="003060A3">
      <w:pPr>
        <w:pStyle w:val="Bezriadkovania"/>
        <w:numPr>
          <w:ilvl w:val="0"/>
          <w:numId w:val="37"/>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Rozhodnutie</w:t>
      </w:r>
      <w:r w:rsidR="00725647">
        <w:rPr>
          <w:rFonts w:asciiTheme="minorHAnsi" w:hAnsiTheme="minorHAnsi" w:cstheme="minorHAnsi"/>
          <w:bCs/>
          <w:sz w:val="22"/>
          <w:szCs w:val="22"/>
          <w:shd w:val="clear" w:color="auto" w:fill="FFFFFF"/>
        </w:rPr>
        <w:t xml:space="preserve"> nariadenie nevyhnutných úprav</w:t>
      </w:r>
      <w:r w:rsidR="0021411E" w:rsidRPr="0021411E">
        <w:rPr>
          <w:rFonts w:asciiTheme="minorHAnsi" w:hAnsiTheme="minorHAnsi" w:cstheme="minorHAnsi"/>
          <w:bCs/>
          <w:sz w:val="22"/>
          <w:szCs w:val="22"/>
          <w:shd w:val="clear" w:color="auto" w:fill="FFFFFF"/>
        </w:rPr>
        <w:t xml:space="preserve"> vydané Okresným úradom </w:t>
      </w:r>
      <w:r w:rsidR="001510FE">
        <w:rPr>
          <w:rFonts w:asciiTheme="minorHAnsi" w:hAnsiTheme="minorHAnsi" w:cstheme="minorHAnsi"/>
          <w:bCs/>
          <w:sz w:val="22"/>
          <w:szCs w:val="22"/>
          <w:shd w:val="clear" w:color="auto" w:fill="FFFFFF"/>
        </w:rPr>
        <w:t>Banská Bystrica</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pod zn. OU-B</w:t>
      </w:r>
      <w:r w:rsidR="001510FE">
        <w:rPr>
          <w:rFonts w:asciiTheme="minorHAnsi" w:hAnsiTheme="minorHAnsi" w:cstheme="minorHAnsi"/>
          <w:bCs/>
          <w:sz w:val="22"/>
          <w:szCs w:val="22"/>
          <w:shd w:val="clear" w:color="auto" w:fill="FFFFFF"/>
        </w:rPr>
        <w:t>B</w:t>
      </w:r>
      <w:r w:rsidR="0021411E" w:rsidRPr="0021411E">
        <w:rPr>
          <w:rFonts w:asciiTheme="minorHAnsi" w:hAnsiTheme="minorHAnsi" w:cstheme="minorHAnsi"/>
          <w:bCs/>
          <w:sz w:val="22"/>
          <w:szCs w:val="22"/>
          <w:shd w:val="clear" w:color="auto" w:fill="FFFFFF"/>
        </w:rPr>
        <w:t>-OCDPK-2021/</w:t>
      </w:r>
      <w:r w:rsidR="00725647" w:rsidRPr="0021411E">
        <w:rPr>
          <w:rFonts w:asciiTheme="minorHAnsi" w:hAnsiTheme="minorHAnsi" w:cstheme="minorHAnsi"/>
          <w:bCs/>
          <w:sz w:val="22"/>
          <w:szCs w:val="22"/>
          <w:shd w:val="clear" w:color="auto" w:fill="FFFFFF"/>
        </w:rPr>
        <w:t>00</w:t>
      </w:r>
      <w:r w:rsidR="00725647">
        <w:rPr>
          <w:rFonts w:asciiTheme="minorHAnsi" w:hAnsiTheme="minorHAnsi" w:cstheme="minorHAnsi"/>
          <w:bCs/>
          <w:sz w:val="22"/>
          <w:szCs w:val="22"/>
          <w:shd w:val="clear" w:color="auto" w:fill="FFFFFF"/>
        </w:rPr>
        <w:t>2134</w:t>
      </w:r>
      <w:r w:rsidR="0021411E" w:rsidRPr="0021411E">
        <w:rPr>
          <w:rFonts w:asciiTheme="minorHAnsi" w:hAnsiTheme="minorHAnsi" w:cstheme="minorHAnsi"/>
          <w:bCs/>
          <w:sz w:val="22"/>
          <w:szCs w:val="22"/>
          <w:shd w:val="clear" w:color="auto" w:fill="FFFFFF"/>
        </w:rPr>
        <w:t>-0</w:t>
      </w:r>
      <w:r w:rsidR="001510FE">
        <w:rPr>
          <w:rFonts w:asciiTheme="minorHAnsi" w:hAnsiTheme="minorHAnsi" w:cstheme="minorHAnsi"/>
          <w:bCs/>
          <w:sz w:val="22"/>
          <w:szCs w:val="22"/>
          <w:shd w:val="clear" w:color="auto" w:fill="FFFFFF"/>
        </w:rPr>
        <w:t>1</w:t>
      </w:r>
      <w:r w:rsidR="00725647">
        <w:rPr>
          <w:rFonts w:asciiTheme="minorHAnsi" w:hAnsiTheme="minorHAnsi" w:cstheme="minorHAnsi"/>
          <w:bCs/>
          <w:sz w:val="22"/>
          <w:szCs w:val="22"/>
          <w:shd w:val="clear" w:color="auto" w:fill="FFFFFF"/>
        </w:rPr>
        <w:t>0</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sidR="00E27BDE">
        <w:rPr>
          <w:rFonts w:asciiTheme="minorHAnsi" w:hAnsiTheme="minorHAnsi" w:cstheme="minorHAnsi"/>
          <w:bCs/>
          <w:sz w:val="22"/>
          <w:szCs w:val="22"/>
          <w:shd w:val="clear" w:color="auto" w:fill="FFFFFF"/>
        </w:rPr>
        <w:t>08.04</w:t>
      </w:r>
      <w:r w:rsidR="0021411E" w:rsidRPr="0021411E">
        <w:rPr>
          <w:rFonts w:asciiTheme="minorHAnsi" w:hAnsiTheme="minorHAnsi" w:cstheme="minorHAnsi"/>
          <w:bCs/>
          <w:sz w:val="22"/>
          <w:szCs w:val="22"/>
          <w:shd w:val="clear" w:color="auto" w:fill="FFFFFF"/>
        </w:rPr>
        <w:t>.202</w:t>
      </w:r>
      <w:r w:rsidR="00E27BDE">
        <w:rPr>
          <w:rFonts w:asciiTheme="minorHAnsi" w:hAnsiTheme="minorHAnsi" w:cstheme="minorHAnsi"/>
          <w:bCs/>
          <w:sz w:val="22"/>
          <w:szCs w:val="22"/>
          <w:shd w:val="clear" w:color="auto" w:fill="FFFFFF"/>
        </w:rPr>
        <w:t>0, právoplatné dňa 23.04.2020</w:t>
      </w:r>
      <w:r w:rsidR="00DC7425">
        <w:rPr>
          <w:rFonts w:asciiTheme="minorHAnsi" w:hAnsiTheme="minorHAnsi" w:cstheme="minorHAnsi"/>
          <w:bCs/>
          <w:sz w:val="22"/>
          <w:szCs w:val="22"/>
          <w:shd w:val="clear" w:color="auto" w:fill="FFFFFF"/>
        </w:rPr>
        <w:t>.</w:t>
      </w:r>
    </w:p>
    <w:p w14:paraId="5D2EB11C" w14:textId="7D1C1B6A" w:rsidR="003060A3" w:rsidRDefault="003060A3" w:rsidP="007A508A">
      <w:pPr>
        <w:pStyle w:val="Bezriadkovania"/>
        <w:numPr>
          <w:ilvl w:val="0"/>
          <w:numId w:val="37"/>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Príkaz prednostky Okresného úradu Banská Bystrica č. </w:t>
      </w:r>
      <w:r w:rsidR="00E27BDE">
        <w:rPr>
          <w:rFonts w:asciiTheme="minorHAnsi" w:hAnsiTheme="minorHAnsi" w:cstheme="minorHAnsi"/>
          <w:bCs/>
          <w:sz w:val="22"/>
          <w:szCs w:val="22"/>
          <w:shd w:val="clear" w:color="auto" w:fill="FFFFFF"/>
        </w:rPr>
        <w:t>2/2022 o vyhlásení mimoriadnej situácie</w:t>
      </w:r>
      <w:r>
        <w:rPr>
          <w:rFonts w:asciiTheme="minorHAnsi" w:hAnsiTheme="minorHAnsi" w:cstheme="minorHAnsi"/>
          <w:bCs/>
          <w:sz w:val="22"/>
          <w:szCs w:val="22"/>
          <w:shd w:val="clear" w:color="auto" w:fill="FFFFFF"/>
        </w:rPr>
        <w:t xml:space="preserve">, </w:t>
      </w:r>
      <w:r w:rsidR="003F5136">
        <w:rPr>
          <w:rFonts w:asciiTheme="minorHAnsi" w:hAnsiTheme="minorHAnsi" w:cstheme="minorHAnsi"/>
          <w:bCs/>
          <w:sz w:val="22"/>
          <w:szCs w:val="22"/>
          <w:shd w:val="clear" w:color="auto" w:fill="FFFFFF"/>
        </w:rPr>
        <w:t>právoplatné dňa 27.04.2022 od 08:00</w:t>
      </w:r>
      <w:r>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12575EC8"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 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4C3AF89"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w:t>
      </w:r>
      <w:r w:rsidRPr="009E54DA">
        <w:rPr>
          <w:rFonts w:asciiTheme="minorHAnsi" w:hAnsiTheme="minorHAnsi" w:cstheme="minorHAnsi"/>
          <w:color w:val="auto"/>
          <w:sz w:val="22"/>
          <w:szCs w:val="22"/>
        </w:rPr>
        <w:t>SR</w:t>
      </w:r>
      <w:r w:rsidR="009E54DA">
        <w:rPr>
          <w:rFonts w:asciiTheme="minorHAnsi" w:hAnsiTheme="minorHAnsi" w:cstheme="minorHAnsi"/>
          <w:color w:val="auto"/>
          <w:sz w:val="22"/>
          <w:szCs w:val="22"/>
        </w:rPr>
        <w:t xml:space="preserve"> a MDV SR</w:t>
      </w:r>
      <w:r w:rsidR="009E54DA" w:rsidRPr="009E54DA">
        <w:rPr>
          <w:rFonts w:asciiTheme="minorHAnsi" w:hAnsiTheme="minorHAnsi" w:cstheme="minorHAnsi"/>
          <w:color w:val="auto"/>
          <w:sz w:val="22"/>
          <w:szCs w:val="22"/>
        </w:rPr>
        <w:t xml:space="preserve"> </w:t>
      </w:r>
      <w:r w:rsidR="009E54DA">
        <w:rPr>
          <w:rFonts w:asciiTheme="minorHAnsi" w:hAnsiTheme="minorHAnsi" w:cstheme="minorHAnsi"/>
          <w:color w:val="auto"/>
          <w:sz w:val="22"/>
          <w:szCs w:val="22"/>
        </w:rPr>
        <w:t>(k d</w:t>
      </w:r>
      <w:r w:rsidR="009E09B1" w:rsidRPr="009E54DA">
        <w:rPr>
          <w:rFonts w:asciiTheme="minorHAnsi" w:hAnsiTheme="minorHAnsi" w:cstheme="minorHAnsi"/>
          <w:sz w:val="22"/>
          <w:szCs w:val="22"/>
        </w:rPr>
        <w:t>ispozícii na www.ssc.sk)</w:t>
      </w:r>
      <w:r w:rsidR="005532D5" w:rsidRPr="009E54DA">
        <w:rPr>
          <w:rFonts w:asciiTheme="minorHAnsi" w:hAnsiTheme="minorHAnsi" w:cstheme="minorHAnsi"/>
          <w:sz w:val="22"/>
          <w:szCs w:val="22"/>
        </w:rPr>
        <w:t>.</w:t>
      </w:r>
      <w:r w:rsidR="005532D5">
        <w:rPr>
          <w:rFonts w:asciiTheme="minorHAnsi" w:hAnsiTheme="minorHAnsi" w:cstheme="minorHAnsi"/>
          <w:sz w:val="22"/>
          <w:szCs w:val="22"/>
        </w:rPr>
        <w:t xml:space="preserve"> </w:t>
      </w:r>
      <w:r w:rsidR="009E09B1">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w:t>
      </w:r>
      <w:r>
        <w:rPr>
          <w:rFonts w:asciiTheme="minorHAnsi" w:hAnsiTheme="minorHAnsi" w:cstheme="minorHAnsi"/>
          <w:sz w:val="22"/>
          <w:szCs w:val="22"/>
        </w:rPr>
        <w:lastRenderedPageBreak/>
        <w:t>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53DBA00E"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 a pod.</w:t>
      </w:r>
      <w:r w:rsidR="00F675F3" w:rsidRPr="00F675F3">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0231CE8D"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4BCD980A" w:rsidR="00236B34" w:rsidRDefault="00236B34" w:rsidP="003D6703">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w:t>
      </w:r>
      <w:r w:rsidR="00725647">
        <w:rPr>
          <w:rFonts w:asciiTheme="minorHAnsi" w:hAnsiTheme="minorHAnsi" w:cstheme="minorHAnsi"/>
          <w:color w:val="auto"/>
          <w:sz w:val="22"/>
          <w:szCs w:val="22"/>
        </w:rPr>
        <w:tab/>
      </w:r>
      <w:r w:rsidR="00725647">
        <w:rPr>
          <w:rFonts w:asciiTheme="minorHAnsi" w:hAnsiTheme="minorHAnsi" w:cstheme="minorHAnsi"/>
          <w:color w:val="auto"/>
          <w:sz w:val="22"/>
          <w:szCs w:val="22"/>
        </w:rPr>
        <w:tab/>
      </w:r>
      <w:r w:rsidR="00725647">
        <w:rPr>
          <w:rFonts w:asciiTheme="minorHAnsi" w:hAnsiTheme="minorHAnsi" w:cstheme="minorHAnsi"/>
          <w:color w:val="auto"/>
          <w:sz w:val="22"/>
          <w:szCs w:val="22"/>
        </w:rPr>
        <w:tab/>
      </w:r>
      <w:r>
        <w:rPr>
          <w:rFonts w:asciiTheme="minorHAnsi" w:hAnsiTheme="minorHAnsi" w:cstheme="minorHAnsi"/>
          <w:color w:val="auto"/>
          <w:sz w:val="22"/>
          <w:szCs w:val="22"/>
        </w:rPr>
        <w:t xml:space="preserve">bez zbytočného odkladu po prevzatí staveniska zhotoviteľom,  </w:t>
      </w:r>
      <w:r>
        <w:rPr>
          <w:rFonts w:asciiTheme="minorHAnsi" w:hAnsiTheme="minorHAnsi" w:cstheme="minorHAnsi"/>
          <w:color w:val="auto"/>
          <w:sz w:val="22"/>
          <w:szCs w:val="22"/>
        </w:rPr>
        <w:tab/>
      </w:r>
      <w:r w:rsidR="00725647">
        <w:rPr>
          <w:rFonts w:asciiTheme="minorHAnsi" w:hAnsiTheme="minorHAnsi" w:cstheme="minorHAnsi"/>
          <w:color w:val="auto"/>
          <w:sz w:val="22"/>
          <w:szCs w:val="22"/>
        </w:rPr>
        <w:tab/>
      </w:r>
      <w:r>
        <w:rPr>
          <w:rFonts w:asciiTheme="minorHAnsi" w:hAnsiTheme="minorHAnsi" w:cstheme="minorHAnsi"/>
          <w:color w:val="auto"/>
          <w:sz w:val="22"/>
          <w:szCs w:val="22"/>
        </w:rPr>
        <w:t xml:space="preserve">najneskôr </w:t>
      </w:r>
      <w:r>
        <w:rPr>
          <w:rFonts w:asciiTheme="minorHAnsi" w:hAnsiTheme="minorHAnsi" w:cstheme="minorHAnsi"/>
          <w:b/>
          <w:bCs/>
          <w:color w:val="auto"/>
          <w:sz w:val="22"/>
          <w:szCs w:val="22"/>
        </w:rPr>
        <w:t xml:space="preserve">do </w:t>
      </w:r>
      <w:r w:rsidR="00F34226">
        <w:rPr>
          <w:rFonts w:asciiTheme="minorHAnsi" w:hAnsiTheme="minorHAnsi" w:cstheme="minorHAnsi"/>
          <w:b/>
          <w:bCs/>
          <w:color w:val="auto"/>
          <w:sz w:val="22"/>
          <w:szCs w:val="22"/>
        </w:rPr>
        <w:t>5</w:t>
      </w:r>
      <w:r w:rsidR="00F34226" w:rsidRPr="0018760B">
        <w:rPr>
          <w:rFonts w:asciiTheme="minorHAnsi" w:hAnsiTheme="minorHAnsi" w:cstheme="minorHAnsi"/>
          <w:b/>
          <w:bCs/>
          <w:color w:val="auto"/>
          <w:sz w:val="22"/>
          <w:szCs w:val="22"/>
        </w:rPr>
        <w:t xml:space="preserve"> </w:t>
      </w:r>
      <w:r w:rsidR="0018760B" w:rsidRPr="0018760B">
        <w:rPr>
          <w:rFonts w:asciiTheme="minorHAnsi" w:hAnsiTheme="minorHAnsi" w:cstheme="minorHAnsi"/>
          <w:b/>
          <w:bCs/>
          <w:color w:val="auto"/>
          <w:sz w:val="22"/>
          <w:szCs w:val="22"/>
        </w:rPr>
        <w:t>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5ED6AC3" w14:textId="71E29987" w:rsidR="00236B34" w:rsidRDefault="00236B34" w:rsidP="007A508A">
      <w:pPr>
        <w:pStyle w:val="Default"/>
        <w:numPr>
          <w:ilvl w:val="1"/>
          <w:numId w:val="5"/>
        </w:numPr>
        <w:tabs>
          <w:tab w:val="left" w:pos="851"/>
        </w:tabs>
        <w:ind w:left="3544" w:hanging="3184"/>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r>
        <w:rPr>
          <w:rFonts w:asciiTheme="minorHAnsi" w:hAnsiTheme="minorHAnsi" w:cstheme="minorHAnsi"/>
          <w:color w:val="auto"/>
          <w:sz w:val="22"/>
          <w:szCs w:val="22"/>
        </w:rPr>
        <w:t xml:space="preserve">najneskôr </w:t>
      </w:r>
      <w:r>
        <w:rPr>
          <w:rFonts w:asciiTheme="minorHAnsi" w:hAnsiTheme="minorHAnsi" w:cstheme="minorHAnsi"/>
          <w:b/>
          <w:bCs/>
          <w:color w:val="auto"/>
          <w:sz w:val="22"/>
          <w:szCs w:val="22"/>
        </w:rPr>
        <w:t xml:space="preserve">do </w:t>
      </w:r>
      <w:r w:rsidR="00270CF9" w:rsidRPr="00270CF9">
        <w:rPr>
          <w:rFonts w:asciiTheme="minorHAnsi" w:hAnsiTheme="minorHAnsi" w:cstheme="minorHAnsi"/>
          <w:b/>
          <w:bCs/>
          <w:color w:val="auto"/>
          <w:sz w:val="22"/>
          <w:szCs w:val="22"/>
        </w:rPr>
        <w:t>6</w:t>
      </w:r>
      <w:r w:rsidR="0018760B" w:rsidRPr="00270CF9">
        <w:rPr>
          <w:rFonts w:asciiTheme="minorHAnsi" w:hAnsiTheme="minorHAnsi" w:cstheme="minorHAnsi"/>
          <w:b/>
          <w:bCs/>
          <w:color w:val="auto"/>
          <w:sz w:val="22"/>
          <w:szCs w:val="22"/>
        </w:rPr>
        <w:t xml:space="preserve"> m</w:t>
      </w:r>
      <w:r w:rsidR="0018760B" w:rsidRPr="0018760B">
        <w:rPr>
          <w:rFonts w:asciiTheme="minorHAnsi" w:hAnsiTheme="minorHAnsi" w:cstheme="minorHAnsi"/>
          <w:b/>
          <w:bCs/>
          <w:color w:val="auto"/>
          <w:sz w:val="22"/>
          <w:szCs w:val="22"/>
        </w:rPr>
        <w:t xml:space="preserve">esiacov odo </w:t>
      </w:r>
      <w:r>
        <w:rPr>
          <w:rFonts w:asciiTheme="minorHAnsi" w:hAnsiTheme="minorHAnsi" w:cstheme="minorHAnsi"/>
          <w:b/>
          <w:bCs/>
          <w:color w:val="auto"/>
          <w:sz w:val="22"/>
          <w:szCs w:val="22"/>
        </w:rPr>
        <w:t>dňa prevzatia staveniska zhotoviteľom</w:t>
      </w:r>
      <w:r w:rsidR="00CF2E8C">
        <w:rPr>
          <w:rFonts w:asciiTheme="minorHAnsi" w:hAnsiTheme="minorHAnsi" w:cstheme="minorHAnsi"/>
          <w:b/>
          <w:bCs/>
          <w:color w:val="auto"/>
          <w:sz w:val="22"/>
          <w:szCs w:val="22"/>
        </w:rPr>
        <w:t>.</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3324AC82"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4965D2A5" w:rsidR="00236B34"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2" w:history="1">
        <w:r w:rsidR="00725647" w:rsidRPr="00857720">
          <w:rPr>
            <w:rStyle w:val="Hypertextovprepojenie"/>
          </w:rPr>
          <w:t>podatelna@bbsk.sk</w:t>
        </w:r>
      </w:hyperlink>
      <w:r>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9F7209A" w:rsidR="00236B34" w:rsidRDefault="00236B34" w:rsidP="00236B34">
      <w:pPr>
        <w:autoSpaceDE w:val="0"/>
        <w:autoSpaceDN w:val="0"/>
        <w:adjustRightInd w:val="0"/>
        <w:spacing w:after="0"/>
        <w:jc w:val="center"/>
        <w:rPr>
          <w:rFonts w:cstheme="minorHAnsi"/>
          <w:b/>
          <w:bCs/>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77777777"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77777777"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lastRenderedPageBreak/>
        <w:t xml:space="preserve">Cena diela je zhodná s cenou diela, ktorú predložil zhotoviteľ v postavení uchádzača vo svojej ponuke v rámci procesu verejného obstarávania. </w:t>
      </w:r>
    </w:p>
    <w:p w14:paraId="4A57AB4E" w14:textId="5D5EBF0A" w:rsidR="00236B34" w:rsidRDefault="00236B34" w:rsidP="003D6703">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3D6703">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3D6703">
        <w:rPr>
          <w:rFonts w:asciiTheme="minorHAnsi" w:hAnsiTheme="minorHAnsi" w:cstheme="minorHAnsi"/>
          <w:color w:val="000000"/>
        </w:rPr>
        <w:t xml:space="preserve"> </w:t>
      </w:r>
      <w:r w:rsidRPr="003D6703">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3D6703">
        <w:rPr>
          <w:rFonts w:asciiTheme="minorHAnsi" w:hAnsiTheme="minorHAnsi" w:cstheme="minorHAnsi"/>
          <w:color w:val="000000"/>
        </w:rPr>
        <w:t>súvisiace s realizáciou diela, ktoré vyplývajú pre zhotoviteľa z tejto Zmluvy (napr. zriadenie staveniska, prípravné práce</w:t>
      </w:r>
      <w:r w:rsidR="0097431D" w:rsidRPr="003D6703">
        <w:rPr>
          <w:rFonts w:asciiTheme="minorHAnsi" w:hAnsiTheme="minorHAnsi" w:cstheme="minorHAnsi"/>
          <w:color w:val="000000"/>
        </w:rPr>
        <w:t>, dočasné lávky</w:t>
      </w:r>
      <w:r w:rsidR="0018760B" w:rsidRPr="003D6703">
        <w:rPr>
          <w:rFonts w:asciiTheme="minorHAnsi" w:hAnsiTheme="minorHAnsi" w:cstheme="minorHAnsi"/>
          <w:color w:val="000000"/>
        </w:rPr>
        <w:t>, depónie,</w:t>
      </w:r>
      <w:r w:rsidR="0097431D" w:rsidRPr="003D6703">
        <w:rPr>
          <w:rFonts w:asciiTheme="minorHAnsi" w:hAnsiTheme="minorHAnsi" w:cstheme="minorHAnsi"/>
          <w:color w:val="000000"/>
        </w:rPr>
        <w:t xml:space="preserve"> drvenie a recyklácia materiálov,</w:t>
      </w:r>
      <w:r w:rsidR="0018760B" w:rsidRPr="003D6703">
        <w:rPr>
          <w:rFonts w:asciiTheme="minorHAnsi" w:hAnsiTheme="minorHAnsi" w:cstheme="minorHAnsi"/>
          <w:color w:val="000000"/>
        </w:rPr>
        <w:t xml:space="preserve"> rekultivácie, výruby, náhradná výsadba, zriadenie uzávierok, dočasného dopravného značenia, územné a prevádzkové vplyvy, náklady na obchádzky, odvoz a likvidácia vzniknutého odpadu, skúšk</w:t>
      </w:r>
      <w:r w:rsidR="00702868" w:rsidRPr="003D6703">
        <w:rPr>
          <w:rFonts w:asciiTheme="minorHAnsi" w:hAnsiTheme="minorHAnsi" w:cstheme="minorHAnsi"/>
          <w:color w:val="000000"/>
        </w:rPr>
        <w:t>y</w:t>
      </w:r>
      <w:r w:rsidR="0018760B" w:rsidRPr="003D6703">
        <w:rPr>
          <w:rFonts w:asciiTheme="minorHAnsi" w:hAnsiTheme="minorHAnsi" w:cstheme="minorHAnsi"/>
          <w:color w:val="000000"/>
        </w:rPr>
        <w:t xml:space="preserve"> a dokumentácia kvality materiálov a postupov zhotovovaného diela, fotodokumentácia priebehu realizácie diela, vyhotovenie dokumentácie vykonávaných prác a výrobnotechnickej dokumentácie, vyhotovenie dokumentácie skutočného vyhotovenia stavby a iné</w:t>
      </w:r>
      <w:r w:rsidRPr="003D6703">
        <w:rPr>
          <w:rFonts w:asciiTheme="minorHAnsi" w:hAnsiTheme="minorHAnsi" w:cstheme="minorHAnsi"/>
          <w:color w:val="000000"/>
        </w:rPr>
        <w:t xml:space="preserve">). </w:t>
      </w:r>
    </w:p>
    <w:p w14:paraId="48E14F9D" w14:textId="77777777" w:rsidR="00BF470E" w:rsidRPr="003D6703" w:rsidRDefault="00BF470E" w:rsidP="003D6703">
      <w:pPr>
        <w:pStyle w:val="Odsekzoznamu"/>
        <w:autoSpaceDE w:val="0"/>
        <w:autoSpaceDN w:val="0"/>
        <w:adjustRightInd w:val="0"/>
        <w:ind w:left="284" w:hanging="284"/>
        <w:jc w:val="both"/>
        <w:rPr>
          <w:rFonts w:cstheme="minorHAnsi"/>
          <w:color w:val="000000"/>
        </w:rPr>
      </w:pPr>
    </w:p>
    <w:p w14:paraId="2E9292A7" w14:textId="048FE8FA" w:rsidR="00D142C5" w:rsidRPr="003D6703" w:rsidRDefault="00D142C5" w:rsidP="003D6703">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Rozpočet</w:t>
      </w:r>
      <w:r w:rsidR="00D10DC7">
        <w:rPr>
          <w:rFonts w:asciiTheme="minorHAnsi" w:hAnsiTheme="minorHAnsi" w:cstheme="minorHAnsi"/>
        </w:rPr>
        <w:t xml:space="preserve">, resp. </w:t>
      </w:r>
      <w:r w:rsidRPr="009B79B6">
        <w:rPr>
          <w:rFonts w:asciiTheme="minorHAnsi" w:hAnsiTheme="minorHAnsi" w:cstheme="minorHAnsi"/>
        </w:rPr>
        <w: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2678FC82" w14:textId="77777777" w:rsidR="00BF470E" w:rsidRPr="003D6703" w:rsidRDefault="00BF470E" w:rsidP="003D6703">
      <w:pPr>
        <w:pStyle w:val="Odsekzoznamu"/>
        <w:autoSpaceDE w:val="0"/>
        <w:autoSpaceDN w:val="0"/>
        <w:adjustRightInd w:val="0"/>
        <w:ind w:left="284" w:hanging="284"/>
        <w:jc w:val="both"/>
        <w:rPr>
          <w:rFonts w:cstheme="minorHAnsi"/>
          <w:color w:val="000000"/>
        </w:rPr>
      </w:pPr>
    </w:p>
    <w:p w14:paraId="0B24F249" w14:textId="40BF3080" w:rsidR="00D142C5" w:rsidRPr="003D6703" w:rsidRDefault="00BF470E" w:rsidP="00BF470E">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 xml:space="preserve">Zmluvné strany sa dohodli, že pre prípad vzniku sporu </w:t>
      </w:r>
      <w:r>
        <w:rPr>
          <w:rFonts w:asciiTheme="minorHAnsi" w:hAnsiTheme="minorHAnsi" w:cstheme="minorHAnsi"/>
        </w:rPr>
        <w:t xml:space="preserve">o cene diela </w:t>
      </w:r>
      <w:r w:rsidRPr="009B79B6">
        <w:rPr>
          <w:rFonts w:asciiTheme="minorHAnsi" w:hAnsiTheme="minorHAnsi" w:cstheme="minorHAnsi"/>
        </w:rPr>
        <w:t xml:space="preserve">sa má za to, že zhotoviteľ získal všetky </w:t>
      </w:r>
      <w:r>
        <w:rPr>
          <w:rFonts w:asciiTheme="minorHAnsi" w:hAnsiTheme="minorHAnsi" w:cstheme="minorHAnsi"/>
        </w:rPr>
        <w:t xml:space="preserve">potrebné </w:t>
      </w:r>
      <w:r w:rsidRPr="009B79B6">
        <w:rPr>
          <w:rFonts w:asciiTheme="minorHAnsi" w:hAnsiTheme="minorHAnsi" w:cstheme="minorHAnsi"/>
        </w:rPr>
        <w:t xml:space="preserve">informácie a v ponúknutej cene diela ich </w:t>
      </w:r>
      <w:r>
        <w:rPr>
          <w:rFonts w:asciiTheme="minorHAnsi" w:hAnsiTheme="minorHAnsi" w:cstheme="minorHAnsi"/>
        </w:rPr>
        <w:t xml:space="preserve">náležite </w:t>
      </w:r>
      <w:r w:rsidRPr="009B79B6">
        <w:rPr>
          <w:rFonts w:asciiTheme="minorHAnsi" w:hAnsiTheme="minorHAnsi" w:cstheme="minorHAnsi"/>
        </w:rPr>
        <w:t>zohľadnil. Zhotoviteľ sa nemôže dovolávať zvýšenia ceny najmä z dôvodu, že mu neboli známe alebo poskytnuté všetky potrebné informácie a podklady.</w:t>
      </w:r>
    </w:p>
    <w:p w14:paraId="01B47A71" w14:textId="77777777" w:rsidR="00D10DC7" w:rsidRPr="003D6703" w:rsidRDefault="00D10DC7" w:rsidP="003D6703">
      <w:pPr>
        <w:pStyle w:val="Odsekzoznamu"/>
        <w:autoSpaceDE w:val="0"/>
        <w:autoSpaceDN w:val="0"/>
        <w:adjustRightInd w:val="0"/>
        <w:ind w:left="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3286FAB5" w:rsidR="00236B34" w:rsidRDefault="00236B34" w:rsidP="00236B34">
      <w:pPr>
        <w:autoSpaceDE w:val="0"/>
        <w:autoSpaceDN w:val="0"/>
        <w:adjustRightInd w:val="0"/>
        <w:spacing w:after="0" w:line="240" w:lineRule="auto"/>
        <w:jc w:val="center"/>
        <w:rPr>
          <w:rFonts w:cstheme="minorHAnsi"/>
          <w:b/>
          <w:bCs/>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na diele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1FDB5EC4"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 xml:space="preserve">fakturačného celku bude 40%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3DCF4771"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 xml:space="preserve">0%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53F48368"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 xml:space="preserve">0 % z celkovej ceny diela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B94CF6F"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58A4FEF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lastRenderedPageBreak/>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4CD55272"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096C1500"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Podmienky vykonania diela</w:t>
      </w:r>
    </w:p>
    <w:p w14:paraId="01033AF9" w14:textId="06CA3164"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w:t>
      </w:r>
      <w:r w:rsidR="001C72DC">
        <w:rPr>
          <w:rFonts w:asciiTheme="minorHAnsi" w:hAnsiTheme="minorHAnsi" w:cstheme="minorHAnsi"/>
          <w:b/>
          <w:color w:val="auto"/>
          <w:sz w:val="22"/>
          <w:szCs w:val="22"/>
        </w:rPr>
        <w:t xml:space="preserve">piatich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lastRenderedPageBreak/>
        <w:t>Objednávateľ sa zaväzuje, že k termínu odovzdania staveniska poskytne zhotoviteľovi v nevyhnutnom rozsahu potrebné spolupôsobenie tým, že zabezpečí:</w:t>
      </w:r>
    </w:p>
    <w:p w14:paraId="5A95D59A" w14:textId="2EC8B2A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bookmarkStart w:id="2" w:name="_Hlk101952017"/>
      <w:r w:rsidR="002436D6">
        <w:rPr>
          <w:rFonts w:asciiTheme="minorHAnsi" w:hAnsiTheme="minorHAnsi" w:cstheme="minorHAnsi"/>
          <w:color w:val="auto"/>
          <w:sz w:val="22"/>
          <w:szCs w:val="22"/>
        </w:rPr>
        <w:t>;</w:t>
      </w:r>
      <w:bookmarkEnd w:id="2"/>
    </w:p>
    <w:p w14:paraId="3E4C60B7" w14:textId="3C4C838C" w:rsidR="003060A3" w:rsidRDefault="00A86580" w:rsidP="00236B34">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bCs/>
          <w:sz w:val="22"/>
          <w:szCs w:val="22"/>
          <w:shd w:val="clear" w:color="auto" w:fill="FFFFFF"/>
        </w:rPr>
        <w:t xml:space="preserve">Rozhodnutie nariadenie nevyhnutných úprav </w:t>
      </w:r>
      <w:r w:rsidR="00236B34" w:rsidRPr="004C10C4">
        <w:rPr>
          <w:rFonts w:asciiTheme="minorHAnsi" w:hAnsiTheme="minorHAnsi" w:cstheme="minorHAnsi"/>
          <w:color w:val="auto"/>
          <w:sz w:val="22"/>
          <w:szCs w:val="22"/>
        </w:rPr>
        <w:t xml:space="preserve">špecifikované v  čl. III. </w:t>
      </w:r>
      <w:r w:rsidR="002436D6">
        <w:rPr>
          <w:rFonts w:asciiTheme="minorHAnsi" w:hAnsiTheme="minorHAnsi" w:cstheme="minorHAnsi"/>
          <w:color w:val="auto"/>
          <w:sz w:val="22"/>
          <w:szCs w:val="22"/>
        </w:rPr>
        <w:t xml:space="preserve">ods. 3 </w:t>
      </w:r>
      <w:r w:rsidR="00236B34" w:rsidRPr="004C10C4">
        <w:rPr>
          <w:rFonts w:asciiTheme="minorHAnsi" w:hAnsiTheme="minorHAnsi" w:cstheme="minorHAnsi"/>
          <w:color w:val="auto"/>
          <w:sz w:val="22"/>
          <w:szCs w:val="22"/>
        </w:rPr>
        <w:t>tejto Zmluvy</w:t>
      </w:r>
      <w:r w:rsidR="00BF03FA">
        <w:rPr>
          <w:rFonts w:asciiTheme="minorHAnsi" w:hAnsiTheme="minorHAnsi" w:cstheme="minorHAnsi"/>
          <w:color w:val="auto"/>
          <w:sz w:val="22"/>
          <w:szCs w:val="22"/>
        </w:rPr>
        <w:t>;</w:t>
      </w:r>
    </w:p>
    <w:p w14:paraId="772E30F6" w14:textId="705F8698" w:rsidR="00236B34" w:rsidRPr="004C10C4" w:rsidRDefault="003060A3" w:rsidP="00236B34">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Príkaz prednostky OÚBB </w:t>
      </w:r>
      <w:r w:rsidRPr="004C10C4">
        <w:rPr>
          <w:rFonts w:asciiTheme="minorHAnsi" w:hAnsiTheme="minorHAnsi" w:cstheme="minorHAnsi"/>
          <w:color w:val="auto"/>
          <w:sz w:val="22"/>
          <w:szCs w:val="22"/>
        </w:rPr>
        <w:t xml:space="preserve">špecifikované v  čl. III. </w:t>
      </w:r>
      <w:r>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r w:rsidR="00236B34" w:rsidRPr="004C10C4">
        <w:rPr>
          <w:rFonts w:asciiTheme="minorHAnsi" w:hAnsiTheme="minorHAnsi" w:cstheme="minorHAnsi"/>
          <w:color w:val="auto"/>
          <w:sz w:val="22"/>
          <w:szCs w:val="22"/>
        </w:rPr>
        <w:t>.</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37F0D343"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CE5740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023F9C7" w14:textId="2B2B100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77777777"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lastRenderedPageBreak/>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2E12AB4B" w:rsidR="00236B34" w:rsidRPr="008515FA" w:rsidRDefault="00236B34" w:rsidP="007A508A">
      <w:pPr>
        <w:pStyle w:val="Odsekzoznamu"/>
        <w:numPr>
          <w:ilvl w:val="0"/>
          <w:numId w:val="8"/>
        </w:numPr>
        <w:ind w:left="0" w:firstLine="0"/>
        <w:jc w:val="both"/>
        <w:rPr>
          <w:rFonts w:asciiTheme="minorHAnsi" w:hAnsiTheme="minorHAnsi" w:cstheme="minorHAnsi"/>
        </w:rPr>
      </w:pPr>
      <w:r w:rsidRPr="008515FA">
        <w:rPr>
          <w:rFonts w:asciiTheme="minorHAnsi" w:hAnsiTheme="minorHAnsi" w:cstheme="minorHAnsi"/>
        </w:rPr>
        <w:t>Zhotoviteľ predloží, najneskôr do 15 dní odo dňa prevzatia staveniska, objednávateľovi „Plány povodňových zabezpečovacích prác“, odsúhlasen</w:t>
      </w:r>
      <w:r w:rsidR="00E04CE9" w:rsidRPr="008515FA">
        <w:rPr>
          <w:rFonts w:asciiTheme="minorHAnsi" w:hAnsiTheme="minorHAnsi" w:cstheme="minorHAnsi"/>
        </w:rPr>
        <w:t>é</w:t>
      </w:r>
      <w:r w:rsidRPr="008515FA">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1D42326B" w:rsidR="00236B34" w:rsidRDefault="00236B34" w:rsidP="007A508A">
      <w:pPr>
        <w:pStyle w:val="Odsekzoznamu"/>
        <w:numPr>
          <w:ilvl w:val="0"/>
          <w:numId w:val="8"/>
        </w:numPr>
        <w:tabs>
          <w:tab w:val="left" w:pos="0"/>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77777777" w:rsidR="00236B34" w:rsidRDefault="00236B34" w:rsidP="007A508A">
      <w:pPr>
        <w:pStyle w:val="Odsekzoznamu"/>
        <w:numPr>
          <w:ilvl w:val="0"/>
          <w:numId w:val="8"/>
        </w:numPr>
        <w:tabs>
          <w:tab w:val="left" w:pos="0"/>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0F94E201" w:rsidR="00236B34" w:rsidRDefault="00236B34" w:rsidP="007A508A">
      <w:pPr>
        <w:pStyle w:val="Odsekzoznamu"/>
        <w:numPr>
          <w:ilvl w:val="0"/>
          <w:numId w:val="8"/>
        </w:numPr>
        <w:tabs>
          <w:tab w:val="left" w:pos="0"/>
          <w:tab w:val="left" w:pos="426"/>
        </w:tabs>
        <w:ind w:left="0" w:firstLine="0"/>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5DAEFD81" w:rsidR="00236B34" w:rsidRDefault="00236B34" w:rsidP="007A508A">
      <w:pPr>
        <w:pStyle w:val="Odsekzoznamu"/>
        <w:numPr>
          <w:ilvl w:val="0"/>
          <w:numId w:val="8"/>
        </w:numPr>
        <w:tabs>
          <w:tab w:val="left" w:pos="0"/>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1D402019" w:rsidR="00236B34" w:rsidRDefault="00236B34" w:rsidP="007A508A">
      <w:pPr>
        <w:pStyle w:val="Odsekzoznamu"/>
        <w:numPr>
          <w:ilvl w:val="0"/>
          <w:numId w:val="8"/>
        </w:numPr>
        <w:tabs>
          <w:tab w:val="left" w:pos="0"/>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7A508A">
      <w:pPr>
        <w:pStyle w:val="Odsekzoznamu"/>
        <w:numPr>
          <w:ilvl w:val="0"/>
          <w:numId w:val="8"/>
        </w:numPr>
        <w:tabs>
          <w:tab w:val="left" w:pos="0"/>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1B9E9CAC" w14:textId="77777777" w:rsidR="00236B34" w:rsidRDefault="00236B34" w:rsidP="007A508A">
      <w:pPr>
        <w:pStyle w:val="Default"/>
        <w:tabs>
          <w:tab w:val="left" w:pos="0"/>
        </w:tabs>
        <w:jc w:val="both"/>
        <w:rPr>
          <w:rFonts w:asciiTheme="minorHAnsi" w:hAnsiTheme="minorHAnsi" w:cstheme="minorHAnsi"/>
          <w:color w:val="auto"/>
          <w:sz w:val="22"/>
          <w:szCs w:val="22"/>
        </w:rPr>
      </w:pPr>
    </w:p>
    <w:p w14:paraId="7462E524" w14:textId="5E5F7583" w:rsidR="00461BFB"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r w:rsidR="00461BFB">
        <w:rPr>
          <w:rFonts w:asciiTheme="minorHAnsi" w:hAnsiTheme="minorHAnsi" w:cstheme="minorHAnsi"/>
          <w:color w:val="auto"/>
          <w:sz w:val="22"/>
          <w:szCs w:val="22"/>
        </w:rPr>
        <w:t xml:space="preserve"> </w:t>
      </w:r>
    </w:p>
    <w:p w14:paraId="0F4F5C6F" w14:textId="77777777" w:rsidR="00461BFB" w:rsidRDefault="00461BFB" w:rsidP="007A508A">
      <w:pPr>
        <w:pStyle w:val="Default"/>
        <w:ind w:left="284"/>
        <w:jc w:val="both"/>
        <w:rPr>
          <w:rFonts w:asciiTheme="minorHAnsi" w:hAnsiTheme="minorHAnsi" w:cstheme="minorHAnsi"/>
          <w:color w:val="auto"/>
          <w:sz w:val="22"/>
          <w:szCs w:val="22"/>
        </w:rPr>
      </w:pPr>
    </w:p>
    <w:p w14:paraId="4151023A" w14:textId="28D87318" w:rsidR="00236B34" w:rsidRPr="00461BFB" w:rsidRDefault="00236B34" w:rsidP="007A508A">
      <w:pPr>
        <w:pStyle w:val="Default"/>
        <w:numPr>
          <w:ilvl w:val="0"/>
          <w:numId w:val="8"/>
        </w:numPr>
        <w:ind w:left="0" w:firstLine="0"/>
        <w:jc w:val="both"/>
        <w:rPr>
          <w:rFonts w:asciiTheme="minorHAnsi" w:hAnsiTheme="minorHAnsi" w:cstheme="minorHAnsi"/>
          <w:color w:val="auto"/>
          <w:sz w:val="22"/>
          <w:szCs w:val="22"/>
        </w:rPr>
      </w:pPr>
      <w:r w:rsidRPr="00461BFB">
        <w:rPr>
          <w:rFonts w:asciiTheme="minorHAnsi" w:hAnsiTheme="minorHAnsi" w:cstheme="minorHAnsi"/>
          <w:color w:val="auto"/>
          <w:sz w:val="22"/>
          <w:szCs w:val="22"/>
        </w:rPr>
        <w:lastRenderedPageBreak/>
        <w:t>V prípade, ak dôjde k zmene osoby stavbyvedúceho, zhotoviteľ je povinný oznámiť túto</w:t>
      </w:r>
      <w:r w:rsidR="00461BFB" w:rsidRPr="00461BFB">
        <w:rPr>
          <w:rFonts w:asciiTheme="minorHAnsi" w:hAnsiTheme="minorHAnsi" w:cstheme="minorHAnsi"/>
          <w:color w:val="auto"/>
          <w:sz w:val="22"/>
          <w:szCs w:val="22"/>
        </w:rPr>
        <w:t xml:space="preserve"> </w:t>
      </w:r>
      <w:r w:rsidRPr="00461BFB">
        <w:rPr>
          <w:rFonts w:asciiTheme="minorHAnsi" w:hAnsiTheme="minorHAnsi" w:cstheme="minorHAnsi"/>
          <w:color w:val="auto"/>
          <w:sz w:val="22"/>
          <w:szCs w:val="22"/>
        </w:rPr>
        <w:t xml:space="preserve">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401C1794" w:rsidR="00236B34" w:rsidRDefault="00236B34" w:rsidP="00461BFB">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77777777" w:rsidR="00236B34" w:rsidRDefault="00236B34" w:rsidP="007A508A">
      <w:pPr>
        <w:pStyle w:val="Textkomentra"/>
        <w:numPr>
          <w:ilvl w:val="0"/>
          <w:numId w:val="8"/>
        </w:numPr>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7A508A">
      <w:pPr>
        <w:pStyle w:val="Textkomentra"/>
        <w:numPr>
          <w:ilvl w:val="0"/>
          <w:numId w:val="8"/>
        </w:numPr>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7A508A">
      <w:pPr>
        <w:pStyle w:val="Textkomentra"/>
        <w:numPr>
          <w:ilvl w:val="0"/>
          <w:numId w:val="8"/>
        </w:numPr>
        <w:ind w:left="0" w:firstLine="0"/>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7A508A">
      <w:pPr>
        <w:pStyle w:val="Default"/>
        <w:numPr>
          <w:ilvl w:val="0"/>
          <w:numId w:val="8"/>
        </w:numPr>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461BFB">
      <w:pPr>
        <w:pStyle w:val="Odsekzoznamu"/>
        <w:ind w:left="0"/>
        <w:rPr>
          <w:rFonts w:asciiTheme="minorHAnsi" w:hAnsiTheme="minorHAnsi" w:cstheme="minorHAnsi"/>
        </w:rPr>
      </w:pPr>
    </w:p>
    <w:p w14:paraId="3AAE25B2" w14:textId="77777777" w:rsidR="00236B34" w:rsidRDefault="00236B34" w:rsidP="007A508A">
      <w:pPr>
        <w:pStyle w:val="Default"/>
        <w:numPr>
          <w:ilvl w:val="0"/>
          <w:numId w:val="8"/>
        </w:numPr>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45E9007F" w14:textId="77777777" w:rsidR="00236B34" w:rsidRDefault="00236B34" w:rsidP="00236B34">
      <w:pPr>
        <w:pStyle w:val="Default"/>
        <w:jc w:val="both"/>
        <w:rPr>
          <w:rFonts w:asciiTheme="minorHAnsi" w:hAnsiTheme="minorHAnsi" w:cstheme="minorHAnsi"/>
          <w:sz w:val="22"/>
          <w:szCs w:val="22"/>
        </w:rPr>
      </w:pPr>
    </w:p>
    <w:p w14:paraId="09197744" w14:textId="77777777"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3101239A" w14:textId="2974D9A1"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vrátane poistenia testovania, a to až do uplynutia požadovanej záručnej doby podľa tejto Zmluvy, alebo </w:t>
      </w:r>
      <w:r w:rsidR="00BC2C89">
        <w:rPr>
          <w:rFonts w:asciiTheme="minorHAnsi" w:hAnsiTheme="minorHAnsi" w:cstheme="minorHAnsi"/>
          <w:color w:val="000000"/>
        </w:rPr>
        <w:t xml:space="preserve">uplynutia </w:t>
      </w:r>
      <w:r w:rsidRPr="00044025">
        <w:rPr>
          <w:rFonts w:asciiTheme="minorHAnsi" w:hAnsiTheme="minorHAnsi" w:cstheme="minorHAnsi"/>
          <w:color w:val="000000"/>
        </w:rPr>
        <w:t>min. 24 mesiacov</w:t>
      </w:r>
      <w:r w:rsidR="00BC2C89">
        <w:rPr>
          <w:rFonts w:asciiTheme="minorHAnsi" w:hAnsiTheme="minorHAnsi" w:cstheme="minorHAnsi"/>
          <w:color w:val="000000"/>
        </w:rPr>
        <w:t xml:space="preserve"> odo dňa prevzatia diela objednávateľom</w:t>
      </w:r>
      <w:r w:rsidRPr="00044025">
        <w:rPr>
          <w:rFonts w:asciiTheme="minorHAnsi" w:hAnsiTheme="minorHAnsi" w:cstheme="minorHAnsi"/>
          <w:color w:val="000000"/>
        </w:rPr>
        <w:t>.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 xml:space="preserve">v rozsahu poistenia hodnoty diela podľa tejto Zmluvy, vrátane krytia na všetky riziká/Allrisk (najmä krytie škôd na diele spôsobené poškodením, zničením, stratou, odcudzením častí diela, vrátane testovania, a i.) a </w:t>
      </w:r>
    </w:p>
    <w:p w14:paraId="3747658A" w14:textId="10C160F6"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404B38" w:rsidRPr="00404B38">
        <w:rPr>
          <w:rFonts w:asciiTheme="minorHAnsi" w:hAnsiTheme="minorHAnsi" w:cstheme="minorHAnsi"/>
        </w:rPr>
        <w:t>8</w:t>
      </w:r>
      <w:r w:rsidR="00404B38">
        <w:rPr>
          <w:rFonts w:asciiTheme="minorHAnsi" w:hAnsiTheme="minorHAnsi" w:cstheme="minorHAnsi"/>
        </w:rPr>
        <w:t>0</w:t>
      </w:r>
      <w:r w:rsidR="001F4573" w:rsidRPr="00404B38">
        <w:rPr>
          <w:rFonts w:asciiTheme="minorHAnsi" w:hAnsiTheme="minorHAnsi" w:cstheme="minorHAnsi"/>
        </w:rPr>
        <w:t> 000,-</w:t>
      </w:r>
      <w:r w:rsidRPr="00044025">
        <w:rPr>
          <w:rFonts w:asciiTheme="minorHAnsi" w:hAnsiTheme="minorHAnsi" w:cstheme="minorHAnsi"/>
          <w:color w:val="000000"/>
        </w:rPr>
        <w:t xml:space="preserve"> EUR a </w:t>
      </w:r>
    </w:p>
    <w:p w14:paraId="490F4376"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044025"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65B168D3"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3"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404B38" w:rsidRPr="00404B38">
        <w:rPr>
          <w:rFonts w:asciiTheme="minorHAnsi" w:hAnsiTheme="minorHAnsi" w:cstheme="minorHAnsi"/>
          <w:color w:val="auto"/>
          <w:sz w:val="22"/>
          <w:szCs w:val="22"/>
        </w:rPr>
        <w:t>22</w:t>
      </w:r>
      <w:r w:rsidR="001F4573" w:rsidRPr="00404B38">
        <w:rPr>
          <w:rFonts w:asciiTheme="minorHAnsi" w:hAnsiTheme="minorHAnsi" w:cstheme="minorHAnsi"/>
          <w:color w:val="auto"/>
          <w:sz w:val="22"/>
          <w:szCs w:val="22"/>
        </w:rPr>
        <w:t>0 000,-</w:t>
      </w:r>
      <w:r w:rsidR="00BC2C89" w:rsidRPr="00404B38" w:rsidDel="00BC2C89">
        <w:rPr>
          <w:rFonts w:asciiTheme="minorHAnsi" w:hAnsiTheme="minorHAnsi" w:cstheme="minorHAnsi"/>
          <w:sz w:val="22"/>
          <w:szCs w:val="22"/>
        </w:rPr>
        <w:t xml:space="preserve"> </w:t>
      </w:r>
      <w:r w:rsidRPr="00044025">
        <w:rPr>
          <w:rFonts w:asciiTheme="minorHAnsi" w:hAnsiTheme="minorHAnsi" w:cstheme="minorHAnsi"/>
          <w:color w:val="auto"/>
          <w:sz w:val="22"/>
          <w:szCs w:val="22"/>
        </w:rPr>
        <w:t xml:space="preserve">EUR 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p>
    <w:bookmarkEnd w:id="3"/>
    <w:p w14:paraId="7943C8A4" w14:textId="77777777"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BC3DB3">
      <w:pPr>
        <w:pStyle w:val="Default"/>
        <w:tabs>
          <w:tab w:val="left" w:pos="426"/>
        </w:tabs>
        <w:jc w:val="both"/>
        <w:rPr>
          <w:rFonts w:asciiTheme="minorHAnsi" w:hAnsiTheme="minorHAnsi" w:cstheme="minorHAnsi"/>
          <w:sz w:val="20"/>
          <w:szCs w:val="20"/>
        </w:rPr>
      </w:pPr>
    </w:p>
    <w:p w14:paraId="014FFE57"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BC3DB3">
      <w:pPr>
        <w:pStyle w:val="Default"/>
        <w:tabs>
          <w:tab w:val="left" w:pos="426"/>
        </w:tabs>
        <w:jc w:val="both"/>
        <w:rPr>
          <w:rFonts w:asciiTheme="minorHAnsi" w:hAnsiTheme="minorHAnsi" w:cstheme="minorHAnsi"/>
          <w:sz w:val="18"/>
          <w:szCs w:val="18"/>
        </w:rPr>
      </w:pPr>
    </w:p>
    <w:p w14:paraId="5D9B3080" w14:textId="39C1CA8D"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BC3DB3">
      <w:pPr>
        <w:pStyle w:val="Default"/>
        <w:tabs>
          <w:tab w:val="left" w:pos="426"/>
        </w:tabs>
        <w:jc w:val="both"/>
        <w:rPr>
          <w:rFonts w:asciiTheme="minorHAnsi" w:hAnsiTheme="minorHAnsi" w:cstheme="minorHAnsi"/>
          <w:sz w:val="16"/>
          <w:szCs w:val="16"/>
        </w:rPr>
      </w:pPr>
    </w:p>
    <w:p w14:paraId="18E1EB85"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0881AADA" w14:textId="0A75EFED" w:rsidR="005532D5" w:rsidRDefault="005532D5" w:rsidP="00236B34">
      <w:pPr>
        <w:pStyle w:val="Default"/>
        <w:jc w:val="center"/>
        <w:rPr>
          <w:rFonts w:asciiTheme="minorHAnsi" w:hAnsiTheme="minorHAnsi" w:cstheme="minorHAnsi"/>
          <w:b/>
          <w:color w:val="auto"/>
          <w:sz w:val="22"/>
          <w:szCs w:val="22"/>
        </w:rPr>
      </w:pPr>
    </w:p>
    <w:p w14:paraId="69821955" w14:textId="77777777" w:rsidR="00BC3DB3" w:rsidRDefault="00BC3DB3"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0F02DB26"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77777777"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1AAFC1F3" w14:textId="0C5E5290"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63B05188" w14:textId="77777777" w:rsidR="00236B34" w:rsidRDefault="00236B34" w:rsidP="00236B34">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7D0D6D4" w14:textId="77777777" w:rsidR="00BF03FA" w:rsidRDefault="00BF03FA" w:rsidP="00236B34">
      <w:pPr>
        <w:pStyle w:val="Default"/>
        <w:rPr>
          <w:rFonts w:asciiTheme="minorHAnsi" w:hAnsiTheme="minorHAnsi" w:cstheme="minorHAnsi"/>
          <w:b/>
          <w:bCs/>
          <w:color w:val="auto"/>
          <w:sz w:val="22"/>
          <w:szCs w:val="22"/>
        </w:rPr>
      </w:pPr>
    </w:p>
    <w:p w14:paraId="452FEA2C" w14:textId="4CE6412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19922460"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5C44BE3B" w14:textId="77777777"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30322E55" w:rsidR="00D62B83" w:rsidRPr="00773C8D" w:rsidRDefault="00720BC9"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„DSRS“)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 7 dní pred termínom odovzdania diela objednávateľovi na odsúhlasenie,</w:t>
      </w:r>
    </w:p>
    <w:p w14:paraId="6F8F5E0B" w14:textId="2CCD5C5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2049A63E" w14:textId="54F37454" w:rsidR="00B0125F" w:rsidRDefault="00B0125F" w:rsidP="00AE5255">
      <w:pPr>
        <w:pStyle w:val="Textkomentra"/>
        <w:jc w:val="both"/>
        <w:rPr>
          <w:rFonts w:cstheme="minorHAnsi"/>
          <w:sz w:val="22"/>
          <w:szCs w:val="22"/>
        </w:rPr>
      </w:pPr>
      <w:r w:rsidRPr="006949F5">
        <w:rPr>
          <w:rFonts w:cstheme="minorHAnsi"/>
          <w:sz w:val="22"/>
          <w:szCs w:val="22"/>
        </w:rPr>
        <w:t>Absencia niektorého z</w:t>
      </w:r>
      <w:r>
        <w:rPr>
          <w:rFonts w:cstheme="minorHAnsi"/>
          <w:sz w:val="22"/>
          <w:szCs w:val="22"/>
        </w:rPr>
        <w:t> vyššie uvedených</w:t>
      </w:r>
      <w:r w:rsidRPr="006949F5">
        <w:rPr>
          <w:rFonts w:cstheme="minorHAnsi"/>
          <w:sz w:val="22"/>
          <w:szCs w:val="22"/>
        </w:rPr>
        <w:t> dokladov je dôvodom na nezačatie preberacieho konania.</w:t>
      </w:r>
    </w:p>
    <w:p w14:paraId="3CB76E6A" w14:textId="6B43BA29"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168A23FC" w:rsidR="00AE5255" w:rsidRPr="00AE5255" w:rsidRDefault="00236B34" w:rsidP="00B136AD">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lastRenderedPageBreak/>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95DA961" w14:textId="11550E17" w:rsidR="00236B34"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70A34F1" w14:textId="2D9DB7F3" w:rsidR="00B0125F" w:rsidRPr="00AE5255" w:rsidRDefault="00B0125F" w:rsidP="000159E8">
      <w:pPr>
        <w:pStyle w:val="Textkomentra"/>
        <w:numPr>
          <w:ilvl w:val="0"/>
          <w:numId w:val="11"/>
        </w:numPr>
        <w:tabs>
          <w:tab w:val="left" w:pos="284"/>
        </w:tabs>
        <w:ind w:left="0" w:firstLine="0"/>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9E2823">
      <w:pPr>
        <w:pStyle w:val="Default"/>
        <w:numPr>
          <w:ilvl w:val="0"/>
          <w:numId w:val="13"/>
        </w:numPr>
        <w:spacing w:after="240"/>
        <w:ind w:left="0" w:firstLine="0"/>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F71D4F">
      <w:pPr>
        <w:pStyle w:val="Default"/>
        <w:numPr>
          <w:ilvl w:val="0"/>
          <w:numId w:val="13"/>
        </w:numPr>
        <w:spacing w:after="240"/>
        <w:ind w:left="0" w:firstLine="0"/>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povinný kontrolovať prácu zhotoviteľa a upozorniť ho na akúkoľvek vadu, ktorú nájde. Táto kontrola nezbavuje zhotoviteľa jeho zodpovednosti za práce na diele. </w:t>
      </w:r>
    </w:p>
    <w:p w14:paraId="42DDBA49" w14:textId="77777777" w:rsidR="00773C8D" w:rsidRDefault="009E2823" w:rsidP="007A508A">
      <w:pPr>
        <w:pStyle w:val="Default"/>
        <w:numPr>
          <w:ilvl w:val="0"/>
          <w:numId w:val="13"/>
        </w:numPr>
        <w:spacing w:after="240"/>
        <w:ind w:left="0" w:firstLine="0"/>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lastRenderedPageBreak/>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4C933B5C"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FCDBE20"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236B34">
      <w:pPr>
        <w:pStyle w:val="Bezriadkovania"/>
        <w:numPr>
          <w:ilvl w:val="0"/>
          <w:numId w:val="13"/>
        </w:numPr>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530395CF"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01C263F1"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4B970B4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7C987DE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371D0A49"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70206E15"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272BFF96"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5DF8DCF4"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E966871" w14:textId="2F417713"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7D81E618"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7B6530E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52769FE2"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74114C34"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nevypratania staveniska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77777777"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310D63A8" w14:textId="77777777"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257A4674"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jednostranným odstúpením od Zmluvy zo strany objednávateľa titulom 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56A55BB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neplní </w:t>
      </w:r>
      <w:proofErr w:type="spellStart"/>
      <w:r w:rsidRPr="001C2460">
        <w:rPr>
          <w:rFonts w:asciiTheme="minorHAnsi" w:hAnsiTheme="minorHAnsi" w:cstheme="minorHAnsi"/>
          <w:sz w:val="22"/>
          <w:szCs w:val="22"/>
        </w:rPr>
        <w:t>kvalitatívno</w:t>
      </w:r>
      <w:proofErr w:type="spellEnd"/>
      <w:r w:rsidRPr="001C2460">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1C2460">
        <w:rPr>
          <w:rFonts w:asciiTheme="minorHAnsi" w:hAnsiTheme="minorHAnsi" w:cstheme="minorHAnsi"/>
          <w:sz w:val="22"/>
          <w:szCs w:val="22"/>
        </w:rPr>
        <w:t>vadné</w:t>
      </w:r>
      <w:proofErr w:type="spellEnd"/>
      <w:r w:rsidRPr="001C2460">
        <w:rPr>
          <w:rFonts w:asciiTheme="minorHAnsi" w:hAnsiTheme="minorHAnsi" w:cstheme="minorHAnsi"/>
          <w:sz w:val="22"/>
          <w:szCs w:val="22"/>
        </w:rPr>
        <w:t xml:space="preserve"> plnenie zhotoviteľa) pokračuje 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20BBE9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51B1CA23"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 xml:space="preserve">Zhotoviteľ je povinný najneskôr ku dňu uzatvorenia (podpisu) Zmluvy odovzdať objednávateľovi </w:t>
      </w:r>
      <w:r w:rsidRPr="000503AE">
        <w:rPr>
          <w:rFonts w:asciiTheme="minorHAnsi" w:hAnsiTheme="minorHAnsi" w:cstheme="minorHAnsi"/>
          <w:color w:val="auto"/>
          <w:sz w:val="22"/>
          <w:szCs w:val="22"/>
          <w:lang w:eastAsia="cs-CZ"/>
        </w:rPr>
        <w:lastRenderedPageBreak/>
        <w:t xml:space="preserve">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01E6E765"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247B1E3"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37FFAAD" w14:textId="77777777"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Objednávateľ je oprávnený použiť 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77777777"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77777777" w:rsidR="00236B34" w:rsidRPr="000503AE" w:rsidRDefault="00236B34" w:rsidP="007A508A">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77777777" w:rsidR="00236B34" w:rsidRPr="00D62B83" w:rsidRDefault="00236B34" w:rsidP="007A508A">
      <w:pPr>
        <w:pStyle w:val="Bezriadkovania"/>
        <w:numPr>
          <w:ilvl w:val="0"/>
          <w:numId w:val="17"/>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7A508A">
      <w:pPr>
        <w:pStyle w:val="Bezriadkovania"/>
        <w:ind w:firstLine="426"/>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177BCE5" w14:textId="77777777" w:rsidR="00236B34" w:rsidRPr="00D62B83" w:rsidRDefault="00236B34" w:rsidP="007A508A">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lang w:eastAsia="cs-CZ"/>
        </w:rPr>
      </w:pPr>
      <w:r w:rsidRPr="00D62B83">
        <w:rPr>
          <w:rFonts w:asciiTheme="minorHAnsi" w:hAnsiTheme="minorHAnsi" w:cstheme="minorHAnsi"/>
          <w:color w:val="auto"/>
          <w:sz w:val="22"/>
          <w:szCs w:val="22"/>
          <w:lang w:eastAsia="cs-CZ"/>
        </w:rPr>
        <w:lastRenderedPageBreak/>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0E625745" w14:textId="77777777" w:rsidR="00875F8A" w:rsidRDefault="00875F8A"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5CDBD73F" w14:textId="77777777" w:rsidR="00875F8A" w:rsidRDefault="00875F8A"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802C211"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77777777"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17EE6F93" w14:textId="77777777" w:rsidR="00236B34" w:rsidRDefault="00236B34" w:rsidP="00236B34">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lastRenderedPageBreak/>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2CA49169"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7777777"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406B23D0"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6949C504"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Pr="001C2460">
        <w:rPr>
          <w:rFonts w:asciiTheme="minorHAnsi" w:hAnsiTheme="minorHAnsi" w:cstheme="minorHAnsi"/>
          <w:color w:val="auto"/>
          <w:sz w:val="22"/>
          <w:szCs w:val="22"/>
        </w:rPr>
        <w:t xml:space="preserve">Táto Zmluva nadobúda platnosť dňom jej podpisu obidvomi zmluvnými stranami a účinnosť </w:t>
      </w:r>
      <w:r w:rsidRPr="001C2460">
        <w:rPr>
          <w:rFonts w:asciiTheme="minorHAnsi" w:hAnsiTheme="minorHAnsi" w:cstheme="minorHAnsi"/>
          <w:bCs/>
          <w:sz w:val="22"/>
          <w:szCs w:val="22"/>
        </w:rPr>
        <w:t>dňom nasledujúcim po dni</w:t>
      </w:r>
      <w:r w:rsidRPr="001C2460">
        <w:rPr>
          <w:rFonts w:asciiTheme="minorHAnsi" w:hAnsiTheme="minorHAnsi" w:cstheme="minorHAnsi"/>
          <w:b/>
          <w:bCs/>
          <w:sz w:val="22"/>
          <w:szCs w:val="22"/>
        </w:rPr>
        <w:t xml:space="preserve"> </w:t>
      </w:r>
      <w:r w:rsidRPr="001C2460">
        <w:rPr>
          <w:rFonts w:asciiTheme="minorHAnsi" w:hAnsiTheme="minorHAnsi" w:cstheme="minorHAnsi"/>
          <w:sz w:val="22"/>
          <w:szCs w:val="22"/>
        </w:rPr>
        <w:t xml:space="preserve">zverejnenia Zmluvy v súlade s § 47a ods. 1 zákona č. 40/1964 Zb. Občiansky zákonník v znení neskorších predpisov v spojení s </w:t>
      </w:r>
      <w:r w:rsidRPr="001C2460">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3B00B710"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22AF1583"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má </w:t>
      </w:r>
      <w:r w:rsidRPr="00D9652E">
        <w:rPr>
          <w:rFonts w:asciiTheme="minorHAnsi" w:hAnsiTheme="minorHAnsi" w:cstheme="minorHAnsi"/>
          <w:b/>
          <w:color w:val="auto"/>
          <w:sz w:val="22"/>
          <w:szCs w:val="22"/>
        </w:rPr>
        <w:t>2</w:t>
      </w:r>
      <w:r w:rsidR="00AE5255" w:rsidRPr="00D9652E">
        <w:rPr>
          <w:rFonts w:asciiTheme="minorHAnsi" w:hAnsiTheme="minorHAnsi" w:cstheme="minorHAnsi"/>
          <w:b/>
          <w:color w:val="auto"/>
          <w:sz w:val="22"/>
          <w:szCs w:val="22"/>
        </w:rPr>
        <w:t>0</w:t>
      </w:r>
      <w:r w:rsidRPr="00D9652E">
        <w:rPr>
          <w:rFonts w:asciiTheme="minorHAnsi" w:hAnsiTheme="minorHAnsi" w:cstheme="minorHAnsi"/>
          <w:b/>
          <w:color w:val="auto"/>
          <w:sz w:val="22"/>
          <w:szCs w:val="22"/>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a je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158977CB" w14:textId="77777777" w:rsidR="00236B34" w:rsidRDefault="00236B34" w:rsidP="00236B34">
      <w:pPr>
        <w:pStyle w:val="Default"/>
        <w:numPr>
          <w:ilvl w:val="0"/>
          <w:numId w:val="1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 </w:t>
      </w:r>
    </w:p>
    <w:p w14:paraId="55C5605D"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100EC3C7"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w:t>
      </w:r>
      <w:r>
        <w:rPr>
          <w:rFonts w:asciiTheme="minorHAnsi" w:hAnsiTheme="minorHAnsi" w:cstheme="minorHAnsi"/>
          <w:lang w:eastAsia="cs-CZ"/>
        </w:rPr>
        <w:lastRenderedPageBreak/>
        <w:t>oprávnená od tejto Zmluvy odstúpiť a to s účinnosťou odstúpenia ku dňu, keď bolo písomné oznámenie o odstúpení od tejto Zmluvy doručené druhej zmluvnej strane.</w:t>
      </w:r>
    </w:p>
    <w:p w14:paraId="48F13757" w14:textId="77777777" w:rsidR="00236B34" w:rsidRDefault="00236B34" w:rsidP="00236B34">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68E4E27D" w14:textId="77777777"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2FD1C61B" w14:textId="77777777"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A9B47B"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27D8EC7"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72A4D655" w14:textId="77777777" w:rsidR="00875F8A" w:rsidRDefault="00875F8A" w:rsidP="00236B34">
      <w:pPr>
        <w:rPr>
          <w:rFonts w:cstheme="minorHAnsi"/>
        </w:rPr>
      </w:pPr>
    </w:p>
    <w:p w14:paraId="26F8D863" w14:textId="60B13684"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 xml:space="preserve">V  </w:t>
      </w:r>
      <w:r w:rsidR="00A86580">
        <w:rPr>
          <w:rFonts w:cstheme="minorHAnsi"/>
          <w:lang w:eastAsia="cs-CZ"/>
        </w:rPr>
        <w:t>........................</w:t>
      </w:r>
      <w:r>
        <w:rPr>
          <w:rFonts w:cstheme="minorHAnsi"/>
          <w:lang w:eastAsia="cs-CZ"/>
        </w:rPr>
        <w:t xml:space="preserve"> dňa:</w:t>
      </w:r>
      <w:r w:rsidR="00A86580">
        <w:rPr>
          <w:rFonts w:cstheme="minorHAnsi"/>
          <w:lang w:eastAsia="cs-CZ"/>
        </w:rPr>
        <w:t>................</w:t>
      </w:r>
    </w:p>
    <w:p w14:paraId="0592C39A" w14:textId="77777777" w:rsidR="00236B34" w:rsidRDefault="00236B34" w:rsidP="00236B34">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7F81D3C3" w14:textId="77777777" w:rsidR="00236B34" w:rsidRDefault="00236B34" w:rsidP="00236B34">
      <w:pPr>
        <w:tabs>
          <w:tab w:val="left" w:pos="4500"/>
          <w:tab w:val="left" w:pos="4962"/>
        </w:tabs>
        <w:spacing w:after="120"/>
        <w:rPr>
          <w:rFonts w:cstheme="minorHAnsi"/>
          <w:lang w:eastAsia="cs-CZ"/>
        </w:rPr>
      </w:pPr>
    </w:p>
    <w:p w14:paraId="32A5E37D" w14:textId="77777777" w:rsidR="00236B34" w:rsidRDefault="00236B34" w:rsidP="00236B34">
      <w:pPr>
        <w:tabs>
          <w:tab w:val="left" w:pos="4500"/>
          <w:tab w:val="left" w:pos="4962"/>
        </w:tabs>
        <w:spacing w:after="120"/>
        <w:rPr>
          <w:rFonts w:cstheme="minorHAnsi"/>
          <w:lang w:eastAsia="cs-CZ"/>
        </w:rPr>
      </w:pPr>
    </w:p>
    <w:p w14:paraId="211511CC" w14:textId="6BB4EB07" w:rsidR="00236B34" w:rsidRDefault="00236B34" w:rsidP="00236B34">
      <w:pPr>
        <w:spacing w:after="0"/>
        <w:jc w:val="both"/>
        <w:rPr>
          <w:rFonts w:cstheme="minorHAnsi"/>
        </w:rPr>
      </w:pPr>
      <w:r>
        <w:rPr>
          <w:rFonts w:cstheme="minorHAnsi"/>
        </w:rPr>
        <w:t>..................................................................</w:t>
      </w:r>
      <w:r>
        <w:rPr>
          <w:rFonts w:cstheme="minorHAnsi"/>
        </w:rPr>
        <w:tab/>
        <w:t xml:space="preserve">             ………………………….......................</w:t>
      </w:r>
      <w:r w:rsidR="00A86580">
        <w:rPr>
          <w:rFonts w:cstheme="minorHAnsi"/>
        </w:rPr>
        <w:t>...</w:t>
      </w:r>
    </w:p>
    <w:p w14:paraId="40587B5A" w14:textId="09854DBC" w:rsidR="00236B34" w:rsidRDefault="00236B34" w:rsidP="00236B34">
      <w:pPr>
        <w:spacing w:after="0"/>
        <w:jc w:val="both"/>
        <w:rPr>
          <w:rFonts w:cstheme="minorHAnsi"/>
        </w:rPr>
      </w:pPr>
      <w:r>
        <w:rPr>
          <w:rFonts w:cstheme="minorHAnsi"/>
          <w:b/>
        </w:rPr>
        <w:t xml:space="preserve">Ing. Ján </w:t>
      </w:r>
      <w:proofErr w:type="spellStart"/>
      <w:r>
        <w:rPr>
          <w:rFonts w:cstheme="minorHAnsi"/>
          <w:b/>
        </w:rPr>
        <w:t>Lunter</w:t>
      </w:r>
      <w:proofErr w:type="spellEnd"/>
    </w:p>
    <w:p w14:paraId="6D9AB935" w14:textId="1D615848" w:rsidR="000A6780" w:rsidRDefault="00236B34">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sectPr w:rsidR="000A678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DC8F" w14:textId="77777777" w:rsidR="008C415E" w:rsidRDefault="008C415E" w:rsidP="00390D01">
      <w:pPr>
        <w:spacing w:after="0" w:line="240" w:lineRule="auto"/>
      </w:pPr>
      <w:r>
        <w:separator/>
      </w:r>
    </w:p>
  </w:endnote>
  <w:endnote w:type="continuationSeparator" w:id="0">
    <w:p w14:paraId="404BF522" w14:textId="77777777" w:rsidR="008C415E" w:rsidRDefault="008C415E"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6862" w14:textId="77777777" w:rsidR="008C415E" w:rsidRDefault="008C415E" w:rsidP="00390D01">
      <w:pPr>
        <w:spacing w:after="0" w:line="240" w:lineRule="auto"/>
      </w:pPr>
      <w:r>
        <w:separator/>
      </w:r>
    </w:p>
  </w:footnote>
  <w:footnote w:type="continuationSeparator" w:id="0">
    <w:p w14:paraId="4C4CC52C" w14:textId="77777777" w:rsidR="008C415E" w:rsidRDefault="008C415E"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4028" w:hanging="360"/>
      </w:pPr>
      <w:rPr>
        <w:b/>
      </w:rPr>
    </w:lvl>
    <w:lvl w:ilvl="1">
      <w:start w:val="1"/>
      <w:numFmt w:val="decimal"/>
      <w:lvlText w:val="%1.%2."/>
      <w:lvlJc w:val="left"/>
      <w:pPr>
        <w:ind w:left="-4028" w:hanging="360"/>
      </w:pPr>
      <w:rPr>
        <w:b/>
      </w:rPr>
    </w:lvl>
    <w:lvl w:ilvl="2">
      <w:start w:val="1"/>
      <w:numFmt w:val="decimal"/>
      <w:lvlText w:val="%1.%2.%3."/>
      <w:lvlJc w:val="left"/>
      <w:pPr>
        <w:ind w:left="-3668" w:hanging="720"/>
      </w:pPr>
    </w:lvl>
    <w:lvl w:ilvl="3">
      <w:start w:val="1"/>
      <w:numFmt w:val="decimal"/>
      <w:lvlText w:val="%1.%2.%3.%4."/>
      <w:lvlJc w:val="left"/>
      <w:pPr>
        <w:ind w:left="-3668" w:hanging="720"/>
      </w:pPr>
    </w:lvl>
    <w:lvl w:ilvl="4">
      <w:start w:val="1"/>
      <w:numFmt w:val="decimal"/>
      <w:lvlText w:val="%1.%2.%3.%4.%5."/>
      <w:lvlJc w:val="left"/>
      <w:pPr>
        <w:ind w:left="-3308" w:hanging="1080"/>
      </w:pPr>
    </w:lvl>
    <w:lvl w:ilvl="5">
      <w:start w:val="1"/>
      <w:numFmt w:val="decimal"/>
      <w:lvlText w:val="%1.%2.%3.%4.%5.%6."/>
      <w:lvlJc w:val="left"/>
      <w:pPr>
        <w:ind w:left="-3308" w:hanging="1080"/>
      </w:pPr>
    </w:lvl>
    <w:lvl w:ilvl="6">
      <w:start w:val="1"/>
      <w:numFmt w:val="decimal"/>
      <w:lvlText w:val="%1.%2.%3.%4.%5.%6.%7."/>
      <w:lvlJc w:val="left"/>
      <w:pPr>
        <w:ind w:left="-2948" w:hanging="1440"/>
      </w:pPr>
    </w:lvl>
    <w:lvl w:ilvl="7">
      <w:start w:val="1"/>
      <w:numFmt w:val="decimal"/>
      <w:lvlText w:val="%1.%2.%3.%4.%5.%6.%7.%8."/>
      <w:lvlJc w:val="left"/>
      <w:pPr>
        <w:ind w:left="-2948" w:hanging="1440"/>
      </w:pPr>
    </w:lvl>
    <w:lvl w:ilvl="8">
      <w:start w:val="1"/>
      <w:numFmt w:val="decimal"/>
      <w:lvlText w:val="%1.%2.%3.%4.%5.%6.%7.%8.%9."/>
      <w:lvlJc w:val="left"/>
      <w:pPr>
        <w:ind w:left="-2588"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8E5029C"/>
    <w:multiLevelType w:val="multilevel"/>
    <w:tmpl w:val="3F868792"/>
    <w:lvl w:ilvl="0">
      <w:start w:val="1"/>
      <w:numFmt w:val="decimal"/>
      <w:lvlText w:val="%1."/>
      <w:lvlJc w:val="left"/>
      <w:pPr>
        <w:ind w:left="547" w:hanging="405"/>
      </w:pPr>
      <w:rPr>
        <w:rFonts w:hint="default"/>
        <w:b/>
        <w:sz w:val="22"/>
        <w:szCs w:val="22"/>
      </w:rPr>
    </w:lvl>
    <w:lvl w:ilvl="1">
      <w:start w:val="1"/>
      <w:numFmt w:val="decimal"/>
      <w:isLgl/>
      <w:lvlText w:val="%1.%2."/>
      <w:lvlJc w:val="left"/>
      <w:pPr>
        <w:ind w:left="-11" w:hanging="480"/>
      </w:pPr>
      <w:rPr>
        <w:b/>
        <w:color w:val="000000"/>
        <w:sz w:val="22"/>
        <w:szCs w:val="22"/>
      </w:rPr>
    </w:lvl>
    <w:lvl w:ilvl="2">
      <w:start w:val="1"/>
      <w:numFmt w:val="decimal"/>
      <w:isLgl/>
      <w:lvlText w:val="%1.%2.%3."/>
      <w:lvlJc w:val="left"/>
      <w:pPr>
        <w:ind w:left="229" w:hanging="720"/>
      </w:pPr>
      <w:rPr>
        <w:color w:val="000000"/>
        <w:sz w:val="24"/>
      </w:rPr>
    </w:lvl>
    <w:lvl w:ilvl="3">
      <w:start w:val="1"/>
      <w:numFmt w:val="decimal"/>
      <w:isLgl/>
      <w:lvlText w:val="%1.%2.%3.%4."/>
      <w:lvlJc w:val="left"/>
      <w:pPr>
        <w:ind w:left="229" w:hanging="720"/>
      </w:pPr>
      <w:rPr>
        <w:color w:val="000000"/>
        <w:sz w:val="24"/>
      </w:rPr>
    </w:lvl>
    <w:lvl w:ilvl="4">
      <w:start w:val="1"/>
      <w:numFmt w:val="decimal"/>
      <w:isLgl/>
      <w:lvlText w:val="%1.%2.%3.%4.%5."/>
      <w:lvlJc w:val="left"/>
      <w:pPr>
        <w:ind w:left="589" w:hanging="1080"/>
      </w:pPr>
      <w:rPr>
        <w:color w:val="000000"/>
        <w:sz w:val="24"/>
      </w:rPr>
    </w:lvl>
    <w:lvl w:ilvl="5">
      <w:start w:val="1"/>
      <w:numFmt w:val="decimal"/>
      <w:isLgl/>
      <w:lvlText w:val="%1.%2.%3.%4.%5.%6."/>
      <w:lvlJc w:val="left"/>
      <w:pPr>
        <w:ind w:left="589" w:hanging="1080"/>
      </w:pPr>
      <w:rPr>
        <w:color w:val="000000"/>
        <w:sz w:val="24"/>
      </w:rPr>
    </w:lvl>
    <w:lvl w:ilvl="6">
      <w:start w:val="1"/>
      <w:numFmt w:val="decimal"/>
      <w:isLgl/>
      <w:lvlText w:val="%1.%2.%3.%4.%5.%6.%7."/>
      <w:lvlJc w:val="left"/>
      <w:pPr>
        <w:ind w:left="949" w:hanging="1440"/>
      </w:pPr>
      <w:rPr>
        <w:color w:val="000000"/>
        <w:sz w:val="24"/>
      </w:rPr>
    </w:lvl>
    <w:lvl w:ilvl="7">
      <w:start w:val="1"/>
      <w:numFmt w:val="decimal"/>
      <w:isLgl/>
      <w:lvlText w:val="%1.%2.%3.%4.%5.%6.%7.%8."/>
      <w:lvlJc w:val="left"/>
      <w:pPr>
        <w:ind w:left="949" w:hanging="1440"/>
      </w:pPr>
      <w:rPr>
        <w:color w:val="000000"/>
        <w:sz w:val="24"/>
      </w:rPr>
    </w:lvl>
    <w:lvl w:ilvl="8">
      <w:start w:val="1"/>
      <w:numFmt w:val="decimal"/>
      <w:isLgl/>
      <w:lvlText w:val="%1.%2.%3.%4.%5.%6.%7.%8.%9."/>
      <w:lvlJc w:val="left"/>
      <w:pPr>
        <w:ind w:left="1309" w:hanging="1800"/>
      </w:pPr>
      <w:rPr>
        <w:color w:val="000000"/>
        <w:sz w:val="24"/>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CD178B3"/>
    <w:multiLevelType w:val="hybridMultilevel"/>
    <w:tmpl w:val="8FE27BB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9"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0"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6"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7"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5AE6BFC4"/>
    <w:lvl w:ilvl="0">
      <w:start w:val="1"/>
      <w:numFmt w:val="decimal"/>
      <w:lvlText w:val="%1."/>
      <w:lvlJc w:val="left"/>
      <w:pPr>
        <w:ind w:left="5503" w:hanging="405"/>
      </w:pPr>
      <w:rPr>
        <w:rFonts w:hint="default"/>
        <w:b/>
        <w:sz w:val="22"/>
        <w:szCs w:val="22"/>
      </w:rPr>
    </w:lvl>
    <w:lvl w:ilvl="1">
      <w:start w:val="1"/>
      <w:numFmt w:val="decimal"/>
      <w:isLgl/>
      <w:lvlText w:val="%1.%2."/>
      <w:lvlJc w:val="left"/>
      <w:pPr>
        <w:ind w:left="4945" w:hanging="480"/>
      </w:pPr>
      <w:rPr>
        <w:b/>
        <w:color w:val="000000"/>
        <w:sz w:val="22"/>
        <w:szCs w:val="22"/>
      </w:rPr>
    </w:lvl>
    <w:lvl w:ilvl="2">
      <w:start w:val="1"/>
      <w:numFmt w:val="decimal"/>
      <w:isLgl/>
      <w:lvlText w:val="%1.%2.%3."/>
      <w:lvlJc w:val="left"/>
      <w:pPr>
        <w:ind w:left="5185" w:hanging="720"/>
      </w:pPr>
      <w:rPr>
        <w:color w:val="000000"/>
        <w:sz w:val="24"/>
      </w:rPr>
    </w:lvl>
    <w:lvl w:ilvl="3">
      <w:start w:val="1"/>
      <w:numFmt w:val="decimal"/>
      <w:isLgl/>
      <w:lvlText w:val="%1.%2.%3.%4."/>
      <w:lvlJc w:val="left"/>
      <w:pPr>
        <w:ind w:left="5185" w:hanging="720"/>
      </w:pPr>
      <w:rPr>
        <w:color w:val="000000"/>
        <w:sz w:val="24"/>
      </w:rPr>
    </w:lvl>
    <w:lvl w:ilvl="4">
      <w:start w:val="1"/>
      <w:numFmt w:val="decimal"/>
      <w:isLgl/>
      <w:lvlText w:val="%1.%2.%3.%4.%5."/>
      <w:lvlJc w:val="left"/>
      <w:pPr>
        <w:ind w:left="5545" w:hanging="1080"/>
      </w:pPr>
      <w:rPr>
        <w:color w:val="000000"/>
        <w:sz w:val="24"/>
      </w:rPr>
    </w:lvl>
    <w:lvl w:ilvl="5">
      <w:start w:val="1"/>
      <w:numFmt w:val="decimal"/>
      <w:isLgl/>
      <w:lvlText w:val="%1.%2.%3.%4.%5.%6."/>
      <w:lvlJc w:val="left"/>
      <w:pPr>
        <w:ind w:left="5545" w:hanging="1080"/>
      </w:pPr>
      <w:rPr>
        <w:color w:val="000000"/>
        <w:sz w:val="24"/>
      </w:rPr>
    </w:lvl>
    <w:lvl w:ilvl="6">
      <w:start w:val="1"/>
      <w:numFmt w:val="decimal"/>
      <w:isLgl/>
      <w:lvlText w:val="%1.%2.%3.%4.%5.%6.%7."/>
      <w:lvlJc w:val="left"/>
      <w:pPr>
        <w:ind w:left="5905" w:hanging="1440"/>
      </w:pPr>
      <w:rPr>
        <w:color w:val="000000"/>
        <w:sz w:val="24"/>
      </w:rPr>
    </w:lvl>
    <w:lvl w:ilvl="7">
      <w:start w:val="1"/>
      <w:numFmt w:val="decimal"/>
      <w:isLgl/>
      <w:lvlText w:val="%1.%2.%3.%4.%5.%6.%7.%8."/>
      <w:lvlJc w:val="left"/>
      <w:pPr>
        <w:ind w:left="5905" w:hanging="1440"/>
      </w:pPr>
      <w:rPr>
        <w:color w:val="000000"/>
        <w:sz w:val="24"/>
      </w:rPr>
    </w:lvl>
    <w:lvl w:ilvl="8">
      <w:start w:val="1"/>
      <w:numFmt w:val="decimal"/>
      <w:isLgl/>
      <w:lvlText w:val="%1.%2.%3.%4.%5.%6.%7.%8.%9."/>
      <w:lvlJc w:val="left"/>
      <w:pPr>
        <w:ind w:left="6265" w:hanging="1800"/>
      </w:pPr>
      <w:rPr>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4"/>
  </w:num>
  <w:num w:numId="9" w16cid:durableId="1655142267">
    <w:abstractNumId w:val="2"/>
  </w:num>
  <w:num w:numId="10" w16cid:durableId="3279015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5"/>
  </w:num>
  <w:num w:numId="21" w16cid:durableId="540626933">
    <w:abstractNumId w:val="26"/>
  </w:num>
  <w:num w:numId="22" w16cid:durableId="796263638">
    <w:abstractNumId w:val="19"/>
  </w:num>
  <w:num w:numId="23" w16cid:durableId="858391627">
    <w:abstractNumId w:val="4"/>
  </w:num>
  <w:num w:numId="24" w16cid:durableId="1504128541">
    <w:abstractNumId w:val="32"/>
  </w:num>
  <w:num w:numId="25" w16cid:durableId="183371036">
    <w:abstractNumId w:val="6"/>
  </w:num>
  <w:num w:numId="26" w16cid:durableId="328561825">
    <w:abstractNumId w:val="22"/>
  </w:num>
  <w:num w:numId="27" w16cid:durableId="1311712124">
    <w:abstractNumId w:val="23"/>
  </w:num>
  <w:num w:numId="28" w16cid:durableId="2086953703">
    <w:abstractNumId w:val="27"/>
  </w:num>
  <w:num w:numId="29" w16cid:durableId="107244289">
    <w:abstractNumId w:val="17"/>
  </w:num>
  <w:num w:numId="30" w16cid:durableId="1573925942">
    <w:abstractNumId w:val="24"/>
  </w:num>
  <w:num w:numId="31" w16cid:durableId="2116905504">
    <w:abstractNumId w:val="8"/>
  </w:num>
  <w:num w:numId="32" w16cid:durableId="731932061">
    <w:abstractNumId w:val="7"/>
  </w:num>
  <w:num w:numId="33" w16cid:durableId="2068413356">
    <w:abstractNumId w:val="25"/>
  </w:num>
  <w:num w:numId="34" w16cid:durableId="60101214">
    <w:abstractNumId w:val="1"/>
  </w:num>
  <w:num w:numId="35" w16cid:durableId="492528398">
    <w:abstractNumId w:val="3"/>
  </w:num>
  <w:num w:numId="36" w16cid:durableId="1192769570">
    <w:abstractNumId w:val="9"/>
  </w:num>
  <w:num w:numId="37" w16cid:durableId="358239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454A"/>
    <w:rsid w:val="000159E8"/>
    <w:rsid w:val="00046478"/>
    <w:rsid w:val="000503AE"/>
    <w:rsid w:val="00064BD3"/>
    <w:rsid w:val="0007140C"/>
    <w:rsid w:val="00072CC7"/>
    <w:rsid w:val="000918D1"/>
    <w:rsid w:val="000A35CD"/>
    <w:rsid w:val="000A6780"/>
    <w:rsid w:val="000B7FF6"/>
    <w:rsid w:val="000C663A"/>
    <w:rsid w:val="000F1BB4"/>
    <w:rsid w:val="000F2591"/>
    <w:rsid w:val="00116C8F"/>
    <w:rsid w:val="00134E4D"/>
    <w:rsid w:val="00136BDF"/>
    <w:rsid w:val="001510FE"/>
    <w:rsid w:val="0018760B"/>
    <w:rsid w:val="001C2460"/>
    <w:rsid w:val="001C72DC"/>
    <w:rsid w:val="001D6EE5"/>
    <w:rsid w:val="001F051B"/>
    <w:rsid w:val="001F4573"/>
    <w:rsid w:val="001F465F"/>
    <w:rsid w:val="002021A1"/>
    <w:rsid w:val="0021411E"/>
    <w:rsid w:val="002142C3"/>
    <w:rsid w:val="00231F6E"/>
    <w:rsid w:val="00236B34"/>
    <w:rsid w:val="002436D6"/>
    <w:rsid w:val="00254ECA"/>
    <w:rsid w:val="00270CF9"/>
    <w:rsid w:val="002B3571"/>
    <w:rsid w:val="002B57C3"/>
    <w:rsid w:val="002D2A15"/>
    <w:rsid w:val="00303646"/>
    <w:rsid w:val="003060A3"/>
    <w:rsid w:val="00307C2B"/>
    <w:rsid w:val="00336D83"/>
    <w:rsid w:val="0034749F"/>
    <w:rsid w:val="00374E52"/>
    <w:rsid w:val="00390D01"/>
    <w:rsid w:val="00393080"/>
    <w:rsid w:val="003D6703"/>
    <w:rsid w:val="003F490E"/>
    <w:rsid w:val="003F5136"/>
    <w:rsid w:val="003F6192"/>
    <w:rsid w:val="00404B38"/>
    <w:rsid w:val="004202D0"/>
    <w:rsid w:val="00431BAD"/>
    <w:rsid w:val="00460C57"/>
    <w:rsid w:val="00461BFB"/>
    <w:rsid w:val="004C10C4"/>
    <w:rsid w:val="004D6705"/>
    <w:rsid w:val="004E6F58"/>
    <w:rsid w:val="00507677"/>
    <w:rsid w:val="00542E8A"/>
    <w:rsid w:val="00544A90"/>
    <w:rsid w:val="005532D5"/>
    <w:rsid w:val="00583204"/>
    <w:rsid w:val="005F24EF"/>
    <w:rsid w:val="00623634"/>
    <w:rsid w:val="00644E4F"/>
    <w:rsid w:val="00657C27"/>
    <w:rsid w:val="00664BE7"/>
    <w:rsid w:val="00667724"/>
    <w:rsid w:val="00683F74"/>
    <w:rsid w:val="006907B1"/>
    <w:rsid w:val="006A774A"/>
    <w:rsid w:val="006C20B6"/>
    <w:rsid w:val="006D32D8"/>
    <w:rsid w:val="00702868"/>
    <w:rsid w:val="007168FA"/>
    <w:rsid w:val="00720BC9"/>
    <w:rsid w:val="007226EE"/>
    <w:rsid w:val="00725647"/>
    <w:rsid w:val="00764105"/>
    <w:rsid w:val="00773C8D"/>
    <w:rsid w:val="00784970"/>
    <w:rsid w:val="007A1BC7"/>
    <w:rsid w:val="007A508A"/>
    <w:rsid w:val="007C6BBE"/>
    <w:rsid w:val="007F7728"/>
    <w:rsid w:val="00834DAE"/>
    <w:rsid w:val="008515FA"/>
    <w:rsid w:val="00875F8A"/>
    <w:rsid w:val="008B1B17"/>
    <w:rsid w:val="008B3693"/>
    <w:rsid w:val="008B7D9E"/>
    <w:rsid w:val="008C415E"/>
    <w:rsid w:val="008F23FC"/>
    <w:rsid w:val="00920B72"/>
    <w:rsid w:val="0095620A"/>
    <w:rsid w:val="0097431D"/>
    <w:rsid w:val="00985264"/>
    <w:rsid w:val="009B1770"/>
    <w:rsid w:val="009C4B5C"/>
    <w:rsid w:val="009E09B1"/>
    <w:rsid w:val="009E2823"/>
    <w:rsid w:val="009E54DA"/>
    <w:rsid w:val="00A24877"/>
    <w:rsid w:val="00A33402"/>
    <w:rsid w:val="00A45583"/>
    <w:rsid w:val="00A57B38"/>
    <w:rsid w:val="00A86580"/>
    <w:rsid w:val="00A91076"/>
    <w:rsid w:val="00AC78C7"/>
    <w:rsid w:val="00AE5255"/>
    <w:rsid w:val="00B0125F"/>
    <w:rsid w:val="00B10046"/>
    <w:rsid w:val="00B136AD"/>
    <w:rsid w:val="00B511F6"/>
    <w:rsid w:val="00B93A3F"/>
    <w:rsid w:val="00BC2C89"/>
    <w:rsid w:val="00BC308E"/>
    <w:rsid w:val="00BC3DB3"/>
    <w:rsid w:val="00BF03FA"/>
    <w:rsid w:val="00BF470E"/>
    <w:rsid w:val="00C504CC"/>
    <w:rsid w:val="00C74D64"/>
    <w:rsid w:val="00C964DD"/>
    <w:rsid w:val="00CA54E5"/>
    <w:rsid w:val="00CC5D31"/>
    <w:rsid w:val="00CE32C5"/>
    <w:rsid w:val="00CF2E8C"/>
    <w:rsid w:val="00D04FCB"/>
    <w:rsid w:val="00D10DC7"/>
    <w:rsid w:val="00D142C5"/>
    <w:rsid w:val="00D55B90"/>
    <w:rsid w:val="00D62B83"/>
    <w:rsid w:val="00D6463F"/>
    <w:rsid w:val="00D9532E"/>
    <w:rsid w:val="00D9652E"/>
    <w:rsid w:val="00DC584D"/>
    <w:rsid w:val="00DC7425"/>
    <w:rsid w:val="00DE0B4A"/>
    <w:rsid w:val="00E04CE9"/>
    <w:rsid w:val="00E270CF"/>
    <w:rsid w:val="00E27BDE"/>
    <w:rsid w:val="00E32989"/>
    <w:rsid w:val="00E35DEC"/>
    <w:rsid w:val="00E37CB4"/>
    <w:rsid w:val="00E913E7"/>
    <w:rsid w:val="00E95E33"/>
    <w:rsid w:val="00EE33A7"/>
    <w:rsid w:val="00F01A98"/>
    <w:rsid w:val="00F149C8"/>
    <w:rsid w:val="00F24CEC"/>
    <w:rsid w:val="00F34226"/>
    <w:rsid w:val="00F675F3"/>
    <w:rsid w:val="00F71D4F"/>
    <w:rsid w:val="00FD0E97"/>
    <w:rsid w:val="00FE1D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paragraph" w:styleId="Revzia">
    <w:name w:val="Revision"/>
    <w:hidden/>
    <w:uiPriority w:val="99"/>
    <w:semiHidden/>
    <w:rsid w:val="006A77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ka.hrckova@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iroslav.bobak@bbsk.sk" TargetMode="External"/><Relationship Id="rId4" Type="http://schemas.openxmlformats.org/officeDocument/2006/relationships/styles" Target="styles.xml"/><Relationship Id="rId9" Type="http://schemas.openxmlformats.org/officeDocument/2006/relationships/hyperlink" Target="mailto:alena.martincov&#225;@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 mosty_final ODDPRS_s_upravenymi_poistnymi_podmienkami_vF_" edit="true"/>
    <f:field ref="objsubject" par="" text="" edit="true"/>
    <f:field ref="objcreatedby" par="" text="Hrčková, Janka, Ing."/>
    <f:field ref="objcreatedat" par="" date="2022-05-11T11:33:12" text="11. 5. 2022 11:33:12"/>
    <f:field ref="objchangedby" par="" text="Hrčková, Janka, Ing."/>
    <f:field ref="objmodifiedat" par="" date="2022-05-11T11:33:14" text="11. 5. 2022 11:33:14"/>
    <f:field ref="doc_FSCFOLIO_1_1001_FieldDocumentNumber" par="" text=""/>
    <f:field ref="doc_FSCFOLIO_1_1001_FieldSubject" par="" text=""/>
    <f:field ref="FSCFOLIO_1_1001_FieldCurrentUser" par="" text="Mgr. Marta Juríčková"/>
    <f:field ref="CCAPRECONFIG_15_1001_Objektname" par="" text="ZoD mosty_final ODDPRS_s_upravenymi_poistnymi_podmienkami_vF_"/>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10169</Words>
  <Characters>57966</Characters>
  <Application>Microsoft Office Word</Application>
  <DocSecurity>0</DocSecurity>
  <Lines>483</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7</cp:revision>
  <cp:lastPrinted>2021-02-03T12:57:00Z</cp:lastPrinted>
  <dcterms:created xsi:type="dcterms:W3CDTF">2022-04-27T11:46:00Z</dcterms:created>
  <dcterms:modified xsi:type="dcterms:W3CDTF">2022-05-17T05:41:00Z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11. 5. 2022, 11:33</vt:lpwstr>
  </property>
  <property fmtid="{D5CDD505-2E9C-101B-9397-08002B2CF9AE}" pid="59" name="FSC#SKEDITIONREG@103.510:curruserrolegroup">
    <vt:lpwstr>Oddelenie verejného obstarávania</vt:lpwstr>
  </property>
  <property fmtid="{D5CDD505-2E9C-101B-9397-08002B2CF9AE}" pid="60" name="FSC#SKEDITIONREG@103.510:currusersubst">
    <vt:lpwstr>Mgr. Marta Juríčková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11. 5. 2022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11.5.2022, 11:33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11.05.2022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*COO.2090.100.9.4965407*</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vt:lpwstr>
  </property>
  <property fmtid="{D5CDD505-2E9C-101B-9397-08002B2CF9AE}" pid="359" name="FSC#COOELAK@1.1001:CurrentUserEmail">
    <vt:lpwstr>marta.jurickova@bbsk.sk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COO.2090.100.9.4965407</vt:lpwstr>
  </property>
  <property fmtid="{D5CDD505-2E9C-101B-9397-08002B2CF9AE}" pid="391" name="FSC#FSCFOLIO@1.1001:docpropproject">
    <vt:lpwstr/>
  </property>
</Properties>
</file>