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1AE" w:rsidRDefault="008241AE" w:rsidP="008241AE">
      <w:pPr>
        <w:jc w:val="center"/>
        <w:rPr>
          <w:b/>
          <w:caps/>
        </w:rPr>
      </w:pPr>
      <w:r>
        <w:rPr>
          <w:b/>
          <w:caps/>
        </w:rPr>
        <w:t>RÁMC</w:t>
      </w:r>
      <w:r w:rsidR="00293F35">
        <w:rPr>
          <w:b/>
          <w:caps/>
        </w:rPr>
        <w:t>OVÁ ZmLUVA O DIELO</w:t>
      </w:r>
    </w:p>
    <w:p w:rsidR="008241AE" w:rsidRDefault="008241AE" w:rsidP="008241AE">
      <w:pPr>
        <w:jc w:val="center"/>
        <w:rPr>
          <w:sz w:val="22"/>
          <w:szCs w:val="22"/>
        </w:rPr>
      </w:pPr>
    </w:p>
    <w:p w:rsidR="008241AE" w:rsidRPr="0074303C" w:rsidRDefault="008241AE" w:rsidP="008241AE">
      <w:pPr>
        <w:jc w:val="center"/>
        <w:rPr>
          <w:color w:val="000000" w:themeColor="text1"/>
        </w:rPr>
      </w:pPr>
      <w:r w:rsidRPr="0074303C">
        <w:rPr>
          <w:color w:val="000000" w:themeColor="text1"/>
        </w:rPr>
        <w:t xml:space="preserve">uzatvorená v súlade s § </w:t>
      </w:r>
      <w:r>
        <w:rPr>
          <w:color w:val="000000" w:themeColor="text1"/>
        </w:rPr>
        <w:t xml:space="preserve">269 ods. 2 zákona č. 513/1991 Zb. </w:t>
      </w:r>
      <w:r w:rsidRPr="0074303C">
        <w:rPr>
          <w:color w:val="000000" w:themeColor="text1"/>
        </w:rPr>
        <w:t>Obchodn</w:t>
      </w:r>
      <w:r>
        <w:rPr>
          <w:color w:val="000000" w:themeColor="text1"/>
        </w:rPr>
        <w:t>ý</w:t>
      </w:r>
      <w:r w:rsidRPr="0074303C">
        <w:rPr>
          <w:color w:val="000000" w:themeColor="text1"/>
        </w:rPr>
        <w:t xml:space="preserve"> zákonník</w:t>
      </w:r>
      <w:r>
        <w:rPr>
          <w:color w:val="000000" w:themeColor="text1"/>
        </w:rPr>
        <w:t xml:space="preserve"> v platnom znení medzi:</w:t>
      </w:r>
    </w:p>
    <w:p w:rsidR="008241AE" w:rsidRDefault="008241AE" w:rsidP="008241AE">
      <w:pPr>
        <w:rPr>
          <w:caps/>
          <w:sz w:val="22"/>
          <w:szCs w:val="22"/>
        </w:rPr>
      </w:pPr>
    </w:p>
    <w:p w:rsidR="008241AE" w:rsidRPr="00257495" w:rsidRDefault="008241AE" w:rsidP="008241AE">
      <w:pPr>
        <w:rPr>
          <w:sz w:val="22"/>
          <w:szCs w:val="22"/>
        </w:rPr>
      </w:pPr>
      <w:r w:rsidRPr="00257495">
        <w:rPr>
          <w:sz w:val="22"/>
          <w:szCs w:val="22"/>
        </w:rPr>
        <w:t>Zmluvné strany:</w:t>
      </w:r>
    </w:p>
    <w:p w:rsidR="008241AE" w:rsidRDefault="008241AE" w:rsidP="008241AE">
      <w:pPr>
        <w:rPr>
          <w:sz w:val="22"/>
          <w:szCs w:val="22"/>
        </w:rPr>
      </w:pPr>
    </w:p>
    <w:p w:rsidR="008241AE" w:rsidRPr="0074303C" w:rsidRDefault="008241AE" w:rsidP="008241AE">
      <w:pPr>
        <w:rPr>
          <w:sz w:val="22"/>
          <w:szCs w:val="22"/>
        </w:rPr>
      </w:pPr>
    </w:p>
    <w:p w:rsidR="008241AE" w:rsidRPr="0074303C" w:rsidRDefault="008241AE" w:rsidP="008241AE">
      <w:pPr>
        <w:rPr>
          <w:b/>
          <w:sz w:val="22"/>
          <w:szCs w:val="22"/>
        </w:rPr>
      </w:pPr>
      <w:r w:rsidRPr="0074303C">
        <w:rPr>
          <w:b/>
          <w:sz w:val="22"/>
          <w:szCs w:val="22"/>
        </w:rPr>
        <w:t>Objednávateľ: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b/>
          <w:sz w:val="22"/>
          <w:szCs w:val="22"/>
        </w:rPr>
        <w:t>Mesto Nitra</w:t>
      </w:r>
    </w:p>
    <w:p w:rsidR="008241AE" w:rsidRPr="0074303C" w:rsidRDefault="008241AE" w:rsidP="008241AE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v zastúpení: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Marek Hattas, primátor mesta Nitry               , </w:t>
      </w:r>
    </w:p>
    <w:p w:rsidR="008241AE" w:rsidRPr="0074303C" w:rsidRDefault="008241AE" w:rsidP="008241AE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so sídlom: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Štefánikova tr. 60, 950 06 Nitra</w:t>
      </w:r>
    </w:p>
    <w:p w:rsidR="008241AE" w:rsidRPr="0074303C" w:rsidRDefault="008241AE" w:rsidP="008241AE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bankové spojenie: </w:t>
      </w:r>
      <w:r w:rsidRPr="0074303C">
        <w:rPr>
          <w:sz w:val="22"/>
          <w:szCs w:val="22"/>
        </w:rPr>
        <w:tab/>
        <w:t>SLSP, a.s.</w:t>
      </w:r>
    </w:p>
    <w:p w:rsidR="008241AE" w:rsidRPr="0074303C" w:rsidRDefault="008241AE" w:rsidP="008241AE">
      <w:pPr>
        <w:rPr>
          <w:color w:val="FF0000"/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číslo účtu: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5028001139/0900</w:t>
      </w:r>
    </w:p>
    <w:p w:rsidR="008241AE" w:rsidRPr="0074303C" w:rsidRDefault="008241AE" w:rsidP="008241AE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IBAN: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SK04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0900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0000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0050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2800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1139</w:t>
      </w:r>
    </w:p>
    <w:p w:rsidR="008241AE" w:rsidRPr="0074303C" w:rsidRDefault="008241AE" w:rsidP="008241AE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IČO: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00 308 307</w:t>
      </w:r>
    </w:p>
    <w:p w:rsidR="008241AE" w:rsidRPr="0074303C" w:rsidRDefault="008241AE" w:rsidP="008241AE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DIČ: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202 110 2853</w:t>
      </w:r>
    </w:p>
    <w:p w:rsidR="008241AE" w:rsidRPr="0074303C" w:rsidRDefault="008241AE" w:rsidP="008241AE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IČ DPH: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SK2021102853</w:t>
      </w:r>
    </w:p>
    <w:p w:rsidR="008241AE" w:rsidRPr="0074303C" w:rsidRDefault="008241AE" w:rsidP="008241AE">
      <w:pPr>
        <w:rPr>
          <w:sz w:val="22"/>
          <w:szCs w:val="22"/>
        </w:rPr>
      </w:pPr>
    </w:p>
    <w:p w:rsidR="008241AE" w:rsidRPr="0074303C" w:rsidRDefault="008241AE" w:rsidP="008241AE">
      <w:pPr>
        <w:ind w:left="3060" w:hanging="3060"/>
        <w:rPr>
          <w:sz w:val="22"/>
          <w:szCs w:val="22"/>
        </w:rPr>
      </w:pPr>
      <w:r w:rsidRPr="0074303C">
        <w:rPr>
          <w:b/>
          <w:sz w:val="22"/>
          <w:szCs w:val="22"/>
        </w:rPr>
        <w:t>Poskytovateľ:</w:t>
      </w:r>
      <w:r>
        <w:rPr>
          <w:b/>
          <w:sz w:val="22"/>
          <w:szCs w:val="22"/>
        </w:rPr>
        <w:t xml:space="preserve">                           </w:t>
      </w:r>
    </w:p>
    <w:p w:rsidR="008241AE" w:rsidRPr="0074303C" w:rsidRDefault="008241AE" w:rsidP="008241AE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>V z</w:t>
      </w:r>
      <w:r w:rsidRPr="0074303C">
        <w:rPr>
          <w:sz w:val="22"/>
          <w:szCs w:val="22"/>
        </w:rPr>
        <w:t>astúpen</w:t>
      </w:r>
      <w:r>
        <w:rPr>
          <w:sz w:val="22"/>
          <w:szCs w:val="22"/>
        </w:rPr>
        <w:t>í</w:t>
      </w:r>
      <w:r w:rsidRPr="0074303C">
        <w:rPr>
          <w:sz w:val="22"/>
          <w:szCs w:val="22"/>
        </w:rPr>
        <w:t>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</w:p>
    <w:p w:rsidR="008241AE" w:rsidRPr="0074303C" w:rsidRDefault="008241AE" w:rsidP="008241AE">
      <w:pPr>
        <w:ind w:left="3060" w:hanging="228"/>
        <w:rPr>
          <w:sz w:val="22"/>
          <w:szCs w:val="22"/>
        </w:rPr>
      </w:pPr>
      <w:r>
        <w:rPr>
          <w:sz w:val="22"/>
          <w:szCs w:val="22"/>
        </w:rPr>
        <w:t>So sídlom</w:t>
      </w:r>
      <w:r w:rsidRPr="0074303C">
        <w:rPr>
          <w:sz w:val="22"/>
          <w:szCs w:val="22"/>
        </w:rPr>
        <w:t xml:space="preserve">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</w:p>
    <w:p w:rsidR="008241AE" w:rsidRPr="0074303C" w:rsidRDefault="008241AE" w:rsidP="008241AE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>b</w:t>
      </w:r>
      <w:r w:rsidRPr="0074303C">
        <w:rPr>
          <w:sz w:val="22"/>
          <w:szCs w:val="22"/>
        </w:rPr>
        <w:t xml:space="preserve">ankové spojenie:       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             </w:t>
      </w:r>
    </w:p>
    <w:p w:rsidR="008241AE" w:rsidRDefault="008241AE" w:rsidP="008241AE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>čí</w:t>
      </w:r>
      <w:r w:rsidRPr="0074303C">
        <w:rPr>
          <w:sz w:val="22"/>
          <w:szCs w:val="22"/>
        </w:rPr>
        <w:t>slo účtu: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 </w:t>
      </w:r>
    </w:p>
    <w:p w:rsidR="008241AE" w:rsidRPr="0074303C" w:rsidRDefault="008241AE" w:rsidP="008241AE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>IBAN:</w:t>
      </w:r>
      <w:r w:rsidRPr="0074303C"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241AE" w:rsidRDefault="008241AE" w:rsidP="008241AE">
      <w:pPr>
        <w:ind w:left="2124" w:firstLine="708"/>
        <w:rPr>
          <w:sz w:val="22"/>
          <w:szCs w:val="22"/>
        </w:rPr>
      </w:pPr>
      <w:r w:rsidRPr="0074303C">
        <w:rPr>
          <w:sz w:val="22"/>
          <w:szCs w:val="22"/>
        </w:rPr>
        <w:t>IČO:</w:t>
      </w:r>
    </w:p>
    <w:p w:rsidR="008241AE" w:rsidRPr="0074303C" w:rsidRDefault="008241AE" w:rsidP="008241AE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>DIČ: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 </w:t>
      </w:r>
    </w:p>
    <w:p w:rsidR="008241AE" w:rsidRPr="0074303C" w:rsidRDefault="008241AE" w:rsidP="008241AE">
      <w:pPr>
        <w:autoSpaceDE w:val="0"/>
        <w:autoSpaceDN w:val="0"/>
        <w:adjustRightInd w:val="0"/>
        <w:ind w:left="2124" w:firstLine="708"/>
        <w:rPr>
          <w:sz w:val="22"/>
          <w:szCs w:val="22"/>
        </w:rPr>
      </w:pPr>
      <w:r w:rsidRPr="0074303C">
        <w:rPr>
          <w:sz w:val="22"/>
          <w:szCs w:val="22"/>
        </w:rPr>
        <w:t>IČ DPH: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</w:p>
    <w:p w:rsidR="008241AE" w:rsidRPr="0074303C" w:rsidRDefault="008241AE" w:rsidP="008241AE">
      <w:pPr>
        <w:autoSpaceDE w:val="0"/>
        <w:autoSpaceDN w:val="0"/>
        <w:adjustRightInd w:val="0"/>
        <w:ind w:left="2124" w:firstLine="708"/>
        <w:rPr>
          <w:sz w:val="22"/>
          <w:szCs w:val="22"/>
        </w:rPr>
      </w:pPr>
    </w:p>
    <w:p w:rsidR="008241AE" w:rsidRPr="0074303C" w:rsidRDefault="008241AE" w:rsidP="008241AE">
      <w:pPr>
        <w:rPr>
          <w:sz w:val="22"/>
          <w:szCs w:val="22"/>
        </w:rPr>
      </w:pPr>
    </w:p>
    <w:p w:rsidR="008241AE" w:rsidRDefault="008241AE" w:rsidP="008241AE">
      <w:pPr>
        <w:rPr>
          <w:b/>
          <w:sz w:val="22"/>
          <w:szCs w:val="22"/>
        </w:rPr>
      </w:pPr>
    </w:p>
    <w:p w:rsidR="008241AE" w:rsidRDefault="008241AE" w:rsidP="008241AE">
      <w:pPr>
        <w:rPr>
          <w:b/>
          <w:sz w:val="22"/>
          <w:szCs w:val="22"/>
        </w:rPr>
      </w:pPr>
    </w:p>
    <w:p w:rsidR="008241AE" w:rsidRDefault="008241AE" w:rsidP="008241AE">
      <w:pPr>
        <w:ind w:left="3540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>Čl. 1</w:t>
      </w:r>
    </w:p>
    <w:p w:rsidR="008241AE" w:rsidRDefault="008241AE" w:rsidP="008241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Predmet zákazky</w:t>
      </w:r>
    </w:p>
    <w:p w:rsidR="008241AE" w:rsidRDefault="008241AE" w:rsidP="008241AE">
      <w:pPr>
        <w:jc w:val="center"/>
        <w:rPr>
          <w:b/>
          <w:sz w:val="22"/>
          <w:szCs w:val="22"/>
        </w:rPr>
      </w:pPr>
    </w:p>
    <w:p w:rsidR="008241AE" w:rsidRPr="00E87B83" w:rsidRDefault="008241AE" w:rsidP="008241AE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Predmetom tejto zmluvy</w:t>
      </w:r>
      <w:r w:rsidRPr="00E87B83">
        <w:rPr>
          <w:sz w:val="22"/>
          <w:szCs w:val="22"/>
        </w:rPr>
        <w:t xml:space="preserve"> je záväzok poskytovateľa </w:t>
      </w:r>
      <w:r>
        <w:rPr>
          <w:sz w:val="22"/>
          <w:szCs w:val="22"/>
        </w:rPr>
        <w:t xml:space="preserve">zabezpečiť pre objednávateľa  </w:t>
      </w:r>
      <w:r w:rsidRPr="002E57D1">
        <w:rPr>
          <w:sz w:val="22"/>
          <w:szCs w:val="22"/>
        </w:rPr>
        <w:t xml:space="preserve">realizáciu </w:t>
      </w:r>
      <w:r w:rsidRPr="002E57D1">
        <w:rPr>
          <w:b/>
          <w:bCs/>
          <w:sz w:val="22"/>
          <w:szCs w:val="22"/>
        </w:rPr>
        <w:t>elektro prác</w:t>
      </w:r>
      <w:r>
        <w:rPr>
          <w:b/>
          <w:bCs/>
          <w:sz w:val="22"/>
          <w:szCs w:val="22"/>
        </w:rPr>
        <w:t xml:space="preserve"> </w:t>
      </w:r>
      <w:r w:rsidRPr="000A5467">
        <w:rPr>
          <w:bCs/>
          <w:sz w:val="22"/>
          <w:szCs w:val="22"/>
        </w:rPr>
        <w:t>bližšie špecifikovaných v Prílohe č. 1 tejto zmluvy</w:t>
      </w:r>
      <w:r w:rsidRPr="00E87B83">
        <w:rPr>
          <w:b/>
          <w:bCs/>
          <w:sz w:val="22"/>
          <w:szCs w:val="22"/>
        </w:rPr>
        <w:t xml:space="preserve"> </w:t>
      </w:r>
      <w:r w:rsidRPr="00E87B83">
        <w:rPr>
          <w:b/>
          <w:sz w:val="22"/>
          <w:szCs w:val="22"/>
        </w:rPr>
        <w:t>počas trhových akcií, jarmokov a kultúrnych podujatí organizovaných Mestom Nitra v roku 202</w:t>
      </w:r>
      <w:r w:rsidR="007355CB">
        <w:rPr>
          <w:b/>
          <w:sz w:val="22"/>
          <w:szCs w:val="22"/>
        </w:rPr>
        <w:t>2</w:t>
      </w:r>
      <w:r w:rsidRPr="00E87B83">
        <w:rPr>
          <w:b/>
          <w:bCs/>
          <w:sz w:val="22"/>
          <w:szCs w:val="22"/>
        </w:rPr>
        <w:t xml:space="preserve"> </w:t>
      </w:r>
      <w:r w:rsidRPr="00E87B83">
        <w:rPr>
          <w:sz w:val="22"/>
          <w:szCs w:val="22"/>
        </w:rPr>
        <w:t xml:space="preserve">(Nitra, milá Nitra, Nitrianske hody a dožinky, </w:t>
      </w:r>
      <w:proofErr w:type="spellStart"/>
      <w:r w:rsidRPr="00E87B83">
        <w:rPr>
          <w:sz w:val="22"/>
          <w:szCs w:val="22"/>
        </w:rPr>
        <w:t>Chrenovské</w:t>
      </w:r>
      <w:proofErr w:type="spellEnd"/>
      <w:r w:rsidRPr="00E87B83">
        <w:rPr>
          <w:sz w:val="22"/>
          <w:szCs w:val="22"/>
        </w:rPr>
        <w:t xml:space="preserve"> stánky, </w:t>
      </w:r>
      <w:proofErr w:type="spellStart"/>
      <w:r w:rsidRPr="00E87B83">
        <w:rPr>
          <w:sz w:val="22"/>
          <w:szCs w:val="22"/>
        </w:rPr>
        <w:t>Klokočinský</w:t>
      </w:r>
      <w:proofErr w:type="spellEnd"/>
      <w:r w:rsidRPr="00E87B83">
        <w:rPr>
          <w:sz w:val="22"/>
          <w:szCs w:val="22"/>
        </w:rPr>
        <w:t xml:space="preserve"> jarmok, Vianoce a jednor</w:t>
      </w:r>
      <w:r w:rsidR="007355CB">
        <w:rPr>
          <w:sz w:val="22"/>
          <w:szCs w:val="22"/>
        </w:rPr>
        <w:t>a</w:t>
      </w:r>
      <w:r w:rsidRPr="00E87B83">
        <w:rPr>
          <w:sz w:val="22"/>
          <w:szCs w:val="22"/>
        </w:rPr>
        <w:t xml:space="preserve">zové podujatia organizované </w:t>
      </w:r>
      <w:r w:rsidR="007355CB">
        <w:rPr>
          <w:sz w:val="22"/>
          <w:szCs w:val="22"/>
        </w:rPr>
        <w:t xml:space="preserve">alebo spoluorganizované </w:t>
      </w:r>
      <w:r w:rsidRPr="00E87B83">
        <w:rPr>
          <w:sz w:val="22"/>
          <w:szCs w:val="22"/>
        </w:rPr>
        <w:t>Mestom Nitra)</w:t>
      </w:r>
      <w:r>
        <w:rPr>
          <w:sz w:val="22"/>
          <w:szCs w:val="22"/>
        </w:rPr>
        <w:t xml:space="preserve"> </w:t>
      </w:r>
      <w:r w:rsidRPr="00911E19">
        <w:rPr>
          <w:sz w:val="22"/>
          <w:szCs w:val="22"/>
        </w:rPr>
        <w:t xml:space="preserve">v zmysle cenovej ponuky poskytovateľa </w:t>
      </w:r>
      <w:r>
        <w:rPr>
          <w:sz w:val="22"/>
          <w:szCs w:val="22"/>
        </w:rPr>
        <w:t xml:space="preserve"> zo dňa ........ , </w:t>
      </w:r>
      <w:r w:rsidRPr="00911E19">
        <w:rPr>
          <w:sz w:val="22"/>
          <w:szCs w:val="22"/>
        </w:rPr>
        <w:t>v súlade s podmienkami stanovenými touto zmluvou</w:t>
      </w:r>
      <w:r>
        <w:rPr>
          <w:sz w:val="22"/>
          <w:szCs w:val="22"/>
        </w:rPr>
        <w:t>.</w:t>
      </w:r>
    </w:p>
    <w:p w:rsidR="008241AE" w:rsidRDefault="008241AE" w:rsidP="008241AE">
      <w:pPr>
        <w:numPr>
          <w:ilvl w:val="0"/>
          <w:numId w:val="1"/>
        </w:numPr>
        <w:tabs>
          <w:tab w:val="clear" w:pos="720"/>
          <w:tab w:val="num" w:pos="360"/>
          <w:tab w:val="num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Východiskovými podkladmi pre uzatvorenie tejto zmluvy je zadanie objednávateľa a cenová ponuka poskytovateľa predložená do prieskumu trhu vykonaného za účelom zabezpečenia služby podľa tejto zmluvy zo dňa  </w:t>
      </w:r>
      <w:r>
        <w:rPr>
          <w:color w:val="FF0000"/>
          <w:sz w:val="22"/>
          <w:szCs w:val="22"/>
        </w:rPr>
        <w:t>.................</w:t>
      </w:r>
      <w:r w:rsidRPr="0094654E">
        <w:rPr>
          <w:color w:val="FF0000"/>
          <w:sz w:val="22"/>
          <w:szCs w:val="22"/>
        </w:rPr>
        <w:t>.20</w:t>
      </w:r>
      <w:r>
        <w:rPr>
          <w:color w:val="FF0000"/>
          <w:sz w:val="22"/>
          <w:szCs w:val="22"/>
        </w:rPr>
        <w:t>2</w:t>
      </w:r>
      <w:r w:rsidR="007355CB">
        <w:rPr>
          <w:color w:val="FF0000"/>
          <w:sz w:val="22"/>
          <w:szCs w:val="22"/>
        </w:rPr>
        <w:t>2</w:t>
      </w:r>
      <w:r>
        <w:rPr>
          <w:sz w:val="22"/>
          <w:szCs w:val="22"/>
        </w:rPr>
        <w:t>.</w:t>
      </w:r>
    </w:p>
    <w:p w:rsidR="008241AE" w:rsidRDefault="008241AE" w:rsidP="008241AE">
      <w:pPr>
        <w:numPr>
          <w:ilvl w:val="0"/>
          <w:numId w:val="1"/>
        </w:numPr>
        <w:tabs>
          <w:tab w:val="num" w:pos="360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Poskytovateľ sa zaväzuje poskytovať službu vo vlastnom mene a na vlastnú zodpovednosť v súlade s podmienkami dohodnutými v tejto rámcovej zmluve. Ďalej sa zaväzuje službu poskytovať riadne, včas, bez vád, s potrebnou odbornou starostlivosťou a tomu zodpovedajúcou kvalitou podľa platných všeobecne záväzných právnych predpisov SR a EÚ a technických noriem SR a EÚ.</w:t>
      </w:r>
    </w:p>
    <w:p w:rsidR="008241AE" w:rsidRDefault="008241AE" w:rsidP="008241AE">
      <w:pPr>
        <w:numPr>
          <w:ilvl w:val="0"/>
          <w:numId w:val="1"/>
        </w:numPr>
        <w:tabs>
          <w:tab w:val="num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Poskytovateľ podpisom tejto zmluvy potvrdzuje, že sa v plnom rozsahu oboznámil s rozsahom a povahou poskytovanej služby, sú mu známe technické, kvalitatívne a iné podmienky potrebné k realizácii poskytovanej služby a vyhlasuje, že je personálne a technicky odborne spôsobilý na poskytovanie služby, ktorá je predmetom zmluvy.</w:t>
      </w:r>
    </w:p>
    <w:p w:rsidR="008241AE" w:rsidRDefault="008241AE" w:rsidP="008241AE">
      <w:pPr>
        <w:ind w:left="426"/>
        <w:jc w:val="both"/>
        <w:rPr>
          <w:sz w:val="22"/>
          <w:szCs w:val="22"/>
        </w:rPr>
      </w:pPr>
    </w:p>
    <w:p w:rsidR="008241AE" w:rsidRDefault="008241AE" w:rsidP="008241AE">
      <w:pPr>
        <w:ind w:left="426"/>
        <w:jc w:val="both"/>
        <w:rPr>
          <w:sz w:val="22"/>
          <w:szCs w:val="22"/>
        </w:rPr>
      </w:pPr>
    </w:p>
    <w:p w:rsidR="008241AE" w:rsidRDefault="008241AE" w:rsidP="008241AE">
      <w:pPr>
        <w:ind w:left="426"/>
        <w:jc w:val="both"/>
        <w:rPr>
          <w:sz w:val="22"/>
          <w:szCs w:val="22"/>
        </w:rPr>
      </w:pPr>
    </w:p>
    <w:p w:rsidR="008241AE" w:rsidRDefault="008241AE" w:rsidP="008241AE">
      <w:pPr>
        <w:ind w:left="426"/>
        <w:jc w:val="both"/>
        <w:rPr>
          <w:sz w:val="22"/>
          <w:szCs w:val="22"/>
        </w:rPr>
      </w:pPr>
    </w:p>
    <w:p w:rsidR="008241AE" w:rsidRDefault="008241AE" w:rsidP="008241AE">
      <w:pPr>
        <w:ind w:left="426"/>
        <w:jc w:val="both"/>
        <w:rPr>
          <w:sz w:val="22"/>
          <w:szCs w:val="22"/>
        </w:rPr>
      </w:pPr>
    </w:p>
    <w:p w:rsidR="008241AE" w:rsidRDefault="008241AE" w:rsidP="008241AE">
      <w:pPr>
        <w:ind w:left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Čl. 2</w:t>
      </w:r>
    </w:p>
    <w:p w:rsidR="008241AE" w:rsidRDefault="008241AE" w:rsidP="008241AE">
      <w:pPr>
        <w:ind w:left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Doba trvania zmluvy</w:t>
      </w:r>
    </w:p>
    <w:p w:rsidR="008241AE" w:rsidRDefault="008241AE" w:rsidP="008241AE">
      <w:pPr>
        <w:ind w:left="720"/>
        <w:jc w:val="center"/>
        <w:rPr>
          <w:b/>
          <w:sz w:val="22"/>
          <w:szCs w:val="22"/>
        </w:rPr>
      </w:pPr>
    </w:p>
    <w:p w:rsidR="008241AE" w:rsidRPr="00604BE2" w:rsidRDefault="008241AE" w:rsidP="008241AE">
      <w:pPr>
        <w:pStyle w:val="Nadpis2"/>
        <w:numPr>
          <w:ilvl w:val="0"/>
          <w:numId w:val="2"/>
        </w:numPr>
        <w:ind w:left="426" w:hanging="426"/>
        <w:jc w:val="both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 xml:space="preserve">Táto zmluva sa uzatvára na dobu určitú, od nadobudnutia účinnosti tejto zmluvy </w:t>
      </w:r>
      <w:r w:rsidR="00C63AB2">
        <w:rPr>
          <w:i w:val="0"/>
          <w:sz w:val="22"/>
          <w:szCs w:val="22"/>
        </w:rPr>
        <w:t>do 7.1</w:t>
      </w:r>
      <w:r w:rsidRPr="00234EBD">
        <w:rPr>
          <w:i w:val="0"/>
          <w:sz w:val="22"/>
          <w:szCs w:val="22"/>
        </w:rPr>
        <w:t>.202</w:t>
      </w:r>
      <w:r w:rsidR="00457943">
        <w:rPr>
          <w:i w:val="0"/>
          <w:sz w:val="22"/>
          <w:szCs w:val="22"/>
        </w:rPr>
        <w:t>2</w:t>
      </w:r>
      <w:r>
        <w:rPr>
          <w:i w:val="0"/>
          <w:sz w:val="22"/>
          <w:szCs w:val="22"/>
        </w:rPr>
        <w:t xml:space="preserve"> alebo do </w:t>
      </w:r>
      <w:r w:rsidRPr="00AB6C75">
        <w:rPr>
          <w:i w:val="0"/>
          <w:sz w:val="22"/>
          <w:szCs w:val="22"/>
        </w:rPr>
        <w:t>okamih</w:t>
      </w:r>
      <w:r>
        <w:rPr>
          <w:i w:val="0"/>
          <w:sz w:val="22"/>
          <w:szCs w:val="22"/>
        </w:rPr>
        <w:t>u</w:t>
      </w:r>
      <w:r w:rsidRPr="00AB6C75">
        <w:rPr>
          <w:i w:val="0"/>
          <w:sz w:val="22"/>
          <w:szCs w:val="22"/>
        </w:rPr>
        <w:t xml:space="preserve">, kedy úhrnná výška ceny za príslušné čiastkové plnenia na základe samostatných realizačných zmlúv, resp. objednávok dosiahne výšku maximálneho finančného limitu </w:t>
      </w:r>
      <w:r w:rsidR="00457943" w:rsidRPr="00457943">
        <w:rPr>
          <w:i w:val="0"/>
          <w:sz w:val="22"/>
          <w:szCs w:val="22"/>
        </w:rPr>
        <w:t>20</w:t>
      </w:r>
      <w:r w:rsidRPr="00457943">
        <w:rPr>
          <w:i w:val="0"/>
          <w:sz w:val="22"/>
          <w:szCs w:val="22"/>
        </w:rPr>
        <w:t>.</w:t>
      </w:r>
      <w:r w:rsidR="00457943" w:rsidRPr="00457943">
        <w:rPr>
          <w:i w:val="0"/>
          <w:sz w:val="22"/>
          <w:szCs w:val="22"/>
        </w:rPr>
        <w:t>0</w:t>
      </w:r>
      <w:r w:rsidRPr="00457943">
        <w:rPr>
          <w:i w:val="0"/>
          <w:sz w:val="22"/>
          <w:szCs w:val="22"/>
        </w:rPr>
        <w:t>00,</w:t>
      </w:r>
      <w:r w:rsidRPr="00457943">
        <w:rPr>
          <w:i w:val="0"/>
          <w:sz w:val="22"/>
          <w:szCs w:val="22"/>
        </w:rPr>
        <w:noBreakHyphen/>
      </w:r>
      <w:r w:rsidRPr="000A5467">
        <w:rPr>
          <w:i w:val="0"/>
          <w:sz w:val="22"/>
          <w:szCs w:val="22"/>
        </w:rPr>
        <w:t xml:space="preserve">EUR </w:t>
      </w:r>
      <w:r w:rsidRPr="00604BE2">
        <w:rPr>
          <w:i w:val="0"/>
          <w:sz w:val="22"/>
          <w:szCs w:val="22"/>
        </w:rPr>
        <w:t xml:space="preserve">s DPH (slovom: </w:t>
      </w:r>
      <w:r w:rsidRPr="00457943">
        <w:rPr>
          <w:i w:val="0"/>
          <w:sz w:val="22"/>
          <w:szCs w:val="22"/>
        </w:rPr>
        <w:t>d</w:t>
      </w:r>
      <w:r w:rsidR="00457943">
        <w:rPr>
          <w:i w:val="0"/>
          <w:sz w:val="22"/>
          <w:szCs w:val="22"/>
        </w:rPr>
        <w:t>vadsaťtisíc</w:t>
      </w:r>
      <w:r w:rsidRPr="00604BE2">
        <w:rPr>
          <w:i w:val="0"/>
          <w:sz w:val="22"/>
          <w:szCs w:val="22"/>
        </w:rPr>
        <w:t xml:space="preserve"> eur vrátane DPH).  </w:t>
      </w:r>
    </w:p>
    <w:p w:rsidR="008241AE" w:rsidRPr="00604BE2" w:rsidRDefault="008241AE" w:rsidP="008241AE">
      <w:pPr>
        <w:rPr>
          <w:lang w:eastAsia="cs-CZ"/>
        </w:rPr>
      </w:pPr>
    </w:p>
    <w:p w:rsidR="008241AE" w:rsidRDefault="008241AE" w:rsidP="008241AE">
      <w:pPr>
        <w:rPr>
          <w:lang w:eastAsia="cs-CZ"/>
        </w:rPr>
      </w:pPr>
      <w:r>
        <w:rPr>
          <w:lang w:eastAsia="cs-CZ"/>
        </w:rPr>
        <w:t xml:space="preserve">  </w:t>
      </w:r>
    </w:p>
    <w:p w:rsidR="008241AE" w:rsidRDefault="008241AE" w:rsidP="008241AE">
      <w:pPr>
        <w:ind w:left="720"/>
        <w:jc w:val="center"/>
        <w:rPr>
          <w:b/>
          <w:sz w:val="22"/>
          <w:szCs w:val="22"/>
        </w:rPr>
      </w:pPr>
    </w:p>
    <w:p w:rsidR="008241AE" w:rsidRDefault="008241AE" w:rsidP="008241A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</w:t>
      </w:r>
      <w:r>
        <w:rPr>
          <w:b/>
          <w:sz w:val="22"/>
          <w:szCs w:val="22"/>
        </w:rPr>
        <w:t>Čl. 3</w:t>
      </w:r>
    </w:p>
    <w:p w:rsidR="008241AE" w:rsidRDefault="008241AE" w:rsidP="008241AE">
      <w:pPr>
        <w:ind w:left="42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Podmienky uzatvárania realizačných zmlúv/objednávok</w:t>
      </w:r>
    </w:p>
    <w:p w:rsidR="008241AE" w:rsidRDefault="008241AE" w:rsidP="008241AE">
      <w:pPr>
        <w:ind w:left="426"/>
        <w:jc w:val="center"/>
        <w:rPr>
          <w:b/>
          <w:sz w:val="22"/>
          <w:szCs w:val="22"/>
        </w:rPr>
      </w:pPr>
    </w:p>
    <w:p w:rsidR="008241AE" w:rsidRDefault="00C63AB2" w:rsidP="008241AE">
      <w:pPr>
        <w:numPr>
          <w:ilvl w:val="0"/>
          <w:numId w:val="3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Uskutočnenie prác</w:t>
      </w:r>
      <w:r w:rsidR="008241AE">
        <w:rPr>
          <w:sz w:val="22"/>
          <w:szCs w:val="22"/>
        </w:rPr>
        <w:t xml:space="preserve"> podľa tejto zmluvy bude realizované na základe samostatných realizačných zmlúv/objednávok,  s uvedením požadovaného rozsahu plnenia a ceny plnenia za príslušnú trhovú akciu, jarmok alebo kultúrne podujatie organiz</w:t>
      </w:r>
      <w:r w:rsidR="004B182F">
        <w:rPr>
          <w:sz w:val="22"/>
          <w:szCs w:val="22"/>
        </w:rPr>
        <w:t>ované objednávateľom v roku 2022</w:t>
      </w:r>
      <w:r w:rsidR="008241AE">
        <w:rPr>
          <w:sz w:val="22"/>
          <w:szCs w:val="22"/>
        </w:rPr>
        <w:t xml:space="preserve">. </w:t>
      </w:r>
    </w:p>
    <w:p w:rsidR="008241AE" w:rsidRDefault="008241AE" w:rsidP="008241AE">
      <w:pPr>
        <w:numPr>
          <w:ilvl w:val="0"/>
          <w:numId w:val="3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Objednávateľ je oprávnený v realizačnej zmluve/objednávke určiť a prispô</w:t>
      </w:r>
      <w:r w:rsidR="00C63AB2">
        <w:rPr>
          <w:sz w:val="22"/>
          <w:szCs w:val="22"/>
        </w:rPr>
        <w:t>sobiť rozsah požadovaných prác</w:t>
      </w:r>
      <w:r>
        <w:rPr>
          <w:sz w:val="22"/>
          <w:szCs w:val="22"/>
        </w:rPr>
        <w:t>, podľa svojich potrieb.</w:t>
      </w:r>
    </w:p>
    <w:p w:rsidR="008241AE" w:rsidRDefault="008241AE" w:rsidP="008241AE">
      <w:pPr>
        <w:numPr>
          <w:ilvl w:val="0"/>
          <w:numId w:val="3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Celková cena plnenia podľa príslušnej realizačnej zmluvy/objednávky bude stanovená dohodou zmluvných strán v súlade s § 3 zákona č. 18/1996 Z.z. o cenách v znení a doplnkov a bude vychádzať z cenovej ponuky poskytovateľa, ktorá tvorí neoddeliteľnú prílohu tejto zmluvy. Cena dohodnutá v realizačnej zmluve/objednávke je cenou maximálnou vrátane DPH. V cene sú zahrnuté všetky náklady na realizáciu predmetu realizačnej zmluvy/objednávky a zisk poskytovateľa. </w:t>
      </w:r>
    </w:p>
    <w:p w:rsidR="008241AE" w:rsidRPr="00383A68" w:rsidRDefault="008241AE" w:rsidP="008241AE">
      <w:pPr>
        <w:numPr>
          <w:ilvl w:val="0"/>
          <w:numId w:val="3"/>
        </w:numPr>
        <w:ind w:left="426" w:hanging="426"/>
        <w:jc w:val="both"/>
        <w:rPr>
          <w:sz w:val="22"/>
          <w:szCs w:val="22"/>
        </w:rPr>
      </w:pPr>
      <w:r w:rsidRPr="00383A68">
        <w:rPr>
          <w:sz w:val="22"/>
          <w:szCs w:val="22"/>
        </w:rPr>
        <w:t>Poskytovateľ zodpovedá za dodržanie termínu a miesta plnenia podľa realizačnej zmluvy/objednávky.</w:t>
      </w:r>
    </w:p>
    <w:p w:rsidR="008241AE" w:rsidRDefault="008241AE" w:rsidP="008241AE">
      <w:pPr>
        <w:ind w:left="426"/>
        <w:jc w:val="both"/>
        <w:rPr>
          <w:sz w:val="22"/>
          <w:szCs w:val="22"/>
        </w:rPr>
      </w:pPr>
    </w:p>
    <w:p w:rsidR="008241AE" w:rsidRDefault="008241AE" w:rsidP="008241AE">
      <w:pPr>
        <w:ind w:left="360"/>
        <w:jc w:val="both"/>
        <w:rPr>
          <w:sz w:val="22"/>
          <w:szCs w:val="22"/>
        </w:rPr>
      </w:pPr>
    </w:p>
    <w:p w:rsidR="008241AE" w:rsidRDefault="008241AE" w:rsidP="008241AE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Čl.4</w:t>
      </w:r>
    </w:p>
    <w:p w:rsidR="008241AE" w:rsidRDefault="008241AE" w:rsidP="008241AE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Podmienky plnenia</w:t>
      </w:r>
    </w:p>
    <w:p w:rsidR="008241AE" w:rsidRDefault="008241AE" w:rsidP="008241AE">
      <w:pPr>
        <w:ind w:left="360"/>
        <w:jc w:val="center"/>
        <w:rPr>
          <w:b/>
          <w:sz w:val="22"/>
          <w:szCs w:val="22"/>
        </w:rPr>
      </w:pPr>
    </w:p>
    <w:p w:rsidR="008241AE" w:rsidRDefault="008241AE" w:rsidP="008241AE">
      <w:pPr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Poskytovateľ je povinný:</w:t>
      </w:r>
    </w:p>
    <w:p w:rsidR="008241AE" w:rsidRDefault="008241AE" w:rsidP="008241AE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rešpektovať pokyny objednávateľa,</w:t>
      </w:r>
    </w:p>
    <w:p w:rsidR="008241AE" w:rsidRDefault="008241AE" w:rsidP="008241AE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upozorniť objednávateľa na prípadnú nevhodnosť jeho pokynov, či už z hľadiska rozporu so zmluvou, rozporu s technickými podkladmi alebo predpismi,</w:t>
      </w:r>
    </w:p>
    <w:p w:rsidR="008241AE" w:rsidRDefault="008241AE" w:rsidP="008241AE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dodržiavať všeobecne záväzné právne predpisy, technické normy, príp. nariadenia vzťahujúce sa k vykonávaniu predmetu zmluvy tak, aby výsledok činnosti spĺňal podmienky bezpečnosti prevádzky,</w:t>
      </w:r>
    </w:p>
    <w:p w:rsidR="008241AE" w:rsidRDefault="008241AE" w:rsidP="008241AE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zodpovedať za škody, ktoré vzniknú porušením zmluvných povinností pri realizovaní predmetu zmluvy okrem prípadov vis major (vyššia  moc),</w:t>
      </w:r>
    </w:p>
    <w:p w:rsidR="008241AE" w:rsidRDefault="008241AE" w:rsidP="008241AE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prípade, že počas trhovej akcie, jarmoku alebo kultúrneho podujatia príde k neplánovaným zmenám rozsahu plnenia realizačnej zmluvy/objednávky, konzultovať každú zmenu s oprávnenými zamestnancami objednávateľa: Mgr. Pavol Ferčák (email: fercak@msunitra.sk), </w:t>
      </w:r>
      <w:r w:rsidR="004B182F">
        <w:rPr>
          <w:sz w:val="22"/>
          <w:szCs w:val="22"/>
        </w:rPr>
        <w:t>Ing</w:t>
      </w:r>
      <w:r>
        <w:rPr>
          <w:sz w:val="22"/>
          <w:szCs w:val="22"/>
        </w:rPr>
        <w:t>. Micha</w:t>
      </w:r>
      <w:r w:rsidR="004B182F">
        <w:rPr>
          <w:sz w:val="22"/>
          <w:szCs w:val="22"/>
        </w:rPr>
        <w:t>e</w:t>
      </w:r>
      <w:r>
        <w:rPr>
          <w:sz w:val="22"/>
          <w:szCs w:val="22"/>
        </w:rPr>
        <w:t>l</w:t>
      </w:r>
      <w:r w:rsidR="004B182F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="004B182F">
        <w:rPr>
          <w:sz w:val="22"/>
          <w:szCs w:val="22"/>
        </w:rPr>
        <w:t>Zacková</w:t>
      </w:r>
      <w:r>
        <w:rPr>
          <w:sz w:val="22"/>
          <w:szCs w:val="22"/>
        </w:rPr>
        <w:t xml:space="preserve"> (email: </w:t>
      </w:r>
      <w:r w:rsidR="004B182F">
        <w:rPr>
          <w:sz w:val="22"/>
          <w:szCs w:val="22"/>
        </w:rPr>
        <w:t>zackova</w:t>
      </w:r>
      <w:r>
        <w:rPr>
          <w:sz w:val="22"/>
          <w:szCs w:val="22"/>
        </w:rPr>
        <w:t xml:space="preserve">@msunitra.sk). </w:t>
      </w:r>
    </w:p>
    <w:p w:rsidR="008241AE" w:rsidRPr="003062DC" w:rsidRDefault="008241AE" w:rsidP="008241AE">
      <w:pPr>
        <w:pStyle w:val="Odsekzoznamu"/>
        <w:numPr>
          <w:ilvl w:val="0"/>
          <w:numId w:val="4"/>
        </w:numPr>
        <w:ind w:left="284" w:hanging="284"/>
      </w:pPr>
      <w:r w:rsidRPr="000A5467">
        <w:rPr>
          <w:sz w:val="22"/>
          <w:szCs w:val="22"/>
        </w:rPr>
        <w:t xml:space="preserve">Objednávateľ sa zaväzuje </w:t>
      </w:r>
      <w:r w:rsidRPr="003062DC">
        <w:t>na požiadanie poskytovateľa bezodkladne vykon</w:t>
      </w:r>
      <w:r>
        <w:t>ať</w:t>
      </w:r>
      <w:r w:rsidRPr="003062DC">
        <w:t xml:space="preserve"> potrebné opatrenia,  aby  nedošlo  ku škode a pod.</w:t>
      </w:r>
    </w:p>
    <w:p w:rsidR="008241AE" w:rsidRDefault="008241AE" w:rsidP="008241AE">
      <w:pPr>
        <w:ind w:left="426"/>
        <w:jc w:val="both"/>
        <w:rPr>
          <w:sz w:val="22"/>
          <w:szCs w:val="22"/>
        </w:rPr>
      </w:pPr>
    </w:p>
    <w:p w:rsidR="008241AE" w:rsidRDefault="008241AE" w:rsidP="008241AE">
      <w:pPr>
        <w:ind w:left="360"/>
        <w:jc w:val="both"/>
        <w:rPr>
          <w:sz w:val="22"/>
          <w:szCs w:val="22"/>
        </w:rPr>
      </w:pPr>
    </w:p>
    <w:p w:rsidR="008241AE" w:rsidRDefault="008241AE" w:rsidP="008241AE">
      <w:pPr>
        <w:ind w:left="360"/>
        <w:jc w:val="both"/>
        <w:rPr>
          <w:sz w:val="22"/>
          <w:szCs w:val="22"/>
        </w:rPr>
      </w:pPr>
    </w:p>
    <w:p w:rsidR="008241AE" w:rsidRDefault="008241AE" w:rsidP="008241AE">
      <w:pPr>
        <w:ind w:left="360"/>
        <w:jc w:val="both"/>
        <w:rPr>
          <w:sz w:val="22"/>
          <w:szCs w:val="22"/>
        </w:rPr>
      </w:pPr>
    </w:p>
    <w:p w:rsidR="000B7C1E" w:rsidRDefault="000B7C1E" w:rsidP="008241AE">
      <w:pPr>
        <w:ind w:left="360"/>
        <w:jc w:val="both"/>
        <w:rPr>
          <w:sz w:val="22"/>
          <w:szCs w:val="22"/>
        </w:rPr>
      </w:pPr>
    </w:p>
    <w:p w:rsidR="000B7C1E" w:rsidRDefault="000B7C1E" w:rsidP="008241AE">
      <w:pPr>
        <w:ind w:left="360"/>
        <w:jc w:val="both"/>
        <w:rPr>
          <w:sz w:val="22"/>
          <w:szCs w:val="22"/>
        </w:rPr>
      </w:pPr>
    </w:p>
    <w:p w:rsidR="008241AE" w:rsidRDefault="008241AE" w:rsidP="008241AE">
      <w:pPr>
        <w:ind w:left="360"/>
        <w:jc w:val="both"/>
        <w:rPr>
          <w:sz w:val="22"/>
          <w:szCs w:val="22"/>
        </w:rPr>
      </w:pPr>
    </w:p>
    <w:p w:rsidR="008241AE" w:rsidRDefault="008241AE" w:rsidP="008241AE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Čl. 5</w:t>
      </w:r>
    </w:p>
    <w:p w:rsidR="008241AE" w:rsidRDefault="008241AE" w:rsidP="008241AE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Miesto dodania predmetu zmluvy</w:t>
      </w:r>
    </w:p>
    <w:p w:rsidR="008241AE" w:rsidRDefault="008241AE" w:rsidP="008241AE">
      <w:pPr>
        <w:ind w:left="360"/>
        <w:jc w:val="center"/>
        <w:rPr>
          <w:b/>
          <w:sz w:val="22"/>
          <w:szCs w:val="22"/>
        </w:rPr>
      </w:pPr>
    </w:p>
    <w:p w:rsidR="008241AE" w:rsidRDefault="008241AE" w:rsidP="008241AE">
      <w:pPr>
        <w:ind w:firstLine="360"/>
        <w:jc w:val="both"/>
        <w:rPr>
          <w:b/>
          <w:sz w:val="22"/>
          <w:szCs w:val="22"/>
        </w:rPr>
      </w:pPr>
      <w:r>
        <w:rPr>
          <w:sz w:val="22"/>
          <w:szCs w:val="22"/>
        </w:rPr>
        <w:t>Zmluvné strany sa dohodli, že miesto plnenia bude určené v príslušnej realizačnej  zmluve/objednávke podľa jednotlivých trhových akcií, jarmokov a kultúrnych podujatí organizovaných objednávateľom v roku 202</w:t>
      </w:r>
      <w:r w:rsidR="00A33F56">
        <w:rPr>
          <w:sz w:val="22"/>
          <w:szCs w:val="22"/>
        </w:rPr>
        <w:t>2</w:t>
      </w:r>
      <w:r>
        <w:rPr>
          <w:sz w:val="22"/>
          <w:szCs w:val="22"/>
        </w:rPr>
        <w:t>.</w:t>
      </w:r>
    </w:p>
    <w:p w:rsidR="008241AE" w:rsidRDefault="008241AE" w:rsidP="008241AE">
      <w:pPr>
        <w:rPr>
          <w:b/>
          <w:sz w:val="22"/>
          <w:szCs w:val="22"/>
        </w:rPr>
      </w:pPr>
    </w:p>
    <w:p w:rsidR="008241AE" w:rsidRDefault="008241AE" w:rsidP="008241AE">
      <w:pPr>
        <w:rPr>
          <w:b/>
          <w:sz w:val="22"/>
          <w:szCs w:val="22"/>
        </w:rPr>
      </w:pPr>
    </w:p>
    <w:p w:rsidR="008241AE" w:rsidRDefault="008241AE" w:rsidP="008241AE">
      <w:pPr>
        <w:rPr>
          <w:b/>
          <w:sz w:val="22"/>
          <w:szCs w:val="22"/>
        </w:rPr>
      </w:pPr>
    </w:p>
    <w:p w:rsidR="008241AE" w:rsidRDefault="008241AE" w:rsidP="008241AE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Čl. 6</w:t>
      </w:r>
    </w:p>
    <w:p w:rsidR="008241AE" w:rsidRDefault="008241AE" w:rsidP="008241AE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Platobné podmienky</w:t>
      </w:r>
    </w:p>
    <w:p w:rsidR="008241AE" w:rsidRDefault="008241AE" w:rsidP="008241AE">
      <w:pPr>
        <w:ind w:left="360"/>
        <w:jc w:val="center"/>
        <w:rPr>
          <w:b/>
          <w:sz w:val="22"/>
          <w:szCs w:val="22"/>
        </w:rPr>
      </w:pPr>
    </w:p>
    <w:p w:rsidR="008241AE" w:rsidRDefault="008241AE" w:rsidP="008241AE">
      <w:pPr>
        <w:numPr>
          <w:ilvl w:val="0"/>
          <w:numId w:val="6"/>
        </w:numPr>
        <w:tabs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Objednávateľ neposkytuje zálohovú platbu.</w:t>
      </w:r>
    </w:p>
    <w:p w:rsidR="008241AE" w:rsidRDefault="008241AE" w:rsidP="008241AE">
      <w:pPr>
        <w:numPr>
          <w:ilvl w:val="0"/>
          <w:numId w:val="6"/>
        </w:numPr>
        <w:tabs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Objednávateľ sa</w:t>
      </w:r>
      <w:r w:rsidR="00C63AB2">
        <w:rPr>
          <w:sz w:val="22"/>
          <w:szCs w:val="22"/>
        </w:rPr>
        <w:t xml:space="preserve"> zaväzuje uhradiť cenu za práce</w:t>
      </w:r>
      <w:r>
        <w:rPr>
          <w:sz w:val="22"/>
          <w:szCs w:val="22"/>
        </w:rPr>
        <w:t xml:space="preserve"> na základe doručenej faktúry. Splatnosť tejto faktúry je 14 dní odo dňa doručenia objednávateľovi. Za deň úhrady sa považuje odpísanie finančnej čiastky z účtu objednávateľa v prospech účtu poskytovateľa. </w:t>
      </w:r>
    </w:p>
    <w:p w:rsidR="008241AE" w:rsidRDefault="008241AE" w:rsidP="008241AE">
      <w:pPr>
        <w:numPr>
          <w:ilvl w:val="0"/>
          <w:numId w:val="6"/>
        </w:numPr>
        <w:tabs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Poskytovateľ je oprávnený vystaviť faktúru až po ukončení príslušnej trhovej akcie, jarmoku alebo kultúrneho podujatia organizovaného objednávateľom v roku 202</w:t>
      </w:r>
      <w:r w:rsidR="00A33F56">
        <w:rPr>
          <w:sz w:val="22"/>
          <w:szCs w:val="22"/>
        </w:rPr>
        <w:t>2</w:t>
      </w:r>
      <w:r>
        <w:rPr>
          <w:sz w:val="22"/>
          <w:szCs w:val="22"/>
        </w:rPr>
        <w:t>.</w:t>
      </w:r>
    </w:p>
    <w:p w:rsidR="008241AE" w:rsidRDefault="008241AE" w:rsidP="008241AE">
      <w:pPr>
        <w:numPr>
          <w:ilvl w:val="0"/>
          <w:numId w:val="6"/>
        </w:numPr>
        <w:tabs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Faktúra musí mať náležitosti daňového dokladu.</w:t>
      </w:r>
    </w:p>
    <w:p w:rsidR="008241AE" w:rsidRDefault="008241AE" w:rsidP="008241AE">
      <w:pPr>
        <w:rPr>
          <w:sz w:val="22"/>
          <w:szCs w:val="22"/>
        </w:rPr>
      </w:pPr>
    </w:p>
    <w:p w:rsidR="008241AE" w:rsidRDefault="008241AE" w:rsidP="008241AE">
      <w:pPr>
        <w:ind w:left="180" w:hanging="180"/>
        <w:rPr>
          <w:sz w:val="22"/>
          <w:szCs w:val="22"/>
        </w:rPr>
      </w:pPr>
    </w:p>
    <w:p w:rsidR="008241AE" w:rsidRDefault="008241AE" w:rsidP="008241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Čl. 7</w:t>
      </w:r>
    </w:p>
    <w:p w:rsidR="008241AE" w:rsidRDefault="008241AE" w:rsidP="008241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Sankcie</w:t>
      </w:r>
    </w:p>
    <w:p w:rsidR="008241AE" w:rsidRDefault="008241AE" w:rsidP="008241AE">
      <w:pPr>
        <w:jc w:val="center"/>
        <w:rPr>
          <w:b/>
          <w:sz w:val="22"/>
          <w:szCs w:val="22"/>
        </w:rPr>
      </w:pPr>
    </w:p>
    <w:p w:rsidR="008241AE" w:rsidRDefault="008241AE" w:rsidP="008241AE">
      <w:pPr>
        <w:numPr>
          <w:ilvl w:val="0"/>
          <w:numId w:val="7"/>
        </w:numPr>
        <w:tabs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prípade nedodržania termínu plnenia podľa realizačnej zmluvy/objednávky je poskytovateľ povinný zaplatiť objednávateľovi </w:t>
      </w:r>
      <w:r w:rsidRPr="002E57D1">
        <w:rPr>
          <w:sz w:val="22"/>
          <w:szCs w:val="22"/>
        </w:rPr>
        <w:t>zmluvnú pokutu 0,</w:t>
      </w:r>
      <w:r w:rsidRPr="000A5467">
        <w:rPr>
          <w:sz w:val="22"/>
          <w:szCs w:val="22"/>
        </w:rPr>
        <w:t>0</w:t>
      </w:r>
      <w:r w:rsidRPr="002E57D1">
        <w:rPr>
          <w:sz w:val="22"/>
          <w:szCs w:val="22"/>
        </w:rPr>
        <w:t>5 % zo zmluvnej</w:t>
      </w:r>
      <w:r>
        <w:rPr>
          <w:sz w:val="22"/>
          <w:szCs w:val="22"/>
        </w:rPr>
        <w:t xml:space="preserve"> ceny objednaného a nedodaného plnenia za každý deň omeškania.</w:t>
      </w:r>
    </w:p>
    <w:p w:rsidR="008241AE" w:rsidRDefault="008241AE" w:rsidP="008241AE">
      <w:pPr>
        <w:numPr>
          <w:ilvl w:val="0"/>
          <w:numId w:val="7"/>
        </w:numPr>
        <w:tabs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V prípade omeškania s platbou objednávateľ uhradí úrok z omeškania 0,05 % z dlžnej sumy za každý deň omeškania.</w:t>
      </w:r>
    </w:p>
    <w:p w:rsidR="008241AE" w:rsidRDefault="008241AE" w:rsidP="008241AE">
      <w:pPr>
        <w:numPr>
          <w:ilvl w:val="0"/>
          <w:numId w:val="7"/>
        </w:numPr>
        <w:tabs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Sankcie budú uplatňované na základe zaslanej faktúry  s lehotou splatnosti 14 dní odo dňa jej doručenia.</w:t>
      </w:r>
    </w:p>
    <w:p w:rsidR="008241AE" w:rsidRDefault="008241AE" w:rsidP="008241AE">
      <w:pPr>
        <w:jc w:val="center"/>
        <w:rPr>
          <w:b/>
          <w:sz w:val="22"/>
          <w:szCs w:val="22"/>
        </w:rPr>
      </w:pPr>
    </w:p>
    <w:p w:rsidR="008241AE" w:rsidRDefault="008241AE" w:rsidP="008241AE">
      <w:pPr>
        <w:jc w:val="center"/>
        <w:rPr>
          <w:b/>
          <w:sz w:val="22"/>
          <w:szCs w:val="22"/>
        </w:rPr>
      </w:pPr>
    </w:p>
    <w:p w:rsidR="008241AE" w:rsidRDefault="008241AE" w:rsidP="008241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Čl. 8</w:t>
      </w:r>
    </w:p>
    <w:p w:rsidR="008241AE" w:rsidRDefault="008241AE" w:rsidP="008241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Ukončenie platnosti zmluvy</w:t>
      </w:r>
    </w:p>
    <w:p w:rsidR="008241AE" w:rsidRDefault="008241AE" w:rsidP="008241AE">
      <w:pPr>
        <w:jc w:val="center"/>
        <w:rPr>
          <w:b/>
          <w:sz w:val="22"/>
          <w:szCs w:val="22"/>
        </w:rPr>
      </w:pPr>
    </w:p>
    <w:p w:rsidR="008241AE" w:rsidRDefault="008241AE" w:rsidP="008241AE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Platnosť tejto zmluvy zaniká:</w:t>
      </w:r>
    </w:p>
    <w:p w:rsidR="008241AE" w:rsidRPr="00C63AB2" w:rsidRDefault="008241AE" w:rsidP="00C63AB2">
      <w:pPr>
        <w:pStyle w:val="Nadpis2"/>
        <w:numPr>
          <w:ilvl w:val="0"/>
          <w:numId w:val="13"/>
        </w:numPr>
        <w:jc w:val="both"/>
        <w:rPr>
          <w:i w:val="0"/>
          <w:sz w:val="22"/>
          <w:szCs w:val="22"/>
        </w:rPr>
      </w:pPr>
      <w:r>
        <w:rPr>
          <w:rFonts w:eastAsia="Calibri"/>
          <w:sz w:val="22"/>
          <w:szCs w:val="22"/>
        </w:rPr>
        <w:t xml:space="preserve">uplynutím doby trvania tejto zmluvy, </w:t>
      </w:r>
      <w:r w:rsidR="00C63AB2">
        <w:rPr>
          <w:i w:val="0"/>
          <w:sz w:val="22"/>
          <w:szCs w:val="22"/>
        </w:rPr>
        <w:t xml:space="preserve">alebo do </w:t>
      </w:r>
      <w:r w:rsidR="00C63AB2" w:rsidRPr="00AB6C75">
        <w:rPr>
          <w:i w:val="0"/>
          <w:sz w:val="22"/>
          <w:szCs w:val="22"/>
        </w:rPr>
        <w:t>okamih</w:t>
      </w:r>
      <w:r w:rsidR="00C63AB2">
        <w:rPr>
          <w:i w:val="0"/>
          <w:sz w:val="22"/>
          <w:szCs w:val="22"/>
        </w:rPr>
        <w:t>u</w:t>
      </w:r>
      <w:r w:rsidR="00C63AB2" w:rsidRPr="00AB6C75">
        <w:rPr>
          <w:i w:val="0"/>
          <w:sz w:val="22"/>
          <w:szCs w:val="22"/>
        </w:rPr>
        <w:t xml:space="preserve">, kedy úhrnná výška ceny za príslušné čiastkové plnenia na základe samostatných realizačných zmlúv, resp. objednávok dosiahne výšku maximálneho finančného limitu </w:t>
      </w:r>
      <w:r w:rsidR="00C63AB2" w:rsidRPr="00457943">
        <w:rPr>
          <w:i w:val="0"/>
          <w:sz w:val="22"/>
          <w:szCs w:val="22"/>
        </w:rPr>
        <w:t>20.000,</w:t>
      </w:r>
      <w:r w:rsidR="00C63AB2" w:rsidRPr="00457943">
        <w:rPr>
          <w:i w:val="0"/>
          <w:sz w:val="22"/>
          <w:szCs w:val="22"/>
        </w:rPr>
        <w:noBreakHyphen/>
      </w:r>
      <w:r w:rsidR="00C63AB2" w:rsidRPr="000A5467">
        <w:rPr>
          <w:i w:val="0"/>
          <w:sz w:val="22"/>
          <w:szCs w:val="22"/>
        </w:rPr>
        <w:t xml:space="preserve">EUR </w:t>
      </w:r>
      <w:r w:rsidR="00C63AB2" w:rsidRPr="00604BE2">
        <w:rPr>
          <w:i w:val="0"/>
          <w:sz w:val="22"/>
          <w:szCs w:val="22"/>
        </w:rPr>
        <w:t xml:space="preserve">s DPH (slovom: </w:t>
      </w:r>
      <w:r w:rsidR="00C63AB2" w:rsidRPr="00457943">
        <w:rPr>
          <w:i w:val="0"/>
          <w:sz w:val="22"/>
          <w:szCs w:val="22"/>
        </w:rPr>
        <w:t>d</w:t>
      </w:r>
      <w:r w:rsidR="00C63AB2">
        <w:rPr>
          <w:i w:val="0"/>
          <w:sz w:val="22"/>
          <w:szCs w:val="22"/>
        </w:rPr>
        <w:t>vadsaťtisíc</w:t>
      </w:r>
      <w:r w:rsidR="00C63AB2">
        <w:rPr>
          <w:i w:val="0"/>
          <w:sz w:val="22"/>
          <w:szCs w:val="22"/>
        </w:rPr>
        <w:t xml:space="preserve"> eur vrátane DPH),</w:t>
      </w:r>
      <w:bookmarkStart w:id="0" w:name="_GoBack"/>
      <w:bookmarkEnd w:id="0"/>
      <w:r w:rsidRPr="00C63AB2">
        <w:rPr>
          <w:rFonts w:eastAsia="Calibri"/>
          <w:sz w:val="22"/>
          <w:szCs w:val="22"/>
        </w:rPr>
        <w:tab/>
      </w:r>
    </w:p>
    <w:p w:rsidR="008241AE" w:rsidRDefault="008241AE" w:rsidP="00C63AB2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dohodou zmluvných strán,</w:t>
      </w:r>
    </w:p>
    <w:p w:rsidR="008241AE" w:rsidRDefault="008241AE" w:rsidP="00C63AB2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výpoveďou objednávateľa v prípade opakovaných zistení nekvalitne poskytnutých služieb, za opakované zistenia sa považujú aspoň 3 zistenia kedykoľvek počas celého obdobia platnosti tejto rámcovej zmluvy,</w:t>
      </w:r>
    </w:p>
    <w:p w:rsidR="008241AE" w:rsidRDefault="008241AE" w:rsidP="00C63AB2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výpoveďou ktorejkoľvek zo zmluvných strán, v prípade preukázaného opakovaného porušenia povinností druhou zmluvnou stranou,</w:t>
      </w:r>
    </w:p>
    <w:p w:rsidR="008241AE" w:rsidRDefault="008241AE" w:rsidP="00C63AB2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odstúpením objednávateľa od zmluvy, ak: </w:t>
      </w:r>
    </w:p>
    <w:p w:rsidR="008241AE" w:rsidRDefault="008241AE" w:rsidP="008241AE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sa poskytovateľ dostane do omeškania s plnením realizačnej zmluvy/objednávky oproti dohodnutému termínu,</w:t>
      </w:r>
    </w:p>
    <w:p w:rsidR="008241AE" w:rsidRDefault="008241AE" w:rsidP="008241AE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poskytovateľ stratí oprávnenie na podnikateľskú činnosť potrebnú na plnenie predmetu tejto zmluvy alebo bude táto jeho činnosť obmedzená alebo pozastavená na základe rozhodnutia štátneho alebo správneho orgánu.</w:t>
      </w:r>
    </w:p>
    <w:p w:rsidR="008241AE" w:rsidRPr="003A7B3F" w:rsidRDefault="008241AE" w:rsidP="00C63AB2">
      <w:pPr>
        <w:pStyle w:val="Odsekzoznamu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3A7B3F">
        <w:rPr>
          <w:rFonts w:eastAsia="Calibri"/>
          <w:sz w:val="22"/>
          <w:szCs w:val="22"/>
        </w:rPr>
        <w:t>Výpovedná lehota v prípade výpovede podľa ods. 3. a 4. je 2 mesiace a začína plynúť od prvého dňa mesiaca nasledujúceho po písomnom doručení výpovede.</w:t>
      </w:r>
    </w:p>
    <w:p w:rsidR="008241AE" w:rsidRDefault="008241AE" w:rsidP="00C63AB2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lastRenderedPageBreak/>
        <w:t>Odstúpenie objednávateľa od zmluvy podľa ods. 5 je účinné okamihom doručenia písomného oznámenia o odstúpení poskytovateľovi.</w:t>
      </w:r>
    </w:p>
    <w:p w:rsidR="008241AE" w:rsidRDefault="008241AE" w:rsidP="008241AE">
      <w:pPr>
        <w:shd w:val="clear" w:color="auto" w:fill="FFFFFF"/>
        <w:spacing w:line="274" w:lineRule="exact"/>
        <w:ind w:right="425"/>
        <w:rPr>
          <w:b/>
          <w:bCs/>
          <w:sz w:val="22"/>
          <w:szCs w:val="22"/>
        </w:rPr>
      </w:pPr>
    </w:p>
    <w:p w:rsidR="008241AE" w:rsidRDefault="008241AE" w:rsidP="008241AE">
      <w:pPr>
        <w:ind w:left="360"/>
        <w:jc w:val="center"/>
        <w:rPr>
          <w:b/>
          <w:sz w:val="22"/>
          <w:szCs w:val="22"/>
        </w:rPr>
      </w:pPr>
    </w:p>
    <w:p w:rsidR="008241AE" w:rsidRDefault="008241AE" w:rsidP="008241AE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Čl. 9</w:t>
      </w:r>
    </w:p>
    <w:p w:rsidR="008241AE" w:rsidRDefault="008241AE" w:rsidP="008241AE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Záverečné ustanovenia</w:t>
      </w:r>
    </w:p>
    <w:p w:rsidR="008241AE" w:rsidRDefault="008241AE" w:rsidP="008241AE">
      <w:pPr>
        <w:ind w:left="360"/>
        <w:jc w:val="center"/>
        <w:rPr>
          <w:b/>
          <w:sz w:val="22"/>
          <w:szCs w:val="22"/>
        </w:rPr>
      </w:pPr>
    </w:p>
    <w:p w:rsidR="00A33F56" w:rsidRDefault="00A33F56" w:rsidP="00A33F56">
      <w:pPr>
        <w:numPr>
          <w:ilvl w:val="0"/>
          <w:numId w:val="10"/>
        </w:numPr>
        <w:tabs>
          <w:tab w:val="clear" w:pos="720"/>
          <w:tab w:val="num" w:pos="360"/>
          <w:tab w:val="num" w:pos="786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Táto zmluva je vyhotovená v 4 vyhotoveniach, z ktorých objednávateľ obdrží 3 vyhotovenia a poskytovateľ 1 vyhotovenie.</w:t>
      </w:r>
    </w:p>
    <w:p w:rsidR="00A33F56" w:rsidRDefault="00A33F56" w:rsidP="00A33F56">
      <w:pPr>
        <w:numPr>
          <w:ilvl w:val="0"/>
          <w:numId w:val="10"/>
        </w:numPr>
        <w:tabs>
          <w:tab w:val="clear" w:pos="720"/>
          <w:tab w:val="num" w:pos="360"/>
          <w:tab w:val="num" w:pos="786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Meniť alebo dopĺňať túto zmluvu je možné len formou písomných dodatkov podpísaných zástupcami oboch zmluvných strán. Dodatky musia byť vyhotovené v rovnakom počte ako táto zmluva.</w:t>
      </w:r>
    </w:p>
    <w:p w:rsidR="00A33F56" w:rsidRDefault="00A33F56" w:rsidP="00A33F56">
      <w:pPr>
        <w:numPr>
          <w:ilvl w:val="0"/>
          <w:numId w:val="10"/>
        </w:numPr>
        <w:tabs>
          <w:tab w:val="clear" w:pos="720"/>
          <w:tab w:val="num" w:pos="360"/>
          <w:tab w:val="num" w:pos="786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Táto zmluva je uzatvorená a nadobúda platnosť dňom jej podpisu oboma zmluvnými stranami.</w:t>
      </w:r>
    </w:p>
    <w:p w:rsidR="00A33F56" w:rsidRPr="00310B55" w:rsidRDefault="00A33F56" w:rsidP="00A33F56">
      <w:pPr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jc w:val="both"/>
        <w:rPr>
          <w:sz w:val="22"/>
          <w:szCs w:val="22"/>
        </w:rPr>
      </w:pPr>
      <w:r w:rsidRPr="00310B55">
        <w:rPr>
          <w:sz w:val="22"/>
          <w:szCs w:val="22"/>
        </w:rPr>
        <w:t>Túto zmluvu v zmysle § 5a zákona č. 211/2000 Z.z. o slobodnom prístupe k informáciám a o zmene a doplnení niektorých zákonov (zákon o slobode informácií) v platnom znení Mesto Nitra zverejní v Centrálnom registri zmlúv alebo ak zmluva nie je zverejnená do 7 dní odo dňa jej uzatvorenia, môže účastník zmluvy podať návrh na zverejnenie zmluvy v Obchodnom vestníku.</w:t>
      </w:r>
    </w:p>
    <w:p w:rsidR="00A33F56" w:rsidRPr="00FB31DC" w:rsidRDefault="00A33F56" w:rsidP="00A33F56">
      <w:pPr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jc w:val="both"/>
        <w:rPr>
          <w:sz w:val="22"/>
          <w:szCs w:val="22"/>
        </w:rPr>
      </w:pPr>
      <w:r w:rsidRPr="00FB31DC">
        <w:rPr>
          <w:sz w:val="22"/>
          <w:szCs w:val="22"/>
        </w:rPr>
        <w:t>Táto zmluva nadobúda účinnosť dňom nasledujúcim po dni jej zverejnenia (s odkazom na § 47a ods. 1 Občianskeho zákonníka).</w:t>
      </w:r>
    </w:p>
    <w:p w:rsidR="00A33F56" w:rsidRDefault="00A33F56" w:rsidP="00A33F56">
      <w:pPr>
        <w:pStyle w:val="Odsekzoznamu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contextualSpacing/>
        <w:jc w:val="both"/>
        <w:rPr>
          <w:sz w:val="22"/>
          <w:szCs w:val="22"/>
        </w:rPr>
      </w:pPr>
      <w:r w:rsidRPr="00FB31DC">
        <w:rPr>
          <w:sz w:val="22"/>
          <w:szCs w:val="22"/>
        </w:rPr>
        <w:t>O nadobudnutí účinnosti zmluvy svedčí písomné potvrdenie o zverejnení zmluvy. Mesto Nitra vydá účastníkovi zmluvy na požiadanie potvrdenie o zverejnení zmluvy</w:t>
      </w:r>
    </w:p>
    <w:p w:rsidR="00A33F56" w:rsidRDefault="00A33F56" w:rsidP="00A33F56">
      <w:pPr>
        <w:pStyle w:val="Odsekzoznamu"/>
        <w:numPr>
          <w:ilvl w:val="0"/>
          <w:numId w:val="10"/>
        </w:numPr>
        <w:tabs>
          <w:tab w:val="clear" w:pos="720"/>
          <w:tab w:val="num" w:pos="426"/>
        </w:tabs>
        <w:ind w:left="786" w:hanging="786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Neoddeliteľnou súčasťou tejto zmluvy je:</w:t>
      </w:r>
    </w:p>
    <w:p w:rsidR="00A33F56" w:rsidRDefault="00A33F56" w:rsidP="00A33F56">
      <w:pPr>
        <w:pStyle w:val="Odsekzoznamu"/>
        <w:ind w:left="36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Príloha č. 1 – Cenová ponuka poskytovateľa zo dňa........</w:t>
      </w:r>
    </w:p>
    <w:p w:rsidR="00A33F56" w:rsidRDefault="00A33F56" w:rsidP="00A33F56">
      <w:pPr>
        <w:pStyle w:val="Odsekzoznamu"/>
        <w:numPr>
          <w:ilvl w:val="0"/>
          <w:numId w:val="10"/>
        </w:numPr>
        <w:tabs>
          <w:tab w:val="clear" w:pos="720"/>
          <w:tab w:val="num" w:pos="360"/>
          <w:tab w:val="num" w:pos="786"/>
        </w:tabs>
        <w:ind w:left="36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Zmluvné strany si zmluvu prečítali, jej obsahu porozumeli a na znak súhlasu  s jej obsahom ju vlastnoručne podpísali na to oprávnení zástupcovia zmluvných strán.</w:t>
      </w:r>
    </w:p>
    <w:p w:rsidR="008241AE" w:rsidRDefault="008241AE" w:rsidP="008241AE">
      <w:pPr>
        <w:pStyle w:val="Odsekzoznamu"/>
        <w:ind w:left="36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</w:t>
      </w:r>
    </w:p>
    <w:p w:rsidR="008241AE" w:rsidRDefault="008241AE" w:rsidP="008241AE">
      <w:pPr>
        <w:pStyle w:val="Odsekzoznamu"/>
        <w:ind w:left="360"/>
        <w:contextualSpacing/>
        <w:jc w:val="both"/>
        <w:rPr>
          <w:sz w:val="22"/>
          <w:szCs w:val="22"/>
        </w:rPr>
      </w:pPr>
    </w:p>
    <w:p w:rsidR="008241AE" w:rsidRDefault="008241AE" w:rsidP="008241AE">
      <w:pPr>
        <w:pStyle w:val="Odsekzoznamu"/>
        <w:ind w:left="360"/>
        <w:contextualSpacing/>
        <w:jc w:val="both"/>
        <w:rPr>
          <w:sz w:val="22"/>
          <w:szCs w:val="22"/>
        </w:rPr>
      </w:pPr>
    </w:p>
    <w:p w:rsidR="008241AE" w:rsidRDefault="008241AE" w:rsidP="008241AE">
      <w:pPr>
        <w:pStyle w:val="Odsekzoznamu"/>
        <w:ind w:left="360" w:hanging="36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 Nitre  dňa .................. </w:t>
      </w:r>
      <w:r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ab/>
        <w:t xml:space="preserve">                      V Nitre dňa .........................</w:t>
      </w:r>
    </w:p>
    <w:p w:rsidR="008241AE" w:rsidRDefault="008241AE" w:rsidP="008241AE">
      <w:pPr>
        <w:rPr>
          <w:sz w:val="22"/>
          <w:szCs w:val="22"/>
        </w:rPr>
      </w:pPr>
    </w:p>
    <w:p w:rsidR="008241AE" w:rsidRDefault="008241AE" w:rsidP="008241AE">
      <w:pPr>
        <w:rPr>
          <w:sz w:val="22"/>
          <w:szCs w:val="22"/>
        </w:rPr>
      </w:pPr>
    </w:p>
    <w:p w:rsidR="008241AE" w:rsidRDefault="008241AE" w:rsidP="008241AE">
      <w:pPr>
        <w:rPr>
          <w:sz w:val="22"/>
          <w:szCs w:val="22"/>
        </w:rPr>
      </w:pPr>
    </w:p>
    <w:p w:rsidR="008241AE" w:rsidRDefault="008241AE" w:rsidP="008241AE">
      <w:pPr>
        <w:rPr>
          <w:sz w:val="22"/>
          <w:szCs w:val="22"/>
        </w:rPr>
      </w:pPr>
    </w:p>
    <w:p w:rsidR="008241AE" w:rsidRDefault="008241AE" w:rsidP="008241AE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    Za poskytovateľa: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Za objednávateľa:</w:t>
      </w:r>
    </w:p>
    <w:p w:rsidR="008241AE" w:rsidRDefault="008241AE" w:rsidP="008241AE">
      <w:pPr>
        <w:ind w:left="360" w:hanging="360"/>
        <w:rPr>
          <w:sz w:val="22"/>
          <w:szCs w:val="22"/>
        </w:rPr>
      </w:pPr>
    </w:p>
    <w:p w:rsidR="008241AE" w:rsidRDefault="008241AE" w:rsidP="008241AE">
      <w:pPr>
        <w:ind w:left="360" w:hanging="360"/>
        <w:rPr>
          <w:sz w:val="22"/>
          <w:szCs w:val="22"/>
        </w:rPr>
      </w:pPr>
    </w:p>
    <w:p w:rsidR="008241AE" w:rsidRDefault="008241AE" w:rsidP="008241AE">
      <w:pPr>
        <w:ind w:left="360" w:hanging="360"/>
        <w:rPr>
          <w:sz w:val="22"/>
          <w:szCs w:val="22"/>
        </w:rPr>
      </w:pPr>
    </w:p>
    <w:p w:rsidR="008241AE" w:rsidRDefault="008241AE" w:rsidP="008241AE">
      <w:pPr>
        <w:ind w:left="360"/>
        <w:rPr>
          <w:sz w:val="22"/>
          <w:szCs w:val="22"/>
        </w:rPr>
      </w:pPr>
    </w:p>
    <w:p w:rsidR="008241AE" w:rsidRDefault="008241AE" w:rsidP="008241AE">
      <w:pPr>
        <w:rPr>
          <w:sz w:val="22"/>
          <w:szCs w:val="22"/>
        </w:rPr>
      </w:pPr>
    </w:p>
    <w:p w:rsidR="008241AE" w:rsidRDefault="008241AE" w:rsidP="008241AE">
      <w:pPr>
        <w:rPr>
          <w:sz w:val="22"/>
          <w:szCs w:val="22"/>
        </w:rPr>
      </w:pPr>
    </w:p>
    <w:p w:rsidR="008241AE" w:rsidRPr="009B20E5" w:rsidRDefault="008241AE" w:rsidP="008241A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r w:rsidRPr="009B20E5">
        <w:rPr>
          <w:sz w:val="22"/>
          <w:szCs w:val="22"/>
        </w:rPr>
        <w:t xml:space="preserve">                            Marek Hattas  </w:t>
      </w:r>
    </w:p>
    <w:p w:rsidR="008241AE" w:rsidRDefault="008241AE" w:rsidP="008241AE">
      <w:pPr>
        <w:rPr>
          <w:sz w:val="22"/>
          <w:szCs w:val="22"/>
        </w:rPr>
      </w:pPr>
      <w:r>
        <w:rPr>
          <w:sz w:val="22"/>
          <w:szCs w:val="22"/>
        </w:rPr>
        <w:t xml:space="preserve">    konateľ spoločnosti                                                                 primátor mesta Nitry</w:t>
      </w:r>
    </w:p>
    <w:p w:rsidR="008241AE" w:rsidRDefault="008241AE" w:rsidP="008241AE">
      <w:pPr>
        <w:rPr>
          <w:sz w:val="22"/>
          <w:szCs w:val="22"/>
        </w:rPr>
      </w:pPr>
    </w:p>
    <w:p w:rsidR="008241AE" w:rsidRDefault="008241AE" w:rsidP="008241AE"/>
    <w:p w:rsidR="008241AE" w:rsidRDefault="008241AE" w:rsidP="008241AE"/>
    <w:p w:rsidR="008241AE" w:rsidRDefault="008241AE" w:rsidP="008241AE"/>
    <w:p w:rsidR="00467AE3" w:rsidRDefault="00467AE3"/>
    <w:sectPr w:rsidR="00467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45F9D"/>
    <w:multiLevelType w:val="hybridMultilevel"/>
    <w:tmpl w:val="829293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237E76"/>
    <w:multiLevelType w:val="hybridMultilevel"/>
    <w:tmpl w:val="84CADA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E3107B"/>
    <w:multiLevelType w:val="hybridMultilevel"/>
    <w:tmpl w:val="E8EA123C"/>
    <w:lvl w:ilvl="0" w:tplc="F6B65E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952B64"/>
    <w:multiLevelType w:val="hybridMultilevel"/>
    <w:tmpl w:val="231E96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135EA4"/>
    <w:multiLevelType w:val="hybridMultilevel"/>
    <w:tmpl w:val="2E0E4B7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4B15D6"/>
    <w:multiLevelType w:val="hybridMultilevel"/>
    <w:tmpl w:val="CD52659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4244D1"/>
    <w:multiLevelType w:val="hybridMultilevel"/>
    <w:tmpl w:val="9612A1C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67231C"/>
    <w:multiLevelType w:val="hybridMultilevel"/>
    <w:tmpl w:val="AAA030EA"/>
    <w:lvl w:ilvl="0" w:tplc="041B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BB7927"/>
    <w:multiLevelType w:val="hybridMultilevel"/>
    <w:tmpl w:val="5258740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484BC4"/>
    <w:multiLevelType w:val="hybridMultilevel"/>
    <w:tmpl w:val="E884C1F0"/>
    <w:lvl w:ilvl="0" w:tplc="EB28F0B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A77018"/>
    <w:multiLevelType w:val="hybridMultilevel"/>
    <w:tmpl w:val="1FF2D65E"/>
    <w:lvl w:ilvl="0" w:tplc="A20652C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73973957"/>
    <w:multiLevelType w:val="hybridMultilevel"/>
    <w:tmpl w:val="B0BCB5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7446B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1AE"/>
    <w:rsid w:val="000B7C1E"/>
    <w:rsid w:val="00293F35"/>
    <w:rsid w:val="00457943"/>
    <w:rsid w:val="00467AE3"/>
    <w:rsid w:val="004B182F"/>
    <w:rsid w:val="007355CB"/>
    <w:rsid w:val="008241AE"/>
    <w:rsid w:val="00A33F56"/>
    <w:rsid w:val="00C6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984627-918E-446A-9CCB-90554219F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24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nhideWhenUsed/>
    <w:qFormat/>
    <w:rsid w:val="008241AE"/>
    <w:pPr>
      <w:keepNext/>
      <w:jc w:val="center"/>
      <w:outlineLvl w:val="1"/>
    </w:pPr>
    <w:rPr>
      <w:i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8241AE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styleId="Odsekzoznamu">
    <w:name w:val="List Paragraph"/>
    <w:basedOn w:val="Normlny"/>
    <w:qFormat/>
    <w:rsid w:val="008241A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8819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 Michal, Mgr.</dc:creator>
  <cp:keywords/>
  <dc:description/>
  <cp:lastModifiedBy>Daniš Miroslav, Ing.</cp:lastModifiedBy>
  <cp:revision>2</cp:revision>
  <dcterms:created xsi:type="dcterms:W3CDTF">2022-06-23T10:28:00Z</dcterms:created>
  <dcterms:modified xsi:type="dcterms:W3CDTF">2022-06-23T10:28:00Z</dcterms:modified>
</cp:coreProperties>
</file>