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27BF0" w14:textId="77777777" w:rsidR="00763C90" w:rsidRPr="00C70876" w:rsidRDefault="00763C90" w:rsidP="00763C90">
      <w:pPr>
        <w:pStyle w:val="Style6"/>
        <w:keepNext/>
        <w:keepLines/>
        <w:shd w:val="clear" w:color="auto" w:fill="auto"/>
        <w:ind w:left="40"/>
        <w:rPr>
          <w:rFonts w:cstheme="minorHAnsi"/>
          <w:sz w:val="24"/>
          <w:szCs w:val="24"/>
        </w:rPr>
      </w:pPr>
      <w:bookmarkStart w:id="0" w:name="bookmark0"/>
      <w:r w:rsidRPr="00C70876">
        <w:rPr>
          <w:rStyle w:val="CharStyle7"/>
          <w:rFonts w:cstheme="minorHAnsi"/>
          <w:b/>
          <w:bCs/>
          <w:color w:val="000000"/>
          <w:sz w:val="24"/>
          <w:szCs w:val="24"/>
        </w:rPr>
        <w:t xml:space="preserve">Kúpna zmluva </w:t>
      </w:r>
      <w:bookmarkEnd w:id="0"/>
    </w:p>
    <w:p w14:paraId="55898845" w14:textId="28239D6F" w:rsidR="00763C90" w:rsidRPr="00E13FD4" w:rsidRDefault="00763C90" w:rsidP="00763C90">
      <w:pPr>
        <w:pStyle w:val="Style4"/>
        <w:shd w:val="clear" w:color="auto" w:fill="auto"/>
        <w:ind w:left="180" w:firstLine="0"/>
        <w:jc w:val="center"/>
        <w:rPr>
          <w:rFonts w:cstheme="minorHAnsi"/>
          <w:sz w:val="22"/>
          <w:szCs w:val="22"/>
          <w:u w:val="single"/>
        </w:rPr>
      </w:pPr>
      <w:r w:rsidRPr="00E13FD4">
        <w:rPr>
          <w:rStyle w:val="CharStyle8"/>
          <w:rFonts w:cstheme="minorHAnsi"/>
          <w:color w:val="000000"/>
          <w:sz w:val="22"/>
          <w:szCs w:val="22"/>
        </w:rPr>
        <w:t xml:space="preserve">uzavretá podľa </w:t>
      </w:r>
      <w:proofErr w:type="spellStart"/>
      <w:r w:rsidRPr="00E13FD4">
        <w:rPr>
          <w:rStyle w:val="CharStyle8"/>
          <w:rFonts w:cstheme="minorHAnsi"/>
          <w:color w:val="000000"/>
          <w:sz w:val="22"/>
          <w:szCs w:val="22"/>
        </w:rPr>
        <w:t>ust</w:t>
      </w:r>
      <w:proofErr w:type="spellEnd"/>
      <w:r w:rsidRPr="00E13FD4">
        <w:rPr>
          <w:rStyle w:val="CharStyle8"/>
          <w:rFonts w:cstheme="minorHAnsi"/>
          <w:color w:val="000000"/>
          <w:sz w:val="22"/>
          <w:szCs w:val="22"/>
        </w:rPr>
        <w:t>.</w:t>
      </w:r>
      <w:r w:rsidR="00AA1AE0">
        <w:rPr>
          <w:rStyle w:val="CharStyle8"/>
          <w:rFonts w:cstheme="minorHAnsi"/>
          <w:color w:val="000000"/>
          <w:sz w:val="22"/>
          <w:szCs w:val="22"/>
        </w:rPr>
        <w:t xml:space="preserve"> </w:t>
      </w:r>
      <w:r w:rsidRPr="00E13FD4">
        <w:rPr>
          <w:rStyle w:val="CharStyle8"/>
          <w:rFonts w:cstheme="minorHAnsi"/>
          <w:color w:val="000000"/>
          <w:sz w:val="22"/>
          <w:szCs w:val="22"/>
        </w:rPr>
        <w:t xml:space="preserve">§ 409 a nasl. zákona č. 513/1991 Zb. Obchodný zákonník v znení neskorších predpisov </w:t>
      </w:r>
      <w:r w:rsidRPr="00E13FD4">
        <w:rPr>
          <w:rFonts w:cstheme="minorHAnsi"/>
          <w:bCs/>
          <w:sz w:val="22"/>
          <w:szCs w:val="22"/>
        </w:rPr>
        <w:t xml:space="preserve">a podľa zákona č. 343/2015 Z. z. o verejnom obstarávaní a o zmene a doplnení niektorých </w:t>
      </w:r>
      <w:r w:rsidRPr="00E13FD4">
        <w:rPr>
          <w:rFonts w:cstheme="minorHAnsi"/>
          <w:sz w:val="22"/>
          <w:szCs w:val="22"/>
        </w:rPr>
        <w:t>z</w:t>
      </w:r>
      <w:r w:rsidRPr="00E13FD4">
        <w:rPr>
          <w:rFonts w:cstheme="minorHAnsi"/>
          <w:bCs/>
          <w:sz w:val="22"/>
          <w:szCs w:val="22"/>
        </w:rPr>
        <w:t xml:space="preserve">ákonov v znení neskorších predpisov </w:t>
      </w:r>
      <w:r w:rsidRPr="00E13FD4">
        <w:rPr>
          <w:rFonts w:cstheme="minorHAnsi"/>
          <w:sz w:val="22"/>
          <w:szCs w:val="22"/>
        </w:rPr>
        <w:t xml:space="preserve"> (ďalej iba „zmluva“)</w:t>
      </w:r>
    </w:p>
    <w:p w14:paraId="0CC9BD59" w14:textId="77777777" w:rsidR="00763C90" w:rsidRPr="00E13FD4" w:rsidRDefault="00763C90" w:rsidP="00763C90">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E13FD4">
        <w:rPr>
          <w:rFonts w:asciiTheme="minorHAnsi" w:hAnsiTheme="minorHAnsi" w:cstheme="minorHAnsi"/>
          <w:sz w:val="22"/>
          <w:szCs w:val="22"/>
        </w:rPr>
        <w:t xml:space="preserve">ev. č. kupujúceho:                                                                            ev. č. predávajúceho: </w:t>
      </w:r>
    </w:p>
    <w:p w14:paraId="3271AA0B" w14:textId="77777777" w:rsidR="00E13FD4" w:rsidRDefault="00E13FD4" w:rsidP="00E13FD4">
      <w:pPr>
        <w:tabs>
          <w:tab w:val="center" w:pos="4820"/>
          <w:tab w:val="left" w:pos="6193"/>
        </w:tabs>
        <w:rPr>
          <w:rFonts w:ascii="Calibri" w:hAnsi="Calibri"/>
          <w:b/>
          <w:sz w:val="28"/>
          <w:szCs w:val="28"/>
        </w:rPr>
      </w:pPr>
      <w:r>
        <w:rPr>
          <w:rFonts w:asciiTheme="minorHAnsi" w:hAnsiTheme="minorHAnsi" w:cstheme="minorHAnsi"/>
          <w:b/>
        </w:rPr>
        <w:tab/>
      </w:r>
      <w:r w:rsidR="00763C90" w:rsidRPr="00C70876">
        <w:rPr>
          <w:rFonts w:asciiTheme="minorHAnsi" w:hAnsiTheme="minorHAnsi" w:cstheme="minorHAnsi"/>
          <w:b/>
        </w:rPr>
        <w:t xml:space="preserve">na </w:t>
      </w:r>
      <w:r w:rsidR="00763C90">
        <w:rPr>
          <w:rFonts w:asciiTheme="minorHAnsi" w:hAnsiTheme="minorHAnsi" w:cstheme="minorHAnsi"/>
          <w:b/>
        </w:rPr>
        <w:t>kúpu tovaru</w:t>
      </w:r>
      <w:r w:rsidR="00763C90" w:rsidRPr="00C70876">
        <w:rPr>
          <w:rFonts w:asciiTheme="minorHAnsi" w:hAnsiTheme="minorHAnsi" w:cstheme="minorHAnsi"/>
          <w:b/>
        </w:rPr>
        <w:t>:</w:t>
      </w:r>
      <w:r w:rsidRPr="00E13FD4">
        <w:rPr>
          <w:rFonts w:ascii="Calibri" w:hAnsi="Calibri"/>
          <w:b/>
          <w:sz w:val="28"/>
          <w:szCs w:val="28"/>
        </w:rPr>
        <w:t xml:space="preserve"> </w:t>
      </w:r>
    </w:p>
    <w:p w14:paraId="66D6B729" w14:textId="47235BFA" w:rsidR="0031078D" w:rsidRDefault="00E13FD4" w:rsidP="006E0719">
      <w:pPr>
        <w:tabs>
          <w:tab w:val="center" w:pos="4820"/>
          <w:tab w:val="left" w:pos="6193"/>
        </w:tabs>
        <w:jc w:val="center"/>
        <w:rPr>
          <w:rFonts w:ascii="Calibri" w:hAnsi="Calibri"/>
          <w:b/>
          <w:highlight w:val="lightGray"/>
        </w:rPr>
      </w:pPr>
      <w:r w:rsidRPr="00E13FD4">
        <w:rPr>
          <w:rFonts w:asciiTheme="minorHAnsi" w:hAnsiTheme="minorHAnsi"/>
          <w:b/>
          <w:highlight w:val="lightGray"/>
        </w:rPr>
        <w:t>„</w:t>
      </w:r>
      <w:r w:rsidR="00023F69">
        <w:rPr>
          <w:rFonts w:asciiTheme="minorHAnsi" w:hAnsiTheme="minorHAnsi"/>
          <w:b/>
          <w:highlight w:val="lightGray"/>
        </w:rPr>
        <w:t>Vibračné valce</w:t>
      </w:r>
      <w:r w:rsidR="006E0719">
        <w:rPr>
          <w:rFonts w:ascii="Calibri" w:hAnsi="Calibri"/>
          <w:b/>
          <w:highlight w:val="lightGray"/>
        </w:rPr>
        <w:t>“</w:t>
      </w:r>
      <w:r w:rsidR="004E2AE7">
        <w:rPr>
          <w:rFonts w:ascii="Calibri" w:hAnsi="Calibri"/>
          <w:b/>
          <w:highlight w:val="lightGray"/>
        </w:rPr>
        <w:t xml:space="preserve"> </w:t>
      </w:r>
    </w:p>
    <w:p w14:paraId="14C0B5EE" w14:textId="77777777" w:rsidR="0031078D" w:rsidRDefault="006E0719" w:rsidP="006E0719">
      <w:pPr>
        <w:tabs>
          <w:tab w:val="center" w:pos="4820"/>
          <w:tab w:val="left" w:pos="6193"/>
        </w:tabs>
        <w:jc w:val="center"/>
        <w:rPr>
          <w:rFonts w:ascii="Calibri" w:hAnsi="Calibri"/>
          <w:b/>
          <w:highlight w:val="lightGray"/>
        </w:rPr>
      </w:pPr>
      <w:r>
        <w:rPr>
          <w:rFonts w:ascii="Calibri" w:hAnsi="Calibri"/>
          <w:b/>
          <w:highlight w:val="lightGray"/>
        </w:rPr>
        <w:t xml:space="preserve">Časť predmetu zákazky č. 1 </w:t>
      </w:r>
    </w:p>
    <w:p w14:paraId="4D953000" w14:textId="4FFF13E4" w:rsidR="00763C90" w:rsidRPr="006E0719" w:rsidRDefault="006E0719" w:rsidP="006E0719">
      <w:pPr>
        <w:tabs>
          <w:tab w:val="center" w:pos="4820"/>
          <w:tab w:val="left" w:pos="6193"/>
        </w:tabs>
        <w:jc w:val="center"/>
        <w:rPr>
          <w:rFonts w:ascii="Calibri" w:hAnsi="Calibri"/>
          <w:b/>
          <w:highlight w:val="lightGray"/>
        </w:rPr>
      </w:pPr>
      <w:r>
        <w:rPr>
          <w:rFonts w:ascii="Calibri" w:hAnsi="Calibri"/>
          <w:b/>
          <w:highlight w:val="lightGray"/>
        </w:rPr>
        <w:t>Kĺbový tandemový valec s posedom pre je</w:t>
      </w:r>
      <w:r w:rsidR="0031078D">
        <w:rPr>
          <w:rFonts w:ascii="Calibri" w:hAnsi="Calibri"/>
          <w:b/>
          <w:highlight w:val="lightGray"/>
        </w:rPr>
        <w:t>dnu osobu v celkovom počte 2 ks</w:t>
      </w:r>
      <w:r>
        <w:rPr>
          <w:rFonts w:ascii="Calibri" w:hAnsi="Calibri"/>
          <w:b/>
          <w:highlight w:val="lightGray"/>
        </w:rPr>
        <w:t xml:space="preserve">   </w:t>
      </w:r>
    </w:p>
    <w:p w14:paraId="6F5F5F31" w14:textId="0B0EA43D" w:rsidR="00763C90" w:rsidRPr="0031078D" w:rsidRDefault="0031078D" w:rsidP="00763C90">
      <w:pPr>
        <w:pStyle w:val="Bezriadkovania"/>
        <w:jc w:val="center"/>
        <w:rPr>
          <w:rStyle w:val="CharStyle13"/>
          <w:rFonts w:asciiTheme="minorHAnsi" w:hAnsiTheme="minorHAnsi" w:cstheme="minorHAnsi"/>
          <w:b w:val="0"/>
          <w:bCs w:val="0"/>
          <w:sz w:val="22"/>
          <w:szCs w:val="22"/>
        </w:rPr>
      </w:pPr>
      <w:r w:rsidRPr="0031078D">
        <w:rPr>
          <w:rStyle w:val="CharStyle13"/>
          <w:rFonts w:asciiTheme="minorHAnsi" w:hAnsiTheme="minorHAnsi" w:cstheme="minorHAnsi"/>
          <w:sz w:val="22"/>
          <w:szCs w:val="22"/>
        </w:rPr>
        <w:t>(</w:t>
      </w:r>
      <w:r w:rsidR="00763C90" w:rsidRPr="0031078D">
        <w:rPr>
          <w:rStyle w:val="CharStyle13"/>
          <w:rFonts w:asciiTheme="minorHAnsi" w:hAnsiTheme="minorHAnsi" w:cstheme="minorHAnsi"/>
          <w:sz w:val="22"/>
          <w:szCs w:val="22"/>
        </w:rPr>
        <w:t>ďalej iba „Zmluva“)</w:t>
      </w:r>
    </w:p>
    <w:p w14:paraId="38D3C9EC" w14:textId="77777777" w:rsidR="00763C90" w:rsidRPr="00E13FD4" w:rsidRDefault="00763C90" w:rsidP="00763C90">
      <w:pPr>
        <w:jc w:val="center"/>
        <w:rPr>
          <w:rFonts w:asciiTheme="minorHAnsi" w:hAnsiTheme="minorHAnsi" w:cstheme="minorHAnsi"/>
          <w:bCs/>
          <w:sz w:val="22"/>
          <w:szCs w:val="22"/>
        </w:rPr>
      </w:pPr>
      <w:r w:rsidRPr="00E13FD4">
        <w:rPr>
          <w:rFonts w:asciiTheme="minorHAnsi" w:hAnsiTheme="minorHAnsi" w:cstheme="minorHAnsi"/>
          <w:bCs/>
          <w:sz w:val="22"/>
          <w:szCs w:val="22"/>
        </w:rPr>
        <w:t>medzi zmluvnými stranami:</w:t>
      </w:r>
    </w:p>
    <w:p w14:paraId="2FF62499" w14:textId="77777777" w:rsidR="00763C90" w:rsidRPr="00E13FD4" w:rsidRDefault="00763C90" w:rsidP="00763C90">
      <w:pPr>
        <w:jc w:val="center"/>
        <w:rPr>
          <w:rFonts w:asciiTheme="minorHAnsi" w:hAnsiTheme="minorHAnsi" w:cstheme="minorHAnsi"/>
          <w:b/>
          <w:bCs/>
          <w:sz w:val="22"/>
          <w:szCs w:val="22"/>
        </w:rPr>
      </w:pPr>
    </w:p>
    <w:p w14:paraId="10E6CE76" w14:textId="0B68FC70" w:rsidR="00763C90" w:rsidRPr="00E13FD4" w:rsidRDefault="00763C90" w:rsidP="00763C90">
      <w:pPr>
        <w:rPr>
          <w:rFonts w:asciiTheme="minorHAnsi" w:hAnsiTheme="minorHAnsi" w:cstheme="minorHAnsi"/>
          <w:b/>
          <w:sz w:val="22"/>
          <w:szCs w:val="22"/>
        </w:rPr>
      </w:pPr>
      <w:r w:rsidRPr="00E13FD4">
        <w:rPr>
          <w:rFonts w:asciiTheme="minorHAnsi" w:hAnsiTheme="minorHAnsi" w:cstheme="minorHAnsi"/>
          <w:b/>
          <w:sz w:val="22"/>
          <w:szCs w:val="22"/>
        </w:rPr>
        <w:t>KUPUJÚCI:</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b/>
          <w:sz w:val="22"/>
          <w:szCs w:val="22"/>
        </w:rPr>
        <w:t>Banskobystrická regionálna správa ciest, a.</w:t>
      </w:r>
      <w:r w:rsidR="0031078D">
        <w:rPr>
          <w:rFonts w:asciiTheme="minorHAnsi" w:hAnsiTheme="minorHAnsi" w:cstheme="minorHAnsi"/>
          <w:b/>
          <w:sz w:val="22"/>
          <w:szCs w:val="22"/>
        </w:rPr>
        <w:t xml:space="preserve"> </w:t>
      </w:r>
      <w:r w:rsidRPr="00E13FD4">
        <w:rPr>
          <w:rFonts w:asciiTheme="minorHAnsi" w:hAnsiTheme="minorHAnsi" w:cstheme="minorHAnsi"/>
          <w:b/>
          <w:sz w:val="22"/>
          <w:szCs w:val="22"/>
        </w:rPr>
        <w:t>s.</w:t>
      </w:r>
    </w:p>
    <w:p w14:paraId="018B4649" w14:textId="52133470"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Sídlo: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Majerská cesta 94, 974 96 Banská Bystrica</w:t>
      </w:r>
    </w:p>
    <w:p w14:paraId="57140196" w14:textId="4B676B32"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2F1044" w:rsidRPr="00B865E4">
        <w:rPr>
          <w:rFonts w:asciiTheme="minorHAnsi" w:hAnsiTheme="minorHAnsi" w:cstheme="minorHAnsi"/>
          <w:sz w:val="22"/>
          <w:szCs w:val="22"/>
        </w:rPr>
        <w:t>Ing. Martin Lejtrich</w:t>
      </w:r>
      <w:r w:rsidRPr="002F1044">
        <w:rPr>
          <w:rFonts w:asciiTheme="minorHAnsi" w:hAnsiTheme="minorHAnsi" w:cstheme="minorHAnsi"/>
          <w:sz w:val="22"/>
          <w:szCs w:val="22"/>
        </w:rPr>
        <w:t>, predseda predstavenstva</w:t>
      </w:r>
    </w:p>
    <w:p w14:paraId="358DB1A2" w14:textId="598835A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 xml:space="preserve">Ing. </w:t>
      </w:r>
      <w:r w:rsidR="002F1044">
        <w:rPr>
          <w:rFonts w:asciiTheme="minorHAnsi" w:hAnsiTheme="minorHAnsi" w:cstheme="minorHAnsi"/>
          <w:sz w:val="22"/>
          <w:szCs w:val="22"/>
        </w:rPr>
        <w:t>Róbert Machala</w:t>
      </w:r>
      <w:r w:rsidRPr="00E13FD4">
        <w:rPr>
          <w:rFonts w:asciiTheme="minorHAnsi" w:hAnsiTheme="minorHAnsi" w:cstheme="minorHAnsi"/>
          <w:sz w:val="22"/>
          <w:szCs w:val="22"/>
        </w:rPr>
        <w:t>, podpredseda predstavenstva</w:t>
      </w:r>
    </w:p>
    <w:p w14:paraId="17E46680" w14:textId="6F99B6DF" w:rsidR="00763C90" w:rsidRPr="00E13FD4" w:rsidRDefault="0031078D" w:rsidP="00763C90">
      <w:pPr>
        <w:jc w:val="both"/>
        <w:rPr>
          <w:rFonts w:asciiTheme="minorHAnsi" w:hAnsiTheme="minorHAnsi" w:cstheme="minorHAnsi"/>
          <w:color w:val="auto"/>
          <w:sz w:val="22"/>
          <w:szCs w:val="22"/>
        </w:rPr>
      </w:pPr>
      <w:r>
        <w:rPr>
          <w:rFonts w:asciiTheme="minorHAnsi" w:hAnsiTheme="minorHAnsi" w:cstheme="minorHAnsi"/>
          <w:sz w:val="22"/>
          <w:szCs w:val="22"/>
        </w:rPr>
        <w:t xml:space="preserve">Právna forma:              </w:t>
      </w:r>
      <w:r>
        <w:rPr>
          <w:rFonts w:asciiTheme="minorHAnsi" w:hAnsiTheme="minorHAnsi" w:cstheme="minorHAnsi"/>
          <w:sz w:val="22"/>
          <w:szCs w:val="22"/>
        </w:rPr>
        <w:tab/>
      </w:r>
      <w:r>
        <w:rPr>
          <w:rFonts w:asciiTheme="minorHAnsi" w:hAnsiTheme="minorHAnsi" w:cstheme="minorHAnsi"/>
          <w:sz w:val="22"/>
          <w:szCs w:val="22"/>
        </w:rPr>
        <w:tab/>
        <w:t>A</w:t>
      </w:r>
      <w:r w:rsidR="00763C90" w:rsidRPr="00E13FD4">
        <w:rPr>
          <w:rFonts w:asciiTheme="minorHAnsi" w:hAnsiTheme="minorHAnsi" w:cstheme="minorHAnsi"/>
          <w:sz w:val="22"/>
          <w:szCs w:val="22"/>
        </w:rPr>
        <w:t xml:space="preserve">kciová spoločnosť </w:t>
      </w:r>
      <w:r w:rsidR="00763C90" w:rsidRPr="00E13FD4">
        <w:rPr>
          <w:rFonts w:asciiTheme="minorHAnsi" w:hAnsiTheme="minorHAnsi" w:cstheme="minorHAnsi"/>
          <w:color w:val="auto"/>
          <w:sz w:val="22"/>
          <w:szCs w:val="22"/>
        </w:rPr>
        <w:t>zapísaná v Obchodnom registri</w:t>
      </w:r>
    </w:p>
    <w:p w14:paraId="303CFD64" w14:textId="45CF9703" w:rsidR="00763C90" w:rsidRPr="00E13FD4" w:rsidRDefault="00763C90" w:rsidP="00763C90">
      <w:pPr>
        <w:jc w:val="both"/>
        <w:rPr>
          <w:rFonts w:asciiTheme="minorHAnsi" w:hAnsiTheme="minorHAnsi" w:cstheme="minorHAnsi"/>
          <w:color w:val="auto"/>
          <w:sz w:val="22"/>
          <w:szCs w:val="22"/>
        </w:rPr>
      </w:pP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r>
      <w:r w:rsidRPr="00E13FD4">
        <w:rPr>
          <w:rFonts w:asciiTheme="minorHAnsi" w:hAnsiTheme="minorHAnsi" w:cstheme="minorHAnsi"/>
          <w:color w:val="auto"/>
          <w:sz w:val="22"/>
          <w:szCs w:val="22"/>
        </w:rPr>
        <w:tab/>
        <w:t>Okresného súdu B</w:t>
      </w:r>
      <w:r w:rsidR="00AA1AE0">
        <w:rPr>
          <w:rFonts w:asciiTheme="minorHAnsi" w:hAnsiTheme="minorHAnsi" w:cstheme="minorHAnsi"/>
          <w:color w:val="auto"/>
          <w:sz w:val="22"/>
          <w:szCs w:val="22"/>
        </w:rPr>
        <w:t>anská</w:t>
      </w:r>
      <w:r w:rsidRPr="00E13FD4">
        <w:rPr>
          <w:rFonts w:asciiTheme="minorHAnsi" w:hAnsiTheme="minorHAnsi" w:cstheme="minorHAnsi"/>
          <w:color w:val="auto"/>
          <w:sz w:val="22"/>
          <w:szCs w:val="22"/>
        </w:rPr>
        <w:t xml:space="preserve"> Bystrica, Oddiel: Sa, Vložka</w:t>
      </w:r>
      <w:r w:rsidR="00AA1AE0">
        <w:rPr>
          <w:rFonts w:asciiTheme="minorHAnsi" w:hAnsiTheme="minorHAnsi" w:cstheme="minorHAnsi"/>
          <w:color w:val="auto"/>
          <w:sz w:val="22"/>
          <w:szCs w:val="22"/>
        </w:rPr>
        <w:t xml:space="preserve"> č.</w:t>
      </w:r>
      <w:r w:rsidRPr="00E13FD4">
        <w:rPr>
          <w:rFonts w:asciiTheme="minorHAnsi" w:hAnsiTheme="minorHAnsi" w:cstheme="minorHAnsi"/>
          <w:color w:val="auto"/>
          <w:sz w:val="22"/>
          <w:szCs w:val="22"/>
        </w:rPr>
        <w:t>:</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909/S</w:t>
      </w:r>
    </w:p>
    <w:p w14:paraId="2ED1A458" w14:textId="47E11E43"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   </w:t>
      </w:r>
      <w:r w:rsidRPr="00E13FD4">
        <w:rPr>
          <w:rFonts w:asciiTheme="minorHAnsi" w:hAnsiTheme="minorHAnsi" w:cstheme="minorHAnsi"/>
          <w:sz w:val="22"/>
          <w:szCs w:val="22"/>
        </w:rPr>
        <w:tab/>
        <w:t xml:space="preserve">36 836 567 </w:t>
      </w:r>
    </w:p>
    <w:p w14:paraId="3B9A9498"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2022451189 </w:t>
      </w:r>
    </w:p>
    <w:p w14:paraId="34434FC7" w14:textId="77777777" w:rsidR="00763C90" w:rsidRPr="00E13FD4" w:rsidRDefault="00763C90" w:rsidP="00763C90">
      <w:pPr>
        <w:pStyle w:val="Bezriadkovania"/>
        <w:rPr>
          <w:rFonts w:asciiTheme="minorHAnsi" w:hAnsiTheme="minorHAnsi" w:cstheme="minorHAnsi"/>
          <w:sz w:val="22"/>
          <w:szCs w:val="22"/>
        </w:rPr>
      </w:pPr>
      <w:r w:rsidRPr="00E13FD4">
        <w:rPr>
          <w:rFonts w:asciiTheme="minorHAnsi" w:hAnsiTheme="minorHAnsi" w:cstheme="minorHAnsi"/>
          <w:sz w:val="22"/>
          <w:szCs w:val="22"/>
        </w:rPr>
        <w:t xml:space="preserve">IČ DPH: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t xml:space="preserve">SK2022451189 </w:t>
      </w:r>
    </w:p>
    <w:p w14:paraId="155866DA" w14:textId="77096DA3"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t>VUB, a.</w:t>
      </w:r>
      <w:r w:rsidR="0031078D">
        <w:rPr>
          <w:rFonts w:asciiTheme="minorHAnsi" w:hAnsiTheme="minorHAnsi" w:cstheme="minorHAnsi"/>
          <w:sz w:val="22"/>
          <w:szCs w:val="22"/>
        </w:rPr>
        <w:t xml:space="preserve"> </w:t>
      </w:r>
      <w:r w:rsidRPr="00E13FD4">
        <w:rPr>
          <w:rFonts w:asciiTheme="minorHAnsi" w:hAnsiTheme="minorHAnsi" w:cstheme="minorHAnsi"/>
          <w:sz w:val="22"/>
          <w:szCs w:val="22"/>
        </w:rPr>
        <w:t>s. pobočka Banská Bystrica</w:t>
      </w:r>
    </w:p>
    <w:p w14:paraId="7B6E7FB3" w14:textId="603C5F4A" w:rsidR="00763C90" w:rsidRPr="00E13FD4" w:rsidRDefault="00AA1AE0" w:rsidP="00763C90">
      <w:pPr>
        <w:pStyle w:val="Bezriadkovania"/>
        <w:rPr>
          <w:rFonts w:asciiTheme="minorHAnsi" w:hAnsiTheme="minorHAnsi" w:cstheme="minorHAnsi"/>
          <w:sz w:val="22"/>
          <w:szCs w:val="22"/>
        </w:rPr>
      </w:pPr>
      <w:r>
        <w:rPr>
          <w:rFonts w:asciiTheme="minorHAnsi" w:hAnsiTheme="minorHAnsi" w:cstheme="minorHAnsi"/>
          <w:sz w:val="22"/>
          <w:szCs w:val="22"/>
        </w:rPr>
        <w:t>IBAN</w:t>
      </w:r>
      <w:r w:rsidR="00763C90" w:rsidRPr="00E13FD4">
        <w:rPr>
          <w:rFonts w:asciiTheme="minorHAnsi" w:hAnsiTheme="minorHAnsi" w:cstheme="minorHAnsi"/>
          <w:sz w:val="22"/>
          <w:szCs w:val="22"/>
        </w:rPr>
        <w:t>:</w:t>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763C90" w:rsidRPr="00E13FD4">
        <w:rPr>
          <w:rFonts w:asciiTheme="minorHAnsi" w:hAnsiTheme="minorHAnsi" w:cstheme="minorHAnsi"/>
          <w:sz w:val="22"/>
          <w:szCs w:val="22"/>
        </w:rPr>
        <w:tab/>
      </w:r>
      <w:r w:rsidR="00AF4ACE">
        <w:rPr>
          <w:rFonts w:asciiTheme="minorHAnsi" w:hAnsiTheme="minorHAnsi" w:cstheme="minorHAnsi"/>
          <w:sz w:val="22"/>
          <w:szCs w:val="22"/>
        </w:rPr>
        <w:tab/>
      </w:r>
      <w:r w:rsidR="00763C90" w:rsidRPr="00E13FD4">
        <w:rPr>
          <w:rFonts w:asciiTheme="minorHAnsi" w:hAnsiTheme="minorHAnsi" w:cstheme="minorHAnsi"/>
          <w:sz w:val="22"/>
          <w:szCs w:val="22"/>
        </w:rPr>
        <w:t>SK82</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0200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0000</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0021</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8394</w:t>
      </w:r>
      <w:r w:rsidR="00AF4ACE">
        <w:rPr>
          <w:rFonts w:asciiTheme="minorHAnsi" w:hAnsiTheme="minorHAnsi" w:cstheme="minorHAnsi"/>
          <w:sz w:val="22"/>
          <w:szCs w:val="22"/>
        </w:rPr>
        <w:t xml:space="preserve"> </w:t>
      </w:r>
      <w:r w:rsidR="00763C90" w:rsidRPr="00E13FD4">
        <w:rPr>
          <w:rFonts w:asciiTheme="minorHAnsi" w:hAnsiTheme="minorHAnsi" w:cstheme="minorHAnsi"/>
          <w:sz w:val="22"/>
          <w:szCs w:val="22"/>
        </w:rPr>
        <w:t xml:space="preserve">4256 </w:t>
      </w:r>
    </w:p>
    <w:p w14:paraId="5925F34E" w14:textId="7CD4C2D8" w:rsidR="00763C90" w:rsidRPr="00E13FD4" w:rsidRDefault="00763C90" w:rsidP="00763C90">
      <w:pPr>
        <w:rPr>
          <w:rFonts w:asciiTheme="minorHAnsi" w:hAnsiTheme="minorHAnsi" w:cstheme="minorHAnsi"/>
          <w:color w:val="auto"/>
          <w:sz w:val="22"/>
          <w:szCs w:val="22"/>
        </w:rPr>
      </w:pPr>
      <w:r w:rsidRPr="00E13FD4">
        <w:rPr>
          <w:rFonts w:asciiTheme="minorHAnsi" w:hAnsiTheme="minorHAnsi" w:cstheme="minorHAnsi"/>
          <w:sz w:val="22"/>
          <w:szCs w:val="22"/>
        </w:rPr>
        <w:t>Telefón/ fax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AA1AE0">
        <w:rPr>
          <w:rFonts w:asciiTheme="minorHAnsi" w:hAnsiTheme="minorHAnsi" w:cstheme="minorHAnsi"/>
          <w:sz w:val="22"/>
          <w:szCs w:val="22"/>
        </w:rPr>
        <w:t>+421 48</w:t>
      </w:r>
      <w:r w:rsidR="00AA1AE0">
        <w:rPr>
          <w:rFonts w:asciiTheme="minorHAnsi" w:hAnsiTheme="minorHAnsi" w:cstheme="minorHAnsi"/>
          <w:color w:val="auto"/>
          <w:sz w:val="22"/>
          <w:szCs w:val="22"/>
        </w:rPr>
        <w:t> </w:t>
      </w:r>
      <w:r w:rsidRPr="00E13FD4">
        <w:rPr>
          <w:rFonts w:asciiTheme="minorHAnsi" w:hAnsiTheme="minorHAnsi" w:cstheme="minorHAnsi"/>
          <w:color w:val="auto"/>
          <w:sz w:val="22"/>
          <w:szCs w:val="22"/>
        </w:rPr>
        <w:t>472</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73</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51</w:t>
      </w:r>
      <w:r w:rsidR="00AA1AE0">
        <w:rPr>
          <w:rFonts w:asciiTheme="minorHAnsi" w:hAnsiTheme="minorHAnsi" w:cstheme="minorHAnsi"/>
          <w:color w:val="auto"/>
          <w:sz w:val="22"/>
          <w:szCs w:val="22"/>
        </w:rPr>
        <w:t>,</w:t>
      </w:r>
      <w:r w:rsidRPr="00E13FD4">
        <w:rPr>
          <w:rFonts w:asciiTheme="minorHAnsi" w:hAnsiTheme="minorHAnsi" w:cstheme="minorHAnsi"/>
          <w:color w:val="auto"/>
          <w:sz w:val="22"/>
          <w:szCs w:val="22"/>
        </w:rPr>
        <w:t xml:space="preserve"> </w:t>
      </w:r>
      <w:r w:rsidR="00AA1AE0">
        <w:rPr>
          <w:rFonts w:asciiTheme="minorHAnsi" w:hAnsiTheme="minorHAnsi" w:cstheme="minorHAnsi"/>
          <w:color w:val="auto"/>
          <w:sz w:val="22"/>
          <w:szCs w:val="22"/>
        </w:rPr>
        <w:t xml:space="preserve">+421 </w:t>
      </w:r>
      <w:r w:rsidRPr="00E13FD4">
        <w:rPr>
          <w:rFonts w:asciiTheme="minorHAnsi" w:hAnsiTheme="minorHAnsi" w:cstheme="minorHAnsi"/>
          <w:color w:val="auto"/>
          <w:sz w:val="22"/>
          <w:szCs w:val="22"/>
        </w:rPr>
        <w:t>48</w:t>
      </w:r>
      <w:r w:rsidR="00AA1AE0">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472 73 65</w:t>
      </w:r>
    </w:p>
    <w:p w14:paraId="1FF3EC27" w14:textId="1D79E866" w:rsidR="00763C90" w:rsidRPr="00E13FD4" w:rsidRDefault="00763C90" w:rsidP="00763C90">
      <w:pPr>
        <w:ind w:hanging="284"/>
        <w:rPr>
          <w:rFonts w:asciiTheme="minorHAnsi" w:hAnsiTheme="minorHAnsi" w:cstheme="minorHAnsi"/>
          <w:color w:val="auto"/>
          <w:sz w:val="22"/>
          <w:szCs w:val="22"/>
        </w:rPr>
      </w:pPr>
      <w:r w:rsidRPr="00E13FD4">
        <w:rPr>
          <w:rFonts w:asciiTheme="minorHAnsi" w:hAnsiTheme="minorHAnsi" w:cstheme="minorHAnsi"/>
          <w:sz w:val="22"/>
          <w:szCs w:val="22"/>
        </w:rPr>
        <w:tab/>
        <w:t>E</w:t>
      </w:r>
      <w:r w:rsidR="00AA1AE0">
        <w:rPr>
          <w:rFonts w:asciiTheme="minorHAnsi" w:hAnsiTheme="minorHAnsi" w:cstheme="minorHAnsi"/>
          <w:sz w:val="22"/>
          <w:szCs w:val="22"/>
        </w:rPr>
        <w:t>-</w:t>
      </w:r>
      <w:r w:rsidRPr="00E13FD4">
        <w:rPr>
          <w:rFonts w:asciiTheme="minorHAnsi" w:hAnsiTheme="minorHAnsi" w:cstheme="minorHAnsi"/>
          <w:sz w:val="22"/>
          <w:szCs w:val="22"/>
        </w:rPr>
        <w:t xml:space="preserve">mail:                                          </w:t>
      </w:r>
      <w:r w:rsidR="00963AED">
        <w:rPr>
          <w:rFonts w:asciiTheme="minorHAnsi" w:hAnsiTheme="minorHAnsi" w:cstheme="minorHAnsi"/>
          <w:sz w:val="22"/>
          <w:szCs w:val="22"/>
        </w:rPr>
        <w:tab/>
      </w:r>
      <w:hyperlink r:id="rId8" w:history="1">
        <w:r w:rsidR="00963AED" w:rsidRPr="00ED292B">
          <w:rPr>
            <w:rStyle w:val="Hypertextovprepojenie"/>
            <w:rFonts w:asciiTheme="minorHAnsi" w:hAnsiTheme="minorHAnsi" w:cstheme="minorHAnsi"/>
            <w:sz w:val="22"/>
            <w:szCs w:val="22"/>
          </w:rPr>
          <w:t>sekretariat@bbrsc.sk</w:t>
        </w:r>
      </w:hyperlink>
      <w:r w:rsidR="00963AED">
        <w:rPr>
          <w:rFonts w:asciiTheme="minorHAnsi" w:hAnsiTheme="minorHAnsi" w:cstheme="minorHAnsi"/>
          <w:color w:val="auto"/>
          <w:sz w:val="22"/>
          <w:szCs w:val="22"/>
        </w:rPr>
        <w:t xml:space="preserve"> </w:t>
      </w:r>
      <w:hyperlink r:id="rId9" w:history="1">
        <w:r w:rsidR="00963AED" w:rsidRPr="00ED292B">
          <w:rPr>
            <w:rStyle w:val="Hypertextovprepojenie"/>
            <w:rFonts w:asciiTheme="minorHAnsi" w:hAnsiTheme="minorHAnsi" w:cstheme="minorHAnsi"/>
            <w:sz w:val="22"/>
            <w:szCs w:val="22"/>
          </w:rPr>
          <w:t>jan.lehotsky@bbrsc.sk</w:t>
        </w:r>
      </w:hyperlink>
      <w:r w:rsidR="00963AED">
        <w:rPr>
          <w:rFonts w:asciiTheme="minorHAnsi" w:hAnsiTheme="minorHAnsi" w:cstheme="minorHAnsi"/>
          <w:color w:val="auto"/>
          <w:sz w:val="22"/>
          <w:szCs w:val="22"/>
        </w:rPr>
        <w:t xml:space="preserve"> </w:t>
      </w:r>
      <w:r w:rsidRPr="00E13FD4">
        <w:rPr>
          <w:rFonts w:asciiTheme="minorHAnsi" w:hAnsiTheme="minorHAnsi" w:cstheme="minorHAnsi"/>
          <w:color w:val="auto"/>
          <w:sz w:val="22"/>
          <w:szCs w:val="22"/>
        </w:rPr>
        <w:t xml:space="preserve"> </w:t>
      </w:r>
    </w:p>
    <w:p w14:paraId="6BB74E76"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Oprávnení konať vo</w:t>
      </w:r>
    </w:p>
    <w:p w14:paraId="7249EAD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 xml:space="preserve">veciach zmluvy:    </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00963AED">
        <w:rPr>
          <w:rFonts w:asciiTheme="minorHAnsi" w:hAnsiTheme="minorHAnsi" w:cstheme="minorHAnsi"/>
          <w:sz w:val="22"/>
          <w:szCs w:val="22"/>
        </w:rPr>
        <w:t>Ján Lehotský, vedúci dopravy</w:t>
      </w:r>
      <w:r w:rsidRPr="00E13FD4">
        <w:rPr>
          <w:rFonts w:asciiTheme="minorHAnsi" w:hAnsiTheme="minorHAnsi" w:cstheme="minorHAnsi"/>
          <w:sz w:val="22"/>
          <w:szCs w:val="22"/>
        </w:rPr>
        <w:tab/>
      </w:r>
    </w:p>
    <w:p w14:paraId="18C3428D" w14:textId="794AC430"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(ďalej iba</w:t>
      </w:r>
      <w:r w:rsidRPr="00E13FD4">
        <w:rPr>
          <w:rFonts w:asciiTheme="minorHAnsi" w:hAnsiTheme="minorHAnsi" w:cstheme="minorHAnsi"/>
          <w:b/>
          <w:sz w:val="22"/>
          <w:szCs w:val="22"/>
        </w:rPr>
        <w:t xml:space="preserve"> „kupujúci“ </w:t>
      </w:r>
      <w:r w:rsidR="00963AED">
        <w:rPr>
          <w:rFonts w:asciiTheme="minorHAnsi" w:hAnsiTheme="minorHAnsi" w:cstheme="minorHAnsi"/>
          <w:b/>
          <w:sz w:val="22"/>
          <w:szCs w:val="22"/>
        </w:rPr>
        <w:t>al</w:t>
      </w:r>
      <w:r w:rsidR="004E5752">
        <w:rPr>
          <w:rFonts w:asciiTheme="minorHAnsi" w:hAnsiTheme="minorHAnsi" w:cstheme="minorHAnsi"/>
          <w:b/>
          <w:sz w:val="22"/>
          <w:szCs w:val="22"/>
        </w:rPr>
        <w:t>ebo</w:t>
      </w:r>
      <w:r w:rsidR="00963AED">
        <w:rPr>
          <w:rFonts w:asciiTheme="minorHAnsi" w:hAnsiTheme="minorHAnsi" w:cstheme="minorHAnsi"/>
          <w:b/>
          <w:sz w:val="22"/>
          <w:szCs w:val="22"/>
        </w:rPr>
        <w:t xml:space="preserve"> „objednávateľ“</w:t>
      </w:r>
      <w:r w:rsidR="004E5752">
        <w:rPr>
          <w:rFonts w:asciiTheme="minorHAnsi" w:hAnsiTheme="minorHAnsi" w:cstheme="minorHAnsi"/>
          <w:b/>
          <w:sz w:val="22"/>
          <w:szCs w:val="22"/>
        </w:rPr>
        <w:t xml:space="preserve"> </w:t>
      </w:r>
      <w:r w:rsidRPr="00E13FD4">
        <w:rPr>
          <w:rFonts w:asciiTheme="minorHAnsi" w:hAnsiTheme="minorHAnsi" w:cstheme="minorHAnsi"/>
          <w:sz w:val="22"/>
          <w:szCs w:val="22"/>
        </w:rPr>
        <w:t>na strane jednej)</w:t>
      </w:r>
    </w:p>
    <w:p w14:paraId="15DCEC39" w14:textId="77777777" w:rsidR="00763C90" w:rsidRPr="00E13FD4" w:rsidRDefault="00763C90" w:rsidP="00763C90">
      <w:pPr>
        <w:pStyle w:val="Odsekzoznamu1"/>
        <w:ind w:left="360"/>
        <w:jc w:val="both"/>
        <w:rPr>
          <w:rFonts w:asciiTheme="minorHAnsi" w:hAnsiTheme="minorHAnsi" w:cstheme="minorHAnsi"/>
          <w:b/>
        </w:rPr>
      </w:pPr>
    </w:p>
    <w:p w14:paraId="73B8F756" w14:textId="5709A00E" w:rsidR="00763C90" w:rsidRPr="00E13FD4" w:rsidRDefault="00763C90" w:rsidP="00763C90">
      <w:pPr>
        <w:contextualSpacing/>
        <w:jc w:val="both"/>
        <w:rPr>
          <w:rFonts w:asciiTheme="minorHAnsi" w:hAnsiTheme="minorHAnsi" w:cstheme="minorHAnsi"/>
          <w:sz w:val="22"/>
          <w:szCs w:val="22"/>
        </w:rPr>
      </w:pPr>
      <w:r w:rsidRPr="00E13FD4">
        <w:rPr>
          <w:rFonts w:asciiTheme="minorHAnsi" w:hAnsiTheme="minorHAnsi" w:cstheme="minorHAnsi"/>
          <w:b/>
          <w:sz w:val="22"/>
          <w:szCs w:val="22"/>
        </w:rPr>
        <w:t>PREDÁVAJÚCI:</w:t>
      </w:r>
      <w:r w:rsidRPr="00E13FD4">
        <w:rPr>
          <w:rFonts w:asciiTheme="minorHAnsi" w:hAnsiTheme="minorHAnsi" w:cstheme="minorHAnsi"/>
          <w:b/>
          <w:sz w:val="22"/>
          <w:szCs w:val="22"/>
        </w:rPr>
        <w:tab/>
      </w:r>
      <w:r w:rsidR="00AF4ACE">
        <w:rPr>
          <w:rFonts w:asciiTheme="minorHAnsi" w:hAnsiTheme="minorHAnsi" w:cstheme="minorHAnsi"/>
          <w:b/>
          <w:sz w:val="22"/>
          <w:szCs w:val="22"/>
        </w:rPr>
        <w:tab/>
      </w:r>
      <w:r w:rsidR="00AF4ACE">
        <w:rPr>
          <w:rFonts w:asciiTheme="minorHAnsi" w:hAnsiTheme="minorHAnsi" w:cstheme="minorHAnsi"/>
          <w:b/>
          <w:sz w:val="22"/>
          <w:szCs w:val="22"/>
        </w:rPr>
        <w:tab/>
      </w:r>
      <w:r w:rsidRPr="00E13FD4">
        <w:rPr>
          <w:rFonts w:asciiTheme="minorHAnsi" w:hAnsiTheme="minorHAnsi" w:cstheme="minorHAnsi"/>
          <w:b/>
          <w:sz w:val="22"/>
          <w:szCs w:val="22"/>
        </w:rPr>
        <w:tab/>
      </w:r>
    </w:p>
    <w:p w14:paraId="19F58CF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b/>
          <w:sz w:val="22"/>
          <w:szCs w:val="22"/>
        </w:rPr>
        <w:tab/>
      </w:r>
      <w:r w:rsidRPr="00E13FD4">
        <w:rPr>
          <w:rFonts w:asciiTheme="minorHAnsi" w:hAnsiTheme="minorHAnsi" w:cstheme="minorHAnsi"/>
          <w:sz w:val="22"/>
          <w:szCs w:val="22"/>
        </w:rPr>
        <w:t>Sídlo:</w:t>
      </w:r>
    </w:p>
    <w:p w14:paraId="7C2E8B5E"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Štatutárny orgán:</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20A57D9A" w14:textId="77777777" w:rsidR="00763C90" w:rsidRPr="00E13FD4" w:rsidRDefault="00763C90" w:rsidP="00763C90">
      <w:pPr>
        <w:tabs>
          <w:tab w:val="left" w:pos="2835"/>
        </w:tabs>
        <w:ind w:left="2835" w:hanging="2835"/>
        <w:jc w:val="both"/>
        <w:rPr>
          <w:rFonts w:asciiTheme="minorHAnsi" w:hAnsiTheme="minorHAnsi" w:cstheme="minorHAnsi"/>
          <w:sz w:val="22"/>
          <w:szCs w:val="22"/>
        </w:rPr>
      </w:pPr>
      <w:r w:rsidRPr="00E13FD4">
        <w:rPr>
          <w:rFonts w:asciiTheme="minorHAnsi" w:hAnsiTheme="minorHAnsi" w:cstheme="minorHAnsi"/>
          <w:sz w:val="22"/>
          <w:szCs w:val="22"/>
        </w:rPr>
        <w:t xml:space="preserve">Právna forma:                     </w:t>
      </w:r>
    </w:p>
    <w:p w14:paraId="07D03884" w14:textId="77777777" w:rsidR="00763C90" w:rsidRPr="00E13FD4" w:rsidRDefault="00763C90" w:rsidP="00763C90">
      <w:pPr>
        <w:tabs>
          <w:tab w:val="left" w:pos="2880"/>
        </w:tabs>
        <w:ind w:left="2940" w:hanging="2940"/>
        <w:jc w:val="both"/>
        <w:rPr>
          <w:rFonts w:asciiTheme="minorHAnsi" w:hAnsiTheme="minorHAnsi" w:cstheme="minorHAnsi"/>
          <w:sz w:val="22"/>
          <w:szCs w:val="22"/>
        </w:rPr>
      </w:pPr>
      <w:r w:rsidRPr="00E13FD4">
        <w:rPr>
          <w:rFonts w:asciiTheme="minorHAnsi" w:hAnsiTheme="minorHAnsi" w:cstheme="minorHAnsi"/>
          <w:sz w:val="22"/>
          <w:szCs w:val="22"/>
        </w:rPr>
        <w:tab/>
        <w:t xml:space="preserve">  </w:t>
      </w:r>
    </w:p>
    <w:p w14:paraId="5A14E2F0" w14:textId="77777777"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IČO:</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E52F9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DIČ:</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0048639D"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IČ DPH:</w:t>
      </w:r>
      <w:r w:rsidRPr="00E13FD4">
        <w:rPr>
          <w:rFonts w:asciiTheme="minorHAnsi" w:hAnsiTheme="minorHAnsi" w:cstheme="minorHAnsi"/>
          <w:sz w:val="22"/>
          <w:szCs w:val="22"/>
        </w:rPr>
        <w:tab/>
      </w:r>
    </w:p>
    <w:p w14:paraId="742226B8"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Bankové spojenie:</w:t>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5D3452E2" w14:textId="0943E531" w:rsidR="00763C90" w:rsidRPr="00E13FD4" w:rsidRDefault="00763C90" w:rsidP="00763C90">
      <w:pPr>
        <w:ind w:hanging="284"/>
        <w:rPr>
          <w:rFonts w:asciiTheme="minorHAnsi" w:eastAsia="Arial Unicode MS" w:hAnsiTheme="minorHAnsi" w:cstheme="minorHAnsi"/>
          <w:sz w:val="22"/>
          <w:szCs w:val="22"/>
        </w:rPr>
      </w:pPr>
      <w:r w:rsidRPr="00E13FD4">
        <w:rPr>
          <w:rFonts w:asciiTheme="minorHAnsi" w:hAnsiTheme="minorHAnsi" w:cstheme="minorHAnsi"/>
          <w:sz w:val="22"/>
          <w:szCs w:val="22"/>
        </w:rPr>
        <w:tab/>
      </w:r>
      <w:r w:rsidR="00AA1AE0">
        <w:rPr>
          <w:rFonts w:asciiTheme="minorHAnsi" w:hAnsiTheme="minorHAnsi" w:cstheme="minorHAnsi"/>
          <w:sz w:val="22"/>
          <w:szCs w:val="22"/>
        </w:rPr>
        <w:t>IBAN</w:t>
      </w:r>
      <w:r w:rsidRPr="00E13FD4">
        <w:rPr>
          <w:rFonts w:asciiTheme="minorHAnsi" w:hAnsiTheme="minorHAnsi" w:cstheme="minorHAnsi"/>
          <w:sz w:val="22"/>
          <w:szCs w:val="22"/>
        </w:rPr>
        <w:t>:</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3B5CA1DC" w14:textId="77777777" w:rsidR="00763C90" w:rsidRPr="00E13FD4"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Telefón/fax:</w:t>
      </w:r>
    </w:p>
    <w:p w14:paraId="6BBA5521" w14:textId="4A8C2A08" w:rsidR="00763C90" w:rsidRPr="00E13FD4" w:rsidRDefault="00763C90" w:rsidP="00763C90">
      <w:pPr>
        <w:rPr>
          <w:rFonts w:asciiTheme="minorHAnsi" w:hAnsiTheme="minorHAnsi" w:cstheme="minorHAnsi"/>
          <w:sz w:val="22"/>
          <w:szCs w:val="22"/>
        </w:rPr>
      </w:pPr>
      <w:r w:rsidRPr="00E13FD4">
        <w:rPr>
          <w:rFonts w:asciiTheme="minorHAnsi" w:hAnsiTheme="minorHAnsi" w:cstheme="minorHAnsi"/>
          <w:sz w:val="22"/>
          <w:szCs w:val="22"/>
        </w:rPr>
        <w:t>E</w:t>
      </w:r>
      <w:r w:rsidR="00AA1AE0">
        <w:rPr>
          <w:rFonts w:asciiTheme="minorHAnsi" w:hAnsiTheme="minorHAnsi" w:cstheme="minorHAnsi"/>
          <w:sz w:val="22"/>
          <w:szCs w:val="22"/>
        </w:rPr>
        <w:t>-</w:t>
      </w:r>
      <w:r w:rsidRPr="00E13FD4">
        <w:rPr>
          <w:rFonts w:asciiTheme="minorHAnsi" w:hAnsiTheme="minorHAnsi" w:cstheme="minorHAnsi"/>
          <w:sz w:val="22"/>
          <w:szCs w:val="22"/>
        </w:rPr>
        <w:t>mail:</w:t>
      </w:r>
      <w:r w:rsidRPr="00E13FD4">
        <w:rPr>
          <w:rFonts w:asciiTheme="minorHAnsi" w:hAnsiTheme="minorHAnsi" w:cstheme="minorHAnsi"/>
          <w:sz w:val="22"/>
          <w:szCs w:val="22"/>
        </w:rPr>
        <w:tab/>
      </w:r>
      <w:r w:rsidRPr="00E13FD4">
        <w:rPr>
          <w:rFonts w:asciiTheme="minorHAnsi" w:hAnsiTheme="minorHAnsi" w:cstheme="minorHAnsi"/>
          <w:sz w:val="22"/>
          <w:szCs w:val="22"/>
        </w:rPr>
        <w:tab/>
      </w:r>
      <w:r w:rsidRPr="00E13FD4">
        <w:rPr>
          <w:rFonts w:asciiTheme="minorHAnsi" w:hAnsiTheme="minorHAnsi" w:cstheme="minorHAnsi"/>
          <w:sz w:val="22"/>
          <w:szCs w:val="22"/>
        </w:rPr>
        <w:tab/>
      </w:r>
    </w:p>
    <w:p w14:paraId="6660B584" w14:textId="77777777" w:rsidR="00763C90" w:rsidRPr="00E13FD4" w:rsidRDefault="00763C90" w:rsidP="00763C90">
      <w:pPr>
        <w:ind w:hanging="284"/>
        <w:rPr>
          <w:rFonts w:asciiTheme="minorHAnsi" w:hAnsiTheme="minorHAnsi" w:cstheme="minorHAnsi"/>
          <w:sz w:val="22"/>
          <w:szCs w:val="22"/>
        </w:rPr>
      </w:pPr>
      <w:r w:rsidRPr="00E13FD4">
        <w:rPr>
          <w:rFonts w:asciiTheme="minorHAnsi" w:eastAsia="Arial Unicode MS" w:hAnsiTheme="minorHAnsi" w:cstheme="minorHAnsi"/>
          <w:sz w:val="22"/>
          <w:szCs w:val="22"/>
        </w:rPr>
        <w:tab/>
      </w:r>
      <w:r w:rsidRPr="00E13FD4">
        <w:rPr>
          <w:rFonts w:asciiTheme="minorHAnsi" w:hAnsiTheme="minorHAnsi" w:cstheme="minorHAnsi"/>
          <w:sz w:val="22"/>
          <w:szCs w:val="22"/>
        </w:rPr>
        <w:t xml:space="preserve">Oprávnení konať </w:t>
      </w:r>
    </w:p>
    <w:p w14:paraId="272083C3" w14:textId="77777777" w:rsidR="00763C90" w:rsidRPr="00E13FD4" w:rsidRDefault="00763C90" w:rsidP="00763C90">
      <w:pPr>
        <w:tabs>
          <w:tab w:val="left" w:pos="2880"/>
        </w:tabs>
        <w:jc w:val="both"/>
        <w:rPr>
          <w:rFonts w:asciiTheme="minorHAnsi" w:eastAsia="Arial Unicode MS" w:hAnsiTheme="minorHAnsi" w:cstheme="minorHAnsi"/>
          <w:sz w:val="22"/>
          <w:szCs w:val="22"/>
        </w:rPr>
      </w:pPr>
      <w:r w:rsidRPr="00E13FD4">
        <w:rPr>
          <w:rFonts w:asciiTheme="minorHAnsi" w:hAnsiTheme="minorHAnsi" w:cstheme="minorHAnsi"/>
          <w:sz w:val="22"/>
          <w:szCs w:val="22"/>
        </w:rPr>
        <w:t>vo veciach zmluvy:</w:t>
      </w:r>
      <w:r w:rsidRPr="00E13FD4">
        <w:rPr>
          <w:rFonts w:asciiTheme="minorHAnsi" w:hAnsiTheme="minorHAnsi" w:cstheme="minorHAnsi"/>
          <w:sz w:val="22"/>
          <w:szCs w:val="22"/>
        </w:rPr>
        <w:tab/>
      </w:r>
    </w:p>
    <w:p w14:paraId="256B9E84" w14:textId="77777777" w:rsidR="00763C90" w:rsidRDefault="00763C90" w:rsidP="00763C90">
      <w:pPr>
        <w:ind w:hanging="284"/>
        <w:rPr>
          <w:rFonts w:asciiTheme="minorHAnsi" w:hAnsiTheme="minorHAnsi" w:cstheme="minorHAnsi"/>
          <w:sz w:val="22"/>
          <w:szCs w:val="22"/>
        </w:rPr>
      </w:pPr>
      <w:r w:rsidRPr="00E13FD4">
        <w:rPr>
          <w:rFonts w:asciiTheme="minorHAnsi" w:hAnsiTheme="minorHAnsi" w:cstheme="minorHAnsi"/>
          <w:sz w:val="22"/>
          <w:szCs w:val="22"/>
        </w:rPr>
        <w:tab/>
        <w:t>(ďalej len</w:t>
      </w:r>
      <w:r w:rsidRPr="00E13FD4">
        <w:rPr>
          <w:rFonts w:asciiTheme="minorHAnsi" w:hAnsiTheme="minorHAnsi" w:cstheme="minorHAnsi"/>
          <w:b/>
          <w:sz w:val="22"/>
          <w:szCs w:val="22"/>
        </w:rPr>
        <w:t xml:space="preserve"> „predávajúci“ </w:t>
      </w:r>
      <w:r w:rsidR="00963AED">
        <w:rPr>
          <w:rFonts w:asciiTheme="minorHAnsi" w:hAnsiTheme="minorHAnsi" w:cstheme="minorHAnsi"/>
          <w:b/>
          <w:sz w:val="22"/>
          <w:szCs w:val="22"/>
        </w:rPr>
        <w:t xml:space="preserve">alebo „dodávateľ“ </w:t>
      </w:r>
      <w:r w:rsidRPr="00E13FD4">
        <w:rPr>
          <w:rFonts w:asciiTheme="minorHAnsi" w:hAnsiTheme="minorHAnsi" w:cstheme="minorHAnsi"/>
          <w:sz w:val="22"/>
          <w:szCs w:val="22"/>
        </w:rPr>
        <w:t>na strane druhej a spolu s objednávateľom ďalej len „</w:t>
      </w:r>
      <w:r w:rsidRPr="00E13FD4">
        <w:rPr>
          <w:rFonts w:asciiTheme="minorHAnsi" w:hAnsiTheme="minorHAnsi" w:cstheme="minorHAnsi"/>
          <w:b/>
          <w:sz w:val="22"/>
          <w:szCs w:val="22"/>
        </w:rPr>
        <w:t>zmluvné strany</w:t>
      </w:r>
      <w:r w:rsidRPr="00E13FD4">
        <w:rPr>
          <w:rFonts w:asciiTheme="minorHAnsi" w:hAnsiTheme="minorHAnsi" w:cstheme="minorHAnsi"/>
          <w:sz w:val="22"/>
          <w:szCs w:val="22"/>
        </w:rPr>
        <w:t>“)</w:t>
      </w:r>
    </w:p>
    <w:p w14:paraId="2CACFD27" w14:textId="77777777" w:rsidR="00763C90" w:rsidRDefault="00763C90" w:rsidP="00763C90">
      <w:pPr>
        <w:jc w:val="both"/>
        <w:rPr>
          <w:rFonts w:asciiTheme="minorHAnsi" w:hAnsiTheme="minorHAnsi" w:cstheme="minorHAnsi"/>
          <w:sz w:val="22"/>
          <w:szCs w:val="22"/>
        </w:rPr>
      </w:pPr>
    </w:p>
    <w:p w14:paraId="03789AC9" w14:textId="77777777" w:rsidR="00763C90"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Preambula</w:t>
      </w:r>
    </w:p>
    <w:p w14:paraId="44D6CDC9" w14:textId="3FC00452" w:rsidR="00763C90" w:rsidRPr="008D5D2F" w:rsidRDefault="00763C90" w:rsidP="008D5D2F">
      <w:pPr>
        <w:tabs>
          <w:tab w:val="left" w:pos="1230"/>
          <w:tab w:val="center" w:pos="4535"/>
        </w:tabs>
        <w:spacing w:line="264" w:lineRule="auto"/>
        <w:jc w:val="both"/>
        <w:rPr>
          <w:rFonts w:asciiTheme="minorHAnsi" w:hAnsiTheme="minorHAnsi" w:cstheme="minorHAnsi"/>
          <w:sz w:val="22"/>
          <w:szCs w:val="22"/>
        </w:rPr>
      </w:pPr>
      <w:r w:rsidRPr="008D5D2F">
        <w:rPr>
          <w:rFonts w:asciiTheme="minorHAnsi" w:hAnsiTheme="minorHAnsi" w:cstheme="minorHAnsi"/>
          <w:sz w:val="22"/>
          <w:szCs w:val="22"/>
        </w:rPr>
        <w:t xml:space="preserve">Táto zmluva je uzavretá na základe verejného obstarávania, ktoré uskutočnil objednávateľ, ako výsledok </w:t>
      </w:r>
      <w:r w:rsidR="0031078D">
        <w:rPr>
          <w:rFonts w:asciiTheme="minorHAnsi" w:hAnsiTheme="minorHAnsi" w:cstheme="minorHAnsi"/>
          <w:sz w:val="22"/>
          <w:szCs w:val="22"/>
        </w:rPr>
        <w:t xml:space="preserve">zadávania </w:t>
      </w:r>
      <w:r w:rsidRPr="008D5D2F">
        <w:rPr>
          <w:rFonts w:asciiTheme="minorHAnsi" w:hAnsiTheme="minorHAnsi" w:cstheme="minorHAnsi"/>
          <w:sz w:val="22"/>
          <w:szCs w:val="22"/>
        </w:rPr>
        <w:t>zákazky</w:t>
      </w:r>
      <w:r w:rsidR="00023F69">
        <w:rPr>
          <w:rFonts w:asciiTheme="minorHAnsi" w:hAnsiTheme="minorHAnsi" w:cstheme="minorHAnsi"/>
          <w:sz w:val="22"/>
          <w:szCs w:val="22"/>
        </w:rPr>
        <w:t xml:space="preserve"> z nízkou hodnotou </w:t>
      </w:r>
      <w:r w:rsidR="00963AED" w:rsidRPr="008D5D2F">
        <w:rPr>
          <w:rFonts w:asciiTheme="minorHAnsi" w:hAnsiTheme="minorHAnsi" w:cstheme="minorHAnsi"/>
          <w:bCs/>
          <w:sz w:val="22"/>
          <w:szCs w:val="22"/>
        </w:rPr>
        <w:t xml:space="preserve">postupom v zmysle ustanovenia § </w:t>
      </w:r>
      <w:r w:rsidR="00023F69">
        <w:rPr>
          <w:rFonts w:asciiTheme="minorHAnsi" w:hAnsiTheme="minorHAnsi" w:cstheme="minorHAnsi"/>
          <w:bCs/>
          <w:sz w:val="22"/>
          <w:szCs w:val="22"/>
        </w:rPr>
        <w:t>117</w:t>
      </w:r>
      <w:r w:rsidR="00963AED" w:rsidRPr="008D5D2F">
        <w:rPr>
          <w:rFonts w:asciiTheme="minorHAnsi" w:hAnsiTheme="minorHAnsi" w:cstheme="minorHAnsi"/>
          <w:bCs/>
          <w:sz w:val="22"/>
          <w:szCs w:val="22"/>
        </w:rPr>
        <w:t xml:space="preserve"> zákona</w:t>
      </w:r>
      <w:r w:rsidR="00163430">
        <w:rPr>
          <w:rFonts w:asciiTheme="minorHAnsi" w:hAnsiTheme="minorHAnsi" w:cstheme="minorHAnsi"/>
          <w:bCs/>
          <w:sz w:val="22"/>
          <w:szCs w:val="22"/>
        </w:rPr>
        <w:t xml:space="preserve"> </w:t>
      </w:r>
      <w:r w:rsidR="00963AED" w:rsidRPr="008D5D2F">
        <w:rPr>
          <w:rFonts w:asciiTheme="minorHAnsi" w:hAnsiTheme="minorHAnsi" w:cstheme="minorHAnsi"/>
          <w:bCs/>
          <w:sz w:val="22"/>
          <w:szCs w:val="22"/>
        </w:rPr>
        <w:t xml:space="preserve">č. 343/2015 Z. z. o verejnom obstarávaní a o zmene a doplnení niektorých zákonov v znení neskorších predpisov (ďalej aj „zákon“ a „ZVO“) </w:t>
      </w:r>
      <w:r w:rsidRPr="008D5D2F">
        <w:rPr>
          <w:rFonts w:asciiTheme="minorHAnsi" w:hAnsiTheme="minorHAnsi" w:cstheme="minorHAnsi"/>
          <w:sz w:val="22"/>
          <w:szCs w:val="22"/>
        </w:rPr>
        <w:t>na predmet zákazky</w:t>
      </w:r>
      <w:r w:rsidR="00963AED" w:rsidRPr="008D5D2F">
        <w:rPr>
          <w:rFonts w:asciiTheme="minorHAnsi" w:hAnsiTheme="minorHAnsi" w:cstheme="minorHAnsi"/>
          <w:sz w:val="22"/>
          <w:szCs w:val="22"/>
        </w:rPr>
        <w:t xml:space="preserve"> </w:t>
      </w:r>
      <w:r w:rsidRPr="008D5D2F">
        <w:rPr>
          <w:rFonts w:asciiTheme="minorHAnsi" w:hAnsiTheme="minorHAnsi" w:cstheme="minorHAnsi"/>
          <w:sz w:val="22"/>
          <w:szCs w:val="22"/>
        </w:rPr>
        <w:t xml:space="preserve">: </w:t>
      </w:r>
      <w:r w:rsidRPr="003F5105">
        <w:rPr>
          <w:rStyle w:val="CharStyle13"/>
          <w:rFonts w:asciiTheme="minorHAnsi" w:hAnsiTheme="minorHAnsi" w:cstheme="minorHAnsi"/>
          <w:sz w:val="22"/>
          <w:szCs w:val="22"/>
        </w:rPr>
        <w:t>„</w:t>
      </w:r>
      <w:r w:rsidR="00023F69" w:rsidRPr="003F5105">
        <w:rPr>
          <w:rStyle w:val="CharStyle13"/>
          <w:rFonts w:asciiTheme="minorHAnsi" w:hAnsiTheme="minorHAnsi" w:cstheme="minorHAnsi"/>
          <w:sz w:val="22"/>
          <w:szCs w:val="22"/>
        </w:rPr>
        <w:t>Vibračné valce</w:t>
      </w:r>
      <w:r w:rsidR="003F5105" w:rsidRPr="003F5105">
        <w:rPr>
          <w:rStyle w:val="CharStyle13"/>
          <w:rFonts w:asciiTheme="minorHAnsi" w:hAnsiTheme="minorHAnsi" w:cstheme="minorHAnsi"/>
          <w:sz w:val="22"/>
          <w:szCs w:val="22"/>
        </w:rPr>
        <w:t>“</w:t>
      </w:r>
      <w:r w:rsidR="00963AED" w:rsidRPr="00023F69">
        <w:rPr>
          <w:rFonts w:asciiTheme="minorHAnsi" w:hAnsiTheme="minorHAnsi" w:cstheme="minorHAnsi"/>
          <w:b/>
          <w:sz w:val="22"/>
          <w:szCs w:val="22"/>
        </w:rPr>
        <w:t xml:space="preserve"> </w:t>
      </w:r>
      <w:r w:rsidRPr="008D5D2F">
        <w:rPr>
          <w:rFonts w:asciiTheme="minorHAnsi" w:hAnsiTheme="minorHAnsi" w:cstheme="minorHAnsi"/>
          <w:sz w:val="22"/>
          <w:szCs w:val="22"/>
        </w:rPr>
        <w:t xml:space="preserve">(ďalej iba „verejné obstarávanie“).  </w:t>
      </w:r>
    </w:p>
    <w:p w14:paraId="5C1DFBE5" w14:textId="77777777" w:rsidR="00020214" w:rsidRPr="008D5D2F" w:rsidRDefault="00020214" w:rsidP="008D5D2F">
      <w:pPr>
        <w:tabs>
          <w:tab w:val="left" w:pos="1230"/>
          <w:tab w:val="center" w:pos="4535"/>
        </w:tabs>
        <w:spacing w:line="264" w:lineRule="auto"/>
        <w:jc w:val="both"/>
        <w:rPr>
          <w:rFonts w:asciiTheme="minorHAnsi" w:hAnsiTheme="minorHAnsi" w:cstheme="minorHAnsi"/>
          <w:bCs/>
          <w:sz w:val="22"/>
          <w:szCs w:val="22"/>
        </w:rPr>
      </w:pPr>
    </w:p>
    <w:p w14:paraId="7162E207" w14:textId="77777777" w:rsidR="00763C90" w:rsidRDefault="00763C90" w:rsidP="008D5D2F">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Úvodné ustanovenia</w:t>
      </w:r>
    </w:p>
    <w:p w14:paraId="7986234C" w14:textId="77777777"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vyhlasuje, že je podnikateľom alebo obchodnou spoločnosťou s právnou subjektivitou, ktorej predmetom podnikania je činnosť v rozsahu požadovanom súťažnými podmienkami verejného </w:t>
      </w:r>
      <w:r w:rsidRPr="008D5D2F">
        <w:rPr>
          <w:rFonts w:asciiTheme="minorHAnsi" w:hAnsiTheme="minorHAnsi" w:cstheme="minorHAnsi"/>
        </w:rPr>
        <w:lastRenderedPageBreak/>
        <w:t>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2A050516" w14:textId="287F8EAC"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w:t>
      </w:r>
      <w:r w:rsidR="00163430">
        <w:rPr>
          <w:rFonts w:asciiTheme="minorHAnsi" w:hAnsiTheme="minorHAnsi" w:cstheme="minorHAnsi"/>
        </w:rPr>
        <w:t xml:space="preserve">                  </w:t>
      </w:r>
      <w:r w:rsidRPr="008D5D2F">
        <w:rPr>
          <w:rFonts w:asciiTheme="minorHAnsi" w:hAnsiTheme="minorHAnsi" w:cstheme="minorHAnsi"/>
        </w:rPr>
        <w:t xml:space="preserve">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kúpnej ceny. </w:t>
      </w:r>
    </w:p>
    <w:p w14:paraId="1DA0D4D1" w14:textId="77777777"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Dodávateľ je povinný pri plnení predmetu Zmluvy dodržiavať všetky platné všeobecne záväzné právne predpisy Slovenskej republiky a Európskej únie vzťahujúce sa na predmet Zmluvy. </w:t>
      </w:r>
    </w:p>
    <w:p w14:paraId="3E1115C4" w14:textId="5F21B28C"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berie na vedomie, že pri dodaní predmetu Zmluvy prostredníctvom subdodávateľov</w:t>
      </w:r>
      <w:r w:rsidR="003F5105">
        <w:rPr>
          <w:rFonts w:asciiTheme="minorHAnsi" w:hAnsiTheme="minorHAnsi" w:cstheme="minorHAnsi"/>
        </w:rPr>
        <w:t xml:space="preserve"> (</w:t>
      </w:r>
      <w:r w:rsidRPr="008D5D2F">
        <w:rPr>
          <w:rFonts w:asciiTheme="minorHAnsi" w:hAnsiTheme="minorHAnsi" w:cstheme="minorHAnsi"/>
        </w:rPr>
        <w:t xml:space="preserve">ďalej aj iba „subdodávka“) zodpovedá dodávateľ tak, ako keby predmet Zmluvy alebo jeho časť dodával sám. Dodávateľ je povinný vopred písomne oznámiť objednávateľovi akékoľvek zmeny týkajúce sa subdodávok.  </w:t>
      </w:r>
    </w:p>
    <w:p w14:paraId="307CD0C1" w14:textId="77777777" w:rsidR="00763C90" w:rsidRPr="008D5D2F" w:rsidRDefault="00763C90" w:rsidP="008D1B46">
      <w:pPr>
        <w:pStyle w:val="Odsekzoznamu"/>
        <w:numPr>
          <w:ilvl w:val="0"/>
          <w:numId w:val="14"/>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Dodávateľ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služieb potrebných na splnenie predmetu zmluvy a tieto zahrnul do ceny za dodanie predmetu Zmluvy.</w:t>
      </w:r>
    </w:p>
    <w:p w14:paraId="79D346AC" w14:textId="77777777" w:rsidR="00163430" w:rsidRPr="008D5D2F" w:rsidRDefault="00163430" w:rsidP="008D5D2F">
      <w:pPr>
        <w:pStyle w:val="Style2"/>
        <w:shd w:val="clear" w:color="auto" w:fill="auto"/>
        <w:spacing w:after="0" w:line="264" w:lineRule="auto"/>
        <w:ind w:left="40"/>
        <w:jc w:val="both"/>
        <w:rPr>
          <w:rFonts w:cstheme="minorHAnsi"/>
          <w:sz w:val="22"/>
          <w:szCs w:val="22"/>
        </w:rPr>
      </w:pPr>
    </w:p>
    <w:p w14:paraId="0FEF9412" w14:textId="77777777" w:rsidR="00763C90" w:rsidRPr="00065FFC" w:rsidRDefault="00763C90" w:rsidP="008D5D2F">
      <w:pPr>
        <w:pStyle w:val="Style12"/>
        <w:shd w:val="clear" w:color="auto" w:fill="auto"/>
        <w:spacing w:before="0" w:line="264" w:lineRule="auto"/>
        <w:ind w:left="40"/>
        <w:rPr>
          <w:rFonts w:cstheme="minorHAnsi"/>
          <w:b w:val="0"/>
          <w:sz w:val="22"/>
          <w:szCs w:val="22"/>
        </w:rPr>
      </w:pPr>
      <w:bookmarkStart w:id="1" w:name="bookmark3"/>
      <w:r w:rsidRPr="00065FFC">
        <w:rPr>
          <w:rStyle w:val="CharStyle13"/>
          <w:rFonts w:cstheme="minorHAnsi"/>
          <w:b/>
          <w:bCs/>
          <w:color w:val="000000"/>
          <w:sz w:val="22"/>
          <w:szCs w:val="22"/>
        </w:rPr>
        <w:t>I</w:t>
      </w:r>
      <w:bookmarkEnd w:id="1"/>
    </w:p>
    <w:p w14:paraId="75103CAB" w14:textId="77777777" w:rsidR="00763C90" w:rsidRPr="00023F69" w:rsidRDefault="00763C90" w:rsidP="00023F69">
      <w:pPr>
        <w:pStyle w:val="Style2"/>
        <w:shd w:val="clear" w:color="auto" w:fill="auto"/>
        <w:spacing w:after="0" w:line="240" w:lineRule="auto"/>
        <w:ind w:left="40"/>
        <w:rPr>
          <w:rStyle w:val="CharStyle9"/>
          <w:rFonts w:cstheme="minorHAnsi"/>
          <w:b/>
          <w:bCs/>
          <w:color w:val="000000"/>
          <w:sz w:val="22"/>
          <w:szCs w:val="22"/>
        </w:rPr>
      </w:pPr>
      <w:r w:rsidRPr="00023F69">
        <w:rPr>
          <w:rStyle w:val="CharStyle9"/>
          <w:rFonts w:cstheme="minorHAnsi"/>
          <w:b/>
          <w:bCs/>
          <w:color w:val="000000"/>
          <w:sz w:val="22"/>
          <w:szCs w:val="22"/>
        </w:rPr>
        <w:t>Predmet zmluvy, Miesto a čas plnenia predmetu Zmluvy</w:t>
      </w:r>
    </w:p>
    <w:p w14:paraId="3125EEB3" w14:textId="1BD89EFD" w:rsidR="00023F69" w:rsidRPr="00023F69" w:rsidRDefault="00763C90" w:rsidP="00023F69">
      <w:pPr>
        <w:pStyle w:val="Odsekzoznamu"/>
        <w:numPr>
          <w:ilvl w:val="0"/>
          <w:numId w:val="2"/>
        </w:numPr>
        <w:ind w:left="426" w:right="-2" w:hanging="426"/>
        <w:contextualSpacing/>
        <w:jc w:val="both"/>
        <w:rPr>
          <w:rFonts w:asciiTheme="minorHAnsi" w:hAnsiTheme="minorHAnsi" w:cstheme="minorHAnsi"/>
        </w:rPr>
      </w:pPr>
      <w:r w:rsidRPr="00023F69">
        <w:rPr>
          <w:rStyle w:val="CharStyle8"/>
          <w:rFonts w:asciiTheme="minorHAnsi" w:hAnsiTheme="minorHAnsi" w:cstheme="minorHAnsi"/>
          <w:color w:val="000000"/>
          <w:sz w:val="22"/>
          <w:szCs w:val="22"/>
        </w:rPr>
        <w:t>Predávajúci je povinný podľa podmienok dohodnutý</w:t>
      </w:r>
      <w:r w:rsidR="008164A6" w:rsidRPr="00023F69">
        <w:rPr>
          <w:rStyle w:val="CharStyle8"/>
          <w:rFonts w:asciiTheme="minorHAnsi" w:hAnsiTheme="minorHAnsi" w:cstheme="minorHAnsi"/>
          <w:color w:val="000000"/>
          <w:sz w:val="22"/>
          <w:szCs w:val="22"/>
        </w:rPr>
        <w:t>ch</w:t>
      </w:r>
      <w:r w:rsidRPr="00023F69">
        <w:rPr>
          <w:rStyle w:val="CharStyle8"/>
          <w:rFonts w:asciiTheme="minorHAnsi" w:hAnsiTheme="minorHAnsi" w:cstheme="minorHAnsi"/>
          <w:color w:val="000000"/>
          <w:sz w:val="22"/>
          <w:szCs w:val="22"/>
        </w:rPr>
        <w:t xml:space="preserve"> v</w:t>
      </w:r>
      <w:r w:rsidR="00023F69">
        <w:rPr>
          <w:rStyle w:val="CharStyle8"/>
          <w:rFonts w:asciiTheme="minorHAnsi" w:hAnsiTheme="minorHAnsi" w:cstheme="minorHAnsi"/>
          <w:color w:val="000000"/>
          <w:sz w:val="22"/>
          <w:szCs w:val="22"/>
        </w:rPr>
        <w:t xml:space="preserve"> Zmluve dodať Kupujúcemu Tovar, </w:t>
      </w:r>
      <w:r w:rsidR="00023F69" w:rsidRPr="00023F69">
        <w:rPr>
          <w:rFonts w:asciiTheme="minorHAnsi" w:hAnsiTheme="minorHAnsi" w:cstheme="minorHAnsi"/>
        </w:rPr>
        <w:t>a to vibračn</w:t>
      </w:r>
      <w:r w:rsidR="00023F69">
        <w:rPr>
          <w:rFonts w:asciiTheme="minorHAnsi" w:hAnsiTheme="minorHAnsi" w:cstheme="minorHAnsi"/>
        </w:rPr>
        <w:t>é</w:t>
      </w:r>
      <w:r w:rsidR="00023F69" w:rsidRPr="00023F69">
        <w:rPr>
          <w:rFonts w:asciiTheme="minorHAnsi" w:hAnsiTheme="minorHAnsi" w:cstheme="minorHAnsi"/>
        </w:rPr>
        <w:t xml:space="preserve"> valc</w:t>
      </w:r>
      <w:r w:rsidR="00023F69">
        <w:rPr>
          <w:rFonts w:asciiTheme="minorHAnsi" w:hAnsiTheme="minorHAnsi" w:cstheme="minorHAnsi"/>
        </w:rPr>
        <w:t>e</w:t>
      </w:r>
      <w:r w:rsidR="00023F69" w:rsidRPr="00023F69">
        <w:rPr>
          <w:rFonts w:asciiTheme="minorHAnsi" w:hAnsiTheme="minorHAnsi" w:cstheme="minorHAnsi"/>
        </w:rPr>
        <w:t xml:space="preserve"> slúžiac</w:t>
      </w:r>
      <w:r w:rsidR="00023F69">
        <w:rPr>
          <w:rFonts w:asciiTheme="minorHAnsi" w:hAnsiTheme="minorHAnsi" w:cstheme="minorHAnsi"/>
        </w:rPr>
        <w:t>e</w:t>
      </w:r>
      <w:r w:rsidR="00023F69" w:rsidRPr="00023F69">
        <w:rPr>
          <w:rFonts w:asciiTheme="minorHAnsi" w:hAnsiTheme="minorHAnsi" w:cstheme="minorHAnsi"/>
        </w:rPr>
        <w:t xml:space="preserve"> na zabezpečenie letnej údržby ciest v Banskobystrickom kraji v rámci úpravy povrchov vozoviek. Predmet z</w:t>
      </w:r>
      <w:r w:rsidR="00023F69">
        <w:rPr>
          <w:rFonts w:asciiTheme="minorHAnsi" w:hAnsiTheme="minorHAnsi" w:cstheme="minorHAnsi"/>
        </w:rPr>
        <w:t>mluvy</w:t>
      </w:r>
      <w:r w:rsidR="00023F69" w:rsidRPr="00023F69">
        <w:rPr>
          <w:rFonts w:asciiTheme="minorHAnsi" w:hAnsiTheme="minorHAnsi" w:cstheme="minorHAnsi"/>
        </w:rPr>
        <w:t xml:space="preserve"> je definovaný ako</w:t>
      </w:r>
      <w:r w:rsidR="0031078D">
        <w:rPr>
          <w:rFonts w:asciiTheme="minorHAnsi" w:hAnsiTheme="minorHAnsi" w:cstheme="minorHAnsi"/>
        </w:rPr>
        <w:t xml:space="preserve"> k</w:t>
      </w:r>
      <w:r w:rsidR="00023F69" w:rsidRPr="00023F69">
        <w:rPr>
          <w:rFonts w:asciiTheme="minorHAnsi" w:hAnsiTheme="minorHAnsi" w:cstheme="minorHAnsi"/>
        </w:rPr>
        <w:t>ĺbový tandemový valec s posedom pr</w:t>
      </w:r>
      <w:r w:rsidR="00D02898">
        <w:rPr>
          <w:rFonts w:asciiTheme="minorHAnsi" w:hAnsiTheme="minorHAnsi" w:cstheme="minorHAnsi"/>
        </w:rPr>
        <w:t>e 1 osobu v celkovom počte 2 ks</w:t>
      </w:r>
      <w:r w:rsidR="00023F69" w:rsidRPr="00023F69">
        <w:rPr>
          <w:rFonts w:asciiTheme="minorHAnsi" w:hAnsiTheme="minorHAnsi" w:cstheme="minorHAnsi"/>
        </w:rPr>
        <w:t xml:space="preserve">. </w:t>
      </w:r>
    </w:p>
    <w:p w14:paraId="0AF46CED" w14:textId="52E0FAC4" w:rsidR="00763C90" w:rsidRPr="008D0C9B" w:rsidRDefault="008D0C9B" w:rsidP="00023F69">
      <w:pPr>
        <w:pStyle w:val="Style4"/>
        <w:numPr>
          <w:ilvl w:val="0"/>
          <w:numId w:val="2"/>
        </w:numPr>
        <w:shd w:val="clear" w:color="auto" w:fill="auto"/>
        <w:autoSpaceDE w:val="0"/>
        <w:autoSpaceDN w:val="0"/>
        <w:adjustRightInd w:val="0"/>
        <w:spacing w:line="240" w:lineRule="auto"/>
        <w:ind w:left="426" w:hanging="426"/>
        <w:jc w:val="both"/>
        <w:rPr>
          <w:rStyle w:val="CharStyle8"/>
          <w:rFonts w:cstheme="minorHAnsi"/>
          <w:b/>
          <w:bCs/>
          <w:color w:val="000000"/>
          <w:sz w:val="22"/>
          <w:szCs w:val="22"/>
        </w:rPr>
      </w:pPr>
      <w:r w:rsidRPr="008D0C9B">
        <w:rPr>
          <w:rFonts w:cstheme="minorHAnsi"/>
          <w:sz w:val="22"/>
          <w:szCs w:val="22"/>
        </w:rPr>
        <w:t>Predmet z</w:t>
      </w:r>
      <w:r>
        <w:rPr>
          <w:rFonts w:cstheme="minorHAnsi"/>
          <w:sz w:val="22"/>
          <w:szCs w:val="22"/>
        </w:rPr>
        <w:t>mluvy</w:t>
      </w:r>
      <w:r w:rsidRPr="008D0C9B">
        <w:rPr>
          <w:rFonts w:cstheme="minorHAnsi"/>
          <w:sz w:val="22"/>
          <w:szCs w:val="22"/>
        </w:rPr>
        <w:t xml:space="preserve"> musí spĺňať minimálne požadované technické parametre bližšie špecifikované v</w:t>
      </w:r>
      <w:r w:rsidR="00B671EA">
        <w:rPr>
          <w:rFonts w:cstheme="minorHAnsi"/>
          <w:sz w:val="22"/>
          <w:szCs w:val="22"/>
        </w:rPr>
        <w:t xml:space="preserve"> ods. </w:t>
      </w:r>
      <w:r w:rsidR="007659AD">
        <w:rPr>
          <w:rFonts w:cstheme="minorHAnsi"/>
          <w:sz w:val="22"/>
          <w:szCs w:val="22"/>
        </w:rPr>
        <w:t>5</w:t>
      </w:r>
      <w:r w:rsidR="00B671EA">
        <w:rPr>
          <w:rFonts w:cstheme="minorHAnsi"/>
          <w:sz w:val="22"/>
          <w:szCs w:val="22"/>
        </w:rPr>
        <w:t xml:space="preserve"> tohoto článku</w:t>
      </w:r>
      <w:r w:rsidR="00763C90" w:rsidRPr="008D0C9B">
        <w:rPr>
          <w:rStyle w:val="CharStyle8"/>
          <w:rFonts w:cstheme="minorHAnsi"/>
          <w:color w:val="000000"/>
          <w:sz w:val="22"/>
          <w:szCs w:val="22"/>
        </w:rPr>
        <w:t xml:space="preserve">. </w:t>
      </w:r>
    </w:p>
    <w:p w14:paraId="0169064D" w14:textId="77777777" w:rsidR="008D0C9B" w:rsidRPr="00023F69" w:rsidRDefault="00AA1AE0" w:rsidP="008D5D2F">
      <w:pPr>
        <w:pStyle w:val="Style4"/>
        <w:numPr>
          <w:ilvl w:val="0"/>
          <w:numId w:val="2"/>
        </w:numPr>
        <w:shd w:val="clear" w:color="auto" w:fill="auto"/>
        <w:autoSpaceDE w:val="0"/>
        <w:autoSpaceDN w:val="0"/>
        <w:adjustRightInd w:val="0"/>
        <w:spacing w:line="264" w:lineRule="auto"/>
        <w:ind w:left="426" w:hanging="426"/>
        <w:jc w:val="both"/>
        <w:rPr>
          <w:rFonts w:cstheme="minorHAnsi"/>
          <w:b/>
          <w:bCs/>
          <w:color w:val="000000"/>
          <w:sz w:val="22"/>
          <w:szCs w:val="22"/>
          <w:shd w:val="clear" w:color="auto" w:fill="FFFFFF"/>
        </w:rPr>
      </w:pPr>
      <w:r w:rsidRPr="008D5D2F">
        <w:rPr>
          <w:rFonts w:cstheme="minorHAnsi"/>
          <w:sz w:val="22"/>
          <w:szCs w:val="22"/>
        </w:rPr>
        <w:t>Predmet</w:t>
      </w:r>
      <w:r w:rsidR="008D0C9B">
        <w:rPr>
          <w:rFonts w:cstheme="minorHAnsi"/>
          <w:sz w:val="22"/>
          <w:szCs w:val="22"/>
        </w:rPr>
        <w:t>om tejto zmluvy je aj:</w:t>
      </w:r>
    </w:p>
    <w:p w14:paraId="4F630E0E" w14:textId="58A04517" w:rsidR="00023F69" w:rsidRPr="00023F69" w:rsidRDefault="00023F69" w:rsidP="00023F69">
      <w:pPr>
        <w:pStyle w:val="Bezriadkovania"/>
        <w:ind w:left="567" w:right="-2"/>
        <w:jc w:val="both"/>
        <w:rPr>
          <w:rFonts w:asciiTheme="minorHAnsi" w:hAnsiTheme="minorHAnsi" w:cstheme="minorHAnsi"/>
          <w:sz w:val="22"/>
          <w:szCs w:val="22"/>
        </w:rPr>
      </w:pPr>
      <w:r w:rsidRPr="00023F69">
        <w:rPr>
          <w:rFonts w:asciiTheme="minorHAnsi" w:hAnsiTheme="minorHAnsi" w:cstheme="minorHAnsi"/>
          <w:b/>
          <w:bCs/>
          <w:sz w:val="22"/>
          <w:szCs w:val="22"/>
        </w:rPr>
        <w:t>A/</w:t>
      </w:r>
      <w:r w:rsidRPr="00023F69">
        <w:rPr>
          <w:rFonts w:asciiTheme="minorHAnsi" w:hAnsiTheme="minorHAnsi" w:cstheme="minorHAnsi"/>
          <w:sz w:val="22"/>
          <w:szCs w:val="22"/>
        </w:rPr>
        <w:t xml:space="preserve"> predpredajný servis, ktorý zahŕňa prípravu predmetu z</w:t>
      </w:r>
      <w:r>
        <w:rPr>
          <w:rFonts w:asciiTheme="minorHAnsi" w:hAnsiTheme="minorHAnsi" w:cstheme="minorHAnsi"/>
          <w:sz w:val="22"/>
          <w:szCs w:val="22"/>
        </w:rPr>
        <w:t>mluvy</w:t>
      </w:r>
      <w:r w:rsidRPr="00023F69">
        <w:rPr>
          <w:rFonts w:asciiTheme="minorHAnsi" w:hAnsiTheme="minorHAnsi" w:cstheme="minorHAnsi"/>
          <w:sz w:val="22"/>
          <w:szCs w:val="22"/>
        </w:rPr>
        <w:t xml:space="preserve"> na odovzdanie (PDI-Pre-Delivery Inspection) v rozsahu úkonov predpísaných výrobcom,</w:t>
      </w:r>
    </w:p>
    <w:p w14:paraId="261F027C" w14:textId="6232E517" w:rsidR="00023F69" w:rsidRPr="00023F69" w:rsidRDefault="00023F69" w:rsidP="00023F69">
      <w:pPr>
        <w:pStyle w:val="Bezriadkovania"/>
        <w:ind w:left="567" w:right="-2"/>
        <w:jc w:val="both"/>
        <w:rPr>
          <w:rFonts w:asciiTheme="minorHAnsi" w:hAnsiTheme="minorHAnsi" w:cstheme="minorHAnsi"/>
          <w:sz w:val="22"/>
          <w:szCs w:val="22"/>
        </w:rPr>
      </w:pPr>
      <w:r w:rsidRPr="00023F69">
        <w:rPr>
          <w:rFonts w:asciiTheme="minorHAnsi" w:hAnsiTheme="minorHAnsi" w:cstheme="minorHAnsi"/>
          <w:b/>
          <w:bCs/>
          <w:sz w:val="22"/>
          <w:szCs w:val="22"/>
        </w:rPr>
        <w:t>B/</w:t>
      </w:r>
      <w:r w:rsidRPr="00023F69">
        <w:rPr>
          <w:rFonts w:asciiTheme="minorHAnsi" w:hAnsiTheme="minorHAnsi" w:cstheme="minorHAnsi"/>
          <w:sz w:val="22"/>
          <w:szCs w:val="22"/>
        </w:rPr>
        <w:t xml:space="preserve"> záručný servis, a to vykonávanie záručných servisných prehliadok v rozsahu a podľa harmonogramu úkonov predpísaných výrobcom</w:t>
      </w:r>
      <w:r w:rsidR="00D02898">
        <w:rPr>
          <w:rFonts w:asciiTheme="minorHAnsi" w:hAnsiTheme="minorHAnsi" w:cstheme="minorHAnsi"/>
          <w:sz w:val="22"/>
          <w:szCs w:val="22"/>
        </w:rPr>
        <w:t xml:space="preserve"> </w:t>
      </w:r>
      <w:r w:rsidRPr="00023F69">
        <w:rPr>
          <w:rFonts w:asciiTheme="minorHAnsi" w:hAnsiTheme="minorHAnsi" w:cstheme="minorHAnsi"/>
          <w:sz w:val="22"/>
          <w:szCs w:val="22"/>
        </w:rPr>
        <w:t>počas trvania 24 mesiacov odo dňa prevzatia predmetu zákazky.</w:t>
      </w:r>
    </w:p>
    <w:p w14:paraId="63EB19FB" w14:textId="2508022F" w:rsidR="00106655" w:rsidRPr="00106655" w:rsidRDefault="00023F69" w:rsidP="00106655">
      <w:pPr>
        <w:pStyle w:val="Odsekzoznamu"/>
        <w:numPr>
          <w:ilvl w:val="0"/>
          <w:numId w:val="2"/>
        </w:numPr>
        <w:ind w:left="426" w:right="-2" w:hanging="426"/>
        <w:jc w:val="both"/>
        <w:rPr>
          <w:rFonts w:asciiTheme="minorHAnsi" w:hAnsiTheme="minorHAnsi" w:cstheme="minorHAnsi"/>
        </w:rPr>
      </w:pPr>
      <w:r w:rsidRPr="003F5105">
        <w:rPr>
          <w:rFonts w:asciiTheme="minorHAnsi" w:hAnsiTheme="minorHAnsi" w:cstheme="minorHAnsi"/>
        </w:rPr>
        <w:t xml:space="preserve">Ako súčasť dodania predmetu zmluvy, </w:t>
      </w:r>
      <w:r w:rsidRPr="003F5105">
        <w:rPr>
          <w:rFonts w:asciiTheme="minorHAnsi" w:hAnsiTheme="minorHAnsi" w:cstheme="minorHAnsi"/>
          <w:u w:val="single"/>
        </w:rPr>
        <w:t xml:space="preserve">najneskôr </w:t>
      </w:r>
      <w:r w:rsidR="00106655">
        <w:rPr>
          <w:rFonts w:asciiTheme="minorHAnsi" w:hAnsiTheme="minorHAnsi" w:cstheme="minorHAnsi"/>
          <w:u w:val="single"/>
        </w:rPr>
        <w:t xml:space="preserve">však </w:t>
      </w:r>
      <w:r w:rsidRPr="003F5105">
        <w:rPr>
          <w:rFonts w:asciiTheme="minorHAnsi" w:hAnsiTheme="minorHAnsi" w:cstheme="minorHAnsi"/>
          <w:u w:val="single"/>
        </w:rPr>
        <w:t>v deň odovzdania predmetu zmluvy</w:t>
      </w:r>
      <w:r w:rsidRPr="003F5105">
        <w:rPr>
          <w:rFonts w:asciiTheme="minorHAnsi" w:hAnsiTheme="minorHAnsi" w:cstheme="minorHAnsi"/>
        </w:rPr>
        <w:t xml:space="preserve">, je predávajúci povinný predložiť: </w:t>
      </w:r>
    </w:p>
    <w:p w14:paraId="658359ED" w14:textId="77777777" w:rsidR="00106655" w:rsidRPr="003F5105" w:rsidRDefault="00106655" w:rsidP="00106655">
      <w:pPr>
        <w:pStyle w:val="Odsekzoznamu"/>
        <w:numPr>
          <w:ilvl w:val="0"/>
          <w:numId w:val="17"/>
        </w:numPr>
        <w:ind w:left="709" w:right="-2" w:hanging="283"/>
        <w:contextualSpacing/>
        <w:jc w:val="both"/>
        <w:rPr>
          <w:rFonts w:asciiTheme="minorHAnsi" w:hAnsiTheme="minorHAnsi" w:cstheme="minorHAnsi"/>
        </w:rPr>
      </w:pPr>
      <w:r w:rsidRPr="003F5105">
        <w:rPr>
          <w:rFonts w:asciiTheme="minorHAnsi" w:hAnsiTheme="minorHAnsi" w:cstheme="minorHAnsi"/>
          <w:b/>
          <w:i/>
        </w:rPr>
        <w:t>Návod na obsluhu</w:t>
      </w:r>
      <w:r>
        <w:rPr>
          <w:rFonts w:asciiTheme="minorHAnsi" w:hAnsiTheme="minorHAnsi" w:cstheme="minorHAnsi"/>
        </w:rPr>
        <w:t xml:space="preserve"> pre každý predmet zmluvy </w:t>
      </w:r>
      <w:r w:rsidRPr="003F5105">
        <w:rPr>
          <w:rFonts w:asciiTheme="minorHAnsi" w:hAnsiTheme="minorHAnsi" w:cstheme="minorHAnsi"/>
        </w:rPr>
        <w:t xml:space="preserve">samostatne, užívateľskú príručku, príručku na údržbu alebo iný dokument, ktorým sa opisujú všetky osobitné podmienky alebo obmedzenia viažuce sa na ich používanie v slovenskom jazyku. </w:t>
      </w:r>
    </w:p>
    <w:p w14:paraId="7B1DCF8E" w14:textId="77777777" w:rsidR="00106655" w:rsidRPr="003F5105" w:rsidRDefault="00106655" w:rsidP="00106655">
      <w:pPr>
        <w:pStyle w:val="Odsekzoznamu"/>
        <w:numPr>
          <w:ilvl w:val="0"/>
          <w:numId w:val="17"/>
        </w:numPr>
        <w:ind w:left="709" w:right="-2" w:hanging="283"/>
        <w:contextualSpacing/>
        <w:jc w:val="both"/>
        <w:rPr>
          <w:rFonts w:asciiTheme="minorHAnsi" w:hAnsiTheme="minorHAnsi" w:cstheme="minorHAnsi"/>
          <w:shd w:val="clear" w:color="auto" w:fill="FFFFFF"/>
        </w:rPr>
      </w:pPr>
      <w:r w:rsidRPr="003F5105">
        <w:rPr>
          <w:rFonts w:asciiTheme="minorHAnsi" w:hAnsiTheme="minorHAnsi" w:cstheme="minorHAnsi"/>
          <w:b/>
          <w:i/>
        </w:rPr>
        <w:t>Zoznam dodaného príslušenstva</w:t>
      </w:r>
      <w:r w:rsidRPr="003F5105">
        <w:rPr>
          <w:rFonts w:asciiTheme="minorHAnsi" w:hAnsiTheme="minorHAnsi" w:cstheme="minorHAnsi"/>
        </w:rPr>
        <w:t xml:space="preserve"> </w:t>
      </w:r>
    </w:p>
    <w:p w14:paraId="4D508D5F" w14:textId="5AAF4603" w:rsidR="00106655" w:rsidRPr="00106655" w:rsidRDefault="00106655" w:rsidP="00106655">
      <w:pPr>
        <w:pStyle w:val="Odsekzoznamu"/>
        <w:numPr>
          <w:ilvl w:val="0"/>
          <w:numId w:val="17"/>
        </w:numPr>
        <w:ind w:left="709" w:right="-2" w:hanging="283"/>
        <w:contextualSpacing/>
        <w:jc w:val="both"/>
        <w:rPr>
          <w:rFonts w:asciiTheme="minorHAnsi" w:hAnsiTheme="minorHAnsi" w:cstheme="minorHAnsi"/>
          <w:b/>
          <w:i/>
        </w:rPr>
      </w:pPr>
      <w:r w:rsidRPr="003F5105">
        <w:rPr>
          <w:rFonts w:asciiTheme="minorHAnsi" w:hAnsiTheme="minorHAnsi" w:cstheme="minorHAnsi"/>
          <w:b/>
          <w:i/>
        </w:rPr>
        <w:t>Servisnú knižku</w:t>
      </w:r>
      <w:r w:rsidRPr="003F5105">
        <w:rPr>
          <w:rFonts w:asciiTheme="minorHAnsi" w:hAnsiTheme="minorHAnsi" w:cstheme="minorHAnsi"/>
          <w:b/>
        </w:rPr>
        <w:t xml:space="preserve"> </w:t>
      </w:r>
      <w:r w:rsidRPr="003F5105">
        <w:rPr>
          <w:rFonts w:asciiTheme="minorHAnsi" w:hAnsiTheme="minorHAnsi" w:cstheme="minorHAnsi"/>
          <w:b/>
          <w:i/>
        </w:rPr>
        <w:t>v tlačenej alebo elektronickej podobe</w:t>
      </w:r>
    </w:p>
    <w:p w14:paraId="5E668A33" w14:textId="39A607B2" w:rsidR="00023F69" w:rsidRPr="00B67D9C" w:rsidRDefault="00023F69" w:rsidP="00B67D9C">
      <w:pPr>
        <w:pStyle w:val="Odsekzoznamu"/>
        <w:numPr>
          <w:ilvl w:val="0"/>
          <w:numId w:val="2"/>
        </w:numPr>
        <w:spacing w:line="264" w:lineRule="auto"/>
        <w:ind w:left="426" w:right="-2" w:hanging="426"/>
        <w:jc w:val="both"/>
        <w:rPr>
          <w:rFonts w:asciiTheme="minorHAnsi" w:hAnsiTheme="minorHAnsi" w:cstheme="minorHAnsi"/>
        </w:rPr>
      </w:pPr>
      <w:r w:rsidRPr="00106655">
        <w:rPr>
          <w:rFonts w:asciiTheme="minorHAnsi" w:hAnsiTheme="minorHAnsi" w:cstheme="minorHAnsi"/>
          <w:b/>
          <w:i/>
          <w:u w:val="single"/>
        </w:rPr>
        <w:t>Kĺbový tandemový valec s posedom pre 1 osobu v celkovom počte 2 ks</w:t>
      </w:r>
      <w:r w:rsidRPr="00106655">
        <w:rPr>
          <w:rFonts w:asciiTheme="minorHAnsi" w:hAnsiTheme="minorHAnsi" w:cstheme="minorHAnsi"/>
        </w:rPr>
        <w:t xml:space="preserve"> musí spĺňať technické parametre </w:t>
      </w:r>
      <w:bookmarkStart w:id="2" w:name="_GoBack"/>
      <w:r w:rsidRPr="00B67D9C">
        <w:rPr>
          <w:rFonts w:asciiTheme="minorHAnsi" w:hAnsiTheme="minorHAnsi" w:cstheme="minorHAnsi"/>
        </w:rPr>
        <w:t>v minimálne nasledovnom rozsahu:</w:t>
      </w:r>
    </w:p>
    <w:p w14:paraId="2C80E9C2" w14:textId="77777777" w:rsidR="00B67D9C" w:rsidRPr="00B67D9C" w:rsidRDefault="00B67D9C" w:rsidP="00B67D9C">
      <w:pPr>
        <w:pStyle w:val="Bezriadkovania"/>
        <w:spacing w:line="264" w:lineRule="auto"/>
        <w:ind w:left="567"/>
        <w:rPr>
          <w:rFonts w:asciiTheme="minorHAnsi" w:hAnsiTheme="minorHAnsi" w:cstheme="minorHAnsi"/>
          <w:b/>
          <w:sz w:val="22"/>
          <w:szCs w:val="22"/>
        </w:rPr>
      </w:pPr>
      <w:r w:rsidRPr="00B67D9C">
        <w:rPr>
          <w:rFonts w:asciiTheme="minorHAnsi" w:hAnsiTheme="minorHAnsi" w:cstheme="minorHAnsi"/>
          <w:b/>
          <w:sz w:val="22"/>
          <w:szCs w:val="22"/>
        </w:rPr>
        <w:t>PREVÁDZKOVÉ ÚDAJE</w:t>
      </w:r>
    </w:p>
    <w:p w14:paraId="68948985"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prevádzková/pracovná hmotnosťou max. 1 600 kg</w:t>
      </w:r>
    </w:p>
    <w:p w14:paraId="256CAF8D"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dvojnápravové vyhotovenie</w:t>
      </w:r>
    </w:p>
    <w:p w14:paraId="55976DD7"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 xml:space="preserve">rok výroby 2022 </w:t>
      </w:r>
    </w:p>
    <w:p w14:paraId="2D5DC519"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 xml:space="preserve">2 ks hnané a vibrujúce behúne (valce) nedelené s možnosťou vypínania jedného </w:t>
      </w:r>
    </w:p>
    <w:p w14:paraId="015F0A75"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šírka bubna valca: od 800 mm do 1 000 mm</w:t>
      </w:r>
    </w:p>
    <w:p w14:paraId="3620CAB9"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výška valca s bezpečnostnou zábranou ROPS max. 2 500 mm</w:t>
      </w:r>
    </w:p>
    <w:p w14:paraId="230DF918"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dĺžka valca max. 2 400 mm</w:t>
      </w:r>
    </w:p>
    <w:p w14:paraId="6A19E382"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hydrostatický systém pojazdu, vibrácií a riadenia</w:t>
      </w:r>
    </w:p>
    <w:p w14:paraId="7E39F19A"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 xml:space="preserve">rozsah </w:t>
      </w:r>
      <w:proofErr w:type="spellStart"/>
      <w:r w:rsidRPr="00B67D9C">
        <w:rPr>
          <w:rFonts w:asciiTheme="minorHAnsi" w:hAnsiTheme="minorHAnsi" w:cstheme="minorHAnsi"/>
          <w:sz w:val="22"/>
          <w:szCs w:val="22"/>
        </w:rPr>
        <w:t>pojazdovej</w:t>
      </w:r>
      <w:proofErr w:type="spellEnd"/>
      <w:r w:rsidRPr="00B67D9C">
        <w:rPr>
          <w:rFonts w:asciiTheme="minorHAnsi" w:hAnsiTheme="minorHAnsi" w:cstheme="minorHAnsi"/>
          <w:sz w:val="22"/>
          <w:szCs w:val="22"/>
        </w:rPr>
        <w:t xml:space="preserve"> rýchlostí od 0 do 10 km/hod</w:t>
      </w:r>
    </w:p>
    <w:p w14:paraId="0FF6990F"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 xml:space="preserve">stúpavosť s vibráciou  0 – 20 % </w:t>
      </w:r>
    </w:p>
    <w:p w14:paraId="025A8E86"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stúpavosť bez vibrácie 0 – 30 %</w:t>
      </w:r>
    </w:p>
    <w:p w14:paraId="671A5563"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pracovná šírka valcovania (hutnenia) min. 800 mm</w:t>
      </w:r>
    </w:p>
    <w:p w14:paraId="784AA555"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kropiaci systém s nádržou na vodu min. 50 litrov</w:t>
      </w:r>
    </w:p>
    <w:p w14:paraId="62B5B413"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frekvencia vibrácií min. 50 Hz</w:t>
      </w:r>
    </w:p>
    <w:p w14:paraId="6FCA2307"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 xml:space="preserve">odstredivá sila min. 2 x 14 </w:t>
      </w:r>
      <w:proofErr w:type="spellStart"/>
      <w:r w:rsidRPr="00B67D9C">
        <w:rPr>
          <w:rFonts w:asciiTheme="minorHAnsi" w:hAnsiTheme="minorHAnsi" w:cstheme="minorHAnsi"/>
          <w:sz w:val="22"/>
          <w:szCs w:val="22"/>
        </w:rPr>
        <w:t>kN</w:t>
      </w:r>
      <w:proofErr w:type="spellEnd"/>
    </w:p>
    <w:p w14:paraId="38AEB37D" w14:textId="77777777" w:rsidR="00B67D9C" w:rsidRPr="00B67D9C" w:rsidRDefault="00B67D9C" w:rsidP="00B67D9C">
      <w:pPr>
        <w:pStyle w:val="Bezriadkovania"/>
        <w:numPr>
          <w:ilvl w:val="1"/>
          <w:numId w:val="19"/>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rýchlosť pojazdu: plynulá  0 - 10 km/hod</w:t>
      </w:r>
    </w:p>
    <w:p w14:paraId="21288446" w14:textId="77777777" w:rsidR="00B67D9C" w:rsidRPr="00B67D9C" w:rsidRDefault="00B67D9C" w:rsidP="00B67D9C">
      <w:pPr>
        <w:pStyle w:val="Bezriadkovania"/>
        <w:spacing w:line="264" w:lineRule="auto"/>
        <w:ind w:left="567"/>
        <w:rPr>
          <w:rFonts w:asciiTheme="minorHAnsi" w:hAnsiTheme="minorHAnsi" w:cstheme="minorHAnsi"/>
          <w:b/>
          <w:sz w:val="22"/>
          <w:szCs w:val="22"/>
        </w:rPr>
      </w:pPr>
      <w:r w:rsidRPr="00B67D9C">
        <w:rPr>
          <w:rFonts w:asciiTheme="minorHAnsi" w:hAnsiTheme="minorHAnsi" w:cstheme="minorHAnsi"/>
          <w:b/>
          <w:sz w:val="22"/>
          <w:szCs w:val="22"/>
        </w:rPr>
        <w:t>MOTOR</w:t>
      </w:r>
    </w:p>
    <w:p w14:paraId="2A673E4F" w14:textId="77777777" w:rsidR="00B67D9C" w:rsidRPr="00B67D9C" w:rsidRDefault="00B67D9C" w:rsidP="00B67D9C">
      <w:pPr>
        <w:pStyle w:val="Bezriadkovania"/>
        <w:numPr>
          <w:ilvl w:val="0"/>
          <w:numId w:val="18"/>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naftový motor chladený kvapalinou/vzduchom</w:t>
      </w:r>
    </w:p>
    <w:p w14:paraId="55CE1E1C" w14:textId="77777777" w:rsidR="00B67D9C" w:rsidRPr="00B67D9C" w:rsidRDefault="00B67D9C" w:rsidP="00B67D9C">
      <w:pPr>
        <w:pStyle w:val="Bezriadkovania"/>
        <w:numPr>
          <w:ilvl w:val="0"/>
          <w:numId w:val="18"/>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 xml:space="preserve">emisná norma min. </w:t>
      </w:r>
      <w:proofErr w:type="spellStart"/>
      <w:r w:rsidRPr="00B67D9C">
        <w:rPr>
          <w:rFonts w:asciiTheme="minorHAnsi" w:hAnsiTheme="minorHAnsi" w:cstheme="minorHAnsi"/>
          <w:sz w:val="22"/>
          <w:szCs w:val="22"/>
        </w:rPr>
        <w:t>Stage</w:t>
      </w:r>
      <w:proofErr w:type="spellEnd"/>
      <w:r w:rsidRPr="00B67D9C">
        <w:rPr>
          <w:rFonts w:asciiTheme="minorHAnsi" w:hAnsiTheme="minorHAnsi" w:cstheme="minorHAnsi"/>
          <w:sz w:val="22"/>
          <w:szCs w:val="22"/>
        </w:rPr>
        <w:t xml:space="preserve"> V/TIER 4 </w:t>
      </w:r>
    </w:p>
    <w:p w14:paraId="5F6607F7" w14:textId="77777777" w:rsidR="00B67D9C" w:rsidRPr="00B67D9C" w:rsidRDefault="00B67D9C" w:rsidP="00B67D9C">
      <w:pPr>
        <w:pStyle w:val="Bezriadkovania"/>
        <w:numPr>
          <w:ilvl w:val="0"/>
          <w:numId w:val="18"/>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 xml:space="preserve">výkon min. 13 kW / 2 400 – 2 600 </w:t>
      </w:r>
      <w:proofErr w:type="spellStart"/>
      <w:r w:rsidRPr="00B67D9C">
        <w:rPr>
          <w:rFonts w:asciiTheme="minorHAnsi" w:hAnsiTheme="minorHAnsi" w:cstheme="minorHAnsi"/>
          <w:sz w:val="22"/>
          <w:szCs w:val="22"/>
        </w:rPr>
        <w:t>ot</w:t>
      </w:r>
      <w:proofErr w:type="spellEnd"/>
      <w:r w:rsidRPr="00B67D9C">
        <w:rPr>
          <w:rFonts w:asciiTheme="minorHAnsi" w:hAnsiTheme="minorHAnsi" w:cstheme="minorHAnsi"/>
          <w:sz w:val="22"/>
          <w:szCs w:val="22"/>
        </w:rPr>
        <w:t xml:space="preserve">./min. </w:t>
      </w:r>
    </w:p>
    <w:p w14:paraId="684C68DE" w14:textId="77777777" w:rsidR="00B67D9C" w:rsidRPr="00B67D9C" w:rsidRDefault="00B67D9C" w:rsidP="00B67D9C">
      <w:pPr>
        <w:pStyle w:val="Bezriadkovania"/>
        <w:numPr>
          <w:ilvl w:val="0"/>
          <w:numId w:val="18"/>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zabezpečujúci v plnom rozsahu činnosť všetkých funkcií valca súčasne</w:t>
      </w:r>
    </w:p>
    <w:p w14:paraId="565FFA31" w14:textId="77777777" w:rsidR="00B67D9C" w:rsidRPr="00B67D9C" w:rsidRDefault="00B67D9C" w:rsidP="00B67D9C">
      <w:pPr>
        <w:pStyle w:val="Bezriadkovania"/>
        <w:numPr>
          <w:ilvl w:val="0"/>
          <w:numId w:val="18"/>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objem palivovej nádrže min. 25 litrov</w:t>
      </w:r>
    </w:p>
    <w:p w14:paraId="3B0E1912" w14:textId="77777777" w:rsidR="00B67D9C" w:rsidRPr="00B67D9C" w:rsidRDefault="00B67D9C" w:rsidP="00B67D9C">
      <w:pPr>
        <w:pStyle w:val="Bezriadkovania"/>
        <w:spacing w:line="264" w:lineRule="auto"/>
        <w:ind w:left="567"/>
        <w:rPr>
          <w:rFonts w:asciiTheme="minorHAnsi" w:hAnsiTheme="minorHAnsi" w:cstheme="minorHAnsi"/>
          <w:b/>
          <w:sz w:val="22"/>
          <w:szCs w:val="22"/>
        </w:rPr>
      </w:pPr>
      <w:r w:rsidRPr="00B67D9C">
        <w:rPr>
          <w:rFonts w:asciiTheme="minorHAnsi" w:hAnsiTheme="minorHAnsi" w:cstheme="minorHAnsi"/>
          <w:b/>
          <w:sz w:val="22"/>
          <w:szCs w:val="22"/>
        </w:rPr>
        <w:t>PRACOVNÉ MIESTO OBSLUHY (KABÍNA)</w:t>
      </w:r>
    </w:p>
    <w:p w14:paraId="26E49744" w14:textId="77777777" w:rsidR="00B67D9C" w:rsidRPr="00B67D9C" w:rsidRDefault="00B67D9C" w:rsidP="00B67D9C">
      <w:pPr>
        <w:pStyle w:val="Bezriadkovania"/>
        <w:numPr>
          <w:ilvl w:val="1"/>
          <w:numId w:val="28"/>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 xml:space="preserve">bezpečnostná zábrana ROPS za sedadlom obsluhy  </w:t>
      </w:r>
    </w:p>
    <w:p w14:paraId="2A8BC95F" w14:textId="77777777" w:rsidR="00B67D9C" w:rsidRPr="00B67D9C" w:rsidRDefault="00B67D9C" w:rsidP="00B67D9C">
      <w:pPr>
        <w:pStyle w:val="Bezriadkovania"/>
        <w:numPr>
          <w:ilvl w:val="1"/>
          <w:numId w:val="28"/>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 xml:space="preserve">vybavená sedadlom obsluhy </w:t>
      </w:r>
    </w:p>
    <w:p w14:paraId="4FB907CB" w14:textId="77777777" w:rsidR="00B67D9C" w:rsidRPr="00B67D9C" w:rsidRDefault="00B67D9C" w:rsidP="00B67D9C">
      <w:pPr>
        <w:pStyle w:val="Bezriadkovania"/>
        <w:numPr>
          <w:ilvl w:val="1"/>
          <w:numId w:val="28"/>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 xml:space="preserve">prístrojová doska s počítadlom </w:t>
      </w:r>
      <w:proofErr w:type="spellStart"/>
      <w:r w:rsidRPr="00B67D9C">
        <w:rPr>
          <w:rFonts w:asciiTheme="minorHAnsi" w:hAnsiTheme="minorHAnsi" w:cstheme="minorHAnsi"/>
          <w:sz w:val="22"/>
          <w:szCs w:val="22"/>
        </w:rPr>
        <w:t>mth</w:t>
      </w:r>
      <w:proofErr w:type="spellEnd"/>
      <w:r w:rsidRPr="00B67D9C">
        <w:rPr>
          <w:rFonts w:asciiTheme="minorHAnsi" w:hAnsiTheme="minorHAnsi" w:cstheme="minorHAnsi"/>
          <w:sz w:val="22"/>
          <w:szCs w:val="22"/>
        </w:rPr>
        <w:t>, indikátormi, kontrolkami, spínačmi</w:t>
      </w:r>
    </w:p>
    <w:p w14:paraId="086CDF20" w14:textId="77777777" w:rsidR="00B67D9C" w:rsidRPr="00B67D9C" w:rsidRDefault="00B67D9C" w:rsidP="00B67D9C">
      <w:pPr>
        <w:pStyle w:val="Bezriadkovania"/>
        <w:numPr>
          <w:ilvl w:val="1"/>
          <w:numId w:val="28"/>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centrálny stop spínač</w:t>
      </w:r>
    </w:p>
    <w:p w14:paraId="53B88313" w14:textId="77777777" w:rsidR="00B67D9C" w:rsidRPr="00B67D9C" w:rsidRDefault="00B67D9C" w:rsidP="00B67D9C">
      <w:pPr>
        <w:pStyle w:val="Bezriadkovania"/>
        <w:numPr>
          <w:ilvl w:val="1"/>
          <w:numId w:val="28"/>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elektrické štartovanie</w:t>
      </w:r>
    </w:p>
    <w:p w14:paraId="68894F6F" w14:textId="77777777" w:rsidR="00B67D9C" w:rsidRPr="00B67D9C" w:rsidRDefault="00B67D9C" w:rsidP="00B67D9C">
      <w:pPr>
        <w:pStyle w:val="Bezriadkovania"/>
        <w:numPr>
          <w:ilvl w:val="1"/>
          <w:numId w:val="28"/>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ochranná strecha obsluhy (nastaviteľná)</w:t>
      </w:r>
    </w:p>
    <w:p w14:paraId="76B945DD" w14:textId="77777777" w:rsidR="00B67D9C" w:rsidRPr="00B67D9C" w:rsidRDefault="00B67D9C" w:rsidP="00B67D9C">
      <w:pPr>
        <w:pStyle w:val="Bezriadkovania"/>
        <w:spacing w:line="264" w:lineRule="auto"/>
        <w:ind w:left="567"/>
        <w:rPr>
          <w:rFonts w:asciiTheme="minorHAnsi" w:hAnsiTheme="minorHAnsi" w:cstheme="minorHAnsi"/>
          <w:sz w:val="22"/>
          <w:szCs w:val="22"/>
        </w:rPr>
      </w:pPr>
      <w:r w:rsidRPr="00B67D9C">
        <w:rPr>
          <w:rFonts w:asciiTheme="minorHAnsi" w:hAnsiTheme="minorHAnsi" w:cstheme="minorHAnsi"/>
          <w:b/>
          <w:sz w:val="22"/>
          <w:szCs w:val="22"/>
        </w:rPr>
        <w:t>INÉ POŽADOVANÉ PARAMETRE</w:t>
      </w:r>
    </w:p>
    <w:p w14:paraId="3CBA28BF" w14:textId="77777777" w:rsidR="00B67D9C" w:rsidRPr="00B67D9C" w:rsidRDefault="00B67D9C" w:rsidP="00B67D9C">
      <w:pPr>
        <w:pStyle w:val="Bezriadkovania"/>
        <w:numPr>
          <w:ilvl w:val="1"/>
          <w:numId w:val="21"/>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vyhotovenie s CE zhodou</w:t>
      </w:r>
    </w:p>
    <w:p w14:paraId="4CB9EBCC" w14:textId="77777777" w:rsidR="00B67D9C" w:rsidRPr="00B67D9C" w:rsidRDefault="00B67D9C" w:rsidP="00B67D9C">
      <w:pPr>
        <w:pStyle w:val="Bezriadkovania"/>
        <w:numPr>
          <w:ilvl w:val="1"/>
          <w:numId w:val="21"/>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výstražné štítky (piktogramy) podľa štandardu DIN/ISO</w:t>
      </w:r>
    </w:p>
    <w:p w14:paraId="1397C4BB" w14:textId="77777777" w:rsidR="00B67D9C" w:rsidRPr="00B67D9C" w:rsidRDefault="00B67D9C" w:rsidP="00B67D9C">
      <w:pPr>
        <w:pStyle w:val="Bezriadkovania"/>
        <w:numPr>
          <w:ilvl w:val="1"/>
          <w:numId w:val="21"/>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osvetlenie stroja (vpredu aj vzadu)</w:t>
      </w:r>
    </w:p>
    <w:p w14:paraId="406308AF" w14:textId="77777777" w:rsidR="00B67D9C" w:rsidRPr="00B67D9C" w:rsidRDefault="00B67D9C" w:rsidP="00B67D9C">
      <w:pPr>
        <w:pStyle w:val="Bezriadkovania"/>
        <w:numPr>
          <w:ilvl w:val="1"/>
          <w:numId w:val="21"/>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výstražná signalizácia pre cúvanie</w:t>
      </w:r>
    </w:p>
    <w:p w14:paraId="3250F7BE" w14:textId="77777777" w:rsidR="00B67D9C" w:rsidRPr="00B67D9C" w:rsidRDefault="00B67D9C" w:rsidP="00B67D9C">
      <w:pPr>
        <w:pStyle w:val="Bezriadkovania"/>
        <w:numPr>
          <w:ilvl w:val="1"/>
          <w:numId w:val="21"/>
        </w:numPr>
        <w:spacing w:line="264" w:lineRule="auto"/>
        <w:ind w:left="851" w:hanging="284"/>
        <w:rPr>
          <w:rFonts w:asciiTheme="minorHAnsi" w:hAnsiTheme="minorHAnsi" w:cstheme="minorHAnsi"/>
          <w:sz w:val="22"/>
          <w:szCs w:val="22"/>
        </w:rPr>
      </w:pPr>
      <w:r w:rsidRPr="00B67D9C">
        <w:rPr>
          <w:rFonts w:asciiTheme="minorHAnsi" w:hAnsiTheme="minorHAnsi" w:cstheme="minorHAnsi"/>
          <w:sz w:val="22"/>
          <w:szCs w:val="22"/>
        </w:rPr>
        <w:t>otočný maják</w:t>
      </w:r>
    </w:p>
    <w:p w14:paraId="5FE69C90" w14:textId="77777777" w:rsidR="00763C90" w:rsidRPr="00B67D9C" w:rsidRDefault="00763C90" w:rsidP="00B67D9C">
      <w:pPr>
        <w:pStyle w:val="Style4"/>
        <w:numPr>
          <w:ilvl w:val="0"/>
          <w:numId w:val="2"/>
        </w:numPr>
        <w:shd w:val="clear" w:color="auto" w:fill="auto"/>
        <w:spacing w:line="264" w:lineRule="auto"/>
        <w:ind w:left="426" w:hanging="426"/>
        <w:jc w:val="both"/>
        <w:rPr>
          <w:rFonts w:cstheme="minorHAnsi"/>
          <w:sz w:val="22"/>
          <w:szCs w:val="22"/>
        </w:rPr>
      </w:pPr>
      <w:r w:rsidRPr="00B67D9C">
        <w:rPr>
          <w:rStyle w:val="CharStyle8"/>
          <w:rFonts w:cstheme="minorHAnsi"/>
          <w:color w:val="000000"/>
          <w:sz w:val="22"/>
          <w:szCs w:val="22"/>
        </w:rPr>
        <w:t>Predpredajný servis je povinný zabezpečiť Predávajúci na vlastné náklady vo svojich servisných strediskách.</w:t>
      </w:r>
    </w:p>
    <w:bookmarkEnd w:id="2"/>
    <w:p w14:paraId="2D111967" w14:textId="516ED5AA" w:rsidR="00763C90" w:rsidRPr="008D5D2F" w:rsidRDefault="00763C90" w:rsidP="008D5D2F">
      <w:pPr>
        <w:pStyle w:val="Style4"/>
        <w:numPr>
          <w:ilvl w:val="0"/>
          <w:numId w:val="2"/>
        </w:numPr>
        <w:shd w:val="clear" w:color="auto" w:fill="auto"/>
        <w:spacing w:line="264" w:lineRule="auto"/>
        <w:ind w:left="426" w:hanging="426"/>
        <w:jc w:val="both"/>
        <w:rPr>
          <w:rFonts w:cstheme="minorHAnsi"/>
          <w:sz w:val="22"/>
          <w:szCs w:val="22"/>
        </w:rPr>
      </w:pPr>
      <w:r w:rsidRPr="008D5D2F">
        <w:rPr>
          <w:rStyle w:val="CharStyle8"/>
          <w:rFonts w:cstheme="minorHAnsi"/>
          <w:color w:val="000000"/>
          <w:sz w:val="22"/>
          <w:szCs w:val="22"/>
        </w:rPr>
        <w:t xml:space="preserve">Súčasťou dodávky Tovaru je záruka vykonávania záručného a pozáručného servisu, údržby a opráv </w:t>
      </w:r>
      <w:r w:rsidR="009D77D9">
        <w:rPr>
          <w:rStyle w:val="CharStyle8"/>
          <w:rFonts w:cstheme="minorHAnsi"/>
          <w:color w:val="000000"/>
          <w:sz w:val="22"/>
          <w:szCs w:val="22"/>
        </w:rPr>
        <w:t xml:space="preserve">            </w:t>
      </w:r>
      <w:r w:rsidRPr="008D5D2F">
        <w:rPr>
          <w:rStyle w:val="CharStyle8"/>
          <w:rFonts w:cstheme="minorHAnsi"/>
          <w:color w:val="000000"/>
          <w:sz w:val="22"/>
          <w:szCs w:val="22"/>
        </w:rPr>
        <w:t>vo vlastných servisných strediskách</w:t>
      </w:r>
      <w:r w:rsidR="00B53086" w:rsidRPr="008D5D2F">
        <w:rPr>
          <w:rStyle w:val="CharStyle8"/>
          <w:rFonts w:cstheme="minorHAnsi"/>
          <w:color w:val="000000"/>
          <w:sz w:val="22"/>
          <w:szCs w:val="22"/>
        </w:rPr>
        <w:t xml:space="preserve"> predávajúceho</w:t>
      </w:r>
      <w:r w:rsidRPr="008D5D2F">
        <w:rPr>
          <w:rStyle w:val="CharStyle8"/>
          <w:rFonts w:cstheme="minorHAnsi"/>
          <w:color w:val="000000"/>
          <w:sz w:val="22"/>
          <w:szCs w:val="22"/>
        </w:rPr>
        <w:t xml:space="preserve"> alebo servisných strediskách zmluvných partnerov Predávajúceho, ktorých zoznam je </w:t>
      </w:r>
      <w:r w:rsidR="00140F79">
        <w:rPr>
          <w:rStyle w:val="CharStyle8"/>
          <w:rFonts w:cstheme="minorHAnsi"/>
          <w:color w:val="000000"/>
          <w:sz w:val="22"/>
          <w:szCs w:val="22"/>
        </w:rPr>
        <w:t xml:space="preserve">uvedený v Prílohe č. </w:t>
      </w:r>
      <w:r w:rsidR="00B671EA">
        <w:rPr>
          <w:rStyle w:val="CharStyle8"/>
          <w:rFonts w:cstheme="minorHAnsi"/>
          <w:color w:val="000000"/>
          <w:sz w:val="22"/>
          <w:szCs w:val="22"/>
        </w:rPr>
        <w:t xml:space="preserve">2 </w:t>
      </w:r>
      <w:r w:rsidR="00140F79">
        <w:rPr>
          <w:rStyle w:val="CharStyle8"/>
          <w:rFonts w:cstheme="minorHAnsi"/>
          <w:color w:val="000000"/>
          <w:sz w:val="22"/>
          <w:szCs w:val="22"/>
        </w:rPr>
        <w:t>tejto zmluvy.</w:t>
      </w:r>
    </w:p>
    <w:p w14:paraId="047B9531" w14:textId="77777777" w:rsidR="00197F98" w:rsidRPr="00197F98" w:rsidRDefault="00763C90" w:rsidP="009D77D9">
      <w:pPr>
        <w:pStyle w:val="Style4"/>
        <w:numPr>
          <w:ilvl w:val="0"/>
          <w:numId w:val="2"/>
        </w:numPr>
        <w:shd w:val="clear" w:color="auto" w:fill="auto"/>
        <w:autoSpaceDE w:val="0"/>
        <w:autoSpaceDN w:val="0"/>
        <w:adjustRightInd w:val="0"/>
        <w:spacing w:line="264" w:lineRule="auto"/>
        <w:ind w:left="426" w:hanging="426"/>
        <w:jc w:val="both"/>
        <w:rPr>
          <w:rFonts w:cstheme="minorHAnsi"/>
          <w:b/>
          <w:color w:val="000000"/>
          <w:sz w:val="22"/>
          <w:szCs w:val="22"/>
          <w:shd w:val="clear" w:color="auto" w:fill="FFFFFF"/>
        </w:rPr>
      </w:pPr>
      <w:r w:rsidRPr="008D5D2F">
        <w:rPr>
          <w:rStyle w:val="CharStyle8"/>
          <w:rFonts w:cstheme="minorHAnsi"/>
          <w:color w:val="000000"/>
          <w:sz w:val="22"/>
          <w:szCs w:val="22"/>
        </w:rPr>
        <w:t xml:space="preserve">Miestom dodania Tovaru </w:t>
      </w:r>
      <w:r w:rsidR="00197F98">
        <w:rPr>
          <w:rStyle w:val="CharStyle8"/>
          <w:rFonts w:cstheme="minorHAnsi"/>
          <w:color w:val="000000"/>
          <w:sz w:val="22"/>
          <w:szCs w:val="22"/>
        </w:rPr>
        <w:t xml:space="preserve">sú strediská </w:t>
      </w:r>
      <w:r w:rsidRPr="008D5D2F">
        <w:rPr>
          <w:rFonts w:cstheme="minorHAnsi"/>
          <w:sz w:val="22"/>
          <w:szCs w:val="22"/>
        </w:rPr>
        <w:t xml:space="preserve">Kupujúceho </w:t>
      </w:r>
      <w:r w:rsidR="00197F98">
        <w:rPr>
          <w:rFonts w:cstheme="minorHAnsi"/>
          <w:sz w:val="22"/>
          <w:szCs w:val="22"/>
        </w:rPr>
        <w:t>, a to :</w:t>
      </w:r>
    </w:p>
    <w:p w14:paraId="578ED706" w14:textId="3C3192CA" w:rsidR="00197F98" w:rsidRPr="00563EAA" w:rsidRDefault="00197F98" w:rsidP="008D1B46">
      <w:pPr>
        <w:pStyle w:val="Odsekzoznamu"/>
        <w:numPr>
          <w:ilvl w:val="0"/>
          <w:numId w:val="25"/>
        </w:numPr>
        <w:spacing w:after="4" w:line="288" w:lineRule="auto"/>
        <w:ind w:left="851" w:hanging="284"/>
        <w:rPr>
          <w:rFonts w:asciiTheme="minorHAnsi" w:hAnsiTheme="minorHAnsi" w:cstheme="minorHAnsi"/>
          <w:sz w:val="20"/>
          <w:szCs w:val="20"/>
        </w:rPr>
      </w:pPr>
      <w:r w:rsidRPr="00EE7BC3">
        <w:rPr>
          <w:rFonts w:asciiTheme="minorHAnsi" w:hAnsiTheme="minorHAnsi" w:cstheme="minorHAnsi"/>
          <w:sz w:val="20"/>
          <w:szCs w:val="20"/>
        </w:rPr>
        <w:t xml:space="preserve">Stredisko Krupina:                             </w:t>
      </w:r>
      <w:r>
        <w:rPr>
          <w:rFonts w:asciiTheme="minorHAnsi" w:hAnsiTheme="minorHAnsi" w:cstheme="minorHAnsi"/>
          <w:sz w:val="20"/>
          <w:szCs w:val="20"/>
        </w:rPr>
        <w:t xml:space="preserve">   </w:t>
      </w:r>
      <w:r>
        <w:rPr>
          <w:rFonts w:asciiTheme="minorHAnsi" w:hAnsiTheme="minorHAnsi" w:cstheme="minorHAnsi"/>
          <w:sz w:val="20"/>
          <w:szCs w:val="20"/>
        </w:rPr>
        <w:tab/>
      </w:r>
      <w:r w:rsidRPr="00EE7BC3">
        <w:rPr>
          <w:rFonts w:asciiTheme="minorHAnsi" w:hAnsiTheme="minorHAnsi" w:cstheme="minorHAnsi"/>
          <w:sz w:val="20"/>
          <w:szCs w:val="20"/>
        </w:rPr>
        <w:t xml:space="preserve">Červená Hora 1779, Krupina  </w:t>
      </w:r>
      <w:r w:rsidR="00106655">
        <w:rPr>
          <w:rFonts w:asciiTheme="minorHAnsi" w:hAnsiTheme="minorHAnsi" w:cstheme="minorHAnsi"/>
          <w:sz w:val="20"/>
          <w:szCs w:val="20"/>
        </w:rPr>
        <w:tab/>
        <w:t>1 ks</w:t>
      </w:r>
      <w:r w:rsidRPr="00EE7BC3">
        <w:rPr>
          <w:rFonts w:asciiTheme="minorHAnsi" w:hAnsiTheme="minorHAnsi" w:cstheme="minorHAnsi"/>
          <w:sz w:val="20"/>
          <w:szCs w:val="20"/>
        </w:rPr>
        <w:t xml:space="preserve"> </w:t>
      </w:r>
    </w:p>
    <w:p w14:paraId="19EC1845" w14:textId="293A8AF3" w:rsidR="00197F98" w:rsidRDefault="00197F98" w:rsidP="008D1B46">
      <w:pPr>
        <w:pStyle w:val="Odsekzoznamu"/>
        <w:numPr>
          <w:ilvl w:val="0"/>
          <w:numId w:val="25"/>
        </w:numPr>
        <w:spacing w:after="4" w:line="288" w:lineRule="auto"/>
        <w:ind w:left="851" w:hanging="284"/>
        <w:rPr>
          <w:rFonts w:asciiTheme="minorHAnsi" w:hAnsiTheme="minorHAnsi" w:cstheme="minorHAnsi"/>
          <w:sz w:val="20"/>
          <w:szCs w:val="20"/>
        </w:rPr>
      </w:pPr>
      <w:r w:rsidRPr="00EE7BC3">
        <w:rPr>
          <w:rFonts w:asciiTheme="minorHAnsi" w:hAnsiTheme="minorHAnsi" w:cstheme="minorHAnsi"/>
          <w:sz w:val="20"/>
          <w:szCs w:val="20"/>
        </w:rPr>
        <w:t xml:space="preserve">Stredisko Veľký Krtíš a okolie:           </w:t>
      </w:r>
      <w:r>
        <w:rPr>
          <w:rFonts w:asciiTheme="minorHAnsi" w:hAnsiTheme="minorHAnsi" w:cstheme="minorHAnsi"/>
          <w:sz w:val="20"/>
          <w:szCs w:val="20"/>
        </w:rPr>
        <w:t xml:space="preserve"> </w:t>
      </w:r>
      <w:r>
        <w:rPr>
          <w:rFonts w:asciiTheme="minorHAnsi" w:hAnsiTheme="minorHAnsi" w:cstheme="minorHAnsi"/>
          <w:sz w:val="20"/>
          <w:szCs w:val="20"/>
        </w:rPr>
        <w:tab/>
        <w:t xml:space="preserve">Škultétyho 108, Veľký Krtíš </w:t>
      </w:r>
      <w:r w:rsidR="00106655">
        <w:rPr>
          <w:rFonts w:asciiTheme="minorHAnsi" w:hAnsiTheme="minorHAnsi" w:cstheme="minorHAnsi"/>
          <w:sz w:val="20"/>
          <w:szCs w:val="20"/>
        </w:rPr>
        <w:tab/>
        <w:t>1 ks</w:t>
      </w:r>
    </w:p>
    <w:p w14:paraId="551B1455" w14:textId="0685FB3A" w:rsidR="00A00DC6" w:rsidRPr="009D77D9" w:rsidRDefault="00763C90" w:rsidP="009D77D9">
      <w:pPr>
        <w:pStyle w:val="Style4"/>
        <w:numPr>
          <w:ilvl w:val="0"/>
          <w:numId w:val="2"/>
        </w:numPr>
        <w:shd w:val="clear" w:color="auto" w:fill="auto"/>
        <w:autoSpaceDE w:val="0"/>
        <w:autoSpaceDN w:val="0"/>
        <w:adjustRightInd w:val="0"/>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povinný dodať Tovar Kupujúcemu v dohodnutej </w:t>
      </w:r>
      <w:r w:rsidRPr="009D77D9">
        <w:rPr>
          <w:rStyle w:val="CharStyle8"/>
          <w:rFonts w:cstheme="minorHAnsi"/>
          <w:color w:val="000000"/>
          <w:sz w:val="22"/>
          <w:szCs w:val="22"/>
        </w:rPr>
        <w:t xml:space="preserve">lehote a to </w:t>
      </w:r>
      <w:r w:rsidR="00A00DC6" w:rsidRPr="009D77D9">
        <w:rPr>
          <w:rStyle w:val="CharStyle8"/>
          <w:rFonts w:cstheme="minorHAnsi"/>
          <w:color w:val="000000"/>
          <w:sz w:val="22"/>
          <w:szCs w:val="22"/>
        </w:rPr>
        <w:t xml:space="preserve">najneskôr </w:t>
      </w:r>
      <w:r w:rsidRPr="009D77D9">
        <w:rPr>
          <w:rFonts w:cstheme="minorHAnsi"/>
          <w:b/>
          <w:bCs/>
          <w:sz w:val="22"/>
          <w:szCs w:val="22"/>
        </w:rPr>
        <w:t xml:space="preserve">do </w:t>
      </w:r>
      <w:r w:rsidR="004E2AE7">
        <w:rPr>
          <w:rFonts w:cstheme="minorHAnsi"/>
          <w:b/>
          <w:bCs/>
          <w:sz w:val="22"/>
          <w:szCs w:val="22"/>
        </w:rPr>
        <w:t>7</w:t>
      </w:r>
      <w:r w:rsidR="00065FFC" w:rsidRPr="009D77D9">
        <w:rPr>
          <w:rFonts w:cstheme="minorHAnsi"/>
          <w:b/>
          <w:bCs/>
          <w:sz w:val="22"/>
          <w:szCs w:val="22"/>
        </w:rPr>
        <w:t xml:space="preserve"> </w:t>
      </w:r>
      <w:r w:rsidR="00A00DC6" w:rsidRPr="009D77D9">
        <w:rPr>
          <w:rFonts w:cstheme="minorHAnsi"/>
          <w:b/>
          <w:bCs/>
          <w:sz w:val="22"/>
          <w:szCs w:val="22"/>
        </w:rPr>
        <w:t>mesiacov</w:t>
      </w:r>
      <w:r w:rsidRPr="009D77D9">
        <w:rPr>
          <w:rFonts w:cstheme="minorHAnsi"/>
          <w:sz w:val="22"/>
          <w:szCs w:val="22"/>
        </w:rPr>
        <w:t xml:space="preserve"> odo dňa </w:t>
      </w:r>
      <w:r w:rsidR="003F5105">
        <w:rPr>
          <w:rFonts w:cstheme="minorHAnsi"/>
          <w:sz w:val="22"/>
          <w:szCs w:val="22"/>
        </w:rPr>
        <w:t>účinnosti zmluv</w:t>
      </w:r>
      <w:r w:rsidR="00426548">
        <w:rPr>
          <w:rFonts w:cstheme="minorHAnsi"/>
          <w:sz w:val="22"/>
          <w:szCs w:val="22"/>
        </w:rPr>
        <w:t>y.</w:t>
      </w:r>
    </w:p>
    <w:p w14:paraId="55593A2F" w14:textId="3744FD83" w:rsidR="006F220D" w:rsidRPr="008D5D2F" w:rsidRDefault="00A00DC6" w:rsidP="009D77D9">
      <w:pPr>
        <w:pStyle w:val="Odsekzoznamu"/>
        <w:numPr>
          <w:ilvl w:val="0"/>
          <w:numId w:val="2"/>
        </w:numPr>
        <w:spacing w:line="264" w:lineRule="auto"/>
        <w:ind w:left="426" w:hanging="426"/>
        <w:jc w:val="both"/>
        <w:rPr>
          <w:rFonts w:asciiTheme="minorHAnsi" w:hAnsiTheme="minorHAnsi" w:cstheme="minorHAnsi"/>
        </w:rPr>
      </w:pPr>
      <w:r w:rsidRPr="00163430">
        <w:rPr>
          <w:rFonts w:asciiTheme="minorHAnsi" w:hAnsiTheme="minorHAnsi" w:cstheme="minorHAnsi"/>
        </w:rPr>
        <w:t xml:space="preserve">Najneskôr </w:t>
      </w:r>
      <w:r w:rsidR="00AA1AE0" w:rsidRPr="00163430">
        <w:rPr>
          <w:rFonts w:asciiTheme="minorHAnsi" w:hAnsiTheme="minorHAnsi" w:cstheme="minorHAnsi"/>
        </w:rPr>
        <w:t>do 3 pracovných dní</w:t>
      </w:r>
      <w:r w:rsidRPr="00163430">
        <w:rPr>
          <w:rFonts w:asciiTheme="minorHAnsi" w:hAnsiTheme="minorHAnsi" w:cstheme="minorHAnsi"/>
        </w:rPr>
        <w:t xml:space="preserve"> odo dňa odovzdani</w:t>
      </w:r>
      <w:r w:rsidR="00A66711">
        <w:rPr>
          <w:rFonts w:asciiTheme="minorHAnsi" w:hAnsiTheme="minorHAnsi" w:cstheme="minorHAnsi"/>
        </w:rPr>
        <w:t>a Tovaru je Predávajúci povinný</w:t>
      </w:r>
      <w:r w:rsidR="00A66711" w:rsidRPr="00BB3B84">
        <w:rPr>
          <w:rFonts w:asciiTheme="minorHAnsi" w:hAnsiTheme="minorHAnsi" w:cstheme="minorHAnsi"/>
        </w:rPr>
        <w:t xml:space="preserve"> zaškoliť zamestnancov</w:t>
      </w:r>
      <w:r w:rsidR="00A66711">
        <w:rPr>
          <w:rFonts w:asciiTheme="minorHAnsi" w:hAnsiTheme="minorHAnsi" w:cstheme="minorHAnsi"/>
        </w:rPr>
        <w:t xml:space="preserve"> kupujúceho</w:t>
      </w:r>
      <w:r w:rsidR="004E2AE7">
        <w:rPr>
          <w:rFonts w:asciiTheme="minorHAnsi" w:hAnsiTheme="minorHAnsi" w:cstheme="minorHAnsi"/>
        </w:rPr>
        <w:t xml:space="preserve"> na obsluhu </w:t>
      </w:r>
      <w:r w:rsidR="00A66711" w:rsidRPr="00BB3B84">
        <w:rPr>
          <w:rFonts w:asciiTheme="minorHAnsi" w:hAnsiTheme="minorHAnsi" w:cstheme="minorHAnsi"/>
        </w:rPr>
        <w:t xml:space="preserve">predmetu </w:t>
      </w:r>
      <w:r w:rsidR="00A66711">
        <w:rPr>
          <w:rFonts w:asciiTheme="minorHAnsi" w:hAnsiTheme="minorHAnsi" w:cstheme="minorHAnsi"/>
        </w:rPr>
        <w:t>zmluvy</w:t>
      </w:r>
      <w:r w:rsidR="00A66711" w:rsidRPr="00BB3B84">
        <w:rPr>
          <w:rFonts w:asciiTheme="minorHAnsi" w:hAnsiTheme="minorHAnsi" w:cstheme="minorHAnsi"/>
        </w:rPr>
        <w:t xml:space="preserve"> (rozumej 1 ks </w:t>
      </w:r>
      <w:r w:rsidR="003F5105">
        <w:rPr>
          <w:rFonts w:asciiTheme="minorHAnsi" w:hAnsiTheme="minorHAnsi" w:cstheme="minorHAnsi"/>
        </w:rPr>
        <w:t>valca</w:t>
      </w:r>
      <w:r w:rsidR="00A66711" w:rsidRPr="00BB3B84">
        <w:rPr>
          <w:rFonts w:asciiTheme="minorHAnsi" w:hAnsiTheme="minorHAnsi" w:cstheme="minorHAnsi"/>
        </w:rPr>
        <w:t>), kde budú prítomní minimálne dvaja zamestnanci</w:t>
      </w:r>
      <w:r w:rsidR="00844864">
        <w:rPr>
          <w:rFonts w:asciiTheme="minorHAnsi" w:hAnsiTheme="minorHAnsi" w:cstheme="minorHAnsi"/>
        </w:rPr>
        <w:t xml:space="preserve"> </w:t>
      </w:r>
      <w:r w:rsidR="00A66711">
        <w:rPr>
          <w:rFonts w:asciiTheme="minorHAnsi" w:hAnsiTheme="minorHAnsi" w:cstheme="minorHAnsi"/>
        </w:rPr>
        <w:t>kupujúceho</w:t>
      </w:r>
      <w:r w:rsidR="00A66711" w:rsidRPr="00BB3B84">
        <w:rPr>
          <w:rFonts w:asciiTheme="minorHAnsi" w:hAnsiTheme="minorHAnsi" w:cstheme="minorHAnsi"/>
        </w:rPr>
        <w:t xml:space="preserve"> na každú časť predmetu z</w:t>
      </w:r>
      <w:r w:rsidR="00A66711">
        <w:rPr>
          <w:rFonts w:asciiTheme="minorHAnsi" w:hAnsiTheme="minorHAnsi" w:cstheme="minorHAnsi"/>
        </w:rPr>
        <w:t>mluvy</w:t>
      </w:r>
      <w:r w:rsidR="00A66711" w:rsidRPr="00BB3B84">
        <w:rPr>
          <w:rFonts w:asciiTheme="minorHAnsi" w:hAnsiTheme="minorHAnsi" w:cstheme="minorHAnsi"/>
        </w:rPr>
        <w:t xml:space="preserve"> samostatne</w:t>
      </w:r>
      <w:r w:rsidRPr="008D5D2F">
        <w:rPr>
          <w:rFonts w:asciiTheme="minorHAnsi" w:hAnsiTheme="minorHAnsi" w:cstheme="minorHAnsi"/>
        </w:rPr>
        <w:t>.</w:t>
      </w:r>
    </w:p>
    <w:p w14:paraId="0E503E9D" w14:textId="40DCAA06" w:rsidR="00763C90" w:rsidRPr="008D5D2F" w:rsidRDefault="00763C90" w:rsidP="009D77D9">
      <w:pPr>
        <w:pStyle w:val="Style4"/>
        <w:numPr>
          <w:ilvl w:val="0"/>
          <w:numId w:val="2"/>
        </w:numPr>
        <w:shd w:val="clear" w:color="auto" w:fill="auto"/>
        <w:autoSpaceDE w:val="0"/>
        <w:autoSpaceDN w:val="0"/>
        <w:adjustRightInd w:val="0"/>
        <w:spacing w:line="264" w:lineRule="auto"/>
        <w:ind w:left="426" w:hanging="426"/>
        <w:jc w:val="both"/>
        <w:rPr>
          <w:rFonts w:cstheme="minorHAnsi"/>
          <w:color w:val="000000"/>
          <w:sz w:val="22"/>
          <w:szCs w:val="22"/>
        </w:rPr>
      </w:pPr>
      <w:r w:rsidRPr="008D5D2F">
        <w:rPr>
          <w:rStyle w:val="CharStyle8"/>
          <w:rFonts w:cstheme="minorHAnsi"/>
          <w:color w:val="000000"/>
          <w:sz w:val="22"/>
          <w:szCs w:val="22"/>
        </w:rPr>
        <w:t>Kupujúci je povinný riadne a včas dodaný Tovar prevziať spôsobom dohodnutým v Zmluve do svojho výlučného vlastníctva a zaplatiť Kúpnu cenu za podmienok dohodnutých v článku II Zmluvy.</w:t>
      </w:r>
      <w:r w:rsidRPr="008D5D2F">
        <w:rPr>
          <w:rFonts w:cstheme="minorHAnsi"/>
          <w:color w:val="000000"/>
          <w:sz w:val="22"/>
          <w:szCs w:val="22"/>
        </w:rPr>
        <w:t xml:space="preserve"> </w:t>
      </w:r>
    </w:p>
    <w:p w14:paraId="377ECADA" w14:textId="5F1BD687" w:rsidR="00763C90" w:rsidRPr="008D5D2F" w:rsidRDefault="00763C90" w:rsidP="009D77D9">
      <w:pPr>
        <w:pStyle w:val="Style4"/>
        <w:numPr>
          <w:ilvl w:val="0"/>
          <w:numId w:val="2"/>
        </w:numPr>
        <w:shd w:val="clear" w:color="auto" w:fill="auto"/>
        <w:spacing w:line="264" w:lineRule="auto"/>
        <w:ind w:left="426" w:hanging="426"/>
        <w:jc w:val="both"/>
        <w:rPr>
          <w:rStyle w:val="CharStyle8"/>
          <w:rFonts w:cstheme="minorHAnsi"/>
          <w:sz w:val="22"/>
          <w:szCs w:val="22"/>
        </w:rPr>
      </w:pPr>
      <w:r w:rsidRPr="008D5D2F">
        <w:rPr>
          <w:rStyle w:val="CharStyle8"/>
          <w:rFonts w:cstheme="minorHAnsi"/>
          <w:color w:val="000000"/>
          <w:sz w:val="22"/>
          <w:szCs w:val="22"/>
        </w:rPr>
        <w:t>Kupujúci nadobudne vlastnícke právo k Tovaru alebo jeho časti po riadnom uhradení Kúpnej ceny príslušnej časti Tovaru. Nebezpečenstvo vzniku škody na Tovare (poškodenie, strata, zničenie) prechádza na Kupujúceho po protokolárnom odovzdaní a prevzatí Tovaru.</w:t>
      </w:r>
    </w:p>
    <w:p w14:paraId="3E330E6A" w14:textId="77777777" w:rsidR="00163430" w:rsidRPr="008D5D2F" w:rsidRDefault="00163430" w:rsidP="008D5D2F">
      <w:pPr>
        <w:pStyle w:val="Style4"/>
        <w:shd w:val="clear" w:color="auto" w:fill="auto"/>
        <w:spacing w:line="264" w:lineRule="auto"/>
        <w:ind w:left="425" w:firstLine="0"/>
        <w:jc w:val="both"/>
        <w:rPr>
          <w:rFonts w:cstheme="minorHAnsi"/>
          <w:sz w:val="22"/>
          <w:szCs w:val="22"/>
        </w:rPr>
      </w:pPr>
    </w:p>
    <w:p w14:paraId="1F2C7FA5" w14:textId="77777777" w:rsidR="00763C90" w:rsidRPr="008D5D2F" w:rsidRDefault="00763C90" w:rsidP="008D5D2F">
      <w:pPr>
        <w:pStyle w:val="Style10"/>
        <w:keepNext/>
        <w:keepLines/>
        <w:shd w:val="clear" w:color="auto" w:fill="auto"/>
        <w:spacing w:before="0" w:line="264" w:lineRule="auto"/>
        <w:ind w:left="60"/>
        <w:jc w:val="center"/>
        <w:rPr>
          <w:rFonts w:cstheme="minorHAnsi"/>
          <w:sz w:val="22"/>
          <w:szCs w:val="22"/>
        </w:rPr>
      </w:pPr>
      <w:bookmarkStart w:id="3" w:name="bookmark4"/>
      <w:r w:rsidRPr="008D5D2F">
        <w:rPr>
          <w:rStyle w:val="CharStyle11"/>
          <w:rFonts w:cstheme="minorHAnsi"/>
          <w:b/>
          <w:bCs/>
          <w:color w:val="000000"/>
          <w:sz w:val="22"/>
          <w:szCs w:val="22"/>
        </w:rPr>
        <w:t>II</w:t>
      </w:r>
      <w:bookmarkEnd w:id="3"/>
    </w:p>
    <w:p w14:paraId="09299225" w14:textId="77777777" w:rsidR="00763C90" w:rsidRDefault="00763C90" w:rsidP="008D5D2F">
      <w:pPr>
        <w:pStyle w:val="Style2"/>
        <w:shd w:val="clear" w:color="auto" w:fill="auto"/>
        <w:spacing w:after="0" w:line="264" w:lineRule="auto"/>
        <w:ind w:left="60"/>
        <w:rPr>
          <w:rStyle w:val="CharStyle9"/>
          <w:rFonts w:cstheme="minorHAnsi"/>
          <w:b/>
          <w:bCs/>
          <w:color w:val="000000"/>
          <w:sz w:val="22"/>
          <w:szCs w:val="22"/>
        </w:rPr>
      </w:pPr>
      <w:r w:rsidRPr="008D5D2F">
        <w:rPr>
          <w:rStyle w:val="CharStyle9"/>
          <w:rFonts w:cstheme="minorHAnsi"/>
          <w:b/>
          <w:bCs/>
          <w:color w:val="000000"/>
          <w:sz w:val="22"/>
          <w:szCs w:val="22"/>
        </w:rPr>
        <w:t>Kúpna cena</w:t>
      </w:r>
    </w:p>
    <w:p w14:paraId="1AD84792" w14:textId="405A0E9B" w:rsidR="00763C90" w:rsidRPr="008D5D2F" w:rsidRDefault="00763C90" w:rsidP="008D1B46">
      <w:pPr>
        <w:pStyle w:val="Style4"/>
        <w:numPr>
          <w:ilvl w:val="0"/>
          <w:numId w:val="6"/>
        </w:numPr>
        <w:shd w:val="clear" w:color="auto" w:fill="auto"/>
        <w:spacing w:line="264" w:lineRule="auto"/>
        <w:ind w:left="426" w:right="2" w:hanging="426"/>
        <w:jc w:val="both"/>
        <w:rPr>
          <w:rFonts w:cstheme="minorHAnsi"/>
          <w:b/>
          <w:sz w:val="22"/>
          <w:szCs w:val="22"/>
          <w:u w:val="single"/>
          <w:lang w:eastAsia="cs-CZ"/>
        </w:rPr>
      </w:pPr>
      <w:r w:rsidRPr="008211D2">
        <w:rPr>
          <w:rStyle w:val="CharStyle8"/>
          <w:rFonts w:cstheme="minorHAnsi"/>
          <w:color w:val="000000"/>
          <w:sz w:val="22"/>
          <w:szCs w:val="22"/>
        </w:rPr>
        <w:t xml:space="preserve">Kúpna cena za Tovar </w:t>
      </w:r>
      <w:r w:rsidRPr="008211D2">
        <w:rPr>
          <w:rFonts w:cstheme="minorHAnsi"/>
          <w:sz w:val="22"/>
          <w:szCs w:val="22"/>
          <w:lang w:eastAsia="cs-CZ"/>
        </w:rPr>
        <w:t xml:space="preserve">je dohodnutá a stanovená na základe cenovej ponuky predávajúceho ako </w:t>
      </w:r>
      <w:r w:rsidRPr="008211D2">
        <w:rPr>
          <w:rFonts w:cstheme="minorHAnsi"/>
          <w:bCs/>
          <w:sz w:val="22"/>
          <w:szCs w:val="22"/>
        </w:rPr>
        <w:t xml:space="preserve">uchádzača vo verejnom obstarávaní v Prílohe č. </w:t>
      </w:r>
      <w:r w:rsidR="00AA1AE0" w:rsidRPr="008211D2">
        <w:rPr>
          <w:rFonts w:cstheme="minorHAnsi"/>
          <w:bCs/>
          <w:sz w:val="22"/>
          <w:szCs w:val="22"/>
        </w:rPr>
        <w:t xml:space="preserve">1 </w:t>
      </w:r>
      <w:r w:rsidRPr="008211D2">
        <w:rPr>
          <w:rFonts w:cstheme="minorHAnsi"/>
          <w:bCs/>
          <w:sz w:val="22"/>
          <w:szCs w:val="22"/>
        </w:rPr>
        <w:t xml:space="preserve">k Zmluve – </w:t>
      </w:r>
      <w:r w:rsidR="00AA1AE0" w:rsidRPr="008211D2">
        <w:rPr>
          <w:rFonts w:cstheme="minorHAnsi"/>
          <w:bCs/>
          <w:sz w:val="22"/>
          <w:szCs w:val="22"/>
        </w:rPr>
        <w:t>Návrh na plnenie kritéria</w:t>
      </w:r>
      <w:r w:rsidRPr="008211D2">
        <w:rPr>
          <w:rFonts w:cstheme="minorHAnsi"/>
          <w:bCs/>
          <w:sz w:val="22"/>
          <w:szCs w:val="22"/>
        </w:rPr>
        <w:t xml:space="preserve"> ( ďalej iba „cena Tovaru“ alebo „Kúpna cena“ ). Cena Tovaru sa </w:t>
      </w:r>
      <w:r w:rsidRPr="008211D2">
        <w:rPr>
          <w:rFonts w:cstheme="minorHAnsi"/>
          <w:sz w:val="22"/>
          <w:szCs w:val="22"/>
        </w:rPr>
        <w:t xml:space="preserve">považuje </w:t>
      </w:r>
      <w:r w:rsidRPr="008211D2">
        <w:rPr>
          <w:rFonts w:cstheme="minorHAnsi"/>
          <w:b/>
          <w:sz w:val="22"/>
          <w:szCs w:val="22"/>
        </w:rPr>
        <w:t>za cenu maximálnu</w:t>
      </w:r>
      <w:r w:rsidRPr="008211D2">
        <w:rPr>
          <w:rFonts w:cstheme="minorHAnsi"/>
          <w:sz w:val="22"/>
          <w:szCs w:val="22"/>
        </w:rPr>
        <w:t xml:space="preserve"> a platnú počas celej doby</w:t>
      </w:r>
      <w:r w:rsidRPr="008D5D2F">
        <w:rPr>
          <w:rFonts w:cstheme="minorHAnsi"/>
          <w:sz w:val="22"/>
          <w:szCs w:val="22"/>
        </w:rPr>
        <w:t xml:space="preserve"> trvania Zmluvy. Cena Tovaru je stanovená</w:t>
      </w:r>
      <w:r w:rsidRPr="008D5D2F">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w:t>
      </w:r>
      <w:r w:rsidRPr="008D5D2F">
        <w:rPr>
          <w:rFonts w:cstheme="minorHAnsi"/>
          <w:b/>
          <w:sz w:val="22"/>
          <w:szCs w:val="22"/>
          <w:u w:val="single"/>
          <w:lang w:eastAsia="cs-CZ"/>
        </w:rPr>
        <w:t xml:space="preserve">Kúpna cena predstavuje celkom za </w:t>
      </w:r>
      <w:r w:rsidR="00426548">
        <w:rPr>
          <w:rFonts w:cstheme="minorHAnsi"/>
          <w:b/>
          <w:sz w:val="22"/>
          <w:szCs w:val="22"/>
          <w:u w:val="single"/>
          <w:lang w:eastAsia="cs-CZ"/>
        </w:rPr>
        <w:t>celý predmet zmluvy sumu</w:t>
      </w:r>
      <w:r w:rsidRPr="008D5D2F">
        <w:rPr>
          <w:rFonts w:cstheme="minorHAnsi"/>
          <w:b/>
          <w:sz w:val="22"/>
          <w:szCs w:val="22"/>
          <w:u w:val="single"/>
          <w:lang w:eastAsia="cs-CZ"/>
        </w:rPr>
        <w:t>:</w:t>
      </w:r>
    </w:p>
    <w:p w14:paraId="54DCDA5A" w14:textId="77777777" w:rsidR="00763C90" w:rsidRPr="008D5D2F" w:rsidRDefault="00763C90" w:rsidP="008D5D2F">
      <w:pPr>
        <w:tabs>
          <w:tab w:val="left" w:pos="567"/>
          <w:tab w:val="left" w:pos="1843"/>
          <w:tab w:val="left" w:pos="7088"/>
        </w:tabs>
        <w:spacing w:line="264" w:lineRule="auto"/>
        <w:ind w:left="567" w:hanging="567"/>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t xml:space="preserve">Cena bez DPH   </w:t>
      </w:r>
      <w:r w:rsidRPr="008D5D2F">
        <w:rPr>
          <w:rFonts w:asciiTheme="minorHAnsi" w:hAnsiTheme="minorHAnsi" w:cstheme="minorHAnsi"/>
          <w:sz w:val="22"/>
          <w:szCs w:val="22"/>
          <w:lang w:eastAsia="cs-CZ"/>
        </w:rPr>
        <w:tab/>
        <w:t>Eur</w:t>
      </w:r>
    </w:p>
    <w:p w14:paraId="37B19C9E"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t xml:space="preserve">DPH 20 %             </w:t>
      </w:r>
      <w:r w:rsidRPr="008D5D2F">
        <w:rPr>
          <w:rFonts w:asciiTheme="minorHAnsi" w:hAnsiTheme="minorHAnsi" w:cstheme="minorHAnsi"/>
          <w:sz w:val="22"/>
          <w:szCs w:val="22"/>
          <w:lang w:eastAsia="cs-CZ"/>
        </w:rPr>
        <w:tab/>
        <w:t xml:space="preserve">Eur     </w:t>
      </w:r>
    </w:p>
    <w:p w14:paraId="33D21EC8" w14:textId="77777777" w:rsidR="00763C90" w:rsidRPr="008D5D2F" w:rsidRDefault="00763C90" w:rsidP="008D5D2F">
      <w:pPr>
        <w:tabs>
          <w:tab w:val="left" w:pos="567"/>
          <w:tab w:val="left" w:pos="7088"/>
        </w:tabs>
        <w:spacing w:line="264" w:lineRule="auto"/>
        <w:ind w:left="1843" w:hanging="1843"/>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 xml:space="preserve">       </w:t>
      </w: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 xml:space="preserve">Cena s DPH </w:t>
      </w:r>
      <w:r w:rsidRPr="008D5D2F">
        <w:rPr>
          <w:rFonts w:asciiTheme="minorHAnsi" w:hAnsiTheme="minorHAnsi" w:cstheme="minorHAnsi"/>
          <w:b/>
          <w:sz w:val="22"/>
          <w:szCs w:val="22"/>
          <w:lang w:eastAsia="cs-CZ"/>
        </w:rPr>
        <w:tab/>
        <w:t>Eur</w:t>
      </w:r>
      <w:r w:rsidRPr="008D5D2F">
        <w:rPr>
          <w:rFonts w:asciiTheme="minorHAnsi" w:hAnsiTheme="minorHAnsi" w:cstheme="minorHAnsi"/>
          <w:b/>
          <w:sz w:val="22"/>
          <w:szCs w:val="22"/>
          <w:lang w:eastAsia="cs-CZ"/>
        </w:rPr>
        <w:tab/>
      </w:r>
      <w:r w:rsidRPr="008D5D2F">
        <w:rPr>
          <w:rFonts w:asciiTheme="minorHAnsi" w:hAnsiTheme="minorHAnsi" w:cstheme="minorHAnsi"/>
          <w:b/>
          <w:sz w:val="22"/>
          <w:szCs w:val="22"/>
          <w:lang w:eastAsia="cs-CZ"/>
        </w:rPr>
        <w:tab/>
        <w:t xml:space="preserve">                       </w:t>
      </w:r>
    </w:p>
    <w:p w14:paraId="1EF3C024" w14:textId="77777777" w:rsidR="00763C90" w:rsidRPr="008D5D2F" w:rsidRDefault="00763C90" w:rsidP="008D5D2F">
      <w:pPr>
        <w:tabs>
          <w:tab w:val="left" w:pos="567"/>
          <w:tab w:val="left" w:pos="7088"/>
        </w:tabs>
        <w:spacing w:line="264" w:lineRule="auto"/>
        <w:ind w:left="2268" w:hanging="2268"/>
        <w:jc w:val="both"/>
        <w:rPr>
          <w:rFonts w:asciiTheme="minorHAnsi" w:hAnsiTheme="minorHAnsi" w:cstheme="minorHAnsi"/>
          <w:b/>
          <w:sz w:val="22"/>
          <w:szCs w:val="22"/>
          <w:lang w:eastAsia="cs-CZ"/>
        </w:rPr>
      </w:pPr>
      <w:r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ab/>
      </w:r>
      <w:r w:rsidRPr="008D5D2F">
        <w:rPr>
          <w:rFonts w:asciiTheme="minorHAnsi" w:hAnsiTheme="minorHAnsi" w:cstheme="minorHAnsi"/>
          <w:b/>
          <w:sz w:val="22"/>
          <w:szCs w:val="22"/>
          <w:lang w:eastAsia="cs-CZ"/>
        </w:rPr>
        <w:t>(slovom:    ......................Eur, ......./100 ) s DPH.</w:t>
      </w:r>
    </w:p>
    <w:p w14:paraId="4FFED705" w14:textId="6DA46717" w:rsidR="00763C90" w:rsidRPr="008D5D2F" w:rsidRDefault="00763C90" w:rsidP="008D1B46">
      <w:pPr>
        <w:pStyle w:val="Style4"/>
        <w:numPr>
          <w:ilvl w:val="0"/>
          <w:numId w:val="6"/>
        </w:numPr>
        <w:shd w:val="clear" w:color="auto" w:fill="auto"/>
        <w:spacing w:line="264" w:lineRule="auto"/>
        <w:ind w:left="426" w:right="2" w:hanging="426"/>
        <w:jc w:val="both"/>
        <w:rPr>
          <w:rStyle w:val="CharStyle8"/>
          <w:rFonts w:cstheme="minorHAnsi"/>
          <w:sz w:val="22"/>
          <w:szCs w:val="22"/>
        </w:rPr>
      </w:pPr>
      <w:r w:rsidRPr="008D5D2F">
        <w:rPr>
          <w:rStyle w:val="CharStyle8"/>
          <w:rFonts w:cstheme="minorHAnsi"/>
          <w:color w:val="000000"/>
          <w:sz w:val="22"/>
          <w:szCs w:val="22"/>
        </w:rPr>
        <w:t xml:space="preserve">Kúpnou cenou sa rozumie cena Tovaru vrátane colných a daňových poplatkov, komplexného zabezpečenia služieb spojených s dodávkou Tovaru, vrátane dopravy do miesta plnenia </w:t>
      </w:r>
      <w:r w:rsidR="009D77D9" w:rsidRPr="008D5D2F">
        <w:rPr>
          <w:rStyle w:val="CharStyle8"/>
          <w:rFonts w:cstheme="minorHAnsi"/>
          <w:color w:val="000000"/>
          <w:sz w:val="22"/>
          <w:szCs w:val="22"/>
        </w:rPr>
        <w:t>uvedeného</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v čl. I. ods. </w:t>
      </w:r>
      <w:r w:rsidR="007659AD">
        <w:rPr>
          <w:rStyle w:val="CharStyle8"/>
          <w:rFonts w:cstheme="minorHAnsi"/>
          <w:color w:val="000000"/>
          <w:sz w:val="22"/>
          <w:szCs w:val="22"/>
        </w:rPr>
        <w:t>8</w:t>
      </w:r>
      <w:r w:rsidRPr="008D5D2F">
        <w:rPr>
          <w:rStyle w:val="CharStyle8"/>
          <w:rFonts w:cstheme="minorHAnsi"/>
          <w:color w:val="000000"/>
          <w:sz w:val="22"/>
          <w:szCs w:val="22"/>
        </w:rPr>
        <w:t xml:space="preserve"> tejto Zmluvy (a vrátane nákladov na dopravu, poistenie a ostatné náklady </w:t>
      </w:r>
      <w:r w:rsidR="009D77D9" w:rsidRPr="008D5D2F">
        <w:rPr>
          <w:rStyle w:val="CharStyle8"/>
          <w:rFonts w:cstheme="minorHAnsi"/>
          <w:color w:val="000000"/>
          <w:sz w:val="22"/>
          <w:szCs w:val="22"/>
        </w:rPr>
        <w:t>spojené</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s dodávkou </w:t>
      </w:r>
      <w:r w:rsidRPr="008D5D2F">
        <w:rPr>
          <w:rStyle w:val="CharStyle8"/>
          <w:rFonts w:cstheme="minorHAnsi"/>
          <w:color w:val="000000"/>
          <w:sz w:val="22"/>
          <w:szCs w:val="22"/>
        </w:rPr>
        <w:lastRenderedPageBreak/>
        <w:t xml:space="preserve">Tovaru, náklady </w:t>
      </w:r>
      <w:r w:rsidRPr="008D5D2F">
        <w:rPr>
          <w:rFonts w:cstheme="minorHAnsi"/>
          <w:color w:val="000000"/>
          <w:sz w:val="22"/>
          <w:szCs w:val="22"/>
        </w:rPr>
        <w:t xml:space="preserve">odskúšania prevádzky, zaškolenia obsluhy, návodu na obsluhu a údržbu, servisného zošita so záručnými podmienkami v slovenskom jazyku kompletného </w:t>
      </w:r>
      <w:r w:rsidR="009D77D9" w:rsidRPr="008D5D2F">
        <w:rPr>
          <w:rFonts w:cstheme="minorHAnsi"/>
          <w:color w:val="000000"/>
          <w:sz w:val="22"/>
          <w:szCs w:val="22"/>
        </w:rPr>
        <w:t>osvedčenia</w:t>
      </w:r>
      <w:r w:rsidR="009D77D9">
        <w:rPr>
          <w:rFonts w:cstheme="minorHAnsi"/>
          <w:color w:val="000000"/>
          <w:sz w:val="22"/>
          <w:szCs w:val="22"/>
        </w:rPr>
        <w:t xml:space="preserve"> </w:t>
      </w:r>
      <w:r w:rsidRPr="008D5D2F">
        <w:rPr>
          <w:rFonts w:cstheme="minorHAnsi"/>
          <w:color w:val="000000"/>
          <w:sz w:val="22"/>
          <w:szCs w:val="22"/>
        </w:rPr>
        <w:t xml:space="preserve">o evidencii vozidla, povinnej výbavy, kompletného príslušenstva pre plnohodnotnú prevádzku </w:t>
      </w:r>
      <w:r w:rsidR="00362D8D" w:rsidRPr="008D5D2F">
        <w:rPr>
          <w:rFonts w:cstheme="minorHAnsi"/>
          <w:color w:val="000000"/>
          <w:sz w:val="22"/>
          <w:szCs w:val="22"/>
        </w:rPr>
        <w:t>vozidla</w:t>
      </w:r>
      <w:r w:rsidRPr="008D5D2F">
        <w:rPr>
          <w:rFonts w:cstheme="minorHAnsi"/>
          <w:color w:val="000000"/>
          <w:sz w:val="22"/>
          <w:szCs w:val="22"/>
        </w:rPr>
        <w:t xml:space="preserve">, </w:t>
      </w:r>
      <w:r w:rsidRPr="000C6D89">
        <w:rPr>
          <w:rFonts w:cstheme="minorHAnsi"/>
          <w:color w:val="000000"/>
          <w:sz w:val="22"/>
          <w:szCs w:val="22"/>
        </w:rPr>
        <w:t xml:space="preserve">plného objemu prevádzkových </w:t>
      </w:r>
      <w:r w:rsidR="00AA1AE0" w:rsidRPr="000C6D89">
        <w:rPr>
          <w:rFonts w:cstheme="minorHAnsi"/>
          <w:color w:val="000000"/>
          <w:sz w:val="22"/>
          <w:szCs w:val="22"/>
        </w:rPr>
        <w:t>kvapalín</w:t>
      </w:r>
      <w:r w:rsidR="00426548">
        <w:rPr>
          <w:rFonts w:cstheme="minorHAnsi"/>
          <w:color w:val="000000"/>
          <w:sz w:val="22"/>
          <w:szCs w:val="22"/>
        </w:rPr>
        <w:t xml:space="preserve"> a mazív, min. 0,5 l</w:t>
      </w:r>
      <w:r w:rsidRPr="000C6D89">
        <w:rPr>
          <w:rFonts w:cstheme="minorHAnsi"/>
          <w:color w:val="000000"/>
          <w:sz w:val="22"/>
          <w:szCs w:val="22"/>
        </w:rPr>
        <w:t xml:space="preserve"> paliva</w:t>
      </w:r>
      <w:r w:rsidR="00AA1AE0" w:rsidRPr="000C6D89">
        <w:rPr>
          <w:rFonts w:cstheme="minorHAnsi"/>
          <w:color w:val="000000"/>
          <w:sz w:val="22"/>
          <w:szCs w:val="22"/>
        </w:rPr>
        <w:t xml:space="preserve"> v</w:t>
      </w:r>
      <w:r w:rsidR="00426548">
        <w:rPr>
          <w:rFonts w:cstheme="minorHAnsi"/>
          <w:color w:val="000000"/>
          <w:sz w:val="22"/>
          <w:szCs w:val="22"/>
        </w:rPr>
        <w:t> </w:t>
      </w:r>
      <w:r w:rsidR="00AA1AE0" w:rsidRPr="000C6D89">
        <w:rPr>
          <w:rFonts w:cstheme="minorHAnsi"/>
          <w:color w:val="000000"/>
          <w:sz w:val="22"/>
          <w:szCs w:val="22"/>
        </w:rPr>
        <w:t>nádrži</w:t>
      </w:r>
      <w:r w:rsidR="00426548">
        <w:rPr>
          <w:rStyle w:val="Odkaznakomentr"/>
          <w:rFonts w:eastAsia="Times New Roman"/>
          <w:szCs w:val="20"/>
          <w:lang w:eastAsia="cs-CZ"/>
        </w:rPr>
        <w:t xml:space="preserve"> </w:t>
      </w:r>
      <w:r w:rsidR="00426548">
        <w:rPr>
          <w:rStyle w:val="Odkaznakomentr"/>
          <w:rFonts w:asciiTheme="minorHAnsi" w:eastAsia="Times New Roman" w:hAnsiTheme="minorHAnsi" w:cstheme="minorHAnsi"/>
          <w:sz w:val="22"/>
          <w:szCs w:val="22"/>
          <w:lang w:eastAsia="cs-CZ"/>
        </w:rPr>
        <w:t xml:space="preserve">predmetu zmluvy </w:t>
      </w:r>
      <w:r w:rsidRPr="000C6D89">
        <w:rPr>
          <w:rFonts w:cstheme="minorHAnsi"/>
          <w:color w:val="000000"/>
          <w:sz w:val="22"/>
          <w:szCs w:val="22"/>
        </w:rPr>
        <w:t>vrátane</w:t>
      </w:r>
      <w:r w:rsidR="00426548">
        <w:rPr>
          <w:rFonts w:cstheme="minorHAnsi"/>
          <w:color w:val="000000"/>
          <w:sz w:val="22"/>
          <w:szCs w:val="22"/>
        </w:rPr>
        <w:t xml:space="preserve"> vykonania </w:t>
      </w:r>
      <w:r w:rsidRPr="008D5D2F">
        <w:rPr>
          <w:rFonts w:cstheme="minorHAnsi"/>
          <w:color w:val="000000"/>
          <w:sz w:val="22"/>
          <w:szCs w:val="22"/>
        </w:rPr>
        <w:t>servisu a vrátane nákladov na materiál, filtre, dopravu a práce mechanika na prvú servisnú prehliadku).</w:t>
      </w:r>
    </w:p>
    <w:p w14:paraId="7E8BAF08" w14:textId="77777777" w:rsidR="00763C90" w:rsidRPr="008D5D2F" w:rsidRDefault="00763C90" w:rsidP="008D1B46">
      <w:pPr>
        <w:pStyle w:val="Odsekzoznamu"/>
        <w:numPr>
          <w:ilvl w:val="0"/>
          <w:numId w:val="6"/>
        </w:numPr>
        <w:spacing w:line="264" w:lineRule="auto"/>
        <w:ind w:left="426" w:hanging="426"/>
        <w:jc w:val="both"/>
        <w:rPr>
          <w:rFonts w:asciiTheme="minorHAnsi" w:hAnsiTheme="minorHAnsi" w:cstheme="minorHAnsi"/>
        </w:rPr>
      </w:pPr>
      <w:r w:rsidRPr="008D5D2F">
        <w:rPr>
          <w:rFonts w:asciiTheme="minorHAnsi" w:hAnsiTheme="minorHAnsi" w:cstheme="minorHAnsi"/>
          <w:lang w:eastAsia="cs-CZ"/>
        </w:rPr>
        <w:t xml:space="preserve">Preddavky na predmet kúpy kupujúci neposkytuje vôbec.   </w:t>
      </w:r>
    </w:p>
    <w:p w14:paraId="4FC6CC67" w14:textId="77777777" w:rsidR="00763C90" w:rsidRPr="008D5D2F" w:rsidRDefault="00763C90" w:rsidP="008D1B46">
      <w:pPr>
        <w:pStyle w:val="Odsekzoznamu"/>
        <w:numPr>
          <w:ilvl w:val="0"/>
          <w:numId w:val="6"/>
        </w:numPr>
        <w:spacing w:line="264" w:lineRule="auto"/>
        <w:ind w:left="426" w:hanging="426"/>
        <w:jc w:val="both"/>
        <w:rPr>
          <w:rFonts w:asciiTheme="minorHAnsi" w:hAnsiTheme="minorHAnsi" w:cstheme="minorHAnsi"/>
        </w:rPr>
      </w:pPr>
      <w:r w:rsidRPr="008D5D2F">
        <w:rPr>
          <w:rFonts w:asciiTheme="minorHAnsi" w:hAnsiTheme="minorHAnsi" w:cstheme="minorHAnsi"/>
        </w:rPr>
        <w:t>Predávajúci vyhlasuje a potvrdzuje, že cenová ponuka ním predložená vo verejnom obstarávaní a teda Kúpna cena je úplná, maximálna a záväzná, že v Kúpnej cene sú predávajúcim zahrnuté všetky do úvahy prichádzajúce náklady predávajúceho vynaložené pri dodaní Tovaru odo dňa podpisu Zmluvy až do doby odovzdania Tovaru ako celku kupujúcemu.</w:t>
      </w:r>
    </w:p>
    <w:p w14:paraId="189C670F" w14:textId="77777777" w:rsidR="00763C90" w:rsidRPr="008D5D2F" w:rsidRDefault="00763C90" w:rsidP="008D1B46">
      <w:pPr>
        <w:pStyle w:val="Odsekzoznamu"/>
        <w:numPr>
          <w:ilvl w:val="0"/>
          <w:numId w:val="6"/>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14:paraId="110D807E" w14:textId="744E432C" w:rsidR="0049366A" w:rsidRPr="000C6D89" w:rsidRDefault="0049366A" w:rsidP="008D1B46">
      <w:pPr>
        <w:pStyle w:val="Odsekzoznamu"/>
        <w:numPr>
          <w:ilvl w:val="0"/>
          <w:numId w:val="6"/>
        </w:numPr>
        <w:spacing w:line="264" w:lineRule="auto"/>
        <w:ind w:left="426" w:right="2" w:hanging="426"/>
        <w:jc w:val="both"/>
        <w:rPr>
          <w:rFonts w:asciiTheme="minorHAnsi" w:hAnsiTheme="minorHAnsi" w:cstheme="minorHAnsi"/>
        </w:rPr>
      </w:pPr>
      <w:r w:rsidRPr="000C6D89">
        <w:rPr>
          <w:rFonts w:asciiTheme="minorHAnsi" w:hAnsiTheme="minorHAnsi" w:cstheme="minorHAnsi"/>
        </w:rPr>
        <w:t>Predávajúci</w:t>
      </w:r>
      <w:r w:rsidR="000C6D89" w:rsidRPr="000C6D89">
        <w:rPr>
          <w:rFonts w:asciiTheme="minorHAnsi" w:hAnsiTheme="minorHAnsi" w:cstheme="minorHAnsi"/>
        </w:rPr>
        <w:t xml:space="preserve"> je oprávnený vystaviť faktúry až po riadnom prevzatí Tovaru kupujúcim. Predávajúci je </w:t>
      </w:r>
      <w:r w:rsidRPr="000C6D89">
        <w:rPr>
          <w:rFonts w:asciiTheme="minorHAnsi" w:hAnsiTheme="minorHAnsi" w:cstheme="minorHAnsi"/>
        </w:rPr>
        <w:t>povinný</w:t>
      </w:r>
      <w:r w:rsidRPr="000C6D89">
        <w:rPr>
          <w:rFonts w:asciiTheme="minorHAnsi" w:hAnsiTheme="minorHAnsi" w:cstheme="minorHAnsi"/>
          <w:spacing w:val="73"/>
        </w:rPr>
        <w:t xml:space="preserve"> </w:t>
      </w:r>
      <w:r w:rsidRPr="000C6D89">
        <w:rPr>
          <w:rFonts w:asciiTheme="minorHAnsi" w:hAnsiTheme="minorHAnsi" w:cstheme="minorHAnsi"/>
        </w:rPr>
        <w:t>vystaviť</w:t>
      </w:r>
      <w:r w:rsidRPr="000C6D89">
        <w:rPr>
          <w:rFonts w:asciiTheme="minorHAnsi" w:hAnsiTheme="minorHAnsi" w:cstheme="minorHAnsi"/>
          <w:spacing w:val="74"/>
        </w:rPr>
        <w:t xml:space="preserve"> </w:t>
      </w:r>
      <w:r w:rsidRPr="000C6D89">
        <w:rPr>
          <w:rFonts w:asciiTheme="minorHAnsi" w:hAnsiTheme="minorHAnsi" w:cstheme="minorHAnsi"/>
        </w:rPr>
        <w:t>faktúru</w:t>
      </w:r>
      <w:r w:rsidR="008B626A">
        <w:rPr>
          <w:rFonts w:asciiTheme="minorHAnsi" w:hAnsiTheme="minorHAnsi" w:cstheme="minorHAnsi"/>
        </w:rPr>
        <w:t xml:space="preserve"> na každý dodaný predmet zmluvy </w:t>
      </w:r>
      <w:r w:rsidR="00AA1AE0" w:rsidRPr="000C6D89">
        <w:rPr>
          <w:rFonts w:asciiTheme="minorHAnsi" w:hAnsiTheme="minorHAnsi" w:cstheme="minorHAnsi"/>
        </w:rPr>
        <w:t>zvlášť</w:t>
      </w:r>
      <w:r w:rsidR="009021A5" w:rsidRPr="000C6D89">
        <w:rPr>
          <w:rFonts w:asciiTheme="minorHAnsi" w:hAnsiTheme="minorHAnsi" w:cstheme="minorHAnsi"/>
        </w:rPr>
        <w:t>.</w:t>
      </w:r>
      <w:r w:rsidRPr="000C6D89">
        <w:rPr>
          <w:rFonts w:asciiTheme="minorHAnsi" w:hAnsiTheme="minorHAnsi" w:cstheme="minorHAnsi"/>
        </w:rPr>
        <w:t xml:space="preserve"> Neoddeliteľnou súčasťou každej faktúry musí byť Dodací list. Splatnosť faktúry je 30 (tridsať) dní</w:t>
      </w:r>
      <w:r w:rsidRPr="000C6D89">
        <w:rPr>
          <w:rFonts w:asciiTheme="minorHAnsi" w:hAnsiTheme="minorHAnsi" w:cstheme="minorHAnsi"/>
          <w:spacing w:val="1"/>
        </w:rPr>
        <w:t xml:space="preserve"> </w:t>
      </w:r>
      <w:r w:rsidRPr="000C6D89">
        <w:rPr>
          <w:rFonts w:asciiTheme="minorHAnsi" w:hAnsiTheme="minorHAnsi" w:cstheme="minorHAnsi"/>
        </w:rPr>
        <w:t>plynúcich</w:t>
      </w:r>
      <w:r w:rsidRPr="000C6D89">
        <w:rPr>
          <w:rFonts w:asciiTheme="minorHAnsi" w:hAnsiTheme="minorHAnsi" w:cstheme="minorHAnsi"/>
          <w:spacing w:val="-3"/>
        </w:rPr>
        <w:t xml:space="preserve"> </w:t>
      </w:r>
      <w:r w:rsidRPr="000C6D89">
        <w:rPr>
          <w:rFonts w:asciiTheme="minorHAnsi" w:hAnsiTheme="minorHAnsi" w:cstheme="minorHAnsi"/>
        </w:rPr>
        <w:t>od</w:t>
      </w:r>
      <w:r w:rsidRPr="000C6D89">
        <w:rPr>
          <w:rFonts w:asciiTheme="minorHAnsi" w:hAnsiTheme="minorHAnsi" w:cstheme="minorHAnsi"/>
          <w:spacing w:val="-2"/>
        </w:rPr>
        <w:t xml:space="preserve"> </w:t>
      </w:r>
      <w:r w:rsidRPr="000C6D89">
        <w:rPr>
          <w:rFonts w:asciiTheme="minorHAnsi" w:hAnsiTheme="minorHAnsi" w:cstheme="minorHAnsi"/>
        </w:rPr>
        <w:t>jej</w:t>
      </w:r>
      <w:r w:rsidRPr="000C6D89">
        <w:rPr>
          <w:rFonts w:asciiTheme="minorHAnsi" w:hAnsiTheme="minorHAnsi" w:cstheme="minorHAnsi"/>
          <w:spacing w:val="-1"/>
        </w:rPr>
        <w:t xml:space="preserve"> </w:t>
      </w:r>
      <w:r w:rsidRPr="000C6D89">
        <w:rPr>
          <w:rFonts w:asciiTheme="minorHAnsi" w:hAnsiTheme="minorHAnsi" w:cstheme="minorHAnsi"/>
        </w:rPr>
        <w:t>doručenia</w:t>
      </w:r>
      <w:r w:rsidRPr="000C6D89">
        <w:rPr>
          <w:rFonts w:asciiTheme="minorHAnsi" w:hAnsiTheme="minorHAnsi" w:cstheme="minorHAnsi"/>
          <w:spacing w:val="-3"/>
        </w:rPr>
        <w:t xml:space="preserve"> </w:t>
      </w:r>
      <w:r w:rsidRPr="000C6D89">
        <w:rPr>
          <w:rFonts w:asciiTheme="minorHAnsi" w:hAnsiTheme="minorHAnsi" w:cstheme="minorHAnsi"/>
        </w:rPr>
        <w:t>Kupujúcemu.</w:t>
      </w:r>
    </w:p>
    <w:p w14:paraId="4C39B512" w14:textId="64D652B0" w:rsidR="00763C90" w:rsidRPr="008D5D2F" w:rsidRDefault="00763C90" w:rsidP="009D77D9">
      <w:pPr>
        <w:pStyle w:val="Odsekzoznamu"/>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7.  </w:t>
      </w:r>
      <w:r w:rsidR="008D5D2F" w:rsidRPr="008D5D2F">
        <w:rPr>
          <w:rFonts w:asciiTheme="minorHAnsi" w:hAnsiTheme="minorHAnsi" w:cstheme="minorHAnsi"/>
          <w:lang w:eastAsia="cs-CZ"/>
        </w:rPr>
        <w:tab/>
      </w:r>
      <w:r w:rsidRPr="008D5D2F">
        <w:rPr>
          <w:rFonts w:asciiTheme="minorHAnsi" w:hAnsiTheme="minorHAnsi" w:cstheme="minorHAnsi"/>
          <w:lang w:eastAsia="cs-CZ"/>
        </w:rPr>
        <w:t>Splatnosť faktúry je 30 dní od</w:t>
      </w:r>
      <w:r w:rsidR="00CD667D">
        <w:rPr>
          <w:rFonts w:asciiTheme="minorHAnsi" w:hAnsiTheme="minorHAnsi" w:cstheme="minorHAnsi"/>
          <w:lang w:eastAsia="cs-CZ"/>
        </w:rPr>
        <w:t>o</w:t>
      </w:r>
      <w:r w:rsidRPr="008D5D2F">
        <w:rPr>
          <w:rFonts w:asciiTheme="minorHAnsi" w:hAnsiTheme="minorHAnsi" w:cstheme="minorHAnsi"/>
          <w:lang w:eastAsia="cs-CZ"/>
        </w:rPr>
        <w:t xml:space="preserve"> dňa doporučeného doručenia faktúry do podateľne Kupujúceho.</w:t>
      </w:r>
    </w:p>
    <w:p w14:paraId="5CE44AC1" w14:textId="210BCD57" w:rsidR="00763C90" w:rsidRPr="008D5D2F" w:rsidRDefault="00763C90" w:rsidP="009D77D9">
      <w:pPr>
        <w:tabs>
          <w:tab w:val="left" w:pos="284"/>
          <w:tab w:val="left" w:pos="7088"/>
        </w:tabs>
        <w:spacing w:line="264" w:lineRule="auto"/>
        <w:ind w:left="426" w:hanging="426"/>
        <w:jc w:val="both"/>
        <w:rPr>
          <w:rFonts w:asciiTheme="minorHAnsi" w:hAnsiTheme="minorHAnsi" w:cstheme="minorHAnsi"/>
          <w:b/>
          <w:sz w:val="22"/>
          <w:szCs w:val="22"/>
          <w:bdr w:val="single" w:sz="4" w:space="0" w:color="auto"/>
          <w:lang w:eastAsia="cs-CZ"/>
        </w:rPr>
      </w:pPr>
      <w:r w:rsidRPr="008D5D2F">
        <w:rPr>
          <w:rFonts w:asciiTheme="minorHAnsi" w:hAnsiTheme="minorHAnsi" w:cstheme="minorHAnsi"/>
          <w:sz w:val="22"/>
          <w:szCs w:val="22"/>
          <w:lang w:eastAsia="cs-CZ"/>
        </w:rPr>
        <w:t xml:space="preserve">8.  </w:t>
      </w:r>
      <w:r w:rsidR="008D5D2F" w:rsidRPr="008D5D2F">
        <w:rPr>
          <w:rFonts w:asciiTheme="minorHAnsi" w:hAnsiTheme="minorHAnsi" w:cstheme="minorHAnsi"/>
          <w:sz w:val="22"/>
          <w:szCs w:val="22"/>
          <w:lang w:eastAsia="cs-CZ"/>
        </w:rPr>
        <w:tab/>
      </w:r>
      <w:r w:rsidR="008D5D2F" w:rsidRPr="008D5D2F">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Zmluvné strany vzájomne dohodli nasledovné podmienky fakturácie:</w:t>
      </w:r>
    </w:p>
    <w:p w14:paraId="3D14B870" w14:textId="775CA9DA"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platba bude Kupujúcim vykonaná iba za skutočne dodané množstvo Tovaru, odsúhlasené Kupujúcim v Preberacom protokole </w:t>
      </w:r>
      <w:r w:rsidR="00362D8D" w:rsidRPr="008D5D2F">
        <w:rPr>
          <w:rStyle w:val="CharStyle8"/>
          <w:rFonts w:cstheme="minorHAnsi"/>
          <w:color w:val="000000"/>
          <w:sz w:val="22"/>
          <w:szCs w:val="22"/>
        </w:rPr>
        <w:t xml:space="preserve">vystavenom </w:t>
      </w:r>
      <w:r w:rsidRPr="008D5D2F">
        <w:rPr>
          <w:rStyle w:val="CharStyle8"/>
          <w:rFonts w:cstheme="minorHAnsi"/>
          <w:color w:val="000000"/>
          <w:sz w:val="22"/>
          <w:szCs w:val="22"/>
        </w:rPr>
        <w:t>na každ</w:t>
      </w:r>
      <w:r w:rsidR="00362D8D" w:rsidRPr="008D5D2F">
        <w:rPr>
          <w:rStyle w:val="CharStyle8"/>
          <w:rFonts w:cstheme="minorHAnsi"/>
          <w:color w:val="000000"/>
          <w:sz w:val="22"/>
          <w:szCs w:val="22"/>
        </w:rPr>
        <w:t>é</w:t>
      </w:r>
      <w:r w:rsidRPr="008D5D2F">
        <w:rPr>
          <w:rStyle w:val="CharStyle8"/>
          <w:rFonts w:cstheme="minorHAnsi"/>
          <w:color w:val="000000"/>
          <w:sz w:val="22"/>
          <w:szCs w:val="22"/>
        </w:rPr>
        <w:t xml:space="preserve"> </w:t>
      </w:r>
      <w:r w:rsidR="00362D8D" w:rsidRPr="008D5D2F">
        <w:rPr>
          <w:rStyle w:val="CharStyle8"/>
          <w:rFonts w:cstheme="minorHAnsi"/>
          <w:color w:val="000000"/>
          <w:sz w:val="22"/>
          <w:szCs w:val="22"/>
        </w:rPr>
        <w:t>vozidlo</w:t>
      </w:r>
      <w:r w:rsidRPr="008D5D2F">
        <w:rPr>
          <w:rStyle w:val="CharStyle8"/>
          <w:rFonts w:cstheme="minorHAnsi"/>
          <w:color w:val="000000"/>
          <w:sz w:val="22"/>
          <w:szCs w:val="22"/>
        </w:rPr>
        <w:t xml:space="preserve"> s prísl</w:t>
      </w:r>
      <w:r w:rsidR="00CD667D">
        <w:rPr>
          <w:rStyle w:val="CharStyle8"/>
          <w:rFonts w:cstheme="minorHAnsi"/>
          <w:color w:val="000000"/>
          <w:sz w:val="22"/>
          <w:szCs w:val="22"/>
        </w:rPr>
        <w:t>ušenstvom</w:t>
      </w:r>
      <w:r w:rsidRPr="008D5D2F">
        <w:rPr>
          <w:rStyle w:val="CharStyle8"/>
          <w:rFonts w:cstheme="minorHAnsi"/>
          <w:color w:val="000000"/>
          <w:sz w:val="22"/>
          <w:szCs w:val="22"/>
        </w:rPr>
        <w:t xml:space="preserve"> zvlášť, výlučne bezhotovostne na bankový účet Predávajúceho uvedený v záhlaví Zmluvy, </w:t>
      </w:r>
    </w:p>
    <w:p w14:paraId="5EF470DC" w14:textId="0AEC7031" w:rsidR="00763C90" w:rsidRPr="008D5D2F" w:rsidRDefault="00763C90" w:rsidP="009D77D9">
      <w:pPr>
        <w:pStyle w:val="Style4"/>
        <w:numPr>
          <w:ilvl w:val="0"/>
          <w:numId w:val="1"/>
        </w:numPr>
        <w:shd w:val="clear" w:color="auto" w:fill="auto"/>
        <w:spacing w:line="264" w:lineRule="auto"/>
        <w:ind w:left="709" w:hanging="283"/>
        <w:jc w:val="both"/>
        <w:rPr>
          <w:rStyle w:val="CharStyle8"/>
          <w:rFonts w:cstheme="minorHAnsi"/>
          <w:sz w:val="22"/>
          <w:szCs w:val="22"/>
        </w:rPr>
      </w:pPr>
      <w:r w:rsidRPr="008D5D2F">
        <w:rPr>
          <w:rStyle w:val="CharStyle8"/>
          <w:rFonts w:cstheme="minorHAnsi"/>
          <w:color w:val="000000"/>
          <w:sz w:val="22"/>
          <w:szCs w:val="22"/>
        </w:rPr>
        <w:t xml:space="preserve">neoddeliteľnou </w:t>
      </w:r>
      <w:r w:rsidRPr="000C6D89">
        <w:rPr>
          <w:rStyle w:val="CharStyle8"/>
          <w:rFonts w:cstheme="minorHAnsi"/>
          <w:color w:val="000000"/>
          <w:sz w:val="22"/>
          <w:szCs w:val="22"/>
        </w:rPr>
        <w:t>súčasťou faktú</w:t>
      </w:r>
      <w:r w:rsidR="007F6C6E" w:rsidRPr="000C6D89">
        <w:rPr>
          <w:rStyle w:val="CharStyle8"/>
          <w:rFonts w:cstheme="minorHAnsi"/>
          <w:color w:val="000000"/>
          <w:sz w:val="22"/>
          <w:szCs w:val="22"/>
        </w:rPr>
        <w:t>r</w:t>
      </w:r>
      <w:r w:rsidRPr="000C6D89">
        <w:rPr>
          <w:rStyle w:val="CharStyle8"/>
          <w:rFonts w:cstheme="minorHAnsi"/>
          <w:color w:val="000000"/>
          <w:sz w:val="22"/>
          <w:szCs w:val="22"/>
        </w:rPr>
        <w:t xml:space="preserve"> sú</w:t>
      </w:r>
      <w:r w:rsidRPr="008D5D2F">
        <w:rPr>
          <w:rStyle w:val="CharStyle8"/>
          <w:rFonts w:cstheme="minorHAnsi"/>
          <w:color w:val="000000"/>
          <w:sz w:val="22"/>
          <w:szCs w:val="22"/>
        </w:rPr>
        <w:t xml:space="preserve">: Protokoly o odovzdaní a prevzatí Tovaru vzťahujúce sa </w:t>
      </w:r>
      <w:r w:rsidR="009D77D9">
        <w:rPr>
          <w:rStyle w:val="CharStyle8"/>
          <w:rFonts w:cstheme="minorHAnsi"/>
          <w:color w:val="000000"/>
          <w:sz w:val="22"/>
          <w:szCs w:val="22"/>
        </w:rPr>
        <w:t xml:space="preserve">                         </w:t>
      </w:r>
      <w:r w:rsidRPr="008D5D2F">
        <w:rPr>
          <w:rStyle w:val="CharStyle8"/>
          <w:rFonts w:cstheme="minorHAnsi"/>
          <w:color w:val="000000"/>
          <w:sz w:val="22"/>
          <w:szCs w:val="22"/>
        </w:rPr>
        <w:t xml:space="preserve">k jednotlivým kusom </w:t>
      </w:r>
      <w:r w:rsidR="00362D8D" w:rsidRPr="008D5D2F">
        <w:rPr>
          <w:rStyle w:val="CharStyle8"/>
          <w:rFonts w:cstheme="minorHAnsi"/>
          <w:color w:val="000000"/>
          <w:sz w:val="22"/>
          <w:szCs w:val="22"/>
        </w:rPr>
        <w:t>vozidiel</w:t>
      </w:r>
      <w:r w:rsidRPr="008D5D2F">
        <w:rPr>
          <w:rStyle w:val="CharStyle8"/>
          <w:rFonts w:cstheme="minorHAnsi"/>
          <w:color w:val="000000"/>
          <w:sz w:val="22"/>
          <w:szCs w:val="22"/>
        </w:rPr>
        <w:t>, potvrdené poverenými zástupcami oboch Zmluvných strán.</w:t>
      </w:r>
    </w:p>
    <w:p w14:paraId="629A8F65" w14:textId="2C35261A" w:rsidR="00763C90" w:rsidRPr="008D5D2F" w:rsidRDefault="00763C90" w:rsidP="009D77D9">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rPr>
        <w:t xml:space="preserve">9.   </w:t>
      </w:r>
      <w:r w:rsidR="008D5D2F" w:rsidRPr="008D5D2F">
        <w:rPr>
          <w:rFonts w:asciiTheme="minorHAnsi" w:hAnsiTheme="minorHAnsi" w:cstheme="minorHAnsi"/>
          <w:sz w:val="22"/>
          <w:szCs w:val="22"/>
        </w:rPr>
        <w:tab/>
      </w:r>
      <w:r w:rsidRPr="008D5D2F">
        <w:rPr>
          <w:rFonts w:asciiTheme="minorHAnsi" w:hAnsiTheme="minorHAnsi" w:cstheme="minorHAnsi"/>
          <w:sz w:val="22"/>
          <w:szCs w:val="22"/>
        </w:rPr>
        <w:t xml:space="preserve">Ak faktúra bude vystavená </w:t>
      </w:r>
    </w:p>
    <w:p w14:paraId="5E7C0FF9" w14:textId="77777777" w:rsidR="00763C90" w:rsidRPr="008D5D2F" w:rsidRDefault="00763C90" w:rsidP="008D1B46">
      <w:pPr>
        <w:pStyle w:val="Odsekzoznamu"/>
        <w:numPr>
          <w:ilvl w:val="0"/>
          <w:numId w:val="3"/>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bez predloženia dokladov, ktoré Zmluvné strany označili za neoddeliteľnú súčasť faktúry alebo,</w:t>
      </w:r>
    </w:p>
    <w:p w14:paraId="587DAE14" w14:textId="77777777" w:rsidR="00763C90" w:rsidRPr="008D5D2F" w:rsidRDefault="00763C90" w:rsidP="008D1B46">
      <w:pPr>
        <w:pStyle w:val="Odsekzoznamu"/>
        <w:numPr>
          <w:ilvl w:val="0"/>
          <w:numId w:val="3"/>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v sume nad rámec Predávajúcim predloženej Kúpnej ceny vo verejnom obstarávaní alebo,</w:t>
      </w:r>
    </w:p>
    <w:p w14:paraId="688C214F" w14:textId="77777777" w:rsidR="00763C90" w:rsidRPr="008D5D2F" w:rsidRDefault="00763C90" w:rsidP="008D1B46">
      <w:pPr>
        <w:pStyle w:val="Odsekzoznamu"/>
        <w:numPr>
          <w:ilvl w:val="0"/>
          <w:numId w:val="3"/>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rPr>
        <w:t>nad rámec skutočného rozsahu dodávky Tovaru alebo,</w:t>
      </w:r>
    </w:p>
    <w:p w14:paraId="62E6D10D" w14:textId="77777777" w:rsidR="00763C90" w:rsidRPr="008D5D2F" w:rsidRDefault="00763C90" w:rsidP="008D5D2F">
      <w:pPr>
        <w:tabs>
          <w:tab w:val="left" w:pos="7088"/>
        </w:tabs>
        <w:spacing w:line="264" w:lineRule="auto"/>
        <w:ind w:left="709" w:hanging="283"/>
        <w:jc w:val="both"/>
        <w:rPr>
          <w:rFonts w:asciiTheme="minorHAnsi" w:hAnsiTheme="minorHAnsi" w:cstheme="minorHAnsi"/>
          <w:sz w:val="22"/>
          <w:szCs w:val="22"/>
        </w:rPr>
      </w:pPr>
      <w:r w:rsidRPr="008D5D2F">
        <w:rPr>
          <w:rFonts w:asciiTheme="minorHAnsi" w:hAnsiTheme="minorHAnsi" w:cstheme="minorHAnsi"/>
          <w:sz w:val="22"/>
          <w:szCs w:val="22"/>
        </w:rPr>
        <w:t xml:space="preserve">a to čo i len z nedbanlivosti alebo omylu Predávajúceho, alebo ak </w:t>
      </w:r>
    </w:p>
    <w:p w14:paraId="4BEEDB81" w14:textId="77777777" w:rsidR="00763C90" w:rsidRPr="008D5D2F" w:rsidRDefault="00763C90" w:rsidP="008D1B46">
      <w:pPr>
        <w:pStyle w:val="Odsekzoznamu"/>
        <w:numPr>
          <w:ilvl w:val="0"/>
          <w:numId w:val="4"/>
        </w:numPr>
        <w:tabs>
          <w:tab w:val="left" w:pos="7088"/>
        </w:tabs>
        <w:spacing w:line="264" w:lineRule="auto"/>
        <w:ind w:left="709" w:hanging="283"/>
        <w:jc w:val="both"/>
        <w:rPr>
          <w:rFonts w:asciiTheme="minorHAnsi" w:hAnsiTheme="minorHAnsi" w:cstheme="minorHAnsi"/>
          <w:lang w:eastAsia="cs-CZ"/>
        </w:rPr>
      </w:pPr>
      <w:r w:rsidRPr="008D5D2F">
        <w:rPr>
          <w:rFonts w:asciiTheme="minorHAnsi" w:hAnsiTheme="minorHAnsi" w:cstheme="minorHAnsi"/>
          <w:lang w:eastAsia="cs-CZ"/>
        </w:rPr>
        <w:t xml:space="preserve">faktúra nebude obsahovať všetky náležitosti v zmysle zákona  č. 222/2004 Z. z. o dani z pridanej hodnoty v znení neskorších predpisov, </w:t>
      </w:r>
    </w:p>
    <w:p w14:paraId="2567C067" w14:textId="217CC509" w:rsidR="00763C90" w:rsidRPr="008D5D2F" w:rsidRDefault="00763C90" w:rsidP="008D5D2F">
      <w:pPr>
        <w:tabs>
          <w:tab w:val="left" w:pos="7088"/>
        </w:tabs>
        <w:spacing w:line="264" w:lineRule="auto"/>
        <w:ind w:left="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vo všetkých uvedených prípadoch platí, že</w:t>
      </w:r>
      <w:r w:rsidRPr="008D5D2F">
        <w:rPr>
          <w:rFonts w:asciiTheme="minorHAnsi" w:hAnsiTheme="minorHAnsi" w:cstheme="minorHAnsi"/>
          <w:sz w:val="22"/>
          <w:szCs w:val="22"/>
        </w:rPr>
        <w:t xml:space="preserve"> faktúra nie je spôsobilá na jej úhradu, Kupujúci nie je </w:t>
      </w:r>
      <w:r w:rsidR="009D77D9">
        <w:rPr>
          <w:rFonts w:asciiTheme="minorHAnsi" w:hAnsiTheme="minorHAnsi" w:cstheme="minorHAnsi"/>
          <w:sz w:val="22"/>
          <w:szCs w:val="22"/>
        </w:rPr>
        <w:t xml:space="preserve">                     </w:t>
      </w:r>
      <w:r w:rsidRPr="008D5D2F">
        <w:rPr>
          <w:rFonts w:asciiTheme="minorHAnsi" w:hAnsiTheme="minorHAnsi" w:cstheme="minorHAnsi"/>
          <w:sz w:val="22"/>
          <w:szCs w:val="22"/>
        </w:rPr>
        <w:t xml:space="preserve">v omeškaní s úhradou Kúpnej ceny a </w:t>
      </w:r>
      <w:r w:rsidRPr="008D5D2F">
        <w:rPr>
          <w:rFonts w:asciiTheme="minorHAnsi" w:hAnsiTheme="minorHAnsi" w:cstheme="minorHAnsi"/>
          <w:sz w:val="22"/>
          <w:szCs w:val="22"/>
          <w:lang w:eastAsia="cs-CZ"/>
        </w:rPr>
        <w:t xml:space="preserve">je oprávnený vrátiť faktúru Predávajúcemu na doplnenie alebo prepracovanie. Vrátením faktúry sa preruší splatnosť faktúry a nová 30-dňová lehota splatnosti začína plynúť od  doručenia novej faktúry spĺňajúcej všetky kritériá podľa tohto článku Zmluvy. </w:t>
      </w:r>
    </w:p>
    <w:p w14:paraId="184CEF69" w14:textId="2F477DA4" w:rsidR="00763C90" w:rsidRPr="008D5D2F" w:rsidRDefault="00763C90" w:rsidP="008D5D2F">
      <w:pPr>
        <w:tabs>
          <w:tab w:val="left" w:pos="7088"/>
        </w:tabs>
        <w:spacing w:line="264" w:lineRule="auto"/>
        <w:ind w:left="426" w:hanging="426"/>
        <w:jc w:val="both"/>
        <w:rPr>
          <w:rFonts w:asciiTheme="minorHAnsi" w:hAnsiTheme="minorHAnsi" w:cstheme="minorHAnsi"/>
          <w:sz w:val="22"/>
          <w:szCs w:val="22"/>
          <w:lang w:eastAsia="cs-CZ"/>
        </w:rPr>
      </w:pPr>
      <w:r w:rsidRPr="008D5D2F">
        <w:rPr>
          <w:rFonts w:asciiTheme="minorHAnsi" w:hAnsiTheme="minorHAnsi" w:cstheme="minorHAnsi"/>
          <w:sz w:val="22"/>
          <w:szCs w:val="22"/>
          <w:lang w:eastAsia="cs-CZ"/>
        </w:rPr>
        <w:t xml:space="preserve">10. </w:t>
      </w:r>
      <w:r w:rsidR="000C6D89">
        <w:rPr>
          <w:rFonts w:asciiTheme="minorHAnsi" w:hAnsiTheme="minorHAnsi" w:cstheme="minorHAnsi"/>
          <w:sz w:val="22"/>
          <w:szCs w:val="22"/>
          <w:lang w:eastAsia="cs-CZ"/>
        </w:rPr>
        <w:tab/>
      </w:r>
      <w:r w:rsidRPr="008D5D2F">
        <w:rPr>
          <w:rFonts w:asciiTheme="minorHAnsi" w:hAnsiTheme="minorHAnsi" w:cstheme="minorHAnsi"/>
          <w:sz w:val="22"/>
          <w:szCs w:val="22"/>
          <w:lang w:eastAsia="cs-CZ"/>
        </w:rPr>
        <w:t xml:space="preserve">Faktúra sa považuje za zaplatenú dňom pripísania úhrady na účet Predávajúceho. </w:t>
      </w:r>
    </w:p>
    <w:p w14:paraId="5A894744" w14:textId="2B3FE73B" w:rsidR="00763C90" w:rsidRPr="008D5D2F" w:rsidRDefault="00763C90" w:rsidP="008D1B46">
      <w:pPr>
        <w:pStyle w:val="Odsekzoznamu"/>
        <w:numPr>
          <w:ilvl w:val="0"/>
          <w:numId w:val="5"/>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5F7FD76A" w14:textId="2E084137" w:rsidR="00763C90" w:rsidRPr="000C6D89" w:rsidRDefault="00763C90" w:rsidP="008D1B46">
      <w:pPr>
        <w:pStyle w:val="Odsekzoznamu"/>
        <w:widowControl w:val="0"/>
        <w:numPr>
          <w:ilvl w:val="0"/>
          <w:numId w:val="5"/>
        </w:numPr>
        <w:tabs>
          <w:tab w:val="left" w:pos="7088"/>
        </w:tabs>
        <w:spacing w:line="264" w:lineRule="auto"/>
        <w:ind w:left="426" w:hanging="426"/>
        <w:jc w:val="both"/>
        <w:rPr>
          <w:rFonts w:asciiTheme="minorHAnsi" w:hAnsiTheme="minorHAnsi" w:cstheme="minorHAnsi"/>
          <w:lang w:eastAsia="cs-CZ"/>
        </w:rPr>
      </w:pPr>
      <w:r w:rsidRPr="000C6D89">
        <w:rPr>
          <w:rFonts w:asciiTheme="minorHAnsi" w:hAnsiTheme="minorHAnsi" w:cstheme="minorHAnsi"/>
          <w:lang w:eastAsia="cs-CZ"/>
        </w:rPr>
        <w:t>Zmluvné strany sa dohodli, že v prípade porušenia povinnosti P</w:t>
      </w:r>
      <w:r w:rsidR="000C6D89" w:rsidRPr="000C6D89">
        <w:rPr>
          <w:rFonts w:asciiTheme="minorHAnsi" w:hAnsiTheme="minorHAnsi" w:cstheme="minorHAnsi"/>
          <w:lang w:eastAsia="cs-CZ"/>
        </w:rPr>
        <w:t>redávajúceho dodať Tovar riadne (</w:t>
      </w:r>
      <w:r w:rsidRPr="000C6D89">
        <w:rPr>
          <w:rFonts w:asciiTheme="minorHAnsi" w:hAnsiTheme="minorHAnsi" w:cstheme="minorHAnsi"/>
          <w:lang w:eastAsia="cs-CZ"/>
        </w:rPr>
        <w:t xml:space="preserve">v požadovanom druhu, množstve, kvalite a s vlastnosťami vymienenými Kupujúcim) alebo včas (v lehote podľa ods. </w:t>
      </w:r>
      <w:r w:rsidR="007659AD">
        <w:rPr>
          <w:rFonts w:asciiTheme="minorHAnsi" w:hAnsiTheme="minorHAnsi" w:cstheme="minorHAnsi"/>
          <w:lang w:eastAsia="cs-CZ"/>
        </w:rPr>
        <w:t>9</w:t>
      </w:r>
      <w:r w:rsidRPr="000C6D89">
        <w:rPr>
          <w:rFonts w:asciiTheme="minorHAnsi" w:hAnsiTheme="minorHAnsi" w:cstheme="minorHAnsi"/>
          <w:lang w:eastAsia="cs-CZ"/>
        </w:rPr>
        <w:t xml:space="preserve"> článku I Zmluvy), má Kupujúci  právo na zmluvnú pokutu  dohodnutú vo výške 0,5 % z Kúpnej ceny </w:t>
      </w:r>
      <w:r w:rsidR="00DE08E3" w:rsidRPr="000C6D89">
        <w:rPr>
          <w:rFonts w:asciiTheme="minorHAnsi" w:hAnsiTheme="minorHAnsi" w:cstheme="minorHAnsi"/>
          <w:lang w:eastAsia="cs-CZ"/>
        </w:rPr>
        <w:t>pripadajúcej na</w:t>
      </w:r>
      <w:r w:rsidR="00426548">
        <w:rPr>
          <w:rFonts w:asciiTheme="minorHAnsi" w:hAnsiTheme="minorHAnsi" w:cstheme="minorHAnsi"/>
          <w:lang w:eastAsia="cs-CZ"/>
        </w:rPr>
        <w:t xml:space="preserve"> každý premet zmluvy s k</w:t>
      </w:r>
      <w:r w:rsidR="00DE08E3" w:rsidRPr="000C6D89">
        <w:rPr>
          <w:rFonts w:asciiTheme="minorHAnsi" w:hAnsiTheme="minorHAnsi" w:cstheme="minorHAnsi"/>
          <w:lang w:eastAsia="cs-CZ"/>
        </w:rPr>
        <w:t>torým je Predávajúci v omeškaní s poskytnutím riadneho plnenia</w:t>
      </w:r>
      <w:r w:rsidRPr="000C6D89">
        <w:rPr>
          <w:rFonts w:asciiTheme="minorHAnsi" w:hAnsiTheme="minorHAnsi" w:cstheme="minorHAnsi"/>
          <w:lang w:eastAsia="cs-CZ"/>
        </w:rPr>
        <w:t xml:space="preserve"> zvlášť a za každý aj začatý  deň omeškania s dodaním </w:t>
      </w:r>
      <w:r w:rsidR="00DE08E3" w:rsidRPr="000C6D89">
        <w:rPr>
          <w:rFonts w:asciiTheme="minorHAnsi" w:hAnsiTheme="minorHAnsi" w:cstheme="minorHAnsi"/>
          <w:lang w:eastAsia="cs-CZ"/>
        </w:rPr>
        <w:t>vozidla</w:t>
      </w:r>
      <w:r w:rsidRPr="000C6D89">
        <w:rPr>
          <w:rFonts w:asciiTheme="minorHAnsi" w:hAnsiTheme="minorHAnsi" w:cstheme="minorHAnsi"/>
          <w:lang w:eastAsia="cs-CZ"/>
        </w:rPr>
        <w:t xml:space="preserve"> riadne alebo včas. </w:t>
      </w:r>
    </w:p>
    <w:p w14:paraId="4677E3EF" w14:textId="38835FD1" w:rsidR="00763C90" w:rsidRPr="008D5D2F" w:rsidRDefault="00763C90" w:rsidP="008D1B46">
      <w:pPr>
        <w:pStyle w:val="Odsekzoznamu"/>
        <w:widowControl w:val="0"/>
        <w:numPr>
          <w:ilvl w:val="0"/>
          <w:numId w:val="5"/>
        </w:numPr>
        <w:tabs>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prehlasujú, že považujú dohodnutú výšku zmluvnej pokuty za primeranú vzhľadom</w:t>
      </w:r>
      <w:r w:rsidR="009D77D9">
        <w:rPr>
          <w:rFonts w:asciiTheme="minorHAnsi" w:hAnsiTheme="minorHAnsi" w:cstheme="minorHAnsi"/>
        </w:rPr>
        <w:t xml:space="preserve">        </w:t>
      </w:r>
      <w:r w:rsidRPr="008D5D2F">
        <w:rPr>
          <w:rFonts w:asciiTheme="minorHAnsi" w:hAnsiTheme="minorHAnsi" w:cstheme="minorHAnsi"/>
        </w:rPr>
        <w:t xml:space="preserve"> na charakter a povahu zmluvnou pokutou zabezpečovanej povinnosti Predávajúceho dodať Tovar riadne alebo dodať Tovar včas a tiež vzhľadom na celkovú výšku Kúpnej ceny. </w:t>
      </w:r>
    </w:p>
    <w:p w14:paraId="65C8FDF7" w14:textId="7E081489" w:rsidR="00DE08E3" w:rsidRPr="008D5D2F" w:rsidRDefault="00763C90" w:rsidP="008D1B46">
      <w:pPr>
        <w:pStyle w:val="Odsekzoznamu"/>
        <w:widowControl w:val="0"/>
        <w:numPr>
          <w:ilvl w:val="0"/>
          <w:numId w:val="5"/>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lang w:eastAsia="cs-CZ"/>
        </w:rPr>
        <w:t xml:space="preserve">Uplatnením alebo zaplatením zmluvnej pokuty nie je dotknuté právo Kupujúceho na odstúpenie </w:t>
      </w:r>
      <w:r w:rsidR="009D77D9">
        <w:rPr>
          <w:rFonts w:asciiTheme="minorHAnsi" w:hAnsiTheme="minorHAnsi" w:cstheme="minorHAnsi"/>
          <w:lang w:eastAsia="cs-CZ"/>
        </w:rPr>
        <w:t xml:space="preserve">               </w:t>
      </w:r>
      <w:r w:rsidRPr="008D5D2F">
        <w:rPr>
          <w:rFonts w:asciiTheme="minorHAnsi" w:hAnsiTheme="minorHAnsi" w:cstheme="minorHAnsi"/>
          <w:lang w:eastAsia="cs-CZ"/>
        </w:rPr>
        <w:t>od Zmluvy, zákonný úrok z omeškania ani na náhradu vzniknutej škody. Zaplatenie zmluvnej pokuty Predávajúcim nezbavuje Predávajúceho povinnosti dodať Tovar alebo jeho časť.</w:t>
      </w:r>
    </w:p>
    <w:p w14:paraId="2FB07938" w14:textId="64FC9629" w:rsidR="00DE08E3" w:rsidRPr="008D5D2F" w:rsidRDefault="00DE08E3" w:rsidP="008D1B46">
      <w:pPr>
        <w:pStyle w:val="Odsekzoznamu"/>
        <w:widowControl w:val="0"/>
        <w:numPr>
          <w:ilvl w:val="0"/>
          <w:numId w:val="5"/>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 xml:space="preserve">Kupujúci je oprávnený započítať akúkoľvek svoju i nesplatnú pohľadávku, ktorú má voči Predávajúcemu, s pohľadávkou, i nesplatnou, ktorá vznikne z tejto zmluvy Predávajúcemu voči kupujúcemu. Zápočet pohľadávok môže kupujúci uplatniť pri úhrade faktúry Predávajúceho. </w:t>
      </w:r>
    </w:p>
    <w:p w14:paraId="2C1091A1" w14:textId="32101C79" w:rsidR="00DE08E3" w:rsidRDefault="00DE08E3" w:rsidP="008D1B46">
      <w:pPr>
        <w:pStyle w:val="Odsekzoznamu"/>
        <w:widowControl w:val="0"/>
        <w:numPr>
          <w:ilvl w:val="0"/>
          <w:numId w:val="5"/>
        </w:numPr>
        <w:tabs>
          <w:tab w:val="left" w:pos="567"/>
          <w:tab w:val="left" w:pos="7088"/>
        </w:tabs>
        <w:spacing w:line="264" w:lineRule="auto"/>
        <w:ind w:left="426" w:hanging="426"/>
        <w:jc w:val="both"/>
        <w:rPr>
          <w:rFonts w:asciiTheme="minorHAnsi" w:hAnsiTheme="minorHAnsi" w:cstheme="minorHAnsi"/>
          <w:lang w:eastAsia="cs-CZ"/>
        </w:rPr>
      </w:pPr>
      <w:r w:rsidRPr="008D5D2F">
        <w:rPr>
          <w:rFonts w:asciiTheme="minorHAnsi" w:hAnsiTheme="minorHAnsi" w:cstheme="minorHAnsi"/>
        </w:rPr>
        <w:t>Zmluvné strany sa dohodli, v rozsahu v akom to právne predpisy pripúšťajú, že vylučujú právo Predávajúceho započítať akúkoľvek jeho pohľadávku voči kupujúcemu oproti akejkoľvek pohľadávke kupujúceho.</w:t>
      </w:r>
    </w:p>
    <w:p w14:paraId="2B319A68" w14:textId="77777777" w:rsidR="00763C90" w:rsidRPr="008D5D2F" w:rsidRDefault="00763C90" w:rsidP="000C6D89">
      <w:pPr>
        <w:pStyle w:val="Style10"/>
        <w:keepNext/>
        <w:keepLines/>
        <w:shd w:val="clear" w:color="auto" w:fill="auto"/>
        <w:spacing w:before="0" w:line="264" w:lineRule="auto"/>
        <w:ind w:right="20"/>
        <w:jc w:val="center"/>
        <w:rPr>
          <w:rStyle w:val="CharStyle11"/>
          <w:rFonts w:cstheme="minorHAnsi"/>
          <w:b/>
          <w:bCs/>
          <w:color w:val="000000"/>
          <w:sz w:val="22"/>
          <w:szCs w:val="22"/>
        </w:rPr>
      </w:pPr>
      <w:bookmarkStart w:id="4" w:name="bookmark7"/>
      <w:r w:rsidRPr="008D5D2F">
        <w:rPr>
          <w:rStyle w:val="CharStyle11"/>
          <w:rFonts w:cstheme="minorHAnsi"/>
          <w:b/>
          <w:bCs/>
          <w:color w:val="000000"/>
          <w:sz w:val="22"/>
          <w:szCs w:val="22"/>
        </w:rPr>
        <w:t>III</w:t>
      </w:r>
    </w:p>
    <w:bookmarkEnd w:id="4"/>
    <w:p w14:paraId="28FD4ED1" w14:textId="77777777" w:rsidR="00763C90" w:rsidRDefault="00763C90" w:rsidP="000C6D89">
      <w:pPr>
        <w:pStyle w:val="Style2"/>
        <w:shd w:val="clear" w:color="auto" w:fill="auto"/>
        <w:spacing w:after="0" w:line="264" w:lineRule="auto"/>
        <w:ind w:right="20"/>
        <w:rPr>
          <w:rStyle w:val="CharStyle9"/>
          <w:rFonts w:cstheme="minorHAnsi"/>
          <w:b/>
          <w:bCs/>
          <w:color w:val="000000"/>
          <w:sz w:val="22"/>
          <w:szCs w:val="22"/>
        </w:rPr>
      </w:pPr>
      <w:r w:rsidRPr="008D5D2F">
        <w:rPr>
          <w:rStyle w:val="CharStyle9"/>
          <w:rFonts w:cstheme="minorHAnsi"/>
          <w:b/>
          <w:bCs/>
          <w:color w:val="000000"/>
          <w:sz w:val="22"/>
          <w:szCs w:val="22"/>
        </w:rPr>
        <w:t>Dodacie podmienky, Odovzdanie a prevzatie Tovaru</w:t>
      </w:r>
    </w:p>
    <w:p w14:paraId="18C562E6" w14:textId="4A9905B9"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 xml:space="preserve">Predávajúci je oprávnený dodať </w:t>
      </w:r>
      <w:r w:rsidRPr="000C6D89">
        <w:rPr>
          <w:rStyle w:val="CharStyle8"/>
          <w:rFonts w:cstheme="minorHAnsi"/>
          <w:color w:val="000000"/>
          <w:sz w:val="22"/>
          <w:szCs w:val="22"/>
        </w:rPr>
        <w:t xml:space="preserve">Tovar po častiach na </w:t>
      </w:r>
      <w:r w:rsidR="005A5F08" w:rsidRPr="000C6D89">
        <w:rPr>
          <w:rStyle w:val="CharStyle8"/>
          <w:rFonts w:cstheme="minorHAnsi"/>
          <w:color w:val="000000"/>
          <w:sz w:val="22"/>
          <w:szCs w:val="22"/>
        </w:rPr>
        <w:t>miesto</w:t>
      </w:r>
      <w:r w:rsidRPr="008D5D2F">
        <w:rPr>
          <w:rStyle w:val="CharStyle8"/>
          <w:rFonts w:cstheme="minorHAnsi"/>
          <w:color w:val="000000"/>
          <w:sz w:val="22"/>
          <w:szCs w:val="22"/>
        </w:rPr>
        <w:t xml:space="preserve"> dodania </w:t>
      </w:r>
      <w:r w:rsidR="005A5F08" w:rsidRPr="008D5D2F">
        <w:rPr>
          <w:rStyle w:val="CharStyle8"/>
          <w:rFonts w:cstheme="minorHAnsi"/>
          <w:color w:val="000000"/>
          <w:sz w:val="22"/>
          <w:szCs w:val="22"/>
        </w:rPr>
        <w:t xml:space="preserve">uvedené v Zmluve v rámci plynutia </w:t>
      </w:r>
      <w:r w:rsidRPr="008D5D2F">
        <w:rPr>
          <w:rStyle w:val="CharStyle8"/>
          <w:rFonts w:cstheme="minorHAnsi"/>
          <w:color w:val="000000"/>
          <w:sz w:val="22"/>
          <w:szCs w:val="22"/>
        </w:rPr>
        <w:t>lehot</w:t>
      </w:r>
      <w:r w:rsidR="005A5F08" w:rsidRPr="008D5D2F">
        <w:rPr>
          <w:rStyle w:val="CharStyle8"/>
          <w:rFonts w:cstheme="minorHAnsi"/>
          <w:color w:val="000000"/>
          <w:sz w:val="22"/>
          <w:szCs w:val="22"/>
        </w:rPr>
        <w:t>y na plnenie</w:t>
      </w:r>
      <w:r w:rsidRPr="008D5D2F">
        <w:rPr>
          <w:rStyle w:val="CharStyle8"/>
          <w:rFonts w:cstheme="minorHAnsi"/>
          <w:color w:val="000000"/>
          <w:sz w:val="22"/>
          <w:szCs w:val="22"/>
        </w:rPr>
        <w:t xml:space="preserve"> uveden</w:t>
      </w:r>
      <w:r w:rsidR="005A5F08" w:rsidRPr="008D5D2F">
        <w:rPr>
          <w:rStyle w:val="CharStyle8"/>
          <w:rFonts w:cstheme="minorHAnsi"/>
          <w:color w:val="000000"/>
          <w:sz w:val="22"/>
          <w:szCs w:val="22"/>
        </w:rPr>
        <w:t xml:space="preserve">ej </w:t>
      </w:r>
      <w:r w:rsidRPr="008D5D2F">
        <w:rPr>
          <w:rStyle w:val="CharStyle8"/>
          <w:rFonts w:cstheme="minorHAnsi"/>
          <w:color w:val="000000"/>
          <w:sz w:val="22"/>
          <w:szCs w:val="22"/>
        </w:rPr>
        <w:t>v </w:t>
      </w:r>
      <w:r w:rsidR="005A5F08" w:rsidRPr="008D5D2F">
        <w:rPr>
          <w:rStyle w:val="CharStyle8"/>
          <w:rFonts w:cstheme="minorHAnsi"/>
          <w:color w:val="000000"/>
          <w:sz w:val="22"/>
          <w:szCs w:val="22"/>
        </w:rPr>
        <w:t>Zmluve</w:t>
      </w:r>
      <w:r w:rsidRPr="008D5D2F">
        <w:rPr>
          <w:rStyle w:val="CharStyle8"/>
          <w:rFonts w:cstheme="minorHAnsi"/>
          <w:color w:val="000000"/>
          <w:sz w:val="22"/>
          <w:szCs w:val="22"/>
        </w:rPr>
        <w:t xml:space="preserve">. </w:t>
      </w:r>
    </w:p>
    <w:p w14:paraId="676FC328" w14:textId="43E9FFC1"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O</w:t>
      </w:r>
      <w:r w:rsidR="00CD573A" w:rsidRPr="008D5D2F">
        <w:rPr>
          <w:rStyle w:val="CharStyle8"/>
          <w:rFonts w:cstheme="minorHAnsi"/>
          <w:color w:val="000000"/>
          <w:sz w:val="22"/>
          <w:szCs w:val="22"/>
        </w:rPr>
        <w:t> </w:t>
      </w:r>
      <w:r w:rsidRPr="008D5D2F">
        <w:rPr>
          <w:rStyle w:val="CharStyle8"/>
          <w:rFonts w:cstheme="minorHAnsi"/>
          <w:color w:val="000000"/>
          <w:sz w:val="22"/>
          <w:szCs w:val="22"/>
        </w:rPr>
        <w:t>každ</w:t>
      </w:r>
      <w:r w:rsidR="00CD573A" w:rsidRPr="008D5D2F">
        <w:rPr>
          <w:rStyle w:val="CharStyle8"/>
          <w:rFonts w:cstheme="minorHAnsi"/>
          <w:color w:val="000000"/>
          <w:sz w:val="22"/>
          <w:szCs w:val="22"/>
        </w:rPr>
        <w:t xml:space="preserve">om </w:t>
      </w:r>
      <w:r w:rsidRPr="008D5D2F">
        <w:rPr>
          <w:rStyle w:val="CharStyle8"/>
          <w:rFonts w:cstheme="minorHAnsi"/>
          <w:color w:val="000000"/>
          <w:sz w:val="22"/>
          <w:szCs w:val="22"/>
        </w:rPr>
        <w:t>jednotliv</w:t>
      </w:r>
      <w:r w:rsidR="00CD573A" w:rsidRPr="008D5D2F">
        <w:rPr>
          <w:rStyle w:val="CharStyle8"/>
          <w:rFonts w:cstheme="minorHAnsi"/>
          <w:color w:val="000000"/>
          <w:sz w:val="22"/>
          <w:szCs w:val="22"/>
        </w:rPr>
        <w:t xml:space="preserve">om </w:t>
      </w:r>
      <w:r w:rsidR="0095722D">
        <w:rPr>
          <w:rStyle w:val="CharStyle8"/>
          <w:rFonts w:cstheme="minorHAnsi"/>
          <w:color w:val="000000"/>
          <w:sz w:val="22"/>
          <w:szCs w:val="22"/>
        </w:rPr>
        <w:t xml:space="preserve">predmete zmluvy </w:t>
      </w:r>
      <w:r w:rsidRPr="008D5D2F">
        <w:rPr>
          <w:rStyle w:val="CharStyle8"/>
          <w:rFonts w:cstheme="minorHAnsi"/>
          <w:color w:val="000000"/>
          <w:sz w:val="22"/>
          <w:szCs w:val="22"/>
        </w:rPr>
        <w:t xml:space="preserve">spíše Predávajúci Protokol o odovzdaní a prevzatí Tovaru. </w:t>
      </w:r>
      <w:r w:rsidRPr="008D5D2F">
        <w:rPr>
          <w:rStyle w:val="CharStyle10"/>
          <w:rFonts w:asciiTheme="minorHAnsi" w:hAnsiTheme="minorHAnsi" w:cstheme="minorHAnsi"/>
          <w:sz w:val="22"/>
          <w:szCs w:val="22"/>
        </w:rPr>
        <w:t xml:space="preserve">Za deň dodania Tovaru sa považuje deň uvedený v Protokole ako deň </w:t>
      </w:r>
      <w:r w:rsidRPr="008D5D2F">
        <w:rPr>
          <w:rFonts w:cstheme="minorHAnsi"/>
          <w:sz w:val="22"/>
          <w:szCs w:val="22"/>
        </w:rPr>
        <w:t xml:space="preserve">podpisu Kupujúceho - osoby poverenej Kupujúcim za Kupujúceho Tovar prevziať. </w:t>
      </w:r>
      <w:r w:rsidRPr="008D5D2F">
        <w:rPr>
          <w:rStyle w:val="CharStyle8"/>
          <w:rFonts w:cstheme="minorHAnsi"/>
          <w:color w:val="000000"/>
          <w:sz w:val="22"/>
          <w:szCs w:val="22"/>
        </w:rPr>
        <w:t xml:space="preserve"> </w:t>
      </w:r>
    </w:p>
    <w:p w14:paraId="459EB8D0" w14:textId="77777777"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Style w:val="CharStyle8"/>
          <w:rFonts w:cstheme="minorHAnsi"/>
          <w:color w:val="000000"/>
          <w:sz w:val="22"/>
          <w:szCs w:val="22"/>
        </w:rPr>
        <w:t>Predávajúci je povinný o pripravenosti Tovaru k odovzdaniu a prevzatiu vyrozumieť osobu poverenú Kupujúcim (listom alebo mailom), ktorou pre účely Zmluvy je :</w:t>
      </w:r>
      <w:r w:rsidRPr="008D5D2F">
        <w:rPr>
          <w:rStyle w:val="CharStyle8"/>
          <w:rFonts w:cstheme="minorHAnsi"/>
          <w:color w:val="000000"/>
          <w:sz w:val="22"/>
          <w:szCs w:val="22"/>
        </w:rPr>
        <w:tab/>
      </w:r>
    </w:p>
    <w:p w14:paraId="7524D0E3" w14:textId="047C4C9B"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Meno a Priezvisko:</w:t>
      </w:r>
      <w:r w:rsidR="00CD573A" w:rsidRPr="000C6D89">
        <w:rPr>
          <w:rStyle w:val="CharStyle8"/>
          <w:rFonts w:cstheme="minorHAnsi"/>
          <w:color w:val="000000"/>
          <w:sz w:val="22"/>
          <w:szCs w:val="22"/>
        </w:rPr>
        <w:t xml:space="preserve"> Ján Lehotský </w:t>
      </w:r>
    </w:p>
    <w:p w14:paraId="206E7FB1" w14:textId="2E54A388" w:rsidR="00763C90" w:rsidRPr="000C6D89"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 xml:space="preserve">Tel.: </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+421 918 543 727</w:t>
      </w:r>
    </w:p>
    <w:p w14:paraId="4A255A14" w14:textId="1D9457C3" w:rsidR="00763C90" w:rsidRPr="008D5D2F" w:rsidRDefault="00763C90" w:rsidP="008D5D2F">
      <w:pPr>
        <w:pStyle w:val="Style4"/>
        <w:pBdr>
          <w:top w:val="single" w:sz="4" w:space="1" w:color="auto"/>
          <w:left w:val="single" w:sz="4" w:space="13" w:color="auto"/>
          <w:bottom w:val="single" w:sz="4" w:space="1" w:color="auto"/>
          <w:right w:val="single" w:sz="4" w:space="4" w:color="auto"/>
        </w:pBdr>
        <w:shd w:val="clear" w:color="auto" w:fill="auto"/>
        <w:spacing w:line="264" w:lineRule="auto"/>
        <w:ind w:left="720" w:firstLine="0"/>
        <w:jc w:val="both"/>
        <w:rPr>
          <w:rStyle w:val="CharStyle8"/>
          <w:rFonts w:cstheme="minorHAnsi"/>
          <w:color w:val="000000"/>
          <w:sz w:val="22"/>
          <w:szCs w:val="22"/>
        </w:rPr>
      </w:pPr>
      <w:r w:rsidRPr="000C6D89">
        <w:rPr>
          <w:rStyle w:val="CharStyle8"/>
          <w:rFonts w:cstheme="minorHAnsi"/>
          <w:color w:val="000000"/>
          <w:sz w:val="22"/>
          <w:szCs w:val="22"/>
        </w:rPr>
        <w:t>E</w:t>
      </w:r>
      <w:r w:rsidR="009021A5" w:rsidRPr="000C6D89">
        <w:rPr>
          <w:rStyle w:val="CharStyle8"/>
          <w:rFonts w:cstheme="minorHAnsi"/>
          <w:color w:val="000000"/>
          <w:sz w:val="22"/>
          <w:szCs w:val="22"/>
        </w:rPr>
        <w:t>-</w:t>
      </w:r>
      <w:r w:rsidRPr="000C6D89">
        <w:rPr>
          <w:rStyle w:val="CharStyle8"/>
          <w:rFonts w:cstheme="minorHAnsi"/>
          <w:color w:val="000000"/>
          <w:sz w:val="22"/>
          <w:szCs w:val="22"/>
        </w:rPr>
        <w:t>mail:</w:t>
      </w:r>
      <w:r w:rsidR="009021A5" w:rsidRPr="000C6D89">
        <w:rPr>
          <w:rStyle w:val="CharStyle8"/>
          <w:rFonts w:cstheme="minorHAnsi"/>
          <w:color w:val="000000"/>
          <w:sz w:val="22"/>
          <w:szCs w:val="22"/>
        </w:rPr>
        <w:tab/>
      </w:r>
      <w:r w:rsidR="009021A5" w:rsidRPr="000C6D89">
        <w:rPr>
          <w:rStyle w:val="CharStyle8"/>
          <w:rFonts w:cstheme="minorHAnsi"/>
          <w:color w:val="000000"/>
          <w:sz w:val="22"/>
          <w:szCs w:val="22"/>
        </w:rPr>
        <w:tab/>
        <w:t xml:space="preserve">        jan.lehotsky@bbrsc.sk</w:t>
      </w:r>
      <w:r w:rsidRPr="000C6D89">
        <w:rPr>
          <w:rStyle w:val="CharStyle8"/>
          <w:rFonts w:cstheme="minorHAnsi"/>
          <w:color w:val="000000"/>
          <w:sz w:val="22"/>
          <w:szCs w:val="22"/>
        </w:rPr>
        <w:tab/>
        <w:t xml:space="preserve"> </w:t>
      </w:r>
      <w:r w:rsidRPr="000C6D89">
        <w:rPr>
          <w:rStyle w:val="CharStyle8"/>
          <w:rFonts w:cstheme="minorHAnsi"/>
          <w:color w:val="000000"/>
          <w:sz w:val="22"/>
          <w:szCs w:val="22"/>
        </w:rPr>
        <w:tab/>
      </w:r>
      <w:r w:rsidRPr="000C6D89">
        <w:rPr>
          <w:rStyle w:val="CharStyle8"/>
          <w:rFonts w:cstheme="minorHAnsi"/>
          <w:color w:val="000000"/>
          <w:sz w:val="22"/>
          <w:szCs w:val="22"/>
        </w:rPr>
        <w:tab/>
      </w:r>
      <w:r w:rsidRPr="000C6D89">
        <w:rPr>
          <w:rStyle w:val="CharStyle8"/>
          <w:rFonts w:cstheme="minorHAnsi"/>
          <w:color w:val="000000"/>
          <w:sz w:val="22"/>
          <w:szCs w:val="22"/>
        </w:rPr>
        <w:tab/>
      </w:r>
      <w:r w:rsidRPr="008D5D2F">
        <w:rPr>
          <w:rStyle w:val="CharStyle8"/>
          <w:rFonts w:cstheme="minorHAnsi"/>
          <w:color w:val="000000"/>
          <w:sz w:val="22"/>
          <w:szCs w:val="22"/>
        </w:rPr>
        <w:tab/>
      </w:r>
    </w:p>
    <w:p w14:paraId="15FD94A0" w14:textId="77777777" w:rsidR="00763C90" w:rsidRPr="008D5D2F" w:rsidRDefault="00763C90" w:rsidP="008D5D2F">
      <w:pPr>
        <w:pStyle w:val="Style4"/>
        <w:shd w:val="clear" w:color="auto" w:fill="auto"/>
        <w:spacing w:line="264" w:lineRule="auto"/>
        <w:ind w:firstLine="426"/>
        <w:jc w:val="both"/>
        <w:rPr>
          <w:rFonts w:cstheme="minorHAnsi"/>
          <w:sz w:val="22"/>
          <w:szCs w:val="22"/>
        </w:rPr>
      </w:pPr>
      <w:r w:rsidRPr="008D5D2F">
        <w:rPr>
          <w:rStyle w:val="CharStyle8"/>
          <w:rFonts w:cstheme="minorHAnsi"/>
          <w:color w:val="000000"/>
          <w:sz w:val="22"/>
          <w:szCs w:val="22"/>
        </w:rPr>
        <w:t>najneskôr 3 pracovné dni vopred.</w:t>
      </w:r>
      <w:r w:rsidRPr="008D5D2F">
        <w:rPr>
          <w:rFonts w:cstheme="minorHAnsi"/>
          <w:sz w:val="22"/>
          <w:szCs w:val="22"/>
        </w:rPr>
        <w:t xml:space="preserve"> </w:t>
      </w:r>
    </w:p>
    <w:p w14:paraId="3C3B6C0E" w14:textId="77777777"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Každý P</w:t>
      </w:r>
      <w:r w:rsidRPr="008D5D2F">
        <w:rPr>
          <w:rStyle w:val="CharStyle8"/>
          <w:rFonts w:cstheme="minorHAnsi"/>
          <w:color w:val="000000"/>
          <w:sz w:val="22"/>
          <w:szCs w:val="22"/>
        </w:rPr>
        <w:t xml:space="preserve">rotokol musí obsahovať presný opis a označenie dodanej časti Tovaru spolu výbavou a príslušenstvom a prílohou Protokolu musia byť všetky Dokumenty podľa požiadaviek Zmluvy vzťahujúce sa k dodávanému Tovaru.  </w:t>
      </w:r>
    </w:p>
    <w:p w14:paraId="4EAD3C30" w14:textId="77777777" w:rsidR="00763C90" w:rsidRPr="008D5D2F" w:rsidRDefault="00763C90" w:rsidP="008D1B46">
      <w:pPr>
        <w:pStyle w:val="Style4"/>
        <w:numPr>
          <w:ilvl w:val="0"/>
          <w:numId w:val="7"/>
        </w:numPr>
        <w:shd w:val="clear" w:color="auto" w:fill="auto"/>
        <w:spacing w:line="264" w:lineRule="auto"/>
        <w:ind w:left="426" w:hanging="426"/>
        <w:jc w:val="both"/>
        <w:rPr>
          <w:rStyle w:val="CharStyle8"/>
          <w:rFonts w:cstheme="minorHAnsi"/>
          <w:color w:val="000000"/>
          <w:sz w:val="22"/>
          <w:szCs w:val="22"/>
        </w:rPr>
      </w:pPr>
      <w:r w:rsidRPr="008D5D2F">
        <w:rPr>
          <w:rFonts w:cstheme="minorHAnsi"/>
          <w:sz w:val="22"/>
          <w:szCs w:val="22"/>
        </w:rPr>
        <w:t>Objednávateľ prevezme Tovar ak Tovar zodpovedá vlastnostiam vymieneným Kupujúcim v Zmluve, kvantitatívnym a kvalitatívnym požiadavkám kladeným na Tovar v Zmluve a tieto vlastnosti a požiadavky sú Predávajúcim preukázané Dokumentáciou požadovanou v zmysle Zmluvy. Podpisom osoby poverenej Kupujúcim na P</w:t>
      </w:r>
      <w:r w:rsidRPr="008D5D2F">
        <w:rPr>
          <w:rStyle w:val="CharStyle8"/>
          <w:rFonts w:cstheme="minorHAnsi"/>
          <w:color w:val="000000"/>
          <w:sz w:val="22"/>
          <w:szCs w:val="22"/>
        </w:rPr>
        <w:t xml:space="preserve">rotokole sa považuje príslušná časť Tovaru za odovzdanú a prevzatú. </w:t>
      </w:r>
    </w:p>
    <w:p w14:paraId="66EAD4E0" w14:textId="783C3A93" w:rsidR="00763C90" w:rsidRPr="008D5D2F" w:rsidRDefault="00763C90" w:rsidP="008D1B46">
      <w:pPr>
        <w:pStyle w:val="Style4"/>
        <w:numPr>
          <w:ilvl w:val="0"/>
          <w:numId w:val="7"/>
        </w:numPr>
        <w:shd w:val="clear" w:color="auto" w:fill="auto"/>
        <w:spacing w:line="264" w:lineRule="auto"/>
        <w:ind w:left="425" w:hanging="425"/>
        <w:jc w:val="both"/>
        <w:rPr>
          <w:rStyle w:val="CharStyle8"/>
          <w:rFonts w:cstheme="minorHAnsi"/>
          <w:color w:val="000000"/>
          <w:sz w:val="22"/>
          <w:szCs w:val="22"/>
        </w:rPr>
      </w:pPr>
      <w:r w:rsidRPr="008D5D2F">
        <w:rPr>
          <w:rStyle w:val="CharStyle8"/>
          <w:rFonts w:cstheme="minorHAnsi"/>
          <w:color w:val="000000"/>
          <w:sz w:val="22"/>
          <w:szCs w:val="22"/>
        </w:rPr>
        <w:t xml:space="preserve">Pred podpisom Protokolu je Predávajúci povinný umožniť Kupujúcemu dôkladnú prehliadku Tovaru resp. každej jeho odovzdávanej časti, za účelom verifikovania, že Tovar je Kupujúcemu dodávaný v požadovanom množstve, v bezchybnom technickom a právnom stave, v kvalite (s výbavou a príslušenstvom) podľa požiadaviek Kupujúceho. </w:t>
      </w:r>
    </w:p>
    <w:p w14:paraId="59F5949A" w14:textId="12970EDB" w:rsidR="00763C90" w:rsidRPr="000C6D89" w:rsidRDefault="00763C90" w:rsidP="008D1B46">
      <w:pPr>
        <w:pStyle w:val="Style4"/>
        <w:numPr>
          <w:ilvl w:val="0"/>
          <w:numId w:val="7"/>
        </w:numPr>
        <w:shd w:val="clear" w:color="auto" w:fill="auto"/>
        <w:tabs>
          <w:tab w:val="left" w:pos="359"/>
        </w:tabs>
        <w:spacing w:line="264" w:lineRule="auto"/>
        <w:ind w:left="425" w:hanging="425"/>
        <w:jc w:val="both"/>
        <w:rPr>
          <w:rStyle w:val="CharStyle8"/>
          <w:rFonts w:cstheme="minorHAnsi"/>
          <w:sz w:val="22"/>
          <w:szCs w:val="22"/>
        </w:rPr>
      </w:pPr>
      <w:r w:rsidRPr="000C6D89">
        <w:rPr>
          <w:rStyle w:val="CharStyle8"/>
          <w:rFonts w:cstheme="minorHAnsi"/>
          <w:color w:val="000000"/>
          <w:sz w:val="22"/>
          <w:szCs w:val="22"/>
        </w:rPr>
        <w:t>Predávajúci je povinný pred podpisom Protokolu o odovzdaní a prevzatí Tovaru s odbornou starostlivosťou vykonať alebo zabezpečiť kvalifikované vykonanie predpredajného servisu a</w:t>
      </w:r>
      <w:r w:rsidR="009D77D9">
        <w:rPr>
          <w:rStyle w:val="CharStyle8"/>
          <w:rFonts w:cstheme="minorHAnsi"/>
          <w:color w:val="000000"/>
          <w:sz w:val="22"/>
          <w:szCs w:val="22"/>
        </w:rPr>
        <w:t xml:space="preserve">                         </w:t>
      </w:r>
      <w:r w:rsidRPr="000C6D89">
        <w:rPr>
          <w:rStyle w:val="CharStyle8"/>
          <w:rFonts w:cstheme="minorHAnsi"/>
          <w:color w:val="000000"/>
          <w:sz w:val="22"/>
          <w:szCs w:val="22"/>
        </w:rPr>
        <w:t>pri odovzdávaní Tovaru alebo jeho časti je povinný predviesť alebo zabezpečiť predvedenie funkčnosti dodávaného Tovaru kvalifikovanou osobou, inak má Kupujúci právo dodávaný Tovar odmietnuť prevziať. Odmietnutím Kupujúceho prevziať dodávaný Tovar z dôvodov podľa tohto</w:t>
      </w:r>
      <w:r w:rsidR="000F056C" w:rsidRPr="000C6D89">
        <w:rPr>
          <w:rStyle w:val="CharStyle8"/>
          <w:rFonts w:cstheme="minorHAnsi"/>
          <w:color w:val="000000"/>
          <w:sz w:val="22"/>
          <w:szCs w:val="22"/>
        </w:rPr>
        <w:t xml:space="preserve"> odseku</w:t>
      </w:r>
      <w:r w:rsidRPr="000C6D89">
        <w:rPr>
          <w:rStyle w:val="CharStyle8"/>
          <w:rFonts w:cstheme="minorHAnsi"/>
          <w:color w:val="000000"/>
          <w:sz w:val="22"/>
          <w:szCs w:val="22"/>
        </w:rPr>
        <w:t xml:space="preserve"> článku </w:t>
      </w:r>
      <w:r w:rsidR="000F056C" w:rsidRPr="000C6D89">
        <w:rPr>
          <w:rStyle w:val="CharStyle8"/>
          <w:rFonts w:cstheme="minorHAnsi"/>
          <w:color w:val="000000"/>
          <w:sz w:val="22"/>
          <w:szCs w:val="22"/>
        </w:rPr>
        <w:t xml:space="preserve">III </w:t>
      </w:r>
      <w:r w:rsidRPr="000C6D89">
        <w:rPr>
          <w:rStyle w:val="CharStyle8"/>
          <w:rFonts w:cstheme="minorHAnsi"/>
          <w:color w:val="000000"/>
          <w:sz w:val="22"/>
          <w:szCs w:val="22"/>
        </w:rPr>
        <w:t xml:space="preserve">Zmluvy nie je Kupujúci v omeškaní s prevzatím Tovaru. </w:t>
      </w:r>
    </w:p>
    <w:p w14:paraId="76F0012C" w14:textId="77777777" w:rsidR="00163430" w:rsidRPr="008D5D2F" w:rsidRDefault="00163430" w:rsidP="008D5D2F">
      <w:pPr>
        <w:pStyle w:val="Style4"/>
        <w:shd w:val="clear" w:color="auto" w:fill="auto"/>
        <w:tabs>
          <w:tab w:val="left" w:pos="359"/>
        </w:tabs>
        <w:spacing w:line="264" w:lineRule="auto"/>
        <w:ind w:left="425" w:firstLine="0"/>
        <w:jc w:val="both"/>
        <w:rPr>
          <w:rStyle w:val="CharStyle8"/>
          <w:rFonts w:cstheme="minorHAnsi"/>
          <w:sz w:val="22"/>
          <w:szCs w:val="22"/>
        </w:rPr>
      </w:pPr>
    </w:p>
    <w:p w14:paraId="2AEDE180" w14:textId="77777777" w:rsidR="00763C90" w:rsidRPr="008D5D2F" w:rsidRDefault="00763C90" w:rsidP="000C6D89">
      <w:pPr>
        <w:pStyle w:val="Bezriadkovania"/>
        <w:spacing w:line="264" w:lineRule="auto"/>
        <w:jc w:val="center"/>
        <w:rPr>
          <w:rStyle w:val="CharStyle11"/>
          <w:rFonts w:asciiTheme="minorHAnsi" w:hAnsiTheme="minorHAnsi" w:cstheme="minorHAnsi"/>
          <w:bCs w:val="0"/>
          <w:color w:val="auto"/>
          <w:sz w:val="22"/>
          <w:szCs w:val="22"/>
        </w:rPr>
      </w:pPr>
      <w:bookmarkStart w:id="5" w:name="bookmark10"/>
      <w:r w:rsidRPr="008D5D2F">
        <w:rPr>
          <w:rStyle w:val="CharStyle11"/>
          <w:rFonts w:asciiTheme="minorHAnsi" w:hAnsiTheme="minorHAnsi" w:cstheme="minorHAnsi"/>
          <w:bCs w:val="0"/>
          <w:sz w:val="22"/>
          <w:szCs w:val="22"/>
        </w:rPr>
        <w:t>IV</w:t>
      </w:r>
    </w:p>
    <w:p w14:paraId="02F0B4DC" w14:textId="77777777" w:rsidR="00763C90" w:rsidRDefault="00763C90" w:rsidP="000C6D89">
      <w:pPr>
        <w:pStyle w:val="Bezriadkovania"/>
        <w:spacing w:line="264" w:lineRule="auto"/>
        <w:jc w:val="center"/>
        <w:rPr>
          <w:rStyle w:val="CharStyle11"/>
          <w:rFonts w:asciiTheme="minorHAnsi" w:hAnsiTheme="minorHAnsi" w:cstheme="minorHAnsi"/>
          <w:bCs w:val="0"/>
          <w:sz w:val="22"/>
          <w:szCs w:val="22"/>
        </w:rPr>
      </w:pPr>
      <w:r w:rsidRPr="008D5D2F">
        <w:rPr>
          <w:rStyle w:val="CharStyle11"/>
          <w:rFonts w:asciiTheme="minorHAnsi" w:hAnsiTheme="minorHAnsi" w:cstheme="minorHAnsi"/>
          <w:bCs w:val="0"/>
          <w:sz w:val="22"/>
          <w:szCs w:val="22"/>
        </w:rPr>
        <w:t>Zodpovednosť Predávajúceho a Záruka</w:t>
      </w:r>
      <w:bookmarkEnd w:id="5"/>
      <w:r w:rsidRPr="008D5D2F">
        <w:rPr>
          <w:rStyle w:val="CharStyle11"/>
          <w:rFonts w:asciiTheme="minorHAnsi" w:hAnsiTheme="minorHAnsi" w:cstheme="minorHAnsi"/>
          <w:bCs w:val="0"/>
          <w:sz w:val="22"/>
          <w:szCs w:val="22"/>
        </w:rPr>
        <w:t xml:space="preserve"> za akosť</w:t>
      </w:r>
    </w:p>
    <w:p w14:paraId="675708BA" w14:textId="6D13A100" w:rsidR="00763C90" w:rsidRPr="008D5D2F" w:rsidRDefault="00763C90" w:rsidP="008D1B46">
      <w:pPr>
        <w:pStyle w:val="Bezriadkovania"/>
        <w:numPr>
          <w:ilvl w:val="0"/>
          <w:numId w:val="9"/>
        </w:numPr>
        <w:spacing w:line="264" w:lineRule="auto"/>
        <w:ind w:left="426" w:hanging="426"/>
        <w:jc w:val="both"/>
        <w:rPr>
          <w:rStyle w:val="CharStyle36"/>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004075F1" w:rsidRPr="00843779">
        <w:rPr>
          <w:rStyle w:val="CharStyle36"/>
          <w:rFonts w:asciiTheme="minorHAnsi" w:hAnsiTheme="minorHAnsi" w:cstheme="minorHAnsi"/>
          <w:sz w:val="22"/>
          <w:szCs w:val="22"/>
          <w:lang w:eastAsia="cs-CZ"/>
        </w:rPr>
        <w:t xml:space="preserve">Predávajúci </w:t>
      </w:r>
      <w:r w:rsidRPr="00843779">
        <w:rPr>
          <w:rStyle w:val="CharStyle36"/>
          <w:rFonts w:asciiTheme="minorHAnsi" w:hAnsiTheme="minorHAnsi" w:cstheme="minorHAnsi"/>
          <w:sz w:val="22"/>
          <w:szCs w:val="22"/>
        </w:rPr>
        <w:t>z</w:t>
      </w:r>
      <w:r w:rsidRPr="008D5D2F">
        <w:rPr>
          <w:rStyle w:val="CharStyle36"/>
          <w:rFonts w:asciiTheme="minorHAnsi" w:hAnsiTheme="minorHAnsi" w:cstheme="minorHAnsi"/>
          <w:sz w:val="22"/>
          <w:szCs w:val="22"/>
        </w:rPr>
        <w:t xml:space="preserve">odpovedá za to, že Tovar (každá jeho časť) je vyrobená a dodaná v kvalite podľa požiadaviek článku I Zmluvy a že tieto vlastnosti a kvality bude mať i počas plynutia záručnej doby.  </w:t>
      </w:r>
    </w:p>
    <w:p w14:paraId="10F6B93E" w14:textId="4F986EBF" w:rsidR="00763C90" w:rsidRPr="008D5D2F" w:rsidRDefault="00763C90" w:rsidP="008D1B46">
      <w:pPr>
        <w:pStyle w:val="Bezriadkovania"/>
        <w:numPr>
          <w:ilvl w:val="0"/>
          <w:numId w:val="9"/>
        </w:numPr>
        <w:spacing w:line="264" w:lineRule="auto"/>
        <w:ind w:left="426" w:hanging="426"/>
        <w:jc w:val="both"/>
        <w:rPr>
          <w:rStyle w:val="CharStyle10"/>
          <w:rFonts w:asciiTheme="minorHAnsi" w:hAnsiTheme="minorHAnsi" w:cstheme="minorHAnsi"/>
          <w:color w:val="auto"/>
          <w:sz w:val="22"/>
          <w:szCs w:val="22"/>
        </w:rPr>
      </w:pPr>
      <w:r w:rsidRPr="008D5D2F">
        <w:rPr>
          <w:rStyle w:val="CharStyle10"/>
          <w:rFonts w:asciiTheme="minorHAnsi" w:hAnsiTheme="minorHAnsi" w:cstheme="minorHAnsi"/>
          <w:sz w:val="22"/>
          <w:szCs w:val="22"/>
        </w:rPr>
        <w:t xml:space="preserve">Predávajúci zodpovedá za </w:t>
      </w:r>
      <w:r w:rsidRPr="008D5D2F">
        <w:rPr>
          <w:rStyle w:val="CharStyle10"/>
          <w:rFonts w:asciiTheme="minorHAnsi" w:hAnsiTheme="minorHAnsi" w:cstheme="minorHAnsi"/>
          <w:sz w:val="22"/>
          <w:szCs w:val="22"/>
          <w:lang w:val="cs-CZ" w:eastAsia="cs-CZ"/>
        </w:rPr>
        <w:t xml:space="preserve">vady, </w:t>
      </w:r>
      <w:r w:rsidRPr="008D5D2F">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642D38B1" w14:textId="77777777" w:rsidR="00763C90" w:rsidRPr="008D5D2F" w:rsidRDefault="00763C90" w:rsidP="008D1B46">
      <w:pPr>
        <w:pStyle w:val="Bezriadkovania"/>
        <w:numPr>
          <w:ilvl w:val="0"/>
          <w:numId w:val="9"/>
        </w:numPr>
        <w:spacing w:line="264" w:lineRule="auto"/>
        <w:ind w:left="426" w:hanging="426"/>
        <w:jc w:val="both"/>
        <w:rPr>
          <w:rStyle w:val="CharStyle15"/>
          <w:rFonts w:asciiTheme="minorHAnsi" w:hAnsiTheme="minorHAnsi" w:cstheme="minorHAnsi"/>
          <w:b w:val="0"/>
          <w:bCs w:val="0"/>
          <w:color w:val="auto"/>
          <w:sz w:val="22"/>
          <w:szCs w:val="22"/>
        </w:rPr>
      </w:pPr>
      <w:r w:rsidRPr="008D5D2F">
        <w:rPr>
          <w:rStyle w:val="CharStyle8"/>
          <w:rFonts w:asciiTheme="minorHAnsi" w:hAnsiTheme="minorHAnsi" w:cstheme="minorHAnsi"/>
          <w:sz w:val="22"/>
          <w:szCs w:val="22"/>
        </w:rPr>
        <w:t xml:space="preserve">Na dodávaný Tovar spolu s príslušenstvom a výbavou poskytuje Predávajúci záruku za akosť v dĺžke minimálne </w:t>
      </w:r>
      <w:r w:rsidRPr="008D5D2F">
        <w:rPr>
          <w:rStyle w:val="CharStyle15"/>
          <w:rFonts w:asciiTheme="minorHAnsi" w:hAnsiTheme="minorHAnsi" w:cstheme="minorHAnsi"/>
          <w:sz w:val="22"/>
          <w:szCs w:val="22"/>
        </w:rPr>
        <w:t xml:space="preserve">24 mesiacov. </w:t>
      </w:r>
    </w:p>
    <w:p w14:paraId="35E4CED8" w14:textId="25DD6929"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Záruka začína plynúť odo dňa prevzatia Tovaru Kupujúcim (od dátumu podpisu Protokolu o odovzdaní a prevzatí Tovaru poverenej osoby objednávateľom). Pre nároky z vád Tovaru sa použijú </w:t>
      </w:r>
      <w:proofErr w:type="spellStart"/>
      <w:r w:rsidRPr="008D5D2F">
        <w:rPr>
          <w:rStyle w:val="CharStyle8"/>
          <w:rFonts w:asciiTheme="minorHAnsi" w:hAnsiTheme="minorHAnsi" w:cstheme="minorHAnsi"/>
          <w:sz w:val="22"/>
          <w:szCs w:val="22"/>
        </w:rPr>
        <w:t>ust</w:t>
      </w:r>
      <w:proofErr w:type="spellEnd"/>
      <w:r w:rsidRPr="008D5D2F">
        <w:rPr>
          <w:rStyle w:val="CharStyle8"/>
          <w:rFonts w:asciiTheme="minorHAnsi" w:hAnsiTheme="minorHAnsi" w:cstheme="minorHAnsi"/>
          <w:sz w:val="22"/>
          <w:szCs w:val="22"/>
        </w:rPr>
        <w:t>. § 436</w:t>
      </w:r>
      <w:r w:rsidR="00106FEB">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a nasl. Obchodného zákonníka.</w:t>
      </w:r>
    </w:p>
    <w:p w14:paraId="25E00791" w14:textId="77777777"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Počas záručnej doby má Kupujúci právo požadovať a Predávajúci povinnosť okrem iného bezodplatne odstrániť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 xml:space="preserve">Tovaru, dodať náhradný Tovar za </w:t>
      </w:r>
      <w:proofErr w:type="spellStart"/>
      <w:r w:rsidRPr="008D5D2F">
        <w:rPr>
          <w:rStyle w:val="CharStyle8"/>
          <w:rFonts w:asciiTheme="minorHAnsi" w:hAnsiTheme="minorHAnsi" w:cstheme="minorHAnsi"/>
          <w:sz w:val="22"/>
          <w:szCs w:val="22"/>
        </w:rPr>
        <w:t>vadný</w:t>
      </w:r>
      <w:proofErr w:type="spellEnd"/>
      <w:r w:rsidRPr="008D5D2F">
        <w:rPr>
          <w:rStyle w:val="CharStyle8"/>
          <w:rFonts w:asciiTheme="minorHAnsi" w:hAnsiTheme="minorHAnsi" w:cstheme="minorHAnsi"/>
          <w:sz w:val="22"/>
          <w:szCs w:val="22"/>
        </w:rPr>
        <w:t xml:space="preserve"> Tovar alebo požadovať zľavu z Kúpnej ceny.  </w:t>
      </w:r>
    </w:p>
    <w:p w14:paraId="1E8F0A03" w14:textId="45CD3245"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color w:val="auto"/>
          <w:sz w:val="22"/>
          <w:szCs w:val="22"/>
        </w:rPr>
      </w:pPr>
      <w:r w:rsidRPr="008D5D2F">
        <w:rPr>
          <w:rStyle w:val="CharStyle8"/>
          <w:rFonts w:asciiTheme="minorHAnsi" w:hAnsiTheme="minorHAnsi" w:cstheme="minorHAnsi"/>
          <w:sz w:val="22"/>
          <w:szCs w:val="22"/>
        </w:rPr>
        <w:t xml:space="preserve">Záručná doba sa predlžuje o dobu od uplatnenia vady až do jej odstránenia. Predávajúci je povinný začať s odstraňovaním riadne uplatnenej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na vlastné náklady bez zbytočného odkladu od ich oznámenia a reklamáciu je povinný vybaviť v lehote do 30 dní odo dňa oznámenia vád (reklamácie).</w:t>
      </w:r>
    </w:p>
    <w:p w14:paraId="707FE1BD" w14:textId="5AFCC418"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Style w:val="CharStyle36"/>
          <w:rFonts w:asciiTheme="minorHAnsi" w:hAnsiTheme="minorHAnsi" w:cstheme="minorHAnsi"/>
          <w:sz w:val="22"/>
          <w:szCs w:val="22"/>
        </w:rPr>
        <w:t xml:space="preserve">Zmluvné strany sa dohodli, že ak Predávajúci neodstráni vady Tovaru alebo nedodá chýbajúce časti Tovaru vôbec alebo v lehote najneskôr do 30 dní odo dňa doručenia reklamácie, </w:t>
      </w:r>
      <w:r w:rsidRPr="008D5D2F">
        <w:rPr>
          <w:rFonts w:asciiTheme="minorHAnsi" w:hAnsiTheme="minorHAnsi" w:cstheme="minorHAnsi"/>
          <w:sz w:val="22"/>
          <w:szCs w:val="22"/>
          <w:lang w:eastAsia="cs-CZ"/>
        </w:rPr>
        <w:t xml:space="preserve">Predávajúci zaplatí Kupujúcemu jednorazovú zmluvnú pokutu vo </w:t>
      </w:r>
      <w:r w:rsidRPr="000C6D89">
        <w:rPr>
          <w:rFonts w:asciiTheme="minorHAnsi" w:hAnsiTheme="minorHAnsi" w:cstheme="minorHAnsi"/>
          <w:sz w:val="22"/>
          <w:szCs w:val="22"/>
          <w:lang w:eastAsia="cs-CZ"/>
        </w:rPr>
        <w:t>výške 5 % z</w:t>
      </w:r>
      <w:r w:rsidRPr="008D5D2F">
        <w:rPr>
          <w:rFonts w:asciiTheme="minorHAnsi" w:hAnsiTheme="minorHAnsi" w:cstheme="minorHAnsi"/>
          <w:sz w:val="22"/>
          <w:szCs w:val="22"/>
          <w:lang w:eastAsia="cs-CZ"/>
        </w:rPr>
        <w:t xml:space="preserve"> Kúpnej ceny reklamovaného Tovaru. Zmluvné strany sa dohodli, že Kupujúci je oprávnený </w:t>
      </w:r>
      <w:r w:rsidR="004075F1" w:rsidRPr="008D5D2F">
        <w:rPr>
          <w:rFonts w:asciiTheme="minorHAnsi" w:hAnsiTheme="minorHAnsi" w:cstheme="minorHAnsi"/>
          <w:sz w:val="22"/>
          <w:szCs w:val="22"/>
          <w:lang w:eastAsia="cs-CZ"/>
        </w:rPr>
        <w:t xml:space="preserve">následne </w:t>
      </w:r>
      <w:r w:rsidRPr="008D5D2F">
        <w:rPr>
          <w:rFonts w:asciiTheme="minorHAnsi" w:hAnsiTheme="minorHAnsi" w:cstheme="minorHAnsi"/>
          <w:sz w:val="22"/>
          <w:szCs w:val="22"/>
        </w:rPr>
        <w:t>zadať odstránenie vady Tovaru tretej osobe, pričom všetky náklady súvisiace s odstránením vady treťou osobou je povinný znášať Predávajúci alebo je</w:t>
      </w:r>
      <w:r w:rsidR="004075F1" w:rsidRPr="008D5D2F">
        <w:rPr>
          <w:rFonts w:asciiTheme="minorHAnsi" w:hAnsiTheme="minorHAnsi" w:cstheme="minorHAnsi"/>
          <w:sz w:val="22"/>
          <w:szCs w:val="22"/>
        </w:rPr>
        <w:t xml:space="preserve"> Kupujúci </w:t>
      </w:r>
      <w:r w:rsidRPr="008D5D2F">
        <w:rPr>
          <w:rFonts w:asciiTheme="minorHAnsi" w:hAnsiTheme="minorHAnsi" w:cstheme="minorHAnsi"/>
          <w:sz w:val="22"/>
          <w:szCs w:val="22"/>
        </w:rPr>
        <w:t xml:space="preserve">oprávnený požadovať </w:t>
      </w:r>
      <w:r w:rsidR="004075F1" w:rsidRPr="008D5D2F">
        <w:rPr>
          <w:rFonts w:asciiTheme="minorHAnsi" w:hAnsiTheme="minorHAnsi" w:cstheme="minorHAnsi"/>
          <w:sz w:val="22"/>
          <w:szCs w:val="22"/>
        </w:rPr>
        <w:t xml:space="preserve">Predávajúceho o </w:t>
      </w:r>
      <w:r w:rsidRPr="008D5D2F">
        <w:rPr>
          <w:rFonts w:asciiTheme="minorHAnsi" w:hAnsiTheme="minorHAnsi" w:cstheme="minorHAnsi"/>
          <w:sz w:val="22"/>
          <w:szCs w:val="22"/>
        </w:rPr>
        <w:t xml:space="preserve">výmenu </w:t>
      </w:r>
      <w:proofErr w:type="spellStart"/>
      <w:r w:rsidRPr="008D5D2F">
        <w:rPr>
          <w:rFonts w:asciiTheme="minorHAnsi" w:hAnsiTheme="minorHAnsi" w:cstheme="minorHAnsi"/>
          <w:sz w:val="22"/>
          <w:szCs w:val="22"/>
        </w:rPr>
        <w:t>vadného</w:t>
      </w:r>
      <w:proofErr w:type="spellEnd"/>
      <w:r w:rsidRPr="008D5D2F">
        <w:rPr>
          <w:rFonts w:asciiTheme="minorHAnsi" w:hAnsiTheme="minorHAnsi" w:cstheme="minorHAnsi"/>
          <w:sz w:val="22"/>
          <w:szCs w:val="22"/>
        </w:rPr>
        <w:t xml:space="preserve"> Tovaru za nový Tovar.</w:t>
      </w:r>
    </w:p>
    <w:p w14:paraId="750408E4" w14:textId="77777777" w:rsidR="00763C90" w:rsidRPr="00D05383"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Zmluvné strany prehlasujú, že považujú dohodnutú výšku zmluvnej pokuty v ods. 7 tohto článku Zmluvy za primeranú vzhľadom na charakter a povahu zmluvnou pokutou zabezpečovanej povinnosti </w:t>
      </w:r>
      <w:r w:rsidRPr="00D05383">
        <w:rPr>
          <w:rFonts w:asciiTheme="minorHAnsi" w:hAnsiTheme="minorHAnsi" w:cstheme="minorHAnsi"/>
          <w:sz w:val="22"/>
          <w:szCs w:val="22"/>
        </w:rPr>
        <w:t xml:space="preserve">zhotoviteľa a cenu reklamovaného Tovaru. </w:t>
      </w:r>
    </w:p>
    <w:p w14:paraId="36D60F23" w14:textId="3A981669" w:rsidR="00763C90" w:rsidRPr="008D5D2F" w:rsidRDefault="00763C90" w:rsidP="008D1B46">
      <w:pPr>
        <w:pStyle w:val="Bezriadkovania"/>
        <w:numPr>
          <w:ilvl w:val="0"/>
          <w:numId w:val="9"/>
        </w:numPr>
        <w:tabs>
          <w:tab w:val="left" w:pos="418"/>
          <w:tab w:val="left" w:pos="993"/>
        </w:tabs>
        <w:spacing w:line="264" w:lineRule="auto"/>
        <w:ind w:left="426" w:hanging="426"/>
        <w:jc w:val="both"/>
        <w:rPr>
          <w:rStyle w:val="CharStyle36"/>
          <w:rFonts w:asciiTheme="minorHAnsi" w:hAnsiTheme="minorHAnsi" w:cstheme="minorHAnsi"/>
          <w:color w:val="auto"/>
          <w:sz w:val="22"/>
          <w:szCs w:val="22"/>
        </w:rPr>
      </w:pPr>
      <w:r w:rsidRPr="008D5D2F">
        <w:rPr>
          <w:rStyle w:val="CharStyle36"/>
          <w:rFonts w:asciiTheme="minorHAnsi" w:hAnsiTheme="minorHAnsi" w:cstheme="minorHAnsi"/>
          <w:sz w:val="22"/>
          <w:szCs w:val="22"/>
        </w:rPr>
        <w:t xml:space="preserve">Uplatnením nárokov z vád Tovaru nie sú dotknuté nároky Kupujúceho na náhradu škody alebo </w:t>
      </w:r>
      <w:r w:rsidR="00B47743">
        <w:rPr>
          <w:rStyle w:val="CharStyle36"/>
          <w:rFonts w:asciiTheme="minorHAnsi" w:hAnsiTheme="minorHAnsi" w:cstheme="minorHAnsi"/>
          <w:sz w:val="22"/>
          <w:szCs w:val="22"/>
        </w:rPr>
        <w:t xml:space="preserve">                     </w:t>
      </w:r>
      <w:r w:rsidRPr="008D5D2F">
        <w:rPr>
          <w:rStyle w:val="CharStyle36"/>
          <w:rFonts w:asciiTheme="minorHAnsi" w:hAnsiTheme="minorHAnsi" w:cstheme="minorHAnsi"/>
          <w:sz w:val="22"/>
          <w:szCs w:val="22"/>
        </w:rPr>
        <w:t>na odstúpenie od Zmluvy.</w:t>
      </w:r>
    </w:p>
    <w:p w14:paraId="4D0F7261" w14:textId="77777777"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14:paraId="64A3C3B6" w14:textId="1CEF583B" w:rsidR="00763C90" w:rsidRPr="008D5D2F" w:rsidRDefault="00763C90" w:rsidP="008D1B46">
      <w:pPr>
        <w:pStyle w:val="Bezriadkovania"/>
        <w:numPr>
          <w:ilvl w:val="0"/>
          <w:numId w:val="9"/>
        </w:numPr>
        <w:spacing w:line="264" w:lineRule="auto"/>
        <w:ind w:left="426" w:hanging="426"/>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 xml:space="preserve">Predávajúci nenesie žiadnu zodpovednosť za </w:t>
      </w:r>
      <w:r w:rsidRPr="008D5D2F">
        <w:rPr>
          <w:rStyle w:val="CharStyle8"/>
          <w:rFonts w:asciiTheme="minorHAnsi" w:hAnsiTheme="minorHAnsi" w:cstheme="minorHAnsi"/>
          <w:sz w:val="22"/>
          <w:szCs w:val="22"/>
          <w:lang w:val="cs-CZ" w:eastAsia="cs-CZ"/>
        </w:rPr>
        <w:t xml:space="preserve">vady </w:t>
      </w:r>
      <w:r w:rsidRPr="008D5D2F">
        <w:rPr>
          <w:rStyle w:val="CharStyle8"/>
          <w:rFonts w:asciiTheme="minorHAnsi" w:hAnsiTheme="minorHAnsi" w:cstheme="minorHAnsi"/>
          <w:sz w:val="22"/>
          <w:szCs w:val="22"/>
        </w:rPr>
        <w:t>Tovaru, ktoré boli spôsobené neodbornou prevádzkou, obsluhou a</w:t>
      </w:r>
      <w:r w:rsidR="00AF347D" w:rsidRPr="008D5D2F">
        <w:rPr>
          <w:rStyle w:val="CharStyle8"/>
          <w:rFonts w:asciiTheme="minorHAnsi" w:hAnsiTheme="minorHAnsi" w:cstheme="minorHAnsi"/>
          <w:sz w:val="22"/>
          <w:szCs w:val="22"/>
        </w:rPr>
        <w:t>/alebo </w:t>
      </w:r>
      <w:r w:rsidRPr="008D5D2F">
        <w:rPr>
          <w:rStyle w:val="CharStyle8"/>
          <w:rFonts w:asciiTheme="minorHAnsi" w:hAnsiTheme="minorHAnsi" w:cstheme="minorHAnsi"/>
          <w:sz w:val="22"/>
          <w:szCs w:val="22"/>
        </w:rPr>
        <w:t>údržbou</w:t>
      </w:r>
      <w:r w:rsidR="00AF347D" w:rsidRPr="008D5D2F">
        <w:rPr>
          <w:rStyle w:val="CharStyle8"/>
          <w:rFonts w:asciiTheme="minorHAnsi" w:hAnsiTheme="minorHAnsi" w:cstheme="minorHAnsi"/>
          <w:sz w:val="22"/>
          <w:szCs w:val="22"/>
        </w:rPr>
        <w:t xml:space="preserve"> Kupujúceho</w:t>
      </w:r>
      <w:r w:rsidRPr="008D5D2F">
        <w:rPr>
          <w:rStyle w:val="CharStyle8"/>
          <w:rFonts w:asciiTheme="minorHAnsi" w:hAnsiTheme="minorHAnsi" w:cstheme="minorHAnsi"/>
          <w:sz w:val="22"/>
          <w:szCs w:val="22"/>
        </w:rPr>
        <w:t xml:space="preserve">. </w:t>
      </w:r>
    </w:p>
    <w:p w14:paraId="7997FA1A" w14:textId="77777777" w:rsidR="00763C90" w:rsidRPr="008D5D2F" w:rsidRDefault="00763C90" w:rsidP="008D1B46">
      <w:pPr>
        <w:pStyle w:val="Bezriadkovania"/>
        <w:numPr>
          <w:ilvl w:val="0"/>
          <w:numId w:val="9"/>
        </w:numPr>
        <w:spacing w:line="264" w:lineRule="auto"/>
        <w:ind w:left="426" w:hanging="426"/>
        <w:jc w:val="both"/>
        <w:rPr>
          <w:rFonts w:asciiTheme="minorHAnsi" w:hAnsiTheme="minorHAnsi" w:cstheme="minorHAnsi"/>
          <w:sz w:val="22"/>
          <w:szCs w:val="22"/>
        </w:rPr>
      </w:pPr>
      <w:r w:rsidRPr="008D5D2F">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671F9885" w14:textId="77777777" w:rsidR="00020214" w:rsidRDefault="00020214" w:rsidP="0095722D">
      <w:pPr>
        <w:spacing w:line="264" w:lineRule="auto"/>
        <w:rPr>
          <w:rFonts w:asciiTheme="minorHAnsi" w:hAnsiTheme="minorHAnsi" w:cstheme="minorHAnsi"/>
          <w:b/>
          <w:sz w:val="22"/>
          <w:szCs w:val="22"/>
        </w:rPr>
      </w:pPr>
      <w:bookmarkStart w:id="6" w:name="bookmark11"/>
    </w:p>
    <w:p w14:paraId="20D0B3A6"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V</w:t>
      </w:r>
    </w:p>
    <w:p w14:paraId="01889EE8" w14:textId="77777777" w:rsidR="00763C90"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Zmena záväzkov zmluvných strán</w:t>
      </w:r>
    </w:p>
    <w:p w14:paraId="7144D536" w14:textId="7D384E28" w:rsidR="00763C90" w:rsidRDefault="00763C90" w:rsidP="008D1B46">
      <w:pPr>
        <w:pStyle w:val="Odsekzoznamu"/>
        <w:widowControl w:val="0"/>
        <w:numPr>
          <w:ilvl w:val="0"/>
          <w:numId w:val="8"/>
        </w:numPr>
        <w:tabs>
          <w:tab w:val="left" w:pos="7088"/>
        </w:tabs>
        <w:spacing w:line="264" w:lineRule="auto"/>
        <w:ind w:left="426" w:hanging="425"/>
        <w:jc w:val="both"/>
        <w:rPr>
          <w:rFonts w:asciiTheme="minorHAnsi" w:hAnsiTheme="minorHAnsi" w:cstheme="minorHAnsi"/>
          <w:lang w:eastAsia="cs-CZ"/>
        </w:rPr>
      </w:pPr>
      <w:r w:rsidRPr="000C6D89">
        <w:rPr>
          <w:rFonts w:asciiTheme="minorHAnsi" w:hAnsiTheme="minorHAnsi" w:cstheme="minorHAnsi"/>
          <w:lang w:eastAsia="cs-CZ"/>
        </w:rPr>
        <w:t xml:space="preserve">Zmluvné strany </w:t>
      </w:r>
      <w:r w:rsidR="00AF347D" w:rsidRPr="000C6D89">
        <w:rPr>
          <w:rFonts w:asciiTheme="minorHAnsi" w:hAnsiTheme="minorHAnsi" w:cstheme="minorHAnsi"/>
          <w:lang w:eastAsia="cs-CZ"/>
        </w:rPr>
        <w:t>môžu</w:t>
      </w:r>
      <w:r w:rsidRPr="000C6D89">
        <w:rPr>
          <w:rFonts w:asciiTheme="minorHAnsi" w:hAnsiTheme="minorHAnsi" w:cstheme="minorHAnsi"/>
          <w:lang w:eastAsia="cs-CZ"/>
        </w:rPr>
        <w:t xml:space="preserve"> pristúpi</w:t>
      </w:r>
      <w:r w:rsidR="00AF347D" w:rsidRPr="000C6D89">
        <w:rPr>
          <w:rFonts w:asciiTheme="minorHAnsi" w:hAnsiTheme="minorHAnsi" w:cstheme="minorHAnsi"/>
          <w:lang w:eastAsia="cs-CZ"/>
        </w:rPr>
        <w:t>ť</w:t>
      </w:r>
      <w:r w:rsidRPr="000C6D89">
        <w:rPr>
          <w:rFonts w:asciiTheme="minorHAnsi" w:hAnsiTheme="minorHAnsi" w:cstheme="minorHAnsi"/>
          <w:lang w:eastAsia="cs-CZ"/>
        </w:rPr>
        <w:t xml:space="preserve"> na zmenu záväzku/ov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426A156F" w14:textId="77777777" w:rsidR="00763C90" w:rsidRPr="008D5D2F"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VI</w:t>
      </w:r>
    </w:p>
    <w:p w14:paraId="7AC5130B" w14:textId="77777777" w:rsidR="00763C90" w:rsidRDefault="00763C90" w:rsidP="000C6D89">
      <w:pPr>
        <w:spacing w:line="264" w:lineRule="auto"/>
        <w:jc w:val="center"/>
        <w:rPr>
          <w:rFonts w:asciiTheme="minorHAnsi" w:hAnsiTheme="minorHAnsi" w:cstheme="minorHAnsi"/>
          <w:b/>
          <w:sz w:val="22"/>
          <w:szCs w:val="22"/>
        </w:rPr>
      </w:pPr>
      <w:r w:rsidRPr="008D5D2F">
        <w:rPr>
          <w:rFonts w:asciiTheme="minorHAnsi" w:hAnsiTheme="minorHAnsi" w:cstheme="minorHAnsi"/>
          <w:b/>
          <w:sz w:val="22"/>
          <w:szCs w:val="22"/>
        </w:rPr>
        <w:t>Zánik zmluvy</w:t>
      </w:r>
    </w:p>
    <w:p w14:paraId="75789763" w14:textId="2A7742FB" w:rsidR="00763C90" w:rsidRPr="008D5D2F" w:rsidRDefault="00763C90" w:rsidP="008D1B46">
      <w:pPr>
        <w:pStyle w:val="Odsekzoznamu"/>
        <w:numPr>
          <w:ilvl w:val="0"/>
          <w:numId w:val="10"/>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Zmluva sa uzatvára na dobu splnenia všetkých záväzkov zmluvných strán vyplývajúcich z tejto Zmluvy. Po uvedenú dobu je pre plnenie tejto Zmluvy zachovaná záväzná viazanosť ponuky </w:t>
      </w:r>
      <w:r w:rsidR="00AF347D" w:rsidRPr="008D5D2F">
        <w:rPr>
          <w:rFonts w:asciiTheme="minorHAnsi" w:hAnsiTheme="minorHAnsi" w:cstheme="minorHAnsi"/>
        </w:rPr>
        <w:t>Predávajúceho</w:t>
      </w:r>
      <w:r w:rsidRPr="008D5D2F">
        <w:rPr>
          <w:rFonts w:asciiTheme="minorHAnsi" w:hAnsiTheme="minorHAnsi" w:cstheme="minorHAnsi"/>
        </w:rPr>
        <w:t>.</w:t>
      </w:r>
    </w:p>
    <w:p w14:paraId="6CCE98FF" w14:textId="30074550" w:rsidR="008D5D2F" w:rsidRPr="008D5D2F" w:rsidRDefault="00763C90" w:rsidP="008D1B46">
      <w:pPr>
        <w:pStyle w:val="Odsekzoznamu"/>
        <w:numPr>
          <w:ilvl w:val="0"/>
          <w:numId w:val="10"/>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Zmluva zaniká:</w:t>
      </w:r>
    </w:p>
    <w:p w14:paraId="0CAEB97D" w14:textId="77777777" w:rsidR="008D5D2F" w:rsidRPr="008D5D2F" w:rsidRDefault="008D5D2F" w:rsidP="008D1B46">
      <w:pPr>
        <w:pStyle w:val="Odsekzoznamu"/>
        <w:numPr>
          <w:ilvl w:val="0"/>
          <w:numId w:val="11"/>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riadnym splnením všetkých práv a povinnosti zmluvných strán, dodaním Tovaru podľa týchto zmluvných podmienok v požadovanom druhu, množste a kvalite v stanovenej lehote,</w:t>
      </w:r>
    </w:p>
    <w:p w14:paraId="260EA277" w14:textId="77777777" w:rsidR="008D5D2F" w:rsidRPr="008D5D2F" w:rsidRDefault="008D5D2F" w:rsidP="008D1B46">
      <w:pPr>
        <w:pStyle w:val="Odsekzoznamu"/>
        <w:numPr>
          <w:ilvl w:val="0"/>
          <w:numId w:val="11"/>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 xml:space="preserve">odstúpením od zmluvy pre podstatné porušenie zmluvných podmienok. </w:t>
      </w:r>
    </w:p>
    <w:p w14:paraId="07743EC4" w14:textId="2CBFA337" w:rsidR="00763C90" w:rsidRPr="008D5D2F" w:rsidRDefault="00763C90" w:rsidP="008D1B46">
      <w:pPr>
        <w:pStyle w:val="Odsekzoznamu"/>
        <w:numPr>
          <w:ilvl w:val="0"/>
          <w:numId w:val="10"/>
        </w:numPr>
        <w:autoSpaceDE w:val="0"/>
        <w:autoSpaceDN w:val="0"/>
        <w:adjustRightInd w:val="0"/>
        <w:spacing w:line="264" w:lineRule="auto"/>
        <w:ind w:left="426" w:hanging="426"/>
        <w:jc w:val="both"/>
        <w:rPr>
          <w:rFonts w:asciiTheme="minorHAnsi" w:hAnsiTheme="minorHAnsi" w:cstheme="minorHAnsi"/>
          <w:b/>
        </w:rPr>
      </w:pPr>
      <w:r w:rsidRPr="008D5D2F">
        <w:rPr>
          <w:rFonts w:asciiTheme="minorHAnsi" w:hAnsiTheme="minorHAnsi" w:cstheme="minorHAnsi"/>
        </w:rPr>
        <w:t xml:space="preserve">V prípade podstatného porušenia zmluvných podmienok môže zmluvná strana od Zmluvy odstúpiť </w:t>
      </w:r>
      <w:r w:rsidR="00B47743">
        <w:rPr>
          <w:rFonts w:asciiTheme="minorHAnsi" w:hAnsiTheme="minorHAnsi" w:cstheme="minorHAnsi"/>
        </w:rPr>
        <w:t xml:space="preserve">        </w:t>
      </w:r>
      <w:r w:rsidRPr="008D5D2F">
        <w:rPr>
          <w:rFonts w:asciiTheme="minorHAnsi" w:hAnsiTheme="minorHAnsi" w:cstheme="minorHAnsi"/>
        </w:rPr>
        <w:t xml:space="preserve">bez určenia dodatočnej primeranej lehoty na nápravu. Zmluva zanikne dňom doručenia odstúpenia </w:t>
      </w:r>
      <w:r w:rsidR="00B47743">
        <w:rPr>
          <w:rFonts w:asciiTheme="minorHAnsi" w:hAnsiTheme="minorHAnsi" w:cstheme="minorHAnsi"/>
        </w:rPr>
        <w:t xml:space="preserve">        </w:t>
      </w:r>
      <w:r w:rsidRPr="008D5D2F">
        <w:rPr>
          <w:rFonts w:asciiTheme="minorHAnsi" w:hAnsiTheme="minorHAnsi" w:cstheme="minorHAnsi"/>
        </w:rPr>
        <w:t>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w:t>
      </w:r>
      <w:r w:rsidR="00B47743">
        <w:rPr>
          <w:rFonts w:asciiTheme="minorHAnsi" w:hAnsiTheme="minorHAnsi" w:cstheme="minorHAnsi"/>
        </w:rPr>
        <w:t xml:space="preserve">        </w:t>
      </w:r>
      <w:r w:rsidRPr="008D5D2F">
        <w:rPr>
          <w:rFonts w:asciiTheme="minorHAnsi" w:hAnsiTheme="minorHAnsi" w:cstheme="minorHAnsi"/>
        </w:rPr>
        <w:t xml:space="preserve"> z dôvodov odstúpenia od zmluvy. </w:t>
      </w:r>
    </w:p>
    <w:p w14:paraId="119893D0" w14:textId="77777777" w:rsidR="00763C90" w:rsidRPr="008D5D2F" w:rsidRDefault="00763C90" w:rsidP="008D1B46">
      <w:pPr>
        <w:pStyle w:val="Odsekzoznamu"/>
        <w:numPr>
          <w:ilvl w:val="0"/>
          <w:numId w:val="10"/>
        </w:numPr>
        <w:spacing w:line="264" w:lineRule="auto"/>
        <w:ind w:left="426" w:hanging="426"/>
        <w:contextualSpacing/>
        <w:jc w:val="both"/>
        <w:rPr>
          <w:rFonts w:asciiTheme="minorHAnsi" w:hAnsiTheme="minorHAnsi" w:cstheme="minorHAnsi"/>
        </w:rPr>
      </w:pPr>
      <w:r w:rsidRPr="008D5D2F">
        <w:rPr>
          <w:rFonts w:asciiTheme="minorHAnsi" w:hAnsiTheme="minorHAnsi" w:cstheme="minorHAnsi"/>
        </w:rPr>
        <w:t xml:space="preserve">Zmluva sa ukončí aj na základe písomnej dohody zmluvných strán, pre ukončenie Zmluvy dohodou zmluvných strán sa vyžaduje: </w:t>
      </w:r>
    </w:p>
    <w:p w14:paraId="256B454A" w14:textId="46AD7540" w:rsidR="00763C90" w:rsidRPr="008D5D2F" w:rsidRDefault="00763C90" w:rsidP="008D1B46">
      <w:pPr>
        <w:pStyle w:val="Odsekzoznamu"/>
        <w:numPr>
          <w:ilvl w:val="0"/>
          <w:numId w:val="12"/>
        </w:numPr>
        <w:spacing w:line="264" w:lineRule="auto"/>
        <w:ind w:left="709" w:hanging="283"/>
        <w:contextualSpacing/>
        <w:jc w:val="both"/>
        <w:rPr>
          <w:rFonts w:asciiTheme="minorHAnsi" w:hAnsiTheme="minorHAnsi" w:cstheme="minorHAnsi"/>
        </w:rPr>
      </w:pPr>
      <w:r w:rsidRPr="008D5D2F">
        <w:rPr>
          <w:rFonts w:asciiTheme="minorHAnsi" w:hAnsiTheme="minorHAnsi" w:cstheme="minorHAnsi"/>
        </w:rPr>
        <w:t>vyhotovenie Dohody o ukončení zmluvy v listinnej forme,</w:t>
      </w:r>
      <w:r w:rsidR="00AF347D" w:rsidRPr="008D5D2F">
        <w:rPr>
          <w:rFonts w:asciiTheme="minorHAnsi" w:hAnsiTheme="minorHAnsi" w:cstheme="minorHAnsi"/>
        </w:rPr>
        <w:t xml:space="preserve"> podpis štatutárneho orgánu zmluvných strán</w:t>
      </w:r>
    </w:p>
    <w:p w14:paraId="1F4E009A" w14:textId="77777777" w:rsidR="00763C90" w:rsidRPr="008D5D2F" w:rsidRDefault="00763C90" w:rsidP="008D1B46">
      <w:pPr>
        <w:pStyle w:val="Odsekzoznamu"/>
        <w:numPr>
          <w:ilvl w:val="0"/>
          <w:numId w:val="12"/>
        </w:numPr>
        <w:spacing w:line="264" w:lineRule="auto"/>
        <w:ind w:left="709" w:hanging="283"/>
        <w:jc w:val="both"/>
        <w:rPr>
          <w:rFonts w:asciiTheme="minorHAnsi" w:hAnsiTheme="minorHAnsi" w:cstheme="minorHAnsi"/>
        </w:rPr>
      </w:pPr>
      <w:r w:rsidRPr="008D5D2F">
        <w:rPr>
          <w:rFonts w:asciiTheme="minorHAnsi" w:hAnsiTheme="minorHAnsi" w:cstheme="minorHAnsi"/>
        </w:rPr>
        <w:t xml:space="preserve">dohoda o podstatných náležitostiach súvisiacich s ukončením Zmluvy najmä vysporiadanie záväzkov zmluvných strán a termín ukončenia Zmluvy. </w:t>
      </w:r>
    </w:p>
    <w:p w14:paraId="0E79C9D2" w14:textId="77777777" w:rsidR="00763C90" w:rsidRPr="008D5D2F" w:rsidRDefault="00763C90" w:rsidP="008D1B46">
      <w:pPr>
        <w:pStyle w:val="Odsekzoznamu"/>
        <w:numPr>
          <w:ilvl w:val="0"/>
          <w:numId w:val="10"/>
        </w:numPr>
        <w:spacing w:line="264" w:lineRule="auto"/>
        <w:ind w:left="426" w:right="57" w:hanging="426"/>
        <w:jc w:val="both"/>
        <w:rPr>
          <w:rFonts w:asciiTheme="minorHAnsi" w:hAnsiTheme="minorHAnsi" w:cstheme="minorHAnsi"/>
        </w:rPr>
      </w:pPr>
      <w:r w:rsidRPr="008D5D2F">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714047C4" w14:textId="741B5A6D" w:rsidR="00763C90"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 xml:space="preserve">a/ </w:t>
      </w:r>
      <w:r w:rsidR="00CD667D">
        <w:rPr>
          <w:rFonts w:asciiTheme="minorHAnsi" w:hAnsiTheme="minorHAnsi" w:cstheme="minorHAnsi"/>
        </w:rPr>
        <w:t>p</w:t>
      </w:r>
      <w:r w:rsidR="00CD667D" w:rsidRPr="008D5D2F">
        <w:rPr>
          <w:rFonts w:asciiTheme="minorHAnsi" w:hAnsiTheme="minorHAnsi" w:cstheme="minorHAnsi"/>
        </w:rPr>
        <w:t xml:space="preserve">redávajúci </w:t>
      </w:r>
      <w:r w:rsidRPr="008D5D2F">
        <w:rPr>
          <w:rFonts w:asciiTheme="minorHAnsi" w:hAnsiTheme="minorHAnsi" w:cstheme="minorHAnsi"/>
        </w:rPr>
        <w:t xml:space="preserve">je v omeškaní s riadnym </w:t>
      </w:r>
      <w:r w:rsidRPr="008D5D2F">
        <w:rPr>
          <w:rStyle w:val="CharStyle8"/>
          <w:rFonts w:asciiTheme="minorHAnsi" w:hAnsiTheme="minorHAnsi" w:cstheme="minorHAnsi"/>
          <w:color w:val="000000"/>
          <w:sz w:val="22"/>
          <w:szCs w:val="22"/>
        </w:rPr>
        <w:t xml:space="preserve">dodaním Tovaru viac ako </w:t>
      </w:r>
      <w:r w:rsidRPr="008D5D2F">
        <w:rPr>
          <w:rStyle w:val="CharStyle8"/>
          <w:rFonts w:asciiTheme="minorHAnsi" w:hAnsiTheme="minorHAnsi" w:cstheme="minorHAnsi"/>
          <w:sz w:val="22"/>
          <w:szCs w:val="22"/>
        </w:rPr>
        <w:t>10</w:t>
      </w:r>
      <w:r w:rsidRPr="008D5D2F">
        <w:rPr>
          <w:rStyle w:val="CharStyle8"/>
          <w:rFonts w:asciiTheme="minorHAnsi" w:hAnsiTheme="minorHAnsi" w:cstheme="minorHAnsi"/>
          <w:color w:val="000000"/>
          <w:sz w:val="22"/>
          <w:szCs w:val="22"/>
        </w:rPr>
        <w:t xml:space="preserve"> </w:t>
      </w:r>
      <w:r w:rsidR="00F7379E" w:rsidRPr="008D5D2F">
        <w:rPr>
          <w:rStyle w:val="CharStyle8"/>
          <w:rFonts w:asciiTheme="minorHAnsi" w:hAnsiTheme="minorHAnsi" w:cstheme="minorHAnsi"/>
          <w:color w:val="000000"/>
          <w:sz w:val="22"/>
          <w:szCs w:val="22"/>
        </w:rPr>
        <w:t xml:space="preserve">pracovných </w:t>
      </w:r>
      <w:r w:rsidRPr="008D5D2F">
        <w:rPr>
          <w:rStyle w:val="CharStyle8"/>
          <w:rFonts w:asciiTheme="minorHAnsi" w:hAnsiTheme="minorHAnsi" w:cstheme="minorHAnsi"/>
          <w:sz w:val="22"/>
          <w:szCs w:val="22"/>
        </w:rPr>
        <w:t>d</w:t>
      </w:r>
      <w:r w:rsidRPr="008D5D2F">
        <w:rPr>
          <w:rStyle w:val="CharStyle8"/>
          <w:rFonts w:asciiTheme="minorHAnsi" w:hAnsiTheme="minorHAnsi" w:cstheme="minorHAnsi"/>
          <w:color w:val="000000"/>
          <w:sz w:val="22"/>
          <w:szCs w:val="22"/>
        </w:rPr>
        <w:t>ní</w:t>
      </w:r>
      <w:r w:rsidRPr="008D5D2F">
        <w:rPr>
          <w:rFonts w:asciiTheme="minorHAnsi" w:hAnsiTheme="minorHAnsi" w:cstheme="minorHAnsi"/>
        </w:rPr>
        <w:t xml:space="preserve">, </w:t>
      </w:r>
    </w:p>
    <w:p w14:paraId="4A0E192C" w14:textId="5868F837"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Fonts w:asciiTheme="minorHAnsi" w:hAnsiTheme="minorHAnsi" w:cstheme="minorHAnsi"/>
        </w:rPr>
        <w:t xml:space="preserve">b/ </w:t>
      </w:r>
      <w:r w:rsidR="00CD667D">
        <w:rPr>
          <w:rStyle w:val="CharStyle8"/>
          <w:rFonts w:asciiTheme="minorHAnsi" w:hAnsiTheme="minorHAnsi" w:cstheme="minorHAnsi"/>
          <w:color w:val="000000"/>
          <w:sz w:val="22"/>
          <w:szCs w:val="22"/>
        </w:rPr>
        <w:t>p</w:t>
      </w:r>
      <w:r w:rsidR="00CD667D" w:rsidRPr="008D5D2F">
        <w:rPr>
          <w:rStyle w:val="CharStyle8"/>
          <w:rFonts w:asciiTheme="minorHAnsi" w:hAnsiTheme="minorHAnsi" w:cstheme="minorHAnsi"/>
          <w:color w:val="000000"/>
          <w:sz w:val="22"/>
          <w:szCs w:val="22"/>
        </w:rPr>
        <w:t xml:space="preserve">redávajúci </w:t>
      </w:r>
      <w:r w:rsidRPr="008D5D2F">
        <w:rPr>
          <w:rStyle w:val="CharStyle8"/>
          <w:rFonts w:asciiTheme="minorHAnsi" w:hAnsiTheme="minorHAnsi" w:cstheme="minorHAnsi"/>
          <w:color w:val="000000"/>
          <w:sz w:val="22"/>
          <w:szCs w:val="22"/>
        </w:rPr>
        <w:t>pri plnení predmetu tejto Zmluvy konal v rozpore s niektorým so všeobecne záväzných právnych predpisov. Konaním sa pre účely tohto písm. b/ ods. 5 článku VI Zmluvy rozumie aj nekonanie alebo opomenutie konania.</w:t>
      </w:r>
    </w:p>
    <w:p w14:paraId="19E88747" w14:textId="4E07301E" w:rsidR="00763C90" w:rsidRPr="008D5D2F" w:rsidRDefault="00763C90" w:rsidP="008D5D2F">
      <w:pPr>
        <w:pStyle w:val="Odsekzoznamu"/>
        <w:spacing w:line="264" w:lineRule="auto"/>
        <w:ind w:left="709" w:right="55" w:hanging="283"/>
        <w:jc w:val="both"/>
        <w:rPr>
          <w:rStyle w:val="CharStyle8"/>
          <w:rFonts w:asciiTheme="minorHAnsi" w:hAnsiTheme="minorHAnsi" w:cstheme="minorHAnsi"/>
          <w:color w:val="000000"/>
          <w:sz w:val="22"/>
          <w:szCs w:val="22"/>
        </w:rPr>
      </w:pPr>
      <w:r w:rsidRPr="008D5D2F">
        <w:rPr>
          <w:rStyle w:val="CharStyle8"/>
          <w:rFonts w:asciiTheme="minorHAnsi" w:hAnsiTheme="minorHAnsi" w:cstheme="minorHAnsi"/>
          <w:color w:val="000000"/>
          <w:sz w:val="22"/>
          <w:szCs w:val="22"/>
        </w:rPr>
        <w:t xml:space="preserve">c/ </w:t>
      </w:r>
      <w:r w:rsidR="00CD667D">
        <w:rPr>
          <w:rStyle w:val="CharStyle8"/>
          <w:rFonts w:asciiTheme="minorHAnsi" w:hAnsiTheme="minorHAnsi" w:cstheme="minorHAnsi"/>
          <w:color w:val="000000"/>
          <w:sz w:val="22"/>
          <w:szCs w:val="22"/>
        </w:rPr>
        <w:t>p</w:t>
      </w:r>
      <w:r w:rsidR="00CD667D" w:rsidRPr="008D5D2F">
        <w:rPr>
          <w:rStyle w:val="CharStyle8"/>
          <w:rFonts w:asciiTheme="minorHAnsi" w:hAnsiTheme="minorHAnsi" w:cstheme="minorHAnsi"/>
          <w:color w:val="000000"/>
          <w:sz w:val="22"/>
          <w:szCs w:val="22"/>
        </w:rPr>
        <w:t xml:space="preserve">redávajúci </w:t>
      </w:r>
      <w:r w:rsidRPr="008D5D2F">
        <w:rPr>
          <w:rStyle w:val="CharStyle8"/>
          <w:rFonts w:asciiTheme="minorHAnsi" w:hAnsiTheme="minorHAnsi" w:cstheme="minorHAnsi"/>
          <w:color w:val="000000"/>
          <w:sz w:val="22"/>
          <w:szCs w:val="22"/>
        </w:rPr>
        <w:t>stratil oprávnenie na podnikanie vzťahujúce sa k predmetu tejto Zmluvy,</w:t>
      </w:r>
    </w:p>
    <w:p w14:paraId="089A5D8D" w14:textId="77777777" w:rsidR="00763C90" w:rsidRPr="008D5D2F" w:rsidRDefault="00763C90" w:rsidP="008D5D2F">
      <w:pPr>
        <w:pStyle w:val="Odsekzoznamu"/>
        <w:spacing w:line="264" w:lineRule="auto"/>
        <w:ind w:left="709" w:right="55" w:hanging="283"/>
        <w:jc w:val="both"/>
        <w:rPr>
          <w:rFonts w:asciiTheme="minorHAnsi" w:hAnsiTheme="minorHAnsi" w:cstheme="minorHAnsi"/>
        </w:rPr>
      </w:pPr>
      <w:r w:rsidRPr="008D5D2F">
        <w:rPr>
          <w:rStyle w:val="CharStyle8"/>
          <w:rFonts w:asciiTheme="minorHAnsi" w:hAnsiTheme="minorHAnsi" w:cstheme="minorHAnsi"/>
          <w:color w:val="000000"/>
          <w:sz w:val="22"/>
          <w:szCs w:val="22"/>
        </w:rPr>
        <w:t xml:space="preserve">d/ </w:t>
      </w:r>
      <w:r w:rsidRPr="008D5D2F">
        <w:rPr>
          <w:rFonts w:asciiTheme="minorHAnsi" w:hAnsiTheme="minorHAnsi" w:cstheme="minorHAnsi"/>
        </w:rPr>
        <w:t xml:space="preserve">voči Predávajúcemu sa vedie konkurzné konanie, bol podaný návrh na začatie konkurzného konania,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14:paraId="627137F7" w14:textId="688ECA51" w:rsidR="000B0809" w:rsidRPr="008D5D2F" w:rsidRDefault="00763C90" w:rsidP="008D5D2F">
      <w:pPr>
        <w:pStyle w:val="Odsekzoznamu"/>
        <w:spacing w:line="264" w:lineRule="auto"/>
        <w:ind w:left="709" w:right="57" w:hanging="283"/>
        <w:jc w:val="both"/>
        <w:rPr>
          <w:rFonts w:asciiTheme="minorHAnsi" w:hAnsiTheme="minorHAnsi" w:cstheme="minorHAnsi"/>
        </w:rPr>
      </w:pPr>
      <w:r w:rsidRPr="008D5D2F">
        <w:rPr>
          <w:rFonts w:asciiTheme="minorHAnsi" w:hAnsiTheme="minorHAnsi" w:cstheme="minorHAnsi"/>
        </w:rPr>
        <w:t>e/ ak ktorékoľvek vyhlásenie/prehlásenie/záväzok zhotoviteľa uvedené v tejto Zmluve je nepravdivé</w:t>
      </w:r>
      <w:r w:rsidR="00B47743">
        <w:rPr>
          <w:rFonts w:asciiTheme="minorHAnsi" w:hAnsiTheme="minorHAnsi" w:cstheme="minorHAnsi"/>
        </w:rPr>
        <w:t xml:space="preserve"> </w:t>
      </w:r>
      <w:r w:rsidRPr="008D5D2F">
        <w:rPr>
          <w:rFonts w:asciiTheme="minorHAnsi" w:hAnsiTheme="minorHAnsi" w:cstheme="minorHAnsi"/>
        </w:rPr>
        <w:t>ku dňu uzatvorenia Zmluvy alebo sa takým stane počas realizácie Diela</w:t>
      </w:r>
    </w:p>
    <w:p w14:paraId="795FAB43" w14:textId="51D21B90" w:rsidR="000B0809" w:rsidRPr="000C6D89"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 xml:space="preserve">f/ výsledky vykonanej fyzickej obhliadky </w:t>
      </w:r>
      <w:r w:rsidR="00844864">
        <w:rPr>
          <w:rFonts w:asciiTheme="minorHAnsi" w:hAnsiTheme="minorHAnsi" w:cstheme="minorHAnsi"/>
        </w:rPr>
        <w:t xml:space="preserve">tovaru </w:t>
      </w:r>
      <w:r w:rsidRPr="000C6D89">
        <w:rPr>
          <w:rFonts w:asciiTheme="minorHAnsi" w:hAnsiTheme="minorHAnsi" w:cstheme="minorHAnsi"/>
        </w:rPr>
        <w:t xml:space="preserve">Kupujúcim u Predávajúceho pred dodaním predmetu kúpy realizovanej za účelom posúdenia zhody Predávajúcim predložených dokumentov týkajúcich sa technických a iných parametrov Tovaru so zadanými parametrami Kupujúceho </w:t>
      </w:r>
      <w:r w:rsidR="003C229C" w:rsidRPr="000C6D89">
        <w:rPr>
          <w:rFonts w:asciiTheme="minorHAnsi" w:hAnsiTheme="minorHAnsi" w:cstheme="minorHAnsi"/>
        </w:rPr>
        <w:t xml:space="preserve">ako </w:t>
      </w:r>
      <w:r w:rsidRPr="000C6D89">
        <w:rPr>
          <w:rFonts w:asciiTheme="minorHAnsi" w:hAnsiTheme="minorHAnsi" w:cstheme="minorHAnsi"/>
        </w:rPr>
        <w:t xml:space="preserve">verejného obstarávateľa zakladajú </w:t>
      </w:r>
      <w:r w:rsidR="003C229C" w:rsidRPr="000C6D89">
        <w:rPr>
          <w:rFonts w:asciiTheme="minorHAnsi" w:hAnsiTheme="minorHAnsi" w:cstheme="minorHAnsi"/>
        </w:rPr>
        <w:t xml:space="preserve">dôvodnú </w:t>
      </w:r>
      <w:r w:rsidRPr="000C6D89">
        <w:rPr>
          <w:rFonts w:asciiTheme="minorHAnsi" w:hAnsiTheme="minorHAnsi" w:cstheme="minorHAnsi"/>
        </w:rPr>
        <w:t xml:space="preserve">pochybnosť o ich zhode alebo </w:t>
      </w:r>
    </w:p>
    <w:p w14:paraId="2503AAE3" w14:textId="158FF5A7" w:rsidR="00763C90" w:rsidRPr="008D5D2F" w:rsidRDefault="000B0809" w:rsidP="008D5D2F">
      <w:pPr>
        <w:pStyle w:val="Odsekzoznamu"/>
        <w:spacing w:line="264" w:lineRule="auto"/>
        <w:ind w:left="709" w:right="57" w:hanging="283"/>
        <w:jc w:val="both"/>
        <w:rPr>
          <w:rFonts w:asciiTheme="minorHAnsi" w:hAnsiTheme="minorHAnsi" w:cstheme="minorHAnsi"/>
        </w:rPr>
      </w:pPr>
      <w:r w:rsidRPr="000C6D89">
        <w:rPr>
          <w:rFonts w:asciiTheme="minorHAnsi" w:hAnsiTheme="minorHAnsi" w:cstheme="minorHAnsi"/>
        </w:rPr>
        <w:t>g/ ak výsledky vykonanej skúšky autorizovanou osobou, preukážu nesplnenie zadaných parametrov Kupujúcim ako verejným obstarávateľom</w:t>
      </w:r>
      <w:r w:rsidR="00763C90" w:rsidRPr="000C6D89">
        <w:rPr>
          <w:rFonts w:asciiTheme="minorHAnsi" w:hAnsiTheme="minorHAnsi" w:cstheme="minorHAnsi"/>
        </w:rPr>
        <w:t>.</w:t>
      </w:r>
      <w:r w:rsidR="00763C90" w:rsidRPr="008D5D2F">
        <w:rPr>
          <w:rFonts w:asciiTheme="minorHAnsi" w:hAnsiTheme="minorHAnsi" w:cstheme="minorHAnsi"/>
        </w:rPr>
        <w:t xml:space="preserve"> </w:t>
      </w:r>
    </w:p>
    <w:p w14:paraId="18BF96F1" w14:textId="3EFB3176" w:rsidR="00763C90" w:rsidRPr="008D5D2F" w:rsidRDefault="00763C90" w:rsidP="008D1B46">
      <w:pPr>
        <w:pStyle w:val="Odsekzoznamu"/>
        <w:numPr>
          <w:ilvl w:val="0"/>
          <w:numId w:val="10"/>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povinný ihneď informovať Kupujúceho o skutočnostiach podľa písm. c/, d/ ods. 5 tohto článku, inak má Kupujúci právo na uplatnenie zmluvnej pokuty vo výške </w:t>
      </w:r>
      <w:r w:rsidR="003C229C" w:rsidRPr="008D5D2F">
        <w:rPr>
          <w:rFonts w:asciiTheme="minorHAnsi" w:hAnsiTheme="minorHAnsi" w:cstheme="minorHAnsi"/>
        </w:rPr>
        <w:t>1 000 €.</w:t>
      </w:r>
    </w:p>
    <w:p w14:paraId="090E522D" w14:textId="77777777" w:rsidR="00763C90" w:rsidRPr="008D5D2F" w:rsidRDefault="00763C90" w:rsidP="008D1B46">
      <w:pPr>
        <w:pStyle w:val="Odsekzoznamu"/>
        <w:numPr>
          <w:ilvl w:val="0"/>
          <w:numId w:val="10"/>
        </w:numPr>
        <w:spacing w:line="264" w:lineRule="auto"/>
        <w:ind w:left="425" w:right="57" w:hanging="425"/>
        <w:jc w:val="both"/>
        <w:rPr>
          <w:rFonts w:asciiTheme="minorHAnsi" w:hAnsiTheme="minorHAnsi" w:cstheme="minorHAnsi"/>
        </w:rPr>
      </w:pPr>
      <w:r w:rsidRPr="008D5D2F">
        <w:rPr>
          <w:rFonts w:asciiTheme="minorHAnsi" w:hAnsiTheme="minorHAnsi" w:cstheme="minorHAnsi"/>
        </w:rPr>
        <w:t xml:space="preserve">Predávajúci je oprávnený odstúpiť od Zmluvy v prípade, ak </w:t>
      </w:r>
      <w:r w:rsidRPr="008D5D2F">
        <w:rPr>
          <w:rFonts w:asciiTheme="minorHAnsi" w:hAnsiTheme="minorHAnsi" w:cstheme="minorHAnsi"/>
          <w:noProof w:val="0"/>
        </w:rPr>
        <w:t xml:space="preserve">Kupujúci podstatným spôsobom poruší Zmluvu. Podstatným porušením tejto Zmluvy zo strany Kupujúceho je </w:t>
      </w:r>
    </w:p>
    <w:p w14:paraId="05734BC9" w14:textId="70660E7D" w:rsidR="00763C90" w:rsidRPr="008D5D2F" w:rsidRDefault="00763C90" w:rsidP="008D5D2F">
      <w:pPr>
        <w:pStyle w:val="Odsekzoznamu"/>
        <w:spacing w:line="264" w:lineRule="auto"/>
        <w:ind w:left="709" w:right="57" w:hanging="283"/>
        <w:jc w:val="both"/>
        <w:rPr>
          <w:rFonts w:asciiTheme="minorHAnsi" w:hAnsiTheme="minorHAnsi" w:cstheme="minorHAnsi"/>
          <w:noProof w:val="0"/>
        </w:rPr>
      </w:pPr>
      <w:r w:rsidRPr="008D5D2F">
        <w:rPr>
          <w:rFonts w:asciiTheme="minorHAnsi" w:hAnsiTheme="minorHAnsi" w:cstheme="minorHAnsi"/>
          <w:noProof w:val="0"/>
        </w:rPr>
        <w:t>a/ omeškanie so zaplatením Kúpnej ceny o viac ako 1</w:t>
      </w:r>
      <w:r w:rsidR="003C229C" w:rsidRPr="008D5D2F">
        <w:rPr>
          <w:rFonts w:asciiTheme="minorHAnsi" w:hAnsiTheme="minorHAnsi" w:cstheme="minorHAnsi"/>
          <w:noProof w:val="0"/>
        </w:rPr>
        <w:t>0</w:t>
      </w:r>
      <w:r w:rsidRPr="008D5D2F">
        <w:rPr>
          <w:rFonts w:asciiTheme="minorHAnsi" w:hAnsiTheme="minorHAnsi" w:cstheme="minorHAnsi"/>
          <w:noProof w:val="0"/>
        </w:rPr>
        <w:t xml:space="preserve"> dní, pričom Tovar Kupujúci prevzal podľa podmienok v tejto Zmluve, alebo </w:t>
      </w:r>
    </w:p>
    <w:p w14:paraId="332F23C7" w14:textId="77777777" w:rsidR="00763C90" w:rsidRDefault="00763C90" w:rsidP="008D5D2F">
      <w:pPr>
        <w:pStyle w:val="Odsekzoznamu"/>
        <w:spacing w:line="264" w:lineRule="auto"/>
        <w:ind w:left="709" w:right="55" w:hanging="283"/>
        <w:jc w:val="both"/>
        <w:rPr>
          <w:rFonts w:asciiTheme="minorHAnsi" w:hAnsiTheme="minorHAnsi" w:cstheme="minorHAnsi"/>
          <w:noProof w:val="0"/>
        </w:rPr>
      </w:pPr>
      <w:r w:rsidRPr="008D5D2F">
        <w:rPr>
          <w:rFonts w:asciiTheme="minorHAnsi" w:hAnsiTheme="minorHAnsi" w:cstheme="minorHAnsi"/>
          <w:noProof w:val="0"/>
        </w:rPr>
        <w:t xml:space="preserve">b/ preukázateľné neposkytnutie súčinnosti Kupujúceho podľa podmienok v Zmluve za účelom splnenia predmetu a účelu Zmluvy. </w:t>
      </w:r>
    </w:p>
    <w:bookmarkEnd w:id="6"/>
    <w:p w14:paraId="7973EFB5" w14:textId="77777777" w:rsidR="008B626A" w:rsidRPr="008D5D2F" w:rsidRDefault="008B626A" w:rsidP="008B626A">
      <w:pPr>
        <w:pStyle w:val="Odsekzoznamu"/>
        <w:widowControl w:val="0"/>
        <w:shd w:val="clear" w:color="auto" w:fill="FFFFFF"/>
        <w:autoSpaceDE w:val="0"/>
        <w:autoSpaceDN w:val="0"/>
        <w:spacing w:line="264" w:lineRule="auto"/>
        <w:ind w:left="426"/>
        <w:jc w:val="both"/>
        <w:rPr>
          <w:rFonts w:asciiTheme="minorHAnsi" w:hAnsiTheme="minorHAnsi" w:cstheme="minorHAnsi"/>
        </w:rPr>
      </w:pPr>
    </w:p>
    <w:p w14:paraId="6A0BBBA3" w14:textId="326A8CF9" w:rsidR="00763C90" w:rsidRPr="008D5D2F" w:rsidRDefault="001765A2" w:rsidP="000C6D89">
      <w:pPr>
        <w:pStyle w:val="Style19"/>
        <w:keepNext/>
        <w:keepLines/>
        <w:shd w:val="clear" w:color="auto" w:fill="auto"/>
        <w:spacing w:before="0" w:line="264" w:lineRule="auto"/>
        <w:rPr>
          <w:rStyle w:val="CharStyle20"/>
          <w:rFonts w:cstheme="minorHAnsi"/>
          <w:b/>
          <w:color w:val="000000"/>
          <w:sz w:val="22"/>
          <w:szCs w:val="22"/>
        </w:rPr>
      </w:pPr>
      <w:r>
        <w:rPr>
          <w:rStyle w:val="CharStyle20"/>
          <w:rFonts w:cstheme="minorHAnsi"/>
          <w:b/>
          <w:color w:val="000000"/>
          <w:sz w:val="22"/>
          <w:szCs w:val="22"/>
        </w:rPr>
        <w:t>V</w:t>
      </w:r>
      <w:r w:rsidR="000C6D89">
        <w:rPr>
          <w:rStyle w:val="CharStyle20"/>
          <w:rFonts w:cstheme="minorHAnsi"/>
          <w:b/>
          <w:color w:val="000000"/>
          <w:sz w:val="22"/>
          <w:szCs w:val="22"/>
        </w:rPr>
        <w:t>II</w:t>
      </w:r>
    </w:p>
    <w:p w14:paraId="5F2A5D8A" w14:textId="77777777" w:rsidR="00E13FD4" w:rsidRDefault="00E13FD4" w:rsidP="000C6D89">
      <w:pPr>
        <w:pStyle w:val="Style19"/>
        <w:keepNext/>
        <w:keepLines/>
        <w:spacing w:before="0" w:line="264" w:lineRule="auto"/>
        <w:rPr>
          <w:rStyle w:val="CharStyle20"/>
          <w:rFonts w:cstheme="minorHAnsi"/>
          <w:b/>
          <w:color w:val="000000"/>
          <w:sz w:val="22"/>
          <w:szCs w:val="22"/>
        </w:rPr>
      </w:pPr>
      <w:bookmarkStart w:id="7" w:name="bookmark15"/>
      <w:r w:rsidRPr="008D5D2F">
        <w:rPr>
          <w:rStyle w:val="CharStyle20"/>
          <w:rFonts w:cstheme="minorHAnsi"/>
          <w:b/>
          <w:color w:val="000000"/>
          <w:sz w:val="22"/>
          <w:szCs w:val="22"/>
        </w:rPr>
        <w:t>Subdodávatelia</w:t>
      </w:r>
      <w:bookmarkEnd w:id="7"/>
    </w:p>
    <w:p w14:paraId="7753649A" w14:textId="784C7801" w:rsidR="00E13FD4" w:rsidRPr="008D5D2F" w:rsidRDefault="00E13FD4" w:rsidP="008D1B46">
      <w:pPr>
        <w:pStyle w:val="Odsekzoznamu"/>
        <w:numPr>
          <w:ilvl w:val="0"/>
          <w:numId w:val="15"/>
        </w:numPr>
        <w:autoSpaceDE w:val="0"/>
        <w:autoSpaceDN w:val="0"/>
        <w:spacing w:line="264" w:lineRule="auto"/>
        <w:ind w:left="426" w:right="2" w:hanging="426"/>
        <w:jc w:val="both"/>
        <w:rPr>
          <w:rFonts w:asciiTheme="minorHAnsi" w:hAnsiTheme="minorHAnsi" w:cstheme="minorHAnsi"/>
        </w:rPr>
      </w:pPr>
      <w:r w:rsidRPr="008D5D2F">
        <w:rPr>
          <w:rStyle w:val="CharStyle15"/>
          <w:rFonts w:asciiTheme="minorHAnsi" w:hAnsiTheme="minorHAnsi"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8D5D2F">
        <w:rPr>
          <w:rStyle w:val="CharStyle15"/>
          <w:rFonts w:asciiTheme="minorHAnsi" w:hAnsiTheme="minorHAnsi" w:cstheme="minorHAnsi"/>
          <w:color w:val="000000"/>
          <w:sz w:val="22"/>
          <w:szCs w:val="22"/>
        </w:rPr>
        <w:t xml:space="preserve"> </w:t>
      </w:r>
      <w:r w:rsidRPr="008D5D2F">
        <w:rPr>
          <w:rFonts w:asciiTheme="minorHAnsi" w:hAnsiTheme="minorHAnsi" w:cstheme="minorHAnsi"/>
        </w:rPr>
        <w:t>Predávajúci predkladá v</w:t>
      </w:r>
      <w:r w:rsidR="00B671EA">
        <w:rPr>
          <w:rFonts w:asciiTheme="minorHAnsi" w:hAnsiTheme="minorHAnsi" w:cstheme="minorHAnsi"/>
        </w:rPr>
        <w:t> </w:t>
      </w:r>
      <w:r w:rsidRPr="008D5D2F">
        <w:rPr>
          <w:rFonts w:asciiTheme="minorHAnsi" w:hAnsiTheme="minorHAnsi" w:cstheme="minorHAnsi"/>
        </w:rPr>
        <w:t>Prílohe</w:t>
      </w:r>
      <w:r w:rsidR="00B671EA">
        <w:rPr>
          <w:rFonts w:asciiTheme="minorHAnsi" w:hAnsiTheme="minorHAnsi" w:cstheme="minorHAnsi"/>
        </w:rPr>
        <w:t xml:space="preserve"> č. 3</w:t>
      </w:r>
      <w:r w:rsidRPr="008D5D2F">
        <w:rPr>
          <w:rFonts w:asciiTheme="minorHAnsi" w:hAnsiTheme="minorHAnsi" w:cstheme="minorHAnsi"/>
        </w:rPr>
        <w:t xml:space="preserve"> k tejto Zmluve zoznam všetkých svojich subdodávateľov (identifikačné údaje a predmet subdodávky) a</w:t>
      </w:r>
      <w:r w:rsidR="00B47743">
        <w:rPr>
          <w:rFonts w:asciiTheme="minorHAnsi" w:hAnsiTheme="minorHAnsi" w:cstheme="minorHAnsi"/>
        </w:rPr>
        <w:t> </w:t>
      </w:r>
      <w:r w:rsidRPr="008D5D2F">
        <w:rPr>
          <w:rFonts w:asciiTheme="minorHAnsi" w:hAnsiTheme="minorHAnsi" w:cstheme="minorHAnsi"/>
        </w:rPr>
        <w:t>údaje</w:t>
      </w:r>
      <w:r w:rsidR="00B47743">
        <w:rPr>
          <w:rFonts w:asciiTheme="minorHAnsi" w:hAnsiTheme="minorHAnsi" w:cstheme="minorHAnsi"/>
        </w:rPr>
        <w:t xml:space="preserve">   </w:t>
      </w:r>
      <w:r w:rsidRPr="008D5D2F">
        <w:rPr>
          <w:rFonts w:asciiTheme="minorHAnsi" w:hAnsiTheme="minorHAnsi" w:cstheme="minorHAnsi"/>
        </w:rPr>
        <w:t xml:space="preserv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5547503F" w14:textId="77777777" w:rsidR="00E13FD4" w:rsidRPr="008D5D2F" w:rsidRDefault="00E13FD4" w:rsidP="008D1B46">
      <w:pPr>
        <w:pStyle w:val="Odsekzoznamu"/>
        <w:numPr>
          <w:ilvl w:val="0"/>
          <w:numId w:val="15"/>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Súhlas kupujúceho s dodaním časti Predmetu kúpy prostredníctvom subdodávateľa nezbavuje predávajúceho povinnosti a zodpovednosti za činnosti subdodávateľa.</w:t>
      </w:r>
    </w:p>
    <w:p w14:paraId="2BDE54BC" w14:textId="3B2E14E4" w:rsidR="00E13FD4" w:rsidRPr="008D5D2F" w:rsidRDefault="00E13FD4" w:rsidP="008D1B46">
      <w:pPr>
        <w:pStyle w:val="Odsekzoznamu"/>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8" w:name="_Hlk481159816"/>
      <w:r w:rsidRPr="008D5D2F">
        <w:rPr>
          <w:rFonts w:asciiTheme="minorHAnsi" w:hAnsiTheme="minorHAnsi" w:cstheme="minorHAnsi"/>
        </w:rPr>
        <w:t>zápisu do registra partnerov verejného sektora</w:t>
      </w:r>
      <w:bookmarkEnd w:id="8"/>
      <w:r w:rsidRPr="008D5D2F">
        <w:rPr>
          <w:rFonts w:asciiTheme="minorHAnsi" w:hAnsiTheme="minorHAnsi" w:cstheme="minorHAnsi"/>
        </w:rPr>
        <w:t xml:space="preserve">, ak zákon </w:t>
      </w:r>
      <w:r w:rsidR="00B47743">
        <w:rPr>
          <w:rFonts w:asciiTheme="minorHAnsi" w:hAnsiTheme="minorHAnsi" w:cstheme="minorHAnsi"/>
        </w:rPr>
        <w:t xml:space="preserve">     </w:t>
      </w:r>
      <w:r w:rsidRPr="008D5D2F">
        <w:rPr>
          <w:rFonts w:asciiTheme="minorHAnsi" w:hAnsiTheme="minorHAnsi" w:cstheme="minorHAnsi"/>
        </w:rPr>
        <w:t xml:space="preserve">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B656D97" w14:textId="28A4C144" w:rsidR="00E13FD4" w:rsidRPr="008D5D2F" w:rsidRDefault="00E13FD4" w:rsidP="008D1B46">
      <w:pPr>
        <w:pStyle w:val="Odsekzoznamu"/>
        <w:numPr>
          <w:ilvl w:val="0"/>
          <w:numId w:val="15"/>
        </w:numPr>
        <w:autoSpaceDE w:val="0"/>
        <w:autoSpaceDN w:val="0"/>
        <w:spacing w:line="264" w:lineRule="auto"/>
        <w:ind w:left="426" w:right="2" w:hanging="426"/>
        <w:jc w:val="both"/>
        <w:rPr>
          <w:rStyle w:val="CharStyle15"/>
          <w:rFonts w:asciiTheme="minorHAnsi" w:hAnsiTheme="minorHAnsi" w:cstheme="minorHAnsi"/>
          <w:b w:val="0"/>
          <w:bCs w:val="0"/>
          <w:sz w:val="22"/>
          <w:szCs w:val="22"/>
        </w:rPr>
      </w:pPr>
      <w:r w:rsidRPr="008D5D2F">
        <w:rPr>
          <w:rStyle w:val="CharStyle15"/>
          <w:rFonts w:asciiTheme="minorHAnsi" w:hAnsiTheme="minorHAnsi" w:cstheme="minorHAnsi"/>
          <w:b w:val="0"/>
          <w:color w:val="000000"/>
          <w:sz w:val="22"/>
          <w:szCs w:val="22"/>
        </w:rPr>
        <w:t>Počas trvania Zmluvy je predávajúci oprávnený zmeniť subdodávateľa uvedeného v</w:t>
      </w:r>
      <w:r w:rsidR="00B671EA">
        <w:rPr>
          <w:rStyle w:val="CharStyle15"/>
          <w:rFonts w:asciiTheme="minorHAnsi" w:hAnsiTheme="minorHAnsi" w:cstheme="minorHAnsi"/>
          <w:b w:val="0"/>
          <w:color w:val="000000"/>
          <w:sz w:val="22"/>
          <w:szCs w:val="22"/>
        </w:rPr>
        <w:t> </w:t>
      </w:r>
      <w:r w:rsidRPr="008D5D2F">
        <w:rPr>
          <w:rStyle w:val="CharStyle15"/>
          <w:rFonts w:asciiTheme="minorHAnsi" w:hAnsiTheme="minorHAnsi" w:cstheme="minorHAnsi"/>
          <w:b w:val="0"/>
          <w:color w:val="000000"/>
          <w:sz w:val="22"/>
          <w:szCs w:val="22"/>
        </w:rPr>
        <w:t>Prílohe</w:t>
      </w:r>
      <w:r w:rsidR="00B671EA">
        <w:rPr>
          <w:rStyle w:val="CharStyle15"/>
          <w:rFonts w:asciiTheme="minorHAnsi" w:hAnsiTheme="minorHAnsi" w:cstheme="minorHAnsi"/>
          <w:b w:val="0"/>
          <w:color w:val="000000"/>
          <w:sz w:val="22"/>
          <w:szCs w:val="22"/>
        </w:rPr>
        <w:t xml:space="preserve"> č. 3</w:t>
      </w:r>
      <w:r w:rsidRPr="008D5D2F">
        <w:rPr>
          <w:rStyle w:val="CharStyle15"/>
          <w:rFonts w:asciiTheme="minorHAnsi" w:hAnsiTheme="minorHAnsi" w:cstheme="minorHAnsi"/>
          <w:b w:val="0"/>
          <w:color w:val="000000"/>
          <w:sz w:val="22"/>
          <w:szCs w:val="22"/>
        </w:rPr>
        <w:t xml:space="preserve"> tejto Zmluvy výlučne na základe dodatku k tejto Zmluve. </w:t>
      </w:r>
    </w:p>
    <w:p w14:paraId="4D2A03A9" w14:textId="77777777" w:rsidR="00E13FD4" w:rsidRPr="008D5D2F" w:rsidRDefault="00E13FD4" w:rsidP="008D1B46">
      <w:pPr>
        <w:pStyle w:val="Odsekzoznamu"/>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Kupujúci v zmysle § 41 ods. 4 Zákona o verejnom obstarávaní určuje pravidlá pre zmenu </w:t>
      </w:r>
      <w:r w:rsidRPr="008D5D2F">
        <w:rPr>
          <w:rFonts w:asciiTheme="minorHAnsi" w:hAnsiTheme="minorHAnsi" w:cstheme="minorHAnsi"/>
          <w:spacing w:val="-59"/>
        </w:rPr>
        <w:t xml:space="preserve">   </w:t>
      </w:r>
      <w:r w:rsidRPr="008D5D2F">
        <w:rPr>
          <w:rFonts w:asciiTheme="minorHAnsi" w:hAnsiTheme="minorHAnsi" w:cstheme="minorHAnsi"/>
        </w:rPr>
        <w:t>subdodávateľa počas plnenia tejto Zmluvy tak, že subdodávateľ, ktorého Predávajúci</w:t>
      </w:r>
      <w:r w:rsidRPr="008D5D2F">
        <w:rPr>
          <w:rFonts w:asciiTheme="minorHAnsi" w:hAnsiTheme="minorHAnsi" w:cstheme="minorHAnsi"/>
          <w:spacing w:val="1"/>
        </w:rPr>
        <w:t xml:space="preserve"> </w:t>
      </w:r>
      <w:r w:rsidRPr="008D5D2F">
        <w:rPr>
          <w:rFonts w:asciiTheme="minorHAnsi" w:hAnsiTheme="minorHAnsi" w:cstheme="minorHAnsi"/>
        </w:rPr>
        <w:t>navrhne na zmenu musí spĺňať podmienky účasti týkajúce sa osobného postavenia</w:t>
      </w:r>
      <w:r w:rsidRPr="008D5D2F">
        <w:rPr>
          <w:rFonts w:asciiTheme="minorHAnsi" w:hAnsiTheme="minorHAnsi" w:cstheme="minorHAnsi"/>
          <w:spacing w:val="1"/>
        </w:rPr>
        <w:t xml:space="preserve"> </w:t>
      </w:r>
      <w:r w:rsidRPr="008D5D2F">
        <w:rPr>
          <w:rFonts w:asciiTheme="minorHAnsi" w:hAnsiTheme="minorHAnsi" w:cstheme="minorHAnsi"/>
        </w:rPr>
        <w:t>podľa § 32 ods. 1 Zákona o verejnom obstarávaní. Predávajúci je povinný najneskôr 5</w:t>
      </w:r>
      <w:r w:rsidRPr="008D5D2F">
        <w:rPr>
          <w:rFonts w:asciiTheme="minorHAnsi" w:hAnsiTheme="minorHAnsi" w:cstheme="minorHAnsi"/>
          <w:spacing w:val="1"/>
        </w:rPr>
        <w:t xml:space="preserve"> </w:t>
      </w:r>
      <w:r w:rsidRPr="008D5D2F">
        <w:rPr>
          <w:rFonts w:asciiTheme="minorHAnsi" w:hAnsiTheme="minorHAnsi" w:cstheme="minorHAnsi"/>
        </w:rPr>
        <w:t>dní</w:t>
      </w:r>
      <w:r w:rsidRPr="008D5D2F">
        <w:rPr>
          <w:rFonts w:asciiTheme="minorHAnsi" w:hAnsiTheme="minorHAnsi" w:cstheme="minorHAnsi"/>
          <w:spacing w:val="1"/>
        </w:rPr>
        <w:t xml:space="preserve"> </w:t>
      </w:r>
      <w:r w:rsidRPr="008D5D2F">
        <w:rPr>
          <w:rFonts w:asciiTheme="minorHAnsi" w:hAnsiTheme="minorHAnsi" w:cstheme="minorHAnsi"/>
        </w:rPr>
        <w:t>pred tým ako má nastať zmena subdodávateľa,</w:t>
      </w:r>
      <w:r w:rsidRPr="008D5D2F">
        <w:rPr>
          <w:rFonts w:asciiTheme="minorHAnsi" w:hAnsiTheme="minorHAnsi" w:cstheme="minorHAnsi"/>
          <w:spacing w:val="1"/>
        </w:rPr>
        <w:t xml:space="preserve"> </w:t>
      </w:r>
      <w:r w:rsidRPr="008D5D2F">
        <w:rPr>
          <w:rFonts w:asciiTheme="minorHAnsi" w:hAnsiTheme="minorHAnsi" w:cstheme="minorHAnsi"/>
        </w:rPr>
        <w:t>Kupujúcemu doručiť písomné</w:t>
      </w:r>
      <w:r w:rsidRPr="008D5D2F">
        <w:rPr>
          <w:rFonts w:asciiTheme="minorHAnsi" w:hAnsiTheme="minorHAnsi" w:cstheme="minorHAnsi"/>
          <w:spacing w:val="1"/>
        </w:rPr>
        <w:t xml:space="preserve"> </w:t>
      </w:r>
      <w:r w:rsidRPr="008D5D2F">
        <w:rPr>
          <w:rFonts w:asciiTheme="minorHAnsi" w:hAnsiTheme="minorHAnsi" w:cstheme="minorHAnsi"/>
        </w:rPr>
        <w:t>oznámenie</w:t>
      </w:r>
      <w:r w:rsidRPr="008D5D2F">
        <w:rPr>
          <w:rFonts w:asciiTheme="minorHAnsi" w:hAnsiTheme="minorHAnsi" w:cstheme="minorHAnsi"/>
          <w:spacing w:val="-4"/>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zmene</w:t>
      </w:r>
      <w:r w:rsidRPr="008D5D2F">
        <w:rPr>
          <w:rFonts w:asciiTheme="minorHAnsi" w:hAnsiTheme="minorHAnsi" w:cstheme="minorHAnsi"/>
          <w:spacing w:val="-3"/>
        </w:rPr>
        <w:t xml:space="preserve"> </w:t>
      </w:r>
      <w:r w:rsidRPr="008D5D2F">
        <w:rPr>
          <w:rFonts w:asciiTheme="minorHAnsi" w:hAnsiTheme="minorHAnsi" w:cstheme="minorHAnsi"/>
        </w:rPr>
        <w:t>subdodávateľa,</w:t>
      </w:r>
      <w:r w:rsidRPr="008D5D2F">
        <w:rPr>
          <w:rFonts w:asciiTheme="minorHAnsi" w:hAnsiTheme="minorHAnsi" w:cstheme="minorHAnsi"/>
          <w:spacing w:val="1"/>
        </w:rPr>
        <w:t xml:space="preserve"> </w:t>
      </w:r>
      <w:r w:rsidRPr="008D5D2F">
        <w:rPr>
          <w:rFonts w:asciiTheme="minorHAnsi" w:hAnsiTheme="minorHAnsi" w:cstheme="minorHAnsi"/>
        </w:rPr>
        <w:t>ktoré</w:t>
      </w:r>
      <w:r w:rsidRPr="008D5D2F">
        <w:rPr>
          <w:rFonts w:asciiTheme="minorHAnsi" w:hAnsiTheme="minorHAnsi" w:cstheme="minorHAnsi"/>
          <w:spacing w:val="-5"/>
        </w:rPr>
        <w:t xml:space="preserve"> </w:t>
      </w:r>
      <w:r w:rsidRPr="008D5D2F">
        <w:rPr>
          <w:rFonts w:asciiTheme="minorHAnsi" w:hAnsiTheme="minorHAnsi" w:cstheme="minorHAnsi"/>
        </w:rPr>
        <w:t>bude obsahovať</w:t>
      </w:r>
      <w:r w:rsidRPr="008D5D2F">
        <w:rPr>
          <w:rFonts w:asciiTheme="minorHAnsi" w:hAnsiTheme="minorHAnsi" w:cstheme="minorHAnsi"/>
          <w:spacing w:val="-2"/>
        </w:rPr>
        <w:t xml:space="preserve"> </w:t>
      </w:r>
      <w:r w:rsidRPr="008D5D2F">
        <w:rPr>
          <w:rFonts w:asciiTheme="minorHAnsi" w:hAnsiTheme="minorHAnsi" w:cstheme="minorHAnsi"/>
        </w:rPr>
        <w:t>minimálne:</w:t>
      </w:r>
    </w:p>
    <w:p w14:paraId="5FDB4103" w14:textId="77777777" w:rsidR="00E13FD4" w:rsidRPr="008D5D2F" w:rsidRDefault="00E13FD4" w:rsidP="008D1B46">
      <w:pPr>
        <w:pStyle w:val="Odsekzoznamu"/>
        <w:widowControl w:val="0"/>
        <w:numPr>
          <w:ilvl w:val="2"/>
          <w:numId w:val="16"/>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podiel</w:t>
      </w:r>
      <w:r w:rsidRPr="008D5D2F">
        <w:rPr>
          <w:rFonts w:asciiTheme="minorHAnsi" w:hAnsiTheme="minorHAnsi" w:cstheme="minorHAnsi"/>
          <w:spacing w:val="-4"/>
        </w:rPr>
        <w:t xml:space="preserve"> </w:t>
      </w:r>
      <w:r w:rsidRPr="008D5D2F">
        <w:rPr>
          <w:rFonts w:asciiTheme="minorHAnsi" w:hAnsiTheme="minorHAnsi" w:cstheme="minorHAnsi"/>
        </w:rPr>
        <w:t>na</w:t>
      </w:r>
      <w:r w:rsidRPr="008D5D2F">
        <w:rPr>
          <w:rFonts w:asciiTheme="minorHAnsi" w:hAnsiTheme="minorHAnsi" w:cstheme="minorHAnsi"/>
          <w:spacing w:val="-4"/>
        </w:rPr>
        <w:t xml:space="preserve"> </w:t>
      </w:r>
      <w:r w:rsidRPr="008D5D2F">
        <w:rPr>
          <w:rFonts w:asciiTheme="minorHAnsi" w:hAnsiTheme="minorHAnsi" w:cstheme="minorHAnsi"/>
        </w:rPr>
        <w:t>Predmete</w:t>
      </w:r>
      <w:r w:rsidRPr="008D5D2F">
        <w:rPr>
          <w:rFonts w:asciiTheme="minorHAnsi" w:hAnsiTheme="minorHAnsi" w:cstheme="minorHAnsi"/>
          <w:spacing w:val="-5"/>
        </w:rPr>
        <w:t xml:space="preserve"> </w:t>
      </w:r>
      <w:r w:rsidRPr="008D5D2F">
        <w:rPr>
          <w:rFonts w:asciiTheme="minorHAnsi" w:hAnsiTheme="minorHAnsi" w:cstheme="minorHAnsi"/>
        </w:rPr>
        <w:t>kúpy,</w:t>
      </w:r>
      <w:r w:rsidRPr="008D5D2F">
        <w:rPr>
          <w:rFonts w:asciiTheme="minorHAnsi" w:hAnsiTheme="minorHAnsi" w:cstheme="minorHAnsi"/>
          <w:spacing w:val="-1"/>
        </w:rPr>
        <w:t xml:space="preserve"> </w:t>
      </w:r>
      <w:r w:rsidRPr="008D5D2F">
        <w:rPr>
          <w:rFonts w:asciiTheme="minorHAnsi" w:hAnsiTheme="minorHAnsi" w:cstheme="minorHAnsi"/>
        </w:rPr>
        <w:t>ktorý</w:t>
      </w:r>
      <w:r w:rsidRPr="008D5D2F">
        <w:rPr>
          <w:rFonts w:asciiTheme="minorHAnsi" w:hAnsiTheme="minorHAnsi" w:cstheme="minorHAnsi"/>
          <w:spacing w:val="-8"/>
        </w:rPr>
        <w:t xml:space="preserve"> </w:t>
      </w:r>
      <w:r w:rsidRPr="008D5D2F">
        <w:rPr>
          <w:rFonts w:asciiTheme="minorHAnsi" w:hAnsiTheme="minorHAnsi" w:cstheme="minorHAnsi"/>
        </w:rPr>
        <w:t>má</w:t>
      </w:r>
      <w:r w:rsidRPr="008D5D2F">
        <w:rPr>
          <w:rFonts w:asciiTheme="minorHAnsi" w:hAnsiTheme="minorHAnsi" w:cstheme="minorHAnsi"/>
          <w:spacing w:val="-4"/>
        </w:rPr>
        <w:t xml:space="preserve"> </w:t>
      </w:r>
      <w:r w:rsidRPr="008D5D2F">
        <w:rPr>
          <w:rFonts w:asciiTheme="minorHAnsi" w:hAnsiTheme="minorHAnsi" w:cstheme="minorHAnsi"/>
        </w:rPr>
        <w:t>subdodávateľ</w:t>
      </w:r>
      <w:r w:rsidRPr="008D5D2F">
        <w:rPr>
          <w:rFonts w:asciiTheme="minorHAnsi" w:hAnsiTheme="minorHAnsi" w:cstheme="minorHAnsi"/>
          <w:spacing w:val="-5"/>
        </w:rPr>
        <w:t xml:space="preserve"> </w:t>
      </w:r>
      <w:r w:rsidRPr="008D5D2F">
        <w:rPr>
          <w:rFonts w:asciiTheme="minorHAnsi" w:hAnsiTheme="minorHAnsi" w:cstheme="minorHAnsi"/>
        </w:rPr>
        <w:t>dodať,</w:t>
      </w:r>
    </w:p>
    <w:p w14:paraId="7959E907" w14:textId="2F879B53" w:rsidR="00E13FD4" w:rsidRPr="008D5D2F" w:rsidRDefault="00E13FD4" w:rsidP="008D1B46">
      <w:pPr>
        <w:pStyle w:val="Odsekzoznamu"/>
        <w:widowControl w:val="0"/>
        <w:numPr>
          <w:ilvl w:val="2"/>
          <w:numId w:val="16"/>
        </w:numPr>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Identifikačné údaje subdodávateľa vrátane údajov o osobe oprávnenej konať</w:t>
      </w:r>
      <w:r w:rsidRPr="008D5D2F">
        <w:rPr>
          <w:rFonts w:asciiTheme="minorHAnsi" w:hAnsiTheme="minorHAnsi" w:cstheme="minorHAnsi"/>
          <w:spacing w:val="1"/>
        </w:rPr>
        <w:t xml:space="preserve"> </w:t>
      </w:r>
      <w:r w:rsidRPr="008D5D2F">
        <w:rPr>
          <w:rFonts w:asciiTheme="minorHAnsi" w:hAnsiTheme="minorHAnsi" w:cstheme="minorHAnsi"/>
        </w:rPr>
        <w:t>za</w:t>
      </w:r>
      <w:r w:rsidRPr="008D5D2F">
        <w:rPr>
          <w:rFonts w:asciiTheme="minorHAnsi" w:hAnsiTheme="minorHAnsi" w:cstheme="minorHAnsi"/>
          <w:spacing w:val="1"/>
        </w:rPr>
        <w:t xml:space="preserve"> </w:t>
      </w:r>
      <w:r w:rsidRPr="008D5D2F">
        <w:rPr>
          <w:rFonts w:asciiTheme="minorHAnsi" w:hAnsiTheme="minorHAnsi" w:cstheme="minorHAnsi"/>
        </w:rPr>
        <w:t>subdodávateľa</w:t>
      </w:r>
      <w:r w:rsidR="00B47743">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1"/>
        </w:rPr>
        <w:t xml:space="preserve"> </w:t>
      </w:r>
      <w:r w:rsidRPr="008D5D2F">
        <w:rPr>
          <w:rFonts w:asciiTheme="minorHAnsi" w:hAnsiTheme="minorHAnsi" w:cstheme="minorHAnsi"/>
        </w:rPr>
        <w:t>rozsahu</w:t>
      </w:r>
      <w:r w:rsidRPr="008D5D2F">
        <w:rPr>
          <w:rFonts w:asciiTheme="minorHAnsi" w:hAnsiTheme="minorHAnsi" w:cstheme="minorHAnsi"/>
          <w:spacing w:val="1"/>
        </w:rPr>
        <w:t xml:space="preserve"> </w:t>
      </w:r>
      <w:r w:rsidRPr="008D5D2F">
        <w:rPr>
          <w:rFonts w:asciiTheme="minorHAnsi" w:hAnsiTheme="minorHAnsi" w:cstheme="minorHAnsi"/>
        </w:rPr>
        <w:t>meno,</w:t>
      </w:r>
      <w:r w:rsidRPr="008D5D2F">
        <w:rPr>
          <w:rFonts w:asciiTheme="minorHAnsi" w:hAnsiTheme="minorHAnsi" w:cstheme="minorHAnsi"/>
          <w:spacing w:val="1"/>
        </w:rPr>
        <w:t xml:space="preserve"> </w:t>
      </w:r>
      <w:r w:rsidRPr="008D5D2F">
        <w:rPr>
          <w:rFonts w:asciiTheme="minorHAnsi" w:hAnsiTheme="minorHAnsi" w:cstheme="minorHAnsi"/>
        </w:rPr>
        <w:t>priezvisko,</w:t>
      </w:r>
      <w:r w:rsidRPr="008D5D2F">
        <w:rPr>
          <w:rFonts w:asciiTheme="minorHAnsi" w:hAnsiTheme="minorHAnsi" w:cstheme="minorHAnsi"/>
          <w:spacing w:val="1"/>
        </w:rPr>
        <w:t xml:space="preserve"> </w:t>
      </w:r>
      <w:r w:rsidRPr="008D5D2F">
        <w:rPr>
          <w:rFonts w:asciiTheme="minorHAnsi" w:hAnsiTheme="minorHAnsi" w:cstheme="minorHAnsi"/>
        </w:rPr>
        <w:t>adresa</w:t>
      </w:r>
      <w:r w:rsidRPr="008D5D2F">
        <w:rPr>
          <w:rFonts w:asciiTheme="minorHAnsi" w:hAnsiTheme="minorHAnsi" w:cstheme="minorHAnsi"/>
          <w:spacing w:val="1"/>
        </w:rPr>
        <w:t xml:space="preserve"> </w:t>
      </w:r>
      <w:r w:rsidRPr="008D5D2F">
        <w:rPr>
          <w:rFonts w:asciiTheme="minorHAnsi" w:hAnsiTheme="minorHAnsi" w:cstheme="minorHAnsi"/>
        </w:rPr>
        <w:t>pobytu</w:t>
      </w:r>
      <w:r w:rsidRPr="008D5D2F">
        <w:rPr>
          <w:rFonts w:asciiTheme="minorHAnsi" w:hAnsiTheme="minorHAnsi" w:cstheme="minorHAnsi"/>
          <w:spacing w:val="1"/>
        </w:rPr>
        <w:t xml:space="preserve"> </w:t>
      </w:r>
      <w:r w:rsidRPr="008D5D2F">
        <w:rPr>
          <w:rFonts w:asciiTheme="minorHAnsi" w:hAnsiTheme="minorHAnsi" w:cstheme="minorHAnsi"/>
        </w:rPr>
        <w:t>a</w:t>
      </w:r>
      <w:r w:rsidRPr="008D5D2F">
        <w:rPr>
          <w:rFonts w:asciiTheme="minorHAnsi" w:hAnsiTheme="minorHAnsi" w:cstheme="minorHAnsi"/>
          <w:spacing w:val="1"/>
        </w:rPr>
        <w:t xml:space="preserve"> </w:t>
      </w:r>
      <w:r w:rsidRPr="008D5D2F">
        <w:rPr>
          <w:rFonts w:asciiTheme="minorHAnsi" w:hAnsiTheme="minorHAnsi" w:cstheme="minorHAnsi"/>
        </w:rPr>
        <w:t>dátum</w:t>
      </w:r>
      <w:r w:rsidRPr="008D5D2F">
        <w:rPr>
          <w:rFonts w:asciiTheme="minorHAnsi" w:hAnsiTheme="minorHAnsi" w:cstheme="minorHAnsi"/>
          <w:spacing w:val="1"/>
        </w:rPr>
        <w:t xml:space="preserve"> </w:t>
      </w:r>
      <w:r w:rsidRPr="008D5D2F">
        <w:rPr>
          <w:rFonts w:asciiTheme="minorHAnsi" w:hAnsiTheme="minorHAnsi" w:cstheme="minorHAnsi"/>
        </w:rPr>
        <w:t>narodenia,</w:t>
      </w:r>
    </w:p>
    <w:p w14:paraId="094DA2B0" w14:textId="46ACD75C" w:rsidR="00E13FD4" w:rsidRPr="008D5D2F" w:rsidRDefault="00E13FD4" w:rsidP="008D1B46">
      <w:pPr>
        <w:pStyle w:val="Odsekzoznamu"/>
        <w:widowControl w:val="0"/>
        <w:numPr>
          <w:ilvl w:val="2"/>
          <w:numId w:val="16"/>
        </w:numPr>
        <w:tabs>
          <w:tab w:val="left" w:pos="960"/>
          <w:tab w:val="left" w:pos="1635"/>
        </w:tabs>
        <w:autoSpaceDE w:val="0"/>
        <w:autoSpaceDN w:val="0"/>
        <w:spacing w:line="264" w:lineRule="auto"/>
        <w:ind w:left="709" w:right="2" w:hanging="283"/>
        <w:jc w:val="both"/>
        <w:rPr>
          <w:rFonts w:asciiTheme="minorHAnsi" w:hAnsiTheme="minorHAnsi" w:cstheme="minorHAnsi"/>
        </w:rPr>
      </w:pPr>
      <w:r w:rsidRPr="008D5D2F">
        <w:rPr>
          <w:rFonts w:asciiTheme="minorHAnsi" w:hAnsiTheme="minorHAnsi" w:cstheme="minorHAnsi"/>
        </w:rPr>
        <w:t>čestné</w:t>
      </w:r>
      <w:r w:rsidRPr="008D5D2F">
        <w:rPr>
          <w:rFonts w:asciiTheme="minorHAnsi" w:hAnsiTheme="minorHAnsi" w:cstheme="minorHAnsi"/>
          <w:spacing w:val="13"/>
        </w:rPr>
        <w:t xml:space="preserve"> </w:t>
      </w:r>
      <w:r w:rsidRPr="008D5D2F">
        <w:rPr>
          <w:rFonts w:asciiTheme="minorHAnsi" w:hAnsiTheme="minorHAnsi" w:cstheme="minorHAnsi"/>
        </w:rPr>
        <w:t>vyhlásenie,</w:t>
      </w:r>
      <w:r w:rsidRPr="008D5D2F">
        <w:rPr>
          <w:rFonts w:asciiTheme="minorHAnsi" w:hAnsiTheme="minorHAnsi" w:cstheme="minorHAnsi"/>
          <w:spacing w:val="18"/>
        </w:rPr>
        <w:t xml:space="preserve"> </w:t>
      </w:r>
      <w:r w:rsidRPr="008D5D2F">
        <w:rPr>
          <w:rFonts w:asciiTheme="minorHAnsi" w:hAnsiTheme="minorHAnsi" w:cstheme="minorHAnsi"/>
        </w:rPr>
        <w:t>že</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15"/>
        </w:rPr>
        <w:t xml:space="preserve"> </w:t>
      </w:r>
      <w:r w:rsidRPr="008D5D2F">
        <w:rPr>
          <w:rFonts w:asciiTheme="minorHAnsi" w:hAnsiTheme="minorHAnsi" w:cstheme="minorHAnsi"/>
        </w:rPr>
        <w:t>spĺňa</w:t>
      </w:r>
      <w:r w:rsidRPr="008D5D2F">
        <w:rPr>
          <w:rFonts w:asciiTheme="minorHAnsi" w:hAnsiTheme="minorHAnsi" w:cstheme="minorHAnsi"/>
          <w:spacing w:val="16"/>
        </w:rPr>
        <w:t xml:space="preserve"> </w:t>
      </w:r>
      <w:r w:rsidRPr="008D5D2F">
        <w:rPr>
          <w:rFonts w:asciiTheme="minorHAnsi" w:hAnsiTheme="minorHAnsi" w:cstheme="minorHAnsi"/>
        </w:rPr>
        <w:t>podmienky</w:t>
      </w:r>
      <w:r w:rsidRPr="008D5D2F">
        <w:rPr>
          <w:rFonts w:asciiTheme="minorHAnsi" w:hAnsiTheme="minorHAnsi" w:cstheme="minorHAnsi"/>
          <w:spacing w:val="15"/>
        </w:rPr>
        <w:t xml:space="preserve"> </w:t>
      </w:r>
      <w:r w:rsidRPr="008D5D2F">
        <w:rPr>
          <w:rFonts w:asciiTheme="minorHAnsi" w:hAnsiTheme="minorHAnsi" w:cstheme="minorHAnsi"/>
        </w:rPr>
        <w:t>účasti</w:t>
      </w:r>
      <w:r w:rsidRPr="008D5D2F">
        <w:rPr>
          <w:rFonts w:asciiTheme="minorHAnsi" w:hAnsiTheme="minorHAnsi" w:cstheme="minorHAnsi"/>
          <w:spacing w:val="13"/>
        </w:rPr>
        <w:t xml:space="preserve"> </w:t>
      </w:r>
      <w:r w:rsidRPr="008D5D2F">
        <w:rPr>
          <w:rFonts w:asciiTheme="minorHAnsi" w:hAnsiTheme="minorHAnsi" w:cstheme="minorHAnsi"/>
        </w:rPr>
        <w:t>týkajúce</w:t>
      </w:r>
      <w:r w:rsidRPr="008D5D2F">
        <w:rPr>
          <w:rFonts w:asciiTheme="minorHAnsi" w:hAnsiTheme="minorHAnsi" w:cstheme="minorHAnsi"/>
          <w:spacing w:val="16"/>
        </w:rPr>
        <w:t xml:space="preserve"> </w:t>
      </w:r>
      <w:r w:rsidRPr="008D5D2F">
        <w:rPr>
          <w:rFonts w:asciiTheme="minorHAnsi" w:hAnsiTheme="minorHAnsi" w:cstheme="minorHAnsi"/>
        </w:rPr>
        <w:t>sa</w:t>
      </w:r>
      <w:r w:rsidRPr="008D5D2F">
        <w:rPr>
          <w:rFonts w:asciiTheme="minorHAnsi" w:hAnsiTheme="minorHAnsi" w:cstheme="minorHAnsi"/>
          <w:spacing w:val="1"/>
        </w:rPr>
        <w:t xml:space="preserve"> </w:t>
      </w:r>
      <w:r w:rsidRPr="008D5D2F">
        <w:rPr>
          <w:rFonts w:asciiTheme="minorHAnsi" w:hAnsiTheme="minorHAnsi" w:cstheme="minorHAnsi"/>
        </w:rPr>
        <w:t>osobného</w:t>
      </w:r>
      <w:r w:rsidRPr="008D5D2F">
        <w:rPr>
          <w:rFonts w:asciiTheme="minorHAnsi" w:hAnsiTheme="minorHAnsi" w:cstheme="minorHAnsi"/>
          <w:spacing w:val="-5"/>
        </w:rPr>
        <w:t xml:space="preserve"> </w:t>
      </w:r>
      <w:r w:rsidRPr="008D5D2F">
        <w:rPr>
          <w:rFonts w:asciiTheme="minorHAnsi" w:hAnsiTheme="minorHAnsi" w:cstheme="minorHAnsi"/>
        </w:rPr>
        <w:t>postavenia</w:t>
      </w:r>
      <w:r w:rsidRPr="008D5D2F">
        <w:rPr>
          <w:rFonts w:asciiTheme="minorHAnsi" w:hAnsiTheme="minorHAnsi" w:cstheme="minorHAnsi"/>
          <w:spacing w:val="-5"/>
        </w:rPr>
        <w:t xml:space="preserve"> </w:t>
      </w:r>
      <w:r w:rsidRPr="008D5D2F">
        <w:rPr>
          <w:rFonts w:asciiTheme="minorHAnsi" w:hAnsiTheme="minorHAnsi" w:cstheme="minorHAnsi"/>
        </w:rPr>
        <w:t>podľa</w:t>
      </w:r>
      <w:r w:rsidRPr="008D5D2F">
        <w:rPr>
          <w:rFonts w:asciiTheme="minorHAnsi" w:hAnsiTheme="minorHAnsi" w:cstheme="minorHAnsi"/>
          <w:spacing w:val="-4"/>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32</w:t>
      </w:r>
      <w:r w:rsidRPr="008D5D2F">
        <w:rPr>
          <w:rFonts w:asciiTheme="minorHAnsi" w:hAnsiTheme="minorHAnsi" w:cstheme="minorHAnsi"/>
          <w:spacing w:val="-2"/>
        </w:rPr>
        <w:t xml:space="preserve"> </w:t>
      </w:r>
      <w:r w:rsidRPr="008D5D2F">
        <w:rPr>
          <w:rFonts w:asciiTheme="minorHAnsi" w:hAnsiTheme="minorHAnsi" w:cstheme="minorHAnsi"/>
        </w:rPr>
        <w:t>ods.</w:t>
      </w:r>
      <w:r w:rsidRPr="008D5D2F">
        <w:rPr>
          <w:rFonts w:asciiTheme="minorHAnsi" w:hAnsiTheme="minorHAnsi" w:cstheme="minorHAnsi"/>
          <w:spacing w:val="-2"/>
        </w:rPr>
        <w:t xml:space="preserve"> </w:t>
      </w:r>
      <w:r w:rsidRPr="008D5D2F">
        <w:rPr>
          <w:rFonts w:asciiTheme="minorHAnsi" w:hAnsiTheme="minorHAnsi" w:cstheme="minorHAnsi"/>
        </w:rPr>
        <w:t>1</w:t>
      </w:r>
      <w:r w:rsidRPr="008D5D2F">
        <w:rPr>
          <w:rFonts w:asciiTheme="minorHAnsi" w:hAnsiTheme="minorHAnsi" w:cstheme="minorHAnsi"/>
          <w:spacing w:val="-5"/>
        </w:rPr>
        <w:t xml:space="preserve"> </w:t>
      </w:r>
      <w:r w:rsidRPr="008D5D2F">
        <w:rPr>
          <w:rFonts w:asciiTheme="minorHAnsi" w:hAnsiTheme="minorHAnsi" w:cstheme="minorHAnsi"/>
        </w:rPr>
        <w:t>Zákona</w:t>
      </w:r>
      <w:r w:rsidRPr="008D5D2F">
        <w:rPr>
          <w:rFonts w:asciiTheme="minorHAnsi" w:hAnsiTheme="minorHAnsi" w:cstheme="minorHAnsi"/>
          <w:spacing w:val="-5"/>
        </w:rPr>
        <w:t xml:space="preserve"> </w:t>
      </w:r>
      <w:r w:rsidRPr="008D5D2F">
        <w:rPr>
          <w:rFonts w:asciiTheme="minorHAnsi" w:hAnsiTheme="minorHAnsi" w:cstheme="minorHAnsi"/>
        </w:rPr>
        <w:t>o</w:t>
      </w:r>
      <w:r w:rsidRPr="008D5D2F">
        <w:rPr>
          <w:rFonts w:asciiTheme="minorHAnsi" w:hAnsiTheme="minorHAnsi" w:cstheme="minorHAnsi"/>
          <w:spacing w:val="-6"/>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obstarávaní</w:t>
      </w:r>
      <w:r w:rsidR="00106FEB">
        <w:rPr>
          <w:rFonts w:asciiTheme="minorHAnsi" w:hAnsiTheme="minorHAnsi" w:cstheme="minorHAnsi"/>
        </w:rPr>
        <w:t>.</w:t>
      </w:r>
      <w:r w:rsidRPr="008D5D2F">
        <w:rPr>
          <w:rFonts w:asciiTheme="minorHAnsi" w:hAnsiTheme="minorHAnsi" w:cstheme="minorHAnsi"/>
          <w:spacing w:val="-5"/>
        </w:rPr>
        <w:t xml:space="preserve"> </w:t>
      </w:r>
    </w:p>
    <w:p w14:paraId="0266F835" w14:textId="77777777" w:rsidR="00E13FD4" w:rsidRPr="008D5D2F" w:rsidRDefault="00E13FD4" w:rsidP="00B47743">
      <w:pPr>
        <w:spacing w:line="264" w:lineRule="auto"/>
        <w:ind w:left="426" w:right="2"/>
        <w:jc w:val="both"/>
        <w:rPr>
          <w:rFonts w:asciiTheme="minorHAnsi" w:hAnsiTheme="minorHAnsi" w:cstheme="minorHAnsi"/>
          <w:sz w:val="22"/>
          <w:szCs w:val="22"/>
        </w:rPr>
      </w:pPr>
      <w:r w:rsidRPr="008D5D2F">
        <w:rPr>
          <w:rFonts w:asciiTheme="minorHAnsi" w:hAnsiTheme="minorHAnsi" w:cstheme="minorHAnsi"/>
          <w:sz w:val="22"/>
          <w:szCs w:val="22"/>
        </w:rPr>
        <w:t>Kupujúci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si</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splnenie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overí</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zozname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hospodárskych subjektov vedenom na Úrade pre verejné obstarávanie v zmysle § 152</w:t>
      </w:r>
      <w:r w:rsidRPr="008D5D2F">
        <w:rPr>
          <w:rFonts w:asciiTheme="minorHAnsi" w:hAnsiTheme="minorHAnsi" w:cstheme="minorHAnsi"/>
          <w:spacing w:val="1"/>
          <w:sz w:val="22"/>
          <w:szCs w:val="22"/>
        </w:rPr>
        <w:t xml:space="preserve"> Z</w:t>
      </w:r>
      <w:r w:rsidRPr="008D5D2F">
        <w:rPr>
          <w:rFonts w:asciiTheme="minorHAnsi" w:hAnsiTheme="minorHAnsi" w:cstheme="minorHAnsi"/>
          <w:sz w:val="22"/>
          <w:szCs w:val="22"/>
        </w:rPr>
        <w:t>ákona o verejnom obstarávaní, prípadne vyžiadaním si dokladov od Predávajúceho,</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týkajúcich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preukazujúcich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spĺňanie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podmienok</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určených</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pre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subdodávateľa. V</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prípade,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ak Predávajúci</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nebude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postupovať</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11"/>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ustanovení</w:t>
      </w:r>
      <w:r w:rsidRPr="008D5D2F">
        <w:rPr>
          <w:rFonts w:asciiTheme="minorHAnsi" w:hAnsiTheme="minorHAnsi" w:cstheme="minorHAnsi"/>
          <w:spacing w:val="-7"/>
          <w:sz w:val="22"/>
          <w:szCs w:val="22"/>
        </w:rPr>
        <w:t xml:space="preserve"> </w:t>
      </w:r>
      <w:r w:rsidRPr="008D5D2F">
        <w:rPr>
          <w:rFonts w:asciiTheme="minorHAnsi" w:hAnsiTheme="minorHAnsi" w:cstheme="minorHAnsi"/>
          <w:sz w:val="22"/>
          <w:szCs w:val="22"/>
        </w:rPr>
        <w:t>tohto</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odseku,</w:t>
      </w:r>
      <w:r w:rsidRPr="008D5D2F">
        <w:rPr>
          <w:rFonts w:asciiTheme="minorHAnsi" w:hAnsiTheme="minorHAnsi" w:cstheme="minorHAnsi"/>
          <w:spacing w:val="-9"/>
          <w:sz w:val="22"/>
          <w:szCs w:val="22"/>
        </w:rPr>
        <w:t xml:space="preserve"> </w:t>
      </w:r>
      <w:r w:rsidRPr="008D5D2F">
        <w:rPr>
          <w:rFonts w:asciiTheme="minorHAnsi" w:hAnsiTheme="minorHAnsi" w:cstheme="minorHAnsi"/>
          <w:sz w:val="22"/>
          <w:szCs w:val="22"/>
        </w:rPr>
        <w:t>Kupujúci</w:t>
      </w:r>
      <w:r w:rsidRPr="008D5D2F">
        <w:rPr>
          <w:rFonts w:asciiTheme="minorHAnsi" w:hAnsiTheme="minorHAnsi" w:cstheme="minorHAnsi"/>
          <w:spacing w:val="-13"/>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10"/>
          <w:sz w:val="22"/>
          <w:szCs w:val="22"/>
        </w:rPr>
        <w:t xml:space="preserve"> </w:t>
      </w:r>
      <w:r w:rsidRPr="008D5D2F">
        <w:rPr>
          <w:rFonts w:asciiTheme="minorHAnsi" w:hAnsiTheme="minorHAnsi" w:cstheme="minorHAnsi"/>
          <w:sz w:val="22"/>
          <w:szCs w:val="22"/>
        </w:rPr>
        <w:t xml:space="preserve">oprávnený </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od Zmluvy alebo jej časti odstúpiť z dôvodu jej podstatného porušenia; náhrada</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škody</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uloženie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zmluvnej</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pokuty</w:t>
      </w:r>
      <w:r w:rsidRPr="008D5D2F">
        <w:rPr>
          <w:rFonts w:asciiTheme="minorHAnsi" w:hAnsiTheme="minorHAnsi" w:cstheme="minorHAnsi"/>
          <w:spacing w:val="-2"/>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zmysle</w:t>
      </w:r>
      <w:r w:rsidRPr="008D5D2F">
        <w:rPr>
          <w:rFonts w:asciiTheme="minorHAnsi" w:hAnsiTheme="minorHAnsi" w:cstheme="minorHAnsi"/>
          <w:spacing w:val="-1"/>
          <w:sz w:val="22"/>
          <w:szCs w:val="22"/>
        </w:rPr>
        <w:t xml:space="preserve"> </w:t>
      </w:r>
      <w:r w:rsidRPr="008D5D2F">
        <w:rPr>
          <w:rFonts w:asciiTheme="minorHAnsi" w:hAnsiTheme="minorHAnsi" w:cstheme="minorHAnsi"/>
          <w:sz w:val="22"/>
          <w:szCs w:val="22"/>
        </w:rPr>
        <w:t>a</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v</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rozsahu</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článku</w:t>
      </w:r>
      <w:r w:rsidRPr="008D5D2F">
        <w:rPr>
          <w:rFonts w:asciiTheme="minorHAnsi" w:hAnsiTheme="minorHAnsi" w:cstheme="minorHAnsi"/>
          <w:spacing w:val="-1"/>
          <w:sz w:val="22"/>
          <w:szCs w:val="22"/>
        </w:rPr>
        <w:t xml:space="preserve"> VII</w:t>
      </w:r>
      <w:r w:rsidRPr="008D5D2F">
        <w:rPr>
          <w:rFonts w:asciiTheme="minorHAnsi" w:hAnsiTheme="minorHAnsi" w:cstheme="minorHAnsi"/>
          <w:spacing w:val="-8"/>
          <w:sz w:val="22"/>
          <w:szCs w:val="22"/>
        </w:rPr>
        <w:t xml:space="preserve"> </w:t>
      </w:r>
      <w:r w:rsidRPr="008D5D2F">
        <w:rPr>
          <w:rFonts w:asciiTheme="minorHAnsi" w:hAnsiTheme="minorHAnsi" w:cstheme="minorHAnsi"/>
          <w:sz w:val="22"/>
          <w:szCs w:val="22"/>
        </w:rPr>
        <w:t>tejto</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Zmluvy</w:t>
      </w:r>
      <w:r w:rsidRPr="008D5D2F">
        <w:rPr>
          <w:rFonts w:asciiTheme="minorHAnsi" w:hAnsiTheme="minorHAnsi" w:cstheme="minorHAnsi"/>
          <w:spacing w:val="-4"/>
          <w:sz w:val="22"/>
          <w:szCs w:val="22"/>
        </w:rPr>
        <w:t xml:space="preserve"> </w:t>
      </w:r>
      <w:r w:rsidRPr="008D5D2F">
        <w:rPr>
          <w:rFonts w:asciiTheme="minorHAnsi" w:hAnsiTheme="minorHAnsi" w:cstheme="minorHAnsi"/>
          <w:sz w:val="22"/>
          <w:szCs w:val="22"/>
        </w:rPr>
        <w:t>tým</w:t>
      </w:r>
      <w:r w:rsidRPr="008D5D2F">
        <w:rPr>
          <w:rFonts w:asciiTheme="minorHAnsi" w:hAnsiTheme="minorHAnsi" w:cstheme="minorHAnsi"/>
          <w:spacing w:val="-3"/>
          <w:sz w:val="22"/>
          <w:szCs w:val="22"/>
        </w:rPr>
        <w:t xml:space="preserve"> </w:t>
      </w:r>
      <w:r w:rsidRPr="008D5D2F">
        <w:rPr>
          <w:rFonts w:asciiTheme="minorHAnsi" w:hAnsiTheme="minorHAnsi" w:cstheme="minorHAnsi"/>
          <w:sz w:val="22"/>
          <w:szCs w:val="22"/>
        </w:rPr>
        <w:t>nie</w:t>
      </w:r>
      <w:r w:rsidRPr="008D5D2F">
        <w:rPr>
          <w:rFonts w:asciiTheme="minorHAnsi" w:hAnsiTheme="minorHAnsi" w:cstheme="minorHAnsi"/>
          <w:spacing w:val="-6"/>
          <w:sz w:val="22"/>
          <w:szCs w:val="22"/>
        </w:rPr>
        <w:t xml:space="preserve"> </w:t>
      </w:r>
      <w:r w:rsidRPr="008D5D2F">
        <w:rPr>
          <w:rFonts w:asciiTheme="minorHAnsi" w:hAnsiTheme="minorHAnsi" w:cstheme="minorHAnsi"/>
          <w:sz w:val="22"/>
          <w:szCs w:val="22"/>
        </w:rPr>
        <w:t>je</w:t>
      </w:r>
      <w:r w:rsidRPr="008D5D2F">
        <w:rPr>
          <w:rFonts w:asciiTheme="minorHAnsi" w:hAnsiTheme="minorHAnsi" w:cstheme="minorHAnsi"/>
          <w:spacing w:val="-59"/>
          <w:sz w:val="22"/>
          <w:szCs w:val="22"/>
        </w:rPr>
        <w:t xml:space="preserve"> </w:t>
      </w:r>
      <w:r w:rsidRPr="008D5D2F">
        <w:rPr>
          <w:rFonts w:asciiTheme="minorHAnsi" w:hAnsiTheme="minorHAnsi" w:cstheme="minorHAnsi"/>
          <w:sz w:val="22"/>
          <w:szCs w:val="22"/>
        </w:rPr>
        <w:t>dotknutá.</w:t>
      </w:r>
    </w:p>
    <w:p w14:paraId="434CBA8F" w14:textId="77777777" w:rsidR="00E13FD4" w:rsidRPr="008D5D2F" w:rsidRDefault="00E13FD4" w:rsidP="008D1B46">
      <w:pPr>
        <w:pStyle w:val="Odsekzoznamu"/>
        <w:widowControl w:val="0"/>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Subdodávatelia</w:t>
      </w:r>
      <w:r w:rsidRPr="008D5D2F">
        <w:rPr>
          <w:rFonts w:asciiTheme="minorHAnsi" w:hAnsiTheme="minorHAnsi" w:cstheme="minorHAnsi"/>
          <w:spacing w:val="1"/>
        </w:rPr>
        <w:t xml:space="preserve"> </w:t>
      </w:r>
      <w:r w:rsidRPr="008D5D2F">
        <w:rPr>
          <w:rFonts w:asciiTheme="minorHAnsi" w:hAnsiTheme="minorHAnsi" w:cstheme="minorHAnsi"/>
        </w:rPr>
        <w:t>sú</w:t>
      </w:r>
      <w:r w:rsidRPr="008D5D2F">
        <w:rPr>
          <w:rFonts w:asciiTheme="minorHAnsi" w:hAnsiTheme="minorHAnsi" w:cstheme="minorHAnsi"/>
          <w:spacing w:val="1"/>
        </w:rPr>
        <w:t xml:space="preserve"> </w:t>
      </w:r>
      <w:r w:rsidRPr="008D5D2F">
        <w:rPr>
          <w:rFonts w:asciiTheme="minorHAnsi" w:hAnsiTheme="minorHAnsi" w:cstheme="minorHAnsi"/>
        </w:rPr>
        <w:t>povinní</w:t>
      </w:r>
      <w:r w:rsidRPr="008D5D2F">
        <w:rPr>
          <w:rFonts w:asciiTheme="minorHAnsi" w:hAnsiTheme="minorHAnsi" w:cstheme="minorHAnsi"/>
          <w:spacing w:val="1"/>
        </w:rPr>
        <w:t xml:space="preserve"> </w:t>
      </w:r>
      <w:r w:rsidRPr="008D5D2F">
        <w:rPr>
          <w:rFonts w:asciiTheme="minorHAnsi" w:hAnsiTheme="minorHAnsi" w:cstheme="minorHAnsi"/>
        </w:rPr>
        <w:t xml:space="preserve">spĺňať </w:t>
      </w:r>
      <w:r w:rsidRPr="008D5D2F">
        <w:rPr>
          <w:rFonts w:asciiTheme="minorHAnsi" w:hAnsiTheme="minorHAnsi" w:cstheme="minorHAnsi"/>
          <w:spacing w:val="-60"/>
        </w:rPr>
        <w:t xml:space="preserve">           </w:t>
      </w:r>
      <w:r w:rsidRPr="008D5D2F">
        <w:rPr>
          <w:rFonts w:asciiTheme="minorHAnsi" w:hAnsiTheme="minorHAnsi" w:cstheme="minorHAnsi"/>
        </w:rPr>
        <w:t>podmienky</w:t>
      </w:r>
      <w:r w:rsidRPr="008D5D2F">
        <w:rPr>
          <w:rFonts w:asciiTheme="minorHAnsi" w:hAnsiTheme="minorHAnsi" w:cstheme="minorHAnsi"/>
          <w:spacing w:val="35"/>
        </w:rPr>
        <w:t xml:space="preserve"> </w:t>
      </w:r>
      <w:r w:rsidRPr="008D5D2F">
        <w:rPr>
          <w:rFonts w:asciiTheme="minorHAnsi" w:hAnsiTheme="minorHAnsi" w:cstheme="minorHAnsi"/>
        </w:rPr>
        <w:t>účasti</w:t>
      </w:r>
      <w:r w:rsidRPr="008D5D2F">
        <w:rPr>
          <w:rFonts w:asciiTheme="minorHAnsi" w:hAnsiTheme="minorHAnsi" w:cstheme="minorHAnsi"/>
          <w:spacing w:val="35"/>
        </w:rPr>
        <w:t xml:space="preserve"> </w:t>
      </w:r>
      <w:r w:rsidRPr="008D5D2F">
        <w:rPr>
          <w:rFonts w:asciiTheme="minorHAnsi" w:hAnsiTheme="minorHAnsi" w:cstheme="minorHAnsi"/>
        </w:rPr>
        <w:t>týkajúce</w:t>
      </w:r>
      <w:r w:rsidRPr="008D5D2F">
        <w:rPr>
          <w:rFonts w:asciiTheme="minorHAnsi" w:hAnsiTheme="minorHAnsi" w:cstheme="minorHAnsi"/>
          <w:spacing w:val="36"/>
        </w:rPr>
        <w:t xml:space="preserve"> </w:t>
      </w:r>
      <w:r w:rsidRPr="008D5D2F">
        <w:rPr>
          <w:rFonts w:asciiTheme="minorHAnsi" w:hAnsiTheme="minorHAnsi" w:cstheme="minorHAnsi"/>
        </w:rPr>
        <w:t>sa</w:t>
      </w:r>
      <w:r w:rsidRPr="008D5D2F">
        <w:rPr>
          <w:rFonts w:asciiTheme="minorHAnsi" w:hAnsiTheme="minorHAnsi" w:cstheme="minorHAnsi"/>
          <w:spacing w:val="34"/>
        </w:rPr>
        <w:t xml:space="preserve"> </w:t>
      </w:r>
      <w:r w:rsidRPr="008D5D2F">
        <w:rPr>
          <w:rFonts w:asciiTheme="minorHAnsi" w:hAnsiTheme="minorHAnsi" w:cstheme="minorHAnsi"/>
        </w:rPr>
        <w:t>osobného</w:t>
      </w:r>
      <w:r w:rsidRPr="008D5D2F">
        <w:rPr>
          <w:rFonts w:asciiTheme="minorHAnsi" w:hAnsiTheme="minorHAnsi" w:cstheme="minorHAnsi"/>
          <w:spacing w:val="32"/>
        </w:rPr>
        <w:t xml:space="preserve"> </w:t>
      </w:r>
      <w:r w:rsidRPr="008D5D2F">
        <w:rPr>
          <w:rFonts w:asciiTheme="minorHAnsi" w:hAnsiTheme="minorHAnsi" w:cstheme="minorHAnsi"/>
        </w:rPr>
        <w:t>postavenia,</w:t>
      </w:r>
      <w:r w:rsidRPr="008D5D2F">
        <w:rPr>
          <w:rFonts w:asciiTheme="minorHAnsi" w:hAnsiTheme="minorHAnsi" w:cstheme="minorHAnsi"/>
          <w:spacing w:val="35"/>
        </w:rPr>
        <w:t xml:space="preserve"> </w:t>
      </w:r>
      <w:r w:rsidRPr="008D5D2F">
        <w:rPr>
          <w:rFonts w:asciiTheme="minorHAnsi" w:hAnsiTheme="minorHAnsi" w:cstheme="minorHAnsi"/>
        </w:rPr>
        <w:t>pričom</w:t>
      </w:r>
      <w:r w:rsidRPr="008D5D2F">
        <w:rPr>
          <w:rFonts w:asciiTheme="minorHAnsi" w:hAnsiTheme="minorHAnsi" w:cstheme="minorHAnsi"/>
          <w:spacing w:val="35"/>
        </w:rPr>
        <w:t xml:space="preserve"> </w:t>
      </w:r>
      <w:r w:rsidRPr="008D5D2F">
        <w:rPr>
          <w:rFonts w:asciiTheme="minorHAnsi" w:hAnsiTheme="minorHAnsi" w:cstheme="minorHAnsi"/>
        </w:rPr>
        <w:t>nesmú</w:t>
      </w:r>
      <w:r w:rsidRPr="008D5D2F">
        <w:rPr>
          <w:rFonts w:asciiTheme="minorHAnsi" w:hAnsiTheme="minorHAnsi" w:cstheme="minorHAnsi"/>
          <w:spacing w:val="34"/>
        </w:rPr>
        <w:t xml:space="preserve"> </w:t>
      </w:r>
      <w:r w:rsidRPr="008D5D2F">
        <w:rPr>
          <w:rFonts w:asciiTheme="minorHAnsi" w:hAnsiTheme="minorHAnsi" w:cstheme="minorHAnsi"/>
        </w:rPr>
        <w:t>u</w:t>
      </w:r>
      <w:r w:rsidRPr="008D5D2F">
        <w:rPr>
          <w:rFonts w:asciiTheme="minorHAnsi" w:hAnsiTheme="minorHAnsi" w:cstheme="minorHAnsi"/>
          <w:spacing w:val="34"/>
        </w:rPr>
        <w:t xml:space="preserve"> </w:t>
      </w:r>
      <w:r w:rsidRPr="008D5D2F">
        <w:rPr>
          <w:rFonts w:asciiTheme="minorHAnsi" w:hAnsiTheme="minorHAnsi" w:cstheme="minorHAnsi"/>
        </w:rPr>
        <w:t>nich</w:t>
      </w:r>
      <w:r w:rsidRPr="008D5D2F">
        <w:rPr>
          <w:rFonts w:asciiTheme="minorHAnsi" w:hAnsiTheme="minorHAnsi" w:cstheme="minorHAnsi"/>
          <w:spacing w:val="34"/>
        </w:rPr>
        <w:t xml:space="preserve"> </w:t>
      </w:r>
      <w:r w:rsidRPr="008D5D2F">
        <w:rPr>
          <w:rFonts w:asciiTheme="minorHAnsi" w:hAnsiTheme="minorHAnsi" w:cstheme="minorHAnsi"/>
        </w:rPr>
        <w:t xml:space="preserve">existovať </w:t>
      </w:r>
      <w:r w:rsidRPr="008D5D2F">
        <w:rPr>
          <w:rFonts w:asciiTheme="minorHAnsi" w:hAnsiTheme="minorHAnsi" w:cstheme="minorHAnsi"/>
          <w:spacing w:val="-58"/>
        </w:rPr>
        <w:t xml:space="preserve"> </w:t>
      </w:r>
      <w:r w:rsidRPr="008D5D2F">
        <w:rPr>
          <w:rFonts w:asciiTheme="minorHAnsi" w:hAnsiTheme="minorHAnsi" w:cstheme="minorHAnsi"/>
        </w:rPr>
        <w:t>dôvody</w:t>
      </w:r>
      <w:r w:rsidRPr="008D5D2F">
        <w:rPr>
          <w:rFonts w:asciiTheme="minorHAnsi" w:hAnsiTheme="minorHAnsi" w:cstheme="minorHAnsi"/>
          <w:spacing w:val="30"/>
        </w:rPr>
        <w:t xml:space="preserve"> </w:t>
      </w:r>
      <w:r w:rsidRPr="008D5D2F">
        <w:rPr>
          <w:rFonts w:asciiTheme="minorHAnsi" w:hAnsiTheme="minorHAnsi" w:cstheme="minorHAnsi"/>
        </w:rPr>
        <w:t>na</w:t>
      </w:r>
      <w:r w:rsidRPr="008D5D2F">
        <w:rPr>
          <w:rFonts w:asciiTheme="minorHAnsi" w:hAnsiTheme="minorHAnsi" w:cstheme="minorHAnsi"/>
          <w:spacing w:val="27"/>
        </w:rPr>
        <w:t xml:space="preserve"> </w:t>
      </w:r>
      <w:r w:rsidRPr="008D5D2F">
        <w:rPr>
          <w:rFonts w:asciiTheme="minorHAnsi" w:hAnsiTheme="minorHAnsi" w:cstheme="minorHAnsi"/>
        </w:rPr>
        <w:t>vylúčenie</w:t>
      </w:r>
      <w:r w:rsidRPr="008D5D2F">
        <w:rPr>
          <w:rFonts w:asciiTheme="minorHAnsi" w:hAnsiTheme="minorHAnsi" w:cstheme="minorHAnsi"/>
          <w:spacing w:val="31"/>
        </w:rPr>
        <w:t xml:space="preserve"> </w:t>
      </w:r>
      <w:r w:rsidRPr="008D5D2F">
        <w:rPr>
          <w:rFonts w:asciiTheme="minorHAnsi" w:hAnsiTheme="minorHAnsi" w:cstheme="minorHAnsi"/>
        </w:rPr>
        <w:t>podľa</w:t>
      </w:r>
      <w:r w:rsidRPr="008D5D2F">
        <w:rPr>
          <w:rFonts w:asciiTheme="minorHAnsi" w:hAnsiTheme="minorHAnsi" w:cstheme="minorHAnsi"/>
          <w:spacing w:val="29"/>
        </w:rPr>
        <w:t xml:space="preserve"> </w:t>
      </w:r>
      <w:r w:rsidRPr="008D5D2F">
        <w:rPr>
          <w:rFonts w:asciiTheme="minorHAnsi" w:hAnsiTheme="minorHAnsi" w:cstheme="minorHAnsi"/>
        </w:rPr>
        <w:t>§</w:t>
      </w:r>
      <w:r w:rsidRPr="008D5D2F">
        <w:rPr>
          <w:rFonts w:asciiTheme="minorHAnsi" w:hAnsiTheme="minorHAnsi" w:cstheme="minorHAnsi"/>
          <w:spacing w:val="28"/>
        </w:rPr>
        <w:t xml:space="preserve"> </w:t>
      </w:r>
      <w:r w:rsidRPr="008D5D2F">
        <w:rPr>
          <w:rFonts w:asciiTheme="minorHAnsi" w:hAnsiTheme="minorHAnsi" w:cstheme="minorHAnsi"/>
        </w:rPr>
        <w:t>40</w:t>
      </w:r>
      <w:r w:rsidRPr="008D5D2F">
        <w:rPr>
          <w:rFonts w:asciiTheme="minorHAnsi" w:hAnsiTheme="minorHAnsi" w:cstheme="minorHAnsi"/>
          <w:spacing w:val="29"/>
        </w:rPr>
        <w:t xml:space="preserve"> </w:t>
      </w:r>
      <w:r w:rsidRPr="008D5D2F">
        <w:rPr>
          <w:rFonts w:asciiTheme="minorHAnsi" w:hAnsiTheme="minorHAnsi" w:cstheme="minorHAnsi"/>
        </w:rPr>
        <w:t>ods.</w:t>
      </w:r>
      <w:r w:rsidRPr="008D5D2F">
        <w:rPr>
          <w:rFonts w:asciiTheme="minorHAnsi" w:hAnsiTheme="minorHAnsi" w:cstheme="minorHAnsi"/>
          <w:spacing w:val="31"/>
        </w:rPr>
        <w:t xml:space="preserve"> </w:t>
      </w:r>
      <w:r w:rsidRPr="008D5D2F">
        <w:rPr>
          <w:rFonts w:asciiTheme="minorHAnsi" w:hAnsiTheme="minorHAnsi" w:cstheme="minorHAnsi"/>
        </w:rPr>
        <w:t>6</w:t>
      </w:r>
      <w:r w:rsidRPr="008D5D2F">
        <w:rPr>
          <w:rFonts w:asciiTheme="minorHAnsi" w:hAnsiTheme="minorHAnsi" w:cstheme="minorHAnsi"/>
          <w:spacing w:val="28"/>
        </w:rPr>
        <w:t xml:space="preserve"> </w:t>
      </w:r>
      <w:r w:rsidRPr="008D5D2F">
        <w:rPr>
          <w:rFonts w:asciiTheme="minorHAnsi" w:hAnsiTheme="minorHAnsi" w:cstheme="minorHAnsi"/>
        </w:rPr>
        <w:t>písm.</w:t>
      </w:r>
      <w:r w:rsidRPr="008D5D2F">
        <w:rPr>
          <w:rFonts w:asciiTheme="minorHAnsi" w:hAnsiTheme="minorHAnsi" w:cstheme="minorHAnsi"/>
          <w:spacing w:val="29"/>
        </w:rPr>
        <w:t xml:space="preserve"> </w:t>
      </w:r>
      <w:r w:rsidRPr="008D5D2F">
        <w:rPr>
          <w:rFonts w:asciiTheme="minorHAnsi" w:hAnsiTheme="minorHAnsi" w:cstheme="minorHAnsi"/>
        </w:rPr>
        <w:t>a)</w:t>
      </w:r>
      <w:r w:rsidRPr="008D5D2F">
        <w:rPr>
          <w:rFonts w:asciiTheme="minorHAnsi" w:hAnsiTheme="minorHAnsi" w:cstheme="minorHAnsi"/>
          <w:spacing w:val="32"/>
        </w:rPr>
        <w:t xml:space="preserve"> </w:t>
      </w:r>
      <w:r w:rsidRPr="008D5D2F">
        <w:rPr>
          <w:rFonts w:asciiTheme="minorHAnsi" w:hAnsiTheme="minorHAnsi" w:cstheme="minorHAnsi"/>
        </w:rPr>
        <w:t>až</w:t>
      </w:r>
      <w:r w:rsidRPr="008D5D2F">
        <w:rPr>
          <w:rFonts w:asciiTheme="minorHAnsi" w:hAnsiTheme="minorHAnsi" w:cstheme="minorHAnsi"/>
          <w:spacing w:val="29"/>
        </w:rPr>
        <w:t xml:space="preserve"> </w:t>
      </w:r>
      <w:r w:rsidRPr="008D5D2F">
        <w:rPr>
          <w:rFonts w:asciiTheme="minorHAnsi" w:hAnsiTheme="minorHAnsi" w:cstheme="minorHAnsi"/>
        </w:rPr>
        <w:t>h)</w:t>
      </w:r>
      <w:r w:rsidRPr="008D5D2F">
        <w:rPr>
          <w:rFonts w:asciiTheme="minorHAnsi" w:hAnsiTheme="minorHAnsi" w:cstheme="minorHAnsi"/>
          <w:spacing w:val="31"/>
        </w:rPr>
        <w:t xml:space="preserve"> </w:t>
      </w:r>
      <w:r w:rsidRPr="008D5D2F">
        <w:rPr>
          <w:rFonts w:asciiTheme="minorHAnsi" w:hAnsiTheme="minorHAnsi" w:cstheme="minorHAnsi"/>
        </w:rPr>
        <w:t>a</w:t>
      </w:r>
      <w:r w:rsidRPr="008D5D2F">
        <w:rPr>
          <w:rFonts w:asciiTheme="minorHAnsi" w:hAnsiTheme="minorHAnsi" w:cstheme="minorHAnsi"/>
          <w:spacing w:val="28"/>
        </w:rPr>
        <w:t xml:space="preserve"> </w:t>
      </w:r>
      <w:r w:rsidRPr="008D5D2F">
        <w:rPr>
          <w:rFonts w:asciiTheme="minorHAnsi" w:hAnsiTheme="minorHAnsi" w:cstheme="minorHAnsi"/>
        </w:rPr>
        <w:t>ods.</w:t>
      </w:r>
      <w:r w:rsidRPr="008D5D2F">
        <w:rPr>
          <w:rFonts w:asciiTheme="minorHAnsi" w:hAnsiTheme="minorHAnsi" w:cstheme="minorHAnsi"/>
          <w:spacing w:val="29"/>
        </w:rPr>
        <w:t xml:space="preserve"> </w:t>
      </w:r>
      <w:r w:rsidRPr="008D5D2F">
        <w:rPr>
          <w:rFonts w:asciiTheme="minorHAnsi" w:hAnsiTheme="minorHAnsi" w:cstheme="minorHAnsi"/>
        </w:rPr>
        <w:t>7</w:t>
      </w:r>
      <w:r w:rsidRPr="008D5D2F">
        <w:rPr>
          <w:rFonts w:asciiTheme="minorHAnsi" w:hAnsiTheme="minorHAnsi" w:cstheme="minorHAnsi"/>
          <w:spacing w:val="28"/>
        </w:rPr>
        <w:t xml:space="preserve"> </w:t>
      </w:r>
      <w:r w:rsidRPr="008D5D2F">
        <w:rPr>
          <w:rFonts w:asciiTheme="minorHAnsi" w:hAnsiTheme="minorHAnsi" w:cstheme="minorHAnsi"/>
        </w:rPr>
        <w:t>Zákona</w:t>
      </w:r>
      <w:r w:rsidRPr="008D5D2F">
        <w:rPr>
          <w:rFonts w:asciiTheme="minorHAnsi" w:hAnsiTheme="minorHAnsi" w:cstheme="minorHAnsi"/>
          <w:spacing w:val="32"/>
        </w:rPr>
        <w:t xml:space="preserve"> </w:t>
      </w:r>
      <w:r w:rsidRPr="008D5D2F">
        <w:rPr>
          <w:rFonts w:asciiTheme="minorHAnsi" w:hAnsiTheme="minorHAnsi" w:cstheme="minorHAnsi"/>
        </w:rPr>
        <w:t>o</w:t>
      </w:r>
      <w:r w:rsidRPr="008D5D2F">
        <w:rPr>
          <w:rFonts w:asciiTheme="minorHAnsi" w:hAnsiTheme="minorHAnsi" w:cstheme="minorHAnsi"/>
          <w:spacing w:val="27"/>
        </w:rPr>
        <w:t> </w:t>
      </w:r>
      <w:r w:rsidRPr="008D5D2F">
        <w:rPr>
          <w:rFonts w:asciiTheme="minorHAnsi" w:hAnsiTheme="minorHAnsi" w:cstheme="minorHAnsi"/>
        </w:rPr>
        <w:t xml:space="preserve">verejnom </w:t>
      </w:r>
      <w:r w:rsidRPr="008D5D2F">
        <w:rPr>
          <w:rFonts w:asciiTheme="minorHAnsi" w:hAnsiTheme="minorHAnsi" w:cstheme="minorHAnsi"/>
          <w:spacing w:val="-58"/>
        </w:rPr>
        <w:t xml:space="preserve"> </w:t>
      </w:r>
      <w:r w:rsidRPr="008D5D2F">
        <w:rPr>
          <w:rFonts w:asciiTheme="minorHAnsi" w:hAnsiTheme="minorHAnsi" w:cstheme="minorHAnsi"/>
        </w:rPr>
        <w:t>obstarávaní.</w:t>
      </w:r>
      <w:r w:rsidRPr="008D5D2F">
        <w:rPr>
          <w:rFonts w:asciiTheme="minorHAnsi" w:hAnsiTheme="minorHAnsi" w:cstheme="minorHAnsi"/>
          <w:spacing w:val="-10"/>
        </w:rPr>
        <w:t xml:space="preserve"> </w:t>
      </w:r>
      <w:r w:rsidRPr="008D5D2F">
        <w:rPr>
          <w:rFonts w:asciiTheme="minorHAnsi" w:hAnsiTheme="minorHAnsi" w:cstheme="minorHAnsi"/>
        </w:rPr>
        <w:t>Ak</w:t>
      </w:r>
      <w:r w:rsidRPr="008D5D2F">
        <w:rPr>
          <w:rFonts w:asciiTheme="minorHAnsi" w:hAnsiTheme="minorHAnsi" w:cstheme="minorHAnsi"/>
          <w:spacing w:val="-9"/>
        </w:rPr>
        <w:t xml:space="preserve"> </w:t>
      </w:r>
      <w:r w:rsidRPr="008D5D2F">
        <w:rPr>
          <w:rFonts w:asciiTheme="minorHAnsi" w:hAnsiTheme="minorHAnsi" w:cstheme="minorHAnsi"/>
        </w:rPr>
        <w:t>subdodávateľ</w:t>
      </w:r>
      <w:r w:rsidRPr="008D5D2F">
        <w:rPr>
          <w:rFonts w:asciiTheme="minorHAnsi" w:hAnsiTheme="minorHAnsi" w:cstheme="minorHAnsi"/>
          <w:spacing w:val="-9"/>
        </w:rPr>
        <w:t xml:space="preserve"> </w:t>
      </w:r>
      <w:r w:rsidRPr="008D5D2F">
        <w:rPr>
          <w:rFonts w:asciiTheme="minorHAnsi" w:hAnsiTheme="minorHAnsi" w:cstheme="minorHAnsi"/>
        </w:rPr>
        <w:t>nespĺňa</w:t>
      </w:r>
      <w:r w:rsidRPr="008D5D2F">
        <w:rPr>
          <w:rFonts w:asciiTheme="minorHAnsi" w:hAnsiTheme="minorHAnsi" w:cstheme="minorHAnsi"/>
          <w:spacing w:val="-8"/>
        </w:rPr>
        <w:t xml:space="preserve"> </w:t>
      </w:r>
      <w:r w:rsidRPr="008D5D2F">
        <w:rPr>
          <w:rFonts w:asciiTheme="minorHAnsi" w:hAnsiTheme="minorHAnsi" w:cstheme="minorHAnsi"/>
        </w:rPr>
        <w:t>podmienky</w:t>
      </w:r>
      <w:r w:rsidRPr="008D5D2F">
        <w:rPr>
          <w:rFonts w:asciiTheme="minorHAnsi" w:hAnsiTheme="minorHAnsi" w:cstheme="minorHAnsi"/>
          <w:spacing w:val="-11"/>
        </w:rPr>
        <w:t xml:space="preserve"> </w:t>
      </w:r>
      <w:r w:rsidRPr="008D5D2F">
        <w:rPr>
          <w:rFonts w:asciiTheme="minorHAnsi" w:hAnsiTheme="minorHAnsi" w:cstheme="minorHAnsi"/>
        </w:rPr>
        <w:t>podľa</w:t>
      </w:r>
      <w:r w:rsidRPr="008D5D2F">
        <w:rPr>
          <w:rFonts w:asciiTheme="minorHAnsi" w:hAnsiTheme="minorHAnsi" w:cstheme="minorHAnsi"/>
          <w:spacing w:val="-9"/>
        </w:rPr>
        <w:t xml:space="preserve"> </w:t>
      </w:r>
      <w:r w:rsidRPr="008D5D2F">
        <w:rPr>
          <w:rFonts w:asciiTheme="minorHAnsi" w:hAnsiTheme="minorHAnsi" w:cstheme="minorHAnsi"/>
        </w:rPr>
        <w:t>predchádzajúcej</w:t>
      </w:r>
      <w:r w:rsidRPr="008D5D2F">
        <w:rPr>
          <w:rFonts w:asciiTheme="minorHAnsi" w:hAnsiTheme="minorHAnsi" w:cstheme="minorHAnsi"/>
          <w:spacing w:val="-9"/>
        </w:rPr>
        <w:t xml:space="preserve"> </w:t>
      </w:r>
      <w:r w:rsidRPr="008D5D2F">
        <w:rPr>
          <w:rFonts w:asciiTheme="minorHAnsi" w:hAnsiTheme="minorHAnsi" w:cstheme="minorHAnsi"/>
        </w:rPr>
        <w:t>vety</w:t>
      </w:r>
      <w:r w:rsidRPr="008D5D2F">
        <w:rPr>
          <w:rFonts w:asciiTheme="minorHAnsi" w:hAnsiTheme="minorHAnsi" w:cstheme="minorHAnsi"/>
          <w:spacing w:val="-9"/>
        </w:rPr>
        <w:t xml:space="preserve"> </w:t>
      </w:r>
      <w:r w:rsidRPr="008D5D2F">
        <w:rPr>
          <w:rFonts w:asciiTheme="minorHAnsi" w:hAnsiTheme="minorHAnsi" w:cstheme="minorHAnsi"/>
        </w:rPr>
        <w:t>Kupujúci</w:t>
      </w:r>
      <w:r w:rsidRPr="008D5D2F">
        <w:rPr>
          <w:rFonts w:asciiTheme="minorHAnsi" w:hAnsiTheme="minorHAnsi" w:cstheme="minorHAnsi"/>
          <w:spacing w:val="-58"/>
        </w:rPr>
        <w:t xml:space="preserve"> </w:t>
      </w:r>
      <w:r w:rsidRPr="008D5D2F">
        <w:rPr>
          <w:rFonts w:asciiTheme="minorHAnsi" w:hAnsiTheme="minorHAnsi" w:cstheme="minorHAnsi"/>
        </w:rPr>
        <w:t>je</w:t>
      </w:r>
      <w:r w:rsidRPr="008D5D2F">
        <w:rPr>
          <w:rFonts w:asciiTheme="minorHAnsi" w:hAnsiTheme="minorHAnsi" w:cstheme="minorHAnsi"/>
          <w:spacing w:val="1"/>
        </w:rPr>
        <w:t xml:space="preserve"> </w:t>
      </w:r>
      <w:r w:rsidRPr="008D5D2F">
        <w:rPr>
          <w:rFonts w:asciiTheme="minorHAnsi" w:hAnsiTheme="minorHAnsi" w:cstheme="minorHAnsi"/>
        </w:rPr>
        <w:t>oprávnený</w:t>
      </w:r>
      <w:r w:rsidRPr="008D5D2F">
        <w:rPr>
          <w:rFonts w:asciiTheme="minorHAnsi" w:hAnsiTheme="minorHAnsi" w:cstheme="minorHAnsi"/>
          <w:spacing w:val="1"/>
        </w:rPr>
        <w:t xml:space="preserve"> </w:t>
      </w:r>
      <w:r w:rsidRPr="008D5D2F">
        <w:rPr>
          <w:rFonts w:asciiTheme="minorHAnsi" w:hAnsiTheme="minorHAnsi" w:cstheme="minorHAnsi"/>
        </w:rPr>
        <w:t>písomne</w:t>
      </w:r>
      <w:r w:rsidRPr="008D5D2F">
        <w:rPr>
          <w:rFonts w:asciiTheme="minorHAnsi" w:hAnsiTheme="minorHAnsi" w:cstheme="minorHAnsi"/>
          <w:spacing w:val="1"/>
        </w:rPr>
        <w:t xml:space="preserve"> </w:t>
      </w:r>
      <w:r w:rsidRPr="008D5D2F">
        <w:rPr>
          <w:rFonts w:asciiTheme="minorHAnsi" w:hAnsiTheme="minorHAnsi" w:cstheme="minorHAnsi"/>
        </w:rPr>
        <w:t>požiadať</w:t>
      </w:r>
      <w:r w:rsidRPr="008D5D2F">
        <w:rPr>
          <w:rFonts w:asciiTheme="minorHAnsi" w:hAnsiTheme="minorHAnsi" w:cstheme="minorHAnsi"/>
          <w:spacing w:val="1"/>
        </w:rPr>
        <w:t xml:space="preserve"> </w:t>
      </w:r>
      <w:r w:rsidRPr="008D5D2F">
        <w:rPr>
          <w:rFonts w:asciiTheme="minorHAnsi" w:hAnsiTheme="minorHAnsi" w:cstheme="minorHAnsi"/>
        </w:rPr>
        <w:t>Predávajúceho</w:t>
      </w:r>
      <w:r w:rsidRPr="008D5D2F">
        <w:rPr>
          <w:rFonts w:asciiTheme="minorHAnsi" w:hAnsiTheme="minorHAnsi" w:cstheme="minorHAnsi"/>
          <w:spacing w:val="1"/>
        </w:rPr>
        <w:t xml:space="preserve"> </w:t>
      </w:r>
      <w:r w:rsidRPr="008D5D2F">
        <w:rPr>
          <w:rFonts w:asciiTheme="minorHAnsi" w:hAnsiTheme="minorHAnsi" w:cstheme="minorHAnsi"/>
        </w:rPr>
        <w:t>o</w:t>
      </w:r>
      <w:r w:rsidRPr="008D5D2F">
        <w:rPr>
          <w:rFonts w:asciiTheme="minorHAnsi" w:hAnsiTheme="minorHAnsi" w:cstheme="minorHAnsi"/>
          <w:spacing w:val="1"/>
        </w:rPr>
        <w:t xml:space="preserve"> </w:t>
      </w:r>
      <w:r w:rsidRPr="008D5D2F">
        <w:rPr>
          <w:rFonts w:asciiTheme="minorHAnsi" w:hAnsiTheme="minorHAnsi" w:cstheme="minorHAnsi"/>
        </w:rPr>
        <w:t>jeho</w:t>
      </w:r>
      <w:r w:rsidRPr="008D5D2F">
        <w:rPr>
          <w:rFonts w:asciiTheme="minorHAnsi" w:hAnsiTheme="minorHAnsi" w:cstheme="minorHAnsi"/>
          <w:spacing w:val="1"/>
        </w:rPr>
        <w:t xml:space="preserve"> </w:t>
      </w:r>
      <w:r w:rsidRPr="008D5D2F">
        <w:rPr>
          <w:rFonts w:asciiTheme="minorHAnsi" w:hAnsiTheme="minorHAnsi" w:cstheme="minorHAnsi"/>
        </w:rPr>
        <w:t>nahradenie.</w:t>
      </w:r>
      <w:r w:rsidRPr="008D5D2F">
        <w:rPr>
          <w:rFonts w:asciiTheme="minorHAnsi" w:hAnsiTheme="minorHAnsi" w:cstheme="minorHAnsi"/>
          <w:spacing w:val="1"/>
        </w:rPr>
        <w:t xml:space="preserve"> </w:t>
      </w:r>
      <w:r w:rsidRPr="008D5D2F">
        <w:rPr>
          <w:rFonts w:asciiTheme="minorHAnsi" w:hAnsiTheme="minorHAnsi" w:cstheme="minorHAnsi"/>
        </w:rPr>
        <w:t>Predávajúci</w:t>
      </w:r>
      <w:r w:rsidRPr="008D5D2F">
        <w:rPr>
          <w:rFonts w:asciiTheme="minorHAnsi" w:hAnsiTheme="minorHAnsi" w:cstheme="minorHAnsi"/>
          <w:spacing w:val="1"/>
        </w:rPr>
        <w:t xml:space="preserve"> je </w:t>
      </w:r>
      <w:r w:rsidRPr="008D5D2F">
        <w:rPr>
          <w:rFonts w:asciiTheme="minorHAnsi" w:hAnsiTheme="minorHAnsi" w:cstheme="minorHAnsi"/>
          <w:spacing w:val="-59"/>
        </w:rPr>
        <w:t xml:space="preserve">   </w:t>
      </w:r>
      <w:r w:rsidRPr="008D5D2F">
        <w:rPr>
          <w:rFonts w:asciiTheme="minorHAnsi" w:hAnsiTheme="minorHAnsi" w:cstheme="minorHAnsi"/>
        </w:rPr>
        <w:t>povinný</w:t>
      </w:r>
      <w:r w:rsidRPr="008D5D2F">
        <w:rPr>
          <w:rFonts w:asciiTheme="minorHAnsi" w:hAnsiTheme="minorHAnsi" w:cstheme="minorHAnsi"/>
          <w:spacing w:val="44"/>
        </w:rPr>
        <w:t xml:space="preserve"> </w:t>
      </w:r>
      <w:r w:rsidRPr="008D5D2F">
        <w:rPr>
          <w:rFonts w:asciiTheme="minorHAnsi" w:hAnsiTheme="minorHAnsi" w:cstheme="minorHAnsi"/>
        </w:rPr>
        <w:t>do</w:t>
      </w:r>
      <w:r w:rsidRPr="008D5D2F">
        <w:rPr>
          <w:rFonts w:asciiTheme="minorHAnsi" w:hAnsiTheme="minorHAnsi" w:cstheme="minorHAnsi"/>
          <w:spacing w:val="44"/>
        </w:rPr>
        <w:t xml:space="preserve"> </w:t>
      </w:r>
      <w:r w:rsidRPr="008D5D2F">
        <w:rPr>
          <w:rFonts w:asciiTheme="minorHAnsi" w:hAnsiTheme="minorHAnsi" w:cstheme="minorHAnsi"/>
        </w:rPr>
        <w:t>5</w:t>
      </w:r>
      <w:r w:rsidRPr="008D5D2F">
        <w:rPr>
          <w:rFonts w:asciiTheme="minorHAnsi" w:hAnsiTheme="minorHAnsi" w:cstheme="minorHAnsi"/>
          <w:spacing w:val="41"/>
        </w:rPr>
        <w:t xml:space="preserve"> </w:t>
      </w:r>
      <w:r w:rsidRPr="008D5D2F">
        <w:rPr>
          <w:rFonts w:asciiTheme="minorHAnsi" w:hAnsiTheme="minorHAnsi" w:cstheme="minorHAnsi"/>
        </w:rPr>
        <w:t>dní</w:t>
      </w:r>
      <w:r w:rsidRPr="008D5D2F">
        <w:rPr>
          <w:rFonts w:asciiTheme="minorHAnsi" w:hAnsiTheme="minorHAnsi" w:cstheme="minorHAnsi"/>
          <w:spacing w:val="46"/>
        </w:rPr>
        <w:t xml:space="preserve"> </w:t>
      </w:r>
      <w:r w:rsidRPr="008D5D2F">
        <w:rPr>
          <w:rFonts w:asciiTheme="minorHAnsi" w:hAnsiTheme="minorHAnsi" w:cstheme="minorHAnsi"/>
        </w:rPr>
        <w:t>od</w:t>
      </w:r>
      <w:r w:rsidRPr="008D5D2F">
        <w:rPr>
          <w:rFonts w:asciiTheme="minorHAnsi" w:hAnsiTheme="minorHAnsi" w:cstheme="minorHAnsi"/>
          <w:spacing w:val="44"/>
        </w:rPr>
        <w:t xml:space="preserve"> </w:t>
      </w:r>
      <w:r w:rsidRPr="008D5D2F">
        <w:rPr>
          <w:rFonts w:asciiTheme="minorHAnsi" w:hAnsiTheme="minorHAnsi" w:cstheme="minorHAnsi"/>
        </w:rPr>
        <w:t>doručenia</w:t>
      </w:r>
      <w:r w:rsidRPr="008D5D2F">
        <w:rPr>
          <w:rFonts w:asciiTheme="minorHAnsi" w:hAnsiTheme="minorHAnsi" w:cstheme="minorHAnsi"/>
          <w:spacing w:val="45"/>
        </w:rPr>
        <w:t xml:space="preserve"> </w:t>
      </w:r>
      <w:r w:rsidRPr="008D5D2F">
        <w:rPr>
          <w:rFonts w:asciiTheme="minorHAnsi" w:hAnsiTheme="minorHAnsi" w:cstheme="minorHAnsi"/>
        </w:rPr>
        <w:t>žiadosti</w:t>
      </w:r>
      <w:r w:rsidRPr="008D5D2F">
        <w:rPr>
          <w:rFonts w:asciiTheme="minorHAnsi" w:hAnsiTheme="minorHAnsi" w:cstheme="minorHAnsi"/>
          <w:spacing w:val="44"/>
        </w:rPr>
        <w:t xml:space="preserve"> </w:t>
      </w:r>
      <w:r w:rsidRPr="008D5D2F">
        <w:rPr>
          <w:rFonts w:asciiTheme="minorHAnsi" w:hAnsiTheme="minorHAnsi" w:cstheme="minorHAnsi"/>
        </w:rPr>
        <w:t>podľa</w:t>
      </w:r>
      <w:r w:rsidRPr="008D5D2F">
        <w:rPr>
          <w:rFonts w:asciiTheme="minorHAnsi" w:hAnsiTheme="minorHAnsi" w:cstheme="minorHAnsi"/>
          <w:spacing w:val="44"/>
        </w:rPr>
        <w:t xml:space="preserve"> </w:t>
      </w:r>
      <w:r w:rsidRPr="008D5D2F">
        <w:rPr>
          <w:rFonts w:asciiTheme="minorHAnsi" w:hAnsiTheme="minorHAnsi" w:cstheme="minorHAnsi"/>
        </w:rPr>
        <w:t>predchádzajúcej</w:t>
      </w:r>
      <w:r w:rsidRPr="008D5D2F">
        <w:rPr>
          <w:rFonts w:asciiTheme="minorHAnsi" w:hAnsiTheme="minorHAnsi" w:cstheme="minorHAnsi"/>
          <w:spacing w:val="43"/>
        </w:rPr>
        <w:t xml:space="preserve"> </w:t>
      </w:r>
      <w:r w:rsidRPr="008D5D2F">
        <w:rPr>
          <w:rFonts w:asciiTheme="minorHAnsi" w:hAnsiTheme="minorHAnsi" w:cstheme="minorHAnsi"/>
        </w:rPr>
        <w:t xml:space="preserve">vety predložiť </w:t>
      </w:r>
      <w:r w:rsidRPr="008D5D2F">
        <w:rPr>
          <w:rFonts w:asciiTheme="minorHAnsi" w:hAnsiTheme="minorHAnsi" w:cstheme="minorHAnsi"/>
          <w:spacing w:val="-59"/>
        </w:rPr>
        <w:t xml:space="preserve"> </w:t>
      </w:r>
      <w:r w:rsidRPr="008D5D2F">
        <w:rPr>
          <w:rFonts w:asciiTheme="minorHAnsi" w:hAnsiTheme="minorHAnsi" w:cstheme="minorHAnsi"/>
        </w:rPr>
        <w:t>Kupujúcemu</w:t>
      </w:r>
      <w:r w:rsidRPr="008D5D2F">
        <w:rPr>
          <w:rFonts w:asciiTheme="minorHAnsi" w:hAnsiTheme="minorHAnsi" w:cstheme="minorHAnsi"/>
          <w:spacing w:val="-4"/>
        </w:rPr>
        <w:t xml:space="preserve"> </w:t>
      </w:r>
      <w:r w:rsidRPr="008D5D2F">
        <w:rPr>
          <w:rFonts w:asciiTheme="minorHAnsi" w:hAnsiTheme="minorHAnsi" w:cstheme="minorHAnsi"/>
        </w:rPr>
        <w:t>návrh</w:t>
      </w:r>
      <w:r w:rsidRPr="008D5D2F">
        <w:rPr>
          <w:rFonts w:asciiTheme="minorHAnsi" w:hAnsiTheme="minorHAnsi" w:cstheme="minorHAnsi"/>
          <w:spacing w:val="-4"/>
        </w:rPr>
        <w:t xml:space="preserve"> </w:t>
      </w:r>
      <w:r w:rsidRPr="008D5D2F">
        <w:rPr>
          <w:rFonts w:asciiTheme="minorHAnsi" w:hAnsiTheme="minorHAnsi" w:cstheme="minorHAnsi"/>
        </w:rPr>
        <w:t>nového</w:t>
      </w:r>
      <w:r w:rsidRPr="008D5D2F">
        <w:rPr>
          <w:rFonts w:asciiTheme="minorHAnsi" w:hAnsiTheme="minorHAnsi" w:cstheme="minorHAnsi"/>
          <w:spacing w:val="-2"/>
        </w:rPr>
        <w:t xml:space="preserve"> </w:t>
      </w:r>
      <w:r w:rsidRPr="008D5D2F">
        <w:rPr>
          <w:rFonts w:asciiTheme="minorHAnsi" w:hAnsiTheme="minorHAnsi" w:cstheme="minorHAnsi"/>
        </w:rPr>
        <w:t xml:space="preserve">subdodávateľa.  </w:t>
      </w:r>
    </w:p>
    <w:p w14:paraId="719DC75B" w14:textId="48FA901E" w:rsidR="00E13FD4" w:rsidRPr="008D5D2F" w:rsidRDefault="00E13FD4" w:rsidP="008D1B46">
      <w:pPr>
        <w:pStyle w:val="Odsekzoznamu"/>
        <w:widowControl w:val="0"/>
        <w:numPr>
          <w:ilvl w:val="0"/>
          <w:numId w:val="15"/>
        </w:numPr>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Využitím subdodávateľa pri plnení Predmetu zmluvy nie je dotknutá zodpovednosť Predávajúceho</w:t>
      </w:r>
      <w:r w:rsidR="00B47743">
        <w:rPr>
          <w:rFonts w:asciiTheme="minorHAnsi" w:hAnsiTheme="minorHAnsi" w:cstheme="minorHAnsi"/>
        </w:rPr>
        <w:t xml:space="preserve"> </w:t>
      </w:r>
      <w:r w:rsidRPr="008D5D2F">
        <w:rPr>
          <w:rFonts w:asciiTheme="minorHAnsi" w:hAnsiTheme="minorHAnsi" w:cstheme="minorHAnsi"/>
        </w:rPr>
        <w:t>za plnenie Zmluvy (§ 41 ods. 8 Zákona o verejnom</w:t>
      </w:r>
      <w:r w:rsidRPr="008D5D2F">
        <w:rPr>
          <w:rFonts w:asciiTheme="minorHAnsi" w:hAnsiTheme="minorHAnsi" w:cstheme="minorHAnsi"/>
          <w:spacing w:val="1"/>
        </w:rPr>
        <w:t xml:space="preserve"> </w:t>
      </w:r>
      <w:r w:rsidRPr="008D5D2F">
        <w:rPr>
          <w:rFonts w:asciiTheme="minorHAnsi" w:hAnsiTheme="minorHAnsi" w:cstheme="minorHAnsi"/>
        </w:rPr>
        <w:t>obstarávaní).</w:t>
      </w:r>
      <w:r w:rsidRPr="008D5D2F">
        <w:rPr>
          <w:rFonts w:asciiTheme="minorHAnsi" w:hAnsiTheme="minorHAnsi" w:cstheme="minorHAnsi"/>
          <w:spacing w:val="1"/>
        </w:rPr>
        <w:t xml:space="preserve"> </w:t>
      </w:r>
    </w:p>
    <w:p w14:paraId="4CF5E2DF" w14:textId="77777777" w:rsidR="00E13FD4" w:rsidRPr="008D5D2F" w:rsidRDefault="00E13FD4" w:rsidP="008D1B46">
      <w:pPr>
        <w:pStyle w:val="Odsekzoznamu"/>
        <w:widowControl w:val="0"/>
        <w:numPr>
          <w:ilvl w:val="0"/>
          <w:numId w:val="15"/>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Ak došlo k výmazu subdodávateľa z registra partnerov verejného</w:t>
      </w:r>
      <w:r w:rsidRPr="008D5D2F">
        <w:rPr>
          <w:rFonts w:asciiTheme="minorHAnsi" w:hAnsiTheme="minorHAnsi" w:cstheme="minorHAnsi"/>
          <w:spacing w:val="1"/>
        </w:rPr>
        <w:t xml:space="preserve"> </w:t>
      </w:r>
      <w:r w:rsidRPr="008D5D2F">
        <w:rPr>
          <w:rFonts w:asciiTheme="minorHAnsi" w:hAnsiTheme="minorHAnsi" w:cstheme="minorHAnsi"/>
          <w:spacing w:val="-1"/>
        </w:rPr>
        <w:t>sektora,</w:t>
      </w:r>
      <w:r w:rsidRPr="008D5D2F">
        <w:rPr>
          <w:rFonts w:asciiTheme="minorHAnsi" w:hAnsiTheme="minorHAnsi" w:cstheme="minorHAnsi"/>
          <w:spacing w:val="-16"/>
        </w:rPr>
        <w:t xml:space="preserve"> </w:t>
      </w:r>
      <w:r w:rsidRPr="008D5D2F">
        <w:rPr>
          <w:rFonts w:asciiTheme="minorHAnsi" w:hAnsiTheme="minorHAnsi" w:cstheme="minorHAnsi"/>
          <w:spacing w:val="-1"/>
        </w:rPr>
        <w:t>je</w:t>
      </w:r>
      <w:r w:rsidRPr="008D5D2F">
        <w:rPr>
          <w:rFonts w:asciiTheme="minorHAnsi" w:hAnsiTheme="minorHAnsi" w:cstheme="minorHAnsi"/>
          <w:spacing w:val="-16"/>
        </w:rPr>
        <w:t xml:space="preserve"> </w:t>
      </w:r>
      <w:r w:rsidRPr="008D5D2F">
        <w:rPr>
          <w:rFonts w:asciiTheme="minorHAnsi" w:hAnsiTheme="minorHAnsi" w:cstheme="minorHAnsi"/>
          <w:spacing w:val="-1"/>
        </w:rPr>
        <w:t>Predávajúci</w:t>
      </w:r>
      <w:r w:rsidRPr="008D5D2F">
        <w:rPr>
          <w:rFonts w:asciiTheme="minorHAnsi" w:hAnsiTheme="minorHAnsi" w:cstheme="minorHAnsi"/>
          <w:spacing w:val="-16"/>
        </w:rPr>
        <w:t xml:space="preserve"> </w:t>
      </w:r>
      <w:r w:rsidRPr="008D5D2F">
        <w:rPr>
          <w:rFonts w:asciiTheme="minorHAnsi" w:hAnsiTheme="minorHAnsi" w:cstheme="minorHAnsi"/>
          <w:spacing w:val="-1"/>
        </w:rPr>
        <w:t>povinný</w:t>
      </w:r>
      <w:r w:rsidRPr="008D5D2F">
        <w:rPr>
          <w:rFonts w:asciiTheme="minorHAnsi" w:hAnsiTheme="minorHAnsi" w:cstheme="minorHAnsi"/>
          <w:spacing w:val="-12"/>
        </w:rPr>
        <w:t xml:space="preserve"> </w:t>
      </w:r>
      <w:r w:rsidRPr="008D5D2F">
        <w:rPr>
          <w:rFonts w:asciiTheme="minorHAnsi" w:hAnsiTheme="minorHAnsi" w:cstheme="minorHAnsi"/>
          <w:spacing w:val="-1"/>
        </w:rPr>
        <w:t>túto</w:t>
      </w:r>
      <w:r w:rsidRPr="008D5D2F">
        <w:rPr>
          <w:rFonts w:asciiTheme="minorHAnsi" w:hAnsiTheme="minorHAnsi" w:cstheme="minorHAnsi"/>
          <w:spacing w:val="-13"/>
        </w:rPr>
        <w:t xml:space="preserve"> </w:t>
      </w:r>
      <w:r w:rsidRPr="008D5D2F">
        <w:rPr>
          <w:rFonts w:asciiTheme="minorHAnsi" w:hAnsiTheme="minorHAnsi" w:cstheme="minorHAnsi"/>
          <w:spacing w:val="-1"/>
        </w:rPr>
        <w:t>skutočnosť</w:t>
      </w:r>
      <w:r w:rsidRPr="008D5D2F">
        <w:rPr>
          <w:rFonts w:asciiTheme="minorHAnsi" w:hAnsiTheme="minorHAnsi" w:cstheme="minorHAnsi"/>
          <w:spacing w:val="-16"/>
        </w:rPr>
        <w:t xml:space="preserve"> </w:t>
      </w:r>
      <w:r w:rsidRPr="008D5D2F">
        <w:rPr>
          <w:rFonts w:asciiTheme="minorHAnsi" w:hAnsiTheme="minorHAnsi" w:cstheme="minorHAnsi"/>
          <w:spacing w:val="-1"/>
        </w:rPr>
        <w:t xml:space="preserve">oznámiť </w:t>
      </w:r>
      <w:r w:rsidRPr="008D5D2F">
        <w:rPr>
          <w:rFonts w:asciiTheme="minorHAnsi" w:hAnsiTheme="minorHAnsi" w:cstheme="minorHAnsi"/>
          <w:spacing w:val="-15"/>
        </w:rPr>
        <w:t xml:space="preserve"> </w:t>
      </w:r>
      <w:r w:rsidRPr="008D5D2F">
        <w:rPr>
          <w:rFonts w:asciiTheme="minorHAnsi" w:hAnsiTheme="minorHAnsi" w:cstheme="minorHAnsi"/>
          <w:spacing w:val="-1"/>
        </w:rPr>
        <w:t>Kupujúcemu</w:t>
      </w:r>
      <w:r w:rsidRPr="008D5D2F">
        <w:rPr>
          <w:rFonts w:asciiTheme="minorHAnsi" w:hAnsiTheme="minorHAnsi" w:cstheme="minorHAnsi"/>
          <w:spacing w:val="-14"/>
        </w:rPr>
        <w:t xml:space="preserve"> </w:t>
      </w:r>
      <w:r w:rsidRPr="008D5D2F">
        <w:rPr>
          <w:rFonts w:asciiTheme="minorHAnsi" w:hAnsiTheme="minorHAnsi" w:cstheme="minorHAnsi"/>
        </w:rPr>
        <w:t>a</w:t>
      </w:r>
      <w:r w:rsidRPr="008D5D2F">
        <w:rPr>
          <w:rFonts w:asciiTheme="minorHAnsi" w:hAnsiTheme="minorHAnsi" w:cstheme="minorHAnsi"/>
          <w:spacing w:val="-17"/>
        </w:rPr>
        <w:t xml:space="preserve"> </w:t>
      </w:r>
      <w:r w:rsidRPr="008D5D2F">
        <w:rPr>
          <w:rFonts w:asciiTheme="minorHAnsi" w:hAnsiTheme="minorHAnsi" w:cstheme="minorHAnsi"/>
        </w:rPr>
        <w:t>zároveň</w:t>
      </w:r>
      <w:r w:rsidRPr="008D5D2F">
        <w:rPr>
          <w:rFonts w:asciiTheme="minorHAnsi" w:hAnsiTheme="minorHAnsi" w:cstheme="minorHAnsi"/>
          <w:spacing w:val="-12"/>
        </w:rPr>
        <w:t xml:space="preserve"> </w:t>
      </w:r>
      <w:r w:rsidRPr="008D5D2F">
        <w:rPr>
          <w:rFonts w:asciiTheme="minorHAnsi" w:hAnsiTheme="minorHAnsi" w:cstheme="minorHAnsi"/>
        </w:rPr>
        <w:t xml:space="preserve">nahradiť </w:t>
      </w:r>
      <w:r w:rsidRPr="008D5D2F">
        <w:rPr>
          <w:rFonts w:asciiTheme="minorHAnsi" w:hAnsiTheme="minorHAnsi" w:cstheme="minorHAnsi"/>
          <w:spacing w:val="-59"/>
        </w:rPr>
        <w:t xml:space="preserve"> </w:t>
      </w:r>
      <w:r w:rsidRPr="008D5D2F">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8D5D2F">
        <w:rPr>
          <w:rFonts w:asciiTheme="minorHAnsi" w:hAnsiTheme="minorHAnsi" w:cstheme="minorHAnsi"/>
          <w:spacing w:val="-9"/>
        </w:rPr>
        <w:t xml:space="preserve"> </w:t>
      </w:r>
      <w:r w:rsidRPr="008D5D2F">
        <w:rPr>
          <w:rFonts w:asciiTheme="minorHAnsi" w:hAnsiTheme="minorHAnsi" w:cstheme="minorHAnsi"/>
        </w:rPr>
        <w:t>ak</w:t>
      </w:r>
      <w:r w:rsidRPr="008D5D2F">
        <w:rPr>
          <w:rFonts w:asciiTheme="minorHAnsi" w:hAnsiTheme="minorHAnsi" w:cstheme="minorHAnsi"/>
          <w:spacing w:val="-11"/>
        </w:rPr>
        <w:t xml:space="preserve"> </w:t>
      </w:r>
      <w:r w:rsidRPr="008D5D2F">
        <w:rPr>
          <w:rFonts w:asciiTheme="minorHAnsi" w:hAnsiTheme="minorHAnsi" w:cstheme="minorHAnsi"/>
        </w:rPr>
        <w:t>má</w:t>
      </w:r>
      <w:r w:rsidRPr="008D5D2F">
        <w:rPr>
          <w:rFonts w:asciiTheme="minorHAnsi" w:hAnsiTheme="minorHAnsi" w:cstheme="minorHAnsi"/>
          <w:spacing w:val="-5"/>
        </w:rPr>
        <w:t xml:space="preserve"> </w:t>
      </w:r>
      <w:r w:rsidRPr="008D5D2F">
        <w:rPr>
          <w:rFonts w:asciiTheme="minorHAnsi" w:hAnsiTheme="minorHAnsi" w:cstheme="minorHAnsi"/>
        </w:rPr>
        <w:t>povinnosť</w:t>
      </w:r>
      <w:r w:rsidRPr="008D5D2F">
        <w:rPr>
          <w:rFonts w:asciiTheme="minorHAnsi" w:hAnsiTheme="minorHAnsi" w:cstheme="minorHAnsi"/>
          <w:spacing w:val="-8"/>
        </w:rPr>
        <w:t xml:space="preserve"> </w:t>
      </w:r>
      <w:r w:rsidRPr="008D5D2F">
        <w:rPr>
          <w:rFonts w:asciiTheme="minorHAnsi" w:hAnsiTheme="minorHAnsi" w:cstheme="minorHAnsi"/>
        </w:rPr>
        <w:t>zapisovať</w:t>
      </w:r>
      <w:r w:rsidRPr="008D5D2F">
        <w:rPr>
          <w:rFonts w:asciiTheme="minorHAnsi" w:hAnsiTheme="minorHAnsi" w:cstheme="minorHAnsi"/>
          <w:spacing w:val="-6"/>
        </w:rPr>
        <w:t xml:space="preserve"> </w:t>
      </w:r>
      <w:r w:rsidRPr="008D5D2F">
        <w:rPr>
          <w:rFonts w:asciiTheme="minorHAnsi" w:hAnsiTheme="minorHAnsi" w:cstheme="minorHAnsi"/>
        </w:rPr>
        <w:t>sa</w:t>
      </w:r>
      <w:r w:rsidRPr="008D5D2F">
        <w:rPr>
          <w:rFonts w:asciiTheme="minorHAnsi" w:hAnsiTheme="minorHAnsi" w:cstheme="minorHAnsi"/>
          <w:spacing w:val="-9"/>
        </w:rPr>
        <w:t xml:space="preserve"> </w:t>
      </w:r>
      <w:r w:rsidRPr="008D5D2F">
        <w:rPr>
          <w:rFonts w:asciiTheme="minorHAnsi" w:hAnsiTheme="minorHAnsi" w:cstheme="minorHAnsi"/>
        </w:rPr>
        <w:t>do</w:t>
      </w:r>
      <w:r w:rsidRPr="008D5D2F">
        <w:rPr>
          <w:rFonts w:asciiTheme="minorHAnsi" w:hAnsiTheme="minorHAnsi" w:cstheme="minorHAnsi"/>
          <w:spacing w:val="-8"/>
        </w:rPr>
        <w:t xml:space="preserve"> </w:t>
      </w:r>
      <w:r w:rsidRPr="008D5D2F">
        <w:rPr>
          <w:rFonts w:asciiTheme="minorHAnsi" w:hAnsiTheme="minorHAnsi" w:cstheme="minorHAnsi"/>
        </w:rPr>
        <w:t>registra</w:t>
      </w:r>
      <w:r w:rsidRPr="008D5D2F">
        <w:rPr>
          <w:rFonts w:asciiTheme="minorHAnsi" w:hAnsiTheme="minorHAnsi" w:cstheme="minorHAnsi"/>
          <w:spacing w:val="-7"/>
        </w:rPr>
        <w:t xml:space="preserve"> </w:t>
      </w:r>
      <w:r w:rsidRPr="008D5D2F">
        <w:rPr>
          <w:rFonts w:asciiTheme="minorHAnsi" w:hAnsiTheme="minorHAnsi" w:cstheme="minorHAnsi"/>
        </w:rPr>
        <w:t>partnerov</w:t>
      </w:r>
      <w:r w:rsidRPr="008D5D2F">
        <w:rPr>
          <w:rFonts w:asciiTheme="minorHAnsi" w:hAnsiTheme="minorHAnsi" w:cstheme="minorHAnsi"/>
          <w:spacing w:val="-9"/>
        </w:rPr>
        <w:t xml:space="preserve"> </w:t>
      </w:r>
      <w:r w:rsidRPr="008D5D2F">
        <w:rPr>
          <w:rFonts w:asciiTheme="minorHAnsi" w:hAnsiTheme="minorHAnsi" w:cstheme="minorHAnsi"/>
        </w:rPr>
        <w:t>verejného</w:t>
      </w:r>
      <w:r w:rsidRPr="008D5D2F">
        <w:rPr>
          <w:rFonts w:asciiTheme="minorHAnsi" w:hAnsiTheme="minorHAnsi" w:cstheme="minorHAnsi"/>
          <w:spacing w:val="-6"/>
        </w:rPr>
        <w:t xml:space="preserve"> </w:t>
      </w:r>
      <w:r w:rsidRPr="008D5D2F">
        <w:rPr>
          <w:rFonts w:asciiTheme="minorHAnsi" w:hAnsiTheme="minorHAnsi" w:cstheme="minorHAnsi"/>
        </w:rPr>
        <w:t>sektora,</w:t>
      </w:r>
      <w:r w:rsidRPr="008D5D2F">
        <w:rPr>
          <w:rFonts w:asciiTheme="minorHAnsi" w:hAnsiTheme="minorHAnsi" w:cstheme="minorHAnsi"/>
          <w:spacing w:val="-58"/>
        </w:rPr>
        <w:t xml:space="preserve"> </w:t>
      </w:r>
      <w:r w:rsidRPr="008D5D2F">
        <w:rPr>
          <w:rFonts w:asciiTheme="minorHAnsi" w:hAnsiTheme="minorHAnsi" w:cstheme="minorHAnsi"/>
        </w:rPr>
        <w:t>musí</w:t>
      </w:r>
      <w:r w:rsidRPr="008D5D2F">
        <w:rPr>
          <w:rFonts w:asciiTheme="minorHAnsi" w:hAnsiTheme="minorHAnsi" w:cstheme="minorHAnsi"/>
          <w:spacing w:val="-1"/>
        </w:rPr>
        <w:t xml:space="preserve"> </w:t>
      </w:r>
      <w:r w:rsidRPr="008D5D2F">
        <w:rPr>
          <w:rFonts w:asciiTheme="minorHAnsi" w:hAnsiTheme="minorHAnsi" w:cstheme="minorHAnsi"/>
        </w:rPr>
        <w:t>byť</w:t>
      </w:r>
      <w:r w:rsidRPr="008D5D2F">
        <w:rPr>
          <w:rFonts w:asciiTheme="minorHAnsi" w:hAnsiTheme="minorHAnsi" w:cstheme="minorHAnsi"/>
          <w:spacing w:val="-2"/>
        </w:rPr>
        <w:t xml:space="preserve"> </w:t>
      </w:r>
      <w:r w:rsidRPr="008D5D2F">
        <w:rPr>
          <w:rFonts w:asciiTheme="minorHAnsi" w:hAnsiTheme="minorHAnsi" w:cstheme="minorHAnsi"/>
        </w:rPr>
        <w:t>v</w:t>
      </w:r>
      <w:r w:rsidRPr="008D5D2F">
        <w:rPr>
          <w:rFonts w:asciiTheme="minorHAnsi" w:hAnsiTheme="minorHAnsi" w:cstheme="minorHAnsi"/>
          <w:spacing w:val="-3"/>
        </w:rPr>
        <w:t xml:space="preserve"> </w:t>
      </w:r>
      <w:r w:rsidRPr="008D5D2F">
        <w:rPr>
          <w:rFonts w:asciiTheme="minorHAnsi" w:hAnsiTheme="minorHAnsi" w:cstheme="minorHAnsi"/>
        </w:rPr>
        <w:t>ňom zapísaný</w:t>
      </w:r>
      <w:r w:rsidRPr="008D5D2F">
        <w:rPr>
          <w:rFonts w:asciiTheme="minorHAnsi" w:hAnsiTheme="minorHAnsi" w:cstheme="minorHAnsi"/>
          <w:spacing w:val="-1"/>
        </w:rPr>
        <w:t xml:space="preserve"> </w:t>
      </w:r>
      <w:r w:rsidRPr="008D5D2F">
        <w:rPr>
          <w:rFonts w:asciiTheme="minorHAnsi" w:hAnsiTheme="minorHAnsi" w:cstheme="minorHAnsi"/>
        </w:rPr>
        <w:t>v</w:t>
      </w:r>
      <w:r w:rsidRPr="008D5D2F">
        <w:rPr>
          <w:rFonts w:asciiTheme="minorHAnsi" w:hAnsiTheme="minorHAnsi" w:cstheme="minorHAnsi"/>
          <w:spacing w:val="-2"/>
        </w:rPr>
        <w:t xml:space="preserve"> </w:t>
      </w:r>
      <w:r w:rsidRPr="008D5D2F">
        <w:rPr>
          <w:rFonts w:asciiTheme="minorHAnsi" w:hAnsiTheme="minorHAnsi" w:cstheme="minorHAnsi"/>
        </w:rPr>
        <w:t>zmysle</w:t>
      </w:r>
      <w:r w:rsidRPr="008D5D2F">
        <w:rPr>
          <w:rFonts w:asciiTheme="minorHAnsi" w:hAnsiTheme="minorHAnsi" w:cstheme="minorHAnsi"/>
          <w:spacing w:val="-2"/>
        </w:rPr>
        <w:t xml:space="preserve"> </w:t>
      </w:r>
      <w:r w:rsidRPr="008D5D2F">
        <w:rPr>
          <w:rFonts w:asciiTheme="minorHAnsi" w:hAnsiTheme="minorHAnsi" w:cstheme="minorHAnsi"/>
        </w:rPr>
        <w:t>§</w:t>
      </w:r>
      <w:r w:rsidRPr="008D5D2F">
        <w:rPr>
          <w:rFonts w:asciiTheme="minorHAnsi" w:hAnsiTheme="minorHAnsi" w:cstheme="minorHAnsi"/>
          <w:spacing w:val="-2"/>
        </w:rPr>
        <w:t xml:space="preserve"> </w:t>
      </w:r>
      <w:r w:rsidRPr="008D5D2F">
        <w:rPr>
          <w:rFonts w:asciiTheme="minorHAnsi" w:hAnsiTheme="minorHAnsi" w:cstheme="minorHAnsi"/>
        </w:rPr>
        <w:t>11</w:t>
      </w:r>
      <w:r w:rsidRPr="008D5D2F">
        <w:rPr>
          <w:rFonts w:asciiTheme="minorHAnsi" w:hAnsiTheme="minorHAnsi" w:cstheme="minorHAnsi"/>
          <w:spacing w:val="-2"/>
        </w:rPr>
        <w:t xml:space="preserve"> </w:t>
      </w:r>
      <w:r w:rsidRPr="008D5D2F">
        <w:rPr>
          <w:rFonts w:asciiTheme="minorHAnsi" w:hAnsiTheme="minorHAnsi" w:cstheme="minorHAnsi"/>
        </w:rPr>
        <w:t>zákona</w:t>
      </w:r>
      <w:r w:rsidRPr="008D5D2F">
        <w:rPr>
          <w:rFonts w:asciiTheme="minorHAnsi" w:hAnsiTheme="minorHAnsi" w:cstheme="minorHAnsi"/>
          <w:spacing w:val="-3"/>
        </w:rPr>
        <w:t xml:space="preserve"> </w:t>
      </w:r>
      <w:r w:rsidRPr="008D5D2F">
        <w:rPr>
          <w:rFonts w:asciiTheme="minorHAnsi" w:hAnsiTheme="minorHAnsi" w:cstheme="minorHAnsi"/>
        </w:rPr>
        <w:t>o</w:t>
      </w:r>
      <w:r w:rsidRPr="008D5D2F">
        <w:rPr>
          <w:rFonts w:asciiTheme="minorHAnsi" w:hAnsiTheme="minorHAnsi" w:cstheme="minorHAnsi"/>
          <w:spacing w:val="-3"/>
        </w:rPr>
        <w:t xml:space="preserve"> </w:t>
      </w:r>
      <w:r w:rsidRPr="008D5D2F">
        <w:rPr>
          <w:rFonts w:asciiTheme="minorHAnsi" w:hAnsiTheme="minorHAnsi" w:cstheme="minorHAnsi"/>
        </w:rPr>
        <w:t>verejnom</w:t>
      </w:r>
      <w:r w:rsidRPr="008D5D2F">
        <w:rPr>
          <w:rFonts w:asciiTheme="minorHAnsi" w:hAnsiTheme="minorHAnsi" w:cstheme="minorHAnsi"/>
          <w:spacing w:val="-2"/>
        </w:rPr>
        <w:t xml:space="preserve"> </w:t>
      </w:r>
      <w:r w:rsidRPr="008D5D2F">
        <w:rPr>
          <w:rFonts w:asciiTheme="minorHAnsi" w:hAnsiTheme="minorHAnsi" w:cstheme="minorHAnsi"/>
        </w:rPr>
        <w:t xml:space="preserve">obstarávaní. </w:t>
      </w:r>
    </w:p>
    <w:p w14:paraId="100D65BF" w14:textId="77777777" w:rsidR="00E13FD4" w:rsidRPr="008D5D2F" w:rsidRDefault="00E13FD4" w:rsidP="008D1B46">
      <w:pPr>
        <w:pStyle w:val="Odsekzoznamu"/>
        <w:widowControl w:val="0"/>
        <w:numPr>
          <w:ilvl w:val="0"/>
          <w:numId w:val="15"/>
        </w:numPr>
        <w:tabs>
          <w:tab w:val="left" w:pos="960"/>
          <w:tab w:val="left" w:pos="1635"/>
        </w:tabs>
        <w:autoSpaceDE w:val="0"/>
        <w:autoSpaceDN w:val="0"/>
        <w:spacing w:line="264" w:lineRule="auto"/>
        <w:ind w:left="426" w:right="2" w:hanging="426"/>
        <w:jc w:val="both"/>
        <w:rPr>
          <w:rFonts w:asciiTheme="minorHAnsi" w:hAnsiTheme="minorHAnsi" w:cstheme="minorHAnsi"/>
        </w:rPr>
      </w:pPr>
      <w:r w:rsidRPr="008D5D2F">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6D0516F7" w14:textId="43FCE118" w:rsidR="00E13FD4" w:rsidRDefault="00E13FD4" w:rsidP="00B47743">
      <w:pPr>
        <w:pStyle w:val="Style19"/>
        <w:keepNext/>
        <w:keepLines/>
        <w:shd w:val="clear" w:color="auto" w:fill="auto"/>
        <w:spacing w:before="0" w:line="264" w:lineRule="auto"/>
        <w:ind w:right="2"/>
        <w:jc w:val="both"/>
        <w:rPr>
          <w:rFonts w:cstheme="minorHAnsi"/>
          <w:b/>
          <w:sz w:val="22"/>
          <w:szCs w:val="22"/>
        </w:rPr>
      </w:pPr>
    </w:p>
    <w:p w14:paraId="774F05FA" w14:textId="6FFE11C6" w:rsidR="00AF2C6A" w:rsidRPr="008D5D2F" w:rsidRDefault="001765A2"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Pr>
          <w:rStyle w:val="CharStyle20"/>
          <w:rFonts w:cstheme="minorHAnsi"/>
          <w:b/>
          <w:color w:val="000000"/>
          <w:sz w:val="22"/>
          <w:szCs w:val="22"/>
        </w:rPr>
        <w:t>VIII.</w:t>
      </w:r>
    </w:p>
    <w:p w14:paraId="2DA53897" w14:textId="77777777" w:rsidR="00763C90" w:rsidRDefault="00763C90" w:rsidP="000C6D89">
      <w:pPr>
        <w:pStyle w:val="Style19"/>
        <w:keepNext/>
        <w:keepLines/>
        <w:shd w:val="clear" w:color="auto" w:fill="auto"/>
        <w:tabs>
          <w:tab w:val="center" w:pos="4714"/>
          <w:tab w:val="left" w:pos="6675"/>
        </w:tabs>
        <w:spacing w:before="0" w:line="264" w:lineRule="auto"/>
        <w:ind w:left="261"/>
        <w:rPr>
          <w:rStyle w:val="CharStyle20"/>
          <w:rFonts w:cstheme="minorHAnsi"/>
          <w:b/>
          <w:color w:val="000000"/>
          <w:sz w:val="22"/>
          <w:szCs w:val="22"/>
        </w:rPr>
      </w:pPr>
      <w:r w:rsidRPr="008D5D2F">
        <w:rPr>
          <w:rStyle w:val="CharStyle20"/>
          <w:rFonts w:cstheme="minorHAnsi"/>
          <w:b/>
          <w:color w:val="000000"/>
          <w:sz w:val="22"/>
          <w:szCs w:val="22"/>
        </w:rPr>
        <w:t>Záverečné ustanovenia</w:t>
      </w:r>
    </w:p>
    <w:p w14:paraId="3678BA92"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09A31FA"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Túto zmluvu možno meniť a dopĺňať len očíslovanými písomnými dodatkami podpísanými štatutárnymi zástupcami zmluvných strán.</w:t>
      </w:r>
    </w:p>
    <w:p w14:paraId="467C33D7" w14:textId="4F77A1FF"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Táto zmluva je vyhotovená v dvoch rovnopisoch.</w:t>
      </w:r>
    </w:p>
    <w:p w14:paraId="25DD87CA"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Zmluva sa uzatvára na dobu splnenia všetkých záväzkov zmluvných strán vyplývajúcich z tejto Zmluvy. Po uvedenú dobu je pre plnenie tejto Zmluvy zachovaná záväzná viazanosť ponuky dodávateľa.</w:t>
      </w:r>
    </w:p>
    <w:p w14:paraId="3EAF0B34"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tovaru, ktorý bol do odstúpenia dodaný, a iných práv a povinností, ktoré podľa ich povahy majú trvať aj po zániku Zmluvy odstúpením. </w:t>
      </w:r>
    </w:p>
    <w:p w14:paraId="5C4D93EB" w14:textId="78B98BB8"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Zmluvné strany prehlasujú, že túto Zmluvu uzavreli slobodne a vážne, neuzavreli ju v tiesni ani</w:t>
      </w:r>
      <w:r w:rsidR="00B47743">
        <w:rPr>
          <w:rFonts w:asciiTheme="minorHAnsi" w:hAnsiTheme="minorHAnsi" w:cstheme="minorHAnsi"/>
        </w:rPr>
        <w:t xml:space="preserve"> </w:t>
      </w:r>
      <w:r w:rsidRPr="008D5D2F">
        <w:rPr>
          <w:rFonts w:asciiTheme="minorHAnsi" w:hAnsiTheme="minorHAnsi" w:cstheme="minorHAnsi"/>
        </w:rPr>
        <w:t>za nápadne nevýhodných podmienok, pozorne si ju prečítali, porozumeli jej a nemajú proti jej forme ani obsahu žiadne námietky, ani návrhy na doplnenie, čo zástupcovia zmluvných strán plne spôsobilí</w:t>
      </w:r>
      <w:r w:rsidR="00B47743">
        <w:rPr>
          <w:rFonts w:asciiTheme="minorHAnsi" w:hAnsiTheme="minorHAnsi" w:cstheme="minorHAnsi"/>
        </w:rPr>
        <w:t xml:space="preserve"> </w:t>
      </w:r>
      <w:r w:rsidRPr="008D5D2F">
        <w:rPr>
          <w:rFonts w:asciiTheme="minorHAnsi" w:hAnsiTheme="minorHAnsi" w:cstheme="minorHAnsi"/>
        </w:rPr>
        <w:t>na právne úkony a oprávnení konať v mene spoločnosti potvrdzujú vlastnoručnými podpismi.</w:t>
      </w:r>
    </w:p>
    <w:p w14:paraId="273089E5"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C26E2C6"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Predávajúci prehlasuje, že považuje dohodnuté výšky zmluvných pokút podľa tejto Zmluvy za primerané vzhľadom na charakter a povahu zmluvnou pokutou zabezpečovaných povinností predávajúceho a kúpnu cenu. Uplatnením alebo zaplatením zmluvnej pokuty nie je dotknuté právo kupujúceho na náhradu škody. Zaplatenie zmluvnej pokuty predávajúcim nezbavuje predávajúceho povinnosti, ktorej splnenie zmluvná pokuta zabezpečuje, ak nie je v Zmluve uvedené inak.</w:t>
      </w:r>
    </w:p>
    <w:p w14:paraId="4AD66B78"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oznámenia či komunikácia podľa tejto zmluvy môžu byť doručené v písomnej forme osobne, kuriérom, doporučenou poštou, emailom, faxom na adresy zmluvných strán uvedené v záhlaví tejto Zmluvy alebo do rúk príslušného zástupcu zmluvnej strany. </w:t>
      </w:r>
    </w:p>
    <w:p w14:paraId="3DABB907" w14:textId="45F163B8" w:rsidR="00CA3C3F" w:rsidRPr="004E2AE7" w:rsidRDefault="00763C90" w:rsidP="004E2AE7">
      <w:pPr>
        <w:pStyle w:val="Odsekzoznamu"/>
        <w:numPr>
          <w:ilvl w:val="0"/>
          <w:numId w:val="13"/>
        </w:numPr>
        <w:ind w:left="426" w:hanging="426"/>
        <w:contextualSpacing/>
        <w:jc w:val="both"/>
        <w:rPr>
          <w:rFonts w:asciiTheme="minorHAnsi" w:hAnsiTheme="minorHAnsi" w:cstheme="minorHAnsi"/>
        </w:rPr>
      </w:pPr>
      <w:r w:rsidRPr="004E2AE7">
        <w:rPr>
          <w:rFonts w:asciiTheme="minorHAnsi" w:hAnsiTheme="minorHAnsi" w:cstheme="minorHAnsi"/>
        </w:rPr>
        <w:t xml:space="preserve">Táto </w:t>
      </w:r>
      <w:r w:rsidR="004E2AE7" w:rsidRPr="004E2AE7">
        <w:rPr>
          <w:rFonts w:asciiTheme="minorHAnsi" w:hAnsiTheme="minorHAnsi" w:cstheme="minorHAnsi"/>
        </w:rPr>
        <w:t>Kúpna zmluva sa uzatvára na dobu určitú</w:t>
      </w:r>
      <w:r w:rsidR="00106655">
        <w:rPr>
          <w:rFonts w:asciiTheme="minorHAnsi" w:hAnsiTheme="minorHAnsi" w:cstheme="minorHAnsi"/>
        </w:rPr>
        <w:t>,</w:t>
      </w:r>
      <w:r w:rsidR="004E2AE7" w:rsidRPr="004E2AE7">
        <w:rPr>
          <w:rFonts w:asciiTheme="minorHAnsi" w:hAnsiTheme="minorHAnsi" w:cstheme="minorHAnsi"/>
        </w:rPr>
        <w:t xml:space="preserve"> a to odo dňa nadobudnutia jej účinnosti až do úplného splnenia všetkých zmluvných záväzkov spojených s predmetom zákazky. Kúpna zmluva nadobúda platnosť dňom jej podpísania obidvomi zmluvnými stranami a účinnosť dňom nasledujúcim po dni jej zverejnenia v Centrálnom registri zmlúv (</w:t>
      </w:r>
      <w:hyperlink r:id="rId10" w:history="1">
        <w:r w:rsidR="004E2AE7" w:rsidRPr="004E2AE7">
          <w:rPr>
            <w:rStyle w:val="Hypertextovprepojenie"/>
            <w:rFonts w:asciiTheme="minorHAnsi" w:hAnsiTheme="minorHAnsi" w:cstheme="minorHAnsi"/>
          </w:rPr>
          <w:t>www.crz.gov</w:t>
        </w:r>
      </w:hyperlink>
      <w:r w:rsidR="004E2AE7" w:rsidRPr="004E2AE7">
        <w:rPr>
          <w:rFonts w:asciiTheme="minorHAnsi" w:hAnsiTheme="minorHAnsi" w:cstheme="minorHAnsi"/>
        </w:rPr>
        <w:t xml:space="preserve">) v súlade s ustanovením § 47a ods. 1 zákona č. 40/1964 Zb. Občiansky zákonník v znení neskorších predpisov v spojení s ustanovením § 5a zákona č. 211/2000 Z. z. o slobodnom prístupe k informáciám a o zmene a doplnení niektorých zákonov v znení neskorších predpisov. </w:t>
      </w:r>
    </w:p>
    <w:p w14:paraId="739DCB37" w14:textId="77777777" w:rsidR="00CA3C3F" w:rsidRPr="008D5D2F" w:rsidRDefault="00CA3C3F"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Prípadné spory medzi účastníkmi zmluvy, ktoré vzniknú na základe tejto zmluvy,  budú účastníci zmluvy riešiť v prvom rade mimosúdnou cestou, a to vzájomnými rokovaniami. Ak sa tieto spory nepodarí vyriešiť ani po takýchto vzájomných rokovaniach, je ktorýkoľvek účastník zmluvy oprávnený obrátiť sa na príslušný všeobecný súd Slovenskej republiky. Táto zmluva sa spravuje a riadi právnym poriadkom Slovenskej republiky. </w:t>
      </w:r>
    </w:p>
    <w:p w14:paraId="6D4AB7DD" w14:textId="0789F638"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Akékoľvek 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667C94EA" w14:textId="77777777" w:rsidR="00763C90" w:rsidRPr="008D5D2F" w:rsidRDefault="00763C90" w:rsidP="008D1B46">
      <w:pPr>
        <w:pStyle w:val="Odsekzoznamu"/>
        <w:numPr>
          <w:ilvl w:val="0"/>
          <w:numId w:val="13"/>
        </w:numPr>
        <w:spacing w:line="264" w:lineRule="auto"/>
        <w:ind w:left="426" w:hanging="426"/>
        <w:jc w:val="both"/>
        <w:rPr>
          <w:rFonts w:asciiTheme="minorHAnsi" w:hAnsiTheme="minorHAnsi" w:cstheme="minorHAnsi"/>
        </w:rPr>
      </w:pPr>
      <w:r w:rsidRPr="008D5D2F">
        <w:rPr>
          <w:rFonts w:asciiTheme="minorHAnsi" w:hAnsiTheme="minorHAnsi" w:cstheme="minorHAnsi"/>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5469CA1F" w14:textId="77777777" w:rsidR="00763C90" w:rsidRPr="000C6D89" w:rsidRDefault="00763C90" w:rsidP="008D1B46">
      <w:pPr>
        <w:pStyle w:val="Odsekzoznamu"/>
        <w:numPr>
          <w:ilvl w:val="0"/>
          <w:numId w:val="13"/>
        </w:numPr>
        <w:spacing w:line="264" w:lineRule="auto"/>
        <w:ind w:left="426" w:hanging="426"/>
        <w:jc w:val="both"/>
        <w:rPr>
          <w:rStyle w:val="CharStyle15"/>
          <w:rFonts w:asciiTheme="minorHAnsi" w:hAnsiTheme="minorHAnsi" w:cstheme="minorHAnsi"/>
          <w:b w:val="0"/>
          <w:bCs w:val="0"/>
          <w:sz w:val="22"/>
          <w:szCs w:val="22"/>
          <w:shd w:val="clear" w:color="auto" w:fill="auto"/>
        </w:rPr>
      </w:pPr>
      <w:r w:rsidRPr="008D5D2F">
        <w:rPr>
          <w:rStyle w:val="CharStyle15"/>
          <w:rFonts w:asciiTheme="minorHAnsi" w:hAnsiTheme="minorHAnsi" w:cstheme="minorHAnsi"/>
          <w:b w:val="0"/>
          <w:color w:val="000000"/>
          <w:sz w:val="22"/>
          <w:szCs w:val="22"/>
        </w:rPr>
        <w:t>Záväznou a Neoddeliteľnou súčasťou zmluvy sú:</w:t>
      </w:r>
    </w:p>
    <w:p w14:paraId="797BDD6D" w14:textId="16BC1372" w:rsidR="00763C90" w:rsidRPr="000C6D89" w:rsidRDefault="00763C90"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b w:val="0"/>
          <w:sz w:val="22"/>
          <w:szCs w:val="22"/>
        </w:rPr>
      </w:pPr>
      <w:r w:rsidRPr="000C6D89">
        <w:rPr>
          <w:rStyle w:val="CharStyle15"/>
          <w:rFonts w:asciiTheme="minorHAnsi" w:hAnsiTheme="minorHAnsi" w:cstheme="minorHAnsi"/>
          <w:sz w:val="22"/>
          <w:szCs w:val="22"/>
        </w:rPr>
        <w:t xml:space="preserve">Príloha č. 1 </w:t>
      </w:r>
      <w:r w:rsidRPr="000C6D89">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ab/>
        <w:t>Návrh na plnenie kritéri</w:t>
      </w:r>
      <w:r w:rsidR="00106FEB">
        <w:rPr>
          <w:rStyle w:val="CharStyle15"/>
          <w:rFonts w:asciiTheme="minorHAnsi" w:hAnsiTheme="minorHAnsi" w:cstheme="minorHAnsi"/>
          <w:sz w:val="22"/>
          <w:szCs w:val="22"/>
        </w:rPr>
        <w:t>a</w:t>
      </w:r>
    </w:p>
    <w:p w14:paraId="5EF79686" w14:textId="18CAEDA0" w:rsidR="009021A5" w:rsidRDefault="009021A5"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15"/>
          <w:rFonts w:asciiTheme="minorHAnsi" w:hAnsiTheme="minorHAnsi" w:cstheme="minorHAnsi"/>
          <w:sz w:val="22"/>
          <w:szCs w:val="22"/>
        </w:rPr>
      </w:pPr>
      <w:r w:rsidRPr="008D5D2F">
        <w:rPr>
          <w:rStyle w:val="CharStyle15"/>
          <w:rFonts w:asciiTheme="minorHAnsi" w:hAnsiTheme="minorHAnsi" w:cstheme="minorHAnsi"/>
          <w:sz w:val="22"/>
          <w:szCs w:val="22"/>
        </w:rPr>
        <w:t xml:space="preserve">Príloha č. </w:t>
      </w:r>
      <w:r w:rsidR="003F5105">
        <w:rPr>
          <w:rStyle w:val="CharStyle15"/>
          <w:rFonts w:asciiTheme="minorHAnsi" w:hAnsiTheme="minorHAnsi" w:cstheme="minorHAnsi"/>
          <w:sz w:val="22"/>
          <w:szCs w:val="22"/>
        </w:rPr>
        <w:t>2</w:t>
      </w:r>
      <w:r w:rsidR="003F5105" w:rsidRPr="008D5D2F">
        <w:rPr>
          <w:rStyle w:val="CharStyle15"/>
          <w:rFonts w:asciiTheme="minorHAnsi" w:hAnsiTheme="minorHAnsi" w:cstheme="minorHAnsi"/>
          <w:sz w:val="22"/>
          <w:szCs w:val="22"/>
        </w:rPr>
        <w:t xml:space="preserve"> </w:t>
      </w:r>
      <w:r w:rsidRPr="008D5D2F">
        <w:rPr>
          <w:rStyle w:val="CharStyle15"/>
          <w:rFonts w:asciiTheme="minorHAnsi" w:hAnsiTheme="minorHAnsi" w:cstheme="minorHAnsi"/>
          <w:sz w:val="22"/>
          <w:szCs w:val="22"/>
        </w:rPr>
        <w:tab/>
      </w:r>
      <w:r w:rsidRPr="008D5D2F">
        <w:rPr>
          <w:rStyle w:val="CharStyle15"/>
          <w:rFonts w:asciiTheme="minorHAnsi" w:hAnsiTheme="minorHAnsi" w:cstheme="minorHAnsi"/>
          <w:sz w:val="22"/>
          <w:szCs w:val="22"/>
        </w:rPr>
        <w:tab/>
        <w:t>Zoznam servisných stredísk zmluvných partnerov</w:t>
      </w:r>
    </w:p>
    <w:p w14:paraId="41179420" w14:textId="3C0AD390" w:rsidR="00106FEB" w:rsidRPr="008D5D2F" w:rsidRDefault="00106FEB" w:rsidP="008D5D2F">
      <w:pPr>
        <w:pStyle w:val="Bezriadkovania"/>
        <w:pBdr>
          <w:top w:val="single" w:sz="4" w:space="1" w:color="auto"/>
          <w:left w:val="single" w:sz="4" w:space="4" w:color="auto"/>
          <w:bottom w:val="single" w:sz="4" w:space="1" w:color="auto"/>
          <w:right w:val="single" w:sz="4" w:space="4" w:color="auto"/>
        </w:pBdr>
        <w:spacing w:line="264" w:lineRule="auto"/>
        <w:jc w:val="both"/>
        <w:rPr>
          <w:rStyle w:val="CharStyle28"/>
          <w:rFonts w:asciiTheme="minorHAnsi" w:hAnsiTheme="minorHAnsi" w:cstheme="minorHAnsi"/>
          <w:sz w:val="22"/>
          <w:szCs w:val="22"/>
        </w:rPr>
      </w:pPr>
      <w:r>
        <w:rPr>
          <w:rStyle w:val="CharStyle15"/>
          <w:rFonts w:asciiTheme="minorHAnsi" w:hAnsiTheme="minorHAnsi" w:cstheme="minorHAnsi"/>
          <w:sz w:val="22"/>
          <w:szCs w:val="22"/>
        </w:rPr>
        <w:t xml:space="preserve">Príloha č. </w:t>
      </w:r>
      <w:r w:rsidR="003F5105">
        <w:rPr>
          <w:rStyle w:val="CharStyle15"/>
          <w:rFonts w:asciiTheme="minorHAnsi" w:hAnsiTheme="minorHAnsi" w:cstheme="minorHAnsi"/>
          <w:sz w:val="22"/>
          <w:szCs w:val="22"/>
        </w:rPr>
        <w:t xml:space="preserve">3 </w:t>
      </w:r>
      <w:r>
        <w:rPr>
          <w:rStyle w:val="CharStyle15"/>
          <w:rFonts w:asciiTheme="minorHAnsi" w:hAnsiTheme="minorHAnsi" w:cstheme="minorHAnsi"/>
          <w:sz w:val="22"/>
          <w:szCs w:val="22"/>
        </w:rPr>
        <w:tab/>
      </w:r>
      <w:r>
        <w:rPr>
          <w:rStyle w:val="CharStyle15"/>
          <w:rFonts w:asciiTheme="minorHAnsi" w:hAnsiTheme="minorHAnsi" w:cstheme="minorHAnsi"/>
          <w:sz w:val="22"/>
          <w:szCs w:val="22"/>
        </w:rPr>
        <w:tab/>
      </w:r>
      <w:r w:rsidRPr="000C6D89">
        <w:rPr>
          <w:rStyle w:val="CharStyle15"/>
          <w:rFonts w:asciiTheme="minorHAnsi" w:hAnsiTheme="minorHAnsi" w:cstheme="minorHAnsi"/>
          <w:sz w:val="22"/>
          <w:szCs w:val="22"/>
        </w:rPr>
        <w:t>Zoznam subdodávateľov (aj ak ide o plnenie bez využitia subdodávky)</w:t>
      </w:r>
    </w:p>
    <w:p w14:paraId="063437B9" w14:textId="7426FE63" w:rsidR="00763C90" w:rsidRDefault="00763C90" w:rsidP="008D5D2F">
      <w:pPr>
        <w:spacing w:line="264" w:lineRule="auto"/>
        <w:jc w:val="both"/>
        <w:rPr>
          <w:rFonts w:asciiTheme="minorHAnsi" w:hAnsiTheme="minorHAnsi" w:cstheme="minorHAnsi"/>
          <w:sz w:val="22"/>
          <w:szCs w:val="22"/>
        </w:rPr>
      </w:pPr>
    </w:p>
    <w:p w14:paraId="605303C9" w14:textId="77777777" w:rsidR="00782355" w:rsidRPr="008D5D2F" w:rsidRDefault="00782355" w:rsidP="008D5D2F">
      <w:pPr>
        <w:spacing w:line="264" w:lineRule="auto"/>
        <w:jc w:val="both"/>
        <w:rPr>
          <w:rFonts w:asciiTheme="minorHAnsi" w:hAnsiTheme="minorHAnsi" w:cstheme="minorHAnsi"/>
          <w:sz w:val="22"/>
          <w:szCs w:val="22"/>
        </w:rPr>
      </w:pPr>
    </w:p>
    <w:p w14:paraId="6FC5BBBB" w14:textId="6112EEAE"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V ..........</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w:t>
      </w:r>
      <w:r w:rsidRPr="008D5D2F">
        <w:rPr>
          <w:rStyle w:val="CharStyle8"/>
          <w:rFonts w:asciiTheme="minorHAnsi" w:hAnsiTheme="minorHAnsi" w:cstheme="minorHAnsi"/>
          <w:sz w:val="22"/>
          <w:szCs w:val="22"/>
        </w:rPr>
        <w:t>..</w:t>
      </w:r>
      <w:r w:rsidR="009F278A">
        <w:rPr>
          <w:rStyle w:val="CharStyle8"/>
          <w:rFonts w:asciiTheme="minorHAnsi" w:hAnsiTheme="minorHAnsi" w:cstheme="minorHAnsi"/>
          <w:sz w:val="22"/>
          <w:szCs w:val="22"/>
        </w:rPr>
        <w:t xml:space="preserve">, </w:t>
      </w:r>
      <w:r w:rsidRPr="008D5D2F">
        <w:rPr>
          <w:rStyle w:val="CharStyle8"/>
          <w:rFonts w:asciiTheme="minorHAnsi" w:hAnsiTheme="minorHAnsi" w:cstheme="minorHAnsi"/>
          <w:sz w:val="22"/>
          <w:szCs w:val="22"/>
        </w:rPr>
        <w:t>dňa...........................</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V Banskej Bystrici, dňa...........................</w:t>
      </w:r>
    </w:p>
    <w:p w14:paraId="0FBFF3D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5958B137" w14:textId="77777777" w:rsidR="00782355" w:rsidRDefault="00782355" w:rsidP="008D5D2F">
      <w:pPr>
        <w:pStyle w:val="Bezriadkovania"/>
        <w:spacing w:line="264" w:lineRule="auto"/>
        <w:jc w:val="both"/>
        <w:rPr>
          <w:rStyle w:val="CharStyle8"/>
          <w:rFonts w:asciiTheme="minorHAnsi" w:hAnsiTheme="minorHAnsi" w:cstheme="minorHAnsi"/>
          <w:sz w:val="22"/>
          <w:szCs w:val="22"/>
        </w:rPr>
      </w:pPr>
    </w:p>
    <w:p w14:paraId="51FB33BC" w14:textId="6BEC0A6C"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Za   Predávajúceho:</w:t>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Za Kupujúceho:</w:t>
      </w:r>
    </w:p>
    <w:p w14:paraId="2CFC93F5"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70C4DD9E"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76D86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2958D7BD"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w:t>
      </w:r>
    </w:p>
    <w:p w14:paraId="50592BDA" w14:textId="1041EE75" w:rsidR="00763C90" w:rsidRPr="008D5D2F" w:rsidRDefault="00763C90" w:rsidP="008D5D2F">
      <w:pPr>
        <w:pStyle w:val="Bezriadkovania"/>
        <w:spacing w:line="264" w:lineRule="auto"/>
        <w:jc w:val="both"/>
        <w:rPr>
          <w:rStyle w:val="CharStyle8"/>
          <w:rFonts w:asciiTheme="minorHAnsi" w:hAnsiTheme="minorHAnsi" w:cstheme="minorHAnsi"/>
          <w:b/>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002F1044">
        <w:rPr>
          <w:rStyle w:val="CharStyle8"/>
          <w:rFonts w:asciiTheme="minorHAnsi" w:hAnsiTheme="minorHAnsi" w:cstheme="minorHAnsi"/>
          <w:b/>
          <w:sz w:val="22"/>
          <w:szCs w:val="22"/>
        </w:rPr>
        <w:t>Ing. Martin Lejtrich</w:t>
      </w:r>
      <w:r w:rsidRPr="008D5D2F">
        <w:rPr>
          <w:rStyle w:val="CharStyle8"/>
          <w:rFonts w:asciiTheme="minorHAnsi" w:hAnsiTheme="minorHAnsi" w:cstheme="minorHAnsi"/>
          <w:b/>
          <w:sz w:val="22"/>
          <w:szCs w:val="22"/>
        </w:rPr>
        <w:t>,</w:t>
      </w:r>
    </w:p>
    <w:p w14:paraId="07F41AE6"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predseda predstavenstva</w:t>
      </w:r>
    </w:p>
    <w:p w14:paraId="3AB88EB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r>
      <w:r w:rsidRPr="008D5D2F">
        <w:rPr>
          <w:rStyle w:val="CharStyle8"/>
          <w:rFonts w:asciiTheme="minorHAnsi" w:hAnsiTheme="minorHAnsi" w:cstheme="minorHAnsi"/>
          <w:sz w:val="22"/>
          <w:szCs w:val="22"/>
        </w:rPr>
        <w:tab/>
        <w:t>Banskobystrickej regionálnej správy ciest, a.s.</w:t>
      </w:r>
    </w:p>
    <w:p w14:paraId="55480647"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725BF0A"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0E1EB608" w14:textId="77777777" w:rsidR="00763C90" w:rsidRPr="008D5D2F" w:rsidRDefault="00763C90" w:rsidP="008D5D2F">
      <w:pPr>
        <w:pStyle w:val="Bezriadkovania"/>
        <w:spacing w:line="264" w:lineRule="auto"/>
        <w:jc w:val="both"/>
        <w:rPr>
          <w:rStyle w:val="CharStyle8"/>
          <w:rFonts w:asciiTheme="minorHAnsi" w:hAnsiTheme="minorHAnsi" w:cstheme="minorHAnsi"/>
          <w:sz w:val="22"/>
          <w:szCs w:val="22"/>
        </w:rPr>
      </w:pPr>
    </w:p>
    <w:p w14:paraId="4B3A0AC0" w14:textId="77777777" w:rsidR="00763C90" w:rsidRPr="008D5D2F" w:rsidRDefault="00763C90" w:rsidP="008D5D2F">
      <w:pPr>
        <w:pStyle w:val="Bezriadkovania"/>
        <w:spacing w:line="264" w:lineRule="auto"/>
        <w:ind w:left="4320" w:firstLine="720"/>
        <w:jc w:val="both"/>
        <w:rPr>
          <w:rFonts w:asciiTheme="minorHAnsi" w:hAnsiTheme="minorHAnsi" w:cstheme="minorHAnsi"/>
          <w:color w:val="auto"/>
          <w:sz w:val="22"/>
          <w:szCs w:val="22"/>
        </w:rPr>
      </w:pPr>
      <w:r w:rsidRPr="008D5D2F">
        <w:rPr>
          <w:rFonts w:asciiTheme="minorHAnsi" w:hAnsiTheme="minorHAnsi" w:cstheme="minorHAnsi"/>
          <w:color w:val="auto"/>
          <w:sz w:val="22"/>
          <w:szCs w:val="22"/>
        </w:rPr>
        <w:t>.....................................................</w:t>
      </w:r>
    </w:p>
    <w:p w14:paraId="0CBB4A49" w14:textId="4C65B92C" w:rsidR="00763C90" w:rsidRPr="008D5D2F" w:rsidRDefault="002F1044" w:rsidP="008D5D2F">
      <w:pPr>
        <w:spacing w:line="264" w:lineRule="auto"/>
        <w:ind w:left="4320" w:firstLine="720"/>
        <w:jc w:val="both"/>
        <w:rPr>
          <w:rFonts w:asciiTheme="minorHAnsi" w:hAnsiTheme="minorHAnsi" w:cstheme="minorHAnsi"/>
          <w:b/>
          <w:sz w:val="22"/>
          <w:szCs w:val="22"/>
        </w:rPr>
      </w:pPr>
      <w:r>
        <w:rPr>
          <w:rFonts w:asciiTheme="minorHAnsi" w:hAnsiTheme="minorHAnsi" w:cstheme="minorHAnsi"/>
          <w:b/>
          <w:sz w:val="22"/>
          <w:szCs w:val="22"/>
        </w:rPr>
        <w:t>Ing. Róbert Machala</w:t>
      </w:r>
      <w:r w:rsidR="00763C90" w:rsidRPr="008D5D2F">
        <w:rPr>
          <w:rFonts w:asciiTheme="minorHAnsi" w:hAnsiTheme="minorHAnsi" w:cstheme="minorHAnsi"/>
          <w:b/>
          <w:sz w:val="22"/>
          <w:szCs w:val="22"/>
        </w:rPr>
        <w:t>,</w:t>
      </w:r>
    </w:p>
    <w:p w14:paraId="081D8087" w14:textId="77777777" w:rsidR="00763C90" w:rsidRPr="008D5D2F" w:rsidRDefault="00763C90" w:rsidP="008D5D2F">
      <w:pPr>
        <w:spacing w:line="264" w:lineRule="auto"/>
        <w:ind w:left="4320" w:firstLine="720"/>
        <w:jc w:val="both"/>
        <w:rPr>
          <w:rFonts w:asciiTheme="minorHAnsi" w:hAnsiTheme="minorHAnsi" w:cstheme="minorHAnsi"/>
          <w:sz w:val="22"/>
          <w:szCs w:val="22"/>
        </w:rPr>
      </w:pPr>
      <w:r w:rsidRPr="008D5D2F">
        <w:rPr>
          <w:rFonts w:asciiTheme="minorHAnsi" w:hAnsiTheme="minorHAnsi" w:cstheme="minorHAnsi"/>
          <w:sz w:val="22"/>
          <w:szCs w:val="22"/>
        </w:rPr>
        <w:t>podpredseda predstavenstva</w:t>
      </w:r>
    </w:p>
    <w:p w14:paraId="6ED882BF" w14:textId="77777777" w:rsidR="00763C90" w:rsidRPr="008D5D2F" w:rsidRDefault="00763C90" w:rsidP="008D5D2F">
      <w:pPr>
        <w:pStyle w:val="Style16"/>
        <w:shd w:val="clear" w:color="auto" w:fill="auto"/>
        <w:spacing w:line="264" w:lineRule="auto"/>
        <w:ind w:left="4320" w:firstLine="720"/>
        <w:jc w:val="both"/>
        <w:rPr>
          <w:rFonts w:cstheme="minorHAnsi"/>
          <w:sz w:val="22"/>
          <w:szCs w:val="22"/>
        </w:rPr>
      </w:pPr>
      <w:r w:rsidRPr="008D5D2F">
        <w:rPr>
          <w:rStyle w:val="CharStyle8"/>
          <w:rFonts w:cstheme="minorHAnsi"/>
          <w:sz w:val="22"/>
          <w:szCs w:val="22"/>
        </w:rPr>
        <w:t>Banskobystrickej regionálnej správy ciest, a.s.</w:t>
      </w:r>
    </w:p>
    <w:p w14:paraId="031CD313" w14:textId="77777777" w:rsidR="00763C90" w:rsidRPr="00E13FD4" w:rsidRDefault="00763C90" w:rsidP="00763C90">
      <w:pPr>
        <w:rPr>
          <w:rFonts w:asciiTheme="minorHAnsi" w:hAnsiTheme="minorHAnsi" w:cstheme="minorHAnsi"/>
          <w:sz w:val="22"/>
          <w:szCs w:val="22"/>
        </w:rPr>
      </w:pPr>
    </w:p>
    <w:p w14:paraId="03DA32C8" w14:textId="77777777" w:rsidR="00763C90" w:rsidRPr="00E13FD4" w:rsidRDefault="00763C90" w:rsidP="00763C90">
      <w:pPr>
        <w:rPr>
          <w:rFonts w:asciiTheme="minorHAnsi" w:hAnsiTheme="minorHAnsi" w:cstheme="minorHAnsi"/>
          <w:sz w:val="22"/>
          <w:szCs w:val="22"/>
        </w:rPr>
      </w:pPr>
    </w:p>
    <w:p w14:paraId="64DAE2F2" w14:textId="77777777" w:rsidR="00763C90" w:rsidRPr="00E13FD4" w:rsidRDefault="00763C90" w:rsidP="00763C90">
      <w:pPr>
        <w:rPr>
          <w:rFonts w:asciiTheme="minorHAnsi" w:hAnsiTheme="minorHAnsi" w:cstheme="minorHAnsi"/>
          <w:sz w:val="22"/>
          <w:szCs w:val="22"/>
        </w:rPr>
      </w:pPr>
    </w:p>
    <w:p w14:paraId="2F969F29" w14:textId="77777777" w:rsidR="002255CA" w:rsidRPr="00E13FD4" w:rsidRDefault="002255CA" w:rsidP="00BB3B84">
      <w:pPr>
        <w:ind w:right="142"/>
        <w:rPr>
          <w:rFonts w:asciiTheme="minorHAnsi" w:hAnsiTheme="minorHAnsi" w:cstheme="minorHAnsi"/>
          <w:sz w:val="22"/>
          <w:szCs w:val="22"/>
        </w:rPr>
      </w:pPr>
    </w:p>
    <w:sectPr w:rsidR="002255CA" w:rsidRPr="00E13FD4" w:rsidSect="00AA1AE0">
      <w:headerReference w:type="even" r:id="rId11"/>
      <w:headerReference w:type="default" r:id="rId12"/>
      <w:headerReference w:type="first" r:id="rId13"/>
      <w:pgSz w:w="11909" w:h="16834"/>
      <w:pgMar w:top="851" w:right="1134" w:bottom="851" w:left="1134" w:header="0" w:footer="6" w:gutter="0"/>
      <w:pgNumType w:start="1"/>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C3C1" w16cex:dateUtc="2022-02-16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498E55" w16cid:durableId="25B7C3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4F005" w14:textId="77777777" w:rsidR="008D005C" w:rsidRDefault="008D005C">
      <w:r>
        <w:separator/>
      </w:r>
    </w:p>
  </w:endnote>
  <w:endnote w:type="continuationSeparator" w:id="0">
    <w:p w14:paraId="78E522AE" w14:textId="77777777" w:rsidR="008D005C" w:rsidRDefault="008D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839A2" w14:textId="77777777" w:rsidR="008D005C" w:rsidRDefault="008D005C">
      <w:r>
        <w:separator/>
      </w:r>
    </w:p>
  </w:footnote>
  <w:footnote w:type="continuationSeparator" w:id="0">
    <w:p w14:paraId="596B8326" w14:textId="77777777" w:rsidR="008D005C" w:rsidRDefault="008D00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6296067"/>
      <w:docPartObj>
        <w:docPartGallery w:val="Page Numbers (Margins)"/>
        <w:docPartUnique/>
      </w:docPartObj>
    </w:sdtPr>
    <w:sdtEndPr/>
    <w:sdtContent>
      <w:p w14:paraId="7ED12E0F" w14:textId="77777777" w:rsidR="00AA1AE0" w:rsidRPr="00FE5E66" w:rsidRDefault="00AA1AE0" w:rsidP="00AA1AE0">
        <w:pPr>
          <w:pStyle w:val="Hlavika"/>
        </w:pPr>
        <w:r>
          <w:rPr>
            <w:noProof/>
          </w:rPr>
          <mc:AlternateContent>
            <mc:Choice Requires="wps">
              <w:drawing>
                <wp:anchor distT="0" distB="0" distL="114300" distR="114300" simplePos="0" relativeHeight="251661312" behindDoc="0" locked="0" layoutInCell="0" allowOverlap="1" wp14:anchorId="3E8B0F65" wp14:editId="77DA75BF">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E8B0F65" id="Obdĺžnik 4"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Hi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TOMJOmgRDcV+/71xzcp7lHm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BcMIHiigIAAAYFAAAOAAAAAAAAAAAAAAAAAC4CAABkcnMvZTJvRG9jLnhtbFBLAQItABQABgAI&#10;AAAAIQBxpoaD3AAAAAQBAAAPAAAAAAAAAAAAAAAAAOQEAABkcnMvZG93bnJldi54bWxQSwUGAAAA&#10;AAQABADzAAAA7QUAAAAA&#10;" o:allowincell="f" stroked="f">
                  <v:textbox>
                    <w:txbxContent>
                      <w:p w14:paraId="41C19F16" w14:textId="77777777" w:rsidR="00AA1AE0" w:rsidRDefault="00AA1AE0">
                        <w:pPr>
                          <w:pBdr>
                            <w:bottom w:val="single" w:sz="4" w:space="1" w:color="auto"/>
                          </w:pBdr>
                        </w:pPr>
                        <w:r>
                          <w:fldChar w:fldCharType="begin"/>
                        </w:r>
                        <w:r>
                          <w:instrText>PAGE   \* MERGEFORMAT</w:instrText>
                        </w:r>
                        <w:r>
                          <w:fldChar w:fldCharType="separate"/>
                        </w:r>
                        <w:r w:rsidR="009021A5">
                          <w:rPr>
                            <w:noProof/>
                          </w:rPr>
                          <w:t>13</w:t>
                        </w:r>
                        <w: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64647" w14:textId="77777777" w:rsidR="00AA1AE0" w:rsidRDefault="00B67D9C">
    <w:pPr>
      <w:rPr>
        <w:color w:val="auto"/>
        <w:sz w:val="2"/>
        <w:szCs w:val="2"/>
      </w:rPr>
    </w:pPr>
    <w:sdt>
      <w:sdtPr>
        <w:rPr>
          <w:color w:val="auto"/>
          <w:sz w:val="2"/>
          <w:szCs w:val="2"/>
        </w:rPr>
        <w:id w:val="16814968"/>
        <w:docPartObj>
          <w:docPartGallery w:val="Page Numbers (Margins)"/>
          <w:docPartUnique/>
        </w:docPartObj>
      </w:sdtPr>
      <w:sdtEndPr/>
      <w:sdtContent>
        <w:r w:rsidR="00AA1AE0" w:rsidRPr="001153B2">
          <w:rPr>
            <w:noProof/>
            <w:color w:val="auto"/>
            <w:sz w:val="2"/>
            <w:szCs w:val="2"/>
          </w:rPr>
          <mc:AlternateContent>
            <mc:Choice Requires="wps">
              <w:drawing>
                <wp:anchor distT="0" distB="0" distL="114300" distR="114300" simplePos="0" relativeHeight="251662336" behindDoc="0" locked="0" layoutInCell="0" allowOverlap="1" wp14:anchorId="12E41B59" wp14:editId="53F9DBA7">
                  <wp:simplePos x="0" y="0"/>
                  <wp:positionH relativeFrom="rightMargin">
                    <wp:align>right</wp:align>
                  </wp:positionH>
                  <wp:positionV relativeFrom="margin">
                    <wp:align>center</wp:align>
                  </wp:positionV>
                  <wp:extent cx="727710" cy="329565"/>
                  <wp:effectExtent l="0" t="0" r="0" b="3810"/>
                  <wp:wrapNone/>
                  <wp:docPr id="5" name="Obdĺž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B67D9C">
                                <w:rPr>
                                  <w:noProof/>
                                </w:rPr>
                                <w:t>10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2E41B59" id="Obdĺžnik 5" o:spid="_x0000_s1027" style="position:absolute;margin-left:6.1pt;margin-top:0;width:57.3pt;height:25.95pt;z-index:25166233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iVjQIAAA0FAAAOAAAAZHJzL2Uyb0RvYy54bWysVM2O0zAQviPxDpbv3fyQtE206Wp/KEJa&#10;2JUWHsCJncbaxA6223RZ8WIcOMF7MZ603S5wQIgcHI89/vzNzDc+Pdt2LdkIY6VWBY1OQkqEqjSX&#10;alXQjx+Wkzkl1jHFWauVKOiDsPRs8fLF6dDnItaNbrkwBECUzYe+oI1zfR4EtmpEx+yJ7oWCzVqb&#10;jjkwzSrghg2A3rVBHIbTYNCG90ZXwlpYvRo36QLx61pU7qaurXCkLShwczgaHEs/BotTlq8M6xtZ&#10;7Wiwf2DRMang0gPUFXOMrI38DaqTldFW1+6k0l2g61pWAmOAaKLwl2juGtYLjAWSY/tDmuz/g63e&#10;b24NkbygKSWKdVCim5J///rjm5L3JPX5GXqbg9tdf2t8hLa/1tW9JUpfNkytxLkxemgE48Aq8v7B&#10;swPesHCUlMM7zQGerZ3GVG1r03lASALZYkUeDhURW0cqWJzFs1kEdatg61WcpVNkFLB8f7g31r0R&#10;uiN+UlADBUdwtrm2zpNh+d4FyetW8qVsWzTMqrxsDdkwEMcSP+QPMR67tco7K+2PjYjjCnCEO/ye&#10;Z4vFfsyiOAkv4myynM5nk2SZpJNsFs4nYZRdZNMwyZKr5RdPMEryRnIu1LVUYi+8KPm7wu5aYJQM&#10;So8MBc3SOMXYn7G3x0GG+P0pyE466MNWdgWdH5xY7uv6WnEIm+WOyXacB8/pY5YhB/s/ZgVV4As/&#10;Cshtyy3KDCXiRVFq/gCyMBrKBhWGNwQmjTafKRmgHwtqP62ZEZS0bxVIK4uSxDcwGkk6i8Ewxzvl&#10;8Q5TFUAV1FEyTi/d2PTr3shVAzdFmCqlz0GOtUSpPLHaiRh6DmPavQ++qY9t9Hp6xRY/AQAA//8D&#10;AFBLAwQUAAYACAAAACEAcaaGg9wAAAAEAQAADwAAAGRycy9kb3ducmV2LnhtbEyPQUvDQBCF74L/&#10;YZmCF2k3EVs0ZlNEqRQKhdai1212moTuzobsNE3/vVsvehl4vMd73+TzwVnRYxcaTwrSSQICqfSm&#10;oUrB7nMxfgIRWJPR1hMquGCAeXF7k+vM+DNtsN9yJWIJhUwrqJnbTMpQ1uh0mPgWKXoH3znNUXaV&#10;NJ0+x3Jn5UOSzKTTDcWFWrf4VmN53J6cguO34XW/5GG1bBf37v3Lbi4fVqm70fD6AoJx4L8wXPEj&#10;OhSRae9PZIKwCuIj/HuvXvo4A7FXME2fQRa5/A9f/AAAAP//AwBQSwECLQAUAAYACAAAACEAtoM4&#10;kv4AAADhAQAAEwAAAAAAAAAAAAAAAAAAAAAAW0NvbnRlbnRfVHlwZXNdLnhtbFBLAQItABQABgAI&#10;AAAAIQA4/SH/1gAAAJQBAAALAAAAAAAAAAAAAAAAAC8BAABfcmVscy8ucmVsc1BLAQItABQABgAI&#10;AAAAIQBhXaiVjQIAAA0FAAAOAAAAAAAAAAAAAAAAAC4CAABkcnMvZTJvRG9jLnhtbFBLAQItABQA&#10;BgAIAAAAIQBxpoaD3AAAAAQBAAAPAAAAAAAAAAAAAAAAAOcEAABkcnMvZG93bnJldi54bWxQSwUG&#10;AAAAAAQABADzAAAA8AUAAAAA&#10;" o:allowincell="f" stroked="f">
                  <v:textbox>
                    <w:txbxContent>
                      <w:p w14:paraId="0A2A8278" w14:textId="77777777" w:rsidR="00AA1AE0" w:rsidRDefault="00AA1AE0">
                        <w:pPr>
                          <w:pBdr>
                            <w:bottom w:val="single" w:sz="4" w:space="1" w:color="auto"/>
                          </w:pBdr>
                        </w:pPr>
                        <w:r>
                          <w:fldChar w:fldCharType="begin"/>
                        </w:r>
                        <w:r>
                          <w:instrText>PAGE   \* MERGEFORMAT</w:instrText>
                        </w:r>
                        <w:r>
                          <w:fldChar w:fldCharType="separate"/>
                        </w:r>
                        <w:r w:rsidR="00B67D9C">
                          <w:rPr>
                            <w:noProof/>
                          </w:rPr>
                          <w:t>10</w:t>
                        </w:r>
                        <w:r>
                          <w:fldChar w:fldCharType="end"/>
                        </w:r>
                      </w:p>
                    </w:txbxContent>
                  </v:textbox>
                  <w10:wrap anchorx="margin" anchory="margin"/>
                </v:rect>
              </w:pict>
            </mc:Fallback>
          </mc:AlternateContent>
        </w:r>
      </w:sdtContent>
    </w:sdt>
    <w:r w:rsidR="00AA1AE0">
      <w:rPr>
        <w:noProof/>
      </w:rPr>
      <mc:AlternateContent>
        <mc:Choice Requires="wps">
          <w:drawing>
            <wp:anchor distT="0" distB="0" distL="63500" distR="63500" simplePos="0" relativeHeight="251659264" behindDoc="1" locked="0" layoutInCell="1" allowOverlap="1" wp14:anchorId="336C89F5" wp14:editId="65F5523F">
              <wp:simplePos x="0" y="0"/>
              <wp:positionH relativeFrom="page">
                <wp:posOffset>2506345</wp:posOffset>
              </wp:positionH>
              <wp:positionV relativeFrom="page">
                <wp:posOffset>1467485</wp:posOffset>
              </wp:positionV>
              <wp:extent cx="2795270" cy="204470"/>
              <wp:effectExtent l="1270" t="635" r="381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D73D0" w14:textId="77777777" w:rsidR="00AA1AE0" w:rsidRDefault="00AA1AE0">
                          <w:pPr>
                            <w:pStyle w:val="Style18"/>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6C89F5" id="_x0000_t202" coordsize="21600,21600" o:spt="202" path="m,l,21600r21600,l21600,xe">
              <v:stroke joinstyle="miter"/>
              <v:path gradientshapeok="t" o:connecttype="rect"/>
            </v:shapetype>
            <v:shape id="Text Box 4" o:spid="_x0000_s1028" type="#_x0000_t202" style="position:absolute;margin-left:197.35pt;margin-top:115.55pt;width:220.1pt;height:16.1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b2CqgIAAK4FAAAOAAAAZHJzL2Uyb0RvYy54bWysVNtu2zAMfR+wfxD07voy5WKjTpHG8TCg&#10;uwDtPkCx5ViYLRmSGrsb9u+j5DhJWwwYtvlBoCXqkIc84vXN0DbowJTmUqQ4vAowYqKQJRf7FH99&#10;yL0lRtpQUdJGCpbiJ6bxzertm+u+S1gka9mUTCEAETrpuxTXxnSJ7+uiZi3VV7JjAg4rqVpq4Fft&#10;/VLRHtDbxo+CYO73UpWdkgXTGnaz8RCvHH5VscJ8rirNDGpSDLkZtyq37uzqr65psle0q3lxTIP+&#10;RRYt5QKCnqAyaih6VPwVVMsLJbWszFUhW19WFS+Y4wBswuAFm/uadsxxgeLo7lQm/f9gi0+HLwrx&#10;MsURRoK20KIHNhh0KwdEbHX6TifgdN+BmxlgG7rsmOruThbfNBJyU1OxZ2ulZF8zWkJ2ob3pX1wd&#10;cbQF2fUfZQlh6KORDmioVGtLB8VAgA5dejp1xqZSwGa0iGfRAo4KOIsCQsC2IWgy3e6UNu+ZbJE1&#10;Uqyg8w6dHu60GV0nFxtMyJw3DezTpBHPNgBz3IHYcNWe2SxcM3/EQbxdbpfEI9F865Egy7x1viHe&#10;PA8Xs+xdttlk4U8bNyRJzcuSCRtmElZI/qxxR4mPkjhJS8uGlxbOpqTVfrdpFDpQEHbuvmNBLtz8&#10;52m4egGXF5TCiAS3Uezl8+XCIzmZefEiWHpBGN/G84DEJMufU7rjgv07JdSnGJo6G8X0W26B+15z&#10;o0nLDYyOhrcpXp6caGIluBWla62hvBnti1LY9M+lgHZPjXaCtRod1WqG3XB8GQBmxbyT5RMoWEkQ&#10;GGgRxh4YtVTfMephhKRYwIzDqPkg4A3YaTMZajJ2k0FFARdTbDAazY0Zp9Jjp/i+Btzpla3hneTc&#10;Sficw/F1wVBwTI4DzE6dy3/ndR6zq18AAAD//wMAUEsDBBQABgAIAAAAIQAoLzFU3wAAAAsBAAAP&#10;AAAAZHJzL2Rvd25yZXYueG1sTI/BTsMwDIbvSLxDZCRuLO0ybV3XdEKTuHBjTEjcssZrqyVOlWRd&#10;+/aEExxtf/r9/dV+soaN6EPvSEK+yIAhNU731Eo4fb69FMBCVKSVcYQSZgywrx8fKlVqd6cPHI+x&#10;ZSmEQqkkdDEOJeeh6dCqsHADUrpdnLcqptG3XHt1T+HW8GWWrblVPaUPnRrw0GFzPd6shM305XAI&#10;eMDvy9j4rp8L8z5L+fw0ve6ARZziHwy/+kkd6uR0djfSgRkJYrvaJFTCUuQ5sEQUYrUFdk6btRDA&#10;64r/71D/AAAA//8DAFBLAQItABQABgAIAAAAIQC2gziS/gAAAOEBAAATAAAAAAAAAAAAAAAAAAAA&#10;AABbQ29udGVudF9UeXBlc10ueG1sUEsBAi0AFAAGAAgAAAAhADj9If/WAAAAlAEAAAsAAAAAAAAA&#10;AAAAAAAALwEAAF9yZWxzLy5yZWxzUEsBAi0AFAAGAAgAAAAhAGdRvYKqAgAArgUAAA4AAAAAAAAA&#10;AAAAAAAALgIAAGRycy9lMm9Eb2MueG1sUEsBAi0AFAAGAAgAAAAhACgvMVTfAAAACwEAAA8AAAAA&#10;AAAAAAAAAAAABAUAAGRycy9kb3ducmV2LnhtbFBLBQYAAAAABAAEAPMAAAAQBgAAAAA=&#10;" filled="f" stroked="f">
              <v:textbox style="mso-fit-shape-to-text:t" inset="0,0,0,0">
                <w:txbxContent>
                  <w:p w14:paraId="5D9D73D0" w14:textId="77777777" w:rsidR="00AA1AE0" w:rsidRDefault="00AA1AE0">
                    <w:pPr>
                      <w:pStyle w:val="Style18"/>
                      <w:shd w:val="clear" w:color="auto" w:fill="auto"/>
                      <w:spacing w:line="240" w:lineRule="auto"/>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647C3" w14:textId="77777777" w:rsidR="00AA1AE0" w:rsidRDefault="00AA1AE0">
    <w:pPr>
      <w:rPr>
        <w:color w:val="auto"/>
        <w:sz w:val="2"/>
        <w:szCs w:val="2"/>
      </w:rPr>
    </w:pPr>
    <w:r>
      <w:rPr>
        <w:noProof/>
      </w:rPr>
      <mc:AlternateContent>
        <mc:Choice Requires="wps">
          <w:drawing>
            <wp:anchor distT="0" distB="0" distL="63500" distR="63500" simplePos="0" relativeHeight="251660288" behindDoc="1" locked="0" layoutInCell="1" allowOverlap="1" wp14:anchorId="0F61175A" wp14:editId="1AC990B8">
              <wp:simplePos x="0" y="0"/>
              <wp:positionH relativeFrom="page">
                <wp:posOffset>2476500</wp:posOffset>
              </wp:positionH>
              <wp:positionV relativeFrom="page">
                <wp:posOffset>1408430</wp:posOffset>
              </wp:positionV>
              <wp:extent cx="2652395" cy="20447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61175A" id="_x0000_t202" coordsize="21600,21600" o:spt="202" path="m,l,21600r21600,l21600,xe">
              <v:stroke joinstyle="miter"/>
              <v:path gradientshapeok="t" o:connecttype="rect"/>
            </v:shapetype>
            <v:shape id="Text Box 5" o:spid="_x0000_s1029" type="#_x0000_t202" style="position:absolute;margin-left:195pt;margin-top:110.9pt;width:208.85pt;height:16.1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drwIAAK4FAAAOAAAAZHJzL2Uyb0RvYy54bWysVNuOmzAQfa/Uf7D8znJZSAJastoNoaq0&#10;vUi7/QDHmGAVbGR7A9uq/96xCcleXqq2PFiDPT6emXNmrq7HrkUHpjSXIsfhRYARE1RWXOxz/O2h&#10;9FYYaUNERVopWI6fmMbX6/fvroY+Y5FsZFsxhQBE6Gzoc9wY02e+r2nDOqIvZM8EHNZSdcTAr9r7&#10;lSIDoHetHwXBwh+kqnolKdMadovpEK8dfl0zar7UtWYGtTmG2IxblVt3dvXXVyTbK9I3nB7DIH8R&#10;RUe4gEdPUAUxBD0q/gaq41RJLWtzQWXny7rmlLkcIJsweJXNfUN65nKB4uj+VCb9/2Dp58NXhXgF&#10;3GEkSAcUPbDRoFs5osRWZ+h1Bk73PbiZEbatp81U93eSftdIyE1DxJ7dKCWHhpEKogvtTf/Z1QlH&#10;W5Dd8ElW8Ax5NNIBjbXqLCAUAwE6sPR0YsaGQmEzWiTRZZpgROEsCuJ46ajzSTbf7pU2H5jskDVy&#10;rIB5h04Od9rYaEg2u9jHhCx52zr2W/FiAxynHXgbrtozG4Uj82capNvVdhV7cbTYenFQFN5NuYm9&#10;RRkuk+Ky2GyK8Jd9N4yzhlcVE/aZWVhh/GfEHSU+SeIkLS1bXlk4G5JW+92mVehAQNil+1zN4eTs&#10;5r8MwxUBcnmVUhjFwW2UeuVitfTiMk68dBmsvCBMb9NFEKdxUb5M6Y4L9u8poSHHaRIlk5jOQb/K&#10;LXDf29xI1nEDo6PlXY5XJyeSWQluReWoNYS3k/2sFDb8cymA7ploJ1ir0UmtZtyNrjMu5z7YyeoJ&#10;FKwkCAxkCmMPjEaqHxgNMEJyLGDGYdR+FNADdtrMhpqN3WwQQeFijg1Gk7kx01R67BXfN4A7d9kN&#10;9EnJnYRtQ00xHLsLhoLL5DjA7NR5/u+8zmN2/RsAAP//AwBQSwMEFAAGAAgAAAAhAIZ7wEzeAAAA&#10;CwEAAA8AAABkcnMvZG93bnJldi54bWxMj8tOwzAQRfdI/IM1SOyo3fBISONUqBIbdhSExM6Np3FU&#10;PyLbTZO/Z1jBcmau7pzTbGdn2YQxDcFLWK8EMPRd0IPvJXx+vN5VwFJWXisbPEpYMMG2vb5qVK3D&#10;xb/jtM89oxKfaiXB5DzWnKfOoFNpFUb0dDuG6FSmMfZcR3Whcmd5IcQTd2rw9MGoEXcGu9P+7CSU&#10;81fAMeEOv49TF82wVPZtkfL2Zn7ZAMs4578w/OITOrTEdAhnrxOzEu6fBblkCUWxJgdKVKIsgR1o&#10;8/gggLcN/+/Q/gAAAP//AwBQSwECLQAUAAYACAAAACEAtoM4kv4AAADhAQAAEwAAAAAAAAAAAAAA&#10;AAAAAAAAW0NvbnRlbnRfVHlwZXNdLnhtbFBLAQItABQABgAIAAAAIQA4/SH/1gAAAJQBAAALAAAA&#10;AAAAAAAAAAAAAC8BAABfcmVscy8ucmVsc1BLAQItABQABgAIAAAAIQCab+BdrwIAAK4FAAAOAAAA&#10;AAAAAAAAAAAAAC4CAABkcnMvZTJvRG9jLnhtbFBLAQItABQABgAIAAAAIQCGe8BM3gAAAAsBAAAP&#10;AAAAAAAAAAAAAAAAAAkFAABkcnMvZG93bnJldi54bWxQSwUGAAAAAAQABADzAAAAFAYAAAAA&#10;" filled="f" stroked="f">
              <v:textbox style="mso-fit-shape-to-text:t" inset="0,0,0,0">
                <w:txbxContent>
                  <w:p w14:paraId="12F32854" w14:textId="77777777" w:rsidR="00AA1AE0" w:rsidRDefault="00AA1AE0">
                    <w:pPr>
                      <w:pStyle w:val="Style18"/>
                      <w:shd w:val="clear" w:color="auto" w:fill="auto"/>
                      <w:spacing w:line="240" w:lineRule="auto"/>
                    </w:pPr>
                    <w:r>
                      <w:rPr>
                        <w:rStyle w:val="CharStyle20"/>
                        <w:color w:val="000000"/>
                      </w:rPr>
                      <w:t xml:space="preserve">Príloha č. </w:t>
                    </w:r>
                    <w:r>
                      <w:fldChar w:fldCharType="begin"/>
                    </w:r>
                    <w:r>
                      <w:instrText xml:space="preserve"> PAGE \* MERGEFORMAT </w:instrText>
                    </w:r>
                    <w:r>
                      <w:fldChar w:fldCharType="separate"/>
                    </w:r>
                    <w:r w:rsidRPr="00FE5E66">
                      <w:rPr>
                        <w:rStyle w:val="CharStyle20"/>
                        <w:noProof/>
                        <w:color w:val="000000"/>
                      </w:rPr>
                      <w:t>2</w:t>
                    </w:r>
                    <w:r>
                      <w:fldChar w:fldCharType="end"/>
                    </w:r>
                    <w:r>
                      <w:rPr>
                        <w:rStyle w:val="CharStyle20"/>
                        <w:color w:val="000000"/>
                      </w:rPr>
                      <w:t xml:space="preserve"> k zmluve Č 014/2017-Ra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47D8"/>
    <w:multiLevelType w:val="hybridMultilevel"/>
    <w:tmpl w:val="D2C42040"/>
    <w:lvl w:ilvl="0" w:tplc="041B0001">
      <w:start w:val="1"/>
      <w:numFmt w:val="bullet"/>
      <w:lvlText w:val=""/>
      <w:lvlJc w:val="left"/>
      <w:pPr>
        <w:ind w:left="1004" w:hanging="360"/>
      </w:pPr>
      <w:rPr>
        <w:rFonts w:ascii="Symbol" w:hAnsi="Symbol" w:hint="default"/>
      </w:rPr>
    </w:lvl>
    <w:lvl w:ilvl="1" w:tplc="041B0001">
      <w:start w:val="1"/>
      <w:numFmt w:val="bullet"/>
      <w:lvlText w:val=""/>
      <w:lvlJc w:val="left"/>
      <w:pPr>
        <w:ind w:left="1724" w:hanging="360"/>
      </w:pPr>
      <w:rPr>
        <w:rFonts w:ascii="Symbol" w:hAnsi="Symbo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3"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88260D"/>
    <w:multiLevelType w:val="hybridMultilevel"/>
    <w:tmpl w:val="8E4695A6"/>
    <w:lvl w:ilvl="0" w:tplc="994446B6">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24F50D87"/>
    <w:multiLevelType w:val="hybridMultilevel"/>
    <w:tmpl w:val="3A4832B8"/>
    <w:lvl w:ilvl="0" w:tplc="041B0001">
      <w:start w:val="1"/>
      <w:numFmt w:val="bullet"/>
      <w:lvlText w:val=""/>
      <w:lvlJc w:val="left"/>
      <w:pPr>
        <w:ind w:left="92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D1D33FE"/>
    <w:multiLevelType w:val="hybridMultilevel"/>
    <w:tmpl w:val="CCB02D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DBD1789"/>
    <w:multiLevelType w:val="hybridMultilevel"/>
    <w:tmpl w:val="1CD43C4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2" w15:restartNumberingAfterBreak="0">
    <w:nsid w:val="4F84444D"/>
    <w:multiLevelType w:val="hybridMultilevel"/>
    <w:tmpl w:val="FE20D044"/>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3577981"/>
    <w:multiLevelType w:val="hybridMultilevel"/>
    <w:tmpl w:val="4632737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57133708"/>
    <w:multiLevelType w:val="hybridMultilevel"/>
    <w:tmpl w:val="D4DCAB66"/>
    <w:lvl w:ilvl="0" w:tplc="041B0001">
      <w:start w:val="1"/>
      <w:numFmt w:val="bullet"/>
      <w:lvlText w:val=""/>
      <w:lvlJc w:val="left"/>
      <w:pPr>
        <w:ind w:left="92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5"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17" w15:restartNumberingAfterBreak="0">
    <w:nsid w:val="603178E1"/>
    <w:multiLevelType w:val="hybridMultilevel"/>
    <w:tmpl w:val="94562E9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160674A"/>
    <w:multiLevelType w:val="hybridMultilevel"/>
    <w:tmpl w:val="8D5EC6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941420"/>
    <w:multiLevelType w:val="hybridMultilevel"/>
    <w:tmpl w:val="54A481E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0" w15:restartNumberingAfterBreak="0">
    <w:nsid w:val="68A55255"/>
    <w:multiLevelType w:val="hybridMultilevel"/>
    <w:tmpl w:val="7E4246A2"/>
    <w:lvl w:ilvl="0" w:tplc="041B000F">
      <w:start w:val="11"/>
      <w:numFmt w:val="decimal"/>
      <w:lvlText w:val="%1."/>
      <w:lvlJc w:val="left"/>
      <w:pPr>
        <w:ind w:left="1856" w:hanging="360"/>
      </w:pPr>
      <w:rPr>
        <w:rFonts w:hint="default"/>
      </w:rPr>
    </w:lvl>
    <w:lvl w:ilvl="1" w:tplc="041B0019" w:tentative="1">
      <w:start w:val="1"/>
      <w:numFmt w:val="lowerLetter"/>
      <w:lvlText w:val="%2."/>
      <w:lvlJc w:val="left"/>
      <w:pPr>
        <w:ind w:left="2576" w:hanging="360"/>
      </w:pPr>
    </w:lvl>
    <w:lvl w:ilvl="2" w:tplc="041B001B" w:tentative="1">
      <w:start w:val="1"/>
      <w:numFmt w:val="lowerRoman"/>
      <w:lvlText w:val="%3."/>
      <w:lvlJc w:val="right"/>
      <w:pPr>
        <w:ind w:left="3296" w:hanging="180"/>
      </w:pPr>
    </w:lvl>
    <w:lvl w:ilvl="3" w:tplc="041B000F" w:tentative="1">
      <w:start w:val="1"/>
      <w:numFmt w:val="decimal"/>
      <w:lvlText w:val="%4."/>
      <w:lvlJc w:val="left"/>
      <w:pPr>
        <w:ind w:left="4016" w:hanging="360"/>
      </w:pPr>
    </w:lvl>
    <w:lvl w:ilvl="4" w:tplc="041B0019" w:tentative="1">
      <w:start w:val="1"/>
      <w:numFmt w:val="lowerLetter"/>
      <w:lvlText w:val="%5."/>
      <w:lvlJc w:val="left"/>
      <w:pPr>
        <w:ind w:left="4736" w:hanging="360"/>
      </w:pPr>
    </w:lvl>
    <w:lvl w:ilvl="5" w:tplc="041B001B" w:tentative="1">
      <w:start w:val="1"/>
      <w:numFmt w:val="lowerRoman"/>
      <w:lvlText w:val="%6."/>
      <w:lvlJc w:val="right"/>
      <w:pPr>
        <w:ind w:left="5456" w:hanging="180"/>
      </w:pPr>
    </w:lvl>
    <w:lvl w:ilvl="6" w:tplc="041B000F" w:tentative="1">
      <w:start w:val="1"/>
      <w:numFmt w:val="decimal"/>
      <w:lvlText w:val="%7."/>
      <w:lvlJc w:val="left"/>
      <w:pPr>
        <w:ind w:left="6176" w:hanging="360"/>
      </w:pPr>
    </w:lvl>
    <w:lvl w:ilvl="7" w:tplc="041B0019" w:tentative="1">
      <w:start w:val="1"/>
      <w:numFmt w:val="lowerLetter"/>
      <w:lvlText w:val="%8."/>
      <w:lvlJc w:val="left"/>
      <w:pPr>
        <w:ind w:left="6896" w:hanging="360"/>
      </w:pPr>
    </w:lvl>
    <w:lvl w:ilvl="8" w:tplc="041B001B" w:tentative="1">
      <w:start w:val="1"/>
      <w:numFmt w:val="lowerRoman"/>
      <w:lvlText w:val="%9."/>
      <w:lvlJc w:val="right"/>
      <w:pPr>
        <w:ind w:left="7616" w:hanging="180"/>
      </w:pPr>
    </w:lvl>
  </w:abstractNum>
  <w:abstractNum w:abstractNumId="21"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0FB0E60"/>
    <w:multiLevelType w:val="multilevel"/>
    <w:tmpl w:val="5A9683A6"/>
    <w:lvl w:ilvl="0">
      <w:start w:val="4"/>
      <w:numFmt w:val="decimal"/>
      <w:lvlText w:val="%1"/>
      <w:lvlJc w:val="left"/>
      <w:pPr>
        <w:ind w:left="3196" w:hanging="360"/>
      </w:pPr>
      <w:rPr>
        <w:rFonts w:hint="default"/>
        <w:b/>
        <w:sz w:val="20"/>
        <w:szCs w:val="20"/>
      </w:rPr>
    </w:lvl>
    <w:lvl w:ilvl="1">
      <w:start w:val="1"/>
      <w:numFmt w:val="decimal"/>
      <w:isLgl/>
      <w:lvlText w:val="%1.%2"/>
      <w:lvlJc w:val="left"/>
      <w:pPr>
        <w:ind w:left="1288"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1F80946"/>
    <w:multiLevelType w:val="hybridMultilevel"/>
    <w:tmpl w:val="288268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9D7125A"/>
    <w:multiLevelType w:val="hybridMultilevel"/>
    <w:tmpl w:val="52E227FE"/>
    <w:lvl w:ilvl="0" w:tplc="CA8602C2">
      <w:start w:val="1"/>
      <w:numFmt w:val="bullet"/>
      <w:lvlText w:val=""/>
      <w:lvlJc w:val="left"/>
      <w:pPr>
        <w:ind w:left="1656" w:hanging="360"/>
      </w:pPr>
      <w:rPr>
        <w:rFonts w:ascii="Symbol" w:hAnsi="Symbol" w:hint="default"/>
      </w:rPr>
    </w:lvl>
    <w:lvl w:ilvl="1" w:tplc="041B0003" w:tentative="1">
      <w:start w:val="1"/>
      <w:numFmt w:val="bullet"/>
      <w:lvlText w:val="o"/>
      <w:lvlJc w:val="left"/>
      <w:pPr>
        <w:ind w:left="2376" w:hanging="360"/>
      </w:pPr>
      <w:rPr>
        <w:rFonts w:ascii="Courier New" w:hAnsi="Courier New" w:cs="Courier New" w:hint="default"/>
      </w:rPr>
    </w:lvl>
    <w:lvl w:ilvl="2" w:tplc="041B0005" w:tentative="1">
      <w:start w:val="1"/>
      <w:numFmt w:val="bullet"/>
      <w:lvlText w:val=""/>
      <w:lvlJc w:val="left"/>
      <w:pPr>
        <w:ind w:left="3096" w:hanging="360"/>
      </w:pPr>
      <w:rPr>
        <w:rFonts w:ascii="Wingdings" w:hAnsi="Wingdings" w:hint="default"/>
      </w:rPr>
    </w:lvl>
    <w:lvl w:ilvl="3" w:tplc="041B0001" w:tentative="1">
      <w:start w:val="1"/>
      <w:numFmt w:val="bullet"/>
      <w:lvlText w:val=""/>
      <w:lvlJc w:val="left"/>
      <w:pPr>
        <w:ind w:left="3816" w:hanging="360"/>
      </w:pPr>
      <w:rPr>
        <w:rFonts w:ascii="Symbol" w:hAnsi="Symbol" w:hint="default"/>
      </w:rPr>
    </w:lvl>
    <w:lvl w:ilvl="4" w:tplc="041B0003" w:tentative="1">
      <w:start w:val="1"/>
      <w:numFmt w:val="bullet"/>
      <w:lvlText w:val="o"/>
      <w:lvlJc w:val="left"/>
      <w:pPr>
        <w:ind w:left="4536" w:hanging="360"/>
      </w:pPr>
      <w:rPr>
        <w:rFonts w:ascii="Courier New" w:hAnsi="Courier New" w:cs="Courier New" w:hint="default"/>
      </w:rPr>
    </w:lvl>
    <w:lvl w:ilvl="5" w:tplc="041B0005" w:tentative="1">
      <w:start w:val="1"/>
      <w:numFmt w:val="bullet"/>
      <w:lvlText w:val=""/>
      <w:lvlJc w:val="left"/>
      <w:pPr>
        <w:ind w:left="5256" w:hanging="360"/>
      </w:pPr>
      <w:rPr>
        <w:rFonts w:ascii="Wingdings" w:hAnsi="Wingdings" w:hint="default"/>
      </w:rPr>
    </w:lvl>
    <w:lvl w:ilvl="6" w:tplc="041B0001" w:tentative="1">
      <w:start w:val="1"/>
      <w:numFmt w:val="bullet"/>
      <w:lvlText w:val=""/>
      <w:lvlJc w:val="left"/>
      <w:pPr>
        <w:ind w:left="5976" w:hanging="360"/>
      </w:pPr>
      <w:rPr>
        <w:rFonts w:ascii="Symbol" w:hAnsi="Symbol" w:hint="default"/>
      </w:rPr>
    </w:lvl>
    <w:lvl w:ilvl="7" w:tplc="041B0003" w:tentative="1">
      <w:start w:val="1"/>
      <w:numFmt w:val="bullet"/>
      <w:lvlText w:val="o"/>
      <w:lvlJc w:val="left"/>
      <w:pPr>
        <w:ind w:left="6696" w:hanging="360"/>
      </w:pPr>
      <w:rPr>
        <w:rFonts w:ascii="Courier New" w:hAnsi="Courier New" w:cs="Courier New" w:hint="default"/>
      </w:rPr>
    </w:lvl>
    <w:lvl w:ilvl="8" w:tplc="041B0005" w:tentative="1">
      <w:start w:val="1"/>
      <w:numFmt w:val="bullet"/>
      <w:lvlText w:val=""/>
      <w:lvlJc w:val="left"/>
      <w:pPr>
        <w:ind w:left="7416" w:hanging="360"/>
      </w:pPr>
      <w:rPr>
        <w:rFonts w:ascii="Wingdings" w:hAnsi="Wingdings" w:hint="default"/>
      </w:rPr>
    </w:lvl>
  </w:abstractNum>
  <w:abstractNum w:abstractNumId="26" w15:restartNumberingAfterBreak="0">
    <w:nsid w:val="7C483B03"/>
    <w:multiLevelType w:val="hybridMultilevel"/>
    <w:tmpl w:val="564AC6C6"/>
    <w:lvl w:ilvl="0" w:tplc="506A79BE">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4B2415"/>
    <w:multiLevelType w:val="hybridMultilevel"/>
    <w:tmpl w:val="E7ECF8B4"/>
    <w:lvl w:ilvl="0" w:tplc="041B0001">
      <w:start w:val="1"/>
      <w:numFmt w:val="bullet"/>
      <w:lvlText w:val=""/>
      <w:lvlJc w:val="left"/>
      <w:pPr>
        <w:ind w:left="1287"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6"/>
  </w:num>
  <w:num w:numId="2">
    <w:abstractNumId w:val="1"/>
  </w:num>
  <w:num w:numId="3">
    <w:abstractNumId w:val="5"/>
  </w:num>
  <w:num w:numId="4">
    <w:abstractNumId w:val="19"/>
  </w:num>
  <w:num w:numId="5">
    <w:abstractNumId w:val="20"/>
  </w:num>
  <w:num w:numId="6">
    <w:abstractNumId w:val="3"/>
  </w:num>
  <w:num w:numId="7">
    <w:abstractNumId w:val="17"/>
  </w:num>
  <w:num w:numId="8">
    <w:abstractNumId w:val="10"/>
  </w:num>
  <w:num w:numId="9">
    <w:abstractNumId w:val="4"/>
  </w:num>
  <w:num w:numId="10">
    <w:abstractNumId w:val="26"/>
  </w:num>
  <w:num w:numId="11">
    <w:abstractNumId w:val="15"/>
  </w:num>
  <w:num w:numId="12">
    <w:abstractNumId w:val="9"/>
  </w:num>
  <w:num w:numId="13">
    <w:abstractNumId w:val="21"/>
  </w:num>
  <w:num w:numId="14">
    <w:abstractNumId w:val="24"/>
  </w:num>
  <w:num w:numId="15">
    <w:abstractNumId w:val="7"/>
  </w:num>
  <w:num w:numId="16">
    <w:abstractNumId w:val="2"/>
  </w:num>
  <w:num w:numId="17">
    <w:abstractNumId w:val="11"/>
  </w:num>
  <w:num w:numId="18">
    <w:abstractNumId w:val="18"/>
  </w:num>
  <w:num w:numId="19">
    <w:abstractNumId w:val="12"/>
  </w:num>
  <w:num w:numId="20">
    <w:abstractNumId w:val="13"/>
  </w:num>
  <w:num w:numId="21">
    <w:abstractNumId w:val="8"/>
  </w:num>
  <w:num w:numId="22">
    <w:abstractNumId w:val="27"/>
  </w:num>
  <w:num w:numId="23">
    <w:abstractNumId w:val="6"/>
  </w:num>
  <w:num w:numId="24">
    <w:abstractNumId w:val="14"/>
  </w:num>
  <w:num w:numId="25">
    <w:abstractNumId w:val="23"/>
  </w:num>
  <w:num w:numId="26">
    <w:abstractNumId w:val="25"/>
  </w:num>
  <w:num w:numId="27">
    <w:abstractNumId w:val="22"/>
  </w:num>
  <w:num w:numId="28">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90"/>
    <w:rsid w:val="00017F1B"/>
    <w:rsid w:val="00020214"/>
    <w:rsid w:val="00023F69"/>
    <w:rsid w:val="000240D5"/>
    <w:rsid w:val="00065FFC"/>
    <w:rsid w:val="000B0809"/>
    <w:rsid w:val="000C6D89"/>
    <w:rsid w:val="000D1ABF"/>
    <w:rsid w:val="000F056C"/>
    <w:rsid w:val="000F6EC6"/>
    <w:rsid w:val="00106655"/>
    <w:rsid w:val="00106FEB"/>
    <w:rsid w:val="00140F79"/>
    <w:rsid w:val="00152A8B"/>
    <w:rsid w:val="00163430"/>
    <w:rsid w:val="00163B86"/>
    <w:rsid w:val="001760B8"/>
    <w:rsid w:val="001765A2"/>
    <w:rsid w:val="00197F98"/>
    <w:rsid w:val="001F6B78"/>
    <w:rsid w:val="002255CA"/>
    <w:rsid w:val="002401AF"/>
    <w:rsid w:val="002934DF"/>
    <w:rsid w:val="002F1044"/>
    <w:rsid w:val="0031078D"/>
    <w:rsid w:val="00331015"/>
    <w:rsid w:val="00362D8D"/>
    <w:rsid w:val="00372C10"/>
    <w:rsid w:val="003B1065"/>
    <w:rsid w:val="003C229C"/>
    <w:rsid w:val="003F5105"/>
    <w:rsid w:val="004075F1"/>
    <w:rsid w:val="004118F7"/>
    <w:rsid w:val="004245A5"/>
    <w:rsid w:val="00426548"/>
    <w:rsid w:val="00485CAE"/>
    <w:rsid w:val="00490C91"/>
    <w:rsid w:val="0049366A"/>
    <w:rsid w:val="004B20DD"/>
    <w:rsid w:val="004D3693"/>
    <w:rsid w:val="004E2AE7"/>
    <w:rsid w:val="004E5752"/>
    <w:rsid w:val="005379DD"/>
    <w:rsid w:val="005A5F08"/>
    <w:rsid w:val="006764BD"/>
    <w:rsid w:val="006818BB"/>
    <w:rsid w:val="006E0719"/>
    <w:rsid w:val="006F220D"/>
    <w:rsid w:val="00724719"/>
    <w:rsid w:val="007435A1"/>
    <w:rsid w:val="0075536A"/>
    <w:rsid w:val="00763C90"/>
    <w:rsid w:val="007659AD"/>
    <w:rsid w:val="00782355"/>
    <w:rsid w:val="007C41D5"/>
    <w:rsid w:val="007F6C6E"/>
    <w:rsid w:val="008066B8"/>
    <w:rsid w:val="00814B3E"/>
    <w:rsid w:val="008164A6"/>
    <w:rsid w:val="008211D2"/>
    <w:rsid w:val="0083142E"/>
    <w:rsid w:val="00843779"/>
    <w:rsid w:val="00844864"/>
    <w:rsid w:val="00854C66"/>
    <w:rsid w:val="00867CF2"/>
    <w:rsid w:val="008A467E"/>
    <w:rsid w:val="008A5A20"/>
    <w:rsid w:val="008B626A"/>
    <w:rsid w:val="008D005C"/>
    <w:rsid w:val="008D0C9B"/>
    <w:rsid w:val="008D1B46"/>
    <w:rsid w:val="008D5D2F"/>
    <w:rsid w:val="009021A5"/>
    <w:rsid w:val="0095722D"/>
    <w:rsid w:val="00963AED"/>
    <w:rsid w:val="009727BC"/>
    <w:rsid w:val="009951F8"/>
    <w:rsid w:val="009D77D9"/>
    <w:rsid w:val="009F12AB"/>
    <w:rsid w:val="009F278A"/>
    <w:rsid w:val="009F4D55"/>
    <w:rsid w:val="00A00DC6"/>
    <w:rsid w:val="00A0139A"/>
    <w:rsid w:val="00A16BC2"/>
    <w:rsid w:val="00A66711"/>
    <w:rsid w:val="00A66801"/>
    <w:rsid w:val="00AA1AE0"/>
    <w:rsid w:val="00AF2C6A"/>
    <w:rsid w:val="00AF347D"/>
    <w:rsid w:val="00AF4ACE"/>
    <w:rsid w:val="00AF5D5A"/>
    <w:rsid w:val="00B03684"/>
    <w:rsid w:val="00B46EC2"/>
    <w:rsid w:val="00B47743"/>
    <w:rsid w:val="00B53086"/>
    <w:rsid w:val="00B671EA"/>
    <w:rsid w:val="00B67D9C"/>
    <w:rsid w:val="00B733A3"/>
    <w:rsid w:val="00B865E4"/>
    <w:rsid w:val="00BB3B84"/>
    <w:rsid w:val="00BF1D70"/>
    <w:rsid w:val="00BF3F5F"/>
    <w:rsid w:val="00C55709"/>
    <w:rsid w:val="00C64A51"/>
    <w:rsid w:val="00C80298"/>
    <w:rsid w:val="00CA3C3F"/>
    <w:rsid w:val="00CD573A"/>
    <w:rsid w:val="00CD667D"/>
    <w:rsid w:val="00D02898"/>
    <w:rsid w:val="00D05383"/>
    <w:rsid w:val="00D10999"/>
    <w:rsid w:val="00D94794"/>
    <w:rsid w:val="00DC197E"/>
    <w:rsid w:val="00DD4DDA"/>
    <w:rsid w:val="00DE08E3"/>
    <w:rsid w:val="00E02F41"/>
    <w:rsid w:val="00E13FD4"/>
    <w:rsid w:val="00E76EF8"/>
    <w:rsid w:val="00F140EA"/>
    <w:rsid w:val="00F533B4"/>
    <w:rsid w:val="00F6177D"/>
    <w:rsid w:val="00F7379E"/>
    <w:rsid w:val="00FC720B"/>
    <w:rsid w:val="00FD0F79"/>
    <w:rsid w:val="00FD7F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77982A"/>
  <w15:chartTrackingRefBased/>
  <w15:docId w15:val="{E8C23BB7-A504-4400-8C44-8B1C7727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7">
    <w:name w:val="Char Style 7"/>
    <w:basedOn w:val="Predvolenpsmoodseku"/>
    <w:link w:val="Style6"/>
    <w:uiPriority w:val="99"/>
    <w:rsid w:val="00763C90"/>
    <w:rPr>
      <w:b/>
      <w:bCs/>
      <w:sz w:val="26"/>
      <w:szCs w:val="26"/>
      <w:shd w:val="clear" w:color="auto" w:fill="FFFFFF"/>
    </w:rPr>
  </w:style>
  <w:style w:type="character" w:customStyle="1" w:styleId="CharStyle8">
    <w:name w:val="Char Style 8"/>
    <w:basedOn w:val="Predvolenpsmoodseku"/>
    <w:link w:val="Style4"/>
    <w:uiPriority w:val="99"/>
    <w:rsid w:val="00763C90"/>
    <w:rPr>
      <w:sz w:val="21"/>
      <w:szCs w:val="21"/>
      <w:shd w:val="clear" w:color="auto" w:fill="FFFFFF"/>
    </w:rPr>
  </w:style>
  <w:style w:type="character" w:customStyle="1" w:styleId="CharStyle9">
    <w:name w:val="Char Style 9"/>
    <w:basedOn w:val="Predvolenpsmoodseku"/>
    <w:link w:val="Style2"/>
    <w:uiPriority w:val="99"/>
    <w:rsid w:val="00763C90"/>
    <w:rPr>
      <w:b/>
      <w:bCs/>
      <w:sz w:val="21"/>
      <w:szCs w:val="21"/>
      <w:shd w:val="clear" w:color="auto" w:fill="FFFFFF"/>
    </w:rPr>
  </w:style>
  <w:style w:type="character" w:customStyle="1" w:styleId="CharStyle11">
    <w:name w:val="Char Style 11"/>
    <w:basedOn w:val="Predvolenpsmoodseku"/>
    <w:link w:val="Style10"/>
    <w:uiPriority w:val="99"/>
    <w:rsid w:val="00763C90"/>
    <w:rPr>
      <w:b/>
      <w:bCs/>
      <w:sz w:val="21"/>
      <w:szCs w:val="21"/>
      <w:shd w:val="clear" w:color="auto" w:fill="FFFFFF"/>
    </w:rPr>
  </w:style>
  <w:style w:type="character" w:customStyle="1" w:styleId="CharStyle13">
    <w:name w:val="Char Style 13"/>
    <w:basedOn w:val="Predvolenpsmoodseku"/>
    <w:link w:val="Style12"/>
    <w:uiPriority w:val="99"/>
    <w:rsid w:val="00763C90"/>
    <w:rPr>
      <w:b/>
      <w:bCs/>
      <w:spacing w:val="20"/>
      <w:sz w:val="18"/>
      <w:szCs w:val="18"/>
      <w:shd w:val="clear" w:color="auto" w:fill="FFFFFF"/>
    </w:rPr>
  </w:style>
  <w:style w:type="character" w:customStyle="1" w:styleId="CharStyle15">
    <w:name w:val="Char Style 15"/>
    <w:basedOn w:val="CharStyle8"/>
    <w:uiPriority w:val="99"/>
    <w:rsid w:val="00763C90"/>
    <w:rPr>
      <w:b/>
      <w:bCs/>
      <w:sz w:val="21"/>
      <w:szCs w:val="21"/>
      <w:shd w:val="clear" w:color="auto" w:fill="FFFFFF"/>
    </w:rPr>
  </w:style>
  <w:style w:type="character" w:customStyle="1" w:styleId="CharStyle17">
    <w:name w:val="Char Style 17"/>
    <w:basedOn w:val="Predvolenpsmoodseku"/>
    <w:link w:val="Style16"/>
    <w:uiPriority w:val="99"/>
    <w:rsid w:val="00763C90"/>
    <w:rPr>
      <w:sz w:val="18"/>
      <w:szCs w:val="18"/>
      <w:shd w:val="clear" w:color="auto" w:fill="FFFFFF"/>
    </w:rPr>
  </w:style>
  <w:style w:type="character" w:customStyle="1" w:styleId="CharStyle19">
    <w:name w:val="Char Style 19"/>
    <w:basedOn w:val="Predvolenpsmoodseku"/>
    <w:link w:val="Style18"/>
    <w:uiPriority w:val="99"/>
    <w:rsid w:val="00763C90"/>
    <w:rPr>
      <w:sz w:val="28"/>
      <w:szCs w:val="28"/>
      <w:shd w:val="clear" w:color="auto" w:fill="FFFFFF"/>
    </w:rPr>
  </w:style>
  <w:style w:type="character" w:customStyle="1" w:styleId="CharStyle20">
    <w:name w:val="Char Style 20"/>
    <w:basedOn w:val="CharStyle19"/>
    <w:link w:val="Style19"/>
    <w:uiPriority w:val="99"/>
    <w:rsid w:val="00763C90"/>
    <w:rPr>
      <w:sz w:val="28"/>
      <w:szCs w:val="28"/>
      <w:shd w:val="clear" w:color="auto" w:fill="FFFFFF"/>
    </w:rPr>
  </w:style>
  <w:style w:type="paragraph" w:customStyle="1" w:styleId="Style2">
    <w:name w:val="Style 2"/>
    <w:basedOn w:val="Normlny"/>
    <w:link w:val="CharStyle9"/>
    <w:uiPriority w:val="99"/>
    <w:rsid w:val="00763C90"/>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4">
    <w:name w:val="Style 4"/>
    <w:basedOn w:val="Normlny"/>
    <w:link w:val="CharStyle8"/>
    <w:uiPriority w:val="99"/>
    <w:rsid w:val="00763C90"/>
    <w:pPr>
      <w:shd w:val="clear" w:color="auto" w:fill="FFFFFF"/>
      <w:spacing w:line="250" w:lineRule="exact"/>
      <w:ind w:hanging="400"/>
    </w:pPr>
    <w:rPr>
      <w:rFonts w:asciiTheme="minorHAnsi" w:eastAsiaTheme="minorHAnsi" w:hAnsiTheme="minorHAnsi" w:cstheme="minorBidi"/>
      <w:color w:val="auto"/>
      <w:sz w:val="21"/>
      <w:szCs w:val="21"/>
      <w:lang w:eastAsia="en-US"/>
    </w:rPr>
  </w:style>
  <w:style w:type="paragraph" w:customStyle="1" w:styleId="Style6">
    <w:name w:val="Style 6"/>
    <w:basedOn w:val="Normlny"/>
    <w:link w:val="CharStyle7"/>
    <w:uiPriority w:val="99"/>
    <w:rsid w:val="00763C90"/>
    <w:pPr>
      <w:shd w:val="clear" w:color="auto" w:fill="FFFFFF"/>
      <w:spacing w:line="288" w:lineRule="exact"/>
      <w:jc w:val="center"/>
      <w:outlineLvl w:val="1"/>
    </w:pPr>
    <w:rPr>
      <w:rFonts w:asciiTheme="minorHAnsi" w:eastAsiaTheme="minorHAnsi" w:hAnsiTheme="minorHAnsi" w:cstheme="minorBidi"/>
      <w:b/>
      <w:bCs/>
      <w:color w:val="auto"/>
      <w:sz w:val="26"/>
      <w:szCs w:val="26"/>
      <w:lang w:eastAsia="en-US"/>
    </w:rPr>
  </w:style>
  <w:style w:type="paragraph" w:customStyle="1" w:styleId="Style10">
    <w:name w:val="Style 10"/>
    <w:basedOn w:val="Normlny"/>
    <w:link w:val="CharStyle11"/>
    <w:uiPriority w:val="99"/>
    <w:rsid w:val="00763C90"/>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2">
    <w:name w:val="Style 12"/>
    <w:basedOn w:val="Normlny"/>
    <w:link w:val="CharStyle13"/>
    <w:uiPriority w:val="99"/>
    <w:rsid w:val="00763C90"/>
    <w:pPr>
      <w:shd w:val="clear" w:color="auto" w:fill="FFFFFF"/>
      <w:spacing w:before="480" w:line="200" w:lineRule="exact"/>
      <w:jc w:val="center"/>
      <w:outlineLvl w:val="1"/>
    </w:pPr>
    <w:rPr>
      <w:rFonts w:asciiTheme="minorHAnsi" w:eastAsiaTheme="minorHAnsi" w:hAnsiTheme="minorHAnsi" w:cstheme="minorBidi"/>
      <w:b/>
      <w:bCs/>
      <w:color w:val="auto"/>
      <w:spacing w:val="20"/>
      <w:sz w:val="18"/>
      <w:szCs w:val="18"/>
      <w:lang w:eastAsia="en-US"/>
    </w:rPr>
  </w:style>
  <w:style w:type="paragraph" w:customStyle="1" w:styleId="Style16">
    <w:name w:val="Style 16"/>
    <w:basedOn w:val="Normlny"/>
    <w:link w:val="CharStyle17"/>
    <w:uiPriority w:val="99"/>
    <w:rsid w:val="00763C90"/>
    <w:pPr>
      <w:shd w:val="clear" w:color="auto" w:fill="FFFFFF"/>
      <w:spacing w:line="200" w:lineRule="exact"/>
    </w:pPr>
    <w:rPr>
      <w:rFonts w:asciiTheme="minorHAnsi" w:eastAsiaTheme="minorHAnsi" w:hAnsiTheme="minorHAnsi" w:cstheme="minorBidi"/>
      <w:color w:val="auto"/>
      <w:sz w:val="18"/>
      <w:szCs w:val="18"/>
      <w:lang w:eastAsia="en-US"/>
    </w:rPr>
  </w:style>
  <w:style w:type="paragraph" w:customStyle="1" w:styleId="Style18">
    <w:name w:val="Style 18"/>
    <w:basedOn w:val="Normlny"/>
    <w:link w:val="CharStyle19"/>
    <w:uiPriority w:val="99"/>
    <w:rsid w:val="00763C90"/>
    <w:pPr>
      <w:shd w:val="clear" w:color="auto" w:fill="FFFFFF"/>
      <w:spacing w:line="310" w:lineRule="exact"/>
    </w:pPr>
    <w:rPr>
      <w:rFonts w:asciiTheme="minorHAnsi" w:eastAsiaTheme="minorHAnsi" w:hAnsiTheme="minorHAnsi" w:cstheme="minorBidi"/>
      <w:color w:val="auto"/>
      <w:sz w:val="28"/>
      <w:szCs w:val="28"/>
      <w:lang w:eastAsia="en-US"/>
    </w:rPr>
  </w:style>
  <w:style w:type="paragraph" w:styleId="Nzov">
    <w:name w:val="Title"/>
    <w:basedOn w:val="Normlny"/>
    <w:link w:val="NzovChar"/>
    <w:qFormat/>
    <w:rsid w:val="00763C90"/>
    <w:pPr>
      <w:widowControl/>
      <w:jc w:val="center"/>
    </w:pPr>
    <w:rPr>
      <w:rFonts w:ascii="Arial Black" w:hAnsi="Arial Black" w:cs="Arial"/>
      <w:bCs/>
      <w:i/>
      <w:iCs/>
      <w:color w:val="FF0000"/>
      <w:sz w:val="48"/>
      <w:szCs w:val="22"/>
      <w:lang w:eastAsia="en-US"/>
    </w:rPr>
  </w:style>
  <w:style w:type="character" w:customStyle="1" w:styleId="NzovChar">
    <w:name w:val="Názov Char"/>
    <w:basedOn w:val="Predvolenpsmoodseku"/>
    <w:link w:val="Nzov"/>
    <w:rsid w:val="00763C9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763C90"/>
    <w:pPr>
      <w:widowControl/>
      <w:ind w:left="708"/>
    </w:pPr>
    <w:rPr>
      <w:rFonts w:ascii="Arial" w:hAnsi="Arial" w:cs="Arial"/>
      <w:noProof/>
      <w:color w:val="auto"/>
      <w:sz w:val="22"/>
      <w:szCs w:val="22"/>
    </w:rPr>
  </w:style>
  <w:style w:type="character" w:customStyle="1" w:styleId="CharStyle10">
    <w:name w:val="Char Style 10"/>
    <w:uiPriority w:val="99"/>
    <w:locked/>
    <w:rsid w:val="00763C90"/>
    <w:rPr>
      <w:rFonts w:ascii="Arial" w:hAnsi="Arial" w:cs="Arial"/>
      <w:sz w:val="19"/>
      <w:szCs w:val="19"/>
      <w:shd w:val="clear" w:color="auto" w:fill="FFFFFF"/>
    </w:rPr>
  </w:style>
  <w:style w:type="paragraph" w:styleId="Bezriadkovania">
    <w:name w:val="No Spacing"/>
    <w:uiPriority w:val="1"/>
    <w:qFormat/>
    <w:rsid w:val="00763C90"/>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763C90"/>
    <w:pPr>
      <w:widowControl/>
      <w:ind w:left="708"/>
    </w:pPr>
    <w:rPr>
      <w:rFonts w:ascii="Arial" w:hAnsi="Arial" w:cs="Arial"/>
      <w:noProof/>
      <w:color w:val="auto"/>
      <w:sz w:val="22"/>
      <w:szCs w:val="22"/>
    </w:rPr>
  </w:style>
  <w:style w:type="character" w:customStyle="1" w:styleId="CharStyle36">
    <w:name w:val="Char Style 36"/>
    <w:basedOn w:val="Predvolenpsmoodseku"/>
    <w:uiPriority w:val="99"/>
    <w:rsid w:val="00763C90"/>
    <w:rPr>
      <w:rFonts w:cs="Times New Roman"/>
      <w:sz w:val="21"/>
      <w:szCs w:val="21"/>
      <w:u w:val="none"/>
    </w:rPr>
  </w:style>
  <w:style w:type="paragraph" w:styleId="Hlavika">
    <w:name w:val="header"/>
    <w:basedOn w:val="Normlny"/>
    <w:link w:val="HlavikaChar"/>
    <w:uiPriority w:val="99"/>
    <w:unhideWhenUsed/>
    <w:rsid w:val="00763C90"/>
    <w:pPr>
      <w:tabs>
        <w:tab w:val="center" w:pos="4536"/>
        <w:tab w:val="right" w:pos="9072"/>
      </w:tabs>
    </w:pPr>
  </w:style>
  <w:style w:type="character" w:customStyle="1" w:styleId="HlavikaChar">
    <w:name w:val="Hlavička Char"/>
    <w:basedOn w:val="Predvolenpsmoodseku"/>
    <w:link w:val="Hlavika"/>
    <w:uiPriority w:val="99"/>
    <w:rsid w:val="00763C90"/>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763C90"/>
    <w:rPr>
      <w:rFonts w:ascii="Arial" w:eastAsia="Times New Roman" w:hAnsi="Arial" w:cs="Arial"/>
      <w:noProof/>
      <w:lang w:eastAsia="sk-SK"/>
    </w:rPr>
  </w:style>
  <w:style w:type="character" w:customStyle="1" w:styleId="CharStyle5">
    <w:name w:val="Char Style 5"/>
    <w:uiPriority w:val="99"/>
    <w:rsid w:val="00763C90"/>
    <w:rPr>
      <w:rFonts w:ascii="Arial" w:hAnsi="Arial" w:cs="Arial"/>
      <w:b/>
      <w:bCs/>
      <w:sz w:val="21"/>
      <w:szCs w:val="21"/>
      <w:shd w:val="clear" w:color="auto" w:fill="FFFFFF"/>
    </w:rPr>
  </w:style>
  <w:style w:type="paragraph" w:customStyle="1" w:styleId="Style19">
    <w:name w:val="Style 19"/>
    <w:basedOn w:val="Normlny"/>
    <w:link w:val="CharStyle20"/>
    <w:uiPriority w:val="99"/>
    <w:rsid w:val="00763C90"/>
    <w:pPr>
      <w:shd w:val="clear" w:color="auto" w:fill="FFFFFF"/>
      <w:spacing w:before="260" w:line="274" w:lineRule="exact"/>
      <w:jc w:val="center"/>
      <w:outlineLvl w:val="5"/>
    </w:pPr>
    <w:rPr>
      <w:rFonts w:asciiTheme="minorHAnsi" w:eastAsiaTheme="minorHAnsi" w:hAnsiTheme="minorHAnsi" w:cstheme="minorBidi"/>
      <w:color w:val="auto"/>
      <w:sz w:val="28"/>
      <w:szCs w:val="28"/>
      <w:lang w:eastAsia="en-US"/>
    </w:rPr>
  </w:style>
  <w:style w:type="character" w:customStyle="1" w:styleId="CharStyle28">
    <w:name w:val="Char Style 28"/>
    <w:link w:val="Style27"/>
    <w:uiPriority w:val="99"/>
    <w:locked/>
    <w:rsid w:val="00763C90"/>
    <w:rPr>
      <w:sz w:val="40"/>
      <w:shd w:val="clear" w:color="auto" w:fill="FFFFFF"/>
    </w:rPr>
  </w:style>
  <w:style w:type="paragraph" w:customStyle="1" w:styleId="Style27">
    <w:name w:val="Style 27"/>
    <w:basedOn w:val="Normlny"/>
    <w:link w:val="CharStyle28"/>
    <w:uiPriority w:val="99"/>
    <w:rsid w:val="00763C90"/>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styleId="Siln">
    <w:name w:val="Strong"/>
    <w:basedOn w:val="Predvolenpsmoodseku"/>
    <w:uiPriority w:val="22"/>
    <w:qFormat/>
    <w:rsid w:val="00763C90"/>
    <w:rPr>
      <w:b/>
      <w:bCs/>
    </w:rPr>
  </w:style>
  <w:style w:type="character" w:styleId="Hypertextovprepojenie">
    <w:name w:val="Hyperlink"/>
    <w:basedOn w:val="Predvolenpsmoodseku"/>
    <w:uiPriority w:val="99"/>
    <w:unhideWhenUsed/>
    <w:rsid w:val="00963AED"/>
    <w:rPr>
      <w:color w:val="0563C1" w:themeColor="hyperlink"/>
      <w:u w:val="single"/>
    </w:rPr>
  </w:style>
  <w:style w:type="character" w:styleId="Odkaznakomentr">
    <w:name w:val="annotation reference"/>
    <w:uiPriority w:val="99"/>
    <w:rsid w:val="006F220D"/>
    <w:rPr>
      <w:rFonts w:ascii="Times New Roman" w:hAnsi="Times New Roman" w:cs="Times New Roman"/>
      <w:sz w:val="20"/>
    </w:rPr>
  </w:style>
  <w:style w:type="paragraph" w:styleId="Textkomentra">
    <w:name w:val="annotation text"/>
    <w:basedOn w:val="Normlny"/>
    <w:link w:val="TextkomentraChar"/>
    <w:rsid w:val="006F220D"/>
    <w:pPr>
      <w:widowControl/>
    </w:pPr>
    <w:rPr>
      <w:color w:val="auto"/>
      <w:sz w:val="20"/>
      <w:szCs w:val="20"/>
      <w:lang w:val="x-none" w:eastAsia="cs-CZ"/>
    </w:rPr>
  </w:style>
  <w:style w:type="character" w:customStyle="1" w:styleId="TextkomentraChar">
    <w:name w:val="Text komentára Char"/>
    <w:basedOn w:val="Predvolenpsmoodseku"/>
    <w:link w:val="Textkomentra"/>
    <w:rsid w:val="006F220D"/>
    <w:rPr>
      <w:rFonts w:ascii="Times New Roman" w:eastAsia="Times New Roman" w:hAnsi="Times New Roman" w:cs="Times New Roman"/>
      <w:sz w:val="20"/>
      <w:szCs w:val="20"/>
      <w:lang w:val="x-none" w:eastAsia="cs-CZ"/>
    </w:rPr>
  </w:style>
  <w:style w:type="paragraph" w:styleId="Textbubliny">
    <w:name w:val="Balloon Text"/>
    <w:basedOn w:val="Normlny"/>
    <w:link w:val="TextbublinyChar"/>
    <w:uiPriority w:val="99"/>
    <w:semiHidden/>
    <w:unhideWhenUsed/>
    <w:rsid w:val="006F220D"/>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220D"/>
    <w:rPr>
      <w:rFonts w:ascii="Segoe UI" w:eastAsia="Times New Roman" w:hAnsi="Segoe UI" w:cs="Segoe UI"/>
      <w:color w:val="000000"/>
      <w:sz w:val="18"/>
      <w:szCs w:val="18"/>
      <w:lang w:eastAsia="sk-SK"/>
    </w:rPr>
  </w:style>
  <w:style w:type="paragraph" w:styleId="Predmetkomentra">
    <w:name w:val="annotation subject"/>
    <w:basedOn w:val="Textkomentra"/>
    <w:next w:val="Textkomentra"/>
    <w:link w:val="PredmetkomentraChar"/>
    <w:uiPriority w:val="99"/>
    <w:semiHidden/>
    <w:unhideWhenUsed/>
    <w:rsid w:val="006F220D"/>
    <w:pPr>
      <w:widowControl w:val="0"/>
    </w:pPr>
    <w:rPr>
      <w:b/>
      <w:bCs/>
      <w:color w:val="000000"/>
      <w:lang w:val="sk-SK" w:eastAsia="sk-SK"/>
    </w:rPr>
  </w:style>
  <w:style w:type="character" w:customStyle="1" w:styleId="PredmetkomentraChar">
    <w:name w:val="Predmet komentára Char"/>
    <w:basedOn w:val="TextkomentraChar"/>
    <w:link w:val="Predmetkomentra"/>
    <w:uiPriority w:val="99"/>
    <w:semiHidden/>
    <w:rsid w:val="006F220D"/>
    <w:rPr>
      <w:rFonts w:ascii="Times New Roman" w:eastAsia="Times New Roman" w:hAnsi="Times New Roman" w:cs="Times New Roman"/>
      <w:b/>
      <w:bCs/>
      <w:color w:val="000000"/>
      <w:sz w:val="20"/>
      <w:szCs w:val="20"/>
      <w:lang w:val="x-none" w:eastAsia="sk-SK"/>
    </w:rPr>
  </w:style>
  <w:style w:type="paragraph" w:styleId="Revzia">
    <w:name w:val="Revision"/>
    <w:hidden/>
    <w:uiPriority w:val="99"/>
    <w:semiHidden/>
    <w:rsid w:val="00E76EF8"/>
    <w:pPr>
      <w:spacing w:after="0" w:line="240" w:lineRule="auto"/>
    </w:pPr>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065FFC"/>
    <w:pPr>
      <w:tabs>
        <w:tab w:val="center" w:pos="4536"/>
        <w:tab w:val="right" w:pos="9072"/>
      </w:tabs>
    </w:pPr>
  </w:style>
  <w:style w:type="character" w:customStyle="1" w:styleId="PtaChar">
    <w:name w:val="Päta Char"/>
    <w:basedOn w:val="Predvolenpsmoodseku"/>
    <w:link w:val="Pta"/>
    <w:uiPriority w:val="99"/>
    <w:rsid w:val="00065FFC"/>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bbrsc.sk" TargetMode="Externa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z.gov"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A9C2-8C14-4001-A50D-73674F5A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5291</Words>
  <Characters>30159</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3</cp:revision>
  <cp:lastPrinted>2022-02-16T10:45:00Z</cp:lastPrinted>
  <dcterms:created xsi:type="dcterms:W3CDTF">2022-07-04T11:46:00Z</dcterms:created>
  <dcterms:modified xsi:type="dcterms:W3CDTF">2022-07-04T11:48:00Z</dcterms:modified>
</cp:coreProperties>
</file>