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76B646CE" w:rsidR="00370429" w:rsidRPr="0099493F" w:rsidRDefault="006C3DAB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– Investícia do živočíšnej výroby </w:t>
            </w:r>
            <w:r w:rsidR="00047B99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E928EA">
              <w:t xml:space="preserve"> </w:t>
            </w:r>
            <w:r w:rsidR="002506B1" w:rsidRPr="002506B1">
              <w:rPr>
                <w:rFonts w:asciiTheme="minorHAnsi" w:hAnsiTheme="minorHAnsi" w:cstheme="minorHAnsi"/>
                <w:sz w:val="24"/>
                <w:szCs w:val="24"/>
              </w:rPr>
              <w:t>Systém ochrany pasúcich sa zvierat pre predátormi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5D68743" w14:textId="70125AD0" w:rsidR="006C3DAB" w:rsidRDefault="006C3DAB" w:rsidP="006C3DA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Preseľany 55, 956 12 Preseľany</w:t>
            </w:r>
            <w:r w:rsidR="001B41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D962271" w14:textId="620FC871" w:rsidR="00370429" w:rsidRPr="00F761E5" w:rsidRDefault="006C3DAB" w:rsidP="006C3DA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044C52">
              <w:rPr>
                <w:rFonts w:asciiTheme="minorHAnsi" w:hAnsiTheme="minorHAnsi" w:cstheme="minorHAnsi"/>
                <w:sz w:val="24"/>
                <w:szCs w:val="24"/>
              </w:rPr>
              <w:t>53211006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898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523"/>
      </w:tblGrid>
      <w:tr w:rsidR="002506B1" w:rsidRPr="00B704C5" w14:paraId="0E153FB9" w14:textId="77777777" w:rsidTr="002506B1">
        <w:trPr>
          <w:trHeight w:val="721"/>
          <w:jc w:val="center"/>
        </w:trPr>
        <w:tc>
          <w:tcPr>
            <w:tcW w:w="8983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2257F" w14:textId="77777777" w:rsidR="002506B1" w:rsidRPr="00B704C5" w:rsidRDefault="002506B1" w:rsidP="001E4006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2506B1" w:rsidRPr="00B704C5" w14:paraId="38AAF743" w14:textId="77777777" w:rsidTr="002506B1">
        <w:trPr>
          <w:trHeight w:val="313"/>
          <w:jc w:val="center"/>
        </w:trPr>
        <w:tc>
          <w:tcPr>
            <w:tcW w:w="8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03A53BA" w14:textId="77777777" w:rsidR="002506B1" w:rsidRPr="0011272A" w:rsidRDefault="002506B1" w:rsidP="002506B1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Pr="00617F7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obstaranie nového zavlažovacieho systému</w:t>
            </w:r>
          </w:p>
        </w:tc>
      </w:tr>
      <w:tr w:rsidR="002506B1" w:rsidRPr="00B704C5" w14:paraId="414C337F" w14:textId="77777777" w:rsidTr="002506B1">
        <w:trPr>
          <w:trHeight w:val="313"/>
          <w:jc w:val="center"/>
        </w:trPr>
        <w:tc>
          <w:tcPr>
            <w:tcW w:w="4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DCA660" w14:textId="77777777" w:rsidR="002506B1" w:rsidRDefault="002506B1" w:rsidP="001E400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6CF7" w14:textId="77777777" w:rsidR="002506B1" w:rsidRPr="00B704C5" w:rsidRDefault="002506B1" w:rsidP="001E400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2506B1" w:rsidRPr="00B704C5" w14:paraId="4722F2BF" w14:textId="77777777" w:rsidTr="002506B1">
        <w:trPr>
          <w:trHeight w:val="313"/>
          <w:jc w:val="center"/>
        </w:trPr>
        <w:tc>
          <w:tcPr>
            <w:tcW w:w="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605AF7" w14:textId="77777777" w:rsidR="002506B1" w:rsidRPr="00EE2A43" w:rsidRDefault="002506B1" w:rsidP="001E400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5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88AD" w14:textId="77777777" w:rsidR="002506B1" w:rsidRPr="002F7463" w:rsidRDefault="002506B1" w:rsidP="001E4006">
            <w:pPr>
              <w:pStyle w:val="Normlnywebov"/>
              <w:shd w:val="clear" w:color="auto" w:fill="FFFFFF"/>
              <w:spacing w:before="0" w:beforeAutospacing="0" w:after="0" w:afterAutospacing="0" w:line="235" w:lineRule="atLeast"/>
              <w:ind w:left="720"/>
              <w:rPr>
                <w:rFonts w:ascii="Calibri" w:hAnsi="Calibri" w:cs="Calibri"/>
                <w:b/>
                <w:bCs/>
                <w:color w:val="222222"/>
                <w:sz w:val="22"/>
                <w:szCs w:val="22"/>
              </w:rPr>
            </w:pPr>
            <w:r w:rsidRPr="002F7463">
              <w:rPr>
                <w:b/>
                <w:bCs/>
                <w:color w:val="222222"/>
                <w:sz w:val="14"/>
                <w:szCs w:val="14"/>
              </w:rPr>
              <w:t> </w:t>
            </w:r>
            <w:r w:rsidRPr="002F7463">
              <w:rPr>
                <w:rFonts w:ascii="Calibri" w:hAnsi="Calibri" w:cs="Calibri"/>
                <w:b/>
                <w:bCs/>
                <w:color w:val="222222"/>
                <w:sz w:val="22"/>
                <w:szCs w:val="22"/>
              </w:rPr>
              <w:t>Oplotenie pasienkov :</w:t>
            </w:r>
          </w:p>
          <w:p w14:paraId="711E319B" w14:textId="77777777" w:rsidR="002506B1" w:rsidRDefault="002506B1" w:rsidP="001E4006">
            <w:pPr>
              <w:pStyle w:val="Normlnywebov"/>
              <w:shd w:val="clear" w:color="auto" w:fill="FFFFFF"/>
              <w:spacing w:before="0" w:beforeAutospacing="0" w:after="0" w:afterAutospacing="0" w:line="235" w:lineRule="atLeast"/>
              <w:ind w:left="720"/>
              <w:rPr>
                <w:rFonts w:ascii="Calibri" w:hAnsi="Calibri" w:cs="Calibri"/>
                <w:color w:val="222222"/>
                <w:sz w:val="22"/>
                <w:szCs w:val="22"/>
              </w:rPr>
            </w:pPr>
            <w:r>
              <w:rPr>
                <w:rFonts w:ascii="Calibri" w:hAnsi="Calibri" w:cs="Calibri"/>
                <w:color w:val="222222"/>
                <w:sz w:val="22"/>
                <w:szCs w:val="22"/>
              </w:rPr>
              <w:t>-</w:t>
            </w:r>
            <w:r>
              <w:rPr>
                <w:color w:val="222222"/>
                <w:sz w:val="14"/>
                <w:szCs w:val="14"/>
              </w:rPr>
              <w:t>          </w:t>
            </w:r>
            <w:r>
              <w:rPr>
                <w:rFonts w:ascii="Calibri" w:hAnsi="Calibri" w:cs="Calibri"/>
                <w:color w:val="222222"/>
                <w:sz w:val="22"/>
                <w:szCs w:val="22"/>
              </w:rPr>
              <w:t>Celková dĺžka  oplotenia: 6000 m</w:t>
            </w:r>
          </w:p>
          <w:p w14:paraId="2E620291" w14:textId="77777777" w:rsidR="002506B1" w:rsidRDefault="002506B1" w:rsidP="001E4006">
            <w:pPr>
              <w:pStyle w:val="Normlnywebov"/>
              <w:shd w:val="clear" w:color="auto" w:fill="FFFFFF"/>
              <w:spacing w:before="0" w:beforeAutospacing="0" w:after="0" w:afterAutospacing="0" w:line="235" w:lineRule="atLeast"/>
              <w:ind w:left="720"/>
              <w:rPr>
                <w:rFonts w:ascii="Calibri" w:hAnsi="Calibri" w:cs="Calibri"/>
                <w:color w:val="222222"/>
                <w:sz w:val="22"/>
                <w:szCs w:val="22"/>
              </w:rPr>
            </w:pPr>
            <w:r>
              <w:rPr>
                <w:rFonts w:ascii="Calibri" w:hAnsi="Calibri" w:cs="Calibri"/>
                <w:color w:val="222222"/>
                <w:sz w:val="22"/>
                <w:szCs w:val="22"/>
              </w:rPr>
              <w:t>-</w:t>
            </w:r>
            <w:r>
              <w:rPr>
                <w:color w:val="222222"/>
                <w:sz w:val="14"/>
                <w:szCs w:val="14"/>
              </w:rPr>
              <w:t>          </w:t>
            </w:r>
            <w:r>
              <w:rPr>
                <w:rFonts w:ascii="Calibri" w:hAnsi="Calibri" w:cs="Calibri"/>
                <w:color w:val="222222"/>
                <w:sz w:val="22"/>
                <w:szCs w:val="22"/>
              </w:rPr>
              <w:t>Celková dĺžka oceľového lana je 24000m</w:t>
            </w:r>
          </w:p>
          <w:p w14:paraId="010946E0" w14:textId="77777777" w:rsidR="002506B1" w:rsidRDefault="002506B1" w:rsidP="001E4006">
            <w:pPr>
              <w:pStyle w:val="Normlnywebov"/>
              <w:shd w:val="clear" w:color="auto" w:fill="FFFFFF"/>
              <w:spacing w:before="0" w:beforeAutospacing="0" w:after="0" w:afterAutospacing="0" w:line="235" w:lineRule="atLeast"/>
              <w:ind w:left="720"/>
              <w:rPr>
                <w:rFonts w:ascii="Calibri" w:hAnsi="Calibri" w:cs="Calibri"/>
                <w:color w:val="222222"/>
                <w:sz w:val="22"/>
                <w:szCs w:val="22"/>
              </w:rPr>
            </w:pPr>
            <w:r>
              <w:rPr>
                <w:rFonts w:ascii="Calibri" w:hAnsi="Calibri" w:cs="Calibri"/>
                <w:color w:val="222222"/>
                <w:sz w:val="22"/>
                <w:szCs w:val="22"/>
              </w:rPr>
              <w:t>-</w:t>
            </w:r>
            <w:r>
              <w:rPr>
                <w:color w:val="222222"/>
                <w:sz w:val="14"/>
                <w:szCs w:val="14"/>
              </w:rPr>
              <w:t>          </w:t>
            </w:r>
            <w:r>
              <w:rPr>
                <w:rFonts w:ascii="Calibri" w:hAnsi="Calibri" w:cs="Calibri"/>
                <w:color w:val="222222"/>
                <w:sz w:val="22"/>
                <w:szCs w:val="22"/>
              </w:rPr>
              <w:t>Min. priemer oceľového lana: 3 mm</w:t>
            </w:r>
          </w:p>
          <w:p w14:paraId="5BF0BCD1" w14:textId="77777777" w:rsidR="002506B1" w:rsidRDefault="002506B1" w:rsidP="001E4006">
            <w:pPr>
              <w:pStyle w:val="Normlnywebov"/>
              <w:shd w:val="clear" w:color="auto" w:fill="FFFFFF"/>
              <w:spacing w:before="0" w:beforeAutospacing="0" w:after="0" w:afterAutospacing="0" w:line="235" w:lineRule="atLeast"/>
              <w:ind w:left="720"/>
              <w:rPr>
                <w:rFonts w:ascii="Calibri" w:hAnsi="Calibri" w:cs="Calibri"/>
                <w:color w:val="222222"/>
                <w:sz w:val="22"/>
                <w:szCs w:val="22"/>
              </w:rPr>
            </w:pPr>
            <w:r>
              <w:rPr>
                <w:rFonts w:ascii="Calibri" w:hAnsi="Calibri" w:cs="Calibri"/>
                <w:color w:val="222222"/>
                <w:sz w:val="22"/>
                <w:szCs w:val="22"/>
              </w:rPr>
              <w:t>-</w:t>
            </w:r>
            <w:r>
              <w:rPr>
                <w:color w:val="222222"/>
                <w:sz w:val="14"/>
                <w:szCs w:val="14"/>
              </w:rPr>
              <w:t>          </w:t>
            </w:r>
            <w:r>
              <w:rPr>
                <w:rFonts w:ascii="Calibri" w:hAnsi="Calibri" w:cs="Calibri"/>
                <w:color w:val="222222"/>
                <w:sz w:val="22"/>
                <w:szCs w:val="22"/>
              </w:rPr>
              <w:t>Počet línií laniek: 4</w:t>
            </w:r>
          </w:p>
          <w:p w14:paraId="3D8875AB" w14:textId="77777777" w:rsidR="002506B1" w:rsidRDefault="002506B1" w:rsidP="001E4006">
            <w:pPr>
              <w:pStyle w:val="Normlnywebov"/>
              <w:shd w:val="clear" w:color="auto" w:fill="FFFFFF"/>
              <w:spacing w:before="0" w:beforeAutospacing="0" w:after="0" w:afterAutospacing="0" w:line="235" w:lineRule="atLeast"/>
              <w:ind w:left="720"/>
              <w:rPr>
                <w:rFonts w:ascii="Calibri" w:hAnsi="Calibri" w:cs="Calibri"/>
                <w:color w:val="222222"/>
                <w:sz w:val="22"/>
                <w:szCs w:val="22"/>
              </w:rPr>
            </w:pPr>
            <w:r>
              <w:rPr>
                <w:rFonts w:ascii="Calibri" w:hAnsi="Calibri" w:cs="Calibri"/>
                <w:color w:val="222222"/>
                <w:sz w:val="22"/>
                <w:szCs w:val="22"/>
              </w:rPr>
              <w:t>-</w:t>
            </w:r>
            <w:r>
              <w:rPr>
                <w:color w:val="222222"/>
                <w:sz w:val="14"/>
                <w:szCs w:val="14"/>
              </w:rPr>
              <w:t>          </w:t>
            </w:r>
            <w:r>
              <w:rPr>
                <w:rFonts w:ascii="Calibri" w:hAnsi="Calibri" w:cs="Calibri"/>
                <w:color w:val="222222"/>
                <w:sz w:val="22"/>
                <w:szCs w:val="22"/>
              </w:rPr>
              <w:t>Počet agátových stĺpov: 2000 kusov</w:t>
            </w:r>
          </w:p>
          <w:p w14:paraId="3716FAF6" w14:textId="77777777" w:rsidR="002506B1" w:rsidRDefault="002506B1" w:rsidP="001E4006">
            <w:pPr>
              <w:pStyle w:val="Normlnywebov"/>
              <w:shd w:val="clear" w:color="auto" w:fill="FFFFFF"/>
              <w:spacing w:before="0" w:beforeAutospacing="0" w:after="0" w:afterAutospacing="0" w:line="235" w:lineRule="atLeast"/>
              <w:ind w:left="720"/>
              <w:rPr>
                <w:rFonts w:ascii="Calibri" w:hAnsi="Calibri" w:cs="Calibri"/>
                <w:color w:val="222222"/>
                <w:sz w:val="22"/>
                <w:szCs w:val="22"/>
              </w:rPr>
            </w:pPr>
            <w:r>
              <w:rPr>
                <w:rFonts w:ascii="Calibri" w:hAnsi="Calibri" w:cs="Calibri"/>
                <w:color w:val="222222"/>
                <w:sz w:val="22"/>
                <w:szCs w:val="22"/>
              </w:rPr>
              <w:t>-</w:t>
            </w:r>
            <w:r>
              <w:rPr>
                <w:color w:val="222222"/>
                <w:sz w:val="14"/>
                <w:szCs w:val="14"/>
              </w:rPr>
              <w:t>          </w:t>
            </w:r>
            <w:r>
              <w:rPr>
                <w:rFonts w:ascii="Calibri" w:hAnsi="Calibri" w:cs="Calibri"/>
                <w:color w:val="222222"/>
                <w:sz w:val="22"/>
                <w:szCs w:val="22"/>
              </w:rPr>
              <w:t>Parameter stĺpa: priemer min. 15 cm , dĺžka 250 cm</w:t>
            </w:r>
          </w:p>
          <w:p w14:paraId="07A6810B" w14:textId="77777777" w:rsidR="002506B1" w:rsidRDefault="002506B1" w:rsidP="001E4006">
            <w:pPr>
              <w:pStyle w:val="Normlnywebov"/>
              <w:shd w:val="clear" w:color="auto" w:fill="FFFFFF"/>
              <w:spacing w:before="0" w:beforeAutospacing="0" w:after="0" w:afterAutospacing="0" w:line="235" w:lineRule="atLeast"/>
              <w:ind w:left="720"/>
              <w:rPr>
                <w:rFonts w:ascii="Calibri" w:hAnsi="Calibri" w:cs="Calibri"/>
                <w:color w:val="222222"/>
                <w:sz w:val="22"/>
                <w:szCs w:val="22"/>
              </w:rPr>
            </w:pPr>
            <w:r>
              <w:rPr>
                <w:rFonts w:ascii="Calibri" w:hAnsi="Calibri" w:cs="Calibri"/>
                <w:color w:val="222222"/>
                <w:sz w:val="22"/>
                <w:szCs w:val="22"/>
              </w:rPr>
              <w:t>-</w:t>
            </w:r>
            <w:r>
              <w:rPr>
                <w:color w:val="222222"/>
                <w:sz w:val="14"/>
                <w:szCs w:val="14"/>
              </w:rPr>
              <w:t>          </w:t>
            </w:r>
            <w:r>
              <w:rPr>
                <w:rFonts w:ascii="Calibri" w:hAnsi="Calibri" w:cs="Calibri"/>
                <w:color w:val="222222"/>
                <w:sz w:val="22"/>
                <w:szCs w:val="22"/>
              </w:rPr>
              <w:t>Počet agátových vzpier : 200 kusov</w:t>
            </w:r>
          </w:p>
          <w:p w14:paraId="19B13606" w14:textId="77777777" w:rsidR="002506B1" w:rsidRDefault="002506B1" w:rsidP="001E4006">
            <w:pPr>
              <w:pStyle w:val="Normlnywebov"/>
              <w:shd w:val="clear" w:color="auto" w:fill="FFFFFF"/>
              <w:spacing w:before="0" w:beforeAutospacing="0" w:after="0" w:afterAutospacing="0" w:line="235" w:lineRule="atLeast"/>
              <w:ind w:left="720"/>
              <w:rPr>
                <w:rFonts w:ascii="Calibri" w:hAnsi="Calibri" w:cs="Calibri"/>
                <w:color w:val="222222"/>
                <w:sz w:val="22"/>
                <w:szCs w:val="22"/>
              </w:rPr>
            </w:pPr>
            <w:r>
              <w:rPr>
                <w:rFonts w:ascii="Calibri" w:hAnsi="Calibri" w:cs="Calibri"/>
                <w:color w:val="222222"/>
                <w:sz w:val="22"/>
                <w:szCs w:val="22"/>
              </w:rPr>
              <w:t>-</w:t>
            </w:r>
            <w:r>
              <w:rPr>
                <w:color w:val="222222"/>
                <w:sz w:val="14"/>
                <w:szCs w:val="14"/>
              </w:rPr>
              <w:t>          </w:t>
            </w:r>
            <w:r>
              <w:rPr>
                <w:rFonts w:ascii="Calibri" w:hAnsi="Calibri" w:cs="Calibri"/>
                <w:color w:val="222222"/>
                <w:sz w:val="22"/>
                <w:szCs w:val="22"/>
              </w:rPr>
              <w:t>Zdroj o výkone min 15 J, s diaľkovým ovládaním a monitorovacími zariadeniami v počte kusov 5 .</w:t>
            </w:r>
          </w:p>
          <w:p w14:paraId="3E725268" w14:textId="77777777" w:rsidR="002506B1" w:rsidRDefault="002506B1" w:rsidP="001E4006">
            <w:pPr>
              <w:pStyle w:val="Normlnywebov"/>
              <w:shd w:val="clear" w:color="auto" w:fill="FFFFFF"/>
              <w:spacing w:before="0" w:beforeAutospacing="0" w:after="160" w:afterAutospacing="0" w:line="235" w:lineRule="atLeast"/>
              <w:ind w:left="720"/>
              <w:rPr>
                <w:rFonts w:ascii="Calibri" w:hAnsi="Calibri" w:cs="Calibri"/>
                <w:color w:val="222222"/>
                <w:sz w:val="22"/>
                <w:szCs w:val="22"/>
              </w:rPr>
            </w:pPr>
            <w:r>
              <w:rPr>
                <w:rFonts w:ascii="Calibri" w:hAnsi="Calibri" w:cs="Calibri"/>
                <w:color w:val="222222"/>
                <w:sz w:val="22"/>
                <w:szCs w:val="22"/>
              </w:rPr>
              <w:t>-</w:t>
            </w:r>
            <w:r>
              <w:rPr>
                <w:color w:val="222222"/>
                <w:sz w:val="14"/>
                <w:szCs w:val="14"/>
              </w:rPr>
              <w:t>          </w:t>
            </w:r>
            <w:r>
              <w:rPr>
                <w:rFonts w:ascii="Calibri" w:hAnsi="Calibri" w:cs="Calibri"/>
                <w:color w:val="222222"/>
                <w:sz w:val="22"/>
                <w:szCs w:val="22"/>
              </w:rPr>
              <w:t>Počet izolátorov: 8000 kusov</w:t>
            </w:r>
          </w:p>
          <w:p w14:paraId="42D02B89" w14:textId="77777777" w:rsidR="002506B1" w:rsidRPr="002B6B70" w:rsidRDefault="002506B1" w:rsidP="001E400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2506B1" w:rsidRPr="00B704C5" w14:paraId="5DAE6A1B" w14:textId="77777777" w:rsidTr="002506B1">
        <w:trPr>
          <w:trHeight w:val="7628"/>
          <w:jc w:val="center"/>
        </w:trPr>
        <w:tc>
          <w:tcPr>
            <w:tcW w:w="448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C76A45" w14:textId="77777777" w:rsidR="002506B1" w:rsidRPr="00EE2A43" w:rsidRDefault="002506B1" w:rsidP="001E400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2.</w:t>
            </w:r>
          </w:p>
        </w:tc>
        <w:tc>
          <w:tcPr>
            <w:tcW w:w="853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4AD96" w14:textId="77777777" w:rsidR="002506B1" w:rsidRPr="002F7463" w:rsidRDefault="002506B1" w:rsidP="001E4006">
            <w:pPr>
              <w:pStyle w:val="Normlnywebov"/>
              <w:shd w:val="clear" w:color="auto" w:fill="FFFFFF"/>
              <w:spacing w:before="0" w:beforeAutospacing="0" w:after="0" w:afterAutospacing="0" w:line="276" w:lineRule="auto"/>
              <w:ind w:left="720"/>
              <w:rPr>
                <w:rFonts w:ascii="Calibri" w:hAnsi="Calibri" w:cs="Calibri"/>
                <w:b/>
                <w:bCs/>
                <w:color w:val="222222"/>
                <w:sz w:val="22"/>
                <w:szCs w:val="22"/>
              </w:rPr>
            </w:pPr>
            <w:r w:rsidRPr="002F7463">
              <w:rPr>
                <w:rFonts w:ascii="Calibri" w:hAnsi="Calibri" w:cs="Calibri"/>
                <w:b/>
                <w:bCs/>
                <w:color w:val="222222"/>
                <w:sz w:val="22"/>
                <w:szCs w:val="22"/>
              </w:rPr>
              <w:t xml:space="preserve">Zdroj elektrickej energie s výkonom min. 40 </w:t>
            </w:r>
            <w:proofErr w:type="spellStart"/>
            <w:r w:rsidRPr="002F7463">
              <w:rPr>
                <w:rFonts w:ascii="Calibri" w:hAnsi="Calibri" w:cs="Calibri"/>
                <w:b/>
                <w:bCs/>
                <w:color w:val="222222"/>
                <w:sz w:val="22"/>
                <w:szCs w:val="22"/>
              </w:rPr>
              <w:t>kw</w:t>
            </w:r>
            <w:proofErr w:type="spellEnd"/>
            <w:r w:rsidRPr="002F7463">
              <w:rPr>
                <w:rFonts w:ascii="Calibri" w:hAnsi="Calibri" w:cs="Calibri"/>
                <w:b/>
                <w:bCs/>
                <w:color w:val="222222"/>
                <w:sz w:val="22"/>
                <w:szCs w:val="22"/>
              </w:rPr>
              <w:t xml:space="preserve"> k  systému ochrany pred predátormi umiestený v 40 stopovom kontajneri</w:t>
            </w:r>
          </w:p>
          <w:p w14:paraId="00C42924" w14:textId="77777777" w:rsidR="002506B1" w:rsidRDefault="002506B1" w:rsidP="001E4006">
            <w:pPr>
              <w:pStyle w:val="Normlnywebov"/>
              <w:shd w:val="clear" w:color="auto" w:fill="FFFFFF"/>
              <w:spacing w:before="0" w:beforeAutospacing="0" w:after="0" w:afterAutospacing="0" w:line="276" w:lineRule="auto"/>
              <w:ind w:left="720"/>
              <w:rPr>
                <w:rFonts w:ascii="Calibri" w:hAnsi="Calibri" w:cs="Calibri"/>
                <w:color w:val="222222"/>
                <w:sz w:val="22"/>
                <w:szCs w:val="22"/>
              </w:rPr>
            </w:pPr>
            <w:r>
              <w:rPr>
                <w:rFonts w:ascii="Calibri" w:hAnsi="Calibri" w:cs="Calibri"/>
                <w:color w:val="222222"/>
                <w:sz w:val="22"/>
                <w:szCs w:val="22"/>
              </w:rPr>
              <w:t>-</w:t>
            </w:r>
            <w:r>
              <w:rPr>
                <w:color w:val="222222"/>
                <w:sz w:val="14"/>
                <w:szCs w:val="14"/>
              </w:rPr>
              <w:t>          </w:t>
            </w:r>
            <w:r>
              <w:rPr>
                <w:rFonts w:ascii="Calibri" w:hAnsi="Calibri" w:cs="Calibri"/>
                <w:color w:val="222222"/>
                <w:sz w:val="22"/>
                <w:szCs w:val="22"/>
              </w:rPr>
              <w:t xml:space="preserve">Inštalovaný výkon </w:t>
            </w:r>
            <w:proofErr w:type="spellStart"/>
            <w:r>
              <w:rPr>
                <w:rFonts w:ascii="Calibri" w:hAnsi="Calibri" w:cs="Calibri"/>
                <w:color w:val="222222"/>
                <w:sz w:val="22"/>
                <w:szCs w:val="22"/>
              </w:rPr>
              <w:t>fotovoltaických</w:t>
            </w:r>
            <w:proofErr w:type="spellEnd"/>
            <w:r>
              <w:rPr>
                <w:rFonts w:ascii="Calibri" w:hAnsi="Calibri" w:cs="Calibri"/>
                <w:color w:val="222222"/>
                <w:sz w:val="22"/>
                <w:szCs w:val="22"/>
              </w:rPr>
              <w:t xml:space="preserve"> panelov: 40 kW – konštrukcia musí byť upevnená na kontajneri</w:t>
            </w:r>
          </w:p>
          <w:p w14:paraId="006AEECC" w14:textId="77777777" w:rsidR="002506B1" w:rsidRDefault="002506B1" w:rsidP="001E4006">
            <w:pPr>
              <w:pStyle w:val="Normlnywebov"/>
              <w:shd w:val="clear" w:color="auto" w:fill="FFFFFF"/>
              <w:spacing w:before="0" w:beforeAutospacing="0" w:after="0" w:afterAutospacing="0" w:line="276" w:lineRule="auto"/>
              <w:ind w:left="720"/>
              <w:rPr>
                <w:rFonts w:ascii="Calibri" w:hAnsi="Calibri" w:cs="Calibri"/>
                <w:color w:val="222222"/>
                <w:sz w:val="22"/>
                <w:szCs w:val="22"/>
              </w:rPr>
            </w:pPr>
            <w:r>
              <w:rPr>
                <w:rFonts w:ascii="Calibri" w:hAnsi="Calibri" w:cs="Calibri"/>
                <w:color w:val="222222"/>
                <w:sz w:val="22"/>
                <w:szCs w:val="22"/>
              </w:rPr>
              <w:t>-</w:t>
            </w:r>
            <w:r>
              <w:rPr>
                <w:color w:val="222222"/>
                <w:sz w:val="14"/>
                <w:szCs w:val="14"/>
              </w:rPr>
              <w:t>          </w:t>
            </w:r>
            <w:r>
              <w:rPr>
                <w:rFonts w:ascii="Calibri" w:hAnsi="Calibri" w:cs="Calibri"/>
                <w:color w:val="222222"/>
                <w:sz w:val="22"/>
                <w:szCs w:val="22"/>
              </w:rPr>
              <w:t>Celková kapacita batériového úložiska: 230 kWh</w:t>
            </w:r>
          </w:p>
          <w:p w14:paraId="2157BBBD" w14:textId="77777777" w:rsidR="002506B1" w:rsidRDefault="002506B1" w:rsidP="001E4006">
            <w:pPr>
              <w:pStyle w:val="Normlnywebov"/>
              <w:shd w:val="clear" w:color="auto" w:fill="FFFFFF"/>
              <w:spacing w:before="0" w:beforeAutospacing="0" w:after="0" w:afterAutospacing="0" w:line="276" w:lineRule="auto"/>
              <w:ind w:left="720"/>
              <w:rPr>
                <w:rFonts w:ascii="Calibri" w:hAnsi="Calibri" w:cs="Calibri"/>
                <w:color w:val="222222"/>
                <w:sz w:val="22"/>
                <w:szCs w:val="22"/>
              </w:rPr>
            </w:pPr>
            <w:r>
              <w:rPr>
                <w:rFonts w:ascii="Calibri" w:hAnsi="Calibri" w:cs="Calibri"/>
                <w:color w:val="222222"/>
                <w:sz w:val="22"/>
                <w:szCs w:val="22"/>
              </w:rPr>
              <w:t>-</w:t>
            </w:r>
            <w:r>
              <w:rPr>
                <w:color w:val="222222"/>
                <w:sz w:val="14"/>
                <w:szCs w:val="14"/>
              </w:rPr>
              <w:t>          </w:t>
            </w:r>
            <w:r>
              <w:rPr>
                <w:rFonts w:ascii="Calibri" w:hAnsi="Calibri" w:cs="Calibri"/>
                <w:color w:val="222222"/>
                <w:sz w:val="22"/>
                <w:szCs w:val="22"/>
              </w:rPr>
              <w:t xml:space="preserve">Online </w:t>
            </w:r>
            <w:proofErr w:type="spellStart"/>
            <w:r>
              <w:rPr>
                <w:rFonts w:ascii="Calibri" w:hAnsi="Calibri" w:cs="Calibri"/>
                <w:color w:val="222222"/>
                <w:sz w:val="22"/>
                <w:szCs w:val="22"/>
              </w:rPr>
              <w:t>monitrovací</w:t>
            </w:r>
            <w:proofErr w:type="spellEnd"/>
            <w:r>
              <w:rPr>
                <w:rFonts w:ascii="Calibri" w:hAnsi="Calibri" w:cs="Calibri"/>
                <w:color w:val="222222"/>
                <w:sz w:val="22"/>
                <w:szCs w:val="22"/>
              </w:rPr>
              <w:t xml:space="preserve"> systém</w:t>
            </w:r>
          </w:p>
          <w:p w14:paraId="3DCA0668" w14:textId="77777777" w:rsidR="002506B1" w:rsidRDefault="002506B1" w:rsidP="001E4006">
            <w:pPr>
              <w:pStyle w:val="Normlnywebov"/>
              <w:shd w:val="clear" w:color="auto" w:fill="FFFFFF"/>
              <w:spacing w:before="0" w:beforeAutospacing="0" w:after="0" w:afterAutospacing="0" w:line="276" w:lineRule="auto"/>
              <w:ind w:left="720"/>
              <w:rPr>
                <w:rFonts w:ascii="Calibri" w:hAnsi="Calibri" w:cs="Calibri"/>
                <w:color w:val="222222"/>
                <w:sz w:val="22"/>
                <w:szCs w:val="22"/>
              </w:rPr>
            </w:pPr>
            <w:r>
              <w:rPr>
                <w:rFonts w:ascii="Calibri" w:hAnsi="Calibri" w:cs="Calibri"/>
                <w:color w:val="222222"/>
                <w:sz w:val="22"/>
                <w:szCs w:val="22"/>
              </w:rPr>
              <w:t>-</w:t>
            </w:r>
            <w:r>
              <w:rPr>
                <w:color w:val="222222"/>
                <w:sz w:val="14"/>
                <w:szCs w:val="14"/>
              </w:rPr>
              <w:t>          </w:t>
            </w:r>
            <w:r>
              <w:rPr>
                <w:rFonts w:ascii="Calibri" w:hAnsi="Calibri" w:cs="Calibri"/>
                <w:color w:val="222222"/>
                <w:sz w:val="22"/>
                <w:szCs w:val="22"/>
              </w:rPr>
              <w:t xml:space="preserve">Hybridné </w:t>
            </w:r>
            <w:proofErr w:type="spellStart"/>
            <w:r>
              <w:rPr>
                <w:rFonts w:ascii="Calibri" w:hAnsi="Calibri" w:cs="Calibri"/>
                <w:color w:val="222222"/>
                <w:sz w:val="22"/>
                <w:szCs w:val="22"/>
              </w:rPr>
              <w:t>striedače</w:t>
            </w:r>
            <w:proofErr w:type="spellEnd"/>
          </w:p>
          <w:p w14:paraId="0A648C94" w14:textId="77777777" w:rsidR="002506B1" w:rsidRDefault="002506B1" w:rsidP="001E4006">
            <w:pPr>
              <w:pStyle w:val="Normlnywebov"/>
              <w:shd w:val="clear" w:color="auto" w:fill="FFFFFF"/>
              <w:spacing w:before="0" w:beforeAutospacing="0" w:after="0" w:afterAutospacing="0" w:line="276" w:lineRule="auto"/>
              <w:ind w:left="720"/>
              <w:rPr>
                <w:rFonts w:ascii="Calibri" w:hAnsi="Calibri" w:cs="Calibri"/>
                <w:color w:val="222222"/>
                <w:sz w:val="22"/>
                <w:szCs w:val="22"/>
              </w:rPr>
            </w:pPr>
            <w:r>
              <w:rPr>
                <w:rFonts w:ascii="Calibri" w:hAnsi="Calibri" w:cs="Calibri"/>
                <w:color w:val="222222"/>
                <w:sz w:val="22"/>
                <w:szCs w:val="22"/>
              </w:rPr>
              <w:t>-</w:t>
            </w:r>
            <w:r>
              <w:rPr>
                <w:color w:val="222222"/>
                <w:sz w:val="14"/>
                <w:szCs w:val="14"/>
              </w:rPr>
              <w:t>          </w:t>
            </w:r>
            <w:r>
              <w:rPr>
                <w:rFonts w:ascii="Calibri" w:hAnsi="Calibri" w:cs="Calibri"/>
                <w:color w:val="222222"/>
                <w:sz w:val="22"/>
                <w:szCs w:val="22"/>
              </w:rPr>
              <w:t>Riadenie výkonu a zber dát so zamedzením pretoku</w:t>
            </w:r>
          </w:p>
          <w:p w14:paraId="4E71BBD1" w14:textId="77777777" w:rsidR="002506B1" w:rsidRDefault="002506B1" w:rsidP="001E4006">
            <w:pPr>
              <w:pStyle w:val="Normlnywebov"/>
              <w:shd w:val="clear" w:color="auto" w:fill="FFFFFF"/>
              <w:spacing w:before="0" w:beforeAutospacing="0" w:after="0" w:afterAutospacing="0" w:line="276" w:lineRule="auto"/>
              <w:ind w:left="720"/>
              <w:rPr>
                <w:rFonts w:ascii="Calibri" w:hAnsi="Calibri" w:cs="Calibri"/>
                <w:color w:val="222222"/>
                <w:sz w:val="22"/>
                <w:szCs w:val="22"/>
              </w:rPr>
            </w:pPr>
            <w:r>
              <w:rPr>
                <w:rFonts w:ascii="Calibri" w:hAnsi="Calibri" w:cs="Calibri"/>
                <w:color w:val="222222"/>
                <w:sz w:val="22"/>
                <w:szCs w:val="22"/>
              </w:rPr>
              <w:t>-</w:t>
            </w:r>
            <w:r>
              <w:rPr>
                <w:color w:val="222222"/>
                <w:sz w:val="14"/>
                <w:szCs w:val="14"/>
              </w:rPr>
              <w:t>          </w:t>
            </w:r>
            <w:r>
              <w:rPr>
                <w:rFonts w:ascii="Calibri" w:hAnsi="Calibri" w:cs="Calibri"/>
                <w:color w:val="222222"/>
                <w:sz w:val="22"/>
                <w:szCs w:val="22"/>
              </w:rPr>
              <w:t>Konštrukcia – pozinkované oceľové/hliníkové profily na montáž panelov</w:t>
            </w:r>
          </w:p>
          <w:p w14:paraId="7C3F27A6" w14:textId="77777777" w:rsidR="002506B1" w:rsidRDefault="002506B1" w:rsidP="001E4006">
            <w:pPr>
              <w:pStyle w:val="Normlnywebov"/>
              <w:shd w:val="clear" w:color="auto" w:fill="FFFFFF"/>
              <w:spacing w:before="0" w:beforeAutospacing="0" w:after="160" w:afterAutospacing="0" w:line="276" w:lineRule="auto"/>
              <w:ind w:left="720"/>
              <w:rPr>
                <w:rFonts w:ascii="Calibri" w:hAnsi="Calibri" w:cs="Calibri"/>
                <w:color w:val="222222"/>
                <w:sz w:val="22"/>
                <w:szCs w:val="22"/>
              </w:rPr>
            </w:pPr>
            <w:r>
              <w:rPr>
                <w:rFonts w:ascii="Calibri" w:hAnsi="Calibri" w:cs="Calibri"/>
                <w:color w:val="222222"/>
                <w:sz w:val="22"/>
                <w:szCs w:val="22"/>
              </w:rPr>
              <w:t>-</w:t>
            </w:r>
            <w:r>
              <w:rPr>
                <w:color w:val="222222"/>
                <w:sz w:val="14"/>
                <w:szCs w:val="14"/>
              </w:rPr>
              <w:t>          </w:t>
            </w:r>
            <w:r>
              <w:rPr>
                <w:rFonts w:ascii="Calibri" w:hAnsi="Calibri" w:cs="Calibri"/>
                <w:color w:val="222222"/>
                <w:sz w:val="22"/>
                <w:szCs w:val="22"/>
              </w:rPr>
              <w:t>Rozvádzač DC/AC s vnútornou ochranou proti blesku a prepätiu, DC/AC rozvodnice</w:t>
            </w:r>
          </w:p>
          <w:p w14:paraId="1DE10CA2" w14:textId="77777777" w:rsidR="002506B1" w:rsidRPr="002B22F2" w:rsidRDefault="002506B1" w:rsidP="001E4006">
            <w:pPr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</w:pPr>
          </w:p>
        </w:tc>
      </w:tr>
      <w:tr w:rsidR="002506B1" w:rsidRPr="002B6B70" w14:paraId="5BF540C5" w14:textId="77777777" w:rsidTr="002506B1">
        <w:trPr>
          <w:trHeight w:val="401"/>
          <w:jc w:val="center"/>
        </w:trPr>
        <w:tc>
          <w:tcPr>
            <w:tcW w:w="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9840D" w14:textId="77777777" w:rsidR="002506B1" w:rsidRPr="002F7463" w:rsidRDefault="002506B1" w:rsidP="001E400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53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EBB8BF6" w14:textId="77777777" w:rsidR="002506B1" w:rsidRPr="002B6B70" w:rsidRDefault="002506B1" w:rsidP="001E40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84E5794" w14:textId="61A3576B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525D814E" w14:textId="68367A94" w:rsidR="000C28E7" w:rsidRDefault="000C28E7" w:rsidP="00E86327">
      <w:pPr>
        <w:jc w:val="both"/>
        <w:rPr>
          <w:rFonts w:ascii="Calibri" w:hAnsi="Calibri" w:cs="Calibri"/>
          <w:sz w:val="22"/>
          <w:szCs w:val="22"/>
        </w:rPr>
      </w:pPr>
    </w:p>
    <w:p w14:paraId="0D097987" w14:textId="3F87E9E3" w:rsidR="000C28E7" w:rsidRDefault="000C28E7" w:rsidP="00E86327">
      <w:pPr>
        <w:jc w:val="both"/>
        <w:rPr>
          <w:rFonts w:ascii="Calibri" w:hAnsi="Calibri" w:cs="Calibri"/>
          <w:sz w:val="22"/>
          <w:szCs w:val="22"/>
        </w:rPr>
      </w:pPr>
    </w:p>
    <w:p w14:paraId="5C248BFF" w14:textId="77777777" w:rsidR="000C28E7" w:rsidRDefault="000C28E7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011B8A03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88A3670" w14:textId="095713A6" w:rsidR="000C28E7" w:rsidRDefault="000C28E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C9985AE" w14:textId="77777777" w:rsidR="000C28E7" w:rsidRDefault="000C28E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37709251" w:rsidR="004A77A7" w:rsidRPr="00204529" w:rsidRDefault="002506B1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740D40">
              <w:rPr>
                <w:rFonts w:cstheme="minorHAnsi"/>
                <w:sz w:val="24"/>
              </w:rPr>
              <w:t>Oplotenie pasienkov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78CDED19" w:rsidR="004A77A7" w:rsidRPr="001900DA" w:rsidRDefault="000C28E7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1B79DF1" w14:textId="77777777" w:rsidR="00CB79C7" w:rsidRPr="00B704C5" w:rsidRDefault="00CB79C7" w:rsidP="003368DE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5A0ED" w14:textId="77777777" w:rsidR="007B1838" w:rsidRDefault="007B1838" w:rsidP="007E20AA">
      <w:r>
        <w:separator/>
      </w:r>
    </w:p>
  </w:endnote>
  <w:endnote w:type="continuationSeparator" w:id="0">
    <w:p w14:paraId="092ADCBE" w14:textId="77777777" w:rsidR="007B1838" w:rsidRDefault="007B1838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B899F" w14:textId="77777777" w:rsidR="007B1838" w:rsidRDefault="007B1838" w:rsidP="007E20AA">
      <w:r>
        <w:separator/>
      </w:r>
    </w:p>
  </w:footnote>
  <w:footnote w:type="continuationSeparator" w:id="0">
    <w:p w14:paraId="54AE2A50" w14:textId="77777777" w:rsidR="007B1838" w:rsidRDefault="007B1838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32559">
    <w:abstractNumId w:val="2"/>
  </w:num>
  <w:num w:numId="2" w16cid:durableId="1858998753">
    <w:abstractNumId w:val="6"/>
  </w:num>
  <w:num w:numId="3" w16cid:durableId="1707674512">
    <w:abstractNumId w:val="1"/>
  </w:num>
  <w:num w:numId="4" w16cid:durableId="1966739610">
    <w:abstractNumId w:val="0"/>
  </w:num>
  <w:num w:numId="5" w16cid:durableId="1353798872">
    <w:abstractNumId w:val="4"/>
  </w:num>
  <w:num w:numId="6" w16cid:durableId="44372990">
    <w:abstractNumId w:val="5"/>
  </w:num>
  <w:num w:numId="7" w16cid:durableId="741560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47B99"/>
    <w:rsid w:val="00074E43"/>
    <w:rsid w:val="000C28E7"/>
    <w:rsid w:val="000E0AD4"/>
    <w:rsid w:val="000E5C94"/>
    <w:rsid w:val="0010105B"/>
    <w:rsid w:val="0011272A"/>
    <w:rsid w:val="001774FC"/>
    <w:rsid w:val="001900DA"/>
    <w:rsid w:val="001B4101"/>
    <w:rsid w:val="00204529"/>
    <w:rsid w:val="002506B1"/>
    <w:rsid w:val="002814AE"/>
    <w:rsid w:val="00291D4D"/>
    <w:rsid w:val="002C041E"/>
    <w:rsid w:val="002C51C5"/>
    <w:rsid w:val="002E13EB"/>
    <w:rsid w:val="003101C3"/>
    <w:rsid w:val="00316345"/>
    <w:rsid w:val="003368DE"/>
    <w:rsid w:val="00336D0C"/>
    <w:rsid w:val="00353AE5"/>
    <w:rsid w:val="003575F9"/>
    <w:rsid w:val="00370429"/>
    <w:rsid w:val="003956F2"/>
    <w:rsid w:val="003A3C6B"/>
    <w:rsid w:val="003B574A"/>
    <w:rsid w:val="003C3DA3"/>
    <w:rsid w:val="003D17A7"/>
    <w:rsid w:val="003E4279"/>
    <w:rsid w:val="004211F1"/>
    <w:rsid w:val="00460982"/>
    <w:rsid w:val="004704BC"/>
    <w:rsid w:val="0049392D"/>
    <w:rsid w:val="004A77A7"/>
    <w:rsid w:val="004D196D"/>
    <w:rsid w:val="004F13CE"/>
    <w:rsid w:val="004F186E"/>
    <w:rsid w:val="00500BFB"/>
    <w:rsid w:val="00545425"/>
    <w:rsid w:val="00556437"/>
    <w:rsid w:val="00586DC7"/>
    <w:rsid w:val="00596274"/>
    <w:rsid w:val="005A2D72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3DAB"/>
    <w:rsid w:val="006C58A7"/>
    <w:rsid w:val="006D03B4"/>
    <w:rsid w:val="007167AB"/>
    <w:rsid w:val="00763F8E"/>
    <w:rsid w:val="00795E87"/>
    <w:rsid w:val="007B1838"/>
    <w:rsid w:val="007B1B2D"/>
    <w:rsid w:val="007E20AA"/>
    <w:rsid w:val="007E6D27"/>
    <w:rsid w:val="00820E57"/>
    <w:rsid w:val="0083184B"/>
    <w:rsid w:val="008758A1"/>
    <w:rsid w:val="008938A9"/>
    <w:rsid w:val="00970DD2"/>
    <w:rsid w:val="009722E5"/>
    <w:rsid w:val="009913D3"/>
    <w:rsid w:val="0099493F"/>
    <w:rsid w:val="00A109B6"/>
    <w:rsid w:val="00A41D7B"/>
    <w:rsid w:val="00A5483E"/>
    <w:rsid w:val="00A6020D"/>
    <w:rsid w:val="00A814EF"/>
    <w:rsid w:val="00AB15F5"/>
    <w:rsid w:val="00AE4F79"/>
    <w:rsid w:val="00B13F28"/>
    <w:rsid w:val="00B24D53"/>
    <w:rsid w:val="00B26D36"/>
    <w:rsid w:val="00B26EBE"/>
    <w:rsid w:val="00B30B4C"/>
    <w:rsid w:val="00B704C5"/>
    <w:rsid w:val="00B825F6"/>
    <w:rsid w:val="00BA0B47"/>
    <w:rsid w:val="00BC1BE0"/>
    <w:rsid w:val="00BE43FC"/>
    <w:rsid w:val="00BF4FA6"/>
    <w:rsid w:val="00C44F0C"/>
    <w:rsid w:val="00C4534D"/>
    <w:rsid w:val="00CB79C7"/>
    <w:rsid w:val="00CD66D8"/>
    <w:rsid w:val="00CE49E3"/>
    <w:rsid w:val="00D13623"/>
    <w:rsid w:val="00D24379"/>
    <w:rsid w:val="00D432E5"/>
    <w:rsid w:val="00D778A5"/>
    <w:rsid w:val="00D97530"/>
    <w:rsid w:val="00DA00DB"/>
    <w:rsid w:val="00DA19FC"/>
    <w:rsid w:val="00DB12F9"/>
    <w:rsid w:val="00DB6343"/>
    <w:rsid w:val="00E01EB6"/>
    <w:rsid w:val="00E16246"/>
    <w:rsid w:val="00E86327"/>
    <w:rsid w:val="00E928EA"/>
    <w:rsid w:val="00E952C2"/>
    <w:rsid w:val="00EB1DCD"/>
    <w:rsid w:val="00EE2A43"/>
    <w:rsid w:val="00F00AB5"/>
    <w:rsid w:val="00F02CCC"/>
    <w:rsid w:val="00F23B66"/>
    <w:rsid w:val="00F46DFB"/>
    <w:rsid w:val="00F752F6"/>
    <w:rsid w:val="00F95F5F"/>
    <w:rsid w:val="00F96D09"/>
    <w:rsid w:val="00FB294A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styleId="Normlnywebov">
    <w:name w:val="Normal (Web)"/>
    <w:basedOn w:val="Normlny"/>
    <w:uiPriority w:val="99"/>
    <w:semiHidden/>
    <w:unhideWhenUsed/>
    <w:rsid w:val="002506B1"/>
    <w:pPr>
      <w:spacing w:before="100" w:beforeAutospacing="1" w:after="100" w:afterAutospacing="1"/>
    </w:pPr>
    <w:rPr>
      <w:rFonts w:ascii="Times New Roman" w:hAnsi="Times New Roman" w:cs="Times New Roman"/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C2024-90AA-4973-9AF0-D03448A6E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Čelko</dc:creator>
  <cp:keywords/>
  <dc:description/>
  <cp:lastModifiedBy>Vít</cp:lastModifiedBy>
  <cp:revision>2</cp:revision>
  <cp:lastPrinted>2021-01-12T15:08:00Z</cp:lastPrinted>
  <dcterms:created xsi:type="dcterms:W3CDTF">2022-06-26T21:46:00Z</dcterms:created>
  <dcterms:modified xsi:type="dcterms:W3CDTF">2022-06-26T21:46:00Z</dcterms:modified>
</cp:coreProperties>
</file>