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A6020D" w:rsidRDefault="00370429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 w:rsidR="00B825F6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58C9C14E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76B646CE" w:rsidR="00370429" w:rsidRPr="0099493F" w:rsidRDefault="006C3DAB" w:rsidP="002814AE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– Investícia do živočíšnej výroby </w:t>
            </w:r>
            <w:r w:rsidR="00047B99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928EA">
              <w:t xml:space="preserve"> </w:t>
            </w:r>
            <w:r w:rsidR="002506B1" w:rsidRPr="002506B1">
              <w:rPr>
                <w:rFonts w:asciiTheme="minorHAnsi" w:hAnsiTheme="minorHAnsi" w:cstheme="minorHAnsi"/>
                <w:sz w:val="24"/>
                <w:szCs w:val="24"/>
              </w:rPr>
              <w:t>Systém ochrany pasúcich sa zvierat pre predátormi</w:t>
            </w:r>
          </w:p>
        </w:tc>
      </w:tr>
      <w:tr w:rsidR="0037042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3C3DA3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5D68743" w14:textId="70125AD0" w:rsidR="006C3DAB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D1B60">
              <w:rPr>
                <w:rFonts w:asciiTheme="minorHAnsi" w:hAnsiTheme="minorHAnsi" w:cstheme="minorHAnsi"/>
                <w:sz w:val="24"/>
                <w:szCs w:val="24"/>
              </w:rPr>
              <w:t>AGRO ZOBOR, družstvo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, Preseľany 55, 956 12 Preseľany</w:t>
            </w:r>
            <w:r w:rsidR="001B41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D962271" w14:textId="620FC871" w:rsidR="00370429" w:rsidRPr="00F761E5" w:rsidRDefault="006C3DAB" w:rsidP="006C3DA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044C52">
              <w:rPr>
                <w:rFonts w:asciiTheme="minorHAnsi" w:hAnsiTheme="minorHAnsi" w:cstheme="minorHAnsi"/>
                <w:sz w:val="24"/>
                <w:szCs w:val="24"/>
              </w:rPr>
              <w:t>53211006</w:t>
            </w:r>
          </w:p>
        </w:tc>
      </w:tr>
    </w:tbl>
    <w:p w14:paraId="4B2AD5DF" w14:textId="77777777" w:rsidR="00370429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p w14:paraId="455B9777" w14:textId="77777777" w:rsidR="00370429" w:rsidRPr="004D196D" w:rsidRDefault="00370429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B704C5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3C3DA3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B704C5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3C3DA3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B704C5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3C3DA3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 w:rsidR="00763F8E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CD66D8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B704C5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CD66D8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B704C5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3C3DA3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CD66D8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B704C5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3C3DA3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CD66D8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A6020D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898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523"/>
      </w:tblGrid>
      <w:tr w:rsidR="002506B1" w:rsidRPr="00B704C5" w14:paraId="0E153FB9" w14:textId="77777777" w:rsidTr="002506B1">
        <w:trPr>
          <w:trHeight w:val="721"/>
          <w:jc w:val="center"/>
        </w:trPr>
        <w:tc>
          <w:tcPr>
            <w:tcW w:w="8983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2257F" w14:textId="77777777" w:rsidR="002506B1" w:rsidRPr="00B704C5" w:rsidRDefault="002506B1" w:rsidP="001E4006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2506B1" w:rsidRPr="00B704C5" w14:paraId="38AAF743" w14:textId="77777777" w:rsidTr="002506B1">
        <w:trPr>
          <w:trHeight w:val="313"/>
          <w:jc w:val="center"/>
        </w:trPr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3A53BA" w14:textId="77777777" w:rsidR="002506B1" w:rsidRPr="0011272A" w:rsidRDefault="002506B1" w:rsidP="002506B1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11272A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Pr="00617F73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obstaranie nového zavlažovacieho systému</w:t>
            </w:r>
          </w:p>
        </w:tc>
      </w:tr>
      <w:tr w:rsidR="002506B1" w:rsidRPr="00B704C5" w14:paraId="414C337F" w14:textId="77777777" w:rsidTr="002506B1">
        <w:trPr>
          <w:trHeight w:val="313"/>
          <w:jc w:val="center"/>
        </w:trPr>
        <w:tc>
          <w:tcPr>
            <w:tcW w:w="4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DCA660" w14:textId="77777777" w:rsidR="002506B1" w:rsidRDefault="002506B1" w:rsidP="001E40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76CF7" w14:textId="77777777" w:rsidR="002506B1" w:rsidRPr="00B704C5" w:rsidRDefault="002506B1" w:rsidP="001E400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2506B1" w:rsidRPr="00B704C5" w14:paraId="4722F2BF" w14:textId="77777777" w:rsidTr="002506B1">
        <w:trPr>
          <w:trHeight w:val="313"/>
          <w:jc w:val="center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05AF7" w14:textId="77777777" w:rsidR="002506B1" w:rsidRPr="00EE2A43" w:rsidRDefault="002506B1" w:rsidP="001E400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53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E88AD" w14:textId="77777777" w:rsidR="002506B1" w:rsidRPr="002F7463" w:rsidRDefault="002506B1" w:rsidP="001E4006">
            <w:pPr>
              <w:pStyle w:val="Normlnywebov"/>
              <w:shd w:val="clear" w:color="auto" w:fill="FFFFFF"/>
              <w:spacing w:before="0" w:beforeAutospacing="0" w:after="0" w:afterAutospacing="0" w:line="235" w:lineRule="atLeast"/>
              <w:ind w:left="720"/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</w:pPr>
            <w:r w:rsidRPr="002F7463">
              <w:rPr>
                <w:b/>
                <w:bCs/>
                <w:color w:val="222222"/>
                <w:sz w:val="14"/>
                <w:szCs w:val="14"/>
              </w:rPr>
              <w:t> </w:t>
            </w:r>
            <w:r w:rsidRPr="002F7463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Oplotenie pasienkov :</w:t>
            </w:r>
          </w:p>
          <w:p w14:paraId="711E319B" w14:textId="77777777" w:rsidR="002506B1" w:rsidRDefault="002506B1" w:rsidP="001E4006">
            <w:pPr>
              <w:pStyle w:val="Normlnywebov"/>
              <w:shd w:val="clear" w:color="auto" w:fill="FFFFFF"/>
              <w:spacing w:before="0" w:beforeAutospacing="0" w:after="0" w:afterAutospacing="0" w:line="235" w:lineRule="atLeast"/>
              <w:ind w:left="7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r>
              <w:rPr>
                <w:color w:val="222222"/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>Celková dĺžka  oplotenia: 6000 m</w:t>
            </w:r>
          </w:p>
          <w:p w14:paraId="2E620291" w14:textId="77777777" w:rsidR="002506B1" w:rsidRDefault="002506B1" w:rsidP="001E4006">
            <w:pPr>
              <w:pStyle w:val="Normlnywebov"/>
              <w:shd w:val="clear" w:color="auto" w:fill="FFFFFF"/>
              <w:spacing w:before="0" w:beforeAutospacing="0" w:after="0" w:afterAutospacing="0" w:line="235" w:lineRule="atLeast"/>
              <w:ind w:left="7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r>
              <w:rPr>
                <w:color w:val="222222"/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>Celková dĺžka oceľového lana je 24000m</w:t>
            </w:r>
          </w:p>
          <w:p w14:paraId="010946E0" w14:textId="77777777" w:rsidR="002506B1" w:rsidRDefault="002506B1" w:rsidP="001E4006">
            <w:pPr>
              <w:pStyle w:val="Normlnywebov"/>
              <w:shd w:val="clear" w:color="auto" w:fill="FFFFFF"/>
              <w:spacing w:before="0" w:beforeAutospacing="0" w:after="0" w:afterAutospacing="0" w:line="235" w:lineRule="atLeast"/>
              <w:ind w:left="7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r>
              <w:rPr>
                <w:color w:val="222222"/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>Min. priemer oceľového lana: 3 mm</w:t>
            </w:r>
          </w:p>
          <w:p w14:paraId="5BF0BCD1" w14:textId="77777777" w:rsidR="002506B1" w:rsidRDefault="002506B1" w:rsidP="001E4006">
            <w:pPr>
              <w:pStyle w:val="Normlnywebov"/>
              <w:shd w:val="clear" w:color="auto" w:fill="FFFFFF"/>
              <w:spacing w:before="0" w:beforeAutospacing="0" w:after="0" w:afterAutospacing="0" w:line="235" w:lineRule="atLeast"/>
              <w:ind w:left="7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r>
              <w:rPr>
                <w:color w:val="222222"/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>Počet línií laniek: 4</w:t>
            </w:r>
          </w:p>
          <w:p w14:paraId="3D8875AB" w14:textId="77777777" w:rsidR="002506B1" w:rsidRDefault="002506B1" w:rsidP="001E4006">
            <w:pPr>
              <w:pStyle w:val="Normlnywebov"/>
              <w:shd w:val="clear" w:color="auto" w:fill="FFFFFF"/>
              <w:spacing w:before="0" w:beforeAutospacing="0" w:after="0" w:afterAutospacing="0" w:line="235" w:lineRule="atLeast"/>
              <w:ind w:left="7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r>
              <w:rPr>
                <w:color w:val="222222"/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>Počet agátových stĺpov: 2000 kusov</w:t>
            </w:r>
          </w:p>
          <w:p w14:paraId="3716FAF6" w14:textId="77777777" w:rsidR="002506B1" w:rsidRDefault="002506B1" w:rsidP="001E4006">
            <w:pPr>
              <w:pStyle w:val="Normlnywebov"/>
              <w:shd w:val="clear" w:color="auto" w:fill="FFFFFF"/>
              <w:spacing w:before="0" w:beforeAutospacing="0" w:after="0" w:afterAutospacing="0" w:line="235" w:lineRule="atLeast"/>
              <w:ind w:left="7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r>
              <w:rPr>
                <w:color w:val="222222"/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>Parameter stĺpa: priemer min. 15 cm , dĺžka 250 cm</w:t>
            </w:r>
          </w:p>
          <w:p w14:paraId="07A6810B" w14:textId="77777777" w:rsidR="002506B1" w:rsidRDefault="002506B1" w:rsidP="001E4006">
            <w:pPr>
              <w:pStyle w:val="Normlnywebov"/>
              <w:shd w:val="clear" w:color="auto" w:fill="FFFFFF"/>
              <w:spacing w:before="0" w:beforeAutospacing="0" w:after="0" w:afterAutospacing="0" w:line="235" w:lineRule="atLeast"/>
              <w:ind w:left="7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r>
              <w:rPr>
                <w:color w:val="222222"/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>Počet agátových vzpier : 200 kusov</w:t>
            </w:r>
          </w:p>
          <w:p w14:paraId="19B13606" w14:textId="77777777" w:rsidR="002506B1" w:rsidRDefault="002506B1" w:rsidP="001E4006">
            <w:pPr>
              <w:pStyle w:val="Normlnywebov"/>
              <w:shd w:val="clear" w:color="auto" w:fill="FFFFFF"/>
              <w:spacing w:before="0" w:beforeAutospacing="0" w:after="0" w:afterAutospacing="0" w:line="235" w:lineRule="atLeast"/>
              <w:ind w:left="7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r>
              <w:rPr>
                <w:color w:val="222222"/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>Zdroj o výkone min 15 J, s diaľkovým ovládaním a monitorovacími zariadeniami v počte kusov 5 .</w:t>
            </w:r>
          </w:p>
          <w:p w14:paraId="3E725268" w14:textId="77777777" w:rsidR="002506B1" w:rsidRDefault="002506B1" w:rsidP="001E4006">
            <w:pPr>
              <w:pStyle w:val="Normlnywebov"/>
              <w:shd w:val="clear" w:color="auto" w:fill="FFFFFF"/>
              <w:spacing w:before="0" w:beforeAutospacing="0" w:after="160" w:afterAutospacing="0" w:line="235" w:lineRule="atLeast"/>
              <w:ind w:left="7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r>
              <w:rPr>
                <w:color w:val="222222"/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>Počet izolátorov: 8000 kusov</w:t>
            </w:r>
          </w:p>
          <w:p w14:paraId="42D02B89" w14:textId="77777777" w:rsidR="002506B1" w:rsidRPr="002B6B70" w:rsidRDefault="002506B1" w:rsidP="001E400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</w:p>
        </w:tc>
      </w:tr>
      <w:tr w:rsidR="002506B1" w:rsidRPr="00B704C5" w14:paraId="5DAE6A1B" w14:textId="77777777" w:rsidTr="002506B1">
        <w:trPr>
          <w:trHeight w:val="7628"/>
          <w:jc w:val="center"/>
        </w:trPr>
        <w:tc>
          <w:tcPr>
            <w:tcW w:w="448" w:type="dxa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76A45" w14:textId="77777777" w:rsidR="002506B1" w:rsidRPr="00EE2A43" w:rsidRDefault="002506B1" w:rsidP="001E4006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2.</w:t>
            </w:r>
          </w:p>
        </w:tc>
        <w:tc>
          <w:tcPr>
            <w:tcW w:w="853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4AD96" w14:textId="77777777" w:rsidR="002506B1" w:rsidRPr="002F7463" w:rsidRDefault="002506B1" w:rsidP="001E4006">
            <w:pPr>
              <w:pStyle w:val="Normlnywebov"/>
              <w:shd w:val="clear" w:color="auto" w:fill="FFFFFF"/>
              <w:spacing w:before="0" w:beforeAutospacing="0" w:after="0" w:afterAutospacing="0" w:line="276" w:lineRule="auto"/>
              <w:ind w:left="720"/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</w:pPr>
            <w:r w:rsidRPr="002F7463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 xml:space="preserve">Zdroj elektrickej energie s výkonom min. 40 </w:t>
            </w:r>
            <w:proofErr w:type="spellStart"/>
            <w:r w:rsidRPr="002F7463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>kw</w:t>
            </w:r>
            <w:proofErr w:type="spellEnd"/>
            <w:r w:rsidRPr="002F7463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</w:rPr>
              <w:t xml:space="preserve"> k  systému ochrany pred predátormi umiestený v 40 stopovom kontajneri</w:t>
            </w:r>
          </w:p>
          <w:p w14:paraId="00C42924" w14:textId="77777777" w:rsidR="002506B1" w:rsidRDefault="002506B1" w:rsidP="001E4006">
            <w:pPr>
              <w:pStyle w:val="Normlnywebov"/>
              <w:shd w:val="clear" w:color="auto" w:fill="FFFFFF"/>
              <w:spacing w:before="0" w:beforeAutospacing="0" w:after="0" w:afterAutospacing="0" w:line="276" w:lineRule="auto"/>
              <w:ind w:left="7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r>
              <w:rPr>
                <w:color w:val="222222"/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Inštalovaný výkon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fotovoltaických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panelov: 40 kW – konštrukcia musí byť upevnená na kontajneri</w:t>
            </w:r>
          </w:p>
          <w:p w14:paraId="006AEECC" w14:textId="77777777" w:rsidR="002506B1" w:rsidRDefault="002506B1" w:rsidP="001E4006">
            <w:pPr>
              <w:pStyle w:val="Normlnywebov"/>
              <w:shd w:val="clear" w:color="auto" w:fill="FFFFFF"/>
              <w:spacing w:before="0" w:beforeAutospacing="0" w:after="0" w:afterAutospacing="0" w:line="276" w:lineRule="auto"/>
              <w:ind w:left="7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r>
              <w:rPr>
                <w:color w:val="222222"/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>Celková kapacita batériového úložiska: 230 kWh</w:t>
            </w:r>
          </w:p>
          <w:p w14:paraId="2157BBBD" w14:textId="77777777" w:rsidR="002506B1" w:rsidRDefault="002506B1" w:rsidP="001E4006">
            <w:pPr>
              <w:pStyle w:val="Normlnywebov"/>
              <w:shd w:val="clear" w:color="auto" w:fill="FFFFFF"/>
              <w:spacing w:before="0" w:beforeAutospacing="0" w:after="0" w:afterAutospacing="0" w:line="276" w:lineRule="auto"/>
              <w:ind w:left="7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r>
              <w:rPr>
                <w:color w:val="222222"/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Online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monitrovací</w:t>
            </w:r>
            <w:proofErr w:type="spellEnd"/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 systém</w:t>
            </w:r>
          </w:p>
          <w:p w14:paraId="3DCA0668" w14:textId="77777777" w:rsidR="002506B1" w:rsidRDefault="002506B1" w:rsidP="001E4006">
            <w:pPr>
              <w:pStyle w:val="Normlnywebov"/>
              <w:shd w:val="clear" w:color="auto" w:fill="FFFFFF"/>
              <w:spacing w:before="0" w:beforeAutospacing="0" w:after="0" w:afterAutospacing="0" w:line="276" w:lineRule="auto"/>
              <w:ind w:left="7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r>
              <w:rPr>
                <w:color w:val="222222"/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 xml:space="preserve">Hybridné </w:t>
            </w:r>
            <w:proofErr w:type="spellStart"/>
            <w:r>
              <w:rPr>
                <w:rFonts w:ascii="Calibri" w:hAnsi="Calibri" w:cs="Calibri"/>
                <w:color w:val="222222"/>
                <w:sz w:val="22"/>
                <w:szCs w:val="22"/>
              </w:rPr>
              <w:t>striedače</w:t>
            </w:r>
            <w:proofErr w:type="spellEnd"/>
          </w:p>
          <w:p w14:paraId="0A648C94" w14:textId="77777777" w:rsidR="002506B1" w:rsidRDefault="002506B1" w:rsidP="001E4006">
            <w:pPr>
              <w:pStyle w:val="Normlnywebov"/>
              <w:shd w:val="clear" w:color="auto" w:fill="FFFFFF"/>
              <w:spacing w:before="0" w:beforeAutospacing="0" w:after="0" w:afterAutospacing="0" w:line="276" w:lineRule="auto"/>
              <w:ind w:left="7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r>
              <w:rPr>
                <w:color w:val="222222"/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>Riadenie výkonu a zber dát so zamedzením pretoku</w:t>
            </w:r>
          </w:p>
          <w:p w14:paraId="4E71BBD1" w14:textId="77777777" w:rsidR="002506B1" w:rsidRDefault="002506B1" w:rsidP="001E4006">
            <w:pPr>
              <w:pStyle w:val="Normlnywebov"/>
              <w:shd w:val="clear" w:color="auto" w:fill="FFFFFF"/>
              <w:spacing w:before="0" w:beforeAutospacing="0" w:after="0" w:afterAutospacing="0" w:line="276" w:lineRule="auto"/>
              <w:ind w:left="7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r>
              <w:rPr>
                <w:color w:val="222222"/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>Konštrukcia – pozinkované oceľové/hliníkové profily na montáž panelov</w:t>
            </w:r>
          </w:p>
          <w:p w14:paraId="7C3F27A6" w14:textId="77777777" w:rsidR="002506B1" w:rsidRDefault="002506B1" w:rsidP="001E4006">
            <w:pPr>
              <w:pStyle w:val="Normlnywebov"/>
              <w:shd w:val="clear" w:color="auto" w:fill="FFFFFF"/>
              <w:spacing w:before="0" w:beforeAutospacing="0" w:after="160" w:afterAutospacing="0" w:line="276" w:lineRule="auto"/>
              <w:ind w:left="720"/>
              <w:rPr>
                <w:rFonts w:ascii="Calibri" w:hAnsi="Calibri" w:cs="Calibri"/>
                <w:color w:val="222222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</w:rPr>
              <w:t>-</w:t>
            </w:r>
            <w:r>
              <w:rPr>
                <w:color w:val="222222"/>
                <w:sz w:val="14"/>
                <w:szCs w:val="14"/>
              </w:rPr>
              <w:t>          </w:t>
            </w:r>
            <w:r>
              <w:rPr>
                <w:rFonts w:ascii="Calibri" w:hAnsi="Calibri" w:cs="Calibri"/>
                <w:color w:val="222222"/>
                <w:sz w:val="22"/>
                <w:szCs w:val="22"/>
              </w:rPr>
              <w:t>Rozvádzač DC/AC s vnútornou ochranou proti blesku a prepätiu, DC/AC rozvodnice</w:t>
            </w:r>
          </w:p>
          <w:p w14:paraId="1DE10CA2" w14:textId="77777777" w:rsidR="002506B1" w:rsidRPr="002B22F2" w:rsidRDefault="002506B1" w:rsidP="001E4006">
            <w:pPr>
              <w:rPr>
                <w:rFonts w:asciiTheme="minorHAnsi" w:hAnsiTheme="minorHAnsi" w:cstheme="minorHAnsi"/>
                <w:b/>
                <w:noProof w:val="0"/>
                <w:sz w:val="22"/>
                <w:szCs w:val="22"/>
              </w:rPr>
            </w:pPr>
          </w:p>
        </w:tc>
      </w:tr>
      <w:tr w:rsidR="002506B1" w:rsidRPr="002B6B70" w14:paraId="5BF540C5" w14:textId="77777777" w:rsidTr="002506B1">
        <w:trPr>
          <w:trHeight w:val="401"/>
          <w:jc w:val="center"/>
        </w:trPr>
        <w:tc>
          <w:tcPr>
            <w:tcW w:w="4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9840D" w14:textId="77777777" w:rsidR="002506B1" w:rsidRPr="002F7463" w:rsidRDefault="002506B1" w:rsidP="001E400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  <w:tc>
          <w:tcPr>
            <w:tcW w:w="85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EBB8BF6" w14:textId="77777777" w:rsidR="002506B1" w:rsidRPr="002B6B70" w:rsidRDefault="002506B1" w:rsidP="001E400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4E5794" w14:textId="61A3576B" w:rsidR="00370429" w:rsidRDefault="00370429" w:rsidP="00E86327">
      <w:pPr>
        <w:jc w:val="both"/>
        <w:rPr>
          <w:rFonts w:ascii="Calibri" w:hAnsi="Calibri" w:cs="Calibri"/>
          <w:sz w:val="22"/>
          <w:szCs w:val="22"/>
        </w:rPr>
      </w:pPr>
    </w:p>
    <w:p w14:paraId="525D814E" w14:textId="68367A94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0D097987" w14:textId="3F87E9E3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5C248BFF" w14:textId="77777777" w:rsidR="000C28E7" w:rsidRDefault="000C28E7" w:rsidP="00E86327">
      <w:pPr>
        <w:jc w:val="both"/>
        <w:rPr>
          <w:rFonts w:ascii="Calibri" w:hAnsi="Calibri" w:cs="Calibri"/>
          <w:sz w:val="22"/>
          <w:szCs w:val="22"/>
        </w:rPr>
      </w:pPr>
    </w:p>
    <w:p w14:paraId="7E22A61C" w14:textId="063EE0A6" w:rsidR="006423FC" w:rsidRPr="006423FC" w:rsidRDefault="00763F8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="006423FC"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="006423FC" w:rsidRPr="006423FC">
        <w:rPr>
          <w:rFonts w:ascii="Calibri" w:hAnsi="Calibri"/>
          <w:sz w:val="22"/>
          <w:szCs w:val="22"/>
        </w:rPr>
        <w:t>a parametre na predmet zákazky.</w:t>
      </w:r>
    </w:p>
    <w:p w14:paraId="124B828D" w14:textId="77777777" w:rsidR="006423FC" w:rsidRDefault="006423FC" w:rsidP="00E86327">
      <w:pPr>
        <w:jc w:val="both"/>
        <w:rPr>
          <w:rFonts w:ascii="Calibri" w:hAnsi="Calibri" w:cs="Calibri"/>
          <w:sz w:val="22"/>
          <w:szCs w:val="22"/>
        </w:rPr>
      </w:pPr>
    </w:p>
    <w:p w14:paraId="5A002E84" w14:textId="011B8A03" w:rsidR="005B4C6D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8A3670" w14:textId="095713A6" w:rsidR="000C28E7" w:rsidRDefault="000C28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C9985AE" w14:textId="77777777" w:rsidR="000C28E7" w:rsidRDefault="000C28E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4056042" w14:textId="77777777" w:rsidR="00370429" w:rsidRPr="00A6020D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</w:t>
      </w:r>
      <w:r w:rsidR="0099493F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B825F6" w:rsidRPr="00E034BE" w14:paraId="7BDEF1A0" w14:textId="28EC33C8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6D4AA9CD" w14:textId="77777777" w:rsidR="004A77A7" w:rsidRPr="00B24D53" w:rsidRDefault="004A77A7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217A7A1E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43DBD17B" w14:textId="77777777" w:rsidR="00B825F6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646117E7" w14:textId="291C75B1" w:rsidR="004A77A7" w:rsidRPr="00A6020D" w:rsidRDefault="004A77A7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2AD76CE8" w14:textId="6258DEB8" w:rsidR="004A77A7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42AD9F52" w14:textId="2579CB23" w:rsidR="004A77A7" w:rsidRPr="00A6020D" w:rsidRDefault="004A77A7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1EFC6FFC" w14:textId="77777777" w:rsidR="00B825F6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0399974A" w14:textId="383D33E3" w:rsidR="004A77A7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88B5740" w14:textId="5EECB572" w:rsidR="004A77A7" w:rsidRPr="00A6020D" w:rsidRDefault="004A77A7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B825F6" w:rsidRPr="00E034BE" w14:paraId="72EBBCAB" w14:textId="649EF2B0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32E878DE" w14:textId="37709251" w:rsidR="004A77A7" w:rsidRPr="00204529" w:rsidRDefault="002506B1" w:rsidP="00204529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740D40">
              <w:rPr>
                <w:rFonts w:cstheme="minorHAnsi"/>
                <w:sz w:val="24"/>
              </w:rPr>
              <w:t>Oplotenie pasienkov</w:t>
            </w:r>
          </w:p>
        </w:tc>
        <w:tc>
          <w:tcPr>
            <w:tcW w:w="938" w:type="pct"/>
            <w:vAlign w:val="center"/>
          </w:tcPr>
          <w:p w14:paraId="1B71AC4D" w14:textId="250018FB" w:rsidR="004A77A7" w:rsidRPr="00E034BE" w:rsidRDefault="004A77A7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5671642D" w14:textId="78CDED19" w:rsidR="004A77A7" w:rsidRPr="001900DA" w:rsidRDefault="000C28E7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0D12BDE" w14:textId="19C5DB0E" w:rsidR="004A77A7" w:rsidRPr="001900DA" w:rsidRDefault="004A77A7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A77A7" w:rsidRPr="00E034BE" w14:paraId="058E9159" w14:textId="338CCD00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3F348DA3" w14:textId="571D061C" w:rsidR="004A77A7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E2A78B6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3BA13B50" w14:textId="77777777" w:rsidR="004A77A7" w:rsidRPr="00B24D53" w:rsidRDefault="004A77A7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B825F6" w:rsidRPr="00E034BE" w14:paraId="4A2BF50D" w14:textId="77777777" w:rsidTr="00B825F6">
        <w:trPr>
          <w:trHeight w:val="567"/>
          <w:jc w:val="center"/>
        </w:trPr>
        <w:tc>
          <w:tcPr>
            <w:tcW w:w="4064" w:type="pct"/>
            <w:gridSpan w:val="3"/>
            <w:vAlign w:val="center"/>
          </w:tcPr>
          <w:p w14:paraId="7A37DCD1" w14:textId="35F83E35" w:rsidR="00B825F6" w:rsidRPr="00B24D53" w:rsidRDefault="00B825F6" w:rsidP="004A77A7">
            <w:pPr>
              <w:jc w:val="right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CENA CELKOM v EUR s DPH:</w:t>
            </w:r>
          </w:p>
        </w:tc>
        <w:tc>
          <w:tcPr>
            <w:tcW w:w="936" w:type="pct"/>
          </w:tcPr>
          <w:p w14:paraId="3B1C5D16" w14:textId="48E48CBB" w:rsidR="00B825F6" w:rsidRPr="00B24D53" w:rsidRDefault="00B825F6" w:rsidP="004A77A7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96AA5A6" w14:textId="77777777" w:rsidR="00370429" w:rsidRDefault="00370429" w:rsidP="00A6020D">
      <w:pPr>
        <w:rPr>
          <w:rFonts w:asciiTheme="minorHAnsi" w:hAnsiTheme="minorHAnsi" w:cstheme="minorHAnsi"/>
          <w:sz w:val="22"/>
          <w:szCs w:val="22"/>
        </w:rPr>
      </w:pPr>
    </w:p>
    <w:p w14:paraId="116DC736" w14:textId="31525642" w:rsidR="005B4C6D" w:rsidRPr="00F96D09" w:rsidRDefault="001900DA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Potenciálny dodávateľ 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/ nie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*</w:t>
      </w:r>
      <w:r w:rsidR="00370429"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je platcom DPH.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 xml:space="preserve"> (* </w:t>
      </w:r>
      <w:r w:rsidR="00F96D09">
        <w:rPr>
          <w:rFonts w:asciiTheme="minorHAnsi" w:hAnsiTheme="minorHAnsi" w:cstheme="minorHAnsi"/>
          <w:b/>
          <w:bCs/>
          <w:sz w:val="22"/>
          <w:szCs w:val="22"/>
        </w:rPr>
        <w:t>P</w:t>
      </w:r>
      <w:r w:rsidRPr="00F96D09">
        <w:rPr>
          <w:rFonts w:asciiTheme="minorHAnsi" w:hAnsiTheme="minorHAnsi" w:cstheme="minorHAnsi"/>
          <w:b/>
          <w:bCs/>
          <w:sz w:val="22"/>
          <w:szCs w:val="22"/>
        </w:rPr>
        <w:t>rečiarknite, čo sa vás netýka)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3F9F5D11" w14:textId="77777777" w:rsidR="00370429" w:rsidRPr="00E86327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0429" w:rsidRPr="00A640F4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E86327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237731B" w14:textId="77777777" w:rsidR="00370429" w:rsidRPr="00B704C5" w:rsidRDefault="00370429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447B903" w14:textId="77777777" w:rsidR="00370429" w:rsidRPr="00B704C5" w:rsidRDefault="00370429">
      <w:pPr>
        <w:rPr>
          <w:rFonts w:asciiTheme="minorHAnsi" w:hAnsiTheme="minorHAnsi" w:cstheme="minorHAnsi"/>
          <w:sz w:val="22"/>
          <w:szCs w:val="22"/>
        </w:rPr>
        <w:sectPr w:rsidR="00370429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Default="00370429">
      <w:pPr>
        <w:rPr>
          <w:rFonts w:asciiTheme="minorHAnsi" w:hAnsiTheme="minorHAnsi" w:cstheme="minorHAnsi"/>
          <w:sz w:val="22"/>
          <w:szCs w:val="22"/>
        </w:rPr>
        <w:sectPr w:rsidR="0037042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B79DF1" w14:textId="77777777" w:rsidR="00CB79C7" w:rsidRPr="00B704C5" w:rsidRDefault="00CB79C7" w:rsidP="003368DE">
      <w:pPr>
        <w:rPr>
          <w:rFonts w:asciiTheme="minorHAnsi" w:hAnsiTheme="minorHAnsi" w:cstheme="minorHAnsi"/>
          <w:sz w:val="22"/>
          <w:szCs w:val="22"/>
        </w:rPr>
      </w:pPr>
    </w:p>
    <w:sectPr w:rsidR="00CB79C7" w:rsidRPr="00B704C5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5A0ED" w14:textId="77777777" w:rsidR="007B1838" w:rsidRDefault="007B1838" w:rsidP="007E20AA">
      <w:r>
        <w:separator/>
      </w:r>
    </w:p>
  </w:endnote>
  <w:endnote w:type="continuationSeparator" w:id="0">
    <w:p w14:paraId="092ADCBE" w14:textId="77777777" w:rsidR="007B1838" w:rsidRDefault="007B183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899F" w14:textId="77777777" w:rsidR="007B1838" w:rsidRDefault="007B1838" w:rsidP="007E20AA">
      <w:r>
        <w:separator/>
      </w:r>
    </w:p>
  </w:footnote>
  <w:footnote w:type="continuationSeparator" w:id="0">
    <w:p w14:paraId="54AE2A50" w14:textId="77777777" w:rsidR="007B1838" w:rsidRDefault="007B183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932559">
    <w:abstractNumId w:val="2"/>
  </w:num>
  <w:num w:numId="2" w16cid:durableId="1858998753">
    <w:abstractNumId w:val="6"/>
  </w:num>
  <w:num w:numId="3" w16cid:durableId="1707674512">
    <w:abstractNumId w:val="1"/>
  </w:num>
  <w:num w:numId="4" w16cid:durableId="1966739610">
    <w:abstractNumId w:val="0"/>
  </w:num>
  <w:num w:numId="5" w16cid:durableId="1353798872">
    <w:abstractNumId w:val="4"/>
  </w:num>
  <w:num w:numId="6" w16cid:durableId="44372990">
    <w:abstractNumId w:val="5"/>
  </w:num>
  <w:num w:numId="7" w16cid:durableId="741560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47B99"/>
    <w:rsid w:val="00074E43"/>
    <w:rsid w:val="000C28E7"/>
    <w:rsid w:val="000E0AD4"/>
    <w:rsid w:val="000E5C94"/>
    <w:rsid w:val="0010105B"/>
    <w:rsid w:val="0011272A"/>
    <w:rsid w:val="001774FC"/>
    <w:rsid w:val="001900DA"/>
    <w:rsid w:val="001B4101"/>
    <w:rsid w:val="00204529"/>
    <w:rsid w:val="002506B1"/>
    <w:rsid w:val="002814AE"/>
    <w:rsid w:val="00291D4D"/>
    <w:rsid w:val="002C041E"/>
    <w:rsid w:val="002C51C5"/>
    <w:rsid w:val="002E13EB"/>
    <w:rsid w:val="003101C3"/>
    <w:rsid w:val="00316345"/>
    <w:rsid w:val="003368DE"/>
    <w:rsid w:val="00336D0C"/>
    <w:rsid w:val="00353AE5"/>
    <w:rsid w:val="003575F9"/>
    <w:rsid w:val="00370429"/>
    <w:rsid w:val="003956F2"/>
    <w:rsid w:val="003A3C6B"/>
    <w:rsid w:val="003B574A"/>
    <w:rsid w:val="003C3DA3"/>
    <w:rsid w:val="003D17A7"/>
    <w:rsid w:val="003E4279"/>
    <w:rsid w:val="004211F1"/>
    <w:rsid w:val="00460982"/>
    <w:rsid w:val="004704BC"/>
    <w:rsid w:val="0049392D"/>
    <w:rsid w:val="004A77A7"/>
    <w:rsid w:val="004D196D"/>
    <w:rsid w:val="004F13CE"/>
    <w:rsid w:val="004F186E"/>
    <w:rsid w:val="00500BFB"/>
    <w:rsid w:val="00545425"/>
    <w:rsid w:val="00556437"/>
    <w:rsid w:val="00586DC7"/>
    <w:rsid w:val="00596274"/>
    <w:rsid w:val="005A2D72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836AA"/>
    <w:rsid w:val="006C3DAB"/>
    <w:rsid w:val="006C58A7"/>
    <w:rsid w:val="006D03B4"/>
    <w:rsid w:val="007167AB"/>
    <w:rsid w:val="00763F8E"/>
    <w:rsid w:val="00795E87"/>
    <w:rsid w:val="007B1838"/>
    <w:rsid w:val="007B1B2D"/>
    <w:rsid w:val="007E20AA"/>
    <w:rsid w:val="007E6D27"/>
    <w:rsid w:val="00820E57"/>
    <w:rsid w:val="0083184B"/>
    <w:rsid w:val="008758A1"/>
    <w:rsid w:val="008938A9"/>
    <w:rsid w:val="00970DD2"/>
    <w:rsid w:val="009722E5"/>
    <w:rsid w:val="009913D3"/>
    <w:rsid w:val="0099493F"/>
    <w:rsid w:val="00A109B6"/>
    <w:rsid w:val="00A41D7B"/>
    <w:rsid w:val="00A5483E"/>
    <w:rsid w:val="00A6020D"/>
    <w:rsid w:val="00A814EF"/>
    <w:rsid w:val="00AB15F5"/>
    <w:rsid w:val="00AE4F79"/>
    <w:rsid w:val="00B13F28"/>
    <w:rsid w:val="00B24D53"/>
    <w:rsid w:val="00B26D36"/>
    <w:rsid w:val="00B26EBE"/>
    <w:rsid w:val="00B30B4C"/>
    <w:rsid w:val="00B704C5"/>
    <w:rsid w:val="00B825F6"/>
    <w:rsid w:val="00BA0B47"/>
    <w:rsid w:val="00BC1BE0"/>
    <w:rsid w:val="00BE43FC"/>
    <w:rsid w:val="00BF4FA6"/>
    <w:rsid w:val="00C44F0C"/>
    <w:rsid w:val="00C4534D"/>
    <w:rsid w:val="00CB79C7"/>
    <w:rsid w:val="00CD66D8"/>
    <w:rsid w:val="00CE49E3"/>
    <w:rsid w:val="00D13623"/>
    <w:rsid w:val="00D24379"/>
    <w:rsid w:val="00D432E5"/>
    <w:rsid w:val="00D778A5"/>
    <w:rsid w:val="00D97530"/>
    <w:rsid w:val="00DA00DB"/>
    <w:rsid w:val="00DA19FC"/>
    <w:rsid w:val="00DB12F9"/>
    <w:rsid w:val="00DB6343"/>
    <w:rsid w:val="00E01EB6"/>
    <w:rsid w:val="00E16246"/>
    <w:rsid w:val="00E86327"/>
    <w:rsid w:val="00E928EA"/>
    <w:rsid w:val="00E952C2"/>
    <w:rsid w:val="00EB1DCD"/>
    <w:rsid w:val="00EE2A43"/>
    <w:rsid w:val="00F00AB5"/>
    <w:rsid w:val="00F02CCC"/>
    <w:rsid w:val="00F23B66"/>
    <w:rsid w:val="00F46DFB"/>
    <w:rsid w:val="00F752F6"/>
    <w:rsid w:val="00F95F5F"/>
    <w:rsid w:val="00F96D09"/>
    <w:rsid w:val="00FB294A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semiHidden/>
    <w:unhideWhenUsed/>
    <w:rsid w:val="002506B1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C2024-90AA-4973-9AF0-D03448A6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Vít Čelko</dc:creator>
  <cp:keywords/>
  <dc:description/>
  <cp:lastModifiedBy>Vít</cp:lastModifiedBy>
  <cp:revision>2</cp:revision>
  <cp:lastPrinted>2021-01-12T15:08:00Z</cp:lastPrinted>
  <dcterms:created xsi:type="dcterms:W3CDTF">2022-06-26T21:46:00Z</dcterms:created>
  <dcterms:modified xsi:type="dcterms:W3CDTF">2022-06-26T21:46:00Z</dcterms:modified>
</cp:coreProperties>
</file>