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1EDA" w14:textId="1EFB100E" w:rsidR="00BD268F" w:rsidRPr="003F35AF" w:rsidRDefault="00BD268F" w:rsidP="00DA4391">
      <w:pPr>
        <w:spacing w:line="276" w:lineRule="auto"/>
        <w:jc w:val="center"/>
        <w:rPr>
          <w:rFonts w:cstheme="minorHAnsi"/>
          <w:b/>
          <w:bCs/>
          <w:sz w:val="24"/>
          <w:szCs w:val="24"/>
        </w:rPr>
      </w:pPr>
    </w:p>
    <w:p w14:paraId="429A3209" w14:textId="490C8EFB" w:rsidR="00E33EC9" w:rsidRDefault="00C93CB0" w:rsidP="00DA4391">
      <w:pPr>
        <w:spacing w:line="276" w:lineRule="auto"/>
        <w:jc w:val="center"/>
        <w:rPr>
          <w:rFonts w:cstheme="minorHAnsi"/>
          <w:b/>
          <w:bCs/>
          <w:sz w:val="32"/>
          <w:szCs w:val="32"/>
        </w:rPr>
      </w:pPr>
      <w:r>
        <w:rPr>
          <w:rFonts w:cstheme="minorHAnsi"/>
          <w:b/>
          <w:bCs/>
          <w:sz w:val="32"/>
          <w:szCs w:val="32"/>
        </w:rPr>
        <w:t>TECHNISCHE BESCHREIBUNG</w:t>
      </w:r>
    </w:p>
    <w:p w14:paraId="01D60DDA" w14:textId="4BE50F24" w:rsidR="00C93CB0" w:rsidRDefault="00C93CB0" w:rsidP="00DA4391">
      <w:pPr>
        <w:spacing w:line="276" w:lineRule="auto"/>
        <w:jc w:val="center"/>
        <w:rPr>
          <w:rFonts w:cstheme="minorHAnsi"/>
          <w:b/>
          <w:bCs/>
          <w:sz w:val="32"/>
          <w:szCs w:val="32"/>
        </w:rPr>
      </w:pPr>
      <w:r>
        <w:rPr>
          <w:rFonts w:cstheme="minorHAnsi"/>
          <w:b/>
          <w:bCs/>
          <w:sz w:val="32"/>
          <w:szCs w:val="32"/>
        </w:rPr>
        <w:t xml:space="preserve">BIOMASSE-HEISSLUFTERZEUGER FÜR </w:t>
      </w:r>
      <w:r w:rsidR="00F27E94" w:rsidRPr="00B03A8F">
        <w:rPr>
          <w:rFonts w:cstheme="minorHAnsi"/>
          <w:b/>
          <w:bCs/>
          <w:sz w:val="32"/>
          <w:szCs w:val="32"/>
        </w:rPr>
        <w:t>SOJA</w:t>
      </w:r>
      <w:r w:rsidR="00E80DBB" w:rsidRPr="00B03A8F">
        <w:rPr>
          <w:rFonts w:cstheme="minorHAnsi"/>
          <w:b/>
          <w:bCs/>
          <w:sz w:val="32"/>
          <w:szCs w:val="32"/>
        </w:rPr>
        <w:t>BOHNEN</w:t>
      </w:r>
      <w:r w:rsidRPr="00B03A8F">
        <w:rPr>
          <w:rFonts w:cstheme="minorHAnsi"/>
          <w:b/>
          <w:bCs/>
          <w:sz w:val="32"/>
          <w:szCs w:val="32"/>
        </w:rPr>
        <w:t>TROCKNUNG</w:t>
      </w:r>
    </w:p>
    <w:p w14:paraId="4E7C39E9" w14:textId="775A2D0A" w:rsidR="00B5705B" w:rsidRDefault="00B5705B" w:rsidP="00546EBB">
      <w:pPr>
        <w:spacing w:line="276" w:lineRule="auto"/>
        <w:jc w:val="center"/>
        <w:rPr>
          <w:rFonts w:cstheme="minorHAnsi"/>
          <w:sz w:val="24"/>
          <w:szCs w:val="24"/>
        </w:rPr>
      </w:pPr>
    </w:p>
    <w:p w14:paraId="14BD0D0E" w14:textId="77777777" w:rsidR="00F27E94" w:rsidRPr="00F27E94" w:rsidRDefault="00F27E94" w:rsidP="00F27E94">
      <w:pPr>
        <w:spacing w:line="276" w:lineRule="auto"/>
        <w:jc w:val="center"/>
        <w:rPr>
          <w:rFonts w:cstheme="minorHAnsi"/>
          <w:sz w:val="24"/>
          <w:szCs w:val="24"/>
          <w:lang w:val="sk-SK"/>
        </w:rPr>
      </w:pPr>
      <w:r w:rsidRPr="00F27E94">
        <w:rPr>
          <w:rFonts w:cstheme="minorHAnsi"/>
          <w:sz w:val="24"/>
          <w:szCs w:val="24"/>
          <w:lang w:val="sk-SK"/>
        </w:rPr>
        <w:t>TECHNICKÝ POPIS</w:t>
      </w:r>
    </w:p>
    <w:p w14:paraId="597EE160" w14:textId="10375648" w:rsidR="00546EBB" w:rsidRPr="00F27E94" w:rsidRDefault="00F27E94" w:rsidP="00F27E94">
      <w:pPr>
        <w:spacing w:line="276" w:lineRule="auto"/>
        <w:jc w:val="center"/>
        <w:rPr>
          <w:rFonts w:cstheme="minorHAnsi"/>
          <w:sz w:val="24"/>
          <w:szCs w:val="24"/>
          <w:lang w:val="sk-SK"/>
        </w:rPr>
      </w:pPr>
      <w:r w:rsidRPr="00F27E94">
        <w:rPr>
          <w:rFonts w:cstheme="minorHAnsi"/>
          <w:sz w:val="24"/>
          <w:szCs w:val="24"/>
          <w:lang w:val="sk-SK"/>
        </w:rPr>
        <w:t xml:space="preserve">TEPLOVZDUŠNÝ GENERÁTOR NA BIOMASU NA SUŠENIE </w:t>
      </w:r>
      <w:r>
        <w:rPr>
          <w:rFonts w:cstheme="minorHAnsi"/>
          <w:sz w:val="24"/>
          <w:szCs w:val="24"/>
          <w:lang w:val="sk-SK"/>
        </w:rPr>
        <w:t>SÓJE</w:t>
      </w:r>
    </w:p>
    <w:p w14:paraId="46CDA7AD" w14:textId="5AA67DD3" w:rsidR="00546EBB" w:rsidRPr="00F27E94" w:rsidRDefault="00546EBB" w:rsidP="00546EBB">
      <w:pPr>
        <w:spacing w:line="276" w:lineRule="auto"/>
        <w:jc w:val="center"/>
        <w:rPr>
          <w:rFonts w:cstheme="minorHAnsi"/>
          <w:sz w:val="24"/>
          <w:szCs w:val="24"/>
          <w:lang w:val="sk-SK"/>
        </w:rPr>
      </w:pPr>
    </w:p>
    <w:p w14:paraId="4035E9A9" w14:textId="6F51C259" w:rsidR="00546EBB" w:rsidRPr="00F27E94" w:rsidRDefault="00546EBB" w:rsidP="00546EBB">
      <w:pPr>
        <w:spacing w:line="276" w:lineRule="auto"/>
        <w:jc w:val="center"/>
        <w:rPr>
          <w:rFonts w:cstheme="minorHAnsi"/>
          <w:sz w:val="24"/>
          <w:szCs w:val="24"/>
          <w:lang w:val="sk-SK"/>
        </w:rPr>
      </w:pPr>
    </w:p>
    <w:p w14:paraId="2E99B4E3" w14:textId="59BD3950" w:rsidR="00546EBB" w:rsidRPr="00F27E94" w:rsidRDefault="00546EBB" w:rsidP="00546EBB">
      <w:pPr>
        <w:spacing w:line="276" w:lineRule="auto"/>
        <w:jc w:val="center"/>
        <w:rPr>
          <w:rFonts w:cstheme="minorHAnsi"/>
          <w:sz w:val="24"/>
          <w:szCs w:val="24"/>
          <w:lang w:val="sk-SK"/>
        </w:rPr>
      </w:pPr>
    </w:p>
    <w:p w14:paraId="4B4C8B87" w14:textId="52918F3C" w:rsidR="00546EBB" w:rsidRPr="00F27E94" w:rsidRDefault="00546EBB" w:rsidP="00546EBB">
      <w:pPr>
        <w:spacing w:line="276" w:lineRule="auto"/>
        <w:jc w:val="center"/>
        <w:rPr>
          <w:rFonts w:cstheme="minorHAnsi"/>
          <w:sz w:val="24"/>
          <w:szCs w:val="24"/>
          <w:lang w:val="sk-SK"/>
        </w:rPr>
      </w:pPr>
    </w:p>
    <w:p w14:paraId="3530DECB" w14:textId="2EDFDE19" w:rsidR="00546EBB" w:rsidRPr="00F27E94" w:rsidRDefault="00546EBB" w:rsidP="00546EBB">
      <w:pPr>
        <w:spacing w:line="276" w:lineRule="auto"/>
        <w:jc w:val="center"/>
        <w:rPr>
          <w:rFonts w:cstheme="minorHAnsi"/>
          <w:sz w:val="24"/>
          <w:szCs w:val="24"/>
          <w:lang w:val="sk-SK"/>
        </w:rPr>
      </w:pPr>
    </w:p>
    <w:p w14:paraId="5D584271" w14:textId="1DF9CF55" w:rsidR="00546EBB" w:rsidRPr="00F27E94" w:rsidRDefault="00546EBB" w:rsidP="00546EBB">
      <w:pPr>
        <w:spacing w:line="276" w:lineRule="auto"/>
        <w:jc w:val="center"/>
        <w:rPr>
          <w:rFonts w:cstheme="minorHAnsi"/>
          <w:sz w:val="24"/>
          <w:szCs w:val="24"/>
          <w:lang w:val="sk-SK"/>
        </w:rPr>
      </w:pPr>
    </w:p>
    <w:p w14:paraId="1393A109" w14:textId="21958FBE" w:rsidR="00546EBB" w:rsidRPr="00F27E94" w:rsidRDefault="00546EBB" w:rsidP="00546EBB">
      <w:pPr>
        <w:spacing w:line="276" w:lineRule="auto"/>
        <w:jc w:val="center"/>
        <w:rPr>
          <w:rFonts w:cstheme="minorHAnsi"/>
          <w:sz w:val="24"/>
          <w:szCs w:val="24"/>
          <w:lang w:val="sk-SK"/>
        </w:rPr>
      </w:pPr>
    </w:p>
    <w:p w14:paraId="01B82BB7" w14:textId="1171CE18" w:rsidR="00546EBB" w:rsidRPr="00F27E94" w:rsidRDefault="00546EBB" w:rsidP="00546EBB">
      <w:pPr>
        <w:spacing w:line="276" w:lineRule="auto"/>
        <w:jc w:val="center"/>
        <w:rPr>
          <w:rFonts w:cstheme="minorHAnsi"/>
          <w:sz w:val="24"/>
          <w:szCs w:val="24"/>
          <w:lang w:val="sk-SK"/>
        </w:rPr>
      </w:pPr>
    </w:p>
    <w:p w14:paraId="55FC348E" w14:textId="47790127" w:rsidR="00546EBB" w:rsidRPr="00F27E94" w:rsidRDefault="00546EBB" w:rsidP="00546EBB">
      <w:pPr>
        <w:spacing w:line="276" w:lineRule="auto"/>
        <w:jc w:val="center"/>
        <w:rPr>
          <w:rFonts w:cstheme="minorHAnsi"/>
          <w:sz w:val="24"/>
          <w:szCs w:val="24"/>
          <w:lang w:val="sk-SK"/>
        </w:rPr>
      </w:pPr>
    </w:p>
    <w:p w14:paraId="082E1FA5" w14:textId="6C80B4B0" w:rsidR="00546EBB" w:rsidRPr="00F27E94" w:rsidRDefault="00546EBB" w:rsidP="00546EBB">
      <w:pPr>
        <w:spacing w:line="276" w:lineRule="auto"/>
        <w:jc w:val="center"/>
        <w:rPr>
          <w:rFonts w:cstheme="minorHAnsi"/>
          <w:sz w:val="24"/>
          <w:szCs w:val="24"/>
          <w:lang w:val="sk-SK"/>
        </w:rPr>
      </w:pPr>
    </w:p>
    <w:p w14:paraId="20A0A32C" w14:textId="4DA0A3BA" w:rsidR="00546EBB" w:rsidRPr="00F27E94" w:rsidRDefault="00546EBB" w:rsidP="00546EBB">
      <w:pPr>
        <w:spacing w:line="276" w:lineRule="auto"/>
        <w:jc w:val="center"/>
        <w:rPr>
          <w:rFonts w:cstheme="minorHAnsi"/>
          <w:sz w:val="24"/>
          <w:szCs w:val="24"/>
          <w:lang w:val="sk-SK"/>
        </w:rPr>
      </w:pPr>
    </w:p>
    <w:p w14:paraId="26B6011F" w14:textId="2F55C0FA" w:rsidR="00546EBB" w:rsidRPr="00F27E94" w:rsidRDefault="00546EBB" w:rsidP="00546EBB">
      <w:pPr>
        <w:spacing w:line="276" w:lineRule="auto"/>
        <w:jc w:val="center"/>
        <w:rPr>
          <w:rFonts w:cstheme="minorHAnsi"/>
          <w:sz w:val="24"/>
          <w:szCs w:val="24"/>
          <w:lang w:val="sk-SK"/>
        </w:rPr>
      </w:pPr>
    </w:p>
    <w:p w14:paraId="07D911F0" w14:textId="2D91D2DF" w:rsidR="00546EBB" w:rsidRPr="00F27E94" w:rsidRDefault="00546EBB" w:rsidP="00546EBB">
      <w:pPr>
        <w:spacing w:line="276" w:lineRule="auto"/>
        <w:jc w:val="center"/>
        <w:rPr>
          <w:rFonts w:cstheme="minorHAnsi"/>
          <w:sz w:val="24"/>
          <w:szCs w:val="24"/>
          <w:lang w:val="sk-SK"/>
        </w:rPr>
      </w:pPr>
    </w:p>
    <w:p w14:paraId="4E536EB5" w14:textId="71CAEA58" w:rsidR="00546EBB" w:rsidRPr="00F27E94" w:rsidRDefault="00546EBB" w:rsidP="00546EBB">
      <w:pPr>
        <w:spacing w:line="276" w:lineRule="auto"/>
        <w:jc w:val="center"/>
        <w:rPr>
          <w:rFonts w:cstheme="minorHAnsi"/>
          <w:sz w:val="24"/>
          <w:szCs w:val="24"/>
          <w:lang w:val="sk-SK"/>
        </w:rPr>
      </w:pPr>
    </w:p>
    <w:p w14:paraId="108D34F2" w14:textId="1434EEE0" w:rsidR="00546EBB" w:rsidRPr="00F27E94" w:rsidRDefault="00546EBB" w:rsidP="00546EBB">
      <w:pPr>
        <w:spacing w:line="276" w:lineRule="auto"/>
        <w:jc w:val="center"/>
        <w:rPr>
          <w:rFonts w:cstheme="minorHAnsi"/>
          <w:sz w:val="24"/>
          <w:szCs w:val="24"/>
          <w:lang w:val="sk-SK"/>
        </w:rPr>
      </w:pPr>
    </w:p>
    <w:p w14:paraId="4DBCBB60" w14:textId="5C6D2DF6" w:rsidR="00546EBB" w:rsidRPr="00F27E94" w:rsidRDefault="00546EBB" w:rsidP="00546EBB">
      <w:pPr>
        <w:spacing w:line="276" w:lineRule="auto"/>
        <w:jc w:val="center"/>
        <w:rPr>
          <w:rFonts w:cstheme="minorHAnsi"/>
          <w:sz w:val="24"/>
          <w:szCs w:val="24"/>
          <w:lang w:val="sk-SK"/>
        </w:rPr>
      </w:pPr>
    </w:p>
    <w:p w14:paraId="63891945" w14:textId="1D9B6348" w:rsidR="00546EBB" w:rsidRPr="00F27E94" w:rsidRDefault="00546EBB" w:rsidP="00546EBB">
      <w:pPr>
        <w:spacing w:line="276" w:lineRule="auto"/>
        <w:jc w:val="center"/>
        <w:rPr>
          <w:rFonts w:cstheme="minorHAnsi"/>
          <w:sz w:val="24"/>
          <w:szCs w:val="24"/>
          <w:lang w:val="sk-SK"/>
        </w:rPr>
      </w:pPr>
    </w:p>
    <w:p w14:paraId="6C14B240" w14:textId="64C91341" w:rsidR="00164ACB" w:rsidRDefault="00164ACB" w:rsidP="00586108"/>
    <w:p w14:paraId="10F496A8" w14:textId="00A3855D" w:rsidR="00164ACB" w:rsidRDefault="00164ACB" w:rsidP="00586108"/>
    <w:p w14:paraId="1C3FF397" w14:textId="3584C332" w:rsidR="00164ACB" w:rsidRDefault="00164ACB" w:rsidP="00586108"/>
    <w:p w14:paraId="41412A5C" w14:textId="06838220" w:rsidR="00164ACB" w:rsidRDefault="00164ACB" w:rsidP="00586108"/>
    <w:p w14:paraId="4375F39E" w14:textId="1C77B703" w:rsidR="00B5705B" w:rsidRPr="00713681" w:rsidRDefault="00F92C5E" w:rsidP="00792477">
      <w:pPr>
        <w:pStyle w:val="Nadpis1"/>
        <w:numPr>
          <w:ilvl w:val="0"/>
          <w:numId w:val="1"/>
        </w:numPr>
        <w:spacing w:before="120" w:after="120" w:line="300" w:lineRule="auto"/>
        <w:ind w:left="425" w:hanging="425"/>
        <w:rPr>
          <w:rFonts w:asciiTheme="minorHAnsi" w:hAnsiTheme="minorHAnsi" w:cstheme="minorHAnsi"/>
          <w:b/>
          <w:bCs/>
          <w:i/>
          <w:iCs/>
          <w:color w:val="auto"/>
          <w:sz w:val="26"/>
          <w:szCs w:val="26"/>
        </w:rPr>
      </w:pPr>
      <w:bookmarkStart w:id="0" w:name="_Toc96676263"/>
      <w:r w:rsidRPr="001F5DC6">
        <w:rPr>
          <w:rFonts w:asciiTheme="minorHAnsi" w:hAnsiTheme="minorHAnsi" w:cstheme="minorHAnsi"/>
          <w:b/>
          <w:bCs/>
          <w:color w:val="auto"/>
          <w:sz w:val="26"/>
          <w:szCs w:val="26"/>
        </w:rPr>
        <w:lastRenderedPageBreak/>
        <w:t>Generelles Anlagen</w:t>
      </w:r>
      <w:r w:rsidR="00BC2C31">
        <w:rPr>
          <w:rFonts w:asciiTheme="minorHAnsi" w:hAnsiTheme="minorHAnsi" w:cstheme="minorHAnsi"/>
          <w:b/>
          <w:bCs/>
          <w:color w:val="auto"/>
          <w:sz w:val="26"/>
          <w:szCs w:val="26"/>
        </w:rPr>
        <w:t>konzept</w:t>
      </w:r>
      <w:bookmarkEnd w:id="0"/>
      <w:r w:rsidR="007205DD">
        <w:rPr>
          <w:rFonts w:asciiTheme="minorHAnsi" w:hAnsiTheme="minorHAnsi" w:cstheme="minorHAnsi"/>
          <w:b/>
          <w:bCs/>
          <w:color w:val="auto"/>
          <w:sz w:val="26"/>
          <w:szCs w:val="26"/>
        </w:rPr>
        <w:t xml:space="preserve"> / </w:t>
      </w:r>
      <w:proofErr w:type="spellStart"/>
      <w:r w:rsidR="007205DD" w:rsidRPr="00713681">
        <w:rPr>
          <w:rFonts w:asciiTheme="minorHAnsi" w:hAnsiTheme="minorHAnsi" w:cstheme="minorHAnsi"/>
          <w:b/>
          <w:bCs/>
          <w:i/>
          <w:iCs/>
          <w:color w:val="auto"/>
          <w:sz w:val="26"/>
          <w:szCs w:val="26"/>
        </w:rPr>
        <w:t>Všeobecná</w:t>
      </w:r>
      <w:proofErr w:type="spellEnd"/>
      <w:r w:rsidR="007205DD" w:rsidRPr="00713681">
        <w:rPr>
          <w:rFonts w:asciiTheme="minorHAnsi" w:hAnsiTheme="minorHAnsi" w:cstheme="minorHAnsi"/>
          <w:b/>
          <w:bCs/>
          <w:i/>
          <w:iCs/>
          <w:color w:val="auto"/>
          <w:sz w:val="26"/>
          <w:szCs w:val="26"/>
        </w:rPr>
        <w:t xml:space="preserve"> </w:t>
      </w:r>
      <w:proofErr w:type="spellStart"/>
      <w:r w:rsidR="007205DD" w:rsidRPr="00713681">
        <w:rPr>
          <w:rFonts w:asciiTheme="minorHAnsi" w:hAnsiTheme="minorHAnsi" w:cstheme="minorHAnsi"/>
          <w:b/>
          <w:bCs/>
          <w:i/>
          <w:iCs/>
          <w:color w:val="auto"/>
          <w:sz w:val="26"/>
          <w:szCs w:val="26"/>
        </w:rPr>
        <w:t>koncepcia</w:t>
      </w:r>
      <w:proofErr w:type="spellEnd"/>
      <w:r w:rsidR="007205DD" w:rsidRPr="00713681">
        <w:rPr>
          <w:rFonts w:asciiTheme="minorHAnsi" w:hAnsiTheme="minorHAnsi" w:cstheme="minorHAnsi"/>
          <w:b/>
          <w:bCs/>
          <w:i/>
          <w:iCs/>
          <w:color w:val="auto"/>
          <w:sz w:val="26"/>
          <w:szCs w:val="26"/>
        </w:rPr>
        <w:t xml:space="preserve"> </w:t>
      </w:r>
      <w:proofErr w:type="spellStart"/>
      <w:r w:rsidR="007205DD" w:rsidRPr="00713681">
        <w:rPr>
          <w:rFonts w:asciiTheme="minorHAnsi" w:hAnsiTheme="minorHAnsi" w:cstheme="minorHAnsi"/>
          <w:b/>
          <w:bCs/>
          <w:i/>
          <w:iCs/>
          <w:color w:val="auto"/>
          <w:sz w:val="26"/>
          <w:szCs w:val="26"/>
        </w:rPr>
        <w:t>systému</w:t>
      </w:r>
      <w:proofErr w:type="spellEnd"/>
    </w:p>
    <w:p w14:paraId="0FD3A1B6" w14:textId="6B7EA541" w:rsidR="00E80DBB" w:rsidRPr="005942E0" w:rsidRDefault="00FB1822" w:rsidP="00E80DBB">
      <w:pPr>
        <w:spacing w:line="300" w:lineRule="auto"/>
        <w:ind w:left="426"/>
        <w:jc w:val="both"/>
        <w:rPr>
          <w:rFonts w:cstheme="minorHAnsi"/>
          <w:sz w:val="21"/>
          <w:szCs w:val="21"/>
        </w:rPr>
      </w:pPr>
      <w:r w:rsidRPr="005942E0">
        <w:rPr>
          <w:rFonts w:cstheme="minorHAnsi"/>
          <w:sz w:val="21"/>
          <w:szCs w:val="21"/>
        </w:rPr>
        <w:t xml:space="preserve">Die gegenständliche Anlage dient zur </w:t>
      </w:r>
      <w:r w:rsidR="00C93CB0" w:rsidRPr="005942E0">
        <w:rPr>
          <w:rFonts w:cstheme="minorHAnsi"/>
          <w:sz w:val="21"/>
          <w:szCs w:val="21"/>
        </w:rPr>
        <w:t xml:space="preserve">umweltfreundlichen Heißlufterzeugung für eine </w:t>
      </w:r>
      <w:r w:rsidR="00E80DBB" w:rsidRPr="005942E0">
        <w:rPr>
          <w:rFonts w:cstheme="minorHAnsi"/>
          <w:sz w:val="21"/>
          <w:szCs w:val="21"/>
        </w:rPr>
        <w:t>Sojabohnen</w:t>
      </w:r>
      <w:r w:rsidR="00C93CB0" w:rsidRPr="005942E0">
        <w:rPr>
          <w:rFonts w:cstheme="minorHAnsi"/>
          <w:sz w:val="21"/>
          <w:szCs w:val="21"/>
        </w:rPr>
        <w:t xml:space="preserve">trocknungsanlage. </w:t>
      </w:r>
      <w:r w:rsidR="005D431D" w:rsidRPr="005942E0">
        <w:rPr>
          <w:rFonts w:cstheme="minorHAnsi"/>
          <w:sz w:val="21"/>
          <w:szCs w:val="21"/>
        </w:rPr>
        <w:t>Als Brennstoff wird na</w:t>
      </w:r>
      <w:r w:rsidR="006760F2" w:rsidRPr="005942E0">
        <w:rPr>
          <w:rFonts w:cstheme="minorHAnsi"/>
          <w:sz w:val="21"/>
          <w:szCs w:val="21"/>
        </w:rPr>
        <w:t xml:space="preserve">turbelassene </w:t>
      </w:r>
      <w:r w:rsidR="00546CA0" w:rsidRPr="005942E0">
        <w:rPr>
          <w:rFonts w:cstheme="minorHAnsi"/>
          <w:sz w:val="21"/>
          <w:szCs w:val="21"/>
        </w:rPr>
        <w:t xml:space="preserve">Biomasse in Form von zerkleinertem Holz </w:t>
      </w:r>
      <w:r w:rsidR="00AD128B" w:rsidRPr="005942E0">
        <w:rPr>
          <w:rFonts w:cstheme="minorHAnsi"/>
          <w:sz w:val="21"/>
          <w:szCs w:val="21"/>
        </w:rPr>
        <w:t xml:space="preserve">bzw. Maisspindeln </w:t>
      </w:r>
      <w:r w:rsidR="00546CA0" w:rsidRPr="005942E0">
        <w:rPr>
          <w:rFonts w:cstheme="minorHAnsi"/>
          <w:sz w:val="21"/>
          <w:szCs w:val="21"/>
        </w:rPr>
        <w:t>verwendet</w:t>
      </w:r>
      <w:r w:rsidR="006760F2" w:rsidRPr="005942E0">
        <w:rPr>
          <w:rFonts w:cstheme="minorHAnsi"/>
          <w:sz w:val="21"/>
          <w:szCs w:val="21"/>
        </w:rPr>
        <w:t>,</w:t>
      </w:r>
      <w:r w:rsidR="00546CA0" w:rsidRPr="005942E0">
        <w:rPr>
          <w:rFonts w:cstheme="minorHAnsi"/>
          <w:sz w:val="21"/>
          <w:szCs w:val="21"/>
        </w:rPr>
        <w:t xml:space="preserve"> </w:t>
      </w:r>
      <w:r w:rsidR="003B06FC" w:rsidRPr="005942E0">
        <w:rPr>
          <w:rFonts w:cstheme="minorHAnsi"/>
          <w:sz w:val="21"/>
          <w:szCs w:val="21"/>
        </w:rPr>
        <w:t>die</w:t>
      </w:r>
      <w:r w:rsidR="00546CA0" w:rsidRPr="005942E0">
        <w:rPr>
          <w:rFonts w:cstheme="minorHAnsi"/>
          <w:sz w:val="21"/>
          <w:szCs w:val="21"/>
        </w:rPr>
        <w:t xml:space="preserve"> in eine</w:t>
      </w:r>
      <w:r w:rsidR="006760F2" w:rsidRPr="005942E0">
        <w:rPr>
          <w:rFonts w:cstheme="minorHAnsi"/>
          <w:sz w:val="21"/>
          <w:szCs w:val="21"/>
        </w:rPr>
        <w:t>m</w:t>
      </w:r>
      <w:r w:rsidR="00546CA0" w:rsidRPr="005942E0">
        <w:rPr>
          <w:rFonts w:cstheme="minorHAnsi"/>
          <w:sz w:val="21"/>
          <w:szCs w:val="21"/>
        </w:rPr>
        <w:t xml:space="preserve"> Brennstofflager gelagert wird.</w:t>
      </w:r>
      <w:r w:rsidR="00FE756D" w:rsidRPr="005942E0">
        <w:rPr>
          <w:rFonts w:cstheme="minorHAnsi"/>
          <w:sz w:val="21"/>
          <w:szCs w:val="21"/>
        </w:rPr>
        <w:t xml:space="preserve"> </w:t>
      </w:r>
      <w:r w:rsidR="006760F2" w:rsidRPr="005942E0">
        <w:rPr>
          <w:rFonts w:cstheme="minorHAnsi"/>
          <w:sz w:val="21"/>
          <w:szCs w:val="21"/>
        </w:rPr>
        <w:t xml:space="preserve">Von dort </w:t>
      </w:r>
      <w:r w:rsidR="004E64F7" w:rsidRPr="005942E0">
        <w:rPr>
          <w:rFonts w:cstheme="minorHAnsi"/>
          <w:sz w:val="21"/>
          <w:szCs w:val="21"/>
        </w:rPr>
        <w:t xml:space="preserve">wird der </w:t>
      </w:r>
      <w:r w:rsidR="005E02AA" w:rsidRPr="005942E0">
        <w:rPr>
          <w:rFonts w:cstheme="minorHAnsi"/>
          <w:sz w:val="21"/>
          <w:szCs w:val="21"/>
        </w:rPr>
        <w:t>Brennstoff</w:t>
      </w:r>
      <w:r w:rsidR="004E64F7" w:rsidRPr="005942E0">
        <w:rPr>
          <w:rFonts w:cstheme="minorHAnsi"/>
          <w:sz w:val="21"/>
          <w:szCs w:val="21"/>
        </w:rPr>
        <w:t xml:space="preserve"> durch </w:t>
      </w:r>
      <w:r w:rsidR="00546CA0" w:rsidRPr="005942E0">
        <w:rPr>
          <w:rFonts w:cstheme="minorHAnsi"/>
          <w:sz w:val="21"/>
          <w:szCs w:val="21"/>
        </w:rPr>
        <w:t>eine</w:t>
      </w:r>
      <w:r w:rsidR="004E64F7" w:rsidRPr="005942E0">
        <w:rPr>
          <w:rFonts w:cstheme="minorHAnsi"/>
          <w:sz w:val="21"/>
          <w:szCs w:val="21"/>
        </w:rPr>
        <w:t xml:space="preserve"> hydraulisch angetriebene </w:t>
      </w:r>
      <w:r w:rsidR="005A459C" w:rsidRPr="005942E0">
        <w:rPr>
          <w:rFonts w:cstheme="minorHAnsi"/>
          <w:sz w:val="21"/>
          <w:szCs w:val="21"/>
        </w:rPr>
        <w:t>Fördereinrichtung (Schubstangen)</w:t>
      </w:r>
      <w:r w:rsidR="004E64F7" w:rsidRPr="005942E0">
        <w:rPr>
          <w:rFonts w:cstheme="minorHAnsi"/>
          <w:sz w:val="21"/>
          <w:szCs w:val="21"/>
        </w:rPr>
        <w:t xml:space="preserve"> automatisch </w:t>
      </w:r>
      <w:r w:rsidR="00B81697" w:rsidRPr="005942E0">
        <w:rPr>
          <w:rFonts w:cstheme="minorHAnsi"/>
          <w:sz w:val="21"/>
          <w:szCs w:val="21"/>
        </w:rPr>
        <w:t>zu</w:t>
      </w:r>
      <w:r w:rsidR="006760F2" w:rsidRPr="005942E0">
        <w:rPr>
          <w:rFonts w:cstheme="minorHAnsi"/>
          <w:sz w:val="21"/>
          <w:szCs w:val="21"/>
        </w:rPr>
        <w:t>m</w:t>
      </w:r>
      <w:r w:rsidR="00B81697" w:rsidRPr="005942E0">
        <w:rPr>
          <w:rFonts w:cstheme="minorHAnsi"/>
          <w:sz w:val="21"/>
          <w:szCs w:val="21"/>
        </w:rPr>
        <w:t xml:space="preserve"> </w:t>
      </w:r>
      <w:r w:rsidR="005D431D" w:rsidRPr="005942E0">
        <w:rPr>
          <w:rFonts w:cstheme="minorHAnsi"/>
          <w:sz w:val="21"/>
          <w:szCs w:val="21"/>
        </w:rPr>
        <w:t>hydraulisch angetriebenen</w:t>
      </w:r>
      <w:r w:rsidR="006D6E27" w:rsidRPr="005942E0">
        <w:rPr>
          <w:rFonts w:cstheme="minorHAnsi"/>
          <w:sz w:val="21"/>
          <w:szCs w:val="21"/>
        </w:rPr>
        <w:t xml:space="preserve"> Querförderer </w:t>
      </w:r>
      <w:r w:rsidR="00B81697" w:rsidRPr="005942E0">
        <w:rPr>
          <w:rFonts w:cstheme="minorHAnsi"/>
          <w:sz w:val="21"/>
          <w:szCs w:val="21"/>
        </w:rPr>
        <w:t>befördert und</w:t>
      </w:r>
      <w:r w:rsidR="004E64F7" w:rsidRPr="005942E0">
        <w:rPr>
          <w:rFonts w:cstheme="minorHAnsi"/>
          <w:sz w:val="21"/>
          <w:szCs w:val="21"/>
        </w:rPr>
        <w:t xml:space="preserve"> gelangt dann über </w:t>
      </w:r>
      <w:r w:rsidR="00B81697" w:rsidRPr="005942E0">
        <w:rPr>
          <w:rFonts w:cstheme="minorHAnsi"/>
          <w:sz w:val="21"/>
          <w:szCs w:val="21"/>
        </w:rPr>
        <w:t>einen</w:t>
      </w:r>
      <w:r w:rsidR="004E64F7" w:rsidRPr="005942E0">
        <w:rPr>
          <w:rFonts w:cstheme="minorHAnsi"/>
          <w:sz w:val="21"/>
          <w:szCs w:val="21"/>
        </w:rPr>
        <w:t xml:space="preserve"> </w:t>
      </w:r>
      <w:r w:rsidR="00B81697" w:rsidRPr="005942E0">
        <w:rPr>
          <w:rFonts w:cstheme="minorHAnsi"/>
          <w:sz w:val="21"/>
          <w:szCs w:val="21"/>
        </w:rPr>
        <w:t xml:space="preserve">Brennstoffdosierer in </w:t>
      </w:r>
      <w:r w:rsidR="003B06FC" w:rsidRPr="005942E0">
        <w:rPr>
          <w:rFonts w:cstheme="minorHAnsi"/>
          <w:sz w:val="21"/>
          <w:szCs w:val="21"/>
        </w:rPr>
        <w:t>die</w:t>
      </w:r>
      <w:r w:rsidR="00B81697" w:rsidRPr="005942E0">
        <w:rPr>
          <w:rFonts w:cstheme="minorHAnsi"/>
          <w:sz w:val="21"/>
          <w:szCs w:val="21"/>
        </w:rPr>
        <w:t xml:space="preserve"> </w:t>
      </w:r>
      <w:r w:rsidR="00C65105" w:rsidRPr="005942E0">
        <w:rPr>
          <w:rFonts w:cstheme="minorHAnsi"/>
          <w:sz w:val="21"/>
          <w:szCs w:val="21"/>
        </w:rPr>
        <w:t>Feuerung</w:t>
      </w:r>
      <w:r w:rsidR="001F5DC6" w:rsidRPr="005942E0">
        <w:rPr>
          <w:rFonts w:cstheme="minorHAnsi"/>
          <w:sz w:val="21"/>
          <w:szCs w:val="21"/>
        </w:rPr>
        <w:t>sanlage</w:t>
      </w:r>
      <w:r w:rsidR="000226D4" w:rsidRPr="005942E0">
        <w:rPr>
          <w:rFonts w:cstheme="minorHAnsi"/>
          <w:sz w:val="21"/>
          <w:szCs w:val="21"/>
        </w:rPr>
        <w:t>.</w:t>
      </w:r>
    </w:p>
    <w:p w14:paraId="45A2BBAB" w14:textId="1D747B84" w:rsidR="00EE7C7F" w:rsidRPr="005942E0" w:rsidRDefault="00FB25E3" w:rsidP="00EE7C7F">
      <w:pPr>
        <w:spacing w:line="300" w:lineRule="auto"/>
        <w:ind w:left="426"/>
        <w:jc w:val="both"/>
        <w:rPr>
          <w:rFonts w:cstheme="minorHAnsi"/>
          <w:sz w:val="21"/>
          <w:szCs w:val="21"/>
        </w:rPr>
      </w:pPr>
      <w:r w:rsidRPr="005942E0">
        <w:rPr>
          <w:rFonts w:cstheme="minorHAnsi"/>
          <w:sz w:val="21"/>
          <w:szCs w:val="21"/>
        </w:rPr>
        <w:t xml:space="preserve">Für die Heißlufterzeugung wird </w:t>
      </w:r>
      <w:r w:rsidR="00EE7C7F" w:rsidRPr="005942E0">
        <w:rPr>
          <w:rFonts w:cstheme="minorHAnsi"/>
          <w:sz w:val="21"/>
          <w:szCs w:val="21"/>
        </w:rPr>
        <w:t>Umgebungsluft</w:t>
      </w:r>
      <w:r w:rsidRPr="005942E0">
        <w:rPr>
          <w:rFonts w:cstheme="minorHAnsi"/>
          <w:sz w:val="21"/>
          <w:szCs w:val="21"/>
        </w:rPr>
        <w:t xml:space="preserve"> </w:t>
      </w:r>
      <w:r w:rsidR="00EE7C7F" w:rsidRPr="005942E0">
        <w:rPr>
          <w:rFonts w:cstheme="minorHAnsi"/>
          <w:sz w:val="21"/>
          <w:szCs w:val="21"/>
        </w:rPr>
        <w:t xml:space="preserve">mittels Frischluftventilatoren über </w:t>
      </w:r>
      <w:r w:rsidRPr="005942E0">
        <w:rPr>
          <w:rFonts w:cstheme="minorHAnsi"/>
          <w:sz w:val="21"/>
          <w:szCs w:val="21"/>
        </w:rPr>
        <w:t>einen</w:t>
      </w:r>
      <w:r w:rsidR="00EE7C7F" w:rsidRPr="005942E0">
        <w:rPr>
          <w:rFonts w:cstheme="minorHAnsi"/>
          <w:sz w:val="21"/>
          <w:szCs w:val="21"/>
        </w:rPr>
        <w:t xml:space="preserve"> </w:t>
      </w:r>
      <w:proofErr w:type="spellStart"/>
      <w:r w:rsidR="00EE7C7F" w:rsidRPr="005942E0">
        <w:rPr>
          <w:rFonts w:cstheme="minorHAnsi"/>
          <w:sz w:val="21"/>
          <w:szCs w:val="21"/>
        </w:rPr>
        <w:t>Heißgas</w:t>
      </w:r>
      <w:proofErr w:type="spellEnd"/>
      <w:r w:rsidR="00EE7C7F" w:rsidRPr="005942E0">
        <w:rPr>
          <w:rFonts w:cstheme="minorHAnsi"/>
          <w:sz w:val="21"/>
          <w:szCs w:val="21"/>
        </w:rPr>
        <w:t xml:space="preserve">/Luft-Wärmetauscher transportiert. Im Wärmetauscher wird die Energie aus den Heißgasen der Biomassefeuerungsanlage </w:t>
      </w:r>
      <w:r w:rsidR="000226D4" w:rsidRPr="005942E0">
        <w:rPr>
          <w:rFonts w:cstheme="minorHAnsi"/>
          <w:sz w:val="21"/>
          <w:szCs w:val="21"/>
        </w:rPr>
        <w:t xml:space="preserve">an </w:t>
      </w:r>
      <w:r w:rsidR="00EE7C7F" w:rsidRPr="005942E0">
        <w:rPr>
          <w:rFonts w:cstheme="minorHAnsi"/>
          <w:sz w:val="21"/>
          <w:szCs w:val="21"/>
        </w:rPr>
        <w:t xml:space="preserve">die Frischluft übertragen. Nach dem Austritt der Heißluft aus dem Wärmetauscher wird diese über einen Luftkanal zur </w:t>
      </w:r>
      <w:r w:rsidR="000226D4" w:rsidRPr="005942E0">
        <w:rPr>
          <w:rFonts w:cstheme="minorHAnsi"/>
          <w:sz w:val="21"/>
          <w:szCs w:val="21"/>
        </w:rPr>
        <w:t>T</w:t>
      </w:r>
      <w:r w:rsidR="00EE7C7F" w:rsidRPr="005942E0">
        <w:rPr>
          <w:rFonts w:cstheme="minorHAnsi"/>
          <w:sz w:val="21"/>
          <w:szCs w:val="21"/>
        </w:rPr>
        <w:t>rocknungsanlage geleitet.</w:t>
      </w:r>
    </w:p>
    <w:p w14:paraId="71AA3168" w14:textId="610A0F2A" w:rsidR="000D7824" w:rsidRPr="005942E0" w:rsidRDefault="000226D4" w:rsidP="00021491">
      <w:pPr>
        <w:spacing w:line="300" w:lineRule="auto"/>
        <w:ind w:left="426"/>
        <w:jc w:val="both"/>
        <w:rPr>
          <w:rFonts w:cstheme="minorHAnsi"/>
          <w:sz w:val="21"/>
          <w:szCs w:val="21"/>
        </w:rPr>
      </w:pPr>
      <w:r w:rsidRPr="005942E0">
        <w:rPr>
          <w:rFonts w:cstheme="minorHAnsi"/>
          <w:sz w:val="21"/>
          <w:szCs w:val="21"/>
        </w:rPr>
        <w:t xml:space="preserve">Die Abgasreinigungsanlage für die Biomasse-Heißlufterzeugungsanlage befindet sich zwischen </w:t>
      </w:r>
      <w:proofErr w:type="spellStart"/>
      <w:r w:rsidRPr="005942E0">
        <w:rPr>
          <w:rFonts w:cstheme="minorHAnsi"/>
          <w:sz w:val="21"/>
          <w:szCs w:val="21"/>
        </w:rPr>
        <w:t>Heißgas</w:t>
      </w:r>
      <w:proofErr w:type="spellEnd"/>
      <w:r w:rsidRPr="005942E0">
        <w:rPr>
          <w:rFonts w:cstheme="minorHAnsi"/>
          <w:sz w:val="21"/>
          <w:szCs w:val="21"/>
        </w:rPr>
        <w:t>/Luft-Wärmetauscher und Kamin. Die Abgasgasreinigung erfolgt im Abgasentstauber (Multizyklon) und Elektrofilter. Der nachgeschaltete Abgasventilator transportiert anschließend die gereinigten und abgekühlten Abgase zum Kamin. Alle abgasführenden Anlagenteile sind mit isolierten Abgaskanälen verbunden.</w:t>
      </w:r>
      <w:r w:rsidR="00021491" w:rsidRPr="005942E0">
        <w:rPr>
          <w:rFonts w:cstheme="minorHAnsi"/>
          <w:sz w:val="21"/>
          <w:szCs w:val="21"/>
        </w:rPr>
        <w:t xml:space="preserve"> </w:t>
      </w:r>
      <w:r w:rsidR="000D7824" w:rsidRPr="005942E0">
        <w:rPr>
          <w:rFonts w:cstheme="minorHAnsi"/>
          <w:sz w:val="21"/>
          <w:szCs w:val="21"/>
        </w:rPr>
        <w:t>Die durch die Verfeuerung entstehende Asche wird automatisch</w:t>
      </w:r>
      <w:r w:rsidR="00FE756D" w:rsidRPr="005942E0">
        <w:rPr>
          <w:rFonts w:cstheme="minorHAnsi"/>
          <w:sz w:val="21"/>
          <w:szCs w:val="21"/>
        </w:rPr>
        <w:t xml:space="preserve"> </w:t>
      </w:r>
      <w:r w:rsidR="0025111D" w:rsidRPr="005942E0">
        <w:rPr>
          <w:rFonts w:cstheme="minorHAnsi"/>
          <w:sz w:val="21"/>
          <w:szCs w:val="21"/>
        </w:rPr>
        <w:t xml:space="preserve">über </w:t>
      </w:r>
      <w:r w:rsidR="00C65105" w:rsidRPr="005942E0">
        <w:rPr>
          <w:rFonts w:cstheme="minorHAnsi"/>
          <w:sz w:val="21"/>
          <w:szCs w:val="21"/>
        </w:rPr>
        <w:t>eine</w:t>
      </w:r>
      <w:r w:rsidR="001F5DC6" w:rsidRPr="005942E0">
        <w:rPr>
          <w:rFonts w:cstheme="minorHAnsi"/>
          <w:sz w:val="21"/>
          <w:szCs w:val="21"/>
        </w:rPr>
        <w:t xml:space="preserve"> </w:t>
      </w:r>
      <w:r w:rsidR="000D7824" w:rsidRPr="005942E0">
        <w:rPr>
          <w:rFonts w:cstheme="minorHAnsi"/>
          <w:sz w:val="21"/>
          <w:szCs w:val="21"/>
        </w:rPr>
        <w:t>Entaschungseinrichtung zu einem Aschencontainer befördert.</w:t>
      </w:r>
    </w:p>
    <w:p w14:paraId="1A651F92" w14:textId="346B76F3" w:rsidR="004E64F7" w:rsidRPr="005942E0" w:rsidRDefault="004E64F7" w:rsidP="000F70C3">
      <w:pPr>
        <w:spacing w:line="300" w:lineRule="auto"/>
        <w:ind w:left="426"/>
        <w:jc w:val="both"/>
        <w:rPr>
          <w:rFonts w:cstheme="minorHAnsi"/>
          <w:sz w:val="21"/>
          <w:szCs w:val="21"/>
        </w:rPr>
      </w:pPr>
      <w:r w:rsidRPr="005942E0">
        <w:rPr>
          <w:rFonts w:cstheme="minorHAnsi"/>
          <w:sz w:val="21"/>
          <w:szCs w:val="21"/>
        </w:rPr>
        <w:t xml:space="preserve">Der gesamte </w:t>
      </w:r>
      <w:r w:rsidR="005D431D" w:rsidRPr="005942E0">
        <w:rPr>
          <w:rFonts w:cstheme="minorHAnsi"/>
          <w:sz w:val="21"/>
          <w:szCs w:val="21"/>
        </w:rPr>
        <w:t xml:space="preserve">Trocknungs- und </w:t>
      </w:r>
      <w:r w:rsidR="009056D6" w:rsidRPr="005942E0">
        <w:rPr>
          <w:rFonts w:cstheme="minorHAnsi"/>
          <w:sz w:val="21"/>
          <w:szCs w:val="21"/>
        </w:rPr>
        <w:t>Energieerzeugungsprozess</w:t>
      </w:r>
      <w:r w:rsidRPr="005942E0">
        <w:rPr>
          <w:rFonts w:cstheme="minorHAnsi"/>
          <w:sz w:val="21"/>
          <w:szCs w:val="21"/>
        </w:rPr>
        <w:t xml:space="preserve"> wird durch ein</w:t>
      </w:r>
      <w:r w:rsidR="00FC2B15" w:rsidRPr="005942E0">
        <w:rPr>
          <w:rFonts w:cstheme="minorHAnsi"/>
          <w:sz w:val="21"/>
          <w:szCs w:val="21"/>
        </w:rPr>
        <w:t xml:space="preserve"> Automatisierungssystem gesteuert.</w:t>
      </w:r>
      <w:r w:rsidRPr="005942E0">
        <w:rPr>
          <w:rFonts w:cstheme="minorHAnsi"/>
          <w:sz w:val="21"/>
          <w:szCs w:val="21"/>
        </w:rPr>
        <w:t xml:space="preserve"> Die Visualisierung des Systems erfolgt mit eine</w:t>
      </w:r>
      <w:r w:rsidR="009056D6" w:rsidRPr="005942E0">
        <w:rPr>
          <w:rFonts w:cstheme="minorHAnsi"/>
          <w:sz w:val="21"/>
          <w:szCs w:val="21"/>
        </w:rPr>
        <w:t>r</w:t>
      </w:r>
      <w:r w:rsidRPr="005942E0">
        <w:rPr>
          <w:rFonts w:cstheme="minorHAnsi"/>
          <w:sz w:val="21"/>
          <w:szCs w:val="21"/>
        </w:rPr>
        <w:t xml:space="preserve"> </w:t>
      </w:r>
      <w:r w:rsidR="00FC2B15" w:rsidRPr="005942E0">
        <w:rPr>
          <w:rFonts w:cstheme="minorHAnsi"/>
          <w:sz w:val="21"/>
          <w:szCs w:val="21"/>
        </w:rPr>
        <w:t xml:space="preserve">industriellen </w:t>
      </w:r>
      <w:r w:rsidR="009056D6" w:rsidRPr="005942E0">
        <w:rPr>
          <w:rFonts w:cstheme="minorHAnsi"/>
          <w:sz w:val="21"/>
          <w:szCs w:val="21"/>
        </w:rPr>
        <w:t>Prozessvisualisierung</w:t>
      </w:r>
      <w:r w:rsidR="003B06FC" w:rsidRPr="005942E0">
        <w:rPr>
          <w:rFonts w:cstheme="minorHAnsi"/>
          <w:sz w:val="21"/>
          <w:szCs w:val="21"/>
        </w:rPr>
        <w:t>s</w:t>
      </w:r>
      <w:r w:rsidR="008A1772" w:rsidRPr="005942E0">
        <w:rPr>
          <w:rFonts w:cstheme="minorHAnsi"/>
          <w:sz w:val="21"/>
          <w:szCs w:val="21"/>
        </w:rPr>
        <w:t>einheit</w:t>
      </w:r>
      <w:r w:rsidRPr="005942E0">
        <w:rPr>
          <w:rFonts w:cstheme="minorHAnsi"/>
          <w:sz w:val="21"/>
          <w:szCs w:val="21"/>
        </w:rPr>
        <w:t xml:space="preserve">. Alle wichtigen </w:t>
      </w:r>
      <w:r w:rsidR="000D7824" w:rsidRPr="005942E0">
        <w:rPr>
          <w:rFonts w:cstheme="minorHAnsi"/>
          <w:sz w:val="21"/>
          <w:szCs w:val="21"/>
        </w:rPr>
        <w:t>Daten</w:t>
      </w:r>
      <w:r w:rsidRPr="005942E0">
        <w:rPr>
          <w:rFonts w:cstheme="minorHAnsi"/>
          <w:sz w:val="21"/>
          <w:szCs w:val="21"/>
        </w:rPr>
        <w:t xml:space="preserve"> und Alarme werden durch das </w:t>
      </w:r>
      <w:r w:rsidR="00FC2B15" w:rsidRPr="005942E0">
        <w:rPr>
          <w:rFonts w:cstheme="minorHAnsi"/>
          <w:sz w:val="21"/>
          <w:szCs w:val="21"/>
        </w:rPr>
        <w:t xml:space="preserve">Automatisierungssystem </w:t>
      </w:r>
      <w:r w:rsidRPr="005942E0">
        <w:rPr>
          <w:rFonts w:cstheme="minorHAnsi"/>
          <w:sz w:val="21"/>
          <w:szCs w:val="21"/>
        </w:rPr>
        <w:t xml:space="preserve">protokolliert. Für die Fernwartung und Betrachtung der Anlage wird eine </w:t>
      </w:r>
      <w:r w:rsidR="009056D6" w:rsidRPr="005942E0">
        <w:rPr>
          <w:rFonts w:cstheme="minorHAnsi"/>
          <w:sz w:val="21"/>
          <w:szCs w:val="21"/>
        </w:rPr>
        <w:t>Fernwartungs</w:t>
      </w:r>
      <w:r w:rsidR="002948A7" w:rsidRPr="005942E0">
        <w:rPr>
          <w:rFonts w:cstheme="minorHAnsi"/>
          <w:sz w:val="21"/>
          <w:szCs w:val="21"/>
        </w:rPr>
        <w:t>f</w:t>
      </w:r>
      <w:r w:rsidRPr="005942E0">
        <w:rPr>
          <w:rFonts w:cstheme="minorHAnsi"/>
          <w:sz w:val="21"/>
          <w:szCs w:val="21"/>
        </w:rPr>
        <w:t>unktion</w:t>
      </w:r>
      <w:r w:rsidR="009056D6" w:rsidRPr="005942E0">
        <w:rPr>
          <w:rFonts w:cstheme="minorHAnsi"/>
          <w:sz w:val="21"/>
          <w:szCs w:val="21"/>
        </w:rPr>
        <w:t xml:space="preserve"> über das Internet</w:t>
      </w:r>
      <w:r w:rsidRPr="005942E0">
        <w:rPr>
          <w:rFonts w:cstheme="minorHAnsi"/>
          <w:sz w:val="21"/>
          <w:szCs w:val="21"/>
        </w:rPr>
        <w:t xml:space="preserve"> installiert.</w:t>
      </w:r>
    </w:p>
    <w:p w14:paraId="19BF0D37" w14:textId="63FF39DB" w:rsidR="00E80DBB" w:rsidRPr="005942E0" w:rsidRDefault="00E80DBB" w:rsidP="000F70C3">
      <w:pPr>
        <w:spacing w:line="300" w:lineRule="auto"/>
        <w:ind w:left="426"/>
        <w:jc w:val="both"/>
        <w:rPr>
          <w:rFonts w:cstheme="minorHAnsi"/>
          <w:i/>
          <w:iCs/>
          <w:sz w:val="21"/>
          <w:szCs w:val="21"/>
        </w:rPr>
      </w:pPr>
      <w:proofErr w:type="spellStart"/>
      <w:r w:rsidRPr="005942E0">
        <w:rPr>
          <w:rFonts w:cstheme="minorHAnsi"/>
          <w:i/>
          <w:iCs/>
          <w:sz w:val="21"/>
          <w:szCs w:val="21"/>
        </w:rPr>
        <w:t>Predmetný</w:t>
      </w:r>
      <w:proofErr w:type="spellEnd"/>
      <w:r w:rsidRPr="005942E0">
        <w:rPr>
          <w:rFonts w:cstheme="minorHAnsi"/>
          <w:i/>
          <w:iCs/>
          <w:sz w:val="21"/>
          <w:szCs w:val="21"/>
        </w:rPr>
        <w:t xml:space="preserve"> </w:t>
      </w:r>
      <w:proofErr w:type="spellStart"/>
      <w:r w:rsidRPr="005942E0">
        <w:rPr>
          <w:rFonts w:cstheme="minorHAnsi"/>
          <w:i/>
          <w:iCs/>
          <w:sz w:val="21"/>
          <w:szCs w:val="21"/>
        </w:rPr>
        <w:t>systém</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používa</w:t>
      </w:r>
      <w:proofErr w:type="spellEnd"/>
      <w:r w:rsidRPr="005942E0">
        <w:rPr>
          <w:rFonts w:cstheme="minorHAnsi"/>
          <w:i/>
          <w:iCs/>
          <w:sz w:val="21"/>
          <w:szCs w:val="21"/>
        </w:rPr>
        <w:t xml:space="preserve"> na </w:t>
      </w:r>
      <w:proofErr w:type="spellStart"/>
      <w:r w:rsidRPr="005942E0">
        <w:rPr>
          <w:rFonts w:cstheme="minorHAnsi"/>
          <w:i/>
          <w:iCs/>
          <w:sz w:val="21"/>
          <w:szCs w:val="21"/>
        </w:rPr>
        <w:t>ekologickú</w:t>
      </w:r>
      <w:proofErr w:type="spellEnd"/>
      <w:r w:rsidRPr="005942E0">
        <w:rPr>
          <w:rFonts w:cstheme="minorHAnsi"/>
          <w:i/>
          <w:iCs/>
          <w:sz w:val="21"/>
          <w:szCs w:val="21"/>
        </w:rPr>
        <w:t xml:space="preserve"> </w:t>
      </w:r>
      <w:proofErr w:type="spellStart"/>
      <w:r w:rsidRPr="005942E0">
        <w:rPr>
          <w:rFonts w:cstheme="minorHAnsi"/>
          <w:i/>
          <w:iCs/>
          <w:sz w:val="21"/>
          <w:szCs w:val="21"/>
        </w:rPr>
        <w:t>výrobu</w:t>
      </w:r>
      <w:proofErr w:type="spellEnd"/>
      <w:r w:rsidRPr="005942E0">
        <w:rPr>
          <w:rFonts w:cstheme="minorHAnsi"/>
          <w:i/>
          <w:iCs/>
          <w:sz w:val="21"/>
          <w:szCs w:val="21"/>
        </w:rPr>
        <w:t xml:space="preserve"> </w:t>
      </w:r>
      <w:proofErr w:type="spellStart"/>
      <w:r w:rsidRPr="005942E0">
        <w:rPr>
          <w:rFonts w:cstheme="minorHAnsi"/>
          <w:i/>
          <w:iCs/>
          <w:sz w:val="21"/>
          <w:szCs w:val="21"/>
        </w:rPr>
        <w:t>horúceho</w:t>
      </w:r>
      <w:proofErr w:type="spellEnd"/>
      <w:r w:rsidRPr="005942E0">
        <w:rPr>
          <w:rFonts w:cstheme="minorHAnsi"/>
          <w:i/>
          <w:iCs/>
          <w:sz w:val="21"/>
          <w:szCs w:val="21"/>
        </w:rPr>
        <w:t xml:space="preserve"> </w:t>
      </w:r>
      <w:proofErr w:type="spellStart"/>
      <w:r w:rsidRPr="005942E0">
        <w:rPr>
          <w:rFonts w:cstheme="minorHAnsi"/>
          <w:i/>
          <w:iCs/>
          <w:sz w:val="21"/>
          <w:szCs w:val="21"/>
        </w:rPr>
        <w:t>vzduchu</w:t>
      </w:r>
      <w:proofErr w:type="spellEnd"/>
      <w:r w:rsidRPr="005942E0">
        <w:rPr>
          <w:rFonts w:cstheme="minorHAnsi"/>
          <w:i/>
          <w:iCs/>
          <w:sz w:val="21"/>
          <w:szCs w:val="21"/>
        </w:rPr>
        <w:t xml:space="preserve"> </w:t>
      </w:r>
      <w:proofErr w:type="spellStart"/>
      <w:r w:rsidRPr="005942E0">
        <w:rPr>
          <w:rFonts w:cstheme="minorHAnsi"/>
          <w:i/>
          <w:iCs/>
          <w:sz w:val="21"/>
          <w:szCs w:val="21"/>
        </w:rPr>
        <w:t>pre</w:t>
      </w:r>
      <w:proofErr w:type="spellEnd"/>
      <w:r w:rsidRPr="005942E0">
        <w:rPr>
          <w:rFonts w:cstheme="minorHAnsi"/>
          <w:i/>
          <w:iCs/>
          <w:sz w:val="21"/>
          <w:szCs w:val="21"/>
        </w:rPr>
        <w:t xml:space="preserve"> </w:t>
      </w:r>
      <w:proofErr w:type="spellStart"/>
      <w:r w:rsidRPr="005942E0">
        <w:rPr>
          <w:rFonts w:cstheme="minorHAnsi"/>
          <w:i/>
          <w:iCs/>
          <w:sz w:val="21"/>
          <w:szCs w:val="21"/>
        </w:rPr>
        <w:t>sušiareň</w:t>
      </w:r>
      <w:proofErr w:type="spellEnd"/>
      <w:r w:rsidRPr="005942E0">
        <w:rPr>
          <w:rFonts w:cstheme="minorHAnsi"/>
          <w:i/>
          <w:iCs/>
          <w:sz w:val="21"/>
          <w:szCs w:val="21"/>
        </w:rPr>
        <w:t xml:space="preserve"> </w:t>
      </w:r>
      <w:proofErr w:type="spellStart"/>
      <w:r w:rsidRPr="005942E0">
        <w:rPr>
          <w:rFonts w:cstheme="minorHAnsi"/>
          <w:i/>
          <w:iCs/>
          <w:sz w:val="21"/>
          <w:szCs w:val="21"/>
        </w:rPr>
        <w:t>sóje</w:t>
      </w:r>
      <w:proofErr w:type="spellEnd"/>
      <w:r w:rsidRPr="005942E0">
        <w:rPr>
          <w:rFonts w:cstheme="minorHAnsi"/>
          <w:i/>
          <w:iCs/>
          <w:sz w:val="21"/>
          <w:szCs w:val="21"/>
        </w:rPr>
        <w:t xml:space="preserve">. </w:t>
      </w:r>
      <w:proofErr w:type="spellStart"/>
      <w:r w:rsidRPr="005942E0">
        <w:rPr>
          <w:rFonts w:cstheme="minorHAnsi"/>
          <w:i/>
          <w:iCs/>
          <w:sz w:val="21"/>
          <w:szCs w:val="21"/>
        </w:rPr>
        <w:t>Ako</w:t>
      </w:r>
      <w:proofErr w:type="spellEnd"/>
      <w:r w:rsidRPr="005942E0">
        <w:rPr>
          <w:rFonts w:cstheme="minorHAnsi"/>
          <w:i/>
          <w:iCs/>
          <w:sz w:val="21"/>
          <w:szCs w:val="21"/>
        </w:rPr>
        <w:t xml:space="preserve"> </w:t>
      </w:r>
      <w:proofErr w:type="spellStart"/>
      <w:r w:rsidRPr="005942E0">
        <w:rPr>
          <w:rFonts w:cstheme="minorHAnsi"/>
          <w:i/>
          <w:iCs/>
          <w:sz w:val="21"/>
          <w:szCs w:val="21"/>
        </w:rPr>
        <w:t>palivo</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využíva</w:t>
      </w:r>
      <w:proofErr w:type="spellEnd"/>
      <w:r w:rsidRPr="005942E0">
        <w:rPr>
          <w:rFonts w:cstheme="minorHAnsi"/>
          <w:i/>
          <w:iCs/>
          <w:sz w:val="21"/>
          <w:szCs w:val="21"/>
        </w:rPr>
        <w:t xml:space="preserve"> </w:t>
      </w:r>
      <w:proofErr w:type="spellStart"/>
      <w:r w:rsidRPr="005942E0">
        <w:rPr>
          <w:rFonts w:cstheme="minorHAnsi"/>
          <w:i/>
          <w:iCs/>
          <w:sz w:val="21"/>
          <w:szCs w:val="21"/>
        </w:rPr>
        <w:t>prírodná</w:t>
      </w:r>
      <w:proofErr w:type="spellEnd"/>
      <w:r w:rsidRPr="005942E0">
        <w:rPr>
          <w:rFonts w:cstheme="minorHAnsi"/>
          <w:i/>
          <w:iCs/>
          <w:sz w:val="21"/>
          <w:szCs w:val="21"/>
        </w:rPr>
        <w:t xml:space="preserve"> </w:t>
      </w:r>
      <w:proofErr w:type="spellStart"/>
      <w:r w:rsidRPr="005942E0">
        <w:rPr>
          <w:rFonts w:cstheme="minorHAnsi"/>
          <w:i/>
          <w:iCs/>
          <w:sz w:val="21"/>
          <w:szCs w:val="21"/>
        </w:rPr>
        <w:t>biomasa</w:t>
      </w:r>
      <w:proofErr w:type="spellEnd"/>
      <w:r w:rsidRPr="005942E0">
        <w:rPr>
          <w:rFonts w:cstheme="minorHAnsi"/>
          <w:i/>
          <w:iCs/>
          <w:sz w:val="21"/>
          <w:szCs w:val="21"/>
        </w:rPr>
        <w:t xml:space="preserve"> </w:t>
      </w:r>
      <w:proofErr w:type="spellStart"/>
      <w:r w:rsidRPr="005942E0">
        <w:rPr>
          <w:rFonts w:cstheme="minorHAnsi"/>
          <w:i/>
          <w:iCs/>
          <w:sz w:val="21"/>
          <w:szCs w:val="21"/>
        </w:rPr>
        <w:t>vo</w:t>
      </w:r>
      <w:proofErr w:type="spellEnd"/>
      <w:r w:rsidRPr="005942E0">
        <w:rPr>
          <w:rFonts w:cstheme="minorHAnsi"/>
          <w:i/>
          <w:iCs/>
          <w:sz w:val="21"/>
          <w:szCs w:val="21"/>
        </w:rPr>
        <w:t xml:space="preserve"> forme </w:t>
      </w:r>
      <w:proofErr w:type="spellStart"/>
      <w:r w:rsidRPr="005942E0">
        <w:rPr>
          <w:rFonts w:cstheme="minorHAnsi"/>
          <w:i/>
          <w:iCs/>
          <w:sz w:val="21"/>
          <w:szCs w:val="21"/>
        </w:rPr>
        <w:t>štiepaného</w:t>
      </w:r>
      <w:proofErr w:type="spellEnd"/>
      <w:r w:rsidRPr="005942E0">
        <w:rPr>
          <w:rFonts w:cstheme="minorHAnsi"/>
          <w:i/>
          <w:iCs/>
          <w:sz w:val="21"/>
          <w:szCs w:val="21"/>
        </w:rPr>
        <w:t xml:space="preserve"> </w:t>
      </w:r>
      <w:proofErr w:type="spellStart"/>
      <w:r w:rsidRPr="005942E0">
        <w:rPr>
          <w:rFonts w:cstheme="minorHAnsi"/>
          <w:i/>
          <w:iCs/>
          <w:sz w:val="21"/>
          <w:szCs w:val="21"/>
        </w:rPr>
        <w:t>dreva</w:t>
      </w:r>
      <w:proofErr w:type="spellEnd"/>
      <w:r w:rsidR="00AD128B" w:rsidRPr="005942E0">
        <w:rPr>
          <w:rFonts w:cstheme="minorHAnsi"/>
          <w:i/>
          <w:iCs/>
          <w:sz w:val="21"/>
          <w:szCs w:val="21"/>
        </w:rPr>
        <w:t xml:space="preserve">, resp. </w:t>
      </w:r>
      <w:proofErr w:type="spellStart"/>
      <w:r w:rsidR="00AD128B" w:rsidRPr="005942E0">
        <w:rPr>
          <w:rFonts w:cstheme="minorHAnsi"/>
          <w:i/>
          <w:iCs/>
          <w:sz w:val="21"/>
          <w:szCs w:val="21"/>
        </w:rPr>
        <w:t>Kukuričných</w:t>
      </w:r>
      <w:proofErr w:type="spellEnd"/>
      <w:r w:rsidR="00AD128B" w:rsidRPr="005942E0">
        <w:rPr>
          <w:rFonts w:cstheme="minorHAnsi"/>
          <w:i/>
          <w:iCs/>
          <w:sz w:val="21"/>
          <w:szCs w:val="21"/>
        </w:rPr>
        <w:t xml:space="preserve"> </w:t>
      </w:r>
      <w:proofErr w:type="spellStart"/>
      <w:r w:rsidR="00AD128B" w:rsidRPr="005942E0">
        <w:rPr>
          <w:rFonts w:cstheme="minorHAnsi"/>
          <w:i/>
          <w:iCs/>
          <w:sz w:val="21"/>
          <w:szCs w:val="21"/>
        </w:rPr>
        <w:t>klasov</w:t>
      </w:r>
      <w:proofErr w:type="spellEnd"/>
      <w:r w:rsidR="00AD128B" w:rsidRPr="005942E0">
        <w:rPr>
          <w:rFonts w:cstheme="minorHAnsi"/>
          <w:i/>
          <w:iCs/>
          <w:sz w:val="21"/>
          <w:szCs w:val="21"/>
        </w:rPr>
        <w:t>,</w:t>
      </w:r>
      <w:r w:rsidRPr="005942E0">
        <w:rPr>
          <w:rFonts w:cstheme="minorHAnsi"/>
          <w:i/>
          <w:iCs/>
          <w:sz w:val="21"/>
          <w:szCs w:val="21"/>
        </w:rPr>
        <w:t xml:space="preserve"> </w:t>
      </w:r>
      <w:proofErr w:type="spellStart"/>
      <w:r w:rsidRPr="005942E0">
        <w:rPr>
          <w:rFonts w:cstheme="minorHAnsi"/>
          <w:i/>
          <w:iCs/>
          <w:sz w:val="21"/>
          <w:szCs w:val="21"/>
        </w:rPr>
        <w:t>ktorá</w:t>
      </w:r>
      <w:proofErr w:type="spellEnd"/>
      <w:r w:rsidRPr="005942E0">
        <w:rPr>
          <w:rFonts w:cstheme="minorHAnsi"/>
          <w:i/>
          <w:iCs/>
          <w:sz w:val="21"/>
          <w:szCs w:val="21"/>
        </w:rPr>
        <w:t xml:space="preserve"> je </w:t>
      </w:r>
      <w:proofErr w:type="spellStart"/>
      <w:r w:rsidRPr="005942E0">
        <w:rPr>
          <w:rFonts w:cstheme="minorHAnsi"/>
          <w:i/>
          <w:iCs/>
          <w:sz w:val="21"/>
          <w:szCs w:val="21"/>
        </w:rPr>
        <w:t>uskladnená</w:t>
      </w:r>
      <w:proofErr w:type="spellEnd"/>
      <w:r w:rsidRPr="005942E0">
        <w:rPr>
          <w:rFonts w:cstheme="minorHAnsi"/>
          <w:i/>
          <w:iCs/>
          <w:sz w:val="21"/>
          <w:szCs w:val="21"/>
        </w:rPr>
        <w:t xml:space="preserve"> v </w:t>
      </w:r>
      <w:proofErr w:type="spellStart"/>
      <w:r w:rsidRPr="005942E0">
        <w:rPr>
          <w:rFonts w:cstheme="minorHAnsi"/>
          <w:i/>
          <w:iCs/>
          <w:sz w:val="21"/>
          <w:szCs w:val="21"/>
        </w:rPr>
        <w:t>sklade</w:t>
      </w:r>
      <w:proofErr w:type="spellEnd"/>
      <w:r w:rsidRPr="005942E0">
        <w:rPr>
          <w:rFonts w:cstheme="minorHAnsi"/>
          <w:i/>
          <w:iCs/>
          <w:sz w:val="21"/>
          <w:szCs w:val="21"/>
        </w:rPr>
        <w:t xml:space="preserve"> </w:t>
      </w:r>
      <w:proofErr w:type="spellStart"/>
      <w:r w:rsidRPr="005942E0">
        <w:rPr>
          <w:rFonts w:cstheme="minorHAnsi"/>
          <w:i/>
          <w:iCs/>
          <w:sz w:val="21"/>
          <w:szCs w:val="21"/>
        </w:rPr>
        <w:t>paliva</w:t>
      </w:r>
      <w:proofErr w:type="spellEnd"/>
      <w:r w:rsidRPr="005942E0">
        <w:rPr>
          <w:rFonts w:cstheme="minorHAnsi"/>
          <w:i/>
          <w:iCs/>
          <w:sz w:val="21"/>
          <w:szCs w:val="21"/>
        </w:rPr>
        <w:t xml:space="preserve">. </w:t>
      </w:r>
      <w:proofErr w:type="spellStart"/>
      <w:r w:rsidRPr="005942E0">
        <w:rPr>
          <w:rFonts w:cstheme="minorHAnsi"/>
          <w:i/>
          <w:iCs/>
          <w:sz w:val="21"/>
          <w:szCs w:val="21"/>
        </w:rPr>
        <w:t>Odtiaľ</w:t>
      </w:r>
      <w:proofErr w:type="spellEnd"/>
      <w:r w:rsidRPr="005942E0">
        <w:rPr>
          <w:rFonts w:cstheme="minorHAnsi"/>
          <w:i/>
          <w:iCs/>
          <w:sz w:val="21"/>
          <w:szCs w:val="21"/>
        </w:rPr>
        <w:t xml:space="preserve"> je </w:t>
      </w:r>
      <w:proofErr w:type="spellStart"/>
      <w:r w:rsidRPr="005942E0">
        <w:rPr>
          <w:rFonts w:cstheme="minorHAnsi"/>
          <w:i/>
          <w:iCs/>
          <w:sz w:val="21"/>
          <w:szCs w:val="21"/>
        </w:rPr>
        <w:t>palivo</w:t>
      </w:r>
      <w:proofErr w:type="spellEnd"/>
      <w:r w:rsidRPr="005942E0">
        <w:rPr>
          <w:rFonts w:cstheme="minorHAnsi"/>
          <w:i/>
          <w:iCs/>
          <w:sz w:val="21"/>
          <w:szCs w:val="21"/>
        </w:rPr>
        <w:t xml:space="preserve"> </w:t>
      </w:r>
      <w:proofErr w:type="spellStart"/>
      <w:r w:rsidRPr="005942E0">
        <w:rPr>
          <w:rFonts w:cstheme="minorHAnsi"/>
          <w:i/>
          <w:iCs/>
          <w:sz w:val="21"/>
          <w:szCs w:val="21"/>
        </w:rPr>
        <w:t>automaticky</w:t>
      </w:r>
      <w:proofErr w:type="spellEnd"/>
      <w:r w:rsidRPr="005942E0">
        <w:rPr>
          <w:rFonts w:cstheme="minorHAnsi"/>
          <w:i/>
          <w:iCs/>
          <w:sz w:val="21"/>
          <w:szCs w:val="21"/>
        </w:rPr>
        <w:t xml:space="preserve"> </w:t>
      </w:r>
      <w:proofErr w:type="spellStart"/>
      <w:r w:rsidRPr="005942E0">
        <w:rPr>
          <w:rFonts w:cstheme="minorHAnsi"/>
          <w:i/>
          <w:iCs/>
          <w:sz w:val="21"/>
          <w:szCs w:val="21"/>
        </w:rPr>
        <w:t>dopravované</w:t>
      </w:r>
      <w:proofErr w:type="spellEnd"/>
      <w:r w:rsidRPr="005942E0">
        <w:rPr>
          <w:rFonts w:cstheme="minorHAnsi"/>
          <w:i/>
          <w:iCs/>
          <w:sz w:val="21"/>
          <w:szCs w:val="21"/>
        </w:rPr>
        <w:t xml:space="preserve"> na </w:t>
      </w:r>
      <w:proofErr w:type="spellStart"/>
      <w:r w:rsidRPr="005942E0">
        <w:rPr>
          <w:rFonts w:cstheme="minorHAnsi"/>
          <w:i/>
          <w:iCs/>
          <w:sz w:val="21"/>
          <w:szCs w:val="21"/>
        </w:rPr>
        <w:t>hydraulicky</w:t>
      </w:r>
      <w:proofErr w:type="spellEnd"/>
      <w:r w:rsidRPr="005942E0">
        <w:rPr>
          <w:rFonts w:cstheme="minorHAnsi"/>
          <w:i/>
          <w:iCs/>
          <w:sz w:val="21"/>
          <w:szCs w:val="21"/>
        </w:rPr>
        <w:t xml:space="preserve"> </w:t>
      </w:r>
      <w:proofErr w:type="spellStart"/>
      <w:r w:rsidRPr="005942E0">
        <w:rPr>
          <w:rFonts w:cstheme="minorHAnsi"/>
          <w:i/>
          <w:iCs/>
          <w:sz w:val="21"/>
          <w:szCs w:val="21"/>
        </w:rPr>
        <w:t>poháňaný</w:t>
      </w:r>
      <w:proofErr w:type="spellEnd"/>
      <w:r w:rsidRPr="005942E0">
        <w:rPr>
          <w:rFonts w:cstheme="minorHAnsi"/>
          <w:i/>
          <w:iCs/>
          <w:sz w:val="21"/>
          <w:szCs w:val="21"/>
        </w:rPr>
        <w:t xml:space="preserve"> </w:t>
      </w:r>
      <w:proofErr w:type="spellStart"/>
      <w:r w:rsidRPr="005942E0">
        <w:rPr>
          <w:rFonts w:cstheme="minorHAnsi"/>
          <w:i/>
          <w:iCs/>
          <w:sz w:val="21"/>
          <w:szCs w:val="21"/>
        </w:rPr>
        <w:t>priečny</w:t>
      </w:r>
      <w:proofErr w:type="spellEnd"/>
      <w:r w:rsidRPr="005942E0">
        <w:rPr>
          <w:rFonts w:cstheme="minorHAnsi"/>
          <w:i/>
          <w:iCs/>
          <w:sz w:val="21"/>
          <w:szCs w:val="21"/>
        </w:rPr>
        <w:t xml:space="preserve"> </w:t>
      </w:r>
      <w:proofErr w:type="spellStart"/>
      <w:r w:rsidRPr="005942E0">
        <w:rPr>
          <w:rFonts w:cstheme="minorHAnsi"/>
          <w:i/>
          <w:iCs/>
          <w:sz w:val="21"/>
          <w:szCs w:val="21"/>
        </w:rPr>
        <w:t>dopravník</w:t>
      </w:r>
      <w:proofErr w:type="spellEnd"/>
      <w:r w:rsidRPr="005942E0">
        <w:rPr>
          <w:rFonts w:cstheme="minorHAnsi"/>
          <w:i/>
          <w:iCs/>
          <w:sz w:val="21"/>
          <w:szCs w:val="21"/>
        </w:rPr>
        <w:t xml:space="preserve"> </w:t>
      </w:r>
      <w:proofErr w:type="spellStart"/>
      <w:r w:rsidRPr="005942E0">
        <w:rPr>
          <w:rFonts w:cstheme="minorHAnsi"/>
          <w:i/>
          <w:iCs/>
          <w:sz w:val="21"/>
          <w:szCs w:val="21"/>
        </w:rPr>
        <w:t>pomocou</w:t>
      </w:r>
      <w:proofErr w:type="spellEnd"/>
      <w:r w:rsidRPr="005942E0">
        <w:rPr>
          <w:rFonts w:cstheme="minorHAnsi"/>
          <w:i/>
          <w:iCs/>
          <w:sz w:val="21"/>
          <w:szCs w:val="21"/>
        </w:rPr>
        <w:t xml:space="preserve"> </w:t>
      </w:r>
      <w:proofErr w:type="spellStart"/>
      <w:r w:rsidRPr="005942E0">
        <w:rPr>
          <w:rFonts w:cstheme="minorHAnsi"/>
          <w:i/>
          <w:iCs/>
          <w:sz w:val="21"/>
          <w:szCs w:val="21"/>
        </w:rPr>
        <w:t>hydraulicky</w:t>
      </w:r>
      <w:proofErr w:type="spellEnd"/>
      <w:r w:rsidRPr="005942E0">
        <w:rPr>
          <w:rFonts w:cstheme="minorHAnsi"/>
          <w:i/>
          <w:iCs/>
          <w:sz w:val="21"/>
          <w:szCs w:val="21"/>
        </w:rPr>
        <w:t xml:space="preserve"> </w:t>
      </w:r>
      <w:proofErr w:type="spellStart"/>
      <w:r w:rsidRPr="005942E0">
        <w:rPr>
          <w:rFonts w:cstheme="minorHAnsi"/>
          <w:i/>
          <w:iCs/>
          <w:sz w:val="21"/>
          <w:szCs w:val="21"/>
        </w:rPr>
        <w:t>poháňaného</w:t>
      </w:r>
      <w:proofErr w:type="spellEnd"/>
      <w:r w:rsidRPr="005942E0">
        <w:rPr>
          <w:rFonts w:cstheme="minorHAnsi"/>
          <w:i/>
          <w:iCs/>
          <w:sz w:val="21"/>
          <w:szCs w:val="21"/>
        </w:rPr>
        <w:t xml:space="preserve"> </w:t>
      </w:r>
      <w:proofErr w:type="spellStart"/>
      <w:r w:rsidRPr="005942E0">
        <w:rPr>
          <w:rFonts w:cstheme="minorHAnsi"/>
          <w:i/>
          <w:iCs/>
          <w:sz w:val="21"/>
          <w:szCs w:val="21"/>
        </w:rPr>
        <w:t>dopravného</w:t>
      </w:r>
      <w:proofErr w:type="spellEnd"/>
      <w:r w:rsidRPr="005942E0">
        <w:rPr>
          <w:rFonts w:cstheme="minorHAnsi"/>
          <w:i/>
          <w:iCs/>
          <w:sz w:val="21"/>
          <w:szCs w:val="21"/>
        </w:rPr>
        <w:t xml:space="preserve"> </w:t>
      </w:r>
      <w:proofErr w:type="spellStart"/>
      <w:r w:rsidRPr="005942E0">
        <w:rPr>
          <w:rFonts w:cstheme="minorHAnsi"/>
          <w:i/>
          <w:iCs/>
          <w:sz w:val="21"/>
          <w:szCs w:val="21"/>
        </w:rPr>
        <w:t>zariadenia</w:t>
      </w:r>
      <w:proofErr w:type="spellEnd"/>
      <w:r w:rsidRPr="005942E0">
        <w:rPr>
          <w:rFonts w:cstheme="minorHAnsi"/>
          <w:i/>
          <w:iCs/>
          <w:sz w:val="21"/>
          <w:szCs w:val="21"/>
        </w:rPr>
        <w:t xml:space="preserve"> (</w:t>
      </w:r>
      <w:proofErr w:type="spellStart"/>
      <w:r w:rsidRPr="005942E0">
        <w:rPr>
          <w:rFonts w:cstheme="minorHAnsi"/>
          <w:i/>
          <w:iCs/>
          <w:sz w:val="21"/>
          <w:szCs w:val="21"/>
        </w:rPr>
        <w:t>tlačné</w:t>
      </w:r>
      <w:proofErr w:type="spellEnd"/>
      <w:r w:rsidRPr="005942E0">
        <w:rPr>
          <w:rFonts w:cstheme="minorHAnsi"/>
          <w:i/>
          <w:iCs/>
          <w:sz w:val="21"/>
          <w:szCs w:val="21"/>
        </w:rPr>
        <w:t xml:space="preserve"> </w:t>
      </w:r>
      <w:proofErr w:type="spellStart"/>
      <w:r w:rsidRPr="005942E0">
        <w:rPr>
          <w:rFonts w:cstheme="minorHAnsi"/>
          <w:i/>
          <w:iCs/>
          <w:sz w:val="21"/>
          <w:szCs w:val="21"/>
        </w:rPr>
        <w:t>tyče</w:t>
      </w:r>
      <w:proofErr w:type="spellEnd"/>
      <w:r w:rsidRPr="005942E0">
        <w:rPr>
          <w:rFonts w:cstheme="minorHAnsi"/>
          <w:i/>
          <w:iCs/>
          <w:sz w:val="21"/>
          <w:szCs w:val="21"/>
        </w:rPr>
        <w:t xml:space="preserve">) a </w:t>
      </w:r>
      <w:proofErr w:type="spellStart"/>
      <w:r w:rsidRPr="005942E0">
        <w:rPr>
          <w:rFonts w:cstheme="minorHAnsi"/>
          <w:i/>
          <w:iCs/>
          <w:sz w:val="21"/>
          <w:szCs w:val="21"/>
        </w:rPr>
        <w:t>následne</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dostáva</w:t>
      </w:r>
      <w:proofErr w:type="spellEnd"/>
      <w:r w:rsidRPr="005942E0">
        <w:rPr>
          <w:rFonts w:cstheme="minorHAnsi"/>
          <w:i/>
          <w:iCs/>
          <w:sz w:val="21"/>
          <w:szCs w:val="21"/>
        </w:rPr>
        <w:t xml:space="preserve"> </w:t>
      </w:r>
      <w:proofErr w:type="spellStart"/>
      <w:r w:rsidRPr="005942E0">
        <w:rPr>
          <w:rFonts w:cstheme="minorHAnsi"/>
          <w:i/>
          <w:iCs/>
          <w:sz w:val="21"/>
          <w:szCs w:val="21"/>
        </w:rPr>
        <w:t>cez</w:t>
      </w:r>
      <w:proofErr w:type="spellEnd"/>
      <w:r w:rsidRPr="005942E0">
        <w:rPr>
          <w:rFonts w:cstheme="minorHAnsi"/>
          <w:i/>
          <w:iCs/>
          <w:sz w:val="21"/>
          <w:szCs w:val="21"/>
        </w:rPr>
        <w:t xml:space="preserve"> </w:t>
      </w:r>
      <w:proofErr w:type="spellStart"/>
      <w:r w:rsidRPr="005942E0">
        <w:rPr>
          <w:rFonts w:cstheme="minorHAnsi"/>
          <w:i/>
          <w:iCs/>
          <w:sz w:val="21"/>
          <w:szCs w:val="21"/>
        </w:rPr>
        <w:t>dávkovač</w:t>
      </w:r>
      <w:proofErr w:type="spellEnd"/>
      <w:r w:rsidRPr="005942E0">
        <w:rPr>
          <w:rFonts w:cstheme="minorHAnsi"/>
          <w:i/>
          <w:iCs/>
          <w:sz w:val="21"/>
          <w:szCs w:val="21"/>
        </w:rPr>
        <w:t xml:space="preserve"> </w:t>
      </w:r>
      <w:proofErr w:type="spellStart"/>
      <w:r w:rsidRPr="005942E0">
        <w:rPr>
          <w:rFonts w:cstheme="minorHAnsi"/>
          <w:i/>
          <w:iCs/>
          <w:sz w:val="21"/>
          <w:szCs w:val="21"/>
        </w:rPr>
        <w:t>paliva</w:t>
      </w:r>
      <w:proofErr w:type="spellEnd"/>
      <w:r w:rsidRPr="005942E0">
        <w:rPr>
          <w:rFonts w:cstheme="minorHAnsi"/>
          <w:i/>
          <w:iCs/>
          <w:sz w:val="21"/>
          <w:szCs w:val="21"/>
        </w:rPr>
        <w:t xml:space="preserve"> do </w:t>
      </w:r>
      <w:proofErr w:type="spellStart"/>
      <w:r w:rsidRPr="005942E0">
        <w:rPr>
          <w:rFonts w:cstheme="minorHAnsi"/>
          <w:i/>
          <w:iCs/>
          <w:sz w:val="21"/>
          <w:szCs w:val="21"/>
        </w:rPr>
        <w:t>spaľovacieho</w:t>
      </w:r>
      <w:proofErr w:type="spellEnd"/>
      <w:r w:rsidRPr="005942E0">
        <w:rPr>
          <w:rFonts w:cstheme="minorHAnsi"/>
          <w:i/>
          <w:iCs/>
          <w:sz w:val="21"/>
          <w:szCs w:val="21"/>
        </w:rPr>
        <w:t xml:space="preserve"> </w:t>
      </w:r>
      <w:proofErr w:type="spellStart"/>
      <w:r w:rsidRPr="005942E0">
        <w:rPr>
          <w:rFonts w:cstheme="minorHAnsi"/>
          <w:i/>
          <w:iCs/>
          <w:sz w:val="21"/>
          <w:szCs w:val="21"/>
        </w:rPr>
        <w:t>systému</w:t>
      </w:r>
      <w:proofErr w:type="spellEnd"/>
      <w:r w:rsidRPr="005942E0">
        <w:rPr>
          <w:rFonts w:cstheme="minorHAnsi"/>
          <w:i/>
          <w:iCs/>
          <w:sz w:val="21"/>
          <w:szCs w:val="21"/>
        </w:rPr>
        <w:t>.</w:t>
      </w:r>
    </w:p>
    <w:p w14:paraId="617A3985" w14:textId="4B8C2065" w:rsidR="00E80DBB" w:rsidRPr="005942E0" w:rsidRDefault="00E80DBB" w:rsidP="000F70C3">
      <w:pPr>
        <w:spacing w:line="300" w:lineRule="auto"/>
        <w:ind w:left="426"/>
        <w:jc w:val="both"/>
        <w:rPr>
          <w:rFonts w:cstheme="minorHAnsi"/>
          <w:i/>
          <w:iCs/>
          <w:sz w:val="21"/>
          <w:szCs w:val="21"/>
        </w:rPr>
      </w:pPr>
      <w:proofErr w:type="gramStart"/>
      <w:r w:rsidRPr="005942E0">
        <w:rPr>
          <w:rFonts w:cstheme="minorHAnsi"/>
          <w:i/>
          <w:iCs/>
          <w:sz w:val="21"/>
          <w:szCs w:val="21"/>
        </w:rPr>
        <w:t>Na</w:t>
      </w:r>
      <w:proofErr w:type="gramEnd"/>
      <w:r w:rsidRPr="005942E0">
        <w:rPr>
          <w:rFonts w:cstheme="minorHAnsi"/>
          <w:i/>
          <w:iCs/>
          <w:sz w:val="21"/>
          <w:szCs w:val="21"/>
        </w:rPr>
        <w:t xml:space="preserve"> </w:t>
      </w:r>
      <w:proofErr w:type="spellStart"/>
      <w:r w:rsidRPr="005942E0">
        <w:rPr>
          <w:rFonts w:cstheme="minorHAnsi"/>
          <w:i/>
          <w:iCs/>
          <w:sz w:val="21"/>
          <w:szCs w:val="21"/>
        </w:rPr>
        <w:t>výrobu</w:t>
      </w:r>
      <w:proofErr w:type="spellEnd"/>
      <w:r w:rsidRPr="005942E0">
        <w:rPr>
          <w:rFonts w:cstheme="minorHAnsi"/>
          <w:i/>
          <w:iCs/>
          <w:sz w:val="21"/>
          <w:szCs w:val="21"/>
        </w:rPr>
        <w:t xml:space="preserve"> </w:t>
      </w:r>
      <w:proofErr w:type="spellStart"/>
      <w:r w:rsidRPr="005942E0">
        <w:rPr>
          <w:rFonts w:cstheme="minorHAnsi"/>
          <w:i/>
          <w:iCs/>
          <w:sz w:val="21"/>
          <w:szCs w:val="21"/>
        </w:rPr>
        <w:t>horúceho</w:t>
      </w:r>
      <w:proofErr w:type="spellEnd"/>
      <w:r w:rsidRPr="005942E0">
        <w:rPr>
          <w:rFonts w:cstheme="minorHAnsi"/>
          <w:i/>
          <w:iCs/>
          <w:sz w:val="21"/>
          <w:szCs w:val="21"/>
        </w:rPr>
        <w:t xml:space="preserve"> </w:t>
      </w:r>
      <w:proofErr w:type="spellStart"/>
      <w:r w:rsidRPr="005942E0">
        <w:rPr>
          <w:rFonts w:cstheme="minorHAnsi"/>
          <w:i/>
          <w:iCs/>
          <w:sz w:val="21"/>
          <w:szCs w:val="21"/>
        </w:rPr>
        <w:t>vzduchu</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okolitý</w:t>
      </w:r>
      <w:proofErr w:type="spellEnd"/>
      <w:r w:rsidRPr="005942E0">
        <w:rPr>
          <w:rFonts w:cstheme="minorHAnsi"/>
          <w:i/>
          <w:iCs/>
          <w:sz w:val="21"/>
          <w:szCs w:val="21"/>
        </w:rPr>
        <w:t xml:space="preserve"> </w:t>
      </w:r>
      <w:proofErr w:type="spellStart"/>
      <w:r w:rsidRPr="005942E0">
        <w:rPr>
          <w:rFonts w:cstheme="minorHAnsi"/>
          <w:i/>
          <w:iCs/>
          <w:sz w:val="21"/>
          <w:szCs w:val="21"/>
        </w:rPr>
        <w:t>vzduch</w:t>
      </w:r>
      <w:proofErr w:type="spellEnd"/>
      <w:r w:rsidRPr="005942E0">
        <w:rPr>
          <w:rFonts w:cstheme="minorHAnsi"/>
          <w:i/>
          <w:iCs/>
          <w:sz w:val="21"/>
          <w:szCs w:val="21"/>
        </w:rPr>
        <w:t xml:space="preserve"> </w:t>
      </w:r>
      <w:proofErr w:type="spellStart"/>
      <w:r w:rsidRPr="005942E0">
        <w:rPr>
          <w:rFonts w:cstheme="minorHAnsi"/>
          <w:i/>
          <w:iCs/>
          <w:sz w:val="21"/>
          <w:szCs w:val="21"/>
        </w:rPr>
        <w:t>prepravuje</w:t>
      </w:r>
      <w:proofErr w:type="spellEnd"/>
      <w:r w:rsidRPr="005942E0">
        <w:rPr>
          <w:rFonts w:cstheme="minorHAnsi"/>
          <w:i/>
          <w:iCs/>
          <w:sz w:val="21"/>
          <w:szCs w:val="21"/>
        </w:rPr>
        <w:t xml:space="preserve"> </w:t>
      </w:r>
      <w:proofErr w:type="spellStart"/>
      <w:r w:rsidRPr="005942E0">
        <w:rPr>
          <w:rFonts w:cstheme="minorHAnsi"/>
          <w:i/>
          <w:iCs/>
          <w:sz w:val="21"/>
          <w:szCs w:val="21"/>
        </w:rPr>
        <w:t>cez</w:t>
      </w:r>
      <w:proofErr w:type="spellEnd"/>
      <w:r w:rsidRPr="005942E0">
        <w:rPr>
          <w:rFonts w:cstheme="minorHAnsi"/>
          <w:i/>
          <w:iCs/>
          <w:sz w:val="21"/>
          <w:szCs w:val="21"/>
        </w:rPr>
        <w:t xml:space="preserve"> </w:t>
      </w:r>
      <w:proofErr w:type="spellStart"/>
      <w:r w:rsidRPr="005942E0">
        <w:rPr>
          <w:rFonts w:cstheme="minorHAnsi"/>
          <w:i/>
          <w:iCs/>
          <w:sz w:val="21"/>
          <w:szCs w:val="21"/>
        </w:rPr>
        <w:t>výmenník</w:t>
      </w:r>
      <w:proofErr w:type="spellEnd"/>
      <w:r w:rsidRPr="005942E0">
        <w:rPr>
          <w:rFonts w:cstheme="minorHAnsi"/>
          <w:i/>
          <w:iCs/>
          <w:sz w:val="21"/>
          <w:szCs w:val="21"/>
        </w:rPr>
        <w:t xml:space="preserve"> </w:t>
      </w:r>
      <w:proofErr w:type="spellStart"/>
      <w:r w:rsidRPr="005942E0">
        <w:rPr>
          <w:rFonts w:cstheme="minorHAnsi"/>
          <w:i/>
          <w:iCs/>
          <w:sz w:val="21"/>
          <w:szCs w:val="21"/>
        </w:rPr>
        <w:t>tepla</w:t>
      </w:r>
      <w:proofErr w:type="spellEnd"/>
      <w:r w:rsidRPr="005942E0">
        <w:rPr>
          <w:rFonts w:cstheme="minorHAnsi"/>
          <w:i/>
          <w:iCs/>
          <w:sz w:val="21"/>
          <w:szCs w:val="21"/>
        </w:rPr>
        <w:t xml:space="preserve"> </w:t>
      </w:r>
      <w:proofErr w:type="spellStart"/>
      <w:r w:rsidRPr="005942E0">
        <w:rPr>
          <w:rFonts w:cstheme="minorHAnsi"/>
          <w:i/>
          <w:iCs/>
          <w:sz w:val="21"/>
          <w:szCs w:val="21"/>
        </w:rPr>
        <w:t>horúci</w:t>
      </w:r>
      <w:proofErr w:type="spellEnd"/>
      <w:r w:rsidRPr="005942E0">
        <w:rPr>
          <w:rFonts w:cstheme="minorHAnsi"/>
          <w:i/>
          <w:iCs/>
          <w:sz w:val="21"/>
          <w:szCs w:val="21"/>
        </w:rPr>
        <w:t xml:space="preserve"> </w:t>
      </w:r>
      <w:proofErr w:type="spellStart"/>
      <w:r w:rsidRPr="005942E0">
        <w:rPr>
          <w:rFonts w:cstheme="minorHAnsi"/>
          <w:i/>
          <w:iCs/>
          <w:sz w:val="21"/>
          <w:szCs w:val="21"/>
        </w:rPr>
        <w:t>plyn</w:t>
      </w:r>
      <w:proofErr w:type="spellEnd"/>
      <w:r w:rsidRPr="005942E0">
        <w:rPr>
          <w:rFonts w:cstheme="minorHAnsi"/>
          <w:i/>
          <w:iCs/>
          <w:sz w:val="21"/>
          <w:szCs w:val="21"/>
        </w:rPr>
        <w:t>/</w:t>
      </w:r>
      <w:proofErr w:type="spellStart"/>
      <w:r w:rsidRPr="005942E0">
        <w:rPr>
          <w:rFonts w:cstheme="minorHAnsi"/>
          <w:i/>
          <w:iCs/>
          <w:sz w:val="21"/>
          <w:szCs w:val="21"/>
        </w:rPr>
        <w:t>vzduch</w:t>
      </w:r>
      <w:proofErr w:type="spellEnd"/>
      <w:r w:rsidRPr="005942E0">
        <w:rPr>
          <w:rFonts w:cstheme="minorHAnsi"/>
          <w:i/>
          <w:iCs/>
          <w:sz w:val="21"/>
          <w:szCs w:val="21"/>
        </w:rPr>
        <w:t xml:space="preserve"> </w:t>
      </w:r>
      <w:proofErr w:type="spellStart"/>
      <w:r w:rsidRPr="005942E0">
        <w:rPr>
          <w:rFonts w:cstheme="minorHAnsi"/>
          <w:i/>
          <w:iCs/>
          <w:sz w:val="21"/>
          <w:szCs w:val="21"/>
        </w:rPr>
        <w:t>pomocou</w:t>
      </w:r>
      <w:proofErr w:type="spellEnd"/>
      <w:r w:rsidRPr="005942E0">
        <w:rPr>
          <w:rFonts w:cstheme="minorHAnsi"/>
          <w:i/>
          <w:iCs/>
          <w:sz w:val="21"/>
          <w:szCs w:val="21"/>
        </w:rPr>
        <w:t xml:space="preserve"> </w:t>
      </w:r>
      <w:proofErr w:type="spellStart"/>
      <w:r w:rsidRPr="005942E0">
        <w:rPr>
          <w:rFonts w:cstheme="minorHAnsi"/>
          <w:i/>
          <w:iCs/>
          <w:sz w:val="21"/>
          <w:szCs w:val="21"/>
        </w:rPr>
        <w:t>ventilátorov</w:t>
      </w:r>
      <w:proofErr w:type="spellEnd"/>
      <w:r w:rsidRPr="005942E0">
        <w:rPr>
          <w:rFonts w:cstheme="minorHAnsi"/>
          <w:i/>
          <w:iCs/>
          <w:sz w:val="21"/>
          <w:szCs w:val="21"/>
        </w:rPr>
        <w:t xml:space="preserve"> </w:t>
      </w:r>
      <w:proofErr w:type="spellStart"/>
      <w:r w:rsidRPr="005942E0">
        <w:rPr>
          <w:rFonts w:cstheme="minorHAnsi"/>
          <w:i/>
          <w:iCs/>
          <w:sz w:val="21"/>
          <w:szCs w:val="21"/>
        </w:rPr>
        <w:t>čerstvého</w:t>
      </w:r>
      <w:proofErr w:type="spellEnd"/>
      <w:r w:rsidRPr="005942E0">
        <w:rPr>
          <w:rFonts w:cstheme="minorHAnsi"/>
          <w:i/>
          <w:iCs/>
          <w:sz w:val="21"/>
          <w:szCs w:val="21"/>
        </w:rPr>
        <w:t xml:space="preserve"> </w:t>
      </w:r>
      <w:proofErr w:type="spellStart"/>
      <w:r w:rsidRPr="005942E0">
        <w:rPr>
          <w:rFonts w:cstheme="minorHAnsi"/>
          <w:i/>
          <w:iCs/>
          <w:sz w:val="21"/>
          <w:szCs w:val="21"/>
        </w:rPr>
        <w:t>vzduchu</w:t>
      </w:r>
      <w:proofErr w:type="spellEnd"/>
      <w:r w:rsidRPr="005942E0">
        <w:rPr>
          <w:rFonts w:cstheme="minorHAnsi"/>
          <w:i/>
          <w:iCs/>
          <w:sz w:val="21"/>
          <w:szCs w:val="21"/>
        </w:rPr>
        <w:t xml:space="preserve">. </w:t>
      </w:r>
      <w:proofErr w:type="spellStart"/>
      <w:r w:rsidRPr="005942E0">
        <w:rPr>
          <w:rFonts w:cstheme="minorHAnsi"/>
          <w:i/>
          <w:iCs/>
          <w:sz w:val="21"/>
          <w:szCs w:val="21"/>
        </w:rPr>
        <w:t>Vo</w:t>
      </w:r>
      <w:proofErr w:type="spellEnd"/>
      <w:r w:rsidRPr="005942E0">
        <w:rPr>
          <w:rFonts w:cstheme="minorHAnsi"/>
          <w:i/>
          <w:iCs/>
          <w:sz w:val="21"/>
          <w:szCs w:val="21"/>
        </w:rPr>
        <w:t xml:space="preserve"> </w:t>
      </w:r>
      <w:proofErr w:type="spellStart"/>
      <w:r w:rsidRPr="005942E0">
        <w:rPr>
          <w:rFonts w:cstheme="minorHAnsi"/>
          <w:i/>
          <w:iCs/>
          <w:sz w:val="21"/>
          <w:szCs w:val="21"/>
        </w:rPr>
        <w:t>výmenníku</w:t>
      </w:r>
      <w:proofErr w:type="spellEnd"/>
      <w:r w:rsidRPr="005942E0">
        <w:rPr>
          <w:rFonts w:cstheme="minorHAnsi"/>
          <w:i/>
          <w:iCs/>
          <w:sz w:val="21"/>
          <w:szCs w:val="21"/>
        </w:rPr>
        <w:t xml:space="preserve"> </w:t>
      </w:r>
      <w:proofErr w:type="spellStart"/>
      <w:r w:rsidRPr="005942E0">
        <w:rPr>
          <w:rFonts w:cstheme="minorHAnsi"/>
          <w:i/>
          <w:iCs/>
          <w:sz w:val="21"/>
          <w:szCs w:val="21"/>
        </w:rPr>
        <w:t>tepla</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energia</w:t>
      </w:r>
      <w:proofErr w:type="spellEnd"/>
      <w:r w:rsidRPr="005942E0">
        <w:rPr>
          <w:rFonts w:cstheme="minorHAnsi"/>
          <w:i/>
          <w:iCs/>
          <w:sz w:val="21"/>
          <w:szCs w:val="21"/>
        </w:rPr>
        <w:t xml:space="preserve"> z </w:t>
      </w:r>
      <w:proofErr w:type="spellStart"/>
      <w:r w:rsidRPr="005942E0">
        <w:rPr>
          <w:rFonts w:cstheme="minorHAnsi"/>
          <w:i/>
          <w:iCs/>
          <w:sz w:val="21"/>
          <w:szCs w:val="21"/>
        </w:rPr>
        <w:t>horúcich</w:t>
      </w:r>
      <w:proofErr w:type="spellEnd"/>
      <w:r w:rsidRPr="005942E0">
        <w:rPr>
          <w:rFonts w:cstheme="minorHAnsi"/>
          <w:i/>
          <w:iCs/>
          <w:sz w:val="21"/>
          <w:szCs w:val="21"/>
        </w:rPr>
        <w:t xml:space="preserve"> </w:t>
      </w:r>
      <w:proofErr w:type="spellStart"/>
      <w:r w:rsidRPr="005942E0">
        <w:rPr>
          <w:rFonts w:cstheme="minorHAnsi"/>
          <w:i/>
          <w:iCs/>
          <w:sz w:val="21"/>
          <w:szCs w:val="21"/>
        </w:rPr>
        <w:t>plynov</w:t>
      </w:r>
      <w:proofErr w:type="spellEnd"/>
      <w:r w:rsidRPr="005942E0">
        <w:rPr>
          <w:rFonts w:cstheme="minorHAnsi"/>
          <w:i/>
          <w:iCs/>
          <w:sz w:val="21"/>
          <w:szCs w:val="21"/>
        </w:rPr>
        <w:t xml:space="preserve"> </w:t>
      </w:r>
      <w:proofErr w:type="spellStart"/>
      <w:r w:rsidRPr="005942E0">
        <w:rPr>
          <w:rFonts w:cstheme="minorHAnsi"/>
          <w:i/>
          <w:iCs/>
          <w:sz w:val="21"/>
          <w:szCs w:val="21"/>
        </w:rPr>
        <w:t>zo</w:t>
      </w:r>
      <w:proofErr w:type="spellEnd"/>
      <w:r w:rsidRPr="005942E0">
        <w:rPr>
          <w:rFonts w:cstheme="minorHAnsi"/>
          <w:i/>
          <w:iCs/>
          <w:sz w:val="21"/>
          <w:szCs w:val="21"/>
        </w:rPr>
        <w:t xml:space="preserve"> </w:t>
      </w:r>
      <w:proofErr w:type="spellStart"/>
      <w:r w:rsidRPr="005942E0">
        <w:rPr>
          <w:rFonts w:cstheme="minorHAnsi"/>
          <w:i/>
          <w:iCs/>
          <w:sz w:val="21"/>
          <w:szCs w:val="21"/>
        </w:rPr>
        <w:t>systému</w:t>
      </w:r>
      <w:proofErr w:type="spellEnd"/>
      <w:r w:rsidRPr="005942E0">
        <w:rPr>
          <w:rFonts w:cstheme="minorHAnsi"/>
          <w:i/>
          <w:iCs/>
          <w:sz w:val="21"/>
          <w:szCs w:val="21"/>
        </w:rPr>
        <w:t xml:space="preserve"> </w:t>
      </w:r>
      <w:proofErr w:type="spellStart"/>
      <w:r w:rsidRPr="005942E0">
        <w:rPr>
          <w:rFonts w:cstheme="minorHAnsi"/>
          <w:i/>
          <w:iCs/>
          <w:sz w:val="21"/>
          <w:szCs w:val="21"/>
        </w:rPr>
        <w:t>spaľovania</w:t>
      </w:r>
      <w:proofErr w:type="spellEnd"/>
      <w:r w:rsidRPr="005942E0">
        <w:rPr>
          <w:rFonts w:cstheme="minorHAnsi"/>
          <w:i/>
          <w:iCs/>
          <w:sz w:val="21"/>
          <w:szCs w:val="21"/>
        </w:rPr>
        <w:t xml:space="preserve"> </w:t>
      </w:r>
      <w:proofErr w:type="spellStart"/>
      <w:r w:rsidRPr="005942E0">
        <w:rPr>
          <w:rFonts w:cstheme="minorHAnsi"/>
          <w:i/>
          <w:iCs/>
          <w:sz w:val="21"/>
          <w:szCs w:val="21"/>
        </w:rPr>
        <w:t>biomasy</w:t>
      </w:r>
      <w:proofErr w:type="spellEnd"/>
      <w:r w:rsidRPr="005942E0">
        <w:rPr>
          <w:rFonts w:cstheme="minorHAnsi"/>
          <w:i/>
          <w:iCs/>
          <w:sz w:val="21"/>
          <w:szCs w:val="21"/>
        </w:rPr>
        <w:t xml:space="preserve"> </w:t>
      </w:r>
      <w:proofErr w:type="spellStart"/>
      <w:r w:rsidRPr="005942E0">
        <w:rPr>
          <w:rFonts w:cstheme="minorHAnsi"/>
          <w:i/>
          <w:iCs/>
          <w:sz w:val="21"/>
          <w:szCs w:val="21"/>
        </w:rPr>
        <w:t>prenáša</w:t>
      </w:r>
      <w:proofErr w:type="spellEnd"/>
      <w:r w:rsidRPr="005942E0">
        <w:rPr>
          <w:rFonts w:cstheme="minorHAnsi"/>
          <w:i/>
          <w:iCs/>
          <w:sz w:val="21"/>
          <w:szCs w:val="21"/>
        </w:rPr>
        <w:t xml:space="preserve"> na </w:t>
      </w:r>
      <w:proofErr w:type="spellStart"/>
      <w:r w:rsidRPr="005942E0">
        <w:rPr>
          <w:rFonts w:cstheme="minorHAnsi"/>
          <w:i/>
          <w:iCs/>
          <w:sz w:val="21"/>
          <w:szCs w:val="21"/>
        </w:rPr>
        <w:t>čerstvý</w:t>
      </w:r>
      <w:proofErr w:type="spellEnd"/>
      <w:r w:rsidRPr="005942E0">
        <w:rPr>
          <w:rFonts w:cstheme="minorHAnsi"/>
          <w:i/>
          <w:iCs/>
          <w:sz w:val="21"/>
          <w:szCs w:val="21"/>
        </w:rPr>
        <w:t xml:space="preserve"> </w:t>
      </w:r>
      <w:proofErr w:type="spellStart"/>
      <w:r w:rsidRPr="005942E0">
        <w:rPr>
          <w:rFonts w:cstheme="minorHAnsi"/>
          <w:i/>
          <w:iCs/>
          <w:sz w:val="21"/>
          <w:szCs w:val="21"/>
        </w:rPr>
        <w:t>vzduch</w:t>
      </w:r>
      <w:proofErr w:type="spellEnd"/>
      <w:r w:rsidRPr="005942E0">
        <w:rPr>
          <w:rFonts w:cstheme="minorHAnsi"/>
          <w:i/>
          <w:iCs/>
          <w:sz w:val="21"/>
          <w:szCs w:val="21"/>
        </w:rPr>
        <w:t xml:space="preserve">. Po </w:t>
      </w:r>
      <w:proofErr w:type="spellStart"/>
      <w:r w:rsidRPr="005942E0">
        <w:rPr>
          <w:rFonts w:cstheme="minorHAnsi"/>
          <w:i/>
          <w:iCs/>
          <w:sz w:val="21"/>
          <w:szCs w:val="21"/>
        </w:rPr>
        <w:t>výstupe</w:t>
      </w:r>
      <w:proofErr w:type="spellEnd"/>
      <w:r w:rsidRPr="005942E0">
        <w:rPr>
          <w:rFonts w:cstheme="minorHAnsi"/>
          <w:i/>
          <w:iCs/>
          <w:sz w:val="21"/>
          <w:szCs w:val="21"/>
        </w:rPr>
        <w:t xml:space="preserve"> </w:t>
      </w:r>
      <w:proofErr w:type="spellStart"/>
      <w:r w:rsidRPr="005942E0">
        <w:rPr>
          <w:rFonts w:cstheme="minorHAnsi"/>
          <w:i/>
          <w:iCs/>
          <w:sz w:val="21"/>
          <w:szCs w:val="21"/>
        </w:rPr>
        <w:t>horúceho</w:t>
      </w:r>
      <w:proofErr w:type="spellEnd"/>
      <w:r w:rsidRPr="005942E0">
        <w:rPr>
          <w:rFonts w:cstheme="minorHAnsi"/>
          <w:i/>
          <w:iCs/>
          <w:sz w:val="21"/>
          <w:szCs w:val="21"/>
        </w:rPr>
        <w:t xml:space="preserve"> </w:t>
      </w:r>
      <w:proofErr w:type="spellStart"/>
      <w:r w:rsidRPr="005942E0">
        <w:rPr>
          <w:rFonts w:cstheme="minorHAnsi"/>
          <w:i/>
          <w:iCs/>
          <w:sz w:val="21"/>
          <w:szCs w:val="21"/>
        </w:rPr>
        <w:t>vzduchu</w:t>
      </w:r>
      <w:proofErr w:type="spellEnd"/>
      <w:r w:rsidRPr="005942E0">
        <w:rPr>
          <w:rFonts w:cstheme="minorHAnsi"/>
          <w:i/>
          <w:iCs/>
          <w:sz w:val="21"/>
          <w:szCs w:val="21"/>
        </w:rPr>
        <w:t xml:space="preserve"> z </w:t>
      </w:r>
      <w:proofErr w:type="spellStart"/>
      <w:r w:rsidRPr="005942E0">
        <w:rPr>
          <w:rFonts w:cstheme="minorHAnsi"/>
          <w:i/>
          <w:iCs/>
          <w:sz w:val="21"/>
          <w:szCs w:val="21"/>
        </w:rPr>
        <w:t>výmenníka</w:t>
      </w:r>
      <w:proofErr w:type="spellEnd"/>
      <w:r w:rsidRPr="005942E0">
        <w:rPr>
          <w:rFonts w:cstheme="minorHAnsi"/>
          <w:i/>
          <w:iCs/>
          <w:sz w:val="21"/>
          <w:szCs w:val="21"/>
        </w:rPr>
        <w:t xml:space="preserve"> </w:t>
      </w:r>
      <w:proofErr w:type="spellStart"/>
      <w:r w:rsidRPr="005942E0">
        <w:rPr>
          <w:rFonts w:cstheme="minorHAnsi"/>
          <w:i/>
          <w:iCs/>
          <w:sz w:val="21"/>
          <w:szCs w:val="21"/>
        </w:rPr>
        <w:t>tepla</w:t>
      </w:r>
      <w:proofErr w:type="spellEnd"/>
      <w:r w:rsidRPr="005942E0">
        <w:rPr>
          <w:rFonts w:cstheme="minorHAnsi"/>
          <w:i/>
          <w:iCs/>
          <w:sz w:val="21"/>
          <w:szCs w:val="21"/>
        </w:rPr>
        <w:t xml:space="preserve"> je </w:t>
      </w:r>
      <w:proofErr w:type="spellStart"/>
      <w:r w:rsidRPr="005942E0">
        <w:rPr>
          <w:rFonts w:cstheme="minorHAnsi"/>
          <w:i/>
          <w:iCs/>
          <w:sz w:val="21"/>
          <w:szCs w:val="21"/>
        </w:rPr>
        <w:t>vedený</w:t>
      </w:r>
      <w:proofErr w:type="spellEnd"/>
      <w:r w:rsidRPr="005942E0">
        <w:rPr>
          <w:rFonts w:cstheme="minorHAnsi"/>
          <w:i/>
          <w:iCs/>
          <w:sz w:val="21"/>
          <w:szCs w:val="21"/>
        </w:rPr>
        <w:t xml:space="preserve"> </w:t>
      </w:r>
      <w:proofErr w:type="spellStart"/>
      <w:r w:rsidRPr="005942E0">
        <w:rPr>
          <w:rFonts w:cstheme="minorHAnsi"/>
          <w:i/>
          <w:iCs/>
          <w:sz w:val="21"/>
          <w:szCs w:val="21"/>
        </w:rPr>
        <w:t>vzduchovým</w:t>
      </w:r>
      <w:proofErr w:type="spellEnd"/>
      <w:r w:rsidRPr="005942E0">
        <w:rPr>
          <w:rFonts w:cstheme="minorHAnsi"/>
          <w:i/>
          <w:iCs/>
          <w:sz w:val="21"/>
          <w:szCs w:val="21"/>
        </w:rPr>
        <w:t xml:space="preserve"> </w:t>
      </w:r>
      <w:proofErr w:type="spellStart"/>
      <w:r w:rsidRPr="005942E0">
        <w:rPr>
          <w:rFonts w:cstheme="minorHAnsi"/>
          <w:i/>
          <w:iCs/>
          <w:sz w:val="21"/>
          <w:szCs w:val="21"/>
        </w:rPr>
        <w:t>potrubím</w:t>
      </w:r>
      <w:proofErr w:type="spellEnd"/>
      <w:r w:rsidRPr="005942E0">
        <w:rPr>
          <w:rFonts w:cstheme="minorHAnsi"/>
          <w:i/>
          <w:iCs/>
          <w:sz w:val="21"/>
          <w:szCs w:val="21"/>
        </w:rPr>
        <w:t xml:space="preserve"> do </w:t>
      </w:r>
      <w:proofErr w:type="spellStart"/>
      <w:r w:rsidRPr="005942E0">
        <w:rPr>
          <w:rFonts w:cstheme="minorHAnsi"/>
          <w:i/>
          <w:iCs/>
          <w:sz w:val="21"/>
          <w:szCs w:val="21"/>
        </w:rPr>
        <w:t>sušiaceho</w:t>
      </w:r>
      <w:proofErr w:type="spellEnd"/>
      <w:r w:rsidRPr="005942E0">
        <w:rPr>
          <w:rFonts w:cstheme="minorHAnsi"/>
          <w:i/>
          <w:iCs/>
          <w:sz w:val="21"/>
          <w:szCs w:val="21"/>
        </w:rPr>
        <w:t xml:space="preserve"> </w:t>
      </w:r>
      <w:proofErr w:type="spellStart"/>
      <w:r w:rsidRPr="005942E0">
        <w:rPr>
          <w:rFonts w:cstheme="minorHAnsi"/>
          <w:i/>
          <w:iCs/>
          <w:sz w:val="21"/>
          <w:szCs w:val="21"/>
        </w:rPr>
        <w:t>systému</w:t>
      </w:r>
      <w:proofErr w:type="spellEnd"/>
      <w:r w:rsidRPr="005942E0">
        <w:rPr>
          <w:rFonts w:cstheme="minorHAnsi"/>
          <w:i/>
          <w:iCs/>
          <w:sz w:val="21"/>
          <w:szCs w:val="21"/>
        </w:rPr>
        <w:t>.</w:t>
      </w:r>
    </w:p>
    <w:p w14:paraId="59C3A3CC" w14:textId="2D82C147" w:rsidR="00E80DBB" w:rsidRPr="005942E0" w:rsidRDefault="00E80DBB" w:rsidP="000F70C3">
      <w:pPr>
        <w:spacing w:line="300" w:lineRule="auto"/>
        <w:ind w:left="426"/>
        <w:jc w:val="both"/>
        <w:rPr>
          <w:rFonts w:cstheme="minorHAnsi"/>
          <w:i/>
          <w:iCs/>
          <w:sz w:val="21"/>
          <w:szCs w:val="21"/>
        </w:rPr>
      </w:pPr>
      <w:proofErr w:type="spellStart"/>
      <w:r w:rsidRPr="005942E0">
        <w:rPr>
          <w:rFonts w:cstheme="minorHAnsi"/>
          <w:i/>
          <w:iCs/>
          <w:sz w:val="21"/>
          <w:szCs w:val="21"/>
        </w:rPr>
        <w:t>Systém</w:t>
      </w:r>
      <w:proofErr w:type="spellEnd"/>
      <w:r w:rsidRPr="005942E0">
        <w:rPr>
          <w:rFonts w:cstheme="minorHAnsi"/>
          <w:i/>
          <w:iCs/>
          <w:sz w:val="21"/>
          <w:szCs w:val="21"/>
        </w:rPr>
        <w:t xml:space="preserve"> </w:t>
      </w:r>
      <w:proofErr w:type="spellStart"/>
      <w:r w:rsidRPr="005942E0">
        <w:rPr>
          <w:rFonts w:cstheme="minorHAnsi"/>
          <w:i/>
          <w:iCs/>
          <w:sz w:val="21"/>
          <w:szCs w:val="21"/>
        </w:rPr>
        <w:t>čistenia</w:t>
      </w:r>
      <w:proofErr w:type="spellEnd"/>
      <w:r w:rsidRPr="005942E0">
        <w:rPr>
          <w:rFonts w:cstheme="minorHAnsi"/>
          <w:i/>
          <w:iCs/>
          <w:sz w:val="21"/>
          <w:szCs w:val="21"/>
        </w:rPr>
        <w:t xml:space="preserve"> </w:t>
      </w:r>
      <w:proofErr w:type="spellStart"/>
      <w:r w:rsidRPr="005942E0">
        <w:rPr>
          <w:rFonts w:cstheme="minorHAnsi"/>
          <w:i/>
          <w:iCs/>
          <w:sz w:val="21"/>
          <w:szCs w:val="21"/>
        </w:rPr>
        <w:t>spalín</w:t>
      </w:r>
      <w:proofErr w:type="spellEnd"/>
      <w:r w:rsidRPr="005942E0">
        <w:rPr>
          <w:rFonts w:cstheme="minorHAnsi"/>
          <w:i/>
          <w:iCs/>
          <w:sz w:val="21"/>
          <w:szCs w:val="21"/>
        </w:rPr>
        <w:t xml:space="preserve"> </w:t>
      </w:r>
      <w:proofErr w:type="spellStart"/>
      <w:r w:rsidRPr="005942E0">
        <w:rPr>
          <w:rFonts w:cstheme="minorHAnsi"/>
          <w:i/>
          <w:iCs/>
          <w:sz w:val="21"/>
          <w:szCs w:val="21"/>
        </w:rPr>
        <w:t>pre</w:t>
      </w:r>
      <w:proofErr w:type="spellEnd"/>
      <w:r w:rsidRPr="005942E0">
        <w:rPr>
          <w:rFonts w:cstheme="minorHAnsi"/>
          <w:i/>
          <w:iCs/>
          <w:sz w:val="21"/>
          <w:szCs w:val="21"/>
        </w:rPr>
        <w:t xml:space="preserve"> </w:t>
      </w:r>
      <w:proofErr w:type="spellStart"/>
      <w:r w:rsidRPr="005942E0">
        <w:rPr>
          <w:rFonts w:cstheme="minorHAnsi"/>
          <w:i/>
          <w:iCs/>
          <w:sz w:val="21"/>
          <w:szCs w:val="21"/>
        </w:rPr>
        <w:t>systém</w:t>
      </w:r>
      <w:proofErr w:type="spellEnd"/>
      <w:r w:rsidRPr="005942E0">
        <w:rPr>
          <w:rFonts w:cstheme="minorHAnsi"/>
          <w:i/>
          <w:iCs/>
          <w:sz w:val="21"/>
          <w:szCs w:val="21"/>
        </w:rPr>
        <w:t xml:space="preserve"> </w:t>
      </w:r>
      <w:proofErr w:type="spellStart"/>
      <w:r w:rsidRPr="005942E0">
        <w:rPr>
          <w:rFonts w:cstheme="minorHAnsi"/>
          <w:i/>
          <w:iCs/>
          <w:sz w:val="21"/>
          <w:szCs w:val="21"/>
        </w:rPr>
        <w:t>výroby</w:t>
      </w:r>
      <w:proofErr w:type="spellEnd"/>
      <w:r w:rsidRPr="005942E0">
        <w:rPr>
          <w:rFonts w:cstheme="minorHAnsi"/>
          <w:i/>
          <w:iCs/>
          <w:sz w:val="21"/>
          <w:szCs w:val="21"/>
        </w:rPr>
        <w:t xml:space="preserve"> </w:t>
      </w:r>
      <w:proofErr w:type="spellStart"/>
      <w:r w:rsidRPr="005942E0">
        <w:rPr>
          <w:rFonts w:cstheme="minorHAnsi"/>
          <w:i/>
          <w:iCs/>
          <w:sz w:val="21"/>
          <w:szCs w:val="21"/>
        </w:rPr>
        <w:t>horúceho</w:t>
      </w:r>
      <w:proofErr w:type="spellEnd"/>
      <w:r w:rsidRPr="005942E0">
        <w:rPr>
          <w:rFonts w:cstheme="minorHAnsi"/>
          <w:i/>
          <w:iCs/>
          <w:sz w:val="21"/>
          <w:szCs w:val="21"/>
        </w:rPr>
        <w:t xml:space="preserve"> </w:t>
      </w:r>
      <w:proofErr w:type="spellStart"/>
      <w:r w:rsidRPr="005942E0">
        <w:rPr>
          <w:rFonts w:cstheme="minorHAnsi"/>
          <w:i/>
          <w:iCs/>
          <w:sz w:val="21"/>
          <w:szCs w:val="21"/>
        </w:rPr>
        <w:t>vzduchu</w:t>
      </w:r>
      <w:proofErr w:type="spellEnd"/>
      <w:r w:rsidRPr="005942E0">
        <w:rPr>
          <w:rFonts w:cstheme="minorHAnsi"/>
          <w:i/>
          <w:iCs/>
          <w:sz w:val="21"/>
          <w:szCs w:val="21"/>
        </w:rPr>
        <w:t xml:space="preserve"> z </w:t>
      </w:r>
      <w:proofErr w:type="spellStart"/>
      <w:r w:rsidRPr="005942E0">
        <w:rPr>
          <w:rFonts w:cstheme="minorHAnsi"/>
          <w:i/>
          <w:iCs/>
          <w:sz w:val="21"/>
          <w:szCs w:val="21"/>
        </w:rPr>
        <w:t>biomasy</w:t>
      </w:r>
      <w:proofErr w:type="spellEnd"/>
      <w:r w:rsidRPr="005942E0">
        <w:rPr>
          <w:rFonts w:cstheme="minorHAnsi"/>
          <w:i/>
          <w:iCs/>
          <w:sz w:val="21"/>
          <w:szCs w:val="21"/>
        </w:rPr>
        <w:t xml:space="preserve"> je </w:t>
      </w:r>
      <w:proofErr w:type="spellStart"/>
      <w:r w:rsidRPr="005942E0">
        <w:rPr>
          <w:rFonts w:cstheme="minorHAnsi"/>
          <w:i/>
          <w:iCs/>
          <w:sz w:val="21"/>
          <w:szCs w:val="21"/>
        </w:rPr>
        <w:t>umiestnený</w:t>
      </w:r>
      <w:proofErr w:type="spellEnd"/>
      <w:r w:rsidRPr="005942E0">
        <w:rPr>
          <w:rFonts w:cstheme="minorHAnsi"/>
          <w:i/>
          <w:iCs/>
          <w:sz w:val="21"/>
          <w:szCs w:val="21"/>
        </w:rPr>
        <w:t xml:space="preserve"> </w:t>
      </w:r>
      <w:proofErr w:type="spellStart"/>
      <w:r w:rsidRPr="005942E0">
        <w:rPr>
          <w:rFonts w:cstheme="minorHAnsi"/>
          <w:i/>
          <w:iCs/>
          <w:sz w:val="21"/>
          <w:szCs w:val="21"/>
        </w:rPr>
        <w:t>medzi</w:t>
      </w:r>
      <w:proofErr w:type="spellEnd"/>
      <w:r w:rsidRPr="005942E0">
        <w:rPr>
          <w:rFonts w:cstheme="minorHAnsi"/>
          <w:i/>
          <w:iCs/>
          <w:sz w:val="21"/>
          <w:szCs w:val="21"/>
        </w:rPr>
        <w:t xml:space="preserve"> </w:t>
      </w:r>
      <w:proofErr w:type="spellStart"/>
      <w:r w:rsidRPr="005942E0">
        <w:rPr>
          <w:rFonts w:cstheme="minorHAnsi"/>
          <w:i/>
          <w:iCs/>
          <w:sz w:val="21"/>
          <w:szCs w:val="21"/>
        </w:rPr>
        <w:t>tepelným</w:t>
      </w:r>
      <w:proofErr w:type="spellEnd"/>
      <w:r w:rsidRPr="005942E0">
        <w:rPr>
          <w:rFonts w:cstheme="minorHAnsi"/>
          <w:i/>
          <w:iCs/>
          <w:sz w:val="21"/>
          <w:szCs w:val="21"/>
        </w:rPr>
        <w:t xml:space="preserve"> </w:t>
      </w:r>
      <w:proofErr w:type="spellStart"/>
      <w:r w:rsidRPr="005942E0">
        <w:rPr>
          <w:rFonts w:cstheme="minorHAnsi"/>
          <w:i/>
          <w:iCs/>
          <w:sz w:val="21"/>
          <w:szCs w:val="21"/>
        </w:rPr>
        <w:t>výmenníkom</w:t>
      </w:r>
      <w:proofErr w:type="spellEnd"/>
      <w:r w:rsidRPr="005942E0">
        <w:rPr>
          <w:rFonts w:cstheme="minorHAnsi"/>
          <w:i/>
          <w:iCs/>
          <w:sz w:val="21"/>
          <w:szCs w:val="21"/>
        </w:rPr>
        <w:t xml:space="preserve"> </w:t>
      </w:r>
      <w:proofErr w:type="spellStart"/>
      <w:r w:rsidRPr="005942E0">
        <w:rPr>
          <w:rFonts w:cstheme="minorHAnsi"/>
          <w:i/>
          <w:iCs/>
          <w:sz w:val="21"/>
          <w:szCs w:val="21"/>
        </w:rPr>
        <w:t>teploplyn</w:t>
      </w:r>
      <w:proofErr w:type="spellEnd"/>
      <w:r w:rsidRPr="005942E0">
        <w:rPr>
          <w:rFonts w:cstheme="minorHAnsi"/>
          <w:i/>
          <w:iCs/>
          <w:sz w:val="21"/>
          <w:szCs w:val="21"/>
        </w:rPr>
        <w:t>/</w:t>
      </w:r>
      <w:proofErr w:type="spellStart"/>
      <w:r w:rsidRPr="005942E0">
        <w:rPr>
          <w:rFonts w:cstheme="minorHAnsi"/>
          <w:i/>
          <w:iCs/>
          <w:sz w:val="21"/>
          <w:szCs w:val="21"/>
        </w:rPr>
        <w:t>vzduch</w:t>
      </w:r>
      <w:proofErr w:type="spellEnd"/>
      <w:r w:rsidRPr="005942E0">
        <w:rPr>
          <w:rFonts w:cstheme="minorHAnsi"/>
          <w:i/>
          <w:iCs/>
          <w:sz w:val="21"/>
          <w:szCs w:val="21"/>
        </w:rPr>
        <w:t xml:space="preserve"> a </w:t>
      </w:r>
      <w:proofErr w:type="spellStart"/>
      <w:r w:rsidRPr="005942E0">
        <w:rPr>
          <w:rFonts w:cstheme="minorHAnsi"/>
          <w:i/>
          <w:iCs/>
          <w:sz w:val="21"/>
          <w:szCs w:val="21"/>
        </w:rPr>
        <w:t>komínom</w:t>
      </w:r>
      <w:proofErr w:type="spellEnd"/>
      <w:r w:rsidRPr="005942E0">
        <w:rPr>
          <w:rFonts w:cstheme="minorHAnsi"/>
          <w:i/>
          <w:iCs/>
          <w:sz w:val="21"/>
          <w:szCs w:val="21"/>
        </w:rPr>
        <w:t xml:space="preserve">. </w:t>
      </w:r>
      <w:proofErr w:type="spellStart"/>
      <w:r w:rsidRPr="005942E0">
        <w:rPr>
          <w:rFonts w:cstheme="minorHAnsi"/>
          <w:i/>
          <w:iCs/>
          <w:sz w:val="21"/>
          <w:szCs w:val="21"/>
        </w:rPr>
        <w:t>Výfukové</w:t>
      </w:r>
      <w:proofErr w:type="spellEnd"/>
      <w:r w:rsidRPr="005942E0">
        <w:rPr>
          <w:rFonts w:cstheme="minorHAnsi"/>
          <w:i/>
          <w:iCs/>
          <w:sz w:val="21"/>
          <w:szCs w:val="21"/>
        </w:rPr>
        <w:t xml:space="preserve"> </w:t>
      </w:r>
      <w:proofErr w:type="spellStart"/>
      <w:r w:rsidRPr="005942E0">
        <w:rPr>
          <w:rFonts w:cstheme="minorHAnsi"/>
          <w:i/>
          <w:iCs/>
          <w:sz w:val="21"/>
          <w:szCs w:val="21"/>
        </w:rPr>
        <w:t>plyny</w:t>
      </w:r>
      <w:proofErr w:type="spellEnd"/>
      <w:r w:rsidRPr="005942E0">
        <w:rPr>
          <w:rFonts w:cstheme="minorHAnsi"/>
          <w:i/>
          <w:iCs/>
          <w:sz w:val="21"/>
          <w:szCs w:val="21"/>
        </w:rPr>
        <w:t xml:space="preserve"> </w:t>
      </w:r>
      <w:proofErr w:type="spellStart"/>
      <w:r w:rsidRPr="005942E0">
        <w:rPr>
          <w:rFonts w:cstheme="minorHAnsi"/>
          <w:i/>
          <w:iCs/>
          <w:sz w:val="21"/>
          <w:szCs w:val="21"/>
        </w:rPr>
        <w:t>sa</w:t>
      </w:r>
      <w:proofErr w:type="spellEnd"/>
      <w:r w:rsidRPr="005942E0">
        <w:rPr>
          <w:rFonts w:cstheme="minorHAnsi"/>
          <w:i/>
          <w:iCs/>
          <w:sz w:val="21"/>
          <w:szCs w:val="21"/>
        </w:rPr>
        <w:t xml:space="preserve"> </w:t>
      </w:r>
      <w:proofErr w:type="spellStart"/>
      <w:r w:rsidRPr="005942E0">
        <w:rPr>
          <w:rFonts w:cstheme="minorHAnsi"/>
          <w:i/>
          <w:iCs/>
          <w:sz w:val="21"/>
          <w:szCs w:val="21"/>
        </w:rPr>
        <w:t>čistia</w:t>
      </w:r>
      <w:proofErr w:type="spellEnd"/>
      <w:r w:rsidRPr="005942E0">
        <w:rPr>
          <w:rFonts w:cstheme="minorHAnsi"/>
          <w:i/>
          <w:iCs/>
          <w:sz w:val="21"/>
          <w:szCs w:val="21"/>
        </w:rPr>
        <w:t xml:space="preserve"> v </w:t>
      </w:r>
      <w:proofErr w:type="spellStart"/>
      <w:r w:rsidRPr="005942E0">
        <w:rPr>
          <w:rFonts w:cstheme="minorHAnsi"/>
          <w:i/>
          <w:iCs/>
          <w:sz w:val="21"/>
          <w:szCs w:val="21"/>
        </w:rPr>
        <w:t>odprašovači</w:t>
      </w:r>
      <w:proofErr w:type="spellEnd"/>
      <w:r w:rsidRPr="005942E0">
        <w:rPr>
          <w:rFonts w:cstheme="minorHAnsi"/>
          <w:i/>
          <w:iCs/>
          <w:sz w:val="21"/>
          <w:szCs w:val="21"/>
        </w:rPr>
        <w:t xml:space="preserve"> </w:t>
      </w:r>
      <w:proofErr w:type="spellStart"/>
      <w:r w:rsidRPr="005942E0">
        <w:rPr>
          <w:rFonts w:cstheme="minorHAnsi"/>
          <w:i/>
          <w:iCs/>
          <w:sz w:val="21"/>
          <w:szCs w:val="21"/>
        </w:rPr>
        <w:t>výfukových</w:t>
      </w:r>
      <w:proofErr w:type="spellEnd"/>
      <w:r w:rsidRPr="005942E0">
        <w:rPr>
          <w:rFonts w:cstheme="minorHAnsi"/>
          <w:i/>
          <w:iCs/>
          <w:sz w:val="21"/>
          <w:szCs w:val="21"/>
        </w:rPr>
        <w:t xml:space="preserve"> </w:t>
      </w:r>
      <w:proofErr w:type="spellStart"/>
      <w:r w:rsidRPr="005942E0">
        <w:rPr>
          <w:rFonts w:cstheme="minorHAnsi"/>
          <w:i/>
          <w:iCs/>
          <w:sz w:val="21"/>
          <w:szCs w:val="21"/>
        </w:rPr>
        <w:t>plynov</w:t>
      </w:r>
      <w:proofErr w:type="spellEnd"/>
      <w:r w:rsidRPr="005942E0">
        <w:rPr>
          <w:rFonts w:cstheme="minorHAnsi"/>
          <w:i/>
          <w:iCs/>
          <w:sz w:val="21"/>
          <w:szCs w:val="21"/>
        </w:rPr>
        <w:t xml:space="preserve"> (</w:t>
      </w:r>
      <w:proofErr w:type="spellStart"/>
      <w:r w:rsidRPr="005942E0">
        <w:rPr>
          <w:rFonts w:cstheme="minorHAnsi"/>
          <w:i/>
          <w:iCs/>
          <w:sz w:val="21"/>
          <w:szCs w:val="21"/>
        </w:rPr>
        <w:t>multicyklón</w:t>
      </w:r>
      <w:proofErr w:type="spellEnd"/>
      <w:r w:rsidRPr="005942E0">
        <w:rPr>
          <w:rFonts w:cstheme="minorHAnsi"/>
          <w:i/>
          <w:iCs/>
          <w:sz w:val="21"/>
          <w:szCs w:val="21"/>
        </w:rPr>
        <w:t xml:space="preserve">) a </w:t>
      </w:r>
      <w:proofErr w:type="spellStart"/>
      <w:r w:rsidRPr="005942E0">
        <w:rPr>
          <w:rFonts w:cstheme="minorHAnsi"/>
          <w:i/>
          <w:iCs/>
          <w:sz w:val="21"/>
          <w:szCs w:val="21"/>
        </w:rPr>
        <w:t>elektrostatickom</w:t>
      </w:r>
      <w:proofErr w:type="spellEnd"/>
      <w:r w:rsidRPr="005942E0">
        <w:rPr>
          <w:rFonts w:cstheme="minorHAnsi"/>
          <w:i/>
          <w:iCs/>
          <w:sz w:val="21"/>
          <w:szCs w:val="21"/>
        </w:rPr>
        <w:t xml:space="preserve"> </w:t>
      </w:r>
      <w:proofErr w:type="spellStart"/>
      <w:r w:rsidRPr="005942E0">
        <w:rPr>
          <w:rFonts w:cstheme="minorHAnsi"/>
          <w:i/>
          <w:iCs/>
          <w:sz w:val="21"/>
          <w:szCs w:val="21"/>
        </w:rPr>
        <w:t>odlučovači</w:t>
      </w:r>
      <w:proofErr w:type="spellEnd"/>
      <w:r w:rsidRPr="005942E0">
        <w:rPr>
          <w:rFonts w:cstheme="minorHAnsi"/>
          <w:i/>
          <w:iCs/>
          <w:sz w:val="21"/>
          <w:szCs w:val="21"/>
        </w:rPr>
        <w:t xml:space="preserve">. </w:t>
      </w:r>
      <w:proofErr w:type="spellStart"/>
      <w:r w:rsidRPr="005942E0">
        <w:rPr>
          <w:rFonts w:cstheme="minorHAnsi"/>
          <w:i/>
          <w:iCs/>
          <w:sz w:val="21"/>
          <w:szCs w:val="21"/>
        </w:rPr>
        <w:t>Zaradený</w:t>
      </w:r>
      <w:proofErr w:type="spellEnd"/>
      <w:r w:rsidRPr="005942E0">
        <w:rPr>
          <w:rFonts w:cstheme="minorHAnsi"/>
          <w:i/>
          <w:iCs/>
          <w:sz w:val="21"/>
          <w:szCs w:val="21"/>
        </w:rPr>
        <w:t xml:space="preserve"> </w:t>
      </w:r>
      <w:proofErr w:type="spellStart"/>
      <w:r w:rsidRPr="005942E0">
        <w:rPr>
          <w:rFonts w:cstheme="minorHAnsi"/>
          <w:i/>
          <w:iCs/>
          <w:sz w:val="21"/>
          <w:szCs w:val="21"/>
        </w:rPr>
        <w:t>ventilátor</w:t>
      </w:r>
      <w:proofErr w:type="spellEnd"/>
      <w:r w:rsidRPr="005942E0">
        <w:rPr>
          <w:rFonts w:cstheme="minorHAnsi"/>
          <w:i/>
          <w:iCs/>
          <w:sz w:val="21"/>
          <w:szCs w:val="21"/>
        </w:rPr>
        <w:t xml:space="preserve"> </w:t>
      </w:r>
      <w:proofErr w:type="spellStart"/>
      <w:r w:rsidRPr="005942E0">
        <w:rPr>
          <w:rFonts w:cstheme="minorHAnsi"/>
          <w:i/>
          <w:iCs/>
          <w:sz w:val="21"/>
          <w:szCs w:val="21"/>
        </w:rPr>
        <w:t>spalín</w:t>
      </w:r>
      <w:proofErr w:type="spellEnd"/>
      <w:r w:rsidRPr="005942E0">
        <w:rPr>
          <w:rFonts w:cstheme="minorHAnsi"/>
          <w:i/>
          <w:iCs/>
          <w:sz w:val="21"/>
          <w:szCs w:val="21"/>
        </w:rPr>
        <w:t xml:space="preserve"> </w:t>
      </w:r>
      <w:proofErr w:type="spellStart"/>
      <w:r w:rsidRPr="005942E0">
        <w:rPr>
          <w:rFonts w:cstheme="minorHAnsi"/>
          <w:i/>
          <w:iCs/>
          <w:sz w:val="21"/>
          <w:szCs w:val="21"/>
        </w:rPr>
        <w:t>potom</w:t>
      </w:r>
      <w:proofErr w:type="spellEnd"/>
      <w:r w:rsidRPr="005942E0">
        <w:rPr>
          <w:rFonts w:cstheme="minorHAnsi"/>
          <w:i/>
          <w:iCs/>
          <w:sz w:val="21"/>
          <w:szCs w:val="21"/>
        </w:rPr>
        <w:t xml:space="preserve"> </w:t>
      </w:r>
      <w:proofErr w:type="spellStart"/>
      <w:r w:rsidRPr="005942E0">
        <w:rPr>
          <w:rFonts w:cstheme="minorHAnsi"/>
          <w:i/>
          <w:iCs/>
          <w:sz w:val="21"/>
          <w:szCs w:val="21"/>
        </w:rPr>
        <w:t>dopravuje</w:t>
      </w:r>
      <w:proofErr w:type="spellEnd"/>
      <w:r w:rsidRPr="005942E0">
        <w:rPr>
          <w:rFonts w:cstheme="minorHAnsi"/>
          <w:i/>
          <w:iCs/>
          <w:sz w:val="21"/>
          <w:szCs w:val="21"/>
        </w:rPr>
        <w:t xml:space="preserve"> </w:t>
      </w:r>
      <w:proofErr w:type="spellStart"/>
      <w:r w:rsidRPr="005942E0">
        <w:rPr>
          <w:rFonts w:cstheme="minorHAnsi"/>
          <w:i/>
          <w:iCs/>
          <w:sz w:val="21"/>
          <w:szCs w:val="21"/>
        </w:rPr>
        <w:t>vyčistené</w:t>
      </w:r>
      <w:proofErr w:type="spellEnd"/>
      <w:r w:rsidRPr="005942E0">
        <w:rPr>
          <w:rFonts w:cstheme="minorHAnsi"/>
          <w:i/>
          <w:iCs/>
          <w:sz w:val="21"/>
          <w:szCs w:val="21"/>
        </w:rPr>
        <w:t xml:space="preserve"> a </w:t>
      </w:r>
      <w:proofErr w:type="spellStart"/>
      <w:r w:rsidRPr="005942E0">
        <w:rPr>
          <w:rFonts w:cstheme="minorHAnsi"/>
          <w:i/>
          <w:iCs/>
          <w:sz w:val="21"/>
          <w:szCs w:val="21"/>
        </w:rPr>
        <w:t>ochladené</w:t>
      </w:r>
      <w:proofErr w:type="spellEnd"/>
      <w:r w:rsidRPr="005942E0">
        <w:rPr>
          <w:rFonts w:cstheme="minorHAnsi"/>
          <w:i/>
          <w:iCs/>
          <w:sz w:val="21"/>
          <w:szCs w:val="21"/>
        </w:rPr>
        <w:t xml:space="preserve"> </w:t>
      </w:r>
      <w:proofErr w:type="spellStart"/>
      <w:r w:rsidRPr="005942E0">
        <w:rPr>
          <w:rFonts w:cstheme="minorHAnsi"/>
          <w:i/>
          <w:iCs/>
          <w:sz w:val="21"/>
          <w:szCs w:val="21"/>
        </w:rPr>
        <w:t>spaliny</w:t>
      </w:r>
      <w:proofErr w:type="spellEnd"/>
      <w:r w:rsidRPr="005942E0">
        <w:rPr>
          <w:rFonts w:cstheme="minorHAnsi"/>
          <w:i/>
          <w:iCs/>
          <w:sz w:val="21"/>
          <w:szCs w:val="21"/>
        </w:rPr>
        <w:t xml:space="preserve"> do </w:t>
      </w:r>
      <w:proofErr w:type="spellStart"/>
      <w:r w:rsidRPr="005942E0">
        <w:rPr>
          <w:rFonts w:cstheme="minorHAnsi"/>
          <w:i/>
          <w:iCs/>
          <w:sz w:val="21"/>
          <w:szCs w:val="21"/>
        </w:rPr>
        <w:t>komína</w:t>
      </w:r>
      <w:proofErr w:type="spellEnd"/>
      <w:r w:rsidRPr="005942E0">
        <w:rPr>
          <w:rFonts w:cstheme="minorHAnsi"/>
          <w:i/>
          <w:iCs/>
          <w:sz w:val="21"/>
          <w:szCs w:val="21"/>
        </w:rPr>
        <w:t xml:space="preserve">. </w:t>
      </w:r>
      <w:proofErr w:type="spellStart"/>
      <w:r w:rsidRPr="005942E0">
        <w:rPr>
          <w:rFonts w:cstheme="minorHAnsi"/>
          <w:i/>
          <w:iCs/>
          <w:sz w:val="21"/>
          <w:szCs w:val="21"/>
        </w:rPr>
        <w:t>Všetky</w:t>
      </w:r>
      <w:proofErr w:type="spellEnd"/>
      <w:r w:rsidRPr="005942E0">
        <w:rPr>
          <w:rFonts w:cstheme="minorHAnsi"/>
          <w:i/>
          <w:iCs/>
          <w:sz w:val="21"/>
          <w:szCs w:val="21"/>
        </w:rPr>
        <w:t xml:space="preserve"> </w:t>
      </w:r>
      <w:proofErr w:type="spellStart"/>
      <w:r w:rsidRPr="005942E0">
        <w:rPr>
          <w:rFonts w:cstheme="minorHAnsi"/>
          <w:i/>
          <w:iCs/>
          <w:sz w:val="21"/>
          <w:szCs w:val="21"/>
        </w:rPr>
        <w:t>výfukové</w:t>
      </w:r>
      <w:proofErr w:type="spellEnd"/>
      <w:r w:rsidRPr="005942E0">
        <w:rPr>
          <w:rFonts w:cstheme="minorHAnsi"/>
          <w:i/>
          <w:iCs/>
          <w:sz w:val="21"/>
          <w:szCs w:val="21"/>
        </w:rPr>
        <w:t xml:space="preserve"> </w:t>
      </w:r>
      <w:proofErr w:type="spellStart"/>
      <w:r w:rsidRPr="005942E0">
        <w:rPr>
          <w:rFonts w:cstheme="minorHAnsi"/>
          <w:i/>
          <w:iCs/>
          <w:sz w:val="21"/>
          <w:szCs w:val="21"/>
        </w:rPr>
        <w:t>časti</w:t>
      </w:r>
      <w:proofErr w:type="spellEnd"/>
      <w:r w:rsidRPr="005942E0">
        <w:rPr>
          <w:rFonts w:cstheme="minorHAnsi"/>
          <w:i/>
          <w:iCs/>
          <w:sz w:val="21"/>
          <w:szCs w:val="21"/>
        </w:rPr>
        <w:t xml:space="preserve"> </w:t>
      </w:r>
      <w:proofErr w:type="spellStart"/>
      <w:r w:rsidRPr="005942E0">
        <w:rPr>
          <w:rFonts w:cstheme="minorHAnsi"/>
          <w:i/>
          <w:iCs/>
          <w:sz w:val="21"/>
          <w:szCs w:val="21"/>
        </w:rPr>
        <w:t>systému</w:t>
      </w:r>
      <w:proofErr w:type="spellEnd"/>
      <w:r w:rsidRPr="005942E0">
        <w:rPr>
          <w:rFonts w:cstheme="minorHAnsi"/>
          <w:i/>
          <w:iCs/>
          <w:sz w:val="21"/>
          <w:szCs w:val="21"/>
        </w:rPr>
        <w:t xml:space="preserve"> </w:t>
      </w:r>
      <w:proofErr w:type="spellStart"/>
      <w:r w:rsidRPr="005942E0">
        <w:rPr>
          <w:rFonts w:cstheme="minorHAnsi"/>
          <w:i/>
          <w:iCs/>
          <w:sz w:val="21"/>
          <w:szCs w:val="21"/>
        </w:rPr>
        <w:t>sú</w:t>
      </w:r>
      <w:proofErr w:type="spellEnd"/>
      <w:r w:rsidRPr="005942E0">
        <w:rPr>
          <w:rFonts w:cstheme="minorHAnsi"/>
          <w:i/>
          <w:iCs/>
          <w:sz w:val="21"/>
          <w:szCs w:val="21"/>
        </w:rPr>
        <w:t xml:space="preserve"> </w:t>
      </w:r>
      <w:proofErr w:type="spellStart"/>
      <w:r w:rsidRPr="005942E0">
        <w:rPr>
          <w:rFonts w:cstheme="minorHAnsi"/>
          <w:i/>
          <w:iCs/>
          <w:sz w:val="21"/>
          <w:szCs w:val="21"/>
        </w:rPr>
        <w:t>napojené</w:t>
      </w:r>
      <w:proofErr w:type="spellEnd"/>
      <w:r w:rsidRPr="005942E0">
        <w:rPr>
          <w:rFonts w:cstheme="minorHAnsi"/>
          <w:i/>
          <w:iCs/>
          <w:sz w:val="21"/>
          <w:szCs w:val="21"/>
        </w:rPr>
        <w:t xml:space="preserve"> na </w:t>
      </w:r>
      <w:proofErr w:type="spellStart"/>
      <w:r w:rsidRPr="005942E0">
        <w:rPr>
          <w:rFonts w:cstheme="minorHAnsi"/>
          <w:i/>
          <w:iCs/>
          <w:sz w:val="21"/>
          <w:szCs w:val="21"/>
        </w:rPr>
        <w:t>izolované</w:t>
      </w:r>
      <w:proofErr w:type="spellEnd"/>
      <w:r w:rsidRPr="005942E0">
        <w:rPr>
          <w:rFonts w:cstheme="minorHAnsi"/>
          <w:i/>
          <w:iCs/>
          <w:sz w:val="21"/>
          <w:szCs w:val="21"/>
        </w:rPr>
        <w:t xml:space="preserve"> </w:t>
      </w:r>
      <w:proofErr w:type="spellStart"/>
      <w:r w:rsidRPr="005942E0">
        <w:rPr>
          <w:rFonts w:cstheme="minorHAnsi"/>
          <w:i/>
          <w:iCs/>
          <w:sz w:val="21"/>
          <w:szCs w:val="21"/>
        </w:rPr>
        <w:t>výfukové</w:t>
      </w:r>
      <w:proofErr w:type="spellEnd"/>
      <w:r w:rsidRPr="005942E0">
        <w:rPr>
          <w:rFonts w:cstheme="minorHAnsi"/>
          <w:i/>
          <w:iCs/>
          <w:sz w:val="21"/>
          <w:szCs w:val="21"/>
        </w:rPr>
        <w:t xml:space="preserve"> </w:t>
      </w:r>
      <w:proofErr w:type="spellStart"/>
      <w:r w:rsidRPr="005942E0">
        <w:rPr>
          <w:rFonts w:cstheme="minorHAnsi"/>
          <w:i/>
          <w:iCs/>
          <w:sz w:val="21"/>
          <w:szCs w:val="21"/>
        </w:rPr>
        <w:t>potrubia</w:t>
      </w:r>
      <w:proofErr w:type="spellEnd"/>
      <w:r w:rsidRPr="005942E0">
        <w:rPr>
          <w:rFonts w:cstheme="minorHAnsi"/>
          <w:i/>
          <w:iCs/>
          <w:sz w:val="21"/>
          <w:szCs w:val="21"/>
        </w:rPr>
        <w:t xml:space="preserve">. </w:t>
      </w:r>
      <w:proofErr w:type="spellStart"/>
      <w:r w:rsidRPr="005942E0">
        <w:rPr>
          <w:rFonts w:cstheme="minorHAnsi"/>
          <w:i/>
          <w:iCs/>
          <w:sz w:val="21"/>
          <w:szCs w:val="21"/>
        </w:rPr>
        <w:t>Popol</w:t>
      </w:r>
      <w:proofErr w:type="spellEnd"/>
      <w:r w:rsidRPr="005942E0">
        <w:rPr>
          <w:rFonts w:cstheme="minorHAnsi"/>
          <w:i/>
          <w:iCs/>
          <w:sz w:val="21"/>
          <w:szCs w:val="21"/>
        </w:rPr>
        <w:t xml:space="preserve"> </w:t>
      </w:r>
      <w:proofErr w:type="spellStart"/>
      <w:r w:rsidRPr="005942E0">
        <w:rPr>
          <w:rFonts w:cstheme="minorHAnsi"/>
          <w:i/>
          <w:iCs/>
          <w:sz w:val="21"/>
          <w:szCs w:val="21"/>
        </w:rPr>
        <w:t>vznikajúci</w:t>
      </w:r>
      <w:proofErr w:type="spellEnd"/>
      <w:r w:rsidRPr="005942E0">
        <w:rPr>
          <w:rFonts w:cstheme="minorHAnsi"/>
          <w:i/>
          <w:iCs/>
          <w:sz w:val="21"/>
          <w:szCs w:val="21"/>
        </w:rPr>
        <w:t xml:space="preserve"> </w:t>
      </w:r>
      <w:proofErr w:type="spellStart"/>
      <w:r w:rsidRPr="005942E0">
        <w:rPr>
          <w:rFonts w:cstheme="minorHAnsi"/>
          <w:i/>
          <w:iCs/>
          <w:sz w:val="21"/>
          <w:szCs w:val="21"/>
        </w:rPr>
        <w:t>pri</w:t>
      </w:r>
      <w:proofErr w:type="spellEnd"/>
      <w:r w:rsidRPr="005942E0">
        <w:rPr>
          <w:rFonts w:cstheme="minorHAnsi"/>
          <w:i/>
          <w:iCs/>
          <w:sz w:val="21"/>
          <w:szCs w:val="21"/>
        </w:rPr>
        <w:t xml:space="preserve"> </w:t>
      </w:r>
      <w:proofErr w:type="spellStart"/>
      <w:r w:rsidRPr="005942E0">
        <w:rPr>
          <w:rFonts w:cstheme="minorHAnsi"/>
          <w:i/>
          <w:iCs/>
          <w:sz w:val="21"/>
          <w:szCs w:val="21"/>
        </w:rPr>
        <w:t>spaľovaní</w:t>
      </w:r>
      <w:proofErr w:type="spellEnd"/>
      <w:r w:rsidRPr="005942E0">
        <w:rPr>
          <w:rFonts w:cstheme="minorHAnsi"/>
          <w:i/>
          <w:iCs/>
          <w:sz w:val="21"/>
          <w:szCs w:val="21"/>
        </w:rPr>
        <w:t xml:space="preserve"> je </w:t>
      </w:r>
      <w:proofErr w:type="spellStart"/>
      <w:r w:rsidRPr="005942E0">
        <w:rPr>
          <w:rFonts w:cstheme="minorHAnsi"/>
          <w:i/>
          <w:iCs/>
          <w:sz w:val="21"/>
          <w:szCs w:val="21"/>
        </w:rPr>
        <w:t>automaticky</w:t>
      </w:r>
      <w:proofErr w:type="spellEnd"/>
      <w:r w:rsidRPr="005942E0">
        <w:rPr>
          <w:rFonts w:cstheme="minorHAnsi"/>
          <w:i/>
          <w:iCs/>
          <w:sz w:val="21"/>
          <w:szCs w:val="21"/>
        </w:rPr>
        <w:t xml:space="preserve"> </w:t>
      </w:r>
      <w:proofErr w:type="spellStart"/>
      <w:r w:rsidRPr="005942E0">
        <w:rPr>
          <w:rFonts w:cstheme="minorHAnsi"/>
          <w:i/>
          <w:iCs/>
          <w:sz w:val="21"/>
          <w:szCs w:val="21"/>
        </w:rPr>
        <w:t>dopravovaný</w:t>
      </w:r>
      <w:proofErr w:type="spellEnd"/>
      <w:r w:rsidRPr="005942E0">
        <w:rPr>
          <w:rFonts w:cstheme="minorHAnsi"/>
          <w:i/>
          <w:iCs/>
          <w:sz w:val="21"/>
          <w:szCs w:val="21"/>
        </w:rPr>
        <w:t xml:space="preserve"> do </w:t>
      </w:r>
      <w:proofErr w:type="spellStart"/>
      <w:r w:rsidRPr="005942E0">
        <w:rPr>
          <w:rFonts w:cstheme="minorHAnsi"/>
          <w:i/>
          <w:iCs/>
          <w:sz w:val="21"/>
          <w:szCs w:val="21"/>
        </w:rPr>
        <w:t>nádoby</w:t>
      </w:r>
      <w:proofErr w:type="spellEnd"/>
      <w:r w:rsidRPr="005942E0">
        <w:rPr>
          <w:rFonts w:cstheme="minorHAnsi"/>
          <w:i/>
          <w:iCs/>
          <w:sz w:val="21"/>
          <w:szCs w:val="21"/>
        </w:rPr>
        <w:t xml:space="preserve"> na </w:t>
      </w:r>
      <w:proofErr w:type="spellStart"/>
      <w:r w:rsidRPr="005942E0">
        <w:rPr>
          <w:rFonts w:cstheme="minorHAnsi"/>
          <w:i/>
          <w:iCs/>
          <w:sz w:val="21"/>
          <w:szCs w:val="21"/>
        </w:rPr>
        <w:t>popol</w:t>
      </w:r>
      <w:proofErr w:type="spellEnd"/>
      <w:r w:rsidRPr="005942E0">
        <w:rPr>
          <w:rFonts w:cstheme="minorHAnsi"/>
          <w:i/>
          <w:iCs/>
          <w:sz w:val="21"/>
          <w:szCs w:val="21"/>
        </w:rPr>
        <w:t xml:space="preserve"> </w:t>
      </w:r>
      <w:proofErr w:type="spellStart"/>
      <w:r w:rsidRPr="005942E0">
        <w:rPr>
          <w:rFonts w:cstheme="minorHAnsi"/>
          <w:i/>
          <w:iCs/>
          <w:sz w:val="21"/>
          <w:szCs w:val="21"/>
        </w:rPr>
        <w:t>cez</w:t>
      </w:r>
      <w:proofErr w:type="spellEnd"/>
      <w:r w:rsidRPr="005942E0">
        <w:rPr>
          <w:rFonts w:cstheme="minorHAnsi"/>
          <w:i/>
          <w:iCs/>
          <w:sz w:val="21"/>
          <w:szCs w:val="21"/>
        </w:rPr>
        <w:t xml:space="preserve"> </w:t>
      </w:r>
      <w:proofErr w:type="spellStart"/>
      <w:r w:rsidRPr="005942E0">
        <w:rPr>
          <w:rFonts w:cstheme="minorHAnsi"/>
          <w:i/>
          <w:iCs/>
          <w:sz w:val="21"/>
          <w:szCs w:val="21"/>
        </w:rPr>
        <w:t>zariadenie</w:t>
      </w:r>
      <w:proofErr w:type="spellEnd"/>
      <w:r w:rsidRPr="005942E0">
        <w:rPr>
          <w:rFonts w:cstheme="minorHAnsi"/>
          <w:i/>
          <w:iCs/>
          <w:sz w:val="21"/>
          <w:szCs w:val="21"/>
        </w:rPr>
        <w:t xml:space="preserve"> na </w:t>
      </w:r>
      <w:proofErr w:type="spellStart"/>
      <w:r w:rsidRPr="005942E0">
        <w:rPr>
          <w:rFonts w:cstheme="minorHAnsi"/>
          <w:i/>
          <w:iCs/>
          <w:sz w:val="21"/>
          <w:szCs w:val="21"/>
        </w:rPr>
        <w:t>odstraňovanie</w:t>
      </w:r>
      <w:proofErr w:type="spellEnd"/>
      <w:r w:rsidRPr="005942E0">
        <w:rPr>
          <w:rFonts w:cstheme="minorHAnsi"/>
          <w:i/>
          <w:iCs/>
          <w:sz w:val="21"/>
          <w:szCs w:val="21"/>
        </w:rPr>
        <w:t xml:space="preserve"> </w:t>
      </w:r>
      <w:proofErr w:type="spellStart"/>
      <w:r w:rsidRPr="005942E0">
        <w:rPr>
          <w:rFonts w:cstheme="minorHAnsi"/>
          <w:i/>
          <w:iCs/>
          <w:sz w:val="21"/>
          <w:szCs w:val="21"/>
        </w:rPr>
        <w:t>popola</w:t>
      </w:r>
      <w:proofErr w:type="spellEnd"/>
      <w:r w:rsidRPr="005942E0">
        <w:rPr>
          <w:rFonts w:cstheme="minorHAnsi"/>
          <w:i/>
          <w:iCs/>
          <w:sz w:val="21"/>
          <w:szCs w:val="21"/>
        </w:rPr>
        <w:t>.</w:t>
      </w:r>
    </w:p>
    <w:p w14:paraId="4993CD16" w14:textId="0CBD27B5" w:rsidR="00E80DBB" w:rsidRPr="005942E0" w:rsidRDefault="00E80DBB" w:rsidP="00903685">
      <w:pPr>
        <w:spacing w:line="300" w:lineRule="auto"/>
        <w:ind w:left="426"/>
        <w:jc w:val="both"/>
        <w:rPr>
          <w:rFonts w:cstheme="minorHAnsi"/>
          <w:b/>
          <w:bCs/>
          <w:sz w:val="21"/>
          <w:szCs w:val="21"/>
        </w:rPr>
      </w:pPr>
      <w:proofErr w:type="spellStart"/>
      <w:r w:rsidRPr="005942E0">
        <w:rPr>
          <w:rFonts w:cstheme="minorHAnsi"/>
          <w:i/>
          <w:iCs/>
          <w:sz w:val="21"/>
          <w:szCs w:val="21"/>
        </w:rPr>
        <w:t>Celý</w:t>
      </w:r>
      <w:proofErr w:type="spellEnd"/>
      <w:r w:rsidRPr="005942E0">
        <w:rPr>
          <w:rFonts w:cstheme="minorHAnsi"/>
          <w:i/>
          <w:iCs/>
          <w:sz w:val="21"/>
          <w:szCs w:val="21"/>
        </w:rPr>
        <w:t xml:space="preserve"> </w:t>
      </w:r>
      <w:proofErr w:type="spellStart"/>
      <w:r w:rsidRPr="005942E0">
        <w:rPr>
          <w:rFonts w:cstheme="minorHAnsi"/>
          <w:i/>
          <w:iCs/>
          <w:sz w:val="21"/>
          <w:szCs w:val="21"/>
        </w:rPr>
        <w:t>proces</w:t>
      </w:r>
      <w:proofErr w:type="spellEnd"/>
      <w:r w:rsidRPr="005942E0">
        <w:rPr>
          <w:rFonts w:cstheme="minorHAnsi"/>
          <w:i/>
          <w:iCs/>
          <w:sz w:val="21"/>
          <w:szCs w:val="21"/>
        </w:rPr>
        <w:t xml:space="preserve"> </w:t>
      </w:r>
      <w:proofErr w:type="spellStart"/>
      <w:r w:rsidRPr="005942E0">
        <w:rPr>
          <w:rFonts w:cstheme="minorHAnsi"/>
          <w:i/>
          <w:iCs/>
          <w:sz w:val="21"/>
          <w:szCs w:val="21"/>
        </w:rPr>
        <w:t>sušenia</w:t>
      </w:r>
      <w:proofErr w:type="spellEnd"/>
      <w:r w:rsidRPr="005942E0">
        <w:rPr>
          <w:rFonts w:cstheme="minorHAnsi"/>
          <w:i/>
          <w:iCs/>
          <w:sz w:val="21"/>
          <w:szCs w:val="21"/>
        </w:rPr>
        <w:t xml:space="preserve"> a </w:t>
      </w:r>
      <w:proofErr w:type="spellStart"/>
      <w:r w:rsidRPr="005942E0">
        <w:rPr>
          <w:rFonts w:cstheme="minorHAnsi"/>
          <w:i/>
          <w:iCs/>
          <w:sz w:val="21"/>
          <w:szCs w:val="21"/>
        </w:rPr>
        <w:t>výroby</w:t>
      </w:r>
      <w:proofErr w:type="spellEnd"/>
      <w:r w:rsidRPr="005942E0">
        <w:rPr>
          <w:rFonts w:cstheme="minorHAnsi"/>
          <w:i/>
          <w:iCs/>
          <w:sz w:val="21"/>
          <w:szCs w:val="21"/>
        </w:rPr>
        <w:t xml:space="preserve"> </w:t>
      </w:r>
      <w:proofErr w:type="spellStart"/>
      <w:r w:rsidRPr="005942E0">
        <w:rPr>
          <w:rFonts w:cstheme="minorHAnsi"/>
          <w:i/>
          <w:iCs/>
          <w:sz w:val="21"/>
          <w:szCs w:val="21"/>
        </w:rPr>
        <w:t>energie</w:t>
      </w:r>
      <w:proofErr w:type="spellEnd"/>
      <w:r w:rsidRPr="005942E0">
        <w:rPr>
          <w:rFonts w:cstheme="minorHAnsi"/>
          <w:i/>
          <w:iCs/>
          <w:sz w:val="21"/>
          <w:szCs w:val="21"/>
        </w:rPr>
        <w:t xml:space="preserve"> je </w:t>
      </w:r>
      <w:proofErr w:type="spellStart"/>
      <w:r w:rsidRPr="005942E0">
        <w:rPr>
          <w:rFonts w:cstheme="minorHAnsi"/>
          <w:i/>
          <w:iCs/>
          <w:sz w:val="21"/>
          <w:szCs w:val="21"/>
        </w:rPr>
        <w:t>riadený</w:t>
      </w:r>
      <w:proofErr w:type="spellEnd"/>
      <w:r w:rsidRPr="005942E0">
        <w:rPr>
          <w:rFonts w:cstheme="minorHAnsi"/>
          <w:i/>
          <w:iCs/>
          <w:sz w:val="21"/>
          <w:szCs w:val="21"/>
        </w:rPr>
        <w:t xml:space="preserve"> </w:t>
      </w:r>
      <w:proofErr w:type="spellStart"/>
      <w:r w:rsidRPr="005942E0">
        <w:rPr>
          <w:rFonts w:cstheme="minorHAnsi"/>
          <w:i/>
          <w:iCs/>
          <w:sz w:val="21"/>
          <w:szCs w:val="21"/>
        </w:rPr>
        <w:t>automatizačným</w:t>
      </w:r>
      <w:proofErr w:type="spellEnd"/>
      <w:r w:rsidRPr="005942E0">
        <w:rPr>
          <w:rFonts w:cstheme="minorHAnsi"/>
          <w:i/>
          <w:iCs/>
          <w:sz w:val="21"/>
          <w:szCs w:val="21"/>
        </w:rPr>
        <w:t xml:space="preserve"> </w:t>
      </w:r>
      <w:proofErr w:type="spellStart"/>
      <w:r w:rsidRPr="005942E0">
        <w:rPr>
          <w:rFonts w:cstheme="minorHAnsi"/>
          <w:i/>
          <w:iCs/>
          <w:sz w:val="21"/>
          <w:szCs w:val="21"/>
        </w:rPr>
        <w:t>systémom</w:t>
      </w:r>
      <w:proofErr w:type="spellEnd"/>
      <w:r w:rsidRPr="005942E0">
        <w:rPr>
          <w:rFonts w:cstheme="minorHAnsi"/>
          <w:i/>
          <w:iCs/>
          <w:sz w:val="21"/>
          <w:szCs w:val="21"/>
        </w:rPr>
        <w:t xml:space="preserve">. </w:t>
      </w:r>
      <w:proofErr w:type="spellStart"/>
      <w:r w:rsidRPr="005942E0">
        <w:rPr>
          <w:rFonts w:cstheme="minorHAnsi"/>
          <w:i/>
          <w:iCs/>
          <w:sz w:val="21"/>
          <w:szCs w:val="21"/>
        </w:rPr>
        <w:t>Systém</w:t>
      </w:r>
      <w:proofErr w:type="spellEnd"/>
      <w:r w:rsidRPr="005942E0">
        <w:rPr>
          <w:rFonts w:cstheme="minorHAnsi"/>
          <w:i/>
          <w:iCs/>
          <w:sz w:val="21"/>
          <w:szCs w:val="21"/>
        </w:rPr>
        <w:t xml:space="preserve"> je </w:t>
      </w:r>
      <w:proofErr w:type="spellStart"/>
      <w:r w:rsidRPr="005942E0">
        <w:rPr>
          <w:rFonts w:cstheme="minorHAnsi"/>
          <w:i/>
          <w:iCs/>
          <w:sz w:val="21"/>
          <w:szCs w:val="21"/>
        </w:rPr>
        <w:t>vizualizovaný</w:t>
      </w:r>
      <w:proofErr w:type="spellEnd"/>
      <w:r w:rsidRPr="005942E0">
        <w:rPr>
          <w:rFonts w:cstheme="minorHAnsi"/>
          <w:i/>
          <w:iCs/>
          <w:sz w:val="21"/>
          <w:szCs w:val="21"/>
        </w:rPr>
        <w:t xml:space="preserve"> </w:t>
      </w:r>
      <w:proofErr w:type="spellStart"/>
      <w:r w:rsidRPr="005942E0">
        <w:rPr>
          <w:rFonts w:cstheme="minorHAnsi"/>
          <w:i/>
          <w:iCs/>
          <w:sz w:val="21"/>
          <w:szCs w:val="21"/>
        </w:rPr>
        <w:t>jednotkou</w:t>
      </w:r>
      <w:proofErr w:type="spellEnd"/>
      <w:r w:rsidRPr="005942E0">
        <w:rPr>
          <w:rFonts w:cstheme="minorHAnsi"/>
          <w:i/>
          <w:iCs/>
          <w:sz w:val="21"/>
          <w:szCs w:val="21"/>
        </w:rPr>
        <w:t xml:space="preserve"> na </w:t>
      </w:r>
      <w:proofErr w:type="spellStart"/>
      <w:r w:rsidRPr="005942E0">
        <w:rPr>
          <w:rFonts w:cstheme="minorHAnsi"/>
          <w:i/>
          <w:iCs/>
          <w:sz w:val="21"/>
          <w:szCs w:val="21"/>
        </w:rPr>
        <w:t>vizualizáciu</w:t>
      </w:r>
      <w:proofErr w:type="spellEnd"/>
      <w:r w:rsidRPr="005942E0">
        <w:rPr>
          <w:rFonts w:cstheme="minorHAnsi"/>
          <w:i/>
          <w:iCs/>
          <w:sz w:val="21"/>
          <w:szCs w:val="21"/>
        </w:rPr>
        <w:t xml:space="preserve"> </w:t>
      </w:r>
      <w:proofErr w:type="spellStart"/>
      <w:r w:rsidRPr="005942E0">
        <w:rPr>
          <w:rFonts w:cstheme="minorHAnsi"/>
          <w:i/>
          <w:iCs/>
          <w:sz w:val="21"/>
          <w:szCs w:val="21"/>
        </w:rPr>
        <w:t>priemyselných</w:t>
      </w:r>
      <w:proofErr w:type="spellEnd"/>
      <w:r w:rsidRPr="005942E0">
        <w:rPr>
          <w:rFonts w:cstheme="minorHAnsi"/>
          <w:i/>
          <w:iCs/>
          <w:sz w:val="21"/>
          <w:szCs w:val="21"/>
        </w:rPr>
        <w:t xml:space="preserve"> </w:t>
      </w:r>
      <w:proofErr w:type="spellStart"/>
      <w:r w:rsidRPr="005942E0">
        <w:rPr>
          <w:rFonts w:cstheme="minorHAnsi"/>
          <w:i/>
          <w:iCs/>
          <w:sz w:val="21"/>
          <w:szCs w:val="21"/>
        </w:rPr>
        <w:t>procesov</w:t>
      </w:r>
      <w:proofErr w:type="spellEnd"/>
      <w:r w:rsidRPr="005942E0">
        <w:rPr>
          <w:rFonts w:cstheme="minorHAnsi"/>
          <w:i/>
          <w:iCs/>
          <w:sz w:val="21"/>
          <w:szCs w:val="21"/>
        </w:rPr>
        <w:t xml:space="preserve">. </w:t>
      </w:r>
      <w:proofErr w:type="spellStart"/>
      <w:r w:rsidRPr="005942E0">
        <w:rPr>
          <w:rFonts w:cstheme="minorHAnsi"/>
          <w:i/>
          <w:iCs/>
          <w:sz w:val="21"/>
          <w:szCs w:val="21"/>
        </w:rPr>
        <w:t>Všetky</w:t>
      </w:r>
      <w:proofErr w:type="spellEnd"/>
      <w:r w:rsidRPr="005942E0">
        <w:rPr>
          <w:rFonts w:cstheme="minorHAnsi"/>
          <w:i/>
          <w:iCs/>
          <w:sz w:val="21"/>
          <w:szCs w:val="21"/>
        </w:rPr>
        <w:t xml:space="preserve"> </w:t>
      </w:r>
      <w:proofErr w:type="spellStart"/>
      <w:r w:rsidRPr="005942E0">
        <w:rPr>
          <w:rFonts w:cstheme="minorHAnsi"/>
          <w:i/>
          <w:iCs/>
          <w:sz w:val="21"/>
          <w:szCs w:val="21"/>
        </w:rPr>
        <w:t>dôležité</w:t>
      </w:r>
      <w:proofErr w:type="spellEnd"/>
      <w:r w:rsidRPr="005942E0">
        <w:rPr>
          <w:rFonts w:cstheme="minorHAnsi"/>
          <w:i/>
          <w:iCs/>
          <w:sz w:val="21"/>
          <w:szCs w:val="21"/>
        </w:rPr>
        <w:t xml:space="preserve"> </w:t>
      </w:r>
      <w:proofErr w:type="spellStart"/>
      <w:r w:rsidRPr="005942E0">
        <w:rPr>
          <w:rFonts w:cstheme="minorHAnsi"/>
          <w:i/>
          <w:iCs/>
          <w:sz w:val="21"/>
          <w:szCs w:val="21"/>
        </w:rPr>
        <w:t>údaje</w:t>
      </w:r>
      <w:proofErr w:type="spellEnd"/>
      <w:r w:rsidRPr="005942E0">
        <w:rPr>
          <w:rFonts w:cstheme="minorHAnsi"/>
          <w:i/>
          <w:iCs/>
          <w:sz w:val="21"/>
          <w:szCs w:val="21"/>
        </w:rPr>
        <w:t xml:space="preserve"> a </w:t>
      </w:r>
      <w:proofErr w:type="spellStart"/>
      <w:r w:rsidRPr="005942E0">
        <w:rPr>
          <w:rFonts w:cstheme="minorHAnsi"/>
          <w:i/>
          <w:iCs/>
          <w:sz w:val="21"/>
          <w:szCs w:val="21"/>
        </w:rPr>
        <w:t>alarmy</w:t>
      </w:r>
      <w:proofErr w:type="spellEnd"/>
      <w:r w:rsidRPr="005942E0">
        <w:rPr>
          <w:rFonts w:cstheme="minorHAnsi"/>
          <w:i/>
          <w:iCs/>
          <w:sz w:val="21"/>
          <w:szCs w:val="21"/>
        </w:rPr>
        <w:t xml:space="preserve"> </w:t>
      </w:r>
      <w:proofErr w:type="spellStart"/>
      <w:r w:rsidRPr="005942E0">
        <w:rPr>
          <w:rFonts w:cstheme="minorHAnsi"/>
          <w:i/>
          <w:iCs/>
          <w:sz w:val="21"/>
          <w:szCs w:val="21"/>
        </w:rPr>
        <w:t>sú</w:t>
      </w:r>
      <w:proofErr w:type="spellEnd"/>
      <w:r w:rsidRPr="005942E0">
        <w:rPr>
          <w:rFonts w:cstheme="minorHAnsi"/>
          <w:i/>
          <w:iCs/>
          <w:sz w:val="21"/>
          <w:szCs w:val="21"/>
        </w:rPr>
        <w:t xml:space="preserve"> </w:t>
      </w:r>
      <w:proofErr w:type="spellStart"/>
      <w:r w:rsidRPr="005942E0">
        <w:rPr>
          <w:rFonts w:cstheme="minorHAnsi"/>
          <w:i/>
          <w:iCs/>
          <w:sz w:val="21"/>
          <w:szCs w:val="21"/>
        </w:rPr>
        <w:t>zaznamenávané</w:t>
      </w:r>
      <w:proofErr w:type="spellEnd"/>
      <w:r w:rsidRPr="005942E0">
        <w:rPr>
          <w:rFonts w:cstheme="minorHAnsi"/>
          <w:i/>
          <w:iCs/>
          <w:sz w:val="21"/>
          <w:szCs w:val="21"/>
        </w:rPr>
        <w:t xml:space="preserve"> </w:t>
      </w:r>
      <w:proofErr w:type="spellStart"/>
      <w:r w:rsidRPr="005942E0">
        <w:rPr>
          <w:rFonts w:cstheme="minorHAnsi"/>
          <w:i/>
          <w:iCs/>
          <w:sz w:val="21"/>
          <w:szCs w:val="21"/>
        </w:rPr>
        <w:t>automatickým</w:t>
      </w:r>
      <w:proofErr w:type="spellEnd"/>
      <w:r w:rsidRPr="005942E0">
        <w:rPr>
          <w:rFonts w:cstheme="minorHAnsi"/>
          <w:i/>
          <w:iCs/>
          <w:sz w:val="21"/>
          <w:szCs w:val="21"/>
        </w:rPr>
        <w:t xml:space="preserve"> </w:t>
      </w:r>
      <w:proofErr w:type="spellStart"/>
      <w:r w:rsidRPr="005942E0">
        <w:rPr>
          <w:rFonts w:cstheme="minorHAnsi"/>
          <w:i/>
          <w:iCs/>
          <w:sz w:val="21"/>
          <w:szCs w:val="21"/>
        </w:rPr>
        <w:t>systémom</w:t>
      </w:r>
      <w:proofErr w:type="spellEnd"/>
      <w:r w:rsidRPr="005942E0">
        <w:rPr>
          <w:rFonts w:cstheme="minorHAnsi"/>
          <w:i/>
          <w:iCs/>
          <w:sz w:val="21"/>
          <w:szCs w:val="21"/>
        </w:rPr>
        <w:t xml:space="preserve">. </w:t>
      </w:r>
      <w:proofErr w:type="gramStart"/>
      <w:r w:rsidRPr="005942E0">
        <w:rPr>
          <w:rFonts w:cstheme="minorHAnsi"/>
          <w:i/>
          <w:iCs/>
          <w:sz w:val="21"/>
          <w:szCs w:val="21"/>
        </w:rPr>
        <w:t>Na</w:t>
      </w:r>
      <w:proofErr w:type="gramEnd"/>
      <w:r w:rsidRPr="005942E0">
        <w:rPr>
          <w:rFonts w:cstheme="minorHAnsi"/>
          <w:i/>
          <w:iCs/>
          <w:sz w:val="21"/>
          <w:szCs w:val="21"/>
        </w:rPr>
        <w:t xml:space="preserve"> </w:t>
      </w:r>
      <w:proofErr w:type="spellStart"/>
      <w:r w:rsidRPr="005942E0">
        <w:rPr>
          <w:rFonts w:cstheme="minorHAnsi"/>
          <w:i/>
          <w:iCs/>
          <w:sz w:val="21"/>
          <w:szCs w:val="21"/>
        </w:rPr>
        <w:t>vzdialenú</w:t>
      </w:r>
      <w:proofErr w:type="spellEnd"/>
      <w:r w:rsidRPr="005942E0">
        <w:rPr>
          <w:rFonts w:cstheme="minorHAnsi"/>
          <w:i/>
          <w:iCs/>
          <w:sz w:val="21"/>
          <w:szCs w:val="21"/>
        </w:rPr>
        <w:t xml:space="preserve"> </w:t>
      </w:r>
      <w:proofErr w:type="spellStart"/>
      <w:r w:rsidRPr="005942E0">
        <w:rPr>
          <w:rFonts w:cstheme="minorHAnsi"/>
          <w:i/>
          <w:iCs/>
          <w:sz w:val="21"/>
          <w:szCs w:val="21"/>
        </w:rPr>
        <w:t>údržbu</w:t>
      </w:r>
      <w:proofErr w:type="spellEnd"/>
      <w:r w:rsidRPr="005942E0">
        <w:rPr>
          <w:rFonts w:cstheme="minorHAnsi"/>
          <w:i/>
          <w:iCs/>
          <w:sz w:val="21"/>
          <w:szCs w:val="21"/>
        </w:rPr>
        <w:t xml:space="preserve"> a </w:t>
      </w:r>
      <w:proofErr w:type="spellStart"/>
      <w:r w:rsidRPr="005942E0">
        <w:rPr>
          <w:rFonts w:cstheme="minorHAnsi"/>
          <w:i/>
          <w:iCs/>
          <w:sz w:val="21"/>
          <w:szCs w:val="21"/>
        </w:rPr>
        <w:t>prezeranie</w:t>
      </w:r>
      <w:proofErr w:type="spellEnd"/>
      <w:r w:rsidRPr="005942E0">
        <w:rPr>
          <w:rFonts w:cstheme="minorHAnsi"/>
          <w:i/>
          <w:iCs/>
          <w:sz w:val="21"/>
          <w:szCs w:val="21"/>
        </w:rPr>
        <w:t xml:space="preserve"> </w:t>
      </w:r>
      <w:proofErr w:type="spellStart"/>
      <w:r w:rsidRPr="005942E0">
        <w:rPr>
          <w:rFonts w:cstheme="minorHAnsi"/>
          <w:i/>
          <w:iCs/>
          <w:sz w:val="21"/>
          <w:szCs w:val="21"/>
        </w:rPr>
        <w:t>systému</w:t>
      </w:r>
      <w:proofErr w:type="spellEnd"/>
      <w:r w:rsidRPr="005942E0">
        <w:rPr>
          <w:rFonts w:cstheme="minorHAnsi"/>
          <w:i/>
          <w:iCs/>
          <w:sz w:val="21"/>
          <w:szCs w:val="21"/>
        </w:rPr>
        <w:t xml:space="preserve"> je </w:t>
      </w:r>
      <w:proofErr w:type="spellStart"/>
      <w:r w:rsidRPr="005942E0">
        <w:rPr>
          <w:rFonts w:cstheme="minorHAnsi"/>
          <w:i/>
          <w:iCs/>
          <w:sz w:val="21"/>
          <w:szCs w:val="21"/>
        </w:rPr>
        <w:t>nainštalovaná</w:t>
      </w:r>
      <w:proofErr w:type="spellEnd"/>
      <w:r w:rsidRPr="005942E0">
        <w:rPr>
          <w:rFonts w:cstheme="minorHAnsi"/>
          <w:i/>
          <w:iCs/>
          <w:sz w:val="21"/>
          <w:szCs w:val="21"/>
        </w:rPr>
        <w:t xml:space="preserve"> </w:t>
      </w:r>
      <w:proofErr w:type="spellStart"/>
      <w:r w:rsidRPr="005942E0">
        <w:rPr>
          <w:rFonts w:cstheme="minorHAnsi"/>
          <w:i/>
          <w:iCs/>
          <w:sz w:val="21"/>
          <w:szCs w:val="21"/>
        </w:rPr>
        <w:t>funkcia</w:t>
      </w:r>
      <w:proofErr w:type="spellEnd"/>
      <w:r w:rsidRPr="005942E0">
        <w:rPr>
          <w:rFonts w:cstheme="minorHAnsi"/>
          <w:i/>
          <w:iCs/>
          <w:sz w:val="21"/>
          <w:szCs w:val="21"/>
        </w:rPr>
        <w:t xml:space="preserve"> </w:t>
      </w:r>
      <w:proofErr w:type="spellStart"/>
      <w:r w:rsidRPr="005942E0">
        <w:rPr>
          <w:rFonts w:cstheme="minorHAnsi"/>
          <w:i/>
          <w:iCs/>
          <w:sz w:val="21"/>
          <w:szCs w:val="21"/>
        </w:rPr>
        <w:t>vzdialenej</w:t>
      </w:r>
      <w:proofErr w:type="spellEnd"/>
      <w:r w:rsidRPr="005942E0">
        <w:rPr>
          <w:rFonts w:cstheme="minorHAnsi"/>
          <w:i/>
          <w:iCs/>
          <w:sz w:val="21"/>
          <w:szCs w:val="21"/>
        </w:rPr>
        <w:t xml:space="preserve"> </w:t>
      </w:r>
      <w:proofErr w:type="spellStart"/>
      <w:r w:rsidRPr="005942E0">
        <w:rPr>
          <w:rFonts w:cstheme="minorHAnsi"/>
          <w:i/>
          <w:iCs/>
          <w:sz w:val="21"/>
          <w:szCs w:val="21"/>
        </w:rPr>
        <w:t>údržby</w:t>
      </w:r>
      <w:proofErr w:type="spellEnd"/>
      <w:r w:rsidRPr="005942E0">
        <w:rPr>
          <w:rFonts w:cstheme="minorHAnsi"/>
          <w:i/>
          <w:iCs/>
          <w:sz w:val="21"/>
          <w:szCs w:val="21"/>
        </w:rPr>
        <w:t xml:space="preserve"> </w:t>
      </w:r>
      <w:proofErr w:type="spellStart"/>
      <w:r w:rsidRPr="005942E0">
        <w:rPr>
          <w:rFonts w:cstheme="minorHAnsi"/>
          <w:i/>
          <w:iCs/>
          <w:sz w:val="21"/>
          <w:szCs w:val="21"/>
        </w:rPr>
        <w:t>cez</w:t>
      </w:r>
      <w:proofErr w:type="spellEnd"/>
      <w:r w:rsidRPr="005942E0">
        <w:rPr>
          <w:rFonts w:cstheme="minorHAnsi"/>
          <w:i/>
          <w:iCs/>
          <w:sz w:val="21"/>
          <w:szCs w:val="21"/>
        </w:rPr>
        <w:t xml:space="preserve"> </w:t>
      </w:r>
      <w:proofErr w:type="spellStart"/>
      <w:r w:rsidRPr="005942E0">
        <w:rPr>
          <w:rFonts w:cstheme="minorHAnsi"/>
          <w:i/>
          <w:iCs/>
          <w:sz w:val="21"/>
          <w:szCs w:val="21"/>
        </w:rPr>
        <w:t>internet</w:t>
      </w:r>
      <w:proofErr w:type="spellEnd"/>
      <w:r w:rsidRPr="005942E0">
        <w:rPr>
          <w:rFonts w:cstheme="minorHAnsi"/>
          <w:i/>
          <w:iCs/>
          <w:sz w:val="21"/>
          <w:szCs w:val="21"/>
        </w:rPr>
        <w:t>.</w:t>
      </w:r>
    </w:p>
    <w:p w14:paraId="10CE49CE" w14:textId="5F99DF57" w:rsidR="00EB16B6" w:rsidRPr="00713681" w:rsidRDefault="00EB16B6" w:rsidP="00707B08">
      <w:pPr>
        <w:pStyle w:val="Nadpis1"/>
        <w:numPr>
          <w:ilvl w:val="0"/>
          <w:numId w:val="1"/>
        </w:numPr>
        <w:spacing w:after="120" w:line="300" w:lineRule="auto"/>
        <w:ind w:left="425" w:hanging="425"/>
        <w:rPr>
          <w:rFonts w:asciiTheme="minorHAnsi" w:hAnsiTheme="minorHAnsi" w:cstheme="minorHAnsi"/>
          <w:b/>
          <w:bCs/>
          <w:i/>
          <w:iCs/>
          <w:color w:val="auto"/>
          <w:sz w:val="26"/>
          <w:szCs w:val="26"/>
        </w:rPr>
      </w:pPr>
      <w:bookmarkStart w:id="1" w:name="_Toc96676264"/>
      <w:r>
        <w:rPr>
          <w:rFonts w:asciiTheme="minorHAnsi" w:hAnsiTheme="minorHAnsi" w:cstheme="minorHAnsi"/>
          <w:b/>
          <w:bCs/>
          <w:color w:val="auto"/>
          <w:sz w:val="26"/>
          <w:szCs w:val="26"/>
        </w:rPr>
        <w:lastRenderedPageBreak/>
        <w:t>Erneuerbare Energieerzeugung aus Biomasse</w:t>
      </w:r>
      <w:bookmarkEnd w:id="1"/>
      <w:r w:rsidR="00713681">
        <w:rPr>
          <w:rFonts w:asciiTheme="minorHAnsi" w:hAnsiTheme="minorHAnsi" w:cstheme="minorHAnsi"/>
          <w:b/>
          <w:bCs/>
          <w:color w:val="auto"/>
          <w:sz w:val="26"/>
          <w:szCs w:val="26"/>
        </w:rPr>
        <w:t xml:space="preserve"> / </w:t>
      </w:r>
      <w:proofErr w:type="spellStart"/>
      <w:r w:rsidR="00713681" w:rsidRPr="00713681">
        <w:rPr>
          <w:rFonts w:asciiTheme="minorHAnsi" w:hAnsiTheme="minorHAnsi" w:cstheme="minorHAnsi"/>
          <w:b/>
          <w:bCs/>
          <w:i/>
          <w:iCs/>
          <w:color w:val="auto"/>
          <w:sz w:val="26"/>
          <w:szCs w:val="26"/>
        </w:rPr>
        <w:t>Výroba</w:t>
      </w:r>
      <w:proofErr w:type="spellEnd"/>
      <w:r w:rsidR="00713681" w:rsidRPr="00713681">
        <w:rPr>
          <w:rFonts w:asciiTheme="minorHAnsi" w:hAnsiTheme="minorHAnsi" w:cstheme="minorHAnsi"/>
          <w:b/>
          <w:bCs/>
          <w:i/>
          <w:iCs/>
          <w:color w:val="auto"/>
          <w:sz w:val="26"/>
          <w:szCs w:val="26"/>
        </w:rPr>
        <w:t xml:space="preserve"> </w:t>
      </w:r>
      <w:proofErr w:type="spellStart"/>
      <w:r w:rsidR="00713681" w:rsidRPr="00713681">
        <w:rPr>
          <w:rFonts w:asciiTheme="minorHAnsi" w:hAnsiTheme="minorHAnsi" w:cstheme="minorHAnsi"/>
          <w:b/>
          <w:bCs/>
          <w:i/>
          <w:iCs/>
          <w:color w:val="auto"/>
          <w:sz w:val="26"/>
          <w:szCs w:val="26"/>
        </w:rPr>
        <w:t>obnoviteľnej</w:t>
      </w:r>
      <w:proofErr w:type="spellEnd"/>
      <w:r w:rsidR="00713681" w:rsidRPr="00713681">
        <w:rPr>
          <w:rFonts w:asciiTheme="minorHAnsi" w:hAnsiTheme="minorHAnsi" w:cstheme="minorHAnsi"/>
          <w:b/>
          <w:bCs/>
          <w:i/>
          <w:iCs/>
          <w:color w:val="auto"/>
          <w:sz w:val="26"/>
          <w:szCs w:val="26"/>
        </w:rPr>
        <w:t xml:space="preserve"> </w:t>
      </w:r>
      <w:proofErr w:type="spellStart"/>
      <w:r w:rsidR="00713681" w:rsidRPr="00713681">
        <w:rPr>
          <w:rFonts w:asciiTheme="minorHAnsi" w:hAnsiTheme="minorHAnsi" w:cstheme="minorHAnsi"/>
          <w:b/>
          <w:bCs/>
          <w:i/>
          <w:iCs/>
          <w:color w:val="auto"/>
          <w:sz w:val="26"/>
          <w:szCs w:val="26"/>
        </w:rPr>
        <w:t>energie</w:t>
      </w:r>
      <w:proofErr w:type="spellEnd"/>
      <w:r w:rsidR="00713681" w:rsidRPr="00713681">
        <w:rPr>
          <w:rFonts w:asciiTheme="minorHAnsi" w:hAnsiTheme="minorHAnsi" w:cstheme="minorHAnsi"/>
          <w:b/>
          <w:bCs/>
          <w:i/>
          <w:iCs/>
          <w:color w:val="auto"/>
          <w:sz w:val="26"/>
          <w:szCs w:val="26"/>
        </w:rPr>
        <w:t xml:space="preserve"> z </w:t>
      </w:r>
      <w:proofErr w:type="spellStart"/>
      <w:r w:rsidR="00713681" w:rsidRPr="00713681">
        <w:rPr>
          <w:rFonts w:asciiTheme="minorHAnsi" w:hAnsiTheme="minorHAnsi" w:cstheme="minorHAnsi"/>
          <w:b/>
          <w:bCs/>
          <w:i/>
          <w:iCs/>
          <w:color w:val="auto"/>
          <w:sz w:val="26"/>
          <w:szCs w:val="26"/>
        </w:rPr>
        <w:t>biomasy</w:t>
      </w:r>
      <w:proofErr w:type="spellEnd"/>
    </w:p>
    <w:p w14:paraId="5BE90EDD" w14:textId="65183D98" w:rsidR="00EB16B6" w:rsidRPr="002A6280" w:rsidRDefault="00EB16B6" w:rsidP="00707B08">
      <w:pPr>
        <w:spacing w:line="300" w:lineRule="auto"/>
        <w:ind w:left="426"/>
        <w:jc w:val="both"/>
        <w:rPr>
          <w:rFonts w:ascii="Calibri" w:hAnsi="Calibri" w:cs="Calibri"/>
        </w:rPr>
      </w:pPr>
      <w:r>
        <w:rPr>
          <w:rFonts w:cstheme="minorHAnsi"/>
        </w:rPr>
        <w:t>Die Energieerzeugung für die Trocknungsanlage ist auf Basis einer umweltfreundlichen und hocheffizienten Biomasse-Energiezentrale geplant.</w:t>
      </w:r>
      <w:r w:rsidR="001537DB">
        <w:rPr>
          <w:rFonts w:cstheme="minorHAnsi"/>
        </w:rPr>
        <w:t xml:space="preserve"> </w:t>
      </w:r>
      <w:r>
        <w:rPr>
          <w:rFonts w:ascii="Calibri" w:hAnsi="Calibri" w:cs="Calibri"/>
        </w:rPr>
        <w:t xml:space="preserve">Durch die Errichtung </w:t>
      </w:r>
      <w:r w:rsidR="001537DB">
        <w:rPr>
          <w:rFonts w:ascii="Calibri" w:hAnsi="Calibri" w:cs="Calibri"/>
        </w:rPr>
        <w:t>Biomasseanlage</w:t>
      </w:r>
      <w:r>
        <w:rPr>
          <w:rFonts w:ascii="Calibri" w:hAnsi="Calibri" w:cs="Calibri"/>
        </w:rPr>
        <w:t xml:space="preserve"> </w:t>
      </w:r>
      <w:r w:rsidRPr="006A283D">
        <w:rPr>
          <w:rFonts w:ascii="Calibri" w:hAnsi="Calibri" w:cs="Calibri"/>
        </w:rPr>
        <w:t>w</w:t>
      </w:r>
      <w:r>
        <w:rPr>
          <w:rFonts w:ascii="Calibri" w:hAnsi="Calibri" w:cs="Calibri"/>
        </w:rPr>
        <w:t>ird</w:t>
      </w:r>
      <w:r w:rsidRPr="006A283D">
        <w:rPr>
          <w:rFonts w:ascii="Calibri" w:hAnsi="Calibri" w:cs="Calibri"/>
        </w:rPr>
        <w:t xml:space="preserve"> </w:t>
      </w:r>
      <w:r w:rsidRPr="002A6280">
        <w:rPr>
          <w:rFonts w:ascii="Calibri" w:hAnsi="Calibri" w:cs="Calibri"/>
        </w:rPr>
        <w:t xml:space="preserve">die regionale Wirtschaftskraft gestärkt. Geld, das sonst </w:t>
      </w:r>
      <w:r>
        <w:rPr>
          <w:rFonts w:ascii="Calibri" w:hAnsi="Calibri" w:cs="Calibri"/>
        </w:rPr>
        <w:t>in teure</w:t>
      </w:r>
      <w:r w:rsidRPr="002A6280">
        <w:rPr>
          <w:rFonts w:ascii="Calibri" w:hAnsi="Calibri" w:cs="Calibri"/>
        </w:rPr>
        <w:t xml:space="preserve"> Energieimporte </w:t>
      </w:r>
      <w:r>
        <w:rPr>
          <w:rFonts w:ascii="Calibri" w:hAnsi="Calibri" w:cs="Calibri"/>
        </w:rPr>
        <w:t>fließt</w:t>
      </w:r>
      <w:r w:rsidRPr="002A6280">
        <w:rPr>
          <w:rFonts w:ascii="Calibri" w:hAnsi="Calibri" w:cs="Calibri"/>
        </w:rPr>
        <w:t xml:space="preserve">, bleibt in der Region. </w:t>
      </w:r>
      <w:r w:rsidR="001537DB">
        <w:rPr>
          <w:rFonts w:ascii="Calibri" w:hAnsi="Calibri" w:cs="Calibri"/>
        </w:rPr>
        <w:t>Zudem bietet die</w:t>
      </w:r>
      <w:r w:rsidRPr="002A6280">
        <w:rPr>
          <w:rFonts w:ascii="Calibri" w:hAnsi="Calibri" w:cs="Calibri"/>
        </w:rPr>
        <w:t xml:space="preserve"> Energieerzeugungsanlage</w:t>
      </w:r>
      <w:r w:rsidR="001537DB">
        <w:rPr>
          <w:rFonts w:ascii="Calibri" w:hAnsi="Calibri" w:cs="Calibri"/>
        </w:rPr>
        <w:t xml:space="preserve"> </w:t>
      </w:r>
      <w:r>
        <w:rPr>
          <w:rFonts w:ascii="Calibri" w:hAnsi="Calibri" w:cs="Calibri"/>
        </w:rPr>
        <w:t xml:space="preserve">eine </w:t>
      </w:r>
      <w:r w:rsidRPr="002A6280">
        <w:rPr>
          <w:rFonts w:ascii="Calibri" w:hAnsi="Calibri" w:cs="Calibri"/>
        </w:rPr>
        <w:t xml:space="preserve">langfristige Planungssicherheit für das Energiemanagement </w:t>
      </w:r>
      <w:r w:rsidR="001537DB">
        <w:rPr>
          <w:rFonts w:ascii="Calibri" w:hAnsi="Calibri" w:cs="Calibri"/>
        </w:rPr>
        <w:t>des Unternehmens</w:t>
      </w:r>
      <w:r>
        <w:rPr>
          <w:rFonts w:ascii="Calibri" w:hAnsi="Calibri" w:cs="Calibri"/>
        </w:rPr>
        <w:t xml:space="preserve"> </w:t>
      </w:r>
      <w:r w:rsidRPr="002A6280">
        <w:rPr>
          <w:rFonts w:ascii="Calibri" w:hAnsi="Calibri" w:cs="Calibri"/>
        </w:rPr>
        <w:t>und einen unschlagbaren Wärmepreis.</w:t>
      </w:r>
    </w:p>
    <w:p w14:paraId="781D7C59" w14:textId="77777777" w:rsidR="00EB16B6" w:rsidRDefault="00EB16B6" w:rsidP="00707B08">
      <w:pPr>
        <w:spacing w:line="300" w:lineRule="auto"/>
        <w:ind w:left="426"/>
        <w:jc w:val="both"/>
        <w:rPr>
          <w:rFonts w:ascii="Calibri" w:hAnsi="Calibri" w:cs="Calibri"/>
        </w:rPr>
      </w:pPr>
      <w:r w:rsidRPr="006A283D">
        <w:rPr>
          <w:rFonts w:ascii="Calibri" w:hAnsi="Calibri" w:cs="Calibri"/>
        </w:rPr>
        <w:t xml:space="preserve">Steigende </w:t>
      </w:r>
      <w:r w:rsidRPr="00EB16B6">
        <w:rPr>
          <w:rFonts w:cstheme="minorHAnsi"/>
        </w:rPr>
        <w:t>Energiepreise</w:t>
      </w:r>
      <w:r w:rsidRPr="002A6280">
        <w:rPr>
          <w:rFonts w:ascii="Calibri" w:hAnsi="Calibri" w:cs="Calibri"/>
        </w:rPr>
        <w:t xml:space="preserve"> und die Knappheit </w:t>
      </w:r>
      <w:r w:rsidRPr="00395D50">
        <w:rPr>
          <w:rFonts w:ascii="Calibri" w:hAnsi="Calibri" w:cs="Calibri"/>
        </w:rPr>
        <w:t>fossiler</w:t>
      </w:r>
      <w:r w:rsidRPr="002A6280">
        <w:rPr>
          <w:rFonts w:ascii="Calibri" w:hAnsi="Calibri" w:cs="Calibri"/>
        </w:rPr>
        <w:t xml:space="preserve"> Energieträger wie Gas, Öl und Kohle haben neue Wege für die Gewinnung von E</w:t>
      </w:r>
      <w:r w:rsidRPr="00883141">
        <w:rPr>
          <w:rFonts w:ascii="Calibri" w:hAnsi="Calibri" w:cs="Calibri"/>
        </w:rPr>
        <w:t>nergie aus nachwachsenden Rohs</w:t>
      </w:r>
      <w:r>
        <w:rPr>
          <w:rFonts w:ascii="Calibri" w:hAnsi="Calibri" w:cs="Calibri"/>
        </w:rPr>
        <w:t>toffen geebnet. Die Preise für fossile Ene</w:t>
      </w:r>
      <w:r w:rsidRPr="00883141">
        <w:rPr>
          <w:rFonts w:ascii="Calibri" w:hAnsi="Calibri" w:cs="Calibri"/>
        </w:rPr>
        <w:t>rgieträger</w:t>
      </w:r>
      <w:r w:rsidRPr="00883141">
        <w:rPr>
          <w:rFonts w:ascii="Calibri" w:hAnsi="Calibri" w:cs="Calibri"/>
          <w:color w:val="FF0000"/>
        </w:rPr>
        <w:t xml:space="preserve"> </w:t>
      </w:r>
      <w:r w:rsidRPr="00883141">
        <w:rPr>
          <w:rFonts w:ascii="Calibri" w:hAnsi="Calibri" w:cs="Calibri"/>
        </w:rPr>
        <w:t>werden nicht nur durch die immer geringer werdenden Reserven bestimmt. Auch politische Auseinandersetzungen, Kriege und Weltmarktspekulationen tragen dazu bei, dass die „traditionellen“ Energieträger ständi</w:t>
      </w:r>
      <w:r>
        <w:rPr>
          <w:rFonts w:ascii="Calibri" w:hAnsi="Calibri" w:cs="Calibri"/>
        </w:rPr>
        <w:t>g teurer und unsicherer werden.</w:t>
      </w:r>
    </w:p>
    <w:p w14:paraId="5D30E3F3" w14:textId="7D7C5E7E" w:rsidR="00825409" w:rsidRDefault="00EB16B6" w:rsidP="00903685">
      <w:pPr>
        <w:spacing w:line="300" w:lineRule="auto"/>
        <w:ind w:left="426"/>
        <w:jc w:val="both"/>
        <w:rPr>
          <w:rFonts w:ascii="Calibri" w:hAnsi="Calibri" w:cs="Calibri"/>
        </w:rPr>
      </w:pPr>
      <w:r>
        <w:rPr>
          <w:rFonts w:ascii="Calibri" w:hAnsi="Calibri" w:cs="Calibri"/>
          <w:noProof/>
          <w:lang w:eastAsia="de-AT"/>
        </w:rPr>
        <w:drawing>
          <wp:anchor distT="0" distB="0" distL="114300" distR="114300" simplePos="0" relativeHeight="251708416" behindDoc="1" locked="0" layoutInCell="1" allowOverlap="1" wp14:anchorId="142EA127" wp14:editId="7FDCF30A">
            <wp:simplePos x="0" y="0"/>
            <wp:positionH relativeFrom="margin">
              <wp:posOffset>3136900</wp:posOffset>
            </wp:positionH>
            <wp:positionV relativeFrom="paragraph">
              <wp:posOffset>97155</wp:posOffset>
            </wp:positionV>
            <wp:extent cx="2806700" cy="2353310"/>
            <wp:effectExtent l="19050" t="19050" r="12700" b="27940"/>
            <wp:wrapTight wrapText="bothSides">
              <wp:wrapPolygon edited="0">
                <wp:start x="-147" y="-175"/>
                <wp:lineTo x="-147" y="21682"/>
                <wp:lineTo x="21551" y="21682"/>
                <wp:lineTo x="21551" y="-175"/>
                <wp:lineTo x="-147" y="-175"/>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0765" t="14691" r="14809" b="13965"/>
                    <a:stretch>
                      <a:fillRect/>
                    </a:stretch>
                  </pic:blipFill>
                  <pic:spPr bwMode="auto">
                    <a:xfrm>
                      <a:off x="0" y="0"/>
                      <a:ext cx="2806700" cy="2353310"/>
                    </a:xfrm>
                    <a:prstGeom prst="rect">
                      <a:avLst/>
                    </a:prstGeom>
                    <a:noFill/>
                    <a:ln w="9525">
                      <a:solidFill>
                        <a:srgbClr val="548DD4"/>
                      </a:solidFill>
                      <a:miter lim="800000"/>
                      <a:headEnd/>
                      <a:tailEnd/>
                    </a:ln>
                    <a:effectLst/>
                  </pic:spPr>
                </pic:pic>
              </a:graphicData>
            </a:graphic>
            <wp14:sizeRelH relativeFrom="page">
              <wp14:pctWidth>0</wp14:pctWidth>
            </wp14:sizeRelH>
            <wp14:sizeRelV relativeFrom="page">
              <wp14:pctHeight>0</wp14:pctHeight>
            </wp14:sizeRelV>
          </wp:anchor>
        </w:drawing>
      </w:r>
      <w:r w:rsidRPr="002A6280">
        <w:rPr>
          <w:rFonts w:ascii="Calibri" w:hAnsi="Calibri" w:cs="Calibri"/>
        </w:rPr>
        <w:t xml:space="preserve">Einen Ausweg </w:t>
      </w:r>
      <w:r w:rsidRPr="00EB16B6">
        <w:rPr>
          <w:rFonts w:cstheme="minorHAnsi"/>
        </w:rPr>
        <w:t>aus</w:t>
      </w:r>
      <w:r w:rsidRPr="002A6280">
        <w:rPr>
          <w:rFonts w:ascii="Calibri" w:hAnsi="Calibri" w:cs="Calibri"/>
        </w:rPr>
        <w:t xml:space="preserve"> dieser Situation bieten nachwachsende Rohstoffe in Biomasseform. Diese erneuerbare Energie aus unserer Region ist krisensicher und ständig verfügbar. Durch die Produktion in unmittelbarer Umgebung werden direkt und indirekt Arbeitsplätze gesichert. Ein sehr wichtiger Aspekt bei der Verwendung von umweltfreundlicher Biomasse ist auch deren enormer Beitrag zur Reduktion schädlicher Emissionen. Durch den Einsatz erneuerbarer Energieträger </w:t>
      </w:r>
      <w:r w:rsidR="00CE436D">
        <w:rPr>
          <w:rFonts w:ascii="Calibri" w:hAnsi="Calibri" w:cs="Calibri"/>
        </w:rPr>
        <w:t>ist das Unternehmen</w:t>
      </w:r>
      <w:r w:rsidRPr="002A6280">
        <w:rPr>
          <w:rFonts w:ascii="Calibri" w:hAnsi="Calibri" w:cs="Calibri"/>
        </w:rPr>
        <w:t xml:space="preserve"> von zukünftigen Emissionsabgaben und Steuern nicht betroffen.</w:t>
      </w:r>
    </w:p>
    <w:p w14:paraId="6BC062CD" w14:textId="390B5AC5" w:rsidR="00825409" w:rsidRDefault="00825409" w:rsidP="00707B08">
      <w:pPr>
        <w:spacing w:line="300" w:lineRule="auto"/>
        <w:ind w:left="426"/>
        <w:jc w:val="both"/>
        <w:rPr>
          <w:rFonts w:ascii="Calibri" w:hAnsi="Calibri" w:cs="Calibri"/>
          <w:i/>
          <w:iCs/>
        </w:rPr>
      </w:pPr>
      <w:proofErr w:type="spellStart"/>
      <w:r w:rsidRPr="00825409">
        <w:rPr>
          <w:rFonts w:ascii="Calibri" w:hAnsi="Calibri" w:cs="Calibri"/>
          <w:i/>
          <w:iCs/>
        </w:rPr>
        <w:t>Výroba</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w:t>
      </w:r>
      <w:proofErr w:type="spellStart"/>
      <w:r w:rsidRPr="00825409">
        <w:rPr>
          <w:rFonts w:ascii="Calibri" w:hAnsi="Calibri" w:cs="Calibri"/>
          <w:i/>
          <w:iCs/>
        </w:rPr>
        <w:t>pre</w:t>
      </w:r>
      <w:proofErr w:type="spellEnd"/>
      <w:r w:rsidRPr="00825409">
        <w:rPr>
          <w:rFonts w:ascii="Calibri" w:hAnsi="Calibri" w:cs="Calibri"/>
          <w:i/>
          <w:iCs/>
        </w:rPr>
        <w:t xml:space="preserve"> </w:t>
      </w:r>
      <w:proofErr w:type="spellStart"/>
      <w:r w:rsidRPr="00825409">
        <w:rPr>
          <w:rFonts w:ascii="Calibri" w:hAnsi="Calibri" w:cs="Calibri"/>
          <w:i/>
          <w:iCs/>
        </w:rPr>
        <w:t>sušiareň</w:t>
      </w:r>
      <w:proofErr w:type="spellEnd"/>
      <w:r w:rsidRPr="00825409">
        <w:rPr>
          <w:rFonts w:ascii="Calibri" w:hAnsi="Calibri" w:cs="Calibri"/>
          <w:i/>
          <w:iCs/>
        </w:rPr>
        <w:t xml:space="preserve"> je </w:t>
      </w:r>
      <w:proofErr w:type="spellStart"/>
      <w:r w:rsidRPr="00825409">
        <w:rPr>
          <w:rFonts w:ascii="Calibri" w:hAnsi="Calibri" w:cs="Calibri"/>
          <w:i/>
          <w:iCs/>
        </w:rPr>
        <w:t>plánovaná</w:t>
      </w:r>
      <w:proofErr w:type="spellEnd"/>
      <w:r w:rsidRPr="00825409">
        <w:rPr>
          <w:rFonts w:ascii="Calibri" w:hAnsi="Calibri" w:cs="Calibri"/>
          <w:i/>
          <w:iCs/>
        </w:rPr>
        <w:t xml:space="preserve"> na </w:t>
      </w:r>
      <w:proofErr w:type="spellStart"/>
      <w:r w:rsidRPr="00825409">
        <w:rPr>
          <w:rFonts w:ascii="Calibri" w:hAnsi="Calibri" w:cs="Calibri"/>
          <w:i/>
          <w:iCs/>
        </w:rPr>
        <w:t>báze</w:t>
      </w:r>
      <w:proofErr w:type="spellEnd"/>
      <w:r w:rsidRPr="00825409">
        <w:rPr>
          <w:rFonts w:ascii="Calibri" w:hAnsi="Calibri" w:cs="Calibri"/>
          <w:i/>
          <w:iCs/>
        </w:rPr>
        <w:t xml:space="preserve"> </w:t>
      </w:r>
      <w:proofErr w:type="spellStart"/>
      <w:r w:rsidRPr="00825409">
        <w:rPr>
          <w:rFonts w:ascii="Calibri" w:hAnsi="Calibri" w:cs="Calibri"/>
          <w:i/>
          <w:iCs/>
        </w:rPr>
        <w:t>ekologického</w:t>
      </w:r>
      <w:proofErr w:type="spellEnd"/>
      <w:r w:rsidRPr="00825409">
        <w:rPr>
          <w:rFonts w:ascii="Calibri" w:hAnsi="Calibri" w:cs="Calibri"/>
          <w:i/>
          <w:iCs/>
        </w:rPr>
        <w:t xml:space="preserve"> a </w:t>
      </w:r>
      <w:proofErr w:type="spellStart"/>
      <w:r w:rsidRPr="00825409">
        <w:rPr>
          <w:rFonts w:ascii="Calibri" w:hAnsi="Calibri" w:cs="Calibri"/>
          <w:i/>
          <w:iCs/>
        </w:rPr>
        <w:t>vysoko</w:t>
      </w:r>
      <w:proofErr w:type="spellEnd"/>
      <w:r w:rsidRPr="00825409">
        <w:rPr>
          <w:rFonts w:ascii="Calibri" w:hAnsi="Calibri" w:cs="Calibri"/>
          <w:i/>
          <w:iCs/>
        </w:rPr>
        <w:t xml:space="preserve"> </w:t>
      </w:r>
      <w:proofErr w:type="spellStart"/>
      <w:r w:rsidRPr="00825409">
        <w:rPr>
          <w:rFonts w:ascii="Calibri" w:hAnsi="Calibri" w:cs="Calibri"/>
          <w:i/>
          <w:iCs/>
        </w:rPr>
        <w:t>efektívneho</w:t>
      </w:r>
      <w:proofErr w:type="spellEnd"/>
      <w:r w:rsidRPr="00825409">
        <w:rPr>
          <w:rFonts w:ascii="Calibri" w:hAnsi="Calibri" w:cs="Calibri"/>
          <w:i/>
          <w:iCs/>
        </w:rPr>
        <w:t xml:space="preserve"> </w:t>
      </w:r>
      <w:proofErr w:type="spellStart"/>
      <w:r w:rsidRPr="00825409">
        <w:rPr>
          <w:rFonts w:ascii="Calibri" w:hAnsi="Calibri" w:cs="Calibri"/>
          <w:i/>
          <w:iCs/>
        </w:rPr>
        <w:t>energetického</w:t>
      </w:r>
      <w:proofErr w:type="spellEnd"/>
      <w:r w:rsidRPr="00825409">
        <w:rPr>
          <w:rFonts w:ascii="Calibri" w:hAnsi="Calibri" w:cs="Calibri"/>
          <w:i/>
          <w:iCs/>
        </w:rPr>
        <w:t xml:space="preserve"> </w:t>
      </w:r>
      <w:proofErr w:type="spellStart"/>
      <w:r w:rsidRPr="00825409">
        <w:rPr>
          <w:rFonts w:ascii="Calibri" w:hAnsi="Calibri" w:cs="Calibri"/>
          <w:i/>
          <w:iCs/>
        </w:rPr>
        <w:t>centra</w:t>
      </w:r>
      <w:proofErr w:type="spellEnd"/>
      <w:r w:rsidRPr="00825409">
        <w:rPr>
          <w:rFonts w:ascii="Calibri" w:hAnsi="Calibri" w:cs="Calibri"/>
          <w:i/>
          <w:iCs/>
        </w:rPr>
        <w:t xml:space="preserve"> na </w:t>
      </w:r>
      <w:proofErr w:type="spellStart"/>
      <w:r w:rsidRPr="00825409">
        <w:rPr>
          <w:rFonts w:ascii="Calibri" w:hAnsi="Calibri" w:cs="Calibri"/>
          <w:i/>
          <w:iCs/>
        </w:rPr>
        <w:t>biomasu</w:t>
      </w:r>
      <w:proofErr w:type="spellEnd"/>
      <w:r w:rsidRPr="00825409">
        <w:rPr>
          <w:rFonts w:ascii="Calibri" w:hAnsi="Calibri" w:cs="Calibri"/>
          <w:i/>
          <w:iCs/>
        </w:rPr>
        <w:t xml:space="preserve">. </w:t>
      </w:r>
      <w:proofErr w:type="spellStart"/>
      <w:r w:rsidRPr="00825409">
        <w:rPr>
          <w:rFonts w:ascii="Calibri" w:hAnsi="Calibri" w:cs="Calibri"/>
          <w:i/>
          <w:iCs/>
        </w:rPr>
        <w:t>Výstavba</w:t>
      </w:r>
      <w:proofErr w:type="spellEnd"/>
      <w:r w:rsidRPr="00825409">
        <w:rPr>
          <w:rFonts w:ascii="Calibri" w:hAnsi="Calibri" w:cs="Calibri"/>
          <w:i/>
          <w:iCs/>
        </w:rPr>
        <w:t xml:space="preserve"> </w:t>
      </w:r>
      <w:proofErr w:type="spellStart"/>
      <w:r w:rsidRPr="00825409">
        <w:rPr>
          <w:rFonts w:ascii="Calibri" w:hAnsi="Calibri" w:cs="Calibri"/>
          <w:i/>
          <w:iCs/>
        </w:rPr>
        <w:t>zariadenia</w:t>
      </w:r>
      <w:proofErr w:type="spellEnd"/>
      <w:r w:rsidRPr="00825409">
        <w:rPr>
          <w:rFonts w:ascii="Calibri" w:hAnsi="Calibri" w:cs="Calibri"/>
          <w:i/>
          <w:iCs/>
        </w:rPr>
        <w:t xml:space="preserve"> na </w:t>
      </w:r>
      <w:proofErr w:type="spellStart"/>
      <w:r w:rsidRPr="00825409">
        <w:rPr>
          <w:rFonts w:ascii="Calibri" w:hAnsi="Calibri" w:cs="Calibri"/>
          <w:i/>
          <w:iCs/>
        </w:rPr>
        <w:t>biomasu</w:t>
      </w:r>
      <w:proofErr w:type="spellEnd"/>
      <w:r w:rsidRPr="00825409">
        <w:rPr>
          <w:rFonts w:ascii="Calibri" w:hAnsi="Calibri" w:cs="Calibri"/>
          <w:i/>
          <w:iCs/>
        </w:rPr>
        <w:t xml:space="preserve"> </w:t>
      </w:r>
      <w:proofErr w:type="spellStart"/>
      <w:r w:rsidRPr="00825409">
        <w:rPr>
          <w:rFonts w:ascii="Calibri" w:hAnsi="Calibri" w:cs="Calibri"/>
          <w:i/>
          <w:iCs/>
        </w:rPr>
        <w:t>posilňuje</w:t>
      </w:r>
      <w:proofErr w:type="spellEnd"/>
      <w:r w:rsidRPr="00825409">
        <w:rPr>
          <w:rFonts w:ascii="Calibri" w:hAnsi="Calibri" w:cs="Calibri"/>
          <w:i/>
          <w:iCs/>
        </w:rPr>
        <w:t xml:space="preserve"> </w:t>
      </w:r>
      <w:proofErr w:type="spellStart"/>
      <w:r w:rsidRPr="00825409">
        <w:rPr>
          <w:rFonts w:ascii="Calibri" w:hAnsi="Calibri" w:cs="Calibri"/>
          <w:i/>
          <w:iCs/>
        </w:rPr>
        <w:t>regionálnu</w:t>
      </w:r>
      <w:proofErr w:type="spellEnd"/>
      <w:r w:rsidRPr="00825409">
        <w:rPr>
          <w:rFonts w:ascii="Calibri" w:hAnsi="Calibri" w:cs="Calibri"/>
          <w:i/>
          <w:iCs/>
        </w:rPr>
        <w:t xml:space="preserve"> </w:t>
      </w:r>
      <w:proofErr w:type="spellStart"/>
      <w:r w:rsidRPr="00825409">
        <w:rPr>
          <w:rFonts w:ascii="Calibri" w:hAnsi="Calibri" w:cs="Calibri"/>
          <w:i/>
          <w:iCs/>
        </w:rPr>
        <w:t>ekonomickú</w:t>
      </w:r>
      <w:proofErr w:type="spellEnd"/>
      <w:r w:rsidRPr="00825409">
        <w:rPr>
          <w:rFonts w:ascii="Calibri" w:hAnsi="Calibri" w:cs="Calibri"/>
          <w:i/>
          <w:iCs/>
        </w:rPr>
        <w:t xml:space="preserve"> </w:t>
      </w:r>
      <w:proofErr w:type="spellStart"/>
      <w:r w:rsidRPr="00825409">
        <w:rPr>
          <w:rFonts w:ascii="Calibri" w:hAnsi="Calibri" w:cs="Calibri"/>
          <w:i/>
          <w:iCs/>
        </w:rPr>
        <w:t>silu</w:t>
      </w:r>
      <w:proofErr w:type="spellEnd"/>
      <w:r w:rsidRPr="00825409">
        <w:rPr>
          <w:rFonts w:ascii="Calibri" w:hAnsi="Calibri" w:cs="Calibri"/>
          <w:i/>
          <w:iCs/>
        </w:rPr>
        <w:t xml:space="preserve">. </w:t>
      </w:r>
      <w:proofErr w:type="spellStart"/>
      <w:r w:rsidRPr="00825409">
        <w:rPr>
          <w:rFonts w:ascii="Calibri" w:hAnsi="Calibri" w:cs="Calibri"/>
          <w:i/>
          <w:iCs/>
        </w:rPr>
        <w:t>Peniaze</w:t>
      </w:r>
      <w:proofErr w:type="spellEnd"/>
      <w:r w:rsidRPr="00825409">
        <w:rPr>
          <w:rFonts w:ascii="Calibri" w:hAnsi="Calibri" w:cs="Calibri"/>
          <w:i/>
          <w:iCs/>
        </w:rPr>
        <w:t xml:space="preserve">, </w:t>
      </w:r>
      <w:proofErr w:type="spellStart"/>
      <w:r w:rsidRPr="00825409">
        <w:rPr>
          <w:rFonts w:ascii="Calibri" w:hAnsi="Calibri" w:cs="Calibri"/>
          <w:i/>
          <w:iCs/>
        </w:rPr>
        <w:t>ktoré</w:t>
      </w:r>
      <w:proofErr w:type="spellEnd"/>
      <w:r w:rsidRPr="00825409">
        <w:rPr>
          <w:rFonts w:ascii="Calibri" w:hAnsi="Calibri" w:cs="Calibri"/>
          <w:i/>
          <w:iCs/>
        </w:rPr>
        <w:t xml:space="preserve"> </w:t>
      </w:r>
      <w:proofErr w:type="spellStart"/>
      <w:r w:rsidRPr="00825409">
        <w:rPr>
          <w:rFonts w:ascii="Calibri" w:hAnsi="Calibri" w:cs="Calibri"/>
          <w:i/>
          <w:iCs/>
        </w:rPr>
        <w:t>inak</w:t>
      </w:r>
      <w:proofErr w:type="spellEnd"/>
      <w:r w:rsidRPr="00825409">
        <w:rPr>
          <w:rFonts w:ascii="Calibri" w:hAnsi="Calibri" w:cs="Calibri"/>
          <w:i/>
          <w:iCs/>
        </w:rPr>
        <w:t xml:space="preserve"> </w:t>
      </w:r>
      <w:proofErr w:type="spellStart"/>
      <w:r w:rsidRPr="00825409">
        <w:rPr>
          <w:rFonts w:ascii="Calibri" w:hAnsi="Calibri" w:cs="Calibri"/>
          <w:i/>
          <w:iCs/>
        </w:rPr>
        <w:t>plynú</w:t>
      </w:r>
      <w:proofErr w:type="spellEnd"/>
      <w:r w:rsidRPr="00825409">
        <w:rPr>
          <w:rFonts w:ascii="Calibri" w:hAnsi="Calibri" w:cs="Calibri"/>
          <w:i/>
          <w:iCs/>
        </w:rPr>
        <w:t xml:space="preserve"> do </w:t>
      </w:r>
      <w:proofErr w:type="spellStart"/>
      <w:r w:rsidRPr="00825409">
        <w:rPr>
          <w:rFonts w:ascii="Calibri" w:hAnsi="Calibri" w:cs="Calibri"/>
          <w:i/>
          <w:iCs/>
        </w:rPr>
        <w:t>drahých</w:t>
      </w:r>
      <w:proofErr w:type="spellEnd"/>
      <w:r w:rsidRPr="00825409">
        <w:rPr>
          <w:rFonts w:ascii="Calibri" w:hAnsi="Calibri" w:cs="Calibri"/>
          <w:i/>
          <w:iCs/>
        </w:rPr>
        <w:t xml:space="preserve"> </w:t>
      </w:r>
      <w:proofErr w:type="spellStart"/>
      <w:r w:rsidRPr="00825409">
        <w:rPr>
          <w:rFonts w:ascii="Calibri" w:hAnsi="Calibri" w:cs="Calibri"/>
          <w:i/>
          <w:iCs/>
        </w:rPr>
        <w:t>dovozov</w:t>
      </w:r>
      <w:proofErr w:type="spellEnd"/>
      <w:r w:rsidRPr="00825409">
        <w:rPr>
          <w:rFonts w:ascii="Calibri" w:hAnsi="Calibri" w:cs="Calibri"/>
          <w:i/>
          <w:iCs/>
        </w:rPr>
        <w:t xml:space="preserve"> </w:t>
      </w:r>
      <w:proofErr w:type="spellStart"/>
      <w:r w:rsidRPr="00825409">
        <w:rPr>
          <w:rFonts w:ascii="Calibri" w:hAnsi="Calibri" w:cs="Calibri"/>
          <w:i/>
          <w:iCs/>
        </w:rPr>
        <w:t>energií</w:t>
      </w:r>
      <w:proofErr w:type="spellEnd"/>
      <w:r w:rsidRPr="00825409">
        <w:rPr>
          <w:rFonts w:ascii="Calibri" w:hAnsi="Calibri" w:cs="Calibri"/>
          <w:i/>
          <w:iCs/>
        </w:rPr>
        <w:t xml:space="preserve">, </w:t>
      </w:r>
      <w:proofErr w:type="spellStart"/>
      <w:r w:rsidRPr="00825409">
        <w:rPr>
          <w:rFonts w:ascii="Calibri" w:hAnsi="Calibri" w:cs="Calibri"/>
          <w:i/>
          <w:iCs/>
        </w:rPr>
        <w:t>zostávajú</w:t>
      </w:r>
      <w:proofErr w:type="spellEnd"/>
      <w:r w:rsidRPr="00825409">
        <w:rPr>
          <w:rFonts w:ascii="Calibri" w:hAnsi="Calibri" w:cs="Calibri"/>
          <w:i/>
          <w:iCs/>
        </w:rPr>
        <w:t xml:space="preserve"> v </w:t>
      </w:r>
      <w:proofErr w:type="spellStart"/>
      <w:r w:rsidRPr="00825409">
        <w:rPr>
          <w:rFonts w:ascii="Calibri" w:hAnsi="Calibri" w:cs="Calibri"/>
          <w:i/>
          <w:iCs/>
        </w:rPr>
        <w:t>regióne</w:t>
      </w:r>
      <w:proofErr w:type="spellEnd"/>
      <w:r w:rsidRPr="00825409">
        <w:rPr>
          <w:rFonts w:ascii="Calibri" w:hAnsi="Calibri" w:cs="Calibri"/>
          <w:i/>
          <w:iCs/>
        </w:rPr>
        <w:t xml:space="preserve">. </w:t>
      </w:r>
      <w:proofErr w:type="spellStart"/>
      <w:r w:rsidRPr="00825409">
        <w:rPr>
          <w:rFonts w:ascii="Calibri" w:hAnsi="Calibri" w:cs="Calibri"/>
          <w:i/>
          <w:iCs/>
        </w:rPr>
        <w:t>Systém</w:t>
      </w:r>
      <w:proofErr w:type="spellEnd"/>
      <w:r w:rsidRPr="00825409">
        <w:rPr>
          <w:rFonts w:ascii="Calibri" w:hAnsi="Calibri" w:cs="Calibri"/>
          <w:i/>
          <w:iCs/>
        </w:rPr>
        <w:t xml:space="preserve"> </w:t>
      </w:r>
      <w:proofErr w:type="spellStart"/>
      <w:r w:rsidRPr="00825409">
        <w:rPr>
          <w:rFonts w:ascii="Calibri" w:hAnsi="Calibri" w:cs="Calibri"/>
          <w:i/>
          <w:iCs/>
        </w:rPr>
        <w:t>výroby</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w:t>
      </w:r>
      <w:proofErr w:type="spellStart"/>
      <w:r w:rsidRPr="00825409">
        <w:rPr>
          <w:rFonts w:ascii="Calibri" w:hAnsi="Calibri" w:cs="Calibri"/>
          <w:i/>
          <w:iCs/>
        </w:rPr>
        <w:t>navyše</w:t>
      </w:r>
      <w:proofErr w:type="spellEnd"/>
      <w:r w:rsidRPr="00825409">
        <w:rPr>
          <w:rFonts w:ascii="Calibri" w:hAnsi="Calibri" w:cs="Calibri"/>
          <w:i/>
          <w:iCs/>
        </w:rPr>
        <w:t xml:space="preserve"> </w:t>
      </w:r>
      <w:proofErr w:type="spellStart"/>
      <w:r w:rsidRPr="00825409">
        <w:rPr>
          <w:rFonts w:ascii="Calibri" w:hAnsi="Calibri" w:cs="Calibri"/>
          <w:i/>
          <w:iCs/>
        </w:rPr>
        <w:t>ponúka</w:t>
      </w:r>
      <w:proofErr w:type="spellEnd"/>
      <w:r w:rsidRPr="00825409">
        <w:rPr>
          <w:rFonts w:ascii="Calibri" w:hAnsi="Calibri" w:cs="Calibri"/>
          <w:i/>
          <w:iCs/>
        </w:rPr>
        <w:t xml:space="preserve"> </w:t>
      </w:r>
      <w:proofErr w:type="spellStart"/>
      <w:r w:rsidRPr="00825409">
        <w:rPr>
          <w:rFonts w:ascii="Calibri" w:hAnsi="Calibri" w:cs="Calibri"/>
          <w:i/>
          <w:iCs/>
        </w:rPr>
        <w:t>dlhodobú</w:t>
      </w:r>
      <w:proofErr w:type="spellEnd"/>
      <w:r w:rsidRPr="00825409">
        <w:rPr>
          <w:rFonts w:ascii="Calibri" w:hAnsi="Calibri" w:cs="Calibri"/>
          <w:i/>
          <w:iCs/>
        </w:rPr>
        <w:t xml:space="preserve"> </w:t>
      </w:r>
      <w:proofErr w:type="spellStart"/>
      <w:r w:rsidRPr="00825409">
        <w:rPr>
          <w:rFonts w:ascii="Calibri" w:hAnsi="Calibri" w:cs="Calibri"/>
          <w:i/>
          <w:iCs/>
        </w:rPr>
        <w:t>istotu</w:t>
      </w:r>
      <w:proofErr w:type="spellEnd"/>
      <w:r w:rsidRPr="00825409">
        <w:rPr>
          <w:rFonts w:ascii="Calibri" w:hAnsi="Calibri" w:cs="Calibri"/>
          <w:i/>
          <w:iCs/>
        </w:rPr>
        <w:t xml:space="preserve"> </w:t>
      </w:r>
      <w:proofErr w:type="spellStart"/>
      <w:r w:rsidRPr="00825409">
        <w:rPr>
          <w:rFonts w:ascii="Calibri" w:hAnsi="Calibri" w:cs="Calibri"/>
          <w:i/>
          <w:iCs/>
        </w:rPr>
        <w:t>plánovania</w:t>
      </w:r>
      <w:proofErr w:type="spellEnd"/>
      <w:r w:rsidRPr="00825409">
        <w:rPr>
          <w:rFonts w:ascii="Calibri" w:hAnsi="Calibri" w:cs="Calibri"/>
          <w:i/>
          <w:iCs/>
        </w:rPr>
        <w:t xml:space="preserve"> </w:t>
      </w:r>
      <w:proofErr w:type="spellStart"/>
      <w:r w:rsidRPr="00825409">
        <w:rPr>
          <w:rFonts w:ascii="Calibri" w:hAnsi="Calibri" w:cs="Calibri"/>
          <w:i/>
          <w:iCs/>
        </w:rPr>
        <w:t>pre</w:t>
      </w:r>
      <w:proofErr w:type="spellEnd"/>
      <w:r w:rsidRPr="00825409">
        <w:rPr>
          <w:rFonts w:ascii="Calibri" w:hAnsi="Calibri" w:cs="Calibri"/>
          <w:i/>
          <w:iCs/>
        </w:rPr>
        <w:t xml:space="preserve"> </w:t>
      </w:r>
      <w:proofErr w:type="spellStart"/>
      <w:r w:rsidRPr="00825409">
        <w:rPr>
          <w:rFonts w:ascii="Calibri" w:hAnsi="Calibri" w:cs="Calibri"/>
          <w:i/>
          <w:iCs/>
        </w:rPr>
        <w:t>energetický</w:t>
      </w:r>
      <w:proofErr w:type="spellEnd"/>
      <w:r w:rsidRPr="00825409">
        <w:rPr>
          <w:rFonts w:ascii="Calibri" w:hAnsi="Calibri" w:cs="Calibri"/>
          <w:i/>
          <w:iCs/>
        </w:rPr>
        <w:t xml:space="preserve"> </w:t>
      </w:r>
      <w:proofErr w:type="spellStart"/>
      <w:r w:rsidRPr="00825409">
        <w:rPr>
          <w:rFonts w:ascii="Calibri" w:hAnsi="Calibri" w:cs="Calibri"/>
          <w:i/>
          <w:iCs/>
        </w:rPr>
        <w:t>manažment</w:t>
      </w:r>
      <w:proofErr w:type="spellEnd"/>
      <w:r w:rsidRPr="00825409">
        <w:rPr>
          <w:rFonts w:ascii="Calibri" w:hAnsi="Calibri" w:cs="Calibri"/>
          <w:i/>
          <w:iCs/>
        </w:rPr>
        <w:t xml:space="preserve"> </w:t>
      </w:r>
      <w:proofErr w:type="spellStart"/>
      <w:r w:rsidRPr="00825409">
        <w:rPr>
          <w:rFonts w:ascii="Calibri" w:hAnsi="Calibri" w:cs="Calibri"/>
          <w:i/>
          <w:iCs/>
        </w:rPr>
        <w:t>spoločnosti</w:t>
      </w:r>
      <w:proofErr w:type="spellEnd"/>
      <w:r w:rsidRPr="00825409">
        <w:rPr>
          <w:rFonts w:ascii="Calibri" w:hAnsi="Calibri" w:cs="Calibri"/>
          <w:i/>
          <w:iCs/>
        </w:rPr>
        <w:t xml:space="preserve"> a </w:t>
      </w:r>
      <w:proofErr w:type="spellStart"/>
      <w:r w:rsidRPr="00825409">
        <w:rPr>
          <w:rFonts w:ascii="Calibri" w:hAnsi="Calibri" w:cs="Calibri"/>
          <w:i/>
          <w:iCs/>
        </w:rPr>
        <w:t>bezkonkurenčnú</w:t>
      </w:r>
      <w:proofErr w:type="spellEnd"/>
      <w:r w:rsidRPr="00825409">
        <w:rPr>
          <w:rFonts w:ascii="Calibri" w:hAnsi="Calibri" w:cs="Calibri"/>
          <w:i/>
          <w:iCs/>
        </w:rPr>
        <w:t xml:space="preserve"> </w:t>
      </w:r>
      <w:proofErr w:type="spellStart"/>
      <w:r w:rsidRPr="00825409">
        <w:rPr>
          <w:rFonts w:ascii="Calibri" w:hAnsi="Calibri" w:cs="Calibri"/>
          <w:i/>
          <w:iCs/>
        </w:rPr>
        <w:t>cenu</w:t>
      </w:r>
      <w:proofErr w:type="spellEnd"/>
      <w:r w:rsidRPr="00825409">
        <w:rPr>
          <w:rFonts w:ascii="Calibri" w:hAnsi="Calibri" w:cs="Calibri"/>
          <w:i/>
          <w:iCs/>
        </w:rPr>
        <w:t xml:space="preserve"> </w:t>
      </w:r>
      <w:proofErr w:type="spellStart"/>
      <w:r w:rsidRPr="00825409">
        <w:rPr>
          <w:rFonts w:ascii="Calibri" w:hAnsi="Calibri" w:cs="Calibri"/>
          <w:i/>
          <w:iCs/>
        </w:rPr>
        <w:t>tepla</w:t>
      </w:r>
      <w:proofErr w:type="spellEnd"/>
      <w:r w:rsidRPr="00825409">
        <w:rPr>
          <w:rFonts w:ascii="Calibri" w:hAnsi="Calibri" w:cs="Calibri"/>
          <w:i/>
          <w:iCs/>
        </w:rPr>
        <w:t>.</w:t>
      </w:r>
    </w:p>
    <w:p w14:paraId="03A60186" w14:textId="665BF03E" w:rsidR="00825409" w:rsidRDefault="00825409" w:rsidP="00707B08">
      <w:pPr>
        <w:spacing w:line="300" w:lineRule="auto"/>
        <w:ind w:left="426"/>
        <w:jc w:val="both"/>
        <w:rPr>
          <w:rFonts w:ascii="Calibri" w:hAnsi="Calibri" w:cs="Calibri"/>
          <w:i/>
          <w:iCs/>
        </w:rPr>
      </w:pPr>
      <w:proofErr w:type="spellStart"/>
      <w:r w:rsidRPr="00825409">
        <w:rPr>
          <w:rFonts w:ascii="Calibri" w:hAnsi="Calibri" w:cs="Calibri"/>
          <w:i/>
          <w:iCs/>
        </w:rPr>
        <w:t>Rastúce</w:t>
      </w:r>
      <w:proofErr w:type="spellEnd"/>
      <w:r w:rsidRPr="00825409">
        <w:rPr>
          <w:rFonts w:ascii="Calibri" w:hAnsi="Calibri" w:cs="Calibri"/>
          <w:i/>
          <w:iCs/>
        </w:rPr>
        <w:t xml:space="preserve"> </w:t>
      </w:r>
      <w:proofErr w:type="spellStart"/>
      <w:r w:rsidRPr="00825409">
        <w:rPr>
          <w:rFonts w:ascii="Calibri" w:hAnsi="Calibri" w:cs="Calibri"/>
          <w:i/>
          <w:iCs/>
        </w:rPr>
        <w:t>ceny</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a </w:t>
      </w:r>
      <w:proofErr w:type="spellStart"/>
      <w:r w:rsidRPr="00825409">
        <w:rPr>
          <w:rFonts w:ascii="Calibri" w:hAnsi="Calibri" w:cs="Calibri"/>
          <w:i/>
          <w:iCs/>
        </w:rPr>
        <w:t>nedostatok</w:t>
      </w:r>
      <w:proofErr w:type="spellEnd"/>
      <w:r w:rsidRPr="00825409">
        <w:rPr>
          <w:rFonts w:ascii="Calibri" w:hAnsi="Calibri" w:cs="Calibri"/>
          <w:i/>
          <w:iCs/>
        </w:rPr>
        <w:t xml:space="preserve"> </w:t>
      </w:r>
      <w:proofErr w:type="spellStart"/>
      <w:r w:rsidRPr="00825409">
        <w:rPr>
          <w:rFonts w:ascii="Calibri" w:hAnsi="Calibri" w:cs="Calibri"/>
          <w:i/>
          <w:iCs/>
        </w:rPr>
        <w:t>fosílnych</w:t>
      </w:r>
      <w:proofErr w:type="spellEnd"/>
      <w:r w:rsidRPr="00825409">
        <w:rPr>
          <w:rFonts w:ascii="Calibri" w:hAnsi="Calibri" w:cs="Calibri"/>
          <w:i/>
          <w:iCs/>
        </w:rPr>
        <w:t xml:space="preserve"> </w:t>
      </w:r>
      <w:proofErr w:type="spellStart"/>
      <w:r w:rsidRPr="00825409">
        <w:rPr>
          <w:rFonts w:ascii="Calibri" w:hAnsi="Calibri" w:cs="Calibri"/>
          <w:i/>
          <w:iCs/>
        </w:rPr>
        <w:t>palív</w:t>
      </w:r>
      <w:proofErr w:type="spellEnd"/>
      <w:r w:rsidRPr="00825409">
        <w:rPr>
          <w:rFonts w:ascii="Calibri" w:hAnsi="Calibri" w:cs="Calibri"/>
          <w:i/>
          <w:iCs/>
        </w:rPr>
        <w:t xml:space="preserve">, </w:t>
      </w:r>
      <w:proofErr w:type="spellStart"/>
      <w:r w:rsidRPr="00825409">
        <w:rPr>
          <w:rFonts w:ascii="Calibri" w:hAnsi="Calibri" w:cs="Calibri"/>
          <w:i/>
          <w:iCs/>
        </w:rPr>
        <w:t>akými</w:t>
      </w:r>
      <w:proofErr w:type="spellEnd"/>
      <w:r w:rsidRPr="00825409">
        <w:rPr>
          <w:rFonts w:ascii="Calibri" w:hAnsi="Calibri" w:cs="Calibri"/>
          <w:i/>
          <w:iCs/>
        </w:rPr>
        <w:t xml:space="preserve"> </w:t>
      </w:r>
      <w:proofErr w:type="spellStart"/>
      <w:r w:rsidRPr="00825409">
        <w:rPr>
          <w:rFonts w:ascii="Calibri" w:hAnsi="Calibri" w:cs="Calibri"/>
          <w:i/>
          <w:iCs/>
        </w:rPr>
        <w:t>sú</w:t>
      </w:r>
      <w:proofErr w:type="spellEnd"/>
      <w:r w:rsidRPr="00825409">
        <w:rPr>
          <w:rFonts w:ascii="Calibri" w:hAnsi="Calibri" w:cs="Calibri"/>
          <w:i/>
          <w:iCs/>
        </w:rPr>
        <w:t xml:space="preserve"> </w:t>
      </w:r>
      <w:proofErr w:type="spellStart"/>
      <w:r w:rsidRPr="00825409">
        <w:rPr>
          <w:rFonts w:ascii="Calibri" w:hAnsi="Calibri" w:cs="Calibri"/>
          <w:i/>
          <w:iCs/>
        </w:rPr>
        <w:t>plyn</w:t>
      </w:r>
      <w:proofErr w:type="spellEnd"/>
      <w:r w:rsidRPr="00825409">
        <w:rPr>
          <w:rFonts w:ascii="Calibri" w:hAnsi="Calibri" w:cs="Calibri"/>
          <w:i/>
          <w:iCs/>
        </w:rPr>
        <w:t xml:space="preserve">, </w:t>
      </w:r>
      <w:proofErr w:type="spellStart"/>
      <w:r w:rsidRPr="00825409">
        <w:rPr>
          <w:rFonts w:ascii="Calibri" w:hAnsi="Calibri" w:cs="Calibri"/>
          <w:i/>
          <w:iCs/>
        </w:rPr>
        <w:t>ropa</w:t>
      </w:r>
      <w:proofErr w:type="spellEnd"/>
      <w:r w:rsidRPr="00825409">
        <w:rPr>
          <w:rFonts w:ascii="Calibri" w:hAnsi="Calibri" w:cs="Calibri"/>
          <w:i/>
          <w:iCs/>
        </w:rPr>
        <w:t xml:space="preserve"> a </w:t>
      </w:r>
      <w:proofErr w:type="spellStart"/>
      <w:r w:rsidRPr="00825409">
        <w:rPr>
          <w:rFonts w:ascii="Calibri" w:hAnsi="Calibri" w:cs="Calibri"/>
          <w:i/>
          <w:iCs/>
        </w:rPr>
        <w:t>uhlie</w:t>
      </w:r>
      <w:proofErr w:type="spellEnd"/>
      <w:r w:rsidRPr="00825409">
        <w:rPr>
          <w:rFonts w:ascii="Calibri" w:hAnsi="Calibri" w:cs="Calibri"/>
          <w:i/>
          <w:iCs/>
        </w:rPr>
        <w:t xml:space="preserve">, </w:t>
      </w:r>
      <w:proofErr w:type="spellStart"/>
      <w:r w:rsidRPr="00825409">
        <w:rPr>
          <w:rFonts w:ascii="Calibri" w:hAnsi="Calibri" w:cs="Calibri"/>
          <w:i/>
          <w:iCs/>
        </w:rPr>
        <w:t>vydláždili</w:t>
      </w:r>
      <w:proofErr w:type="spellEnd"/>
      <w:r w:rsidRPr="00825409">
        <w:rPr>
          <w:rFonts w:ascii="Calibri" w:hAnsi="Calibri" w:cs="Calibri"/>
          <w:i/>
          <w:iCs/>
        </w:rPr>
        <w:t xml:space="preserve"> </w:t>
      </w:r>
      <w:proofErr w:type="spellStart"/>
      <w:r w:rsidRPr="00825409">
        <w:rPr>
          <w:rFonts w:ascii="Calibri" w:hAnsi="Calibri" w:cs="Calibri"/>
          <w:i/>
          <w:iCs/>
        </w:rPr>
        <w:t>cestu</w:t>
      </w:r>
      <w:proofErr w:type="spellEnd"/>
      <w:r w:rsidRPr="00825409">
        <w:rPr>
          <w:rFonts w:ascii="Calibri" w:hAnsi="Calibri" w:cs="Calibri"/>
          <w:i/>
          <w:iCs/>
        </w:rPr>
        <w:t xml:space="preserve"> na </w:t>
      </w:r>
      <w:proofErr w:type="spellStart"/>
      <w:r w:rsidRPr="00825409">
        <w:rPr>
          <w:rFonts w:ascii="Calibri" w:hAnsi="Calibri" w:cs="Calibri"/>
          <w:i/>
          <w:iCs/>
        </w:rPr>
        <w:t>výrobu</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z </w:t>
      </w:r>
      <w:proofErr w:type="spellStart"/>
      <w:r w:rsidRPr="00825409">
        <w:rPr>
          <w:rFonts w:ascii="Calibri" w:hAnsi="Calibri" w:cs="Calibri"/>
          <w:i/>
          <w:iCs/>
        </w:rPr>
        <w:t>obnoviteľných</w:t>
      </w:r>
      <w:proofErr w:type="spellEnd"/>
      <w:r w:rsidRPr="00825409">
        <w:rPr>
          <w:rFonts w:ascii="Calibri" w:hAnsi="Calibri" w:cs="Calibri"/>
          <w:i/>
          <w:iCs/>
        </w:rPr>
        <w:t xml:space="preserve"> </w:t>
      </w:r>
      <w:proofErr w:type="spellStart"/>
      <w:r w:rsidRPr="00825409">
        <w:rPr>
          <w:rFonts w:ascii="Calibri" w:hAnsi="Calibri" w:cs="Calibri"/>
          <w:i/>
          <w:iCs/>
        </w:rPr>
        <w:t>surovín</w:t>
      </w:r>
      <w:proofErr w:type="spellEnd"/>
      <w:r w:rsidRPr="00825409">
        <w:rPr>
          <w:rFonts w:ascii="Calibri" w:hAnsi="Calibri" w:cs="Calibri"/>
          <w:i/>
          <w:iCs/>
        </w:rPr>
        <w:t xml:space="preserve">. </w:t>
      </w:r>
      <w:proofErr w:type="spellStart"/>
      <w:r w:rsidRPr="00825409">
        <w:rPr>
          <w:rFonts w:ascii="Calibri" w:hAnsi="Calibri" w:cs="Calibri"/>
          <w:i/>
          <w:iCs/>
        </w:rPr>
        <w:t>Ceny</w:t>
      </w:r>
      <w:proofErr w:type="spellEnd"/>
      <w:r w:rsidRPr="00825409">
        <w:rPr>
          <w:rFonts w:ascii="Calibri" w:hAnsi="Calibri" w:cs="Calibri"/>
          <w:i/>
          <w:iCs/>
        </w:rPr>
        <w:t xml:space="preserve"> </w:t>
      </w:r>
      <w:proofErr w:type="spellStart"/>
      <w:r w:rsidRPr="00825409">
        <w:rPr>
          <w:rFonts w:ascii="Calibri" w:hAnsi="Calibri" w:cs="Calibri"/>
          <w:i/>
          <w:iCs/>
        </w:rPr>
        <w:t>fosílnych</w:t>
      </w:r>
      <w:proofErr w:type="spellEnd"/>
      <w:r w:rsidRPr="00825409">
        <w:rPr>
          <w:rFonts w:ascii="Calibri" w:hAnsi="Calibri" w:cs="Calibri"/>
          <w:i/>
          <w:iCs/>
        </w:rPr>
        <w:t xml:space="preserve"> </w:t>
      </w:r>
      <w:proofErr w:type="spellStart"/>
      <w:r w:rsidRPr="00825409">
        <w:rPr>
          <w:rFonts w:ascii="Calibri" w:hAnsi="Calibri" w:cs="Calibri"/>
          <w:i/>
          <w:iCs/>
        </w:rPr>
        <w:t>palív</w:t>
      </w:r>
      <w:proofErr w:type="spellEnd"/>
      <w:r w:rsidRPr="00825409">
        <w:rPr>
          <w:rFonts w:ascii="Calibri" w:hAnsi="Calibri" w:cs="Calibri"/>
          <w:i/>
          <w:iCs/>
        </w:rPr>
        <w:t xml:space="preserve"> </w:t>
      </w:r>
      <w:proofErr w:type="spellStart"/>
      <w:r w:rsidRPr="00825409">
        <w:rPr>
          <w:rFonts w:ascii="Calibri" w:hAnsi="Calibri" w:cs="Calibri"/>
          <w:i/>
          <w:iCs/>
        </w:rPr>
        <w:t>neurčujú</w:t>
      </w:r>
      <w:proofErr w:type="spellEnd"/>
      <w:r w:rsidRPr="00825409">
        <w:rPr>
          <w:rFonts w:ascii="Calibri" w:hAnsi="Calibri" w:cs="Calibri"/>
          <w:i/>
          <w:iCs/>
        </w:rPr>
        <w:t xml:space="preserve"> </w:t>
      </w:r>
      <w:proofErr w:type="spellStart"/>
      <w:r w:rsidRPr="00825409">
        <w:rPr>
          <w:rFonts w:ascii="Calibri" w:hAnsi="Calibri" w:cs="Calibri"/>
          <w:i/>
          <w:iCs/>
        </w:rPr>
        <w:t>len</w:t>
      </w:r>
      <w:proofErr w:type="spellEnd"/>
      <w:r w:rsidRPr="00825409">
        <w:rPr>
          <w:rFonts w:ascii="Calibri" w:hAnsi="Calibri" w:cs="Calibri"/>
          <w:i/>
          <w:iCs/>
        </w:rPr>
        <w:t xml:space="preserve"> </w:t>
      </w:r>
      <w:proofErr w:type="spellStart"/>
      <w:r w:rsidRPr="00825409">
        <w:rPr>
          <w:rFonts w:ascii="Calibri" w:hAnsi="Calibri" w:cs="Calibri"/>
          <w:i/>
          <w:iCs/>
        </w:rPr>
        <w:t>klesajúce</w:t>
      </w:r>
      <w:proofErr w:type="spellEnd"/>
      <w:r w:rsidRPr="00825409">
        <w:rPr>
          <w:rFonts w:ascii="Calibri" w:hAnsi="Calibri" w:cs="Calibri"/>
          <w:i/>
          <w:iCs/>
        </w:rPr>
        <w:t xml:space="preserve"> </w:t>
      </w:r>
      <w:proofErr w:type="spellStart"/>
      <w:r w:rsidRPr="00825409">
        <w:rPr>
          <w:rFonts w:ascii="Calibri" w:hAnsi="Calibri" w:cs="Calibri"/>
          <w:i/>
          <w:iCs/>
        </w:rPr>
        <w:t>zásoby</w:t>
      </w:r>
      <w:proofErr w:type="spellEnd"/>
      <w:r w:rsidRPr="00825409">
        <w:rPr>
          <w:rFonts w:ascii="Calibri" w:hAnsi="Calibri" w:cs="Calibri"/>
          <w:i/>
          <w:iCs/>
        </w:rPr>
        <w:t xml:space="preserve">. </w:t>
      </w:r>
      <w:proofErr w:type="spellStart"/>
      <w:r w:rsidRPr="00825409">
        <w:rPr>
          <w:rFonts w:ascii="Calibri" w:hAnsi="Calibri" w:cs="Calibri"/>
          <w:i/>
          <w:iCs/>
        </w:rPr>
        <w:t>Politické</w:t>
      </w:r>
      <w:proofErr w:type="spellEnd"/>
      <w:r w:rsidRPr="00825409">
        <w:rPr>
          <w:rFonts w:ascii="Calibri" w:hAnsi="Calibri" w:cs="Calibri"/>
          <w:i/>
          <w:iCs/>
        </w:rPr>
        <w:t xml:space="preserve"> </w:t>
      </w:r>
      <w:proofErr w:type="spellStart"/>
      <w:r w:rsidRPr="00825409">
        <w:rPr>
          <w:rFonts w:ascii="Calibri" w:hAnsi="Calibri" w:cs="Calibri"/>
          <w:i/>
          <w:iCs/>
        </w:rPr>
        <w:t>spory</w:t>
      </w:r>
      <w:proofErr w:type="spellEnd"/>
      <w:r w:rsidRPr="00825409">
        <w:rPr>
          <w:rFonts w:ascii="Calibri" w:hAnsi="Calibri" w:cs="Calibri"/>
          <w:i/>
          <w:iCs/>
        </w:rPr>
        <w:t xml:space="preserve">, </w:t>
      </w:r>
      <w:proofErr w:type="spellStart"/>
      <w:r w:rsidRPr="00825409">
        <w:rPr>
          <w:rFonts w:ascii="Calibri" w:hAnsi="Calibri" w:cs="Calibri"/>
          <w:i/>
          <w:iCs/>
        </w:rPr>
        <w:t>vojny</w:t>
      </w:r>
      <w:proofErr w:type="spellEnd"/>
      <w:r w:rsidRPr="00825409">
        <w:rPr>
          <w:rFonts w:ascii="Calibri" w:hAnsi="Calibri" w:cs="Calibri"/>
          <w:i/>
          <w:iCs/>
        </w:rPr>
        <w:t xml:space="preserve"> a </w:t>
      </w:r>
      <w:proofErr w:type="spellStart"/>
      <w:r w:rsidRPr="00825409">
        <w:rPr>
          <w:rFonts w:ascii="Calibri" w:hAnsi="Calibri" w:cs="Calibri"/>
          <w:i/>
          <w:iCs/>
        </w:rPr>
        <w:t>špekulácie</w:t>
      </w:r>
      <w:proofErr w:type="spellEnd"/>
      <w:r w:rsidRPr="00825409">
        <w:rPr>
          <w:rFonts w:ascii="Calibri" w:hAnsi="Calibri" w:cs="Calibri"/>
          <w:i/>
          <w:iCs/>
        </w:rPr>
        <w:t xml:space="preserve"> na </w:t>
      </w:r>
      <w:proofErr w:type="spellStart"/>
      <w:r w:rsidRPr="00825409">
        <w:rPr>
          <w:rFonts w:ascii="Calibri" w:hAnsi="Calibri" w:cs="Calibri"/>
          <w:i/>
          <w:iCs/>
        </w:rPr>
        <w:t>svetovom</w:t>
      </w:r>
      <w:proofErr w:type="spellEnd"/>
      <w:r w:rsidRPr="00825409">
        <w:rPr>
          <w:rFonts w:ascii="Calibri" w:hAnsi="Calibri" w:cs="Calibri"/>
          <w:i/>
          <w:iCs/>
        </w:rPr>
        <w:t xml:space="preserve"> </w:t>
      </w:r>
      <w:proofErr w:type="spellStart"/>
      <w:r w:rsidRPr="00825409">
        <w:rPr>
          <w:rFonts w:ascii="Calibri" w:hAnsi="Calibri" w:cs="Calibri"/>
          <w:i/>
          <w:iCs/>
        </w:rPr>
        <w:t>trhu</w:t>
      </w:r>
      <w:proofErr w:type="spellEnd"/>
      <w:r w:rsidRPr="00825409">
        <w:rPr>
          <w:rFonts w:ascii="Calibri" w:hAnsi="Calibri" w:cs="Calibri"/>
          <w:i/>
          <w:iCs/>
        </w:rPr>
        <w:t xml:space="preserve"> </w:t>
      </w:r>
      <w:proofErr w:type="spellStart"/>
      <w:r w:rsidRPr="00825409">
        <w:rPr>
          <w:rFonts w:ascii="Calibri" w:hAnsi="Calibri" w:cs="Calibri"/>
          <w:i/>
          <w:iCs/>
        </w:rPr>
        <w:t>tiež</w:t>
      </w:r>
      <w:proofErr w:type="spellEnd"/>
      <w:r w:rsidRPr="00825409">
        <w:rPr>
          <w:rFonts w:ascii="Calibri" w:hAnsi="Calibri" w:cs="Calibri"/>
          <w:i/>
          <w:iCs/>
        </w:rPr>
        <w:t xml:space="preserve"> </w:t>
      </w:r>
      <w:proofErr w:type="spellStart"/>
      <w:r w:rsidRPr="00825409">
        <w:rPr>
          <w:rFonts w:ascii="Calibri" w:hAnsi="Calibri" w:cs="Calibri"/>
          <w:i/>
          <w:iCs/>
        </w:rPr>
        <w:t>prispievajú</w:t>
      </w:r>
      <w:proofErr w:type="spellEnd"/>
      <w:r w:rsidRPr="00825409">
        <w:rPr>
          <w:rFonts w:ascii="Calibri" w:hAnsi="Calibri" w:cs="Calibri"/>
          <w:i/>
          <w:iCs/>
        </w:rPr>
        <w:t xml:space="preserve"> k </w:t>
      </w:r>
      <w:proofErr w:type="spellStart"/>
      <w:r w:rsidRPr="00825409">
        <w:rPr>
          <w:rFonts w:ascii="Calibri" w:hAnsi="Calibri" w:cs="Calibri"/>
          <w:i/>
          <w:iCs/>
        </w:rPr>
        <w:t>tomu</w:t>
      </w:r>
      <w:proofErr w:type="spellEnd"/>
      <w:r w:rsidRPr="00825409">
        <w:rPr>
          <w:rFonts w:ascii="Calibri" w:hAnsi="Calibri" w:cs="Calibri"/>
          <w:i/>
          <w:iCs/>
        </w:rPr>
        <w:t xml:space="preserve">, </w:t>
      </w:r>
      <w:proofErr w:type="spellStart"/>
      <w:r w:rsidRPr="00825409">
        <w:rPr>
          <w:rFonts w:ascii="Calibri" w:hAnsi="Calibri" w:cs="Calibri"/>
          <w:i/>
          <w:iCs/>
        </w:rPr>
        <w:t>že</w:t>
      </w:r>
      <w:proofErr w:type="spellEnd"/>
      <w:r w:rsidRPr="00825409">
        <w:rPr>
          <w:rFonts w:ascii="Calibri" w:hAnsi="Calibri" w:cs="Calibri"/>
          <w:i/>
          <w:iCs/>
        </w:rPr>
        <w:t xml:space="preserve"> „</w:t>
      </w:r>
      <w:proofErr w:type="spellStart"/>
      <w:r w:rsidRPr="00825409">
        <w:rPr>
          <w:rFonts w:ascii="Calibri" w:hAnsi="Calibri" w:cs="Calibri"/>
          <w:i/>
          <w:iCs/>
        </w:rPr>
        <w:t>tradičné</w:t>
      </w:r>
      <w:proofErr w:type="spellEnd"/>
      <w:r w:rsidRPr="00825409">
        <w:rPr>
          <w:rFonts w:ascii="Calibri" w:hAnsi="Calibri" w:cs="Calibri"/>
          <w:i/>
          <w:iCs/>
        </w:rPr>
        <w:t xml:space="preserve">“ </w:t>
      </w:r>
      <w:proofErr w:type="spellStart"/>
      <w:r w:rsidRPr="00825409">
        <w:rPr>
          <w:rFonts w:ascii="Calibri" w:hAnsi="Calibri" w:cs="Calibri"/>
          <w:i/>
          <w:iCs/>
        </w:rPr>
        <w:t>zdroje</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w:t>
      </w:r>
      <w:proofErr w:type="spellStart"/>
      <w:r w:rsidRPr="00825409">
        <w:rPr>
          <w:rFonts w:ascii="Calibri" w:hAnsi="Calibri" w:cs="Calibri"/>
          <w:i/>
          <w:iCs/>
        </w:rPr>
        <w:t>sú</w:t>
      </w:r>
      <w:proofErr w:type="spellEnd"/>
      <w:r w:rsidRPr="00825409">
        <w:rPr>
          <w:rFonts w:ascii="Calibri" w:hAnsi="Calibri" w:cs="Calibri"/>
          <w:i/>
          <w:iCs/>
        </w:rPr>
        <w:t xml:space="preserve"> </w:t>
      </w:r>
      <w:proofErr w:type="spellStart"/>
      <w:r w:rsidRPr="00825409">
        <w:rPr>
          <w:rFonts w:ascii="Calibri" w:hAnsi="Calibri" w:cs="Calibri"/>
          <w:i/>
          <w:iCs/>
        </w:rPr>
        <w:t>neustále</w:t>
      </w:r>
      <w:proofErr w:type="spellEnd"/>
      <w:r w:rsidRPr="00825409">
        <w:rPr>
          <w:rFonts w:ascii="Calibri" w:hAnsi="Calibri" w:cs="Calibri"/>
          <w:i/>
          <w:iCs/>
        </w:rPr>
        <w:t xml:space="preserve"> </w:t>
      </w:r>
      <w:proofErr w:type="spellStart"/>
      <w:r w:rsidRPr="00825409">
        <w:rPr>
          <w:rFonts w:ascii="Calibri" w:hAnsi="Calibri" w:cs="Calibri"/>
          <w:i/>
          <w:iCs/>
        </w:rPr>
        <w:t>drahšie</w:t>
      </w:r>
      <w:proofErr w:type="spellEnd"/>
      <w:r w:rsidRPr="00825409">
        <w:rPr>
          <w:rFonts w:ascii="Calibri" w:hAnsi="Calibri" w:cs="Calibri"/>
          <w:i/>
          <w:iCs/>
        </w:rPr>
        <w:t xml:space="preserve"> a </w:t>
      </w:r>
      <w:proofErr w:type="spellStart"/>
      <w:r w:rsidRPr="00825409">
        <w:rPr>
          <w:rFonts w:ascii="Calibri" w:hAnsi="Calibri" w:cs="Calibri"/>
          <w:i/>
          <w:iCs/>
        </w:rPr>
        <w:t>menej</w:t>
      </w:r>
      <w:proofErr w:type="spellEnd"/>
      <w:r w:rsidRPr="00825409">
        <w:rPr>
          <w:rFonts w:ascii="Calibri" w:hAnsi="Calibri" w:cs="Calibri"/>
          <w:i/>
          <w:iCs/>
        </w:rPr>
        <w:t xml:space="preserve"> </w:t>
      </w:r>
      <w:proofErr w:type="spellStart"/>
      <w:r w:rsidRPr="00825409">
        <w:rPr>
          <w:rFonts w:ascii="Calibri" w:hAnsi="Calibri" w:cs="Calibri"/>
          <w:i/>
          <w:iCs/>
        </w:rPr>
        <w:t>bezpečné</w:t>
      </w:r>
      <w:proofErr w:type="spellEnd"/>
      <w:r w:rsidRPr="00825409">
        <w:rPr>
          <w:rFonts w:ascii="Calibri" w:hAnsi="Calibri" w:cs="Calibri"/>
          <w:i/>
          <w:iCs/>
        </w:rPr>
        <w:t>.</w:t>
      </w:r>
    </w:p>
    <w:p w14:paraId="3FF8AF99" w14:textId="133B1097" w:rsidR="00BA38FE" w:rsidRPr="00903685" w:rsidRDefault="00825409" w:rsidP="00903685">
      <w:pPr>
        <w:spacing w:line="300" w:lineRule="auto"/>
        <w:ind w:left="426"/>
        <w:jc w:val="both"/>
        <w:rPr>
          <w:rFonts w:ascii="Calibri" w:hAnsi="Calibri" w:cs="Calibri"/>
          <w:i/>
          <w:iCs/>
        </w:rPr>
      </w:pPr>
      <w:proofErr w:type="spellStart"/>
      <w:r w:rsidRPr="00825409">
        <w:rPr>
          <w:rFonts w:ascii="Calibri" w:hAnsi="Calibri" w:cs="Calibri"/>
          <w:i/>
          <w:iCs/>
        </w:rPr>
        <w:t>Východisko</w:t>
      </w:r>
      <w:proofErr w:type="spellEnd"/>
      <w:r w:rsidRPr="00825409">
        <w:rPr>
          <w:rFonts w:ascii="Calibri" w:hAnsi="Calibri" w:cs="Calibri"/>
          <w:i/>
          <w:iCs/>
        </w:rPr>
        <w:t xml:space="preserve"> z </w:t>
      </w:r>
      <w:proofErr w:type="spellStart"/>
      <w:r w:rsidRPr="00825409">
        <w:rPr>
          <w:rFonts w:ascii="Calibri" w:hAnsi="Calibri" w:cs="Calibri"/>
          <w:i/>
          <w:iCs/>
        </w:rPr>
        <w:t>tejto</w:t>
      </w:r>
      <w:proofErr w:type="spellEnd"/>
      <w:r w:rsidRPr="00825409">
        <w:rPr>
          <w:rFonts w:ascii="Calibri" w:hAnsi="Calibri" w:cs="Calibri"/>
          <w:i/>
          <w:iCs/>
        </w:rPr>
        <w:t xml:space="preserve"> </w:t>
      </w:r>
      <w:proofErr w:type="spellStart"/>
      <w:r w:rsidRPr="00825409">
        <w:rPr>
          <w:rFonts w:ascii="Calibri" w:hAnsi="Calibri" w:cs="Calibri"/>
          <w:i/>
          <w:iCs/>
        </w:rPr>
        <w:t>situácie</w:t>
      </w:r>
      <w:proofErr w:type="spellEnd"/>
      <w:r w:rsidRPr="00825409">
        <w:rPr>
          <w:rFonts w:ascii="Calibri" w:hAnsi="Calibri" w:cs="Calibri"/>
          <w:i/>
          <w:iCs/>
        </w:rPr>
        <w:t xml:space="preserve"> </w:t>
      </w:r>
      <w:proofErr w:type="spellStart"/>
      <w:r w:rsidRPr="00825409">
        <w:rPr>
          <w:rFonts w:ascii="Calibri" w:hAnsi="Calibri" w:cs="Calibri"/>
          <w:i/>
          <w:iCs/>
        </w:rPr>
        <w:t>ponúkajú</w:t>
      </w:r>
      <w:proofErr w:type="spellEnd"/>
      <w:r w:rsidRPr="00825409">
        <w:rPr>
          <w:rFonts w:ascii="Calibri" w:hAnsi="Calibri" w:cs="Calibri"/>
          <w:i/>
          <w:iCs/>
        </w:rPr>
        <w:t xml:space="preserve"> </w:t>
      </w:r>
      <w:proofErr w:type="spellStart"/>
      <w:r w:rsidRPr="00825409">
        <w:rPr>
          <w:rFonts w:ascii="Calibri" w:hAnsi="Calibri" w:cs="Calibri"/>
          <w:i/>
          <w:iCs/>
        </w:rPr>
        <w:t>obnoviteľné</w:t>
      </w:r>
      <w:proofErr w:type="spellEnd"/>
      <w:r w:rsidRPr="00825409">
        <w:rPr>
          <w:rFonts w:ascii="Calibri" w:hAnsi="Calibri" w:cs="Calibri"/>
          <w:i/>
          <w:iCs/>
        </w:rPr>
        <w:t xml:space="preserve"> </w:t>
      </w:r>
      <w:proofErr w:type="spellStart"/>
      <w:r w:rsidRPr="00825409">
        <w:rPr>
          <w:rFonts w:ascii="Calibri" w:hAnsi="Calibri" w:cs="Calibri"/>
          <w:i/>
          <w:iCs/>
        </w:rPr>
        <w:t>suroviny</w:t>
      </w:r>
      <w:proofErr w:type="spellEnd"/>
      <w:r w:rsidRPr="00825409">
        <w:rPr>
          <w:rFonts w:ascii="Calibri" w:hAnsi="Calibri" w:cs="Calibri"/>
          <w:i/>
          <w:iCs/>
        </w:rPr>
        <w:t xml:space="preserve"> </w:t>
      </w:r>
      <w:proofErr w:type="spellStart"/>
      <w:r w:rsidRPr="00825409">
        <w:rPr>
          <w:rFonts w:ascii="Calibri" w:hAnsi="Calibri" w:cs="Calibri"/>
          <w:i/>
          <w:iCs/>
        </w:rPr>
        <w:t>vo</w:t>
      </w:r>
      <w:proofErr w:type="spellEnd"/>
      <w:r w:rsidRPr="00825409">
        <w:rPr>
          <w:rFonts w:ascii="Calibri" w:hAnsi="Calibri" w:cs="Calibri"/>
          <w:i/>
          <w:iCs/>
        </w:rPr>
        <w:t xml:space="preserve"> forme </w:t>
      </w:r>
      <w:proofErr w:type="spellStart"/>
      <w:r w:rsidRPr="00825409">
        <w:rPr>
          <w:rFonts w:ascii="Calibri" w:hAnsi="Calibri" w:cs="Calibri"/>
          <w:i/>
          <w:iCs/>
        </w:rPr>
        <w:t>biomasy</w:t>
      </w:r>
      <w:proofErr w:type="spellEnd"/>
      <w:r w:rsidRPr="00825409">
        <w:rPr>
          <w:rFonts w:ascii="Calibri" w:hAnsi="Calibri" w:cs="Calibri"/>
          <w:i/>
          <w:iCs/>
        </w:rPr>
        <w:t xml:space="preserve">. </w:t>
      </w:r>
      <w:proofErr w:type="spellStart"/>
      <w:r w:rsidRPr="00825409">
        <w:rPr>
          <w:rFonts w:ascii="Calibri" w:hAnsi="Calibri" w:cs="Calibri"/>
          <w:i/>
          <w:iCs/>
        </w:rPr>
        <w:t>Táto</w:t>
      </w:r>
      <w:proofErr w:type="spellEnd"/>
      <w:r w:rsidRPr="00825409">
        <w:rPr>
          <w:rFonts w:ascii="Calibri" w:hAnsi="Calibri" w:cs="Calibri"/>
          <w:i/>
          <w:iCs/>
        </w:rPr>
        <w:t xml:space="preserve"> </w:t>
      </w:r>
      <w:proofErr w:type="spellStart"/>
      <w:r w:rsidRPr="00825409">
        <w:rPr>
          <w:rFonts w:ascii="Calibri" w:hAnsi="Calibri" w:cs="Calibri"/>
          <w:i/>
          <w:iCs/>
        </w:rPr>
        <w:t>obnoviteľná</w:t>
      </w:r>
      <w:proofErr w:type="spellEnd"/>
      <w:r w:rsidRPr="00825409">
        <w:rPr>
          <w:rFonts w:ascii="Calibri" w:hAnsi="Calibri" w:cs="Calibri"/>
          <w:i/>
          <w:iCs/>
        </w:rPr>
        <w:t xml:space="preserve"> </w:t>
      </w:r>
      <w:proofErr w:type="spellStart"/>
      <w:r w:rsidRPr="00825409">
        <w:rPr>
          <w:rFonts w:ascii="Calibri" w:hAnsi="Calibri" w:cs="Calibri"/>
          <w:i/>
          <w:iCs/>
        </w:rPr>
        <w:t>energia</w:t>
      </w:r>
      <w:proofErr w:type="spellEnd"/>
      <w:r w:rsidRPr="00825409">
        <w:rPr>
          <w:rFonts w:ascii="Calibri" w:hAnsi="Calibri" w:cs="Calibri"/>
          <w:i/>
          <w:iCs/>
        </w:rPr>
        <w:t xml:space="preserve"> z </w:t>
      </w:r>
      <w:proofErr w:type="spellStart"/>
      <w:r w:rsidRPr="00825409">
        <w:rPr>
          <w:rFonts w:ascii="Calibri" w:hAnsi="Calibri" w:cs="Calibri"/>
          <w:i/>
          <w:iCs/>
        </w:rPr>
        <w:t>nášho</w:t>
      </w:r>
      <w:proofErr w:type="spellEnd"/>
      <w:r w:rsidRPr="00825409">
        <w:rPr>
          <w:rFonts w:ascii="Calibri" w:hAnsi="Calibri" w:cs="Calibri"/>
          <w:i/>
          <w:iCs/>
        </w:rPr>
        <w:t xml:space="preserve"> </w:t>
      </w:r>
      <w:proofErr w:type="spellStart"/>
      <w:r w:rsidRPr="00825409">
        <w:rPr>
          <w:rFonts w:ascii="Calibri" w:hAnsi="Calibri" w:cs="Calibri"/>
          <w:i/>
          <w:iCs/>
        </w:rPr>
        <w:t>regiónu</w:t>
      </w:r>
      <w:proofErr w:type="spellEnd"/>
      <w:r w:rsidRPr="00825409">
        <w:rPr>
          <w:rFonts w:ascii="Calibri" w:hAnsi="Calibri" w:cs="Calibri"/>
          <w:i/>
          <w:iCs/>
        </w:rPr>
        <w:t xml:space="preserve"> je </w:t>
      </w:r>
      <w:proofErr w:type="spellStart"/>
      <w:r w:rsidRPr="00825409">
        <w:rPr>
          <w:rFonts w:ascii="Calibri" w:hAnsi="Calibri" w:cs="Calibri"/>
          <w:i/>
          <w:iCs/>
        </w:rPr>
        <w:t>odolná</w:t>
      </w:r>
      <w:proofErr w:type="spellEnd"/>
      <w:r w:rsidRPr="00825409">
        <w:rPr>
          <w:rFonts w:ascii="Calibri" w:hAnsi="Calibri" w:cs="Calibri"/>
          <w:i/>
          <w:iCs/>
        </w:rPr>
        <w:t xml:space="preserve"> </w:t>
      </w:r>
      <w:proofErr w:type="spellStart"/>
      <w:r w:rsidRPr="00825409">
        <w:rPr>
          <w:rFonts w:ascii="Calibri" w:hAnsi="Calibri" w:cs="Calibri"/>
          <w:i/>
          <w:iCs/>
        </w:rPr>
        <w:t>voči</w:t>
      </w:r>
      <w:proofErr w:type="spellEnd"/>
      <w:r w:rsidRPr="00825409">
        <w:rPr>
          <w:rFonts w:ascii="Calibri" w:hAnsi="Calibri" w:cs="Calibri"/>
          <w:i/>
          <w:iCs/>
        </w:rPr>
        <w:t xml:space="preserve"> </w:t>
      </w:r>
      <w:proofErr w:type="spellStart"/>
      <w:r w:rsidRPr="00825409">
        <w:rPr>
          <w:rFonts w:ascii="Calibri" w:hAnsi="Calibri" w:cs="Calibri"/>
          <w:i/>
          <w:iCs/>
        </w:rPr>
        <w:t>kríze</w:t>
      </w:r>
      <w:proofErr w:type="spellEnd"/>
      <w:r w:rsidRPr="00825409">
        <w:rPr>
          <w:rFonts w:ascii="Calibri" w:hAnsi="Calibri" w:cs="Calibri"/>
          <w:i/>
          <w:iCs/>
        </w:rPr>
        <w:t xml:space="preserve"> a je </w:t>
      </w:r>
      <w:proofErr w:type="spellStart"/>
      <w:r w:rsidRPr="00825409">
        <w:rPr>
          <w:rFonts w:ascii="Calibri" w:hAnsi="Calibri" w:cs="Calibri"/>
          <w:i/>
          <w:iCs/>
        </w:rPr>
        <w:t>vždy</w:t>
      </w:r>
      <w:proofErr w:type="spellEnd"/>
      <w:r w:rsidRPr="00825409">
        <w:rPr>
          <w:rFonts w:ascii="Calibri" w:hAnsi="Calibri" w:cs="Calibri"/>
          <w:i/>
          <w:iCs/>
        </w:rPr>
        <w:t xml:space="preserve"> </w:t>
      </w:r>
      <w:proofErr w:type="spellStart"/>
      <w:r w:rsidRPr="00825409">
        <w:rPr>
          <w:rFonts w:ascii="Calibri" w:hAnsi="Calibri" w:cs="Calibri"/>
          <w:i/>
          <w:iCs/>
        </w:rPr>
        <w:t>dostupná</w:t>
      </w:r>
      <w:proofErr w:type="spellEnd"/>
      <w:r w:rsidRPr="00825409">
        <w:rPr>
          <w:rFonts w:ascii="Calibri" w:hAnsi="Calibri" w:cs="Calibri"/>
          <w:i/>
          <w:iCs/>
        </w:rPr>
        <w:t xml:space="preserve">. </w:t>
      </w:r>
      <w:proofErr w:type="spellStart"/>
      <w:r w:rsidRPr="00825409">
        <w:rPr>
          <w:rFonts w:ascii="Calibri" w:hAnsi="Calibri" w:cs="Calibri"/>
          <w:i/>
          <w:iCs/>
        </w:rPr>
        <w:t>Priame</w:t>
      </w:r>
      <w:proofErr w:type="spellEnd"/>
      <w:r w:rsidRPr="00825409">
        <w:rPr>
          <w:rFonts w:ascii="Calibri" w:hAnsi="Calibri" w:cs="Calibri"/>
          <w:i/>
          <w:iCs/>
        </w:rPr>
        <w:t xml:space="preserve"> a </w:t>
      </w:r>
      <w:proofErr w:type="spellStart"/>
      <w:r w:rsidRPr="00825409">
        <w:rPr>
          <w:rFonts w:ascii="Calibri" w:hAnsi="Calibri" w:cs="Calibri"/>
          <w:i/>
          <w:iCs/>
        </w:rPr>
        <w:t>nepriame</w:t>
      </w:r>
      <w:proofErr w:type="spellEnd"/>
      <w:r w:rsidRPr="00825409">
        <w:rPr>
          <w:rFonts w:ascii="Calibri" w:hAnsi="Calibri" w:cs="Calibri"/>
          <w:i/>
          <w:iCs/>
        </w:rPr>
        <w:t xml:space="preserve"> </w:t>
      </w:r>
      <w:proofErr w:type="spellStart"/>
      <w:r w:rsidRPr="00825409">
        <w:rPr>
          <w:rFonts w:ascii="Calibri" w:hAnsi="Calibri" w:cs="Calibri"/>
          <w:i/>
          <w:iCs/>
        </w:rPr>
        <w:t>zákazky</w:t>
      </w:r>
      <w:proofErr w:type="spellEnd"/>
      <w:r w:rsidRPr="00825409">
        <w:rPr>
          <w:rFonts w:ascii="Calibri" w:hAnsi="Calibri" w:cs="Calibri"/>
          <w:i/>
          <w:iCs/>
        </w:rPr>
        <w:t xml:space="preserve"> </w:t>
      </w:r>
      <w:proofErr w:type="spellStart"/>
      <w:r w:rsidRPr="00825409">
        <w:rPr>
          <w:rFonts w:ascii="Calibri" w:hAnsi="Calibri" w:cs="Calibri"/>
          <w:i/>
          <w:iCs/>
        </w:rPr>
        <w:t>sú</w:t>
      </w:r>
      <w:proofErr w:type="spellEnd"/>
      <w:r w:rsidRPr="00825409">
        <w:rPr>
          <w:rFonts w:ascii="Calibri" w:hAnsi="Calibri" w:cs="Calibri"/>
          <w:i/>
          <w:iCs/>
        </w:rPr>
        <w:t xml:space="preserve"> </w:t>
      </w:r>
      <w:proofErr w:type="spellStart"/>
      <w:r w:rsidRPr="00825409">
        <w:rPr>
          <w:rFonts w:ascii="Calibri" w:hAnsi="Calibri" w:cs="Calibri"/>
          <w:i/>
          <w:iCs/>
        </w:rPr>
        <w:t>zabezpečené</w:t>
      </w:r>
      <w:proofErr w:type="spellEnd"/>
      <w:r w:rsidRPr="00825409">
        <w:rPr>
          <w:rFonts w:ascii="Calibri" w:hAnsi="Calibri" w:cs="Calibri"/>
          <w:i/>
          <w:iCs/>
        </w:rPr>
        <w:t xml:space="preserve"> </w:t>
      </w:r>
      <w:proofErr w:type="spellStart"/>
      <w:r w:rsidRPr="00825409">
        <w:rPr>
          <w:rFonts w:ascii="Calibri" w:hAnsi="Calibri" w:cs="Calibri"/>
          <w:i/>
          <w:iCs/>
        </w:rPr>
        <w:t>výrobou</w:t>
      </w:r>
      <w:proofErr w:type="spellEnd"/>
      <w:r w:rsidRPr="00825409">
        <w:rPr>
          <w:rFonts w:ascii="Calibri" w:hAnsi="Calibri" w:cs="Calibri"/>
          <w:i/>
          <w:iCs/>
        </w:rPr>
        <w:t xml:space="preserve"> v </w:t>
      </w:r>
      <w:proofErr w:type="spellStart"/>
      <w:r w:rsidRPr="00825409">
        <w:rPr>
          <w:rFonts w:ascii="Calibri" w:hAnsi="Calibri" w:cs="Calibri"/>
          <w:i/>
          <w:iCs/>
        </w:rPr>
        <w:t>bezprostrednej</w:t>
      </w:r>
      <w:proofErr w:type="spellEnd"/>
      <w:r w:rsidRPr="00825409">
        <w:rPr>
          <w:rFonts w:ascii="Calibri" w:hAnsi="Calibri" w:cs="Calibri"/>
          <w:i/>
          <w:iCs/>
        </w:rPr>
        <w:t xml:space="preserve"> </w:t>
      </w:r>
      <w:proofErr w:type="spellStart"/>
      <w:r w:rsidRPr="00825409">
        <w:rPr>
          <w:rFonts w:ascii="Calibri" w:hAnsi="Calibri" w:cs="Calibri"/>
          <w:i/>
          <w:iCs/>
        </w:rPr>
        <w:t>blízkosti</w:t>
      </w:r>
      <w:proofErr w:type="spellEnd"/>
      <w:r w:rsidRPr="00825409">
        <w:rPr>
          <w:rFonts w:ascii="Calibri" w:hAnsi="Calibri" w:cs="Calibri"/>
          <w:i/>
          <w:iCs/>
        </w:rPr>
        <w:t xml:space="preserve">. </w:t>
      </w:r>
      <w:proofErr w:type="spellStart"/>
      <w:r w:rsidRPr="00825409">
        <w:rPr>
          <w:rFonts w:ascii="Calibri" w:hAnsi="Calibri" w:cs="Calibri"/>
          <w:i/>
          <w:iCs/>
        </w:rPr>
        <w:t>Veľmi</w:t>
      </w:r>
      <w:proofErr w:type="spellEnd"/>
      <w:r w:rsidRPr="00825409">
        <w:rPr>
          <w:rFonts w:ascii="Calibri" w:hAnsi="Calibri" w:cs="Calibri"/>
          <w:i/>
          <w:iCs/>
        </w:rPr>
        <w:t xml:space="preserve"> </w:t>
      </w:r>
      <w:proofErr w:type="spellStart"/>
      <w:r w:rsidRPr="00825409">
        <w:rPr>
          <w:rFonts w:ascii="Calibri" w:hAnsi="Calibri" w:cs="Calibri"/>
          <w:i/>
          <w:iCs/>
        </w:rPr>
        <w:t>dôležitým</w:t>
      </w:r>
      <w:proofErr w:type="spellEnd"/>
      <w:r w:rsidRPr="00825409">
        <w:rPr>
          <w:rFonts w:ascii="Calibri" w:hAnsi="Calibri" w:cs="Calibri"/>
          <w:i/>
          <w:iCs/>
        </w:rPr>
        <w:t xml:space="preserve"> </w:t>
      </w:r>
      <w:proofErr w:type="spellStart"/>
      <w:r w:rsidRPr="00825409">
        <w:rPr>
          <w:rFonts w:ascii="Calibri" w:hAnsi="Calibri" w:cs="Calibri"/>
          <w:i/>
          <w:iCs/>
        </w:rPr>
        <w:t>aspektom</w:t>
      </w:r>
      <w:proofErr w:type="spellEnd"/>
      <w:r w:rsidRPr="00825409">
        <w:rPr>
          <w:rFonts w:ascii="Calibri" w:hAnsi="Calibri" w:cs="Calibri"/>
          <w:i/>
          <w:iCs/>
        </w:rPr>
        <w:t xml:space="preserve"> </w:t>
      </w:r>
      <w:proofErr w:type="spellStart"/>
      <w:r w:rsidRPr="00825409">
        <w:rPr>
          <w:rFonts w:ascii="Calibri" w:hAnsi="Calibri" w:cs="Calibri"/>
          <w:i/>
          <w:iCs/>
        </w:rPr>
        <w:t>pri</w:t>
      </w:r>
      <w:proofErr w:type="spellEnd"/>
      <w:r w:rsidRPr="00825409">
        <w:rPr>
          <w:rFonts w:ascii="Calibri" w:hAnsi="Calibri" w:cs="Calibri"/>
          <w:i/>
          <w:iCs/>
        </w:rPr>
        <w:t xml:space="preserve"> </w:t>
      </w:r>
      <w:proofErr w:type="spellStart"/>
      <w:r w:rsidRPr="00825409">
        <w:rPr>
          <w:rFonts w:ascii="Calibri" w:hAnsi="Calibri" w:cs="Calibri"/>
          <w:i/>
          <w:iCs/>
        </w:rPr>
        <w:t>využívaní</w:t>
      </w:r>
      <w:proofErr w:type="spellEnd"/>
      <w:r w:rsidRPr="00825409">
        <w:rPr>
          <w:rFonts w:ascii="Calibri" w:hAnsi="Calibri" w:cs="Calibri"/>
          <w:i/>
          <w:iCs/>
        </w:rPr>
        <w:t xml:space="preserve"> </w:t>
      </w:r>
      <w:proofErr w:type="spellStart"/>
      <w:r w:rsidRPr="00825409">
        <w:rPr>
          <w:rFonts w:ascii="Calibri" w:hAnsi="Calibri" w:cs="Calibri"/>
          <w:i/>
          <w:iCs/>
        </w:rPr>
        <w:t>ekologickej</w:t>
      </w:r>
      <w:proofErr w:type="spellEnd"/>
      <w:r w:rsidRPr="00825409">
        <w:rPr>
          <w:rFonts w:ascii="Calibri" w:hAnsi="Calibri" w:cs="Calibri"/>
          <w:i/>
          <w:iCs/>
        </w:rPr>
        <w:t xml:space="preserve"> </w:t>
      </w:r>
      <w:proofErr w:type="spellStart"/>
      <w:r w:rsidRPr="00825409">
        <w:rPr>
          <w:rFonts w:ascii="Calibri" w:hAnsi="Calibri" w:cs="Calibri"/>
          <w:i/>
          <w:iCs/>
        </w:rPr>
        <w:t>biomasy</w:t>
      </w:r>
      <w:proofErr w:type="spellEnd"/>
      <w:r w:rsidRPr="00825409">
        <w:rPr>
          <w:rFonts w:ascii="Calibri" w:hAnsi="Calibri" w:cs="Calibri"/>
          <w:i/>
          <w:iCs/>
        </w:rPr>
        <w:t xml:space="preserve"> je </w:t>
      </w:r>
      <w:proofErr w:type="spellStart"/>
      <w:r w:rsidRPr="00825409">
        <w:rPr>
          <w:rFonts w:ascii="Calibri" w:hAnsi="Calibri" w:cs="Calibri"/>
          <w:i/>
          <w:iCs/>
        </w:rPr>
        <w:t>aj</w:t>
      </w:r>
      <w:proofErr w:type="spellEnd"/>
      <w:r w:rsidRPr="00825409">
        <w:rPr>
          <w:rFonts w:ascii="Calibri" w:hAnsi="Calibri" w:cs="Calibri"/>
          <w:i/>
          <w:iCs/>
        </w:rPr>
        <w:t xml:space="preserve"> </w:t>
      </w:r>
      <w:proofErr w:type="spellStart"/>
      <w:r w:rsidRPr="00825409">
        <w:rPr>
          <w:rFonts w:ascii="Calibri" w:hAnsi="Calibri" w:cs="Calibri"/>
          <w:i/>
          <w:iCs/>
        </w:rPr>
        <w:t>jej</w:t>
      </w:r>
      <w:proofErr w:type="spellEnd"/>
      <w:r w:rsidRPr="00825409">
        <w:rPr>
          <w:rFonts w:ascii="Calibri" w:hAnsi="Calibri" w:cs="Calibri"/>
          <w:i/>
          <w:iCs/>
        </w:rPr>
        <w:t xml:space="preserve"> </w:t>
      </w:r>
      <w:proofErr w:type="spellStart"/>
      <w:r w:rsidRPr="00825409">
        <w:rPr>
          <w:rFonts w:ascii="Calibri" w:hAnsi="Calibri" w:cs="Calibri"/>
          <w:i/>
          <w:iCs/>
        </w:rPr>
        <w:t>enormný</w:t>
      </w:r>
      <w:proofErr w:type="spellEnd"/>
      <w:r w:rsidRPr="00825409">
        <w:rPr>
          <w:rFonts w:ascii="Calibri" w:hAnsi="Calibri" w:cs="Calibri"/>
          <w:i/>
          <w:iCs/>
        </w:rPr>
        <w:t xml:space="preserve"> </w:t>
      </w:r>
      <w:proofErr w:type="spellStart"/>
      <w:r w:rsidRPr="00825409">
        <w:rPr>
          <w:rFonts w:ascii="Calibri" w:hAnsi="Calibri" w:cs="Calibri"/>
          <w:i/>
          <w:iCs/>
        </w:rPr>
        <w:t>prínos</w:t>
      </w:r>
      <w:proofErr w:type="spellEnd"/>
      <w:r w:rsidRPr="00825409">
        <w:rPr>
          <w:rFonts w:ascii="Calibri" w:hAnsi="Calibri" w:cs="Calibri"/>
          <w:i/>
          <w:iCs/>
        </w:rPr>
        <w:t xml:space="preserve"> k </w:t>
      </w:r>
      <w:proofErr w:type="spellStart"/>
      <w:r w:rsidRPr="00825409">
        <w:rPr>
          <w:rFonts w:ascii="Calibri" w:hAnsi="Calibri" w:cs="Calibri"/>
          <w:i/>
          <w:iCs/>
        </w:rPr>
        <w:t>znižovaniu</w:t>
      </w:r>
      <w:proofErr w:type="spellEnd"/>
      <w:r w:rsidRPr="00825409">
        <w:rPr>
          <w:rFonts w:ascii="Calibri" w:hAnsi="Calibri" w:cs="Calibri"/>
          <w:i/>
          <w:iCs/>
        </w:rPr>
        <w:t xml:space="preserve"> </w:t>
      </w:r>
      <w:proofErr w:type="spellStart"/>
      <w:r w:rsidRPr="00825409">
        <w:rPr>
          <w:rFonts w:ascii="Calibri" w:hAnsi="Calibri" w:cs="Calibri"/>
          <w:i/>
          <w:iCs/>
        </w:rPr>
        <w:t>škodlivých</w:t>
      </w:r>
      <w:proofErr w:type="spellEnd"/>
      <w:r w:rsidRPr="00825409">
        <w:rPr>
          <w:rFonts w:ascii="Calibri" w:hAnsi="Calibri" w:cs="Calibri"/>
          <w:i/>
          <w:iCs/>
        </w:rPr>
        <w:t xml:space="preserve"> </w:t>
      </w:r>
      <w:proofErr w:type="spellStart"/>
      <w:r w:rsidRPr="00825409">
        <w:rPr>
          <w:rFonts w:ascii="Calibri" w:hAnsi="Calibri" w:cs="Calibri"/>
          <w:i/>
          <w:iCs/>
        </w:rPr>
        <w:t>emisií</w:t>
      </w:r>
      <w:proofErr w:type="spellEnd"/>
      <w:r w:rsidRPr="00825409">
        <w:rPr>
          <w:rFonts w:ascii="Calibri" w:hAnsi="Calibri" w:cs="Calibri"/>
          <w:i/>
          <w:iCs/>
        </w:rPr>
        <w:t xml:space="preserve">. </w:t>
      </w:r>
      <w:proofErr w:type="spellStart"/>
      <w:r w:rsidRPr="00825409">
        <w:rPr>
          <w:rFonts w:ascii="Calibri" w:hAnsi="Calibri" w:cs="Calibri"/>
          <w:i/>
          <w:iCs/>
        </w:rPr>
        <w:t>Využívaním</w:t>
      </w:r>
      <w:proofErr w:type="spellEnd"/>
      <w:r w:rsidRPr="00825409">
        <w:rPr>
          <w:rFonts w:ascii="Calibri" w:hAnsi="Calibri" w:cs="Calibri"/>
          <w:i/>
          <w:iCs/>
        </w:rPr>
        <w:t xml:space="preserve"> </w:t>
      </w:r>
      <w:proofErr w:type="spellStart"/>
      <w:r w:rsidRPr="00825409">
        <w:rPr>
          <w:rFonts w:ascii="Calibri" w:hAnsi="Calibri" w:cs="Calibri"/>
          <w:i/>
          <w:iCs/>
        </w:rPr>
        <w:t>obnoviteľných</w:t>
      </w:r>
      <w:proofErr w:type="spellEnd"/>
      <w:r w:rsidRPr="00825409">
        <w:rPr>
          <w:rFonts w:ascii="Calibri" w:hAnsi="Calibri" w:cs="Calibri"/>
          <w:i/>
          <w:iCs/>
        </w:rPr>
        <w:t xml:space="preserve"> </w:t>
      </w:r>
      <w:proofErr w:type="spellStart"/>
      <w:r w:rsidRPr="00825409">
        <w:rPr>
          <w:rFonts w:ascii="Calibri" w:hAnsi="Calibri" w:cs="Calibri"/>
          <w:i/>
          <w:iCs/>
        </w:rPr>
        <w:t>zdrojov</w:t>
      </w:r>
      <w:proofErr w:type="spellEnd"/>
      <w:r w:rsidRPr="00825409">
        <w:rPr>
          <w:rFonts w:ascii="Calibri" w:hAnsi="Calibri" w:cs="Calibri"/>
          <w:i/>
          <w:iCs/>
        </w:rPr>
        <w:t xml:space="preserve"> </w:t>
      </w:r>
      <w:proofErr w:type="spellStart"/>
      <w:r w:rsidRPr="00825409">
        <w:rPr>
          <w:rFonts w:ascii="Calibri" w:hAnsi="Calibri" w:cs="Calibri"/>
          <w:i/>
          <w:iCs/>
        </w:rPr>
        <w:t>energie</w:t>
      </w:r>
      <w:proofErr w:type="spellEnd"/>
      <w:r w:rsidRPr="00825409">
        <w:rPr>
          <w:rFonts w:ascii="Calibri" w:hAnsi="Calibri" w:cs="Calibri"/>
          <w:i/>
          <w:iCs/>
        </w:rPr>
        <w:t xml:space="preserve"> </w:t>
      </w:r>
      <w:proofErr w:type="spellStart"/>
      <w:r w:rsidRPr="00825409">
        <w:rPr>
          <w:rFonts w:ascii="Calibri" w:hAnsi="Calibri" w:cs="Calibri"/>
          <w:i/>
          <w:iCs/>
        </w:rPr>
        <w:t>spoločnosť</w:t>
      </w:r>
      <w:proofErr w:type="spellEnd"/>
      <w:r w:rsidRPr="00825409">
        <w:rPr>
          <w:rFonts w:ascii="Calibri" w:hAnsi="Calibri" w:cs="Calibri"/>
          <w:i/>
          <w:iCs/>
        </w:rPr>
        <w:t xml:space="preserve"> </w:t>
      </w:r>
      <w:proofErr w:type="spellStart"/>
      <w:r w:rsidRPr="00825409">
        <w:rPr>
          <w:rFonts w:ascii="Calibri" w:hAnsi="Calibri" w:cs="Calibri"/>
          <w:i/>
          <w:iCs/>
        </w:rPr>
        <w:t>neovplyvňujú</w:t>
      </w:r>
      <w:proofErr w:type="spellEnd"/>
      <w:r w:rsidRPr="00825409">
        <w:rPr>
          <w:rFonts w:ascii="Calibri" w:hAnsi="Calibri" w:cs="Calibri"/>
          <w:i/>
          <w:iCs/>
        </w:rPr>
        <w:t xml:space="preserve"> </w:t>
      </w:r>
      <w:proofErr w:type="spellStart"/>
      <w:r w:rsidRPr="00825409">
        <w:rPr>
          <w:rFonts w:ascii="Calibri" w:hAnsi="Calibri" w:cs="Calibri"/>
          <w:i/>
          <w:iCs/>
        </w:rPr>
        <w:t>budúce</w:t>
      </w:r>
      <w:proofErr w:type="spellEnd"/>
      <w:r w:rsidRPr="00825409">
        <w:rPr>
          <w:rFonts w:ascii="Calibri" w:hAnsi="Calibri" w:cs="Calibri"/>
          <w:i/>
          <w:iCs/>
        </w:rPr>
        <w:t xml:space="preserve"> </w:t>
      </w:r>
      <w:proofErr w:type="spellStart"/>
      <w:r w:rsidRPr="00825409">
        <w:rPr>
          <w:rFonts w:ascii="Calibri" w:hAnsi="Calibri" w:cs="Calibri"/>
          <w:i/>
          <w:iCs/>
        </w:rPr>
        <w:t>emisné</w:t>
      </w:r>
      <w:proofErr w:type="spellEnd"/>
      <w:r w:rsidRPr="00825409">
        <w:rPr>
          <w:rFonts w:ascii="Calibri" w:hAnsi="Calibri" w:cs="Calibri"/>
          <w:i/>
          <w:iCs/>
        </w:rPr>
        <w:t xml:space="preserve"> </w:t>
      </w:r>
      <w:proofErr w:type="spellStart"/>
      <w:r w:rsidRPr="00825409">
        <w:rPr>
          <w:rFonts w:ascii="Calibri" w:hAnsi="Calibri" w:cs="Calibri"/>
          <w:i/>
          <w:iCs/>
        </w:rPr>
        <w:t>poplatky</w:t>
      </w:r>
      <w:proofErr w:type="spellEnd"/>
      <w:r w:rsidRPr="00825409">
        <w:rPr>
          <w:rFonts w:ascii="Calibri" w:hAnsi="Calibri" w:cs="Calibri"/>
          <w:i/>
          <w:iCs/>
        </w:rPr>
        <w:t xml:space="preserve"> a </w:t>
      </w:r>
      <w:proofErr w:type="spellStart"/>
      <w:r w:rsidRPr="00825409">
        <w:rPr>
          <w:rFonts w:ascii="Calibri" w:hAnsi="Calibri" w:cs="Calibri"/>
          <w:i/>
          <w:iCs/>
        </w:rPr>
        <w:t>dane</w:t>
      </w:r>
      <w:proofErr w:type="spellEnd"/>
      <w:r w:rsidRPr="00825409">
        <w:rPr>
          <w:rFonts w:ascii="Calibri" w:hAnsi="Calibri" w:cs="Calibri"/>
          <w:i/>
          <w:iCs/>
        </w:rPr>
        <w:t>.</w:t>
      </w:r>
    </w:p>
    <w:p w14:paraId="59319004" w14:textId="4E2D7AA8" w:rsidR="00E410B7" w:rsidRPr="00FD5B9F" w:rsidRDefault="00B000C7" w:rsidP="00707B08">
      <w:pPr>
        <w:pStyle w:val="Nadpis1"/>
        <w:numPr>
          <w:ilvl w:val="0"/>
          <w:numId w:val="1"/>
        </w:numPr>
        <w:spacing w:after="120" w:line="300" w:lineRule="auto"/>
        <w:ind w:left="425" w:hanging="425"/>
        <w:rPr>
          <w:rFonts w:asciiTheme="minorHAnsi" w:hAnsiTheme="minorHAnsi" w:cstheme="minorHAnsi"/>
          <w:b/>
          <w:bCs/>
          <w:i/>
          <w:iCs/>
          <w:color w:val="auto"/>
          <w:sz w:val="26"/>
          <w:szCs w:val="26"/>
        </w:rPr>
      </w:pPr>
      <w:bookmarkStart w:id="2" w:name="_Toc96676265"/>
      <w:r w:rsidRPr="003F35AF">
        <w:rPr>
          <w:rFonts w:asciiTheme="minorHAnsi" w:hAnsiTheme="minorHAnsi" w:cstheme="minorHAnsi"/>
          <w:b/>
          <w:bCs/>
          <w:color w:val="auto"/>
          <w:sz w:val="26"/>
          <w:szCs w:val="26"/>
        </w:rPr>
        <w:lastRenderedPageBreak/>
        <w:t>Technische Anlagenbeschreibung</w:t>
      </w:r>
      <w:bookmarkEnd w:id="2"/>
      <w:r w:rsidR="00FD5B9F">
        <w:rPr>
          <w:rFonts w:asciiTheme="minorHAnsi" w:hAnsiTheme="minorHAnsi" w:cstheme="minorHAnsi"/>
          <w:b/>
          <w:bCs/>
          <w:color w:val="auto"/>
          <w:sz w:val="26"/>
          <w:szCs w:val="26"/>
        </w:rPr>
        <w:t xml:space="preserve"> / </w:t>
      </w:r>
      <w:proofErr w:type="spellStart"/>
      <w:r w:rsidR="00FD5B9F" w:rsidRPr="00FD5B9F">
        <w:rPr>
          <w:rFonts w:asciiTheme="minorHAnsi" w:hAnsiTheme="minorHAnsi" w:cstheme="minorHAnsi"/>
          <w:b/>
          <w:bCs/>
          <w:i/>
          <w:iCs/>
          <w:color w:val="auto"/>
          <w:sz w:val="26"/>
          <w:szCs w:val="26"/>
        </w:rPr>
        <w:t>Technický</w:t>
      </w:r>
      <w:proofErr w:type="spellEnd"/>
      <w:r w:rsidR="00FD5B9F" w:rsidRPr="00FD5B9F">
        <w:rPr>
          <w:rFonts w:asciiTheme="minorHAnsi" w:hAnsiTheme="minorHAnsi" w:cstheme="minorHAnsi"/>
          <w:b/>
          <w:bCs/>
          <w:i/>
          <w:iCs/>
          <w:color w:val="auto"/>
          <w:sz w:val="26"/>
          <w:szCs w:val="26"/>
        </w:rPr>
        <w:t xml:space="preserve"> </w:t>
      </w:r>
      <w:proofErr w:type="spellStart"/>
      <w:r w:rsidR="00FD5B9F" w:rsidRPr="00FD5B9F">
        <w:rPr>
          <w:rFonts w:asciiTheme="minorHAnsi" w:hAnsiTheme="minorHAnsi" w:cstheme="minorHAnsi"/>
          <w:b/>
          <w:bCs/>
          <w:i/>
          <w:iCs/>
          <w:color w:val="auto"/>
          <w:sz w:val="26"/>
          <w:szCs w:val="26"/>
        </w:rPr>
        <w:t>popis</w:t>
      </w:r>
      <w:proofErr w:type="spellEnd"/>
      <w:r w:rsidR="00FD5B9F" w:rsidRPr="00FD5B9F">
        <w:rPr>
          <w:rFonts w:asciiTheme="minorHAnsi" w:hAnsiTheme="minorHAnsi" w:cstheme="minorHAnsi"/>
          <w:b/>
          <w:bCs/>
          <w:i/>
          <w:iCs/>
          <w:color w:val="auto"/>
          <w:sz w:val="26"/>
          <w:szCs w:val="26"/>
        </w:rPr>
        <w:t xml:space="preserve"> </w:t>
      </w:r>
      <w:proofErr w:type="spellStart"/>
      <w:r w:rsidR="00FD5B9F" w:rsidRPr="00FD5B9F">
        <w:rPr>
          <w:rFonts w:asciiTheme="minorHAnsi" w:hAnsiTheme="minorHAnsi" w:cstheme="minorHAnsi"/>
          <w:b/>
          <w:bCs/>
          <w:i/>
          <w:iCs/>
          <w:color w:val="auto"/>
          <w:sz w:val="26"/>
          <w:szCs w:val="26"/>
        </w:rPr>
        <w:t>systému</w:t>
      </w:r>
      <w:proofErr w:type="spellEnd"/>
    </w:p>
    <w:p w14:paraId="47F61068" w14:textId="7F927799" w:rsidR="00010D5F" w:rsidRPr="00FD5B9F" w:rsidRDefault="00010D5F" w:rsidP="007B7F2C">
      <w:pPr>
        <w:pStyle w:val="Nadpis2"/>
        <w:rPr>
          <w:i/>
          <w:iCs/>
        </w:rPr>
      </w:pPr>
      <w:bookmarkStart w:id="3" w:name="_Toc96676266"/>
      <w:r>
        <w:t>Biomasse-Heißlufterzeugeranlage mit Abgasreinigung</w:t>
      </w:r>
      <w:bookmarkEnd w:id="3"/>
      <w:r w:rsidR="00FD5B9F">
        <w:t xml:space="preserve"> </w:t>
      </w:r>
      <w:r w:rsidR="00FD5B9F" w:rsidRPr="00FD5B9F">
        <w:rPr>
          <w:i/>
          <w:iCs/>
        </w:rPr>
        <w:t xml:space="preserve">/ </w:t>
      </w:r>
      <w:proofErr w:type="spellStart"/>
      <w:r w:rsidR="00FD5B9F" w:rsidRPr="00FD5B9F">
        <w:rPr>
          <w:i/>
          <w:iCs/>
        </w:rPr>
        <w:t>Systém</w:t>
      </w:r>
      <w:proofErr w:type="spellEnd"/>
      <w:r w:rsidR="00FD5B9F" w:rsidRPr="00FD5B9F">
        <w:rPr>
          <w:i/>
          <w:iCs/>
        </w:rPr>
        <w:t xml:space="preserve"> </w:t>
      </w:r>
      <w:proofErr w:type="spellStart"/>
      <w:r w:rsidR="00FD5B9F" w:rsidRPr="00FD5B9F">
        <w:rPr>
          <w:i/>
          <w:iCs/>
        </w:rPr>
        <w:t>generátora</w:t>
      </w:r>
      <w:proofErr w:type="spellEnd"/>
      <w:r w:rsidR="00FD5B9F" w:rsidRPr="00FD5B9F">
        <w:rPr>
          <w:i/>
          <w:iCs/>
        </w:rPr>
        <w:t xml:space="preserve"> </w:t>
      </w:r>
      <w:proofErr w:type="spellStart"/>
      <w:r w:rsidR="00FD5B9F" w:rsidRPr="00FD5B9F">
        <w:rPr>
          <w:i/>
          <w:iCs/>
        </w:rPr>
        <w:t>horúceho</w:t>
      </w:r>
      <w:proofErr w:type="spellEnd"/>
      <w:r w:rsidR="00FD5B9F" w:rsidRPr="00FD5B9F">
        <w:rPr>
          <w:i/>
          <w:iCs/>
        </w:rPr>
        <w:t xml:space="preserve"> </w:t>
      </w:r>
      <w:proofErr w:type="spellStart"/>
      <w:r w:rsidR="00FD5B9F" w:rsidRPr="00FD5B9F">
        <w:rPr>
          <w:i/>
          <w:iCs/>
        </w:rPr>
        <w:t>vzduchu</w:t>
      </w:r>
      <w:proofErr w:type="spellEnd"/>
      <w:r w:rsidR="00FD5B9F" w:rsidRPr="00FD5B9F">
        <w:rPr>
          <w:i/>
          <w:iCs/>
        </w:rPr>
        <w:t xml:space="preserve"> na </w:t>
      </w:r>
      <w:proofErr w:type="spellStart"/>
      <w:r w:rsidR="00FD5B9F" w:rsidRPr="00FD5B9F">
        <w:rPr>
          <w:i/>
          <w:iCs/>
        </w:rPr>
        <w:t>biomasu</w:t>
      </w:r>
      <w:proofErr w:type="spellEnd"/>
      <w:r w:rsidR="00FD5B9F" w:rsidRPr="00FD5B9F">
        <w:rPr>
          <w:i/>
          <w:iCs/>
        </w:rPr>
        <w:t xml:space="preserve"> s </w:t>
      </w:r>
      <w:proofErr w:type="spellStart"/>
      <w:r w:rsidR="00FD5B9F" w:rsidRPr="00FD5B9F">
        <w:rPr>
          <w:i/>
          <w:iCs/>
        </w:rPr>
        <w:t>čistením</w:t>
      </w:r>
      <w:proofErr w:type="spellEnd"/>
      <w:r w:rsidR="00FD5B9F" w:rsidRPr="00FD5B9F">
        <w:rPr>
          <w:i/>
          <w:iCs/>
        </w:rPr>
        <w:t xml:space="preserve"> </w:t>
      </w:r>
      <w:proofErr w:type="spellStart"/>
      <w:r w:rsidR="00FD5B9F" w:rsidRPr="00FD5B9F">
        <w:rPr>
          <w:i/>
          <w:iCs/>
        </w:rPr>
        <w:t>výfukových</w:t>
      </w:r>
      <w:proofErr w:type="spellEnd"/>
      <w:r w:rsidR="00FD5B9F" w:rsidRPr="00FD5B9F">
        <w:rPr>
          <w:i/>
          <w:iCs/>
        </w:rPr>
        <w:t xml:space="preserve"> </w:t>
      </w:r>
      <w:proofErr w:type="spellStart"/>
      <w:r w:rsidR="00FD5B9F" w:rsidRPr="00FD5B9F">
        <w:rPr>
          <w:i/>
          <w:iCs/>
        </w:rPr>
        <w:t>plynov</w:t>
      </w:r>
      <w:proofErr w:type="spellEnd"/>
    </w:p>
    <w:p w14:paraId="5034DD4A" w14:textId="3CBA6013" w:rsidR="003F1C55" w:rsidRDefault="001F38A3" w:rsidP="003F1C55">
      <w:pPr>
        <w:pStyle w:val="Normlnywebov"/>
        <w:spacing w:after="240" w:afterAutospacing="0" w:line="276" w:lineRule="auto"/>
        <w:jc w:val="center"/>
        <w:rPr>
          <w:rFonts w:asciiTheme="minorHAnsi" w:hAnsiTheme="minorHAnsi" w:cstheme="minorHAnsi"/>
          <w:b/>
          <w:i/>
          <w:iCs/>
          <w:sz w:val="22"/>
          <w:szCs w:val="22"/>
          <w:lang w:val="de-AT"/>
        </w:rPr>
      </w:pPr>
      <w:r w:rsidRPr="003F35AF">
        <w:rPr>
          <w:rFonts w:asciiTheme="minorHAnsi" w:hAnsiTheme="minorHAnsi" w:cstheme="minorHAnsi"/>
          <w:b/>
          <w:sz w:val="22"/>
          <w:szCs w:val="22"/>
          <w:lang w:val="de-AT"/>
        </w:rPr>
        <w:t>Technische Daten der Biomasse-Heißlufterzeugungs</w:t>
      </w:r>
      <w:r>
        <w:rPr>
          <w:rFonts w:asciiTheme="minorHAnsi" w:hAnsiTheme="minorHAnsi" w:cstheme="minorHAnsi"/>
          <w:b/>
          <w:sz w:val="22"/>
          <w:szCs w:val="22"/>
          <w:lang w:val="de-AT"/>
        </w:rPr>
        <w:t>a</w:t>
      </w:r>
      <w:r w:rsidRPr="003F35AF">
        <w:rPr>
          <w:rFonts w:asciiTheme="minorHAnsi" w:hAnsiTheme="minorHAnsi" w:cstheme="minorHAnsi"/>
          <w:b/>
          <w:sz w:val="22"/>
          <w:szCs w:val="22"/>
          <w:lang w:val="de-AT"/>
        </w:rPr>
        <w:t>nlage</w:t>
      </w:r>
      <w:r w:rsidR="00FD5B9F">
        <w:rPr>
          <w:rFonts w:asciiTheme="minorHAnsi" w:hAnsiTheme="minorHAnsi" w:cstheme="minorHAnsi"/>
          <w:b/>
          <w:sz w:val="22"/>
          <w:szCs w:val="22"/>
          <w:lang w:val="de-AT"/>
        </w:rPr>
        <w:t xml:space="preserve"> / </w:t>
      </w:r>
      <w:proofErr w:type="spellStart"/>
      <w:r w:rsidR="00FD5B9F" w:rsidRPr="00FD5B9F">
        <w:rPr>
          <w:rFonts w:asciiTheme="minorHAnsi" w:hAnsiTheme="minorHAnsi" w:cstheme="minorHAnsi"/>
          <w:b/>
          <w:i/>
          <w:iCs/>
          <w:sz w:val="22"/>
          <w:szCs w:val="22"/>
          <w:lang w:val="de-AT"/>
        </w:rPr>
        <w:t>Technické</w:t>
      </w:r>
      <w:proofErr w:type="spellEnd"/>
      <w:r w:rsidR="00FD5B9F" w:rsidRPr="00FD5B9F">
        <w:rPr>
          <w:rFonts w:asciiTheme="minorHAnsi" w:hAnsiTheme="minorHAnsi" w:cstheme="minorHAnsi"/>
          <w:b/>
          <w:i/>
          <w:iCs/>
          <w:sz w:val="22"/>
          <w:szCs w:val="22"/>
          <w:lang w:val="de-AT"/>
        </w:rPr>
        <w:t xml:space="preserve"> </w:t>
      </w:r>
      <w:proofErr w:type="spellStart"/>
      <w:r w:rsidR="00FD5B9F" w:rsidRPr="00FD5B9F">
        <w:rPr>
          <w:rFonts w:asciiTheme="minorHAnsi" w:hAnsiTheme="minorHAnsi" w:cstheme="minorHAnsi"/>
          <w:b/>
          <w:i/>
          <w:iCs/>
          <w:sz w:val="22"/>
          <w:szCs w:val="22"/>
          <w:lang w:val="de-AT"/>
        </w:rPr>
        <w:t>údaje</w:t>
      </w:r>
      <w:proofErr w:type="spellEnd"/>
      <w:r w:rsidR="00FD5B9F" w:rsidRPr="00FD5B9F">
        <w:rPr>
          <w:rFonts w:asciiTheme="minorHAnsi" w:hAnsiTheme="minorHAnsi" w:cstheme="minorHAnsi"/>
          <w:b/>
          <w:i/>
          <w:iCs/>
          <w:sz w:val="22"/>
          <w:szCs w:val="22"/>
          <w:lang w:val="de-AT"/>
        </w:rPr>
        <w:t xml:space="preserve"> </w:t>
      </w:r>
      <w:proofErr w:type="spellStart"/>
      <w:r w:rsidR="00FD5B9F" w:rsidRPr="00FD5B9F">
        <w:rPr>
          <w:rFonts w:asciiTheme="minorHAnsi" w:hAnsiTheme="minorHAnsi" w:cstheme="minorHAnsi"/>
          <w:b/>
          <w:i/>
          <w:iCs/>
          <w:sz w:val="22"/>
          <w:szCs w:val="22"/>
          <w:lang w:val="de-AT"/>
        </w:rPr>
        <w:t>systému</w:t>
      </w:r>
      <w:proofErr w:type="spellEnd"/>
      <w:r w:rsidR="00FD5B9F" w:rsidRPr="00FD5B9F">
        <w:rPr>
          <w:rFonts w:asciiTheme="minorHAnsi" w:hAnsiTheme="minorHAnsi" w:cstheme="minorHAnsi"/>
          <w:b/>
          <w:i/>
          <w:iCs/>
          <w:sz w:val="22"/>
          <w:szCs w:val="22"/>
          <w:lang w:val="de-AT"/>
        </w:rPr>
        <w:t xml:space="preserve"> </w:t>
      </w:r>
      <w:proofErr w:type="spellStart"/>
      <w:r w:rsidR="00FD5B9F" w:rsidRPr="00FD5B9F">
        <w:rPr>
          <w:rFonts w:asciiTheme="minorHAnsi" w:hAnsiTheme="minorHAnsi" w:cstheme="minorHAnsi"/>
          <w:b/>
          <w:i/>
          <w:iCs/>
          <w:sz w:val="22"/>
          <w:szCs w:val="22"/>
          <w:lang w:val="de-AT"/>
        </w:rPr>
        <w:t>výroby</w:t>
      </w:r>
      <w:proofErr w:type="spellEnd"/>
      <w:r w:rsidR="00FD5B9F" w:rsidRPr="00FD5B9F">
        <w:rPr>
          <w:rFonts w:asciiTheme="minorHAnsi" w:hAnsiTheme="minorHAnsi" w:cstheme="minorHAnsi"/>
          <w:b/>
          <w:i/>
          <w:iCs/>
          <w:sz w:val="22"/>
          <w:szCs w:val="22"/>
          <w:lang w:val="de-AT"/>
        </w:rPr>
        <w:t xml:space="preserve"> </w:t>
      </w:r>
      <w:proofErr w:type="spellStart"/>
      <w:r w:rsidR="00FD5B9F" w:rsidRPr="00FD5B9F">
        <w:rPr>
          <w:rFonts w:asciiTheme="minorHAnsi" w:hAnsiTheme="minorHAnsi" w:cstheme="minorHAnsi"/>
          <w:b/>
          <w:i/>
          <w:iCs/>
          <w:sz w:val="22"/>
          <w:szCs w:val="22"/>
          <w:lang w:val="de-AT"/>
        </w:rPr>
        <w:t>horúceho</w:t>
      </w:r>
      <w:proofErr w:type="spellEnd"/>
      <w:r w:rsidR="00FD5B9F" w:rsidRPr="00FD5B9F">
        <w:rPr>
          <w:rFonts w:asciiTheme="minorHAnsi" w:hAnsiTheme="minorHAnsi" w:cstheme="minorHAnsi"/>
          <w:b/>
          <w:i/>
          <w:iCs/>
          <w:sz w:val="22"/>
          <w:szCs w:val="22"/>
          <w:lang w:val="de-AT"/>
        </w:rPr>
        <w:t xml:space="preserve"> </w:t>
      </w:r>
      <w:proofErr w:type="spellStart"/>
      <w:r w:rsidR="00FD5B9F" w:rsidRPr="00FD5B9F">
        <w:rPr>
          <w:rFonts w:asciiTheme="minorHAnsi" w:hAnsiTheme="minorHAnsi" w:cstheme="minorHAnsi"/>
          <w:b/>
          <w:i/>
          <w:iCs/>
          <w:sz w:val="22"/>
          <w:szCs w:val="22"/>
          <w:lang w:val="de-AT"/>
        </w:rPr>
        <w:t>vzduchu</w:t>
      </w:r>
      <w:proofErr w:type="spellEnd"/>
      <w:r w:rsidR="00FD5B9F" w:rsidRPr="00FD5B9F">
        <w:rPr>
          <w:rFonts w:asciiTheme="minorHAnsi" w:hAnsiTheme="minorHAnsi" w:cstheme="minorHAnsi"/>
          <w:b/>
          <w:i/>
          <w:iCs/>
          <w:sz w:val="22"/>
          <w:szCs w:val="22"/>
          <w:lang w:val="de-AT"/>
        </w:rPr>
        <w:t xml:space="preserve"> z </w:t>
      </w:r>
      <w:proofErr w:type="spellStart"/>
      <w:r w:rsidR="00FD5B9F" w:rsidRPr="00FD5B9F">
        <w:rPr>
          <w:rFonts w:asciiTheme="minorHAnsi" w:hAnsiTheme="minorHAnsi" w:cstheme="minorHAnsi"/>
          <w:b/>
          <w:i/>
          <w:iCs/>
          <w:sz w:val="22"/>
          <w:szCs w:val="22"/>
          <w:lang w:val="de-AT"/>
        </w:rPr>
        <w:t>biomasy</w:t>
      </w:r>
      <w:proofErr w:type="spellEnd"/>
    </w:p>
    <w:tbl>
      <w:tblPr>
        <w:tblStyle w:val="Mriekatabuky"/>
        <w:tblW w:w="9918" w:type="dxa"/>
        <w:tblLook w:val="04A0" w:firstRow="1" w:lastRow="0" w:firstColumn="1" w:lastColumn="0" w:noHBand="0" w:noVBand="1"/>
      </w:tblPr>
      <w:tblGrid>
        <w:gridCol w:w="4672"/>
        <w:gridCol w:w="5246"/>
      </w:tblGrid>
      <w:tr w:rsidR="003F1C55" w14:paraId="287B8734" w14:textId="77777777" w:rsidTr="005F310B">
        <w:trPr>
          <w:trHeight w:val="430"/>
        </w:trPr>
        <w:tc>
          <w:tcPr>
            <w:tcW w:w="4672" w:type="dxa"/>
          </w:tcPr>
          <w:p w14:paraId="4E737413" w14:textId="4AB5982D" w:rsidR="00F90C43" w:rsidRDefault="00F90C43" w:rsidP="00F90C43">
            <w:pPr>
              <w:pStyle w:val="Normlnywebov"/>
              <w:spacing w:after="240" w:afterAutospacing="0" w:line="276" w:lineRule="auto"/>
              <w:rPr>
                <w:rFonts w:asciiTheme="minorHAnsi" w:hAnsiTheme="minorHAnsi" w:cstheme="minorHAnsi"/>
                <w:b/>
                <w:sz w:val="22"/>
                <w:szCs w:val="22"/>
                <w:lang w:val="de-AT"/>
              </w:rPr>
            </w:pPr>
            <w:proofErr w:type="spellStart"/>
            <w:r>
              <w:rPr>
                <w:rFonts w:asciiTheme="minorHAnsi" w:hAnsiTheme="minorHAnsi" w:cstheme="minorHAnsi"/>
                <w:b/>
                <w:sz w:val="22"/>
                <w:szCs w:val="22"/>
                <w:lang w:val="de-AT"/>
              </w:rPr>
              <w:t>Názov</w:t>
            </w:r>
            <w:proofErr w:type="spellEnd"/>
            <w:r>
              <w:rPr>
                <w:rFonts w:asciiTheme="minorHAnsi" w:hAnsiTheme="minorHAnsi" w:cstheme="minorHAnsi"/>
                <w:b/>
                <w:sz w:val="22"/>
                <w:szCs w:val="22"/>
                <w:lang w:val="de-AT"/>
              </w:rPr>
              <w:t xml:space="preserve"> </w:t>
            </w:r>
            <w:proofErr w:type="spellStart"/>
            <w:r>
              <w:rPr>
                <w:rFonts w:asciiTheme="minorHAnsi" w:hAnsiTheme="minorHAnsi" w:cstheme="minorHAnsi"/>
                <w:b/>
                <w:sz w:val="22"/>
                <w:szCs w:val="22"/>
                <w:lang w:val="de-AT"/>
              </w:rPr>
              <w:t>výrobcu</w:t>
            </w:r>
            <w:proofErr w:type="spellEnd"/>
            <w:r>
              <w:rPr>
                <w:rFonts w:asciiTheme="minorHAnsi" w:hAnsiTheme="minorHAnsi" w:cstheme="minorHAnsi"/>
                <w:b/>
                <w:sz w:val="22"/>
                <w:szCs w:val="22"/>
                <w:lang w:val="de-AT"/>
              </w:rPr>
              <w:t>/Handels</w:t>
            </w:r>
            <w:r w:rsidR="00BA69A9">
              <w:rPr>
                <w:rFonts w:asciiTheme="minorHAnsi" w:hAnsiTheme="minorHAnsi" w:cstheme="minorHAnsi"/>
                <w:b/>
                <w:sz w:val="22"/>
                <w:szCs w:val="22"/>
                <w:lang w:val="de-AT"/>
              </w:rPr>
              <w:t xml:space="preserve">name </w:t>
            </w:r>
            <w:proofErr w:type="gramStart"/>
            <w:r w:rsidR="00BA69A9">
              <w:rPr>
                <w:rFonts w:asciiTheme="minorHAnsi" w:hAnsiTheme="minorHAnsi" w:cstheme="minorHAnsi"/>
                <w:b/>
                <w:sz w:val="22"/>
                <w:szCs w:val="22"/>
                <w:lang w:val="de-AT"/>
              </w:rPr>
              <w:t>des Hersteller</w:t>
            </w:r>
            <w:proofErr w:type="gramEnd"/>
          </w:p>
        </w:tc>
        <w:tc>
          <w:tcPr>
            <w:tcW w:w="5246" w:type="dxa"/>
          </w:tcPr>
          <w:p w14:paraId="3E38EA26" w14:textId="7B55D494" w:rsidR="003F1C55" w:rsidRPr="00903685" w:rsidRDefault="00804419" w:rsidP="001F38A3">
            <w:pPr>
              <w:pStyle w:val="Normlnywebov"/>
              <w:spacing w:after="240" w:afterAutospacing="0" w:line="276" w:lineRule="auto"/>
              <w:jc w:val="center"/>
              <w:rPr>
                <w:rFonts w:asciiTheme="minorHAnsi" w:hAnsiTheme="minorHAnsi" w:cstheme="minorHAnsi"/>
                <w:bCs/>
                <w:color w:val="FF0000"/>
                <w:sz w:val="22"/>
                <w:szCs w:val="22"/>
                <w:lang w:val="de-AT"/>
              </w:rPr>
            </w:pPr>
            <w:proofErr w:type="spellStart"/>
            <w:r w:rsidRPr="00903685">
              <w:rPr>
                <w:rFonts w:asciiTheme="minorHAnsi" w:hAnsiTheme="minorHAnsi" w:cstheme="minorHAnsi"/>
                <w:bCs/>
                <w:color w:val="FF0000"/>
                <w:sz w:val="22"/>
                <w:szCs w:val="22"/>
                <w:lang w:val="de-AT"/>
              </w:rPr>
              <w:t>Vyplní</w:t>
            </w:r>
            <w:proofErr w:type="spellEnd"/>
            <w:r w:rsidRPr="00903685">
              <w:rPr>
                <w:rFonts w:asciiTheme="minorHAnsi" w:hAnsiTheme="minorHAnsi" w:cstheme="minorHAnsi"/>
                <w:bCs/>
                <w:color w:val="FF0000"/>
                <w:sz w:val="22"/>
                <w:szCs w:val="22"/>
                <w:lang w:val="de-AT"/>
              </w:rPr>
              <w:t xml:space="preserve"> </w:t>
            </w:r>
            <w:proofErr w:type="spellStart"/>
            <w:r w:rsidRPr="00903685">
              <w:rPr>
                <w:rFonts w:asciiTheme="minorHAnsi" w:hAnsiTheme="minorHAnsi" w:cstheme="minorHAnsi"/>
                <w:bCs/>
                <w:color w:val="FF0000"/>
                <w:sz w:val="22"/>
                <w:szCs w:val="22"/>
                <w:lang w:val="de-AT"/>
              </w:rPr>
              <w:t>uchádzač</w:t>
            </w:r>
            <w:proofErr w:type="spellEnd"/>
            <w:r w:rsidRPr="00903685">
              <w:rPr>
                <w:rFonts w:asciiTheme="minorHAnsi" w:hAnsiTheme="minorHAnsi" w:cstheme="minorHAnsi"/>
                <w:bCs/>
                <w:color w:val="FF0000"/>
                <w:sz w:val="22"/>
                <w:szCs w:val="22"/>
                <w:lang w:val="de-AT"/>
              </w:rPr>
              <w:t>/</w:t>
            </w:r>
            <w:r w:rsidRPr="00903685">
              <w:rPr>
                <w:rStyle w:val="q4iawc"/>
                <w:rFonts w:asciiTheme="minorHAnsi" w:hAnsiTheme="minorHAnsi" w:cstheme="minorHAnsi"/>
                <w:bCs/>
                <w:color w:val="FF0000"/>
              </w:rPr>
              <w:t xml:space="preserve"> </w:t>
            </w:r>
            <w:r w:rsidRPr="00903685">
              <w:rPr>
                <w:rStyle w:val="q4iawc"/>
                <w:rFonts w:asciiTheme="minorHAnsi" w:hAnsiTheme="minorHAnsi" w:cstheme="minorHAnsi"/>
                <w:bCs/>
                <w:color w:val="FF0000"/>
              </w:rPr>
              <w:t>Der Kandidat vervollständigt</w:t>
            </w:r>
          </w:p>
        </w:tc>
      </w:tr>
      <w:tr w:rsidR="003F1C55" w14:paraId="069BF664" w14:textId="77777777" w:rsidTr="005F310B">
        <w:trPr>
          <w:trHeight w:val="268"/>
        </w:trPr>
        <w:tc>
          <w:tcPr>
            <w:tcW w:w="4672" w:type="dxa"/>
          </w:tcPr>
          <w:p w14:paraId="25FE8FBD" w14:textId="3CF797AF" w:rsidR="003F1C55" w:rsidRDefault="00BA69A9" w:rsidP="00BA69A9">
            <w:pPr>
              <w:pStyle w:val="Normlnywebov"/>
              <w:spacing w:after="240" w:afterAutospacing="0" w:line="276" w:lineRule="auto"/>
              <w:rPr>
                <w:rFonts w:asciiTheme="minorHAnsi" w:hAnsiTheme="minorHAnsi" w:cstheme="minorHAnsi"/>
                <w:b/>
                <w:sz w:val="22"/>
                <w:szCs w:val="22"/>
                <w:lang w:val="de-AT"/>
              </w:rPr>
            </w:pPr>
            <w:proofErr w:type="spellStart"/>
            <w:r>
              <w:rPr>
                <w:rFonts w:asciiTheme="minorHAnsi" w:hAnsiTheme="minorHAnsi" w:cstheme="minorHAnsi"/>
                <w:b/>
                <w:sz w:val="22"/>
                <w:szCs w:val="22"/>
                <w:lang w:val="de-AT"/>
              </w:rPr>
              <w:t>Typové</w:t>
            </w:r>
            <w:proofErr w:type="spellEnd"/>
            <w:r>
              <w:rPr>
                <w:rFonts w:asciiTheme="minorHAnsi" w:hAnsiTheme="minorHAnsi" w:cstheme="minorHAnsi"/>
                <w:b/>
                <w:sz w:val="22"/>
                <w:szCs w:val="22"/>
                <w:lang w:val="de-AT"/>
              </w:rPr>
              <w:t xml:space="preserve"> </w:t>
            </w:r>
            <w:proofErr w:type="spellStart"/>
            <w:r>
              <w:rPr>
                <w:rFonts w:asciiTheme="minorHAnsi" w:hAnsiTheme="minorHAnsi" w:cstheme="minorHAnsi"/>
                <w:b/>
                <w:sz w:val="22"/>
                <w:szCs w:val="22"/>
                <w:lang w:val="de-AT"/>
              </w:rPr>
              <w:t>označenie</w:t>
            </w:r>
            <w:proofErr w:type="spellEnd"/>
            <w:r>
              <w:rPr>
                <w:rFonts w:asciiTheme="minorHAnsi" w:hAnsiTheme="minorHAnsi" w:cstheme="minorHAnsi"/>
                <w:b/>
                <w:sz w:val="22"/>
                <w:szCs w:val="22"/>
                <w:lang w:val="de-AT"/>
              </w:rPr>
              <w:t>/Typenbeze</w:t>
            </w:r>
            <w:r w:rsidR="00804419">
              <w:rPr>
                <w:rFonts w:asciiTheme="minorHAnsi" w:hAnsiTheme="minorHAnsi" w:cstheme="minorHAnsi"/>
                <w:b/>
                <w:sz w:val="22"/>
                <w:szCs w:val="22"/>
                <w:lang w:val="de-AT"/>
              </w:rPr>
              <w:t>ichnung</w:t>
            </w:r>
          </w:p>
        </w:tc>
        <w:tc>
          <w:tcPr>
            <w:tcW w:w="5246" w:type="dxa"/>
          </w:tcPr>
          <w:p w14:paraId="31DD01D4" w14:textId="2E0CE572" w:rsidR="003F1C55" w:rsidRDefault="00903685" w:rsidP="001F38A3">
            <w:pPr>
              <w:pStyle w:val="Normlnywebov"/>
              <w:spacing w:after="240" w:afterAutospacing="0" w:line="276" w:lineRule="auto"/>
              <w:jc w:val="center"/>
              <w:rPr>
                <w:rFonts w:asciiTheme="minorHAnsi" w:hAnsiTheme="minorHAnsi" w:cstheme="minorHAnsi"/>
                <w:b/>
                <w:sz w:val="22"/>
                <w:szCs w:val="22"/>
                <w:lang w:val="de-AT"/>
              </w:rPr>
            </w:pPr>
            <w:proofErr w:type="spellStart"/>
            <w:r w:rsidRPr="00903685">
              <w:rPr>
                <w:rFonts w:asciiTheme="minorHAnsi" w:hAnsiTheme="minorHAnsi" w:cstheme="minorHAnsi"/>
                <w:bCs/>
                <w:color w:val="FF0000"/>
                <w:sz w:val="22"/>
                <w:szCs w:val="22"/>
                <w:lang w:val="de-AT"/>
              </w:rPr>
              <w:t>Vyplní</w:t>
            </w:r>
            <w:proofErr w:type="spellEnd"/>
            <w:r w:rsidRPr="00903685">
              <w:rPr>
                <w:rFonts w:asciiTheme="minorHAnsi" w:hAnsiTheme="minorHAnsi" w:cstheme="minorHAnsi"/>
                <w:bCs/>
                <w:color w:val="FF0000"/>
                <w:sz w:val="22"/>
                <w:szCs w:val="22"/>
                <w:lang w:val="de-AT"/>
              </w:rPr>
              <w:t xml:space="preserve"> </w:t>
            </w:r>
            <w:proofErr w:type="spellStart"/>
            <w:r w:rsidRPr="00903685">
              <w:rPr>
                <w:rFonts w:asciiTheme="minorHAnsi" w:hAnsiTheme="minorHAnsi" w:cstheme="minorHAnsi"/>
                <w:bCs/>
                <w:color w:val="FF0000"/>
                <w:sz w:val="22"/>
                <w:szCs w:val="22"/>
                <w:lang w:val="de-AT"/>
              </w:rPr>
              <w:t>uchádzač</w:t>
            </w:r>
            <w:proofErr w:type="spellEnd"/>
            <w:r w:rsidRPr="00903685">
              <w:rPr>
                <w:rFonts w:asciiTheme="minorHAnsi" w:hAnsiTheme="minorHAnsi" w:cstheme="minorHAnsi"/>
                <w:bCs/>
                <w:color w:val="FF0000"/>
                <w:sz w:val="22"/>
                <w:szCs w:val="22"/>
                <w:lang w:val="de-AT"/>
              </w:rPr>
              <w:t>/</w:t>
            </w:r>
            <w:r w:rsidRPr="00903685">
              <w:rPr>
                <w:rStyle w:val="q4iawc"/>
                <w:rFonts w:asciiTheme="minorHAnsi" w:hAnsiTheme="minorHAnsi" w:cstheme="minorHAnsi"/>
                <w:bCs/>
                <w:color w:val="FF0000"/>
              </w:rPr>
              <w:t xml:space="preserve"> Der Kandidat vervollständigt</w:t>
            </w:r>
          </w:p>
        </w:tc>
      </w:tr>
    </w:tbl>
    <w:p w14:paraId="64561DAE" w14:textId="77777777" w:rsidR="003F1C55" w:rsidRPr="005F310B" w:rsidRDefault="003F1C55" w:rsidP="00903685">
      <w:pPr>
        <w:pStyle w:val="Normlnywebov"/>
        <w:spacing w:after="240" w:afterAutospacing="0" w:line="276" w:lineRule="auto"/>
        <w:rPr>
          <w:rFonts w:asciiTheme="minorHAnsi" w:hAnsiTheme="minorHAnsi" w:cstheme="minorHAnsi"/>
          <w:b/>
          <w:sz w:val="10"/>
          <w:szCs w:val="10"/>
          <w:lang w:val="de-AT"/>
        </w:rPr>
      </w:pPr>
    </w:p>
    <w:tbl>
      <w:tblPr>
        <w:tblStyle w:val="Mriekatabuky"/>
        <w:tblW w:w="9923" w:type="dxa"/>
        <w:tblInd w:w="-5" w:type="dxa"/>
        <w:tblLook w:val="04A0" w:firstRow="1" w:lastRow="0" w:firstColumn="1" w:lastColumn="0" w:noHBand="0" w:noVBand="1"/>
      </w:tblPr>
      <w:tblGrid>
        <w:gridCol w:w="3544"/>
        <w:gridCol w:w="2126"/>
        <w:gridCol w:w="4253"/>
      </w:tblGrid>
      <w:tr w:rsidR="00B3624C" w:rsidRPr="003F35AF" w14:paraId="2B638234" w14:textId="3646A67C" w:rsidTr="005773A4">
        <w:tc>
          <w:tcPr>
            <w:tcW w:w="3544" w:type="dxa"/>
          </w:tcPr>
          <w:p w14:paraId="78A7B74D" w14:textId="26F2950B" w:rsidR="00B3624C" w:rsidRPr="001F5DC6" w:rsidRDefault="00B3624C" w:rsidP="00B3624C">
            <w:pPr>
              <w:spacing w:line="276" w:lineRule="auto"/>
              <w:rPr>
                <w:rFonts w:cstheme="minorHAnsi"/>
              </w:rPr>
            </w:pPr>
          </w:p>
        </w:tc>
        <w:tc>
          <w:tcPr>
            <w:tcW w:w="2126" w:type="dxa"/>
          </w:tcPr>
          <w:p w14:paraId="552FF1FE" w14:textId="4B0F251D" w:rsidR="00B3624C" w:rsidRPr="001F5DC6" w:rsidRDefault="005773A4" w:rsidP="005773A4">
            <w:pPr>
              <w:spacing w:line="276" w:lineRule="auto"/>
              <w:jc w:val="center"/>
              <w:rPr>
                <w:rFonts w:cstheme="minorHAnsi"/>
              </w:rPr>
            </w:pPr>
            <w:proofErr w:type="spellStart"/>
            <w:r>
              <w:rPr>
                <w:rFonts w:cstheme="minorHAnsi"/>
              </w:rPr>
              <w:t>Požiadavka</w:t>
            </w:r>
            <w:proofErr w:type="spellEnd"/>
          </w:p>
        </w:tc>
        <w:tc>
          <w:tcPr>
            <w:tcW w:w="4253" w:type="dxa"/>
          </w:tcPr>
          <w:p w14:paraId="4F6DB877" w14:textId="791AD190" w:rsidR="00B3624C" w:rsidRPr="001F5DC6" w:rsidRDefault="005773A4" w:rsidP="005773A4">
            <w:pPr>
              <w:spacing w:line="276" w:lineRule="auto"/>
              <w:jc w:val="center"/>
              <w:rPr>
                <w:rFonts w:cstheme="minorHAnsi"/>
              </w:rPr>
            </w:pPr>
            <w:r>
              <w:rPr>
                <w:rFonts w:cstheme="minorHAnsi"/>
              </w:rPr>
              <w:t>Ihr Vorschlag</w:t>
            </w:r>
          </w:p>
        </w:tc>
      </w:tr>
      <w:tr w:rsidR="005773A4" w:rsidRPr="003F35AF" w14:paraId="34E44E9C" w14:textId="77777777" w:rsidTr="00817B48">
        <w:trPr>
          <w:trHeight w:val="405"/>
        </w:trPr>
        <w:tc>
          <w:tcPr>
            <w:tcW w:w="3544" w:type="dxa"/>
          </w:tcPr>
          <w:p w14:paraId="15A11864" w14:textId="6A0F66DB" w:rsidR="005773A4" w:rsidRPr="001F5DC6" w:rsidRDefault="005773A4" w:rsidP="005773A4">
            <w:pPr>
              <w:spacing w:line="276" w:lineRule="auto"/>
              <w:rPr>
                <w:rFonts w:cstheme="minorHAnsi"/>
              </w:rPr>
            </w:pPr>
            <w:r w:rsidRPr="001F5DC6">
              <w:rPr>
                <w:rFonts w:cstheme="minorHAnsi"/>
              </w:rPr>
              <w:t>Art der Feuerung</w:t>
            </w:r>
            <w:r>
              <w:rPr>
                <w:rFonts w:cstheme="minorHAnsi"/>
              </w:rPr>
              <w:t xml:space="preserve"> </w:t>
            </w:r>
          </w:p>
        </w:tc>
        <w:tc>
          <w:tcPr>
            <w:tcW w:w="2126" w:type="dxa"/>
          </w:tcPr>
          <w:p w14:paraId="60317A4F" w14:textId="09753705" w:rsidR="005773A4" w:rsidRPr="001F5DC6" w:rsidRDefault="005773A4" w:rsidP="005773A4">
            <w:pPr>
              <w:spacing w:line="276" w:lineRule="auto"/>
              <w:jc w:val="center"/>
              <w:rPr>
                <w:rFonts w:cstheme="minorHAnsi"/>
              </w:rPr>
            </w:pPr>
            <w:r w:rsidRPr="001F5DC6">
              <w:rPr>
                <w:rFonts w:cstheme="minorHAnsi"/>
              </w:rPr>
              <w:t>Treppenrostfeuerung</w:t>
            </w:r>
          </w:p>
        </w:tc>
        <w:tc>
          <w:tcPr>
            <w:tcW w:w="4253" w:type="dxa"/>
          </w:tcPr>
          <w:p w14:paraId="652E1B90" w14:textId="62D5E829" w:rsidR="005773A4" w:rsidRPr="005773A4" w:rsidRDefault="005773A4" w:rsidP="005773A4">
            <w:pPr>
              <w:jc w:val="center"/>
              <w:rPr>
                <w:color w:val="FF0000"/>
              </w:rPr>
            </w:pPr>
            <w:r w:rsidRPr="005773A4">
              <w:rPr>
                <w:rStyle w:val="q4iawc"/>
                <w:color w:val="FF0000"/>
              </w:rPr>
              <w:t>Der Kandidat vervollständigt den Parameter</w:t>
            </w:r>
          </w:p>
        </w:tc>
      </w:tr>
      <w:tr w:rsidR="005773A4" w:rsidRPr="003F35AF" w14:paraId="5532952D" w14:textId="3F4A89C4" w:rsidTr="005773A4">
        <w:tc>
          <w:tcPr>
            <w:tcW w:w="3544" w:type="dxa"/>
          </w:tcPr>
          <w:p w14:paraId="2386D212" w14:textId="77777777" w:rsidR="005773A4" w:rsidRPr="001F5DC6" w:rsidRDefault="005773A4" w:rsidP="005773A4">
            <w:pPr>
              <w:spacing w:line="276" w:lineRule="auto"/>
              <w:rPr>
                <w:rFonts w:cstheme="minorHAnsi"/>
              </w:rPr>
            </w:pPr>
            <w:r w:rsidRPr="001F5DC6">
              <w:rPr>
                <w:rFonts w:cstheme="minorHAnsi"/>
              </w:rPr>
              <w:t>Anlagennennleistung</w:t>
            </w:r>
          </w:p>
        </w:tc>
        <w:tc>
          <w:tcPr>
            <w:tcW w:w="2126" w:type="dxa"/>
          </w:tcPr>
          <w:p w14:paraId="0635B377" w14:textId="6B038AC2" w:rsidR="005773A4" w:rsidRPr="001F5DC6" w:rsidRDefault="005773A4" w:rsidP="005773A4">
            <w:pPr>
              <w:spacing w:line="276" w:lineRule="auto"/>
              <w:jc w:val="center"/>
              <w:rPr>
                <w:rFonts w:cstheme="minorHAnsi"/>
              </w:rPr>
            </w:pPr>
            <w:r w:rsidRPr="00530397">
              <w:rPr>
                <w:rFonts w:cstheme="minorHAnsi"/>
                <w:highlight w:val="yellow"/>
              </w:rPr>
              <w:t>Bis 1,999 MW</w:t>
            </w:r>
          </w:p>
        </w:tc>
        <w:tc>
          <w:tcPr>
            <w:tcW w:w="4253" w:type="dxa"/>
          </w:tcPr>
          <w:p w14:paraId="29940A8F" w14:textId="62F85535" w:rsidR="005773A4"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3F35AF" w14:paraId="5F6150F0" w14:textId="2F65C812" w:rsidTr="005773A4">
        <w:tc>
          <w:tcPr>
            <w:tcW w:w="3544" w:type="dxa"/>
          </w:tcPr>
          <w:p w14:paraId="1091BAFD" w14:textId="77777777" w:rsidR="005773A4" w:rsidRPr="001F5DC6" w:rsidRDefault="005773A4" w:rsidP="005773A4">
            <w:pPr>
              <w:spacing w:line="276" w:lineRule="auto"/>
              <w:rPr>
                <w:rFonts w:cstheme="minorHAnsi"/>
              </w:rPr>
            </w:pPr>
            <w:r w:rsidRPr="001F5DC6">
              <w:rPr>
                <w:rFonts w:cstheme="minorHAnsi"/>
              </w:rPr>
              <w:t>Brennstoffwärmeleistung (Feuerungsleistung)</w:t>
            </w:r>
          </w:p>
        </w:tc>
        <w:tc>
          <w:tcPr>
            <w:tcW w:w="2126" w:type="dxa"/>
          </w:tcPr>
          <w:p w14:paraId="41BF3501" w14:textId="6E098A61" w:rsidR="005773A4" w:rsidRPr="001F5DC6" w:rsidRDefault="005773A4" w:rsidP="005773A4">
            <w:pPr>
              <w:spacing w:line="276" w:lineRule="auto"/>
              <w:jc w:val="center"/>
              <w:rPr>
                <w:rFonts w:cstheme="minorHAnsi"/>
              </w:rPr>
            </w:pPr>
            <w:r w:rsidRPr="00530397">
              <w:rPr>
                <w:rFonts w:cstheme="minorHAnsi"/>
                <w:highlight w:val="yellow"/>
              </w:rPr>
              <w:t>Bis 1,999 MW</w:t>
            </w:r>
          </w:p>
        </w:tc>
        <w:tc>
          <w:tcPr>
            <w:tcW w:w="4253" w:type="dxa"/>
          </w:tcPr>
          <w:p w14:paraId="6EB93640" w14:textId="7EF4A0F5" w:rsidR="005773A4" w:rsidRPr="00530397" w:rsidRDefault="005773A4" w:rsidP="005773A4">
            <w:pPr>
              <w:spacing w:line="276" w:lineRule="auto"/>
              <w:jc w:val="right"/>
              <w:rPr>
                <w:rFonts w:cstheme="minorHAnsi"/>
                <w:highlight w:val="yellow"/>
              </w:rPr>
            </w:pPr>
            <w:r w:rsidRPr="005773A4">
              <w:rPr>
                <w:rStyle w:val="q4iawc"/>
                <w:color w:val="FF0000"/>
              </w:rPr>
              <w:t>Der Kandidat vervollständigt den Parameter</w:t>
            </w:r>
          </w:p>
        </w:tc>
      </w:tr>
      <w:tr w:rsidR="005773A4" w:rsidRPr="003F35AF" w14:paraId="1079EC33" w14:textId="52631BAD" w:rsidTr="005773A4">
        <w:tc>
          <w:tcPr>
            <w:tcW w:w="3544" w:type="dxa"/>
          </w:tcPr>
          <w:p w14:paraId="336ADE68" w14:textId="77777777" w:rsidR="005773A4" w:rsidRPr="003F35AF" w:rsidRDefault="005773A4" w:rsidP="005773A4">
            <w:pPr>
              <w:spacing w:line="276" w:lineRule="auto"/>
              <w:rPr>
                <w:rFonts w:cstheme="minorHAnsi"/>
              </w:rPr>
            </w:pPr>
            <w:r w:rsidRPr="003F35AF">
              <w:rPr>
                <w:rFonts w:cstheme="minorHAnsi"/>
              </w:rPr>
              <w:t>Wärmeträger</w:t>
            </w:r>
          </w:p>
        </w:tc>
        <w:tc>
          <w:tcPr>
            <w:tcW w:w="2126" w:type="dxa"/>
          </w:tcPr>
          <w:p w14:paraId="25E2FFBE" w14:textId="77777777" w:rsidR="005773A4" w:rsidRPr="003F35AF" w:rsidRDefault="005773A4" w:rsidP="005773A4">
            <w:pPr>
              <w:spacing w:line="276" w:lineRule="auto"/>
              <w:jc w:val="center"/>
              <w:rPr>
                <w:rFonts w:cstheme="minorHAnsi"/>
              </w:rPr>
            </w:pPr>
            <w:r w:rsidRPr="003F35AF">
              <w:rPr>
                <w:rFonts w:cstheme="minorHAnsi"/>
              </w:rPr>
              <w:t>Frischluft</w:t>
            </w:r>
          </w:p>
        </w:tc>
        <w:tc>
          <w:tcPr>
            <w:tcW w:w="4253" w:type="dxa"/>
          </w:tcPr>
          <w:p w14:paraId="3F29A160" w14:textId="027D80AA" w:rsidR="005773A4" w:rsidRPr="003F35AF"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021491" w14:paraId="485646C2" w14:textId="3B20BE6F" w:rsidTr="005773A4">
        <w:tc>
          <w:tcPr>
            <w:tcW w:w="3544" w:type="dxa"/>
          </w:tcPr>
          <w:p w14:paraId="306721A4" w14:textId="77777777" w:rsidR="005773A4" w:rsidRPr="003F35AF" w:rsidRDefault="005773A4" w:rsidP="005773A4">
            <w:pPr>
              <w:spacing w:line="276" w:lineRule="auto"/>
              <w:rPr>
                <w:rFonts w:cstheme="minorHAnsi"/>
              </w:rPr>
            </w:pPr>
            <w:r w:rsidRPr="003F35AF">
              <w:rPr>
                <w:rFonts w:cstheme="minorHAnsi"/>
              </w:rPr>
              <w:t>Luftdurchsatz</w:t>
            </w:r>
          </w:p>
        </w:tc>
        <w:tc>
          <w:tcPr>
            <w:tcW w:w="2126" w:type="dxa"/>
          </w:tcPr>
          <w:p w14:paraId="7F82647F" w14:textId="77777777" w:rsidR="005773A4" w:rsidRPr="00021491" w:rsidRDefault="005773A4" w:rsidP="005773A4">
            <w:pPr>
              <w:spacing w:line="276" w:lineRule="auto"/>
              <w:jc w:val="center"/>
              <w:rPr>
                <w:rFonts w:cstheme="minorHAnsi"/>
                <w:color w:val="FF0000"/>
              </w:rPr>
            </w:pPr>
            <w:r w:rsidRPr="00362723">
              <w:rPr>
                <w:rFonts w:cstheme="minorHAnsi"/>
              </w:rPr>
              <w:t>100.000 m³/h</w:t>
            </w:r>
          </w:p>
        </w:tc>
        <w:tc>
          <w:tcPr>
            <w:tcW w:w="4253" w:type="dxa"/>
          </w:tcPr>
          <w:p w14:paraId="72368B01" w14:textId="3E6F4B30" w:rsidR="005773A4" w:rsidRPr="00362723"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3F35AF" w14:paraId="202230CC" w14:textId="317F87AC" w:rsidTr="005773A4">
        <w:tc>
          <w:tcPr>
            <w:tcW w:w="3544" w:type="dxa"/>
          </w:tcPr>
          <w:p w14:paraId="30E56C99" w14:textId="77777777" w:rsidR="005773A4" w:rsidRPr="003F35AF" w:rsidRDefault="005773A4" w:rsidP="005773A4">
            <w:pPr>
              <w:spacing w:line="276" w:lineRule="auto"/>
              <w:rPr>
                <w:rFonts w:cstheme="minorHAnsi"/>
              </w:rPr>
            </w:pPr>
            <w:r w:rsidRPr="003F35AF">
              <w:rPr>
                <w:rFonts w:cstheme="minorHAnsi"/>
              </w:rPr>
              <w:t>Heißlufttemperatur</w:t>
            </w:r>
            <w:r>
              <w:rPr>
                <w:rFonts w:cstheme="minorHAnsi"/>
              </w:rPr>
              <w:t xml:space="preserve"> im</w:t>
            </w:r>
            <w:r w:rsidRPr="00FE756D">
              <w:rPr>
                <w:rFonts w:cstheme="minorHAnsi"/>
              </w:rPr>
              <w:t xml:space="preserve"> Betrieb</w:t>
            </w:r>
          </w:p>
        </w:tc>
        <w:tc>
          <w:tcPr>
            <w:tcW w:w="2126" w:type="dxa"/>
          </w:tcPr>
          <w:p w14:paraId="6C84078A" w14:textId="69AA5FF9" w:rsidR="005773A4" w:rsidRPr="003F35AF" w:rsidRDefault="005773A4" w:rsidP="005773A4">
            <w:pPr>
              <w:spacing w:line="276" w:lineRule="auto"/>
              <w:jc w:val="center"/>
              <w:rPr>
                <w:rFonts w:cstheme="minorHAnsi"/>
              </w:rPr>
            </w:pPr>
            <w:r>
              <w:rPr>
                <w:rFonts w:cstheme="minorHAnsi"/>
              </w:rPr>
              <w:t>150</w:t>
            </w:r>
            <w:r w:rsidRPr="003F35AF">
              <w:rPr>
                <w:rFonts w:cstheme="minorHAnsi"/>
              </w:rPr>
              <w:t xml:space="preserve"> °C</w:t>
            </w:r>
          </w:p>
        </w:tc>
        <w:tc>
          <w:tcPr>
            <w:tcW w:w="4253" w:type="dxa"/>
          </w:tcPr>
          <w:p w14:paraId="048490F4" w14:textId="0EDC61D0" w:rsidR="005773A4"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3F35AF" w14:paraId="73D03D0D" w14:textId="6CB98E58" w:rsidTr="005773A4">
        <w:tc>
          <w:tcPr>
            <w:tcW w:w="3544" w:type="dxa"/>
          </w:tcPr>
          <w:p w14:paraId="5AB6B8BB" w14:textId="77777777" w:rsidR="005773A4" w:rsidRPr="003F35AF" w:rsidRDefault="005773A4" w:rsidP="005773A4">
            <w:pPr>
              <w:spacing w:line="276" w:lineRule="auto"/>
              <w:rPr>
                <w:rFonts w:cstheme="minorHAnsi"/>
              </w:rPr>
            </w:pPr>
            <w:r w:rsidRPr="003F35AF">
              <w:rPr>
                <w:rFonts w:cstheme="minorHAnsi"/>
              </w:rPr>
              <w:t>Max. zulässige Heißlufttemperatur</w:t>
            </w:r>
          </w:p>
        </w:tc>
        <w:tc>
          <w:tcPr>
            <w:tcW w:w="2126" w:type="dxa"/>
          </w:tcPr>
          <w:p w14:paraId="2ED9C7BC" w14:textId="5BE65626" w:rsidR="005773A4" w:rsidRPr="003F35AF" w:rsidRDefault="005773A4" w:rsidP="005773A4">
            <w:pPr>
              <w:spacing w:line="276" w:lineRule="auto"/>
              <w:jc w:val="center"/>
              <w:rPr>
                <w:rFonts w:cstheme="minorHAnsi"/>
              </w:rPr>
            </w:pPr>
            <w:r>
              <w:rPr>
                <w:rFonts w:cstheme="minorHAnsi"/>
              </w:rPr>
              <w:t>160</w:t>
            </w:r>
            <w:r w:rsidRPr="003F35AF">
              <w:rPr>
                <w:rFonts w:cstheme="minorHAnsi"/>
              </w:rPr>
              <w:t xml:space="preserve"> °C</w:t>
            </w:r>
          </w:p>
        </w:tc>
        <w:tc>
          <w:tcPr>
            <w:tcW w:w="4253" w:type="dxa"/>
          </w:tcPr>
          <w:p w14:paraId="2596BE88" w14:textId="3E1616C4" w:rsidR="005773A4"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3F35AF" w14:paraId="6EEBFF76" w14:textId="231824ED" w:rsidTr="005773A4">
        <w:tc>
          <w:tcPr>
            <w:tcW w:w="3544" w:type="dxa"/>
          </w:tcPr>
          <w:p w14:paraId="2D560801" w14:textId="4D3AE97C" w:rsidR="005773A4" w:rsidRPr="003F35AF" w:rsidRDefault="005773A4" w:rsidP="005773A4">
            <w:pPr>
              <w:spacing w:line="276" w:lineRule="auto"/>
              <w:rPr>
                <w:rFonts w:cstheme="minorHAnsi"/>
              </w:rPr>
            </w:pPr>
            <w:r>
              <w:rPr>
                <w:rFonts w:cstheme="minorHAnsi"/>
              </w:rPr>
              <w:t>Abgasmenge</w:t>
            </w:r>
          </w:p>
        </w:tc>
        <w:tc>
          <w:tcPr>
            <w:tcW w:w="2126" w:type="dxa"/>
          </w:tcPr>
          <w:p w14:paraId="587DD89E" w14:textId="3D8A5ACA" w:rsidR="005773A4" w:rsidRDefault="005773A4" w:rsidP="005773A4">
            <w:pPr>
              <w:spacing w:line="276" w:lineRule="auto"/>
              <w:jc w:val="center"/>
              <w:rPr>
                <w:rFonts w:cstheme="minorHAnsi"/>
              </w:rPr>
            </w:pPr>
            <w:r>
              <w:rPr>
                <w:rFonts w:cstheme="minorHAnsi"/>
              </w:rPr>
              <w:t>15.000 Bm³/h</w:t>
            </w:r>
          </w:p>
        </w:tc>
        <w:tc>
          <w:tcPr>
            <w:tcW w:w="4253" w:type="dxa"/>
          </w:tcPr>
          <w:p w14:paraId="704D5071" w14:textId="354DF439" w:rsidR="005773A4" w:rsidRDefault="005773A4" w:rsidP="005773A4">
            <w:pPr>
              <w:spacing w:line="276" w:lineRule="auto"/>
              <w:jc w:val="right"/>
              <w:rPr>
                <w:rFonts w:cstheme="minorHAnsi"/>
              </w:rPr>
            </w:pPr>
            <w:r w:rsidRPr="005773A4">
              <w:rPr>
                <w:rStyle w:val="q4iawc"/>
                <w:color w:val="FF0000"/>
              </w:rPr>
              <w:t>Der Kandidat vervollständigt den Parameter</w:t>
            </w:r>
          </w:p>
        </w:tc>
      </w:tr>
      <w:tr w:rsidR="005773A4" w:rsidRPr="003F35AF" w14:paraId="3C1AF088" w14:textId="6113EFAB" w:rsidTr="005773A4">
        <w:tc>
          <w:tcPr>
            <w:tcW w:w="3544" w:type="dxa"/>
          </w:tcPr>
          <w:p w14:paraId="3D887DE1" w14:textId="68DEE56E" w:rsidR="005773A4" w:rsidRDefault="005773A4" w:rsidP="005773A4">
            <w:pPr>
              <w:spacing w:line="276" w:lineRule="auto"/>
              <w:rPr>
                <w:rFonts w:cstheme="minorHAnsi"/>
              </w:rPr>
            </w:pPr>
            <w:r>
              <w:rPr>
                <w:rFonts w:cstheme="minorHAnsi"/>
              </w:rPr>
              <w:t>Abgastemperatur nach Elektrofilter</w:t>
            </w:r>
          </w:p>
        </w:tc>
        <w:tc>
          <w:tcPr>
            <w:tcW w:w="2126" w:type="dxa"/>
          </w:tcPr>
          <w:p w14:paraId="3851FB1A" w14:textId="498D54B8" w:rsidR="005773A4" w:rsidRDefault="005773A4" w:rsidP="005773A4">
            <w:pPr>
              <w:spacing w:line="276" w:lineRule="auto"/>
              <w:jc w:val="center"/>
              <w:rPr>
                <w:rFonts w:cstheme="minorHAnsi"/>
              </w:rPr>
            </w:pPr>
            <w:r>
              <w:rPr>
                <w:rFonts w:cstheme="minorHAnsi"/>
              </w:rPr>
              <w:t>180 °C</w:t>
            </w:r>
          </w:p>
        </w:tc>
        <w:tc>
          <w:tcPr>
            <w:tcW w:w="4253" w:type="dxa"/>
          </w:tcPr>
          <w:p w14:paraId="54DE4D42" w14:textId="72EC56E6" w:rsidR="005773A4" w:rsidRDefault="005773A4" w:rsidP="005773A4">
            <w:pPr>
              <w:spacing w:line="276" w:lineRule="auto"/>
              <w:jc w:val="right"/>
              <w:rPr>
                <w:rFonts w:cstheme="minorHAnsi"/>
              </w:rPr>
            </w:pPr>
            <w:r w:rsidRPr="005773A4">
              <w:rPr>
                <w:rStyle w:val="q4iawc"/>
                <w:color w:val="FF0000"/>
              </w:rPr>
              <w:t>Der Kandidat vervollständigt den Parameter</w:t>
            </w:r>
          </w:p>
        </w:tc>
      </w:tr>
    </w:tbl>
    <w:p w14:paraId="448B0B37" w14:textId="5B1C1468" w:rsidR="00164ACB" w:rsidRPr="005F310B" w:rsidRDefault="00164ACB" w:rsidP="005773A4">
      <w:pPr>
        <w:rPr>
          <w:rFonts w:cstheme="minorHAnsi"/>
          <w:b/>
          <w:sz w:val="10"/>
          <w:szCs w:val="10"/>
        </w:rPr>
      </w:pPr>
    </w:p>
    <w:tbl>
      <w:tblPr>
        <w:tblStyle w:val="Mriekatabuky"/>
        <w:tblW w:w="9923" w:type="dxa"/>
        <w:tblInd w:w="-5" w:type="dxa"/>
        <w:tblLook w:val="04A0" w:firstRow="1" w:lastRow="0" w:firstColumn="1" w:lastColumn="0" w:noHBand="0" w:noVBand="1"/>
      </w:tblPr>
      <w:tblGrid>
        <w:gridCol w:w="4678"/>
        <w:gridCol w:w="2552"/>
        <w:gridCol w:w="2693"/>
      </w:tblGrid>
      <w:tr w:rsidR="005773A4" w:rsidRPr="003F35AF" w14:paraId="2F7AC7EE" w14:textId="143917FC" w:rsidTr="005773A4">
        <w:tc>
          <w:tcPr>
            <w:tcW w:w="4678" w:type="dxa"/>
          </w:tcPr>
          <w:p w14:paraId="06A74934" w14:textId="63C81DEF" w:rsidR="005773A4" w:rsidRPr="001F5DC6" w:rsidRDefault="005773A4" w:rsidP="005773A4">
            <w:pPr>
              <w:spacing w:line="276" w:lineRule="auto"/>
              <w:rPr>
                <w:rFonts w:cstheme="minorHAnsi"/>
              </w:rPr>
            </w:pPr>
          </w:p>
        </w:tc>
        <w:tc>
          <w:tcPr>
            <w:tcW w:w="2552" w:type="dxa"/>
          </w:tcPr>
          <w:p w14:paraId="5AB010A1" w14:textId="7757D1D0" w:rsidR="005773A4" w:rsidRPr="001F5DC6" w:rsidRDefault="005773A4" w:rsidP="005773A4">
            <w:pPr>
              <w:spacing w:line="276" w:lineRule="auto"/>
              <w:jc w:val="center"/>
              <w:rPr>
                <w:rFonts w:cstheme="minorHAnsi"/>
              </w:rPr>
            </w:pPr>
            <w:proofErr w:type="spellStart"/>
            <w:r>
              <w:rPr>
                <w:rFonts w:cstheme="minorHAnsi"/>
              </w:rPr>
              <w:t>Požiadavka</w:t>
            </w:r>
            <w:proofErr w:type="spellEnd"/>
          </w:p>
        </w:tc>
        <w:tc>
          <w:tcPr>
            <w:tcW w:w="2693" w:type="dxa"/>
          </w:tcPr>
          <w:p w14:paraId="6D59E919" w14:textId="07E4E1E7" w:rsidR="005773A4" w:rsidRPr="00530397" w:rsidRDefault="005773A4" w:rsidP="005773A4">
            <w:pPr>
              <w:spacing w:line="276" w:lineRule="auto"/>
              <w:jc w:val="center"/>
              <w:rPr>
                <w:rFonts w:cstheme="minorHAnsi"/>
              </w:rPr>
            </w:pPr>
            <w:proofErr w:type="spellStart"/>
            <w:r>
              <w:rPr>
                <w:rFonts w:cstheme="minorHAnsi"/>
              </w:rPr>
              <w:t>Váš</w:t>
            </w:r>
            <w:proofErr w:type="spellEnd"/>
            <w:r>
              <w:rPr>
                <w:rFonts w:cstheme="minorHAnsi"/>
              </w:rPr>
              <w:t xml:space="preserve"> </w:t>
            </w:r>
            <w:proofErr w:type="spellStart"/>
            <w:r>
              <w:rPr>
                <w:rFonts w:cstheme="minorHAnsi"/>
              </w:rPr>
              <w:t>návrh</w:t>
            </w:r>
            <w:proofErr w:type="spellEnd"/>
          </w:p>
        </w:tc>
      </w:tr>
      <w:tr w:rsidR="005773A4" w:rsidRPr="003F35AF" w14:paraId="62CD039F" w14:textId="77777777" w:rsidTr="005773A4">
        <w:tc>
          <w:tcPr>
            <w:tcW w:w="4678" w:type="dxa"/>
          </w:tcPr>
          <w:p w14:paraId="6C412601" w14:textId="1D4BC312" w:rsidR="005773A4" w:rsidRDefault="005773A4" w:rsidP="005773A4">
            <w:pPr>
              <w:spacing w:line="276" w:lineRule="auto"/>
              <w:rPr>
                <w:rFonts w:cstheme="minorHAnsi"/>
              </w:rPr>
            </w:pPr>
            <w:r>
              <w:rPr>
                <w:rFonts w:cstheme="minorHAnsi"/>
              </w:rPr>
              <w:t xml:space="preserve">Typ </w:t>
            </w:r>
            <w:proofErr w:type="spellStart"/>
            <w:r>
              <w:rPr>
                <w:rFonts w:cstheme="minorHAnsi"/>
              </w:rPr>
              <w:t>vykurovania</w:t>
            </w:r>
            <w:proofErr w:type="spellEnd"/>
          </w:p>
        </w:tc>
        <w:tc>
          <w:tcPr>
            <w:tcW w:w="2552" w:type="dxa"/>
          </w:tcPr>
          <w:p w14:paraId="1A5BDA6B" w14:textId="43B160FE" w:rsidR="005773A4" w:rsidRPr="00530397" w:rsidRDefault="005773A4" w:rsidP="005773A4">
            <w:pPr>
              <w:spacing w:line="276" w:lineRule="auto"/>
              <w:jc w:val="center"/>
              <w:rPr>
                <w:rFonts w:cstheme="minorHAnsi"/>
              </w:rPr>
            </w:pPr>
            <w:proofErr w:type="spellStart"/>
            <w:r w:rsidRPr="00530397">
              <w:rPr>
                <w:rFonts w:cstheme="minorHAnsi"/>
              </w:rPr>
              <w:t>vypaľovanie</w:t>
            </w:r>
            <w:proofErr w:type="spellEnd"/>
            <w:r w:rsidRPr="00530397">
              <w:rPr>
                <w:rFonts w:cstheme="minorHAnsi"/>
              </w:rPr>
              <w:t xml:space="preserve"> </w:t>
            </w:r>
            <w:proofErr w:type="spellStart"/>
            <w:r w:rsidRPr="00530397">
              <w:rPr>
                <w:rFonts w:cstheme="minorHAnsi"/>
              </w:rPr>
              <w:t>schodiskového</w:t>
            </w:r>
            <w:proofErr w:type="spellEnd"/>
            <w:r w:rsidRPr="00530397">
              <w:rPr>
                <w:rFonts w:cstheme="minorHAnsi"/>
              </w:rPr>
              <w:t xml:space="preserve"> </w:t>
            </w:r>
            <w:proofErr w:type="spellStart"/>
            <w:r w:rsidRPr="00530397">
              <w:rPr>
                <w:rFonts w:cstheme="minorHAnsi"/>
              </w:rPr>
              <w:t>roštu</w:t>
            </w:r>
            <w:proofErr w:type="spellEnd"/>
          </w:p>
        </w:tc>
        <w:tc>
          <w:tcPr>
            <w:tcW w:w="2693" w:type="dxa"/>
            <w:vAlign w:val="center"/>
          </w:tcPr>
          <w:p w14:paraId="50D6FDA2" w14:textId="6F8F5518" w:rsidR="005773A4" w:rsidRPr="00530397"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7B56C8C0" w14:textId="2D505A05" w:rsidTr="005773A4">
        <w:tc>
          <w:tcPr>
            <w:tcW w:w="4678" w:type="dxa"/>
          </w:tcPr>
          <w:p w14:paraId="1454CE54" w14:textId="371DAFCB" w:rsidR="005773A4" w:rsidRPr="001F5DC6" w:rsidRDefault="005773A4" w:rsidP="005773A4">
            <w:pPr>
              <w:spacing w:line="276" w:lineRule="auto"/>
              <w:rPr>
                <w:rFonts w:cstheme="minorHAnsi"/>
              </w:rPr>
            </w:pPr>
            <w:proofErr w:type="spellStart"/>
            <w:r>
              <w:rPr>
                <w:rFonts w:cstheme="minorHAnsi"/>
              </w:rPr>
              <w:t>Menovitý</w:t>
            </w:r>
            <w:proofErr w:type="spellEnd"/>
            <w:r>
              <w:rPr>
                <w:rFonts w:cstheme="minorHAnsi"/>
              </w:rPr>
              <w:t xml:space="preserve"> </w:t>
            </w:r>
            <w:proofErr w:type="spellStart"/>
            <w:r>
              <w:rPr>
                <w:rFonts w:cstheme="minorHAnsi"/>
              </w:rPr>
              <w:t>výkon</w:t>
            </w:r>
            <w:proofErr w:type="spellEnd"/>
            <w:r>
              <w:rPr>
                <w:rFonts w:cstheme="minorHAnsi"/>
              </w:rPr>
              <w:t xml:space="preserve"> </w:t>
            </w:r>
            <w:proofErr w:type="spellStart"/>
            <w:r>
              <w:rPr>
                <w:rFonts w:cstheme="minorHAnsi"/>
              </w:rPr>
              <w:t>systému</w:t>
            </w:r>
            <w:proofErr w:type="spellEnd"/>
          </w:p>
        </w:tc>
        <w:tc>
          <w:tcPr>
            <w:tcW w:w="2552" w:type="dxa"/>
          </w:tcPr>
          <w:p w14:paraId="147C3054" w14:textId="1F4322FA" w:rsidR="005773A4" w:rsidRPr="001F5DC6" w:rsidRDefault="005773A4" w:rsidP="005773A4">
            <w:pPr>
              <w:spacing w:line="276" w:lineRule="auto"/>
              <w:jc w:val="center"/>
              <w:rPr>
                <w:rFonts w:cstheme="minorHAnsi"/>
              </w:rPr>
            </w:pPr>
            <w:r>
              <w:rPr>
                <w:rFonts w:cstheme="minorHAnsi"/>
              </w:rPr>
              <w:t>Do 1,999</w:t>
            </w:r>
            <w:r w:rsidRPr="001F5DC6">
              <w:rPr>
                <w:rFonts w:cstheme="minorHAnsi"/>
              </w:rPr>
              <w:t xml:space="preserve"> MW</w:t>
            </w:r>
          </w:p>
        </w:tc>
        <w:tc>
          <w:tcPr>
            <w:tcW w:w="2693" w:type="dxa"/>
            <w:vAlign w:val="center"/>
          </w:tcPr>
          <w:p w14:paraId="7E9A480E" w14:textId="6F13520C"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3E43E561" w14:textId="7FCB43E8" w:rsidTr="005773A4">
        <w:tc>
          <w:tcPr>
            <w:tcW w:w="4678" w:type="dxa"/>
          </w:tcPr>
          <w:p w14:paraId="4B605D78" w14:textId="26EA4E0F" w:rsidR="005773A4" w:rsidRPr="00530397" w:rsidRDefault="005773A4" w:rsidP="005773A4">
            <w:pPr>
              <w:spacing w:line="276" w:lineRule="auto"/>
              <w:rPr>
                <w:rFonts w:cstheme="minorHAnsi"/>
                <w:lang w:val="sk-SK"/>
              </w:rPr>
            </w:pPr>
            <w:r w:rsidRPr="00530397">
              <w:rPr>
                <w:rFonts w:cstheme="minorHAnsi"/>
                <w:lang w:val="sk-SK"/>
              </w:rPr>
              <w:t>Tepelný výkon paliva (spaľovací výkon)</w:t>
            </w:r>
          </w:p>
        </w:tc>
        <w:tc>
          <w:tcPr>
            <w:tcW w:w="2552" w:type="dxa"/>
          </w:tcPr>
          <w:p w14:paraId="4AEE97D7" w14:textId="51FEA199" w:rsidR="005773A4" w:rsidRPr="001F5DC6" w:rsidRDefault="005773A4" w:rsidP="005773A4">
            <w:pPr>
              <w:spacing w:line="276" w:lineRule="auto"/>
              <w:jc w:val="center"/>
              <w:rPr>
                <w:rFonts w:cstheme="minorHAnsi"/>
              </w:rPr>
            </w:pPr>
            <w:r>
              <w:rPr>
                <w:rFonts w:cstheme="minorHAnsi"/>
              </w:rPr>
              <w:t>Do 1,999</w:t>
            </w:r>
            <w:r w:rsidRPr="001F5DC6">
              <w:rPr>
                <w:rFonts w:cstheme="minorHAnsi"/>
              </w:rPr>
              <w:t xml:space="preserve"> MW</w:t>
            </w:r>
          </w:p>
        </w:tc>
        <w:tc>
          <w:tcPr>
            <w:tcW w:w="2693" w:type="dxa"/>
            <w:vAlign w:val="center"/>
          </w:tcPr>
          <w:p w14:paraId="33F9212E" w14:textId="47B118F5"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74F847D8" w14:textId="777AABF6" w:rsidTr="005773A4">
        <w:tc>
          <w:tcPr>
            <w:tcW w:w="4678" w:type="dxa"/>
          </w:tcPr>
          <w:p w14:paraId="4DC37EA6" w14:textId="1F209241" w:rsidR="005773A4" w:rsidRPr="003F35AF" w:rsidRDefault="005773A4" w:rsidP="005773A4">
            <w:pPr>
              <w:spacing w:line="276" w:lineRule="auto"/>
              <w:rPr>
                <w:rFonts w:cstheme="minorHAnsi"/>
              </w:rPr>
            </w:pPr>
            <w:proofErr w:type="spellStart"/>
            <w:r>
              <w:rPr>
                <w:rFonts w:cstheme="minorHAnsi"/>
              </w:rPr>
              <w:t>Nosič</w:t>
            </w:r>
            <w:proofErr w:type="spellEnd"/>
            <w:r>
              <w:rPr>
                <w:rFonts w:cstheme="minorHAnsi"/>
              </w:rPr>
              <w:t xml:space="preserve"> </w:t>
            </w:r>
            <w:proofErr w:type="spellStart"/>
            <w:r>
              <w:rPr>
                <w:rFonts w:cstheme="minorHAnsi"/>
              </w:rPr>
              <w:t>tepla</w:t>
            </w:r>
            <w:proofErr w:type="spellEnd"/>
          </w:p>
        </w:tc>
        <w:tc>
          <w:tcPr>
            <w:tcW w:w="2552" w:type="dxa"/>
          </w:tcPr>
          <w:p w14:paraId="5FDE79EC" w14:textId="00C42335" w:rsidR="005773A4" w:rsidRPr="003F35AF" w:rsidRDefault="005773A4" w:rsidP="005773A4">
            <w:pPr>
              <w:spacing w:line="276" w:lineRule="auto"/>
              <w:jc w:val="center"/>
              <w:rPr>
                <w:rFonts w:cstheme="minorHAnsi"/>
              </w:rPr>
            </w:pPr>
            <w:proofErr w:type="spellStart"/>
            <w:r>
              <w:rPr>
                <w:rFonts w:cstheme="minorHAnsi"/>
              </w:rPr>
              <w:t>Čerstvý</w:t>
            </w:r>
            <w:proofErr w:type="spellEnd"/>
            <w:r>
              <w:rPr>
                <w:rFonts w:cstheme="minorHAnsi"/>
              </w:rPr>
              <w:t xml:space="preserve"> </w:t>
            </w:r>
            <w:proofErr w:type="spellStart"/>
            <w:r>
              <w:rPr>
                <w:rFonts w:cstheme="minorHAnsi"/>
              </w:rPr>
              <w:t>vzduch</w:t>
            </w:r>
            <w:proofErr w:type="spellEnd"/>
          </w:p>
        </w:tc>
        <w:tc>
          <w:tcPr>
            <w:tcW w:w="2693" w:type="dxa"/>
            <w:vAlign w:val="center"/>
          </w:tcPr>
          <w:p w14:paraId="3823FCCC" w14:textId="464A0F8C"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021491" w14:paraId="5389BC18" w14:textId="57A5DE79" w:rsidTr="005773A4">
        <w:tc>
          <w:tcPr>
            <w:tcW w:w="4678" w:type="dxa"/>
          </w:tcPr>
          <w:p w14:paraId="73E925FF" w14:textId="15B38C53" w:rsidR="005773A4" w:rsidRPr="003F35AF" w:rsidRDefault="005773A4" w:rsidP="005773A4">
            <w:pPr>
              <w:spacing w:line="276" w:lineRule="auto"/>
              <w:rPr>
                <w:rFonts w:cstheme="minorHAnsi"/>
              </w:rPr>
            </w:pPr>
            <w:proofErr w:type="spellStart"/>
            <w:r>
              <w:rPr>
                <w:rFonts w:cstheme="minorHAnsi"/>
              </w:rPr>
              <w:t>P</w:t>
            </w:r>
            <w:r w:rsidRPr="006A5DE5">
              <w:rPr>
                <w:rFonts w:cstheme="minorHAnsi"/>
              </w:rPr>
              <w:t>rúd</w:t>
            </w:r>
            <w:proofErr w:type="spellEnd"/>
            <w:r w:rsidRPr="006A5DE5">
              <w:rPr>
                <w:rFonts w:cstheme="minorHAnsi"/>
              </w:rPr>
              <w:t xml:space="preserve"> </w:t>
            </w:r>
            <w:proofErr w:type="spellStart"/>
            <w:r w:rsidRPr="006A5DE5">
              <w:rPr>
                <w:rFonts w:cstheme="minorHAnsi"/>
              </w:rPr>
              <w:t>vzduchu</w:t>
            </w:r>
            <w:proofErr w:type="spellEnd"/>
          </w:p>
        </w:tc>
        <w:tc>
          <w:tcPr>
            <w:tcW w:w="2552" w:type="dxa"/>
          </w:tcPr>
          <w:p w14:paraId="5263A3A4" w14:textId="77777777" w:rsidR="005773A4" w:rsidRPr="00021491" w:rsidRDefault="005773A4" w:rsidP="005773A4">
            <w:pPr>
              <w:spacing w:line="276" w:lineRule="auto"/>
              <w:jc w:val="center"/>
              <w:rPr>
                <w:rFonts w:cstheme="minorHAnsi"/>
                <w:color w:val="FF0000"/>
              </w:rPr>
            </w:pPr>
            <w:r w:rsidRPr="00362723">
              <w:rPr>
                <w:rFonts w:cstheme="minorHAnsi"/>
              </w:rPr>
              <w:t>100.000 m³/h</w:t>
            </w:r>
          </w:p>
        </w:tc>
        <w:tc>
          <w:tcPr>
            <w:tcW w:w="2693" w:type="dxa"/>
            <w:vAlign w:val="center"/>
          </w:tcPr>
          <w:p w14:paraId="1154A2EC" w14:textId="0CA092FE" w:rsidR="005773A4" w:rsidRPr="00362723"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1AB509C4" w14:textId="76FAFED7" w:rsidTr="005773A4">
        <w:tc>
          <w:tcPr>
            <w:tcW w:w="4678" w:type="dxa"/>
          </w:tcPr>
          <w:p w14:paraId="6601C5AD" w14:textId="2F4000A9" w:rsidR="005773A4" w:rsidRPr="003F35AF" w:rsidRDefault="005773A4" w:rsidP="005773A4">
            <w:pPr>
              <w:spacing w:line="276" w:lineRule="auto"/>
              <w:rPr>
                <w:rFonts w:cstheme="minorHAnsi"/>
              </w:rPr>
            </w:pPr>
            <w:proofErr w:type="spellStart"/>
            <w:r>
              <w:rPr>
                <w:rFonts w:cstheme="minorHAnsi"/>
              </w:rPr>
              <w:t>T</w:t>
            </w:r>
            <w:r w:rsidRPr="00AE4911">
              <w:rPr>
                <w:rFonts w:cstheme="minorHAnsi"/>
              </w:rPr>
              <w:t>eplota</w:t>
            </w:r>
            <w:proofErr w:type="spellEnd"/>
            <w:r w:rsidRPr="00AE4911">
              <w:rPr>
                <w:rFonts w:cstheme="minorHAnsi"/>
              </w:rPr>
              <w:t xml:space="preserve"> </w:t>
            </w:r>
            <w:proofErr w:type="spellStart"/>
            <w:r w:rsidRPr="00AE4911">
              <w:rPr>
                <w:rFonts w:cstheme="minorHAnsi"/>
              </w:rPr>
              <w:t>horúceho</w:t>
            </w:r>
            <w:proofErr w:type="spellEnd"/>
            <w:r w:rsidRPr="00AE4911">
              <w:rPr>
                <w:rFonts w:cstheme="minorHAnsi"/>
              </w:rPr>
              <w:t xml:space="preserve"> </w:t>
            </w:r>
            <w:proofErr w:type="spellStart"/>
            <w:r w:rsidRPr="00AE4911">
              <w:rPr>
                <w:rFonts w:cstheme="minorHAnsi"/>
              </w:rPr>
              <w:t>vzduchu</w:t>
            </w:r>
            <w:proofErr w:type="spellEnd"/>
            <w:r w:rsidRPr="00AE4911">
              <w:rPr>
                <w:rFonts w:cstheme="minorHAnsi"/>
              </w:rPr>
              <w:t xml:space="preserve"> </w:t>
            </w:r>
            <w:proofErr w:type="spellStart"/>
            <w:r w:rsidRPr="00AE4911">
              <w:rPr>
                <w:rFonts w:cstheme="minorHAnsi"/>
              </w:rPr>
              <w:t>počas</w:t>
            </w:r>
            <w:proofErr w:type="spellEnd"/>
            <w:r w:rsidRPr="00AE4911">
              <w:rPr>
                <w:rFonts w:cstheme="minorHAnsi"/>
              </w:rPr>
              <w:t xml:space="preserve"> </w:t>
            </w:r>
            <w:proofErr w:type="spellStart"/>
            <w:r w:rsidRPr="00AE4911">
              <w:rPr>
                <w:rFonts w:cstheme="minorHAnsi"/>
              </w:rPr>
              <w:t>prevádzky</w:t>
            </w:r>
            <w:proofErr w:type="spellEnd"/>
          </w:p>
        </w:tc>
        <w:tc>
          <w:tcPr>
            <w:tcW w:w="2552" w:type="dxa"/>
          </w:tcPr>
          <w:p w14:paraId="6D095955" w14:textId="77777777" w:rsidR="005773A4" w:rsidRPr="003F35AF" w:rsidRDefault="005773A4" w:rsidP="005773A4">
            <w:pPr>
              <w:spacing w:line="276" w:lineRule="auto"/>
              <w:jc w:val="center"/>
              <w:rPr>
                <w:rFonts w:cstheme="minorHAnsi"/>
              </w:rPr>
            </w:pPr>
            <w:r>
              <w:rPr>
                <w:rFonts w:cstheme="minorHAnsi"/>
              </w:rPr>
              <w:t>150</w:t>
            </w:r>
            <w:r w:rsidRPr="003F35AF">
              <w:rPr>
                <w:rFonts w:cstheme="minorHAnsi"/>
              </w:rPr>
              <w:t xml:space="preserve"> °C</w:t>
            </w:r>
          </w:p>
        </w:tc>
        <w:tc>
          <w:tcPr>
            <w:tcW w:w="2693" w:type="dxa"/>
            <w:vAlign w:val="center"/>
          </w:tcPr>
          <w:p w14:paraId="160F6669" w14:textId="6A38071C"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470F3781" w14:textId="67D877A0" w:rsidTr="005773A4">
        <w:tc>
          <w:tcPr>
            <w:tcW w:w="4678" w:type="dxa"/>
          </w:tcPr>
          <w:p w14:paraId="2E446FA8" w14:textId="5B77D4D9" w:rsidR="005773A4" w:rsidRPr="003F35AF" w:rsidRDefault="005773A4" w:rsidP="005773A4">
            <w:pPr>
              <w:spacing w:line="276" w:lineRule="auto"/>
              <w:rPr>
                <w:rFonts w:cstheme="minorHAnsi"/>
              </w:rPr>
            </w:pPr>
            <w:proofErr w:type="spellStart"/>
            <w:r w:rsidRPr="00AE4911">
              <w:rPr>
                <w:rFonts w:cstheme="minorHAnsi"/>
              </w:rPr>
              <w:t>Maximálna</w:t>
            </w:r>
            <w:proofErr w:type="spellEnd"/>
            <w:r w:rsidRPr="00AE4911">
              <w:rPr>
                <w:rFonts w:cstheme="minorHAnsi"/>
              </w:rPr>
              <w:t xml:space="preserve"> </w:t>
            </w:r>
            <w:proofErr w:type="spellStart"/>
            <w:r w:rsidRPr="00AE4911">
              <w:rPr>
                <w:rFonts w:cstheme="minorHAnsi"/>
              </w:rPr>
              <w:t>povolená</w:t>
            </w:r>
            <w:proofErr w:type="spellEnd"/>
            <w:r w:rsidRPr="00AE4911">
              <w:rPr>
                <w:rFonts w:cstheme="minorHAnsi"/>
              </w:rPr>
              <w:t xml:space="preserve"> </w:t>
            </w:r>
            <w:proofErr w:type="spellStart"/>
            <w:r w:rsidRPr="00AE4911">
              <w:rPr>
                <w:rFonts w:cstheme="minorHAnsi"/>
              </w:rPr>
              <w:t>teplota</w:t>
            </w:r>
            <w:proofErr w:type="spellEnd"/>
            <w:r w:rsidRPr="00AE4911">
              <w:rPr>
                <w:rFonts w:cstheme="minorHAnsi"/>
              </w:rPr>
              <w:t xml:space="preserve"> </w:t>
            </w:r>
            <w:proofErr w:type="spellStart"/>
            <w:r w:rsidRPr="00AE4911">
              <w:rPr>
                <w:rFonts w:cstheme="minorHAnsi"/>
              </w:rPr>
              <w:t>horúceho</w:t>
            </w:r>
            <w:proofErr w:type="spellEnd"/>
            <w:r w:rsidRPr="00AE4911">
              <w:rPr>
                <w:rFonts w:cstheme="minorHAnsi"/>
              </w:rPr>
              <w:t xml:space="preserve"> </w:t>
            </w:r>
            <w:proofErr w:type="spellStart"/>
            <w:r w:rsidRPr="00AE4911">
              <w:rPr>
                <w:rFonts w:cstheme="minorHAnsi"/>
              </w:rPr>
              <w:t>vzduchu</w:t>
            </w:r>
            <w:proofErr w:type="spellEnd"/>
          </w:p>
        </w:tc>
        <w:tc>
          <w:tcPr>
            <w:tcW w:w="2552" w:type="dxa"/>
          </w:tcPr>
          <w:p w14:paraId="127C5680" w14:textId="77777777" w:rsidR="005773A4" w:rsidRPr="003F35AF" w:rsidRDefault="005773A4" w:rsidP="005773A4">
            <w:pPr>
              <w:spacing w:line="276" w:lineRule="auto"/>
              <w:jc w:val="center"/>
              <w:rPr>
                <w:rFonts w:cstheme="minorHAnsi"/>
              </w:rPr>
            </w:pPr>
            <w:r>
              <w:rPr>
                <w:rFonts w:cstheme="minorHAnsi"/>
              </w:rPr>
              <w:t>160</w:t>
            </w:r>
            <w:r w:rsidRPr="003F35AF">
              <w:rPr>
                <w:rFonts w:cstheme="minorHAnsi"/>
              </w:rPr>
              <w:t xml:space="preserve"> °C</w:t>
            </w:r>
          </w:p>
        </w:tc>
        <w:tc>
          <w:tcPr>
            <w:tcW w:w="2693" w:type="dxa"/>
            <w:vAlign w:val="center"/>
          </w:tcPr>
          <w:p w14:paraId="767218C7" w14:textId="75A4CEF2"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291C8B27" w14:textId="122D7A77" w:rsidTr="005773A4">
        <w:tc>
          <w:tcPr>
            <w:tcW w:w="4678" w:type="dxa"/>
          </w:tcPr>
          <w:p w14:paraId="2DD122E3" w14:textId="72B31427" w:rsidR="005773A4" w:rsidRPr="003F35AF" w:rsidRDefault="005773A4" w:rsidP="005773A4">
            <w:pPr>
              <w:spacing w:line="276" w:lineRule="auto"/>
              <w:rPr>
                <w:rFonts w:cstheme="minorHAnsi"/>
              </w:rPr>
            </w:pPr>
            <w:proofErr w:type="spellStart"/>
            <w:r>
              <w:rPr>
                <w:rFonts w:cstheme="minorHAnsi"/>
              </w:rPr>
              <w:t>M</w:t>
            </w:r>
            <w:r w:rsidRPr="00AE4911">
              <w:rPr>
                <w:rFonts w:cstheme="minorHAnsi"/>
              </w:rPr>
              <w:t>nožstvo</w:t>
            </w:r>
            <w:proofErr w:type="spellEnd"/>
            <w:r w:rsidRPr="00AE4911">
              <w:rPr>
                <w:rFonts w:cstheme="minorHAnsi"/>
              </w:rPr>
              <w:t xml:space="preserve"> </w:t>
            </w:r>
            <w:proofErr w:type="spellStart"/>
            <w:r w:rsidRPr="00AE4911">
              <w:rPr>
                <w:rFonts w:cstheme="minorHAnsi"/>
              </w:rPr>
              <w:t>výfukových</w:t>
            </w:r>
            <w:proofErr w:type="spellEnd"/>
            <w:r w:rsidRPr="00AE4911">
              <w:rPr>
                <w:rFonts w:cstheme="minorHAnsi"/>
              </w:rPr>
              <w:t xml:space="preserve"> </w:t>
            </w:r>
            <w:proofErr w:type="spellStart"/>
            <w:r w:rsidRPr="00AE4911">
              <w:rPr>
                <w:rFonts w:cstheme="minorHAnsi"/>
              </w:rPr>
              <w:t>plynov</w:t>
            </w:r>
            <w:proofErr w:type="spellEnd"/>
          </w:p>
        </w:tc>
        <w:tc>
          <w:tcPr>
            <w:tcW w:w="2552" w:type="dxa"/>
          </w:tcPr>
          <w:p w14:paraId="4B341BD5" w14:textId="77777777" w:rsidR="005773A4" w:rsidRDefault="005773A4" w:rsidP="005773A4">
            <w:pPr>
              <w:spacing w:line="276" w:lineRule="auto"/>
              <w:jc w:val="center"/>
              <w:rPr>
                <w:rFonts w:cstheme="minorHAnsi"/>
              </w:rPr>
            </w:pPr>
            <w:r>
              <w:rPr>
                <w:rFonts w:cstheme="minorHAnsi"/>
              </w:rPr>
              <w:t>15.000 Bm³/h</w:t>
            </w:r>
          </w:p>
        </w:tc>
        <w:tc>
          <w:tcPr>
            <w:tcW w:w="2693" w:type="dxa"/>
            <w:vAlign w:val="center"/>
          </w:tcPr>
          <w:p w14:paraId="75BFD78E" w14:textId="08AD5806"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r w:rsidR="005773A4" w:rsidRPr="003F35AF" w14:paraId="329DF829" w14:textId="5BBD68DB" w:rsidTr="005773A4">
        <w:tc>
          <w:tcPr>
            <w:tcW w:w="4678" w:type="dxa"/>
          </w:tcPr>
          <w:p w14:paraId="471329AA" w14:textId="697B5349" w:rsidR="005773A4" w:rsidRDefault="005773A4" w:rsidP="005773A4">
            <w:pPr>
              <w:spacing w:line="276" w:lineRule="auto"/>
              <w:rPr>
                <w:rFonts w:cstheme="minorHAnsi"/>
              </w:rPr>
            </w:pPr>
            <w:proofErr w:type="spellStart"/>
            <w:r w:rsidRPr="00AE4911">
              <w:rPr>
                <w:rFonts w:cstheme="minorHAnsi"/>
              </w:rPr>
              <w:t>Teplota</w:t>
            </w:r>
            <w:proofErr w:type="spellEnd"/>
            <w:r w:rsidRPr="00AE4911">
              <w:rPr>
                <w:rFonts w:cstheme="minorHAnsi"/>
              </w:rPr>
              <w:t xml:space="preserve"> </w:t>
            </w:r>
            <w:proofErr w:type="spellStart"/>
            <w:r w:rsidRPr="00AE4911">
              <w:rPr>
                <w:rFonts w:cstheme="minorHAnsi"/>
              </w:rPr>
              <w:t>výfukových</w:t>
            </w:r>
            <w:proofErr w:type="spellEnd"/>
            <w:r w:rsidRPr="00AE4911">
              <w:rPr>
                <w:rFonts w:cstheme="minorHAnsi"/>
              </w:rPr>
              <w:t xml:space="preserve"> </w:t>
            </w:r>
            <w:proofErr w:type="spellStart"/>
            <w:r w:rsidRPr="00AE4911">
              <w:rPr>
                <w:rFonts w:cstheme="minorHAnsi"/>
              </w:rPr>
              <w:t>plynov</w:t>
            </w:r>
            <w:proofErr w:type="spellEnd"/>
            <w:r w:rsidRPr="00AE4911">
              <w:rPr>
                <w:rFonts w:cstheme="minorHAnsi"/>
              </w:rPr>
              <w:t xml:space="preserve"> </w:t>
            </w:r>
            <w:proofErr w:type="spellStart"/>
            <w:r w:rsidRPr="00AE4911">
              <w:rPr>
                <w:rFonts w:cstheme="minorHAnsi"/>
              </w:rPr>
              <w:t>za</w:t>
            </w:r>
            <w:proofErr w:type="spellEnd"/>
            <w:r w:rsidRPr="00AE4911">
              <w:rPr>
                <w:rFonts w:cstheme="minorHAnsi"/>
              </w:rPr>
              <w:t xml:space="preserve"> </w:t>
            </w:r>
            <w:proofErr w:type="spellStart"/>
            <w:r w:rsidRPr="00AE4911">
              <w:rPr>
                <w:rFonts w:cstheme="minorHAnsi"/>
              </w:rPr>
              <w:t>elektrostatickým</w:t>
            </w:r>
            <w:proofErr w:type="spellEnd"/>
            <w:r w:rsidRPr="00AE4911">
              <w:rPr>
                <w:rFonts w:cstheme="minorHAnsi"/>
              </w:rPr>
              <w:t xml:space="preserve"> </w:t>
            </w:r>
            <w:proofErr w:type="spellStart"/>
            <w:r w:rsidRPr="00AE4911">
              <w:rPr>
                <w:rFonts w:cstheme="minorHAnsi"/>
              </w:rPr>
              <w:t>odlučovačom</w:t>
            </w:r>
            <w:proofErr w:type="spellEnd"/>
          </w:p>
        </w:tc>
        <w:tc>
          <w:tcPr>
            <w:tcW w:w="2552" w:type="dxa"/>
          </w:tcPr>
          <w:p w14:paraId="45323813" w14:textId="77777777" w:rsidR="005773A4" w:rsidRDefault="005773A4" w:rsidP="005773A4">
            <w:pPr>
              <w:spacing w:line="276" w:lineRule="auto"/>
              <w:jc w:val="center"/>
              <w:rPr>
                <w:rFonts w:cstheme="minorHAnsi"/>
              </w:rPr>
            </w:pPr>
            <w:r>
              <w:rPr>
                <w:rFonts w:cstheme="minorHAnsi"/>
              </w:rPr>
              <w:t>180 °C</w:t>
            </w:r>
          </w:p>
        </w:tc>
        <w:tc>
          <w:tcPr>
            <w:tcW w:w="2693" w:type="dxa"/>
            <w:vAlign w:val="center"/>
          </w:tcPr>
          <w:p w14:paraId="0C6C8695" w14:textId="6887ED0D" w:rsidR="005773A4" w:rsidRDefault="005773A4" w:rsidP="005773A4">
            <w:pPr>
              <w:spacing w:line="276" w:lineRule="auto"/>
              <w:jc w:val="right"/>
              <w:rPr>
                <w:rFonts w:cstheme="minorHAnsi"/>
              </w:rPr>
            </w:pPr>
            <w:proofErr w:type="spellStart"/>
            <w:r>
              <w:rPr>
                <w:rFonts w:ascii="Calibri" w:hAnsi="Calibri"/>
                <w:i/>
                <w:iCs/>
                <w:color w:val="FF0000"/>
                <w:sz w:val="20"/>
                <w:szCs w:val="20"/>
              </w:rPr>
              <w:t>Uchádzač</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doplní</w:t>
            </w:r>
            <w:proofErr w:type="spellEnd"/>
            <w:r>
              <w:rPr>
                <w:rFonts w:ascii="Calibri" w:hAnsi="Calibri"/>
                <w:i/>
                <w:iCs/>
                <w:color w:val="FF0000"/>
                <w:sz w:val="20"/>
                <w:szCs w:val="20"/>
              </w:rPr>
              <w:t xml:space="preserve"> </w:t>
            </w:r>
            <w:proofErr w:type="spellStart"/>
            <w:r>
              <w:rPr>
                <w:rFonts w:ascii="Calibri" w:hAnsi="Calibri"/>
                <w:i/>
                <w:iCs/>
                <w:color w:val="FF0000"/>
                <w:sz w:val="20"/>
                <w:szCs w:val="20"/>
              </w:rPr>
              <w:t>parameter</w:t>
            </w:r>
            <w:proofErr w:type="spellEnd"/>
          </w:p>
        </w:tc>
      </w:tr>
    </w:tbl>
    <w:p w14:paraId="607C70B9" w14:textId="77777777" w:rsidR="005F310B" w:rsidRDefault="005F310B" w:rsidP="005773A4">
      <w:pPr>
        <w:rPr>
          <w:rFonts w:cstheme="minorHAnsi"/>
          <w:b/>
        </w:rPr>
      </w:pPr>
    </w:p>
    <w:p w14:paraId="1CB9FFF2" w14:textId="77777777" w:rsidR="005942E0" w:rsidRDefault="005942E0" w:rsidP="005773A4">
      <w:pPr>
        <w:rPr>
          <w:rFonts w:cstheme="minorHAnsi"/>
          <w:b/>
        </w:rPr>
      </w:pPr>
    </w:p>
    <w:p w14:paraId="6248CF93" w14:textId="77777777" w:rsidR="005942E0" w:rsidRDefault="005942E0" w:rsidP="005773A4">
      <w:pPr>
        <w:rPr>
          <w:rFonts w:cstheme="minorHAnsi"/>
          <w:b/>
        </w:rPr>
      </w:pPr>
    </w:p>
    <w:p w14:paraId="3BCCC640" w14:textId="269CA3E8" w:rsidR="002D469C" w:rsidRDefault="002D469C" w:rsidP="005773A4">
      <w:r>
        <w:rPr>
          <w:rFonts w:cstheme="minorHAnsi"/>
          <w:b/>
        </w:rPr>
        <w:lastRenderedPageBreak/>
        <w:t>Übersichtsschema der Biomasse-Heizungsanlage</w:t>
      </w:r>
      <w:r w:rsidR="00DA2638">
        <w:rPr>
          <w:rFonts w:cstheme="minorHAnsi"/>
          <w:b/>
        </w:rPr>
        <w:t xml:space="preserve"> / </w:t>
      </w:r>
      <w:proofErr w:type="spellStart"/>
      <w:r w:rsidR="00DA2638" w:rsidRPr="00DA2638">
        <w:rPr>
          <w:rFonts w:cstheme="minorHAnsi"/>
          <w:b/>
          <w:i/>
          <w:iCs/>
        </w:rPr>
        <w:t>Prehľadná</w:t>
      </w:r>
      <w:proofErr w:type="spellEnd"/>
      <w:r w:rsidR="00DA2638" w:rsidRPr="00DA2638">
        <w:rPr>
          <w:rFonts w:cstheme="minorHAnsi"/>
          <w:b/>
          <w:i/>
          <w:iCs/>
        </w:rPr>
        <w:t xml:space="preserve"> </w:t>
      </w:r>
      <w:proofErr w:type="spellStart"/>
      <w:r w:rsidR="00DA2638" w:rsidRPr="00DA2638">
        <w:rPr>
          <w:rFonts w:cstheme="minorHAnsi"/>
          <w:b/>
          <w:i/>
          <w:iCs/>
        </w:rPr>
        <w:t>schéma</w:t>
      </w:r>
      <w:proofErr w:type="spellEnd"/>
      <w:r w:rsidR="00DA2638" w:rsidRPr="00DA2638">
        <w:rPr>
          <w:rFonts w:cstheme="minorHAnsi"/>
          <w:b/>
          <w:i/>
          <w:iCs/>
        </w:rPr>
        <w:t xml:space="preserve"> </w:t>
      </w:r>
      <w:proofErr w:type="spellStart"/>
      <w:r w:rsidR="00DA2638" w:rsidRPr="00DA2638">
        <w:rPr>
          <w:rFonts w:cstheme="minorHAnsi"/>
          <w:b/>
          <w:i/>
          <w:iCs/>
        </w:rPr>
        <w:t>vykurovacieho</w:t>
      </w:r>
      <w:proofErr w:type="spellEnd"/>
      <w:r w:rsidR="00DA2638" w:rsidRPr="00DA2638">
        <w:rPr>
          <w:rFonts w:cstheme="minorHAnsi"/>
          <w:b/>
          <w:i/>
          <w:iCs/>
        </w:rPr>
        <w:t xml:space="preserve"> </w:t>
      </w:r>
      <w:proofErr w:type="spellStart"/>
      <w:r w:rsidR="00DA2638" w:rsidRPr="00DA2638">
        <w:rPr>
          <w:rFonts w:cstheme="minorHAnsi"/>
          <w:b/>
          <w:i/>
          <w:iCs/>
        </w:rPr>
        <w:t>systému</w:t>
      </w:r>
      <w:proofErr w:type="spellEnd"/>
      <w:r w:rsidR="00DA2638" w:rsidRPr="00DA2638">
        <w:rPr>
          <w:rFonts w:cstheme="minorHAnsi"/>
          <w:b/>
          <w:i/>
          <w:iCs/>
        </w:rPr>
        <w:t xml:space="preserve"> na </w:t>
      </w:r>
      <w:proofErr w:type="spellStart"/>
      <w:r w:rsidR="00DA2638" w:rsidRPr="00DA2638">
        <w:rPr>
          <w:rFonts w:cstheme="minorHAnsi"/>
          <w:b/>
          <w:i/>
          <w:iCs/>
        </w:rPr>
        <w:t>biomasu</w:t>
      </w:r>
      <w:proofErr w:type="spellEnd"/>
    </w:p>
    <w:p w14:paraId="31713DC0" w14:textId="64372CD4" w:rsidR="00107CF1" w:rsidRDefault="002D469C" w:rsidP="001F38A3">
      <w:r w:rsidRPr="002D469C">
        <w:rPr>
          <w:noProof/>
        </w:rPr>
        <w:drawing>
          <wp:inline distT="0" distB="0" distL="0" distR="0" wp14:anchorId="33BFB3F6" wp14:editId="68EDDB5A">
            <wp:extent cx="5940425" cy="3233420"/>
            <wp:effectExtent l="0" t="0" r="3175"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233420"/>
                    </a:xfrm>
                    <a:prstGeom prst="rect">
                      <a:avLst/>
                    </a:prstGeom>
                  </pic:spPr>
                </pic:pic>
              </a:graphicData>
            </a:graphic>
          </wp:inline>
        </w:drawing>
      </w:r>
    </w:p>
    <w:p w14:paraId="62ECE833" w14:textId="22FEBE84" w:rsidR="005C0843" w:rsidRPr="005C0843" w:rsidRDefault="005C0843" w:rsidP="007B7F2C">
      <w:pPr>
        <w:pStyle w:val="Nadpis2"/>
      </w:pPr>
      <w:bookmarkStart w:id="4" w:name="_Toc96676267"/>
      <w:r w:rsidRPr="005C0843">
        <w:t>Biomasse-Brennstoffe</w:t>
      </w:r>
      <w:bookmarkEnd w:id="4"/>
      <w:r w:rsidR="00DA2638">
        <w:t xml:space="preserve"> / </w:t>
      </w:r>
      <w:proofErr w:type="spellStart"/>
      <w:r w:rsidR="00DA2638" w:rsidRPr="00DA2638">
        <w:rPr>
          <w:i/>
          <w:iCs/>
        </w:rPr>
        <w:t>Palivá</w:t>
      </w:r>
      <w:proofErr w:type="spellEnd"/>
      <w:r w:rsidR="00DA2638" w:rsidRPr="00DA2638">
        <w:rPr>
          <w:i/>
          <w:iCs/>
        </w:rPr>
        <w:t xml:space="preserve"> z </w:t>
      </w:r>
      <w:proofErr w:type="spellStart"/>
      <w:r w:rsidR="00DA2638" w:rsidRPr="00DA2638">
        <w:rPr>
          <w:i/>
          <w:iCs/>
        </w:rPr>
        <w:t>biomasy</w:t>
      </w:r>
      <w:proofErr w:type="spellEnd"/>
    </w:p>
    <w:p w14:paraId="3594D5A7" w14:textId="70B08AE4" w:rsidR="005C0843" w:rsidRDefault="005C0843" w:rsidP="00392ED3">
      <w:pPr>
        <w:spacing w:line="300" w:lineRule="auto"/>
        <w:ind w:left="426"/>
        <w:jc w:val="both"/>
        <w:rPr>
          <w:rFonts w:cstheme="minorHAnsi"/>
        </w:rPr>
      </w:pPr>
      <w:r w:rsidRPr="003F35AF">
        <w:rPr>
          <w:rFonts w:cstheme="minorHAnsi"/>
        </w:rPr>
        <w:t>Die in diesem Projekt zum Einsatz kommenden Brennstoffe sind naturbelassenes Holz</w:t>
      </w:r>
      <w:r>
        <w:rPr>
          <w:rFonts w:cstheme="minorHAnsi"/>
        </w:rPr>
        <w:t>h</w:t>
      </w:r>
      <w:r w:rsidRPr="003F35AF">
        <w:rPr>
          <w:rFonts w:cstheme="minorHAnsi"/>
        </w:rPr>
        <w:t xml:space="preserve">ackgut und sonstige naturbelassene Biomasse </w:t>
      </w:r>
      <w:r w:rsidR="00AD128B">
        <w:rPr>
          <w:rFonts w:cstheme="minorHAnsi"/>
        </w:rPr>
        <w:t xml:space="preserve">wie z.B. Maisspindeln </w:t>
      </w:r>
      <w:r w:rsidRPr="003F35AF">
        <w:rPr>
          <w:rFonts w:cstheme="minorHAnsi"/>
        </w:rPr>
        <w:t>mit den folgenden Eigenschaften gemäß EN14961:</w:t>
      </w:r>
    </w:p>
    <w:p w14:paraId="29D53B71" w14:textId="77777777" w:rsidR="005C0843" w:rsidRPr="00B03A8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B03A8F">
        <w:rPr>
          <w:rFonts w:asciiTheme="minorHAnsi" w:hAnsiTheme="minorHAnsi" w:cstheme="minorHAnsi"/>
          <w:sz w:val="22"/>
          <w:szCs w:val="22"/>
          <w:lang w:val="de-AT"/>
        </w:rPr>
        <w:t>Heizwert Hu, kWh/kg:</w:t>
      </w:r>
      <w:r w:rsidRPr="00B03A8F">
        <w:rPr>
          <w:rFonts w:asciiTheme="minorHAnsi" w:hAnsiTheme="minorHAnsi" w:cstheme="minorHAnsi"/>
          <w:sz w:val="22"/>
          <w:szCs w:val="22"/>
          <w:lang w:val="de-AT"/>
        </w:rPr>
        <w:tab/>
      </w:r>
      <w:r w:rsidRPr="00B03A8F">
        <w:rPr>
          <w:rFonts w:asciiTheme="minorHAnsi" w:hAnsiTheme="minorHAnsi" w:cstheme="minorHAnsi"/>
          <w:sz w:val="22"/>
          <w:szCs w:val="22"/>
          <w:lang w:val="de-AT"/>
        </w:rPr>
        <w:tab/>
        <w:t>2,00 bis 4,90 kWh/kg</w:t>
      </w:r>
    </w:p>
    <w:p w14:paraId="7456145F" w14:textId="69C0ADBD"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Wassergehalt, </w:t>
      </w:r>
      <w:proofErr w:type="spellStart"/>
      <w:r w:rsidRPr="003F35AF">
        <w:rPr>
          <w:rFonts w:asciiTheme="minorHAnsi" w:hAnsiTheme="minorHAnsi" w:cstheme="minorHAnsi"/>
          <w:sz w:val="22"/>
          <w:szCs w:val="22"/>
          <w:lang w:val="de-AT"/>
        </w:rPr>
        <w:t>Gew</w:t>
      </w:r>
      <w:proofErr w:type="spellEnd"/>
      <w:r w:rsidRPr="003F35AF">
        <w:rPr>
          <w:rFonts w:asciiTheme="minorHAnsi" w:hAnsiTheme="minorHAnsi" w:cstheme="minorHAnsi"/>
          <w:sz w:val="22"/>
          <w:szCs w:val="22"/>
          <w:lang w:val="de-AT"/>
        </w:rPr>
        <w:t xml:space="preserve">-%: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r>
      <w:r w:rsidR="006235CE">
        <w:rPr>
          <w:rFonts w:asciiTheme="minorHAnsi" w:hAnsiTheme="minorHAnsi" w:cstheme="minorHAnsi"/>
          <w:sz w:val="22"/>
          <w:szCs w:val="22"/>
          <w:lang w:val="de-AT"/>
        </w:rPr>
        <w:t>20</w:t>
      </w:r>
      <w:r w:rsidRPr="003F35AF">
        <w:rPr>
          <w:rFonts w:asciiTheme="minorHAnsi" w:hAnsiTheme="minorHAnsi" w:cstheme="minorHAnsi"/>
          <w:sz w:val="22"/>
          <w:szCs w:val="22"/>
          <w:lang w:val="de-AT"/>
        </w:rPr>
        <w:t xml:space="preserve"> bis </w:t>
      </w:r>
      <w:r w:rsidR="006235CE">
        <w:rPr>
          <w:rFonts w:asciiTheme="minorHAnsi" w:hAnsiTheme="minorHAnsi" w:cstheme="minorHAnsi"/>
          <w:sz w:val="22"/>
          <w:szCs w:val="22"/>
          <w:lang w:val="de-AT"/>
        </w:rPr>
        <w:t>5</w:t>
      </w:r>
      <w:r w:rsidRPr="003F35AF">
        <w:rPr>
          <w:rFonts w:asciiTheme="minorHAnsi" w:hAnsiTheme="minorHAnsi" w:cstheme="minorHAnsi"/>
          <w:sz w:val="22"/>
          <w:szCs w:val="22"/>
          <w:lang w:val="de-AT"/>
        </w:rPr>
        <w:t>0 %</w:t>
      </w:r>
    </w:p>
    <w:p w14:paraId="255874CD"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Aschengehalt, </w:t>
      </w:r>
      <w:proofErr w:type="spellStart"/>
      <w:r w:rsidRPr="003F35AF">
        <w:rPr>
          <w:rFonts w:asciiTheme="minorHAnsi" w:hAnsiTheme="minorHAnsi" w:cstheme="minorHAnsi"/>
          <w:sz w:val="22"/>
          <w:szCs w:val="22"/>
          <w:lang w:val="de-AT"/>
        </w:rPr>
        <w:t>Gew</w:t>
      </w:r>
      <w:proofErr w:type="spellEnd"/>
      <w:r w:rsidRPr="003F35AF">
        <w:rPr>
          <w:rFonts w:asciiTheme="minorHAnsi" w:hAnsiTheme="minorHAnsi" w:cstheme="minorHAnsi"/>
          <w:sz w:val="22"/>
          <w:szCs w:val="22"/>
          <w:lang w:val="de-AT"/>
        </w:rPr>
        <w:t xml:space="preserve">-%: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1</w:t>
      </w:r>
      <w:r w:rsidRPr="00A21EF3">
        <w:rPr>
          <w:rFonts w:asciiTheme="minorHAnsi" w:hAnsiTheme="minorHAnsi" w:cstheme="minorHAnsi"/>
          <w:sz w:val="22"/>
          <w:szCs w:val="22"/>
          <w:lang w:val="de-AT"/>
        </w:rPr>
        <w:t xml:space="preserve"> bis 5</w:t>
      </w:r>
      <w:r>
        <w:rPr>
          <w:rFonts w:asciiTheme="minorHAnsi" w:hAnsiTheme="minorHAnsi" w:cstheme="minorHAnsi"/>
          <w:sz w:val="22"/>
          <w:szCs w:val="22"/>
          <w:lang w:val="de-AT"/>
        </w:rPr>
        <w:t xml:space="preserve"> </w:t>
      </w:r>
      <w:r w:rsidRPr="00A21EF3">
        <w:rPr>
          <w:rFonts w:asciiTheme="minorHAnsi" w:hAnsiTheme="minorHAnsi" w:cstheme="minorHAnsi"/>
          <w:sz w:val="22"/>
          <w:szCs w:val="22"/>
          <w:lang w:val="de-AT"/>
        </w:rPr>
        <w:t>%</w:t>
      </w:r>
    </w:p>
    <w:p w14:paraId="4D85B2B7"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Dimensionen: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P16 bis P100, Einzelstücke bis 200 mm Kantenlänge</w:t>
      </w:r>
    </w:p>
    <w:p w14:paraId="1D25F2F2"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Schüttgewicht, kg/m³: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150 bis 300 kg/m³</w:t>
      </w:r>
    </w:p>
    <w:p w14:paraId="53E5E6EF"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Schwefel S, </w:t>
      </w:r>
      <w:proofErr w:type="spellStart"/>
      <w:r w:rsidRPr="003F35AF">
        <w:rPr>
          <w:rFonts w:asciiTheme="minorHAnsi" w:hAnsiTheme="minorHAnsi" w:cstheme="minorHAnsi"/>
          <w:sz w:val="22"/>
          <w:szCs w:val="22"/>
          <w:lang w:val="de-AT"/>
        </w:rPr>
        <w:t>Gew</w:t>
      </w:r>
      <w:proofErr w:type="spellEnd"/>
      <w:r w:rsidRPr="003F35AF">
        <w:rPr>
          <w:rFonts w:asciiTheme="minorHAnsi" w:hAnsiTheme="minorHAnsi" w:cstheme="minorHAnsi"/>
          <w:sz w:val="22"/>
          <w:szCs w:val="22"/>
          <w:lang w:val="de-AT"/>
        </w:rPr>
        <w:t xml:space="preserve">-%: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&lt; 0,05 %</w:t>
      </w:r>
    </w:p>
    <w:p w14:paraId="35D9416E"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Stickstoff N </w:t>
      </w:r>
      <w:proofErr w:type="spellStart"/>
      <w:r w:rsidRPr="003F35AF">
        <w:rPr>
          <w:rFonts w:asciiTheme="minorHAnsi" w:hAnsiTheme="minorHAnsi" w:cstheme="minorHAnsi"/>
          <w:sz w:val="22"/>
          <w:szCs w:val="22"/>
          <w:lang w:val="de-AT"/>
        </w:rPr>
        <w:t>Gew</w:t>
      </w:r>
      <w:proofErr w:type="spellEnd"/>
      <w:r w:rsidRPr="003F35AF">
        <w:rPr>
          <w:rFonts w:asciiTheme="minorHAnsi" w:hAnsiTheme="minorHAnsi" w:cstheme="minorHAnsi"/>
          <w:sz w:val="22"/>
          <w:szCs w:val="22"/>
          <w:lang w:val="de-AT"/>
        </w:rPr>
        <w:t xml:space="preserve">-%: </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&lt; 0,2 %</w:t>
      </w:r>
    </w:p>
    <w:p w14:paraId="6AAFF44C" w14:textId="77777777" w:rsidR="005C0843" w:rsidRPr="003F35AF"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Chlor Cl, </w:t>
      </w:r>
      <w:proofErr w:type="spellStart"/>
      <w:r w:rsidRPr="003F35AF">
        <w:rPr>
          <w:rFonts w:asciiTheme="minorHAnsi" w:hAnsiTheme="minorHAnsi" w:cstheme="minorHAnsi"/>
          <w:sz w:val="22"/>
          <w:szCs w:val="22"/>
          <w:lang w:val="de-AT"/>
        </w:rPr>
        <w:t>Gew</w:t>
      </w:r>
      <w:proofErr w:type="spellEnd"/>
      <w:r w:rsidRPr="003F35AF">
        <w:rPr>
          <w:rFonts w:asciiTheme="minorHAnsi" w:hAnsiTheme="minorHAnsi" w:cstheme="minorHAnsi"/>
          <w:sz w:val="22"/>
          <w:szCs w:val="22"/>
          <w:lang w:val="de-AT"/>
        </w:rPr>
        <w:t>-%:</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&lt; 0,02 %</w:t>
      </w:r>
    </w:p>
    <w:p w14:paraId="7B3BF18E" w14:textId="3585F1F9" w:rsidR="005C0843" w:rsidRDefault="005C0843" w:rsidP="005C0843">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Aschenschmelzpunkt, °C:</w:t>
      </w:r>
      <w:r w:rsidRPr="003F35AF">
        <w:rPr>
          <w:rFonts w:asciiTheme="minorHAnsi" w:hAnsiTheme="minorHAnsi" w:cstheme="minorHAnsi"/>
          <w:sz w:val="22"/>
          <w:szCs w:val="22"/>
          <w:lang w:val="de-AT"/>
        </w:rPr>
        <w:tab/>
      </w:r>
      <w:r w:rsidRPr="003F35AF">
        <w:rPr>
          <w:rFonts w:asciiTheme="minorHAnsi" w:hAnsiTheme="minorHAnsi" w:cstheme="minorHAnsi"/>
          <w:sz w:val="22"/>
          <w:szCs w:val="22"/>
          <w:lang w:val="de-AT"/>
        </w:rPr>
        <w:tab/>
        <w:t>&gt; 1.050°C</w:t>
      </w:r>
    </w:p>
    <w:p w14:paraId="6EA0AAA1" w14:textId="24BEE624" w:rsidR="003D2952" w:rsidRDefault="003D2952" w:rsidP="003D2952">
      <w:pPr>
        <w:pStyle w:val="Normlnywebov"/>
        <w:tabs>
          <w:tab w:val="left" w:pos="3686"/>
        </w:tabs>
        <w:spacing w:before="0" w:beforeAutospacing="0" w:after="0" w:afterAutospacing="0" w:line="300" w:lineRule="auto"/>
        <w:jc w:val="both"/>
        <w:rPr>
          <w:rFonts w:asciiTheme="minorHAnsi" w:hAnsiTheme="minorHAnsi" w:cstheme="minorHAnsi"/>
          <w:sz w:val="22"/>
          <w:szCs w:val="22"/>
          <w:lang w:val="de-AT"/>
        </w:rPr>
      </w:pPr>
    </w:p>
    <w:p w14:paraId="1586008B" w14:textId="27B930D1" w:rsidR="003D2952" w:rsidRPr="00A8729B" w:rsidRDefault="003D2952" w:rsidP="003D2952">
      <w:pPr>
        <w:spacing w:line="300" w:lineRule="auto"/>
        <w:ind w:left="426"/>
        <w:jc w:val="both"/>
        <w:rPr>
          <w:rFonts w:cstheme="minorHAnsi"/>
          <w:i/>
          <w:iCs/>
        </w:rPr>
      </w:pPr>
      <w:proofErr w:type="spellStart"/>
      <w:r w:rsidRPr="00A8729B">
        <w:rPr>
          <w:rFonts w:cstheme="minorHAnsi"/>
          <w:i/>
          <w:iCs/>
        </w:rPr>
        <w:t>Palivá</w:t>
      </w:r>
      <w:proofErr w:type="spellEnd"/>
      <w:r w:rsidRPr="00A8729B">
        <w:rPr>
          <w:rFonts w:cstheme="minorHAnsi"/>
          <w:i/>
          <w:iCs/>
        </w:rPr>
        <w:t xml:space="preserve"> </w:t>
      </w:r>
      <w:proofErr w:type="spellStart"/>
      <w:r w:rsidRPr="00A8729B">
        <w:rPr>
          <w:rFonts w:cstheme="minorHAnsi"/>
          <w:i/>
          <w:iCs/>
        </w:rPr>
        <w:t>použité</w:t>
      </w:r>
      <w:proofErr w:type="spellEnd"/>
      <w:r w:rsidRPr="00A8729B">
        <w:rPr>
          <w:rFonts w:cstheme="minorHAnsi"/>
          <w:i/>
          <w:iCs/>
        </w:rPr>
        <w:t xml:space="preserve"> v </w:t>
      </w:r>
      <w:proofErr w:type="spellStart"/>
      <w:r w:rsidRPr="00A8729B">
        <w:rPr>
          <w:rFonts w:cstheme="minorHAnsi"/>
          <w:i/>
          <w:iCs/>
        </w:rPr>
        <w:t>tomto</w:t>
      </w:r>
      <w:proofErr w:type="spellEnd"/>
      <w:r w:rsidRPr="00A8729B">
        <w:rPr>
          <w:rFonts w:cstheme="minorHAnsi"/>
          <w:i/>
          <w:iCs/>
        </w:rPr>
        <w:t xml:space="preserve"> </w:t>
      </w:r>
      <w:proofErr w:type="spellStart"/>
      <w:r w:rsidRPr="00A8729B">
        <w:rPr>
          <w:rFonts w:cstheme="minorHAnsi"/>
          <w:i/>
          <w:iCs/>
        </w:rPr>
        <w:t>projekte</w:t>
      </w:r>
      <w:proofErr w:type="spellEnd"/>
      <w:r w:rsidRPr="00A8729B">
        <w:rPr>
          <w:rFonts w:cstheme="minorHAnsi"/>
          <w:i/>
          <w:iCs/>
        </w:rPr>
        <w:t xml:space="preserve"> </w:t>
      </w:r>
      <w:proofErr w:type="spellStart"/>
      <w:r w:rsidRPr="00A8729B">
        <w:rPr>
          <w:rFonts w:cstheme="minorHAnsi"/>
          <w:i/>
          <w:iCs/>
        </w:rPr>
        <w:t>sú</w:t>
      </w:r>
      <w:proofErr w:type="spellEnd"/>
      <w:r w:rsidRPr="00A8729B">
        <w:rPr>
          <w:rFonts w:cstheme="minorHAnsi"/>
          <w:i/>
          <w:iCs/>
        </w:rPr>
        <w:t xml:space="preserve"> </w:t>
      </w:r>
      <w:proofErr w:type="spellStart"/>
      <w:r w:rsidRPr="00A8729B">
        <w:rPr>
          <w:rFonts w:cstheme="minorHAnsi"/>
          <w:i/>
          <w:iCs/>
        </w:rPr>
        <w:t>prírodné</w:t>
      </w:r>
      <w:proofErr w:type="spellEnd"/>
      <w:r w:rsidRPr="00A8729B">
        <w:rPr>
          <w:rFonts w:cstheme="minorHAnsi"/>
          <w:i/>
          <w:iCs/>
        </w:rPr>
        <w:t xml:space="preserve"> </w:t>
      </w:r>
      <w:proofErr w:type="spellStart"/>
      <w:r w:rsidRPr="00A8729B">
        <w:rPr>
          <w:rFonts w:cstheme="minorHAnsi"/>
          <w:i/>
          <w:iCs/>
        </w:rPr>
        <w:t>drevné</w:t>
      </w:r>
      <w:proofErr w:type="spellEnd"/>
      <w:r w:rsidRPr="00A8729B">
        <w:rPr>
          <w:rFonts w:cstheme="minorHAnsi"/>
          <w:i/>
          <w:iCs/>
        </w:rPr>
        <w:t xml:space="preserve"> </w:t>
      </w:r>
      <w:proofErr w:type="spellStart"/>
      <w:r w:rsidRPr="00A8729B">
        <w:rPr>
          <w:rFonts w:cstheme="minorHAnsi"/>
          <w:i/>
          <w:iCs/>
        </w:rPr>
        <w:t>štiepky</w:t>
      </w:r>
      <w:proofErr w:type="spellEnd"/>
      <w:r w:rsidRPr="00A8729B">
        <w:rPr>
          <w:rFonts w:cstheme="minorHAnsi"/>
          <w:i/>
          <w:iCs/>
        </w:rPr>
        <w:t xml:space="preserve"> a </w:t>
      </w:r>
      <w:proofErr w:type="spellStart"/>
      <w:r w:rsidRPr="00A8729B">
        <w:rPr>
          <w:rFonts w:cstheme="minorHAnsi"/>
          <w:i/>
          <w:iCs/>
        </w:rPr>
        <w:t>iná</w:t>
      </w:r>
      <w:proofErr w:type="spellEnd"/>
      <w:r w:rsidRPr="00A8729B">
        <w:rPr>
          <w:rFonts w:cstheme="minorHAnsi"/>
          <w:i/>
          <w:iCs/>
        </w:rPr>
        <w:t xml:space="preserve"> </w:t>
      </w:r>
      <w:proofErr w:type="spellStart"/>
      <w:r w:rsidRPr="00A8729B">
        <w:rPr>
          <w:rFonts w:cstheme="minorHAnsi"/>
          <w:i/>
          <w:iCs/>
        </w:rPr>
        <w:t>prírodná</w:t>
      </w:r>
      <w:proofErr w:type="spellEnd"/>
      <w:r w:rsidRPr="00A8729B">
        <w:rPr>
          <w:rFonts w:cstheme="minorHAnsi"/>
          <w:i/>
          <w:iCs/>
        </w:rPr>
        <w:t xml:space="preserve"> </w:t>
      </w:r>
      <w:proofErr w:type="spellStart"/>
      <w:r w:rsidRPr="00A8729B">
        <w:rPr>
          <w:rFonts w:cstheme="minorHAnsi"/>
          <w:i/>
          <w:iCs/>
        </w:rPr>
        <w:t>biomasa</w:t>
      </w:r>
      <w:proofErr w:type="spellEnd"/>
      <w:r w:rsidRPr="00A8729B">
        <w:rPr>
          <w:rFonts w:cstheme="minorHAnsi"/>
          <w:i/>
          <w:iCs/>
        </w:rPr>
        <w:t xml:space="preserve"> </w:t>
      </w:r>
      <w:proofErr w:type="spellStart"/>
      <w:r w:rsidR="00AD128B">
        <w:rPr>
          <w:rFonts w:cstheme="minorHAnsi"/>
          <w:i/>
          <w:iCs/>
        </w:rPr>
        <w:t>ako</w:t>
      </w:r>
      <w:proofErr w:type="spellEnd"/>
      <w:r w:rsidR="00AD128B">
        <w:rPr>
          <w:rFonts w:cstheme="minorHAnsi"/>
          <w:i/>
          <w:iCs/>
        </w:rPr>
        <w:t xml:space="preserve"> </w:t>
      </w:r>
      <w:proofErr w:type="spellStart"/>
      <w:r w:rsidR="00AD128B">
        <w:rPr>
          <w:rFonts w:cstheme="minorHAnsi"/>
          <w:i/>
          <w:iCs/>
        </w:rPr>
        <w:t>sú</w:t>
      </w:r>
      <w:proofErr w:type="spellEnd"/>
      <w:r w:rsidR="00AD128B">
        <w:rPr>
          <w:rFonts w:cstheme="minorHAnsi"/>
          <w:i/>
          <w:iCs/>
        </w:rPr>
        <w:t xml:space="preserve"> </w:t>
      </w:r>
      <w:proofErr w:type="spellStart"/>
      <w:r w:rsidR="00AD128B">
        <w:rPr>
          <w:rFonts w:cstheme="minorHAnsi"/>
          <w:i/>
          <w:iCs/>
        </w:rPr>
        <w:t>kukuričné</w:t>
      </w:r>
      <w:proofErr w:type="spellEnd"/>
      <w:r w:rsidR="00AD128B">
        <w:rPr>
          <w:rFonts w:cstheme="minorHAnsi"/>
          <w:i/>
          <w:iCs/>
        </w:rPr>
        <w:t xml:space="preserve"> </w:t>
      </w:r>
      <w:proofErr w:type="spellStart"/>
      <w:r w:rsidR="00AD128B">
        <w:rPr>
          <w:rFonts w:cstheme="minorHAnsi"/>
          <w:i/>
          <w:iCs/>
        </w:rPr>
        <w:t>klasy</w:t>
      </w:r>
      <w:proofErr w:type="spellEnd"/>
      <w:r w:rsidR="00AD128B">
        <w:rPr>
          <w:rFonts w:cstheme="minorHAnsi"/>
          <w:i/>
          <w:iCs/>
        </w:rPr>
        <w:t xml:space="preserve"> </w:t>
      </w:r>
      <w:r w:rsidRPr="00A8729B">
        <w:rPr>
          <w:rFonts w:cstheme="minorHAnsi"/>
          <w:i/>
          <w:iCs/>
        </w:rPr>
        <w:t xml:space="preserve">s </w:t>
      </w:r>
      <w:proofErr w:type="spellStart"/>
      <w:r w:rsidRPr="00A8729B">
        <w:rPr>
          <w:rFonts w:cstheme="minorHAnsi"/>
          <w:i/>
          <w:iCs/>
        </w:rPr>
        <w:t>nasledujúcimi</w:t>
      </w:r>
      <w:proofErr w:type="spellEnd"/>
      <w:r w:rsidRPr="00A8729B">
        <w:rPr>
          <w:rFonts w:cstheme="minorHAnsi"/>
          <w:i/>
          <w:iCs/>
        </w:rPr>
        <w:t xml:space="preserve"> </w:t>
      </w:r>
      <w:proofErr w:type="spellStart"/>
      <w:r w:rsidRPr="00A8729B">
        <w:rPr>
          <w:rFonts w:cstheme="minorHAnsi"/>
          <w:i/>
          <w:iCs/>
        </w:rPr>
        <w:t>vlastnosťami</w:t>
      </w:r>
      <w:proofErr w:type="spellEnd"/>
      <w:r w:rsidRPr="00A8729B">
        <w:rPr>
          <w:rFonts w:cstheme="minorHAnsi"/>
          <w:i/>
          <w:iCs/>
        </w:rPr>
        <w:t xml:space="preserve"> </w:t>
      </w:r>
      <w:proofErr w:type="spellStart"/>
      <w:r w:rsidRPr="00A8729B">
        <w:rPr>
          <w:rFonts w:cstheme="minorHAnsi"/>
          <w:i/>
          <w:iCs/>
        </w:rPr>
        <w:t>podľa</w:t>
      </w:r>
      <w:proofErr w:type="spellEnd"/>
      <w:r w:rsidRPr="00A8729B">
        <w:rPr>
          <w:rFonts w:cstheme="minorHAnsi"/>
          <w:i/>
          <w:iCs/>
        </w:rPr>
        <w:t xml:space="preserve"> EN14961:</w:t>
      </w:r>
    </w:p>
    <w:p w14:paraId="75D95A31" w14:textId="5C3067B5"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de-AT"/>
        </w:rPr>
      </w:pPr>
      <w:proofErr w:type="spellStart"/>
      <w:r w:rsidRPr="00A8729B">
        <w:rPr>
          <w:rFonts w:asciiTheme="minorHAnsi" w:hAnsiTheme="minorHAnsi" w:cstheme="minorHAnsi"/>
          <w:i/>
          <w:iCs/>
          <w:sz w:val="22"/>
          <w:szCs w:val="22"/>
          <w:lang w:val="de-AT"/>
        </w:rPr>
        <w:t>Výhrevnosť</w:t>
      </w:r>
      <w:proofErr w:type="spellEnd"/>
      <w:r w:rsidRPr="00A8729B">
        <w:rPr>
          <w:rFonts w:asciiTheme="minorHAnsi" w:hAnsiTheme="minorHAnsi" w:cstheme="minorHAnsi"/>
          <w:i/>
          <w:iCs/>
          <w:sz w:val="22"/>
          <w:szCs w:val="22"/>
          <w:lang w:val="de-AT"/>
        </w:rPr>
        <w:t xml:space="preserve"> Hu, kWh/kg:</w:t>
      </w:r>
      <w:r w:rsidRPr="00A8729B">
        <w:rPr>
          <w:rFonts w:asciiTheme="minorHAnsi" w:hAnsiTheme="minorHAnsi" w:cstheme="minorHAnsi"/>
          <w:i/>
          <w:iCs/>
          <w:sz w:val="22"/>
          <w:szCs w:val="22"/>
          <w:lang w:val="de-AT"/>
        </w:rPr>
        <w:tab/>
      </w:r>
      <w:r w:rsidRPr="00A8729B">
        <w:rPr>
          <w:rFonts w:asciiTheme="minorHAnsi" w:hAnsiTheme="minorHAnsi" w:cstheme="minorHAnsi"/>
          <w:i/>
          <w:iCs/>
          <w:sz w:val="22"/>
          <w:szCs w:val="22"/>
          <w:lang w:val="de-AT"/>
        </w:rPr>
        <w:tab/>
        <w:t xml:space="preserve">2,00 </w:t>
      </w:r>
      <w:proofErr w:type="spellStart"/>
      <w:r w:rsidR="00671D23" w:rsidRPr="00A8729B">
        <w:rPr>
          <w:rFonts w:asciiTheme="minorHAnsi" w:hAnsiTheme="minorHAnsi" w:cstheme="minorHAnsi"/>
          <w:i/>
          <w:iCs/>
          <w:sz w:val="22"/>
          <w:szCs w:val="22"/>
          <w:lang w:val="de-AT"/>
        </w:rPr>
        <w:t>až</w:t>
      </w:r>
      <w:proofErr w:type="spellEnd"/>
      <w:r w:rsidRPr="00A8729B">
        <w:rPr>
          <w:rFonts w:asciiTheme="minorHAnsi" w:hAnsiTheme="minorHAnsi" w:cstheme="minorHAnsi"/>
          <w:i/>
          <w:iCs/>
          <w:sz w:val="22"/>
          <w:szCs w:val="22"/>
          <w:lang w:val="de-AT"/>
        </w:rPr>
        <w:t xml:space="preserve"> 4,90 kWh/kg</w:t>
      </w:r>
    </w:p>
    <w:p w14:paraId="2E6611CC" w14:textId="5EA66D01"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en-US"/>
        </w:rPr>
      </w:pPr>
      <w:proofErr w:type="spellStart"/>
      <w:r w:rsidRPr="00A8729B">
        <w:rPr>
          <w:rFonts w:asciiTheme="minorHAnsi" w:hAnsiTheme="minorHAnsi" w:cstheme="minorHAnsi"/>
          <w:i/>
          <w:iCs/>
          <w:sz w:val="22"/>
          <w:szCs w:val="22"/>
          <w:lang w:val="en-US"/>
        </w:rPr>
        <w:t>Obsah</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vody</w:t>
      </w:r>
      <w:proofErr w:type="spellEnd"/>
      <w:r w:rsidRPr="00A8729B">
        <w:rPr>
          <w:rFonts w:asciiTheme="minorHAnsi" w:hAnsiTheme="minorHAnsi" w:cstheme="minorHAnsi"/>
          <w:i/>
          <w:iCs/>
          <w:sz w:val="22"/>
          <w:szCs w:val="22"/>
          <w:lang w:val="en-US"/>
        </w:rPr>
        <w:t xml:space="preserve">, </w:t>
      </w:r>
      <w:proofErr w:type="spellStart"/>
      <w:proofErr w:type="gramStart"/>
      <w:r w:rsidRPr="00A8729B">
        <w:rPr>
          <w:rFonts w:asciiTheme="minorHAnsi" w:hAnsiTheme="minorHAnsi" w:cstheme="minorHAnsi"/>
          <w:i/>
          <w:iCs/>
          <w:sz w:val="22"/>
          <w:szCs w:val="22"/>
          <w:lang w:val="en-US"/>
        </w:rPr>
        <w:t>Hmotn</w:t>
      </w:r>
      <w:proofErr w:type="spellEnd"/>
      <w:r w:rsidRPr="00A8729B">
        <w:rPr>
          <w:rFonts w:asciiTheme="minorHAnsi" w:hAnsiTheme="minorHAnsi" w:cstheme="minorHAnsi"/>
          <w:i/>
          <w:iCs/>
          <w:sz w:val="22"/>
          <w:szCs w:val="22"/>
          <w:lang w:val="en-US"/>
        </w:rPr>
        <w:t>.-</w:t>
      </w:r>
      <w:proofErr w:type="gramEnd"/>
      <w:r w:rsidRPr="00A8729B">
        <w:rPr>
          <w:rFonts w:asciiTheme="minorHAnsi" w:hAnsiTheme="minorHAnsi" w:cstheme="minorHAnsi"/>
          <w:i/>
          <w:iCs/>
          <w:sz w:val="22"/>
          <w:szCs w:val="22"/>
          <w:lang w:val="en-US"/>
        </w:rPr>
        <w:t xml:space="preserve">%: </w:t>
      </w:r>
      <w:r w:rsidRPr="00A8729B">
        <w:rPr>
          <w:rFonts w:asciiTheme="minorHAnsi" w:hAnsiTheme="minorHAnsi" w:cstheme="minorHAnsi"/>
          <w:i/>
          <w:iCs/>
          <w:sz w:val="22"/>
          <w:szCs w:val="22"/>
          <w:lang w:val="en-US"/>
        </w:rPr>
        <w:tab/>
      </w:r>
      <w:r w:rsidRPr="00A8729B">
        <w:rPr>
          <w:rFonts w:asciiTheme="minorHAnsi" w:hAnsiTheme="minorHAnsi" w:cstheme="minorHAnsi"/>
          <w:i/>
          <w:iCs/>
          <w:sz w:val="22"/>
          <w:szCs w:val="22"/>
          <w:lang w:val="en-US"/>
        </w:rPr>
        <w:tab/>
      </w:r>
      <w:r w:rsidR="00671D23" w:rsidRPr="00A8729B">
        <w:rPr>
          <w:rFonts w:asciiTheme="minorHAnsi" w:hAnsiTheme="minorHAnsi" w:cstheme="minorHAnsi"/>
          <w:i/>
          <w:iCs/>
          <w:sz w:val="22"/>
          <w:szCs w:val="22"/>
          <w:lang w:val="en-US"/>
        </w:rPr>
        <w:t xml:space="preserve">od </w:t>
      </w:r>
      <w:r w:rsidRPr="00A8729B">
        <w:rPr>
          <w:rFonts w:asciiTheme="minorHAnsi" w:hAnsiTheme="minorHAnsi" w:cstheme="minorHAnsi"/>
          <w:i/>
          <w:iCs/>
          <w:sz w:val="22"/>
          <w:szCs w:val="22"/>
          <w:lang w:val="en-US"/>
        </w:rPr>
        <w:t xml:space="preserve">20 </w:t>
      </w:r>
      <w:r w:rsidR="00671D23" w:rsidRPr="00A8729B">
        <w:rPr>
          <w:rFonts w:asciiTheme="minorHAnsi" w:hAnsiTheme="minorHAnsi" w:cstheme="minorHAnsi"/>
          <w:i/>
          <w:iCs/>
          <w:sz w:val="22"/>
          <w:szCs w:val="22"/>
          <w:lang w:val="en-US"/>
        </w:rPr>
        <w:t>do</w:t>
      </w:r>
      <w:r w:rsidRPr="00A8729B">
        <w:rPr>
          <w:rFonts w:asciiTheme="minorHAnsi" w:hAnsiTheme="minorHAnsi" w:cstheme="minorHAnsi"/>
          <w:i/>
          <w:iCs/>
          <w:sz w:val="22"/>
          <w:szCs w:val="22"/>
          <w:lang w:val="en-US"/>
        </w:rPr>
        <w:t xml:space="preserve"> 50 %</w:t>
      </w:r>
    </w:p>
    <w:p w14:paraId="1CC58CAA" w14:textId="697B8C1D"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en-US"/>
        </w:rPr>
      </w:pPr>
      <w:proofErr w:type="spellStart"/>
      <w:r w:rsidRPr="00A8729B">
        <w:rPr>
          <w:rFonts w:asciiTheme="minorHAnsi" w:hAnsiTheme="minorHAnsi" w:cstheme="minorHAnsi"/>
          <w:i/>
          <w:iCs/>
          <w:sz w:val="22"/>
          <w:szCs w:val="22"/>
          <w:lang w:val="en-US"/>
        </w:rPr>
        <w:t>Obsah</w:t>
      </w:r>
      <w:proofErr w:type="spellEnd"/>
      <w:r w:rsidR="00671D23"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popola</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Hmotn</w:t>
      </w:r>
      <w:proofErr w:type="spellEnd"/>
      <w:r w:rsidRPr="00A8729B">
        <w:rPr>
          <w:rFonts w:asciiTheme="minorHAnsi" w:hAnsiTheme="minorHAnsi" w:cstheme="minorHAnsi"/>
          <w:i/>
          <w:iCs/>
          <w:sz w:val="22"/>
          <w:szCs w:val="22"/>
          <w:lang w:val="en-US"/>
        </w:rPr>
        <w:t>-%:</w:t>
      </w:r>
      <w:r w:rsidRPr="00A8729B">
        <w:rPr>
          <w:rFonts w:asciiTheme="minorHAnsi" w:hAnsiTheme="minorHAnsi" w:cstheme="minorHAnsi"/>
          <w:i/>
          <w:iCs/>
          <w:sz w:val="22"/>
          <w:szCs w:val="22"/>
          <w:lang w:val="en-US"/>
        </w:rPr>
        <w:tab/>
      </w:r>
      <w:r w:rsidRPr="00A8729B">
        <w:rPr>
          <w:rFonts w:asciiTheme="minorHAnsi" w:hAnsiTheme="minorHAnsi" w:cstheme="minorHAnsi"/>
          <w:i/>
          <w:iCs/>
          <w:sz w:val="22"/>
          <w:szCs w:val="22"/>
          <w:lang w:val="en-US"/>
        </w:rPr>
        <w:tab/>
      </w:r>
      <w:r w:rsidR="00671D23" w:rsidRPr="00A8729B">
        <w:rPr>
          <w:rFonts w:asciiTheme="minorHAnsi" w:hAnsiTheme="minorHAnsi" w:cstheme="minorHAnsi"/>
          <w:i/>
          <w:iCs/>
          <w:sz w:val="22"/>
          <w:szCs w:val="22"/>
          <w:lang w:val="en-US"/>
        </w:rPr>
        <w:t xml:space="preserve">od </w:t>
      </w:r>
      <w:r w:rsidRPr="00A8729B">
        <w:rPr>
          <w:rFonts w:asciiTheme="minorHAnsi" w:hAnsiTheme="minorHAnsi" w:cstheme="minorHAnsi"/>
          <w:i/>
          <w:iCs/>
          <w:sz w:val="22"/>
          <w:szCs w:val="22"/>
          <w:lang w:val="en-US"/>
        </w:rPr>
        <w:t xml:space="preserve">1 </w:t>
      </w:r>
      <w:r w:rsidR="00671D23" w:rsidRPr="00A8729B">
        <w:rPr>
          <w:rFonts w:asciiTheme="minorHAnsi" w:hAnsiTheme="minorHAnsi" w:cstheme="minorHAnsi"/>
          <w:i/>
          <w:iCs/>
          <w:sz w:val="22"/>
          <w:szCs w:val="22"/>
          <w:lang w:val="en-US"/>
        </w:rPr>
        <w:t>po</w:t>
      </w:r>
      <w:r w:rsidRPr="00A8729B">
        <w:rPr>
          <w:rFonts w:asciiTheme="minorHAnsi" w:hAnsiTheme="minorHAnsi" w:cstheme="minorHAnsi"/>
          <w:i/>
          <w:iCs/>
          <w:sz w:val="22"/>
          <w:szCs w:val="22"/>
          <w:lang w:val="en-US"/>
        </w:rPr>
        <w:t xml:space="preserve"> 5 %</w:t>
      </w:r>
    </w:p>
    <w:p w14:paraId="61B20928" w14:textId="17E9E92C" w:rsidR="003D2952" w:rsidRPr="00A8729B" w:rsidRDefault="00671D23"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en-US"/>
        </w:rPr>
      </w:pPr>
      <w:proofErr w:type="spellStart"/>
      <w:r w:rsidRPr="00A8729B">
        <w:rPr>
          <w:rFonts w:asciiTheme="minorHAnsi" w:hAnsiTheme="minorHAnsi" w:cstheme="minorHAnsi"/>
          <w:i/>
          <w:iCs/>
          <w:sz w:val="22"/>
          <w:szCs w:val="22"/>
          <w:lang w:val="en-US"/>
        </w:rPr>
        <w:t>Rozmery</w:t>
      </w:r>
      <w:proofErr w:type="spellEnd"/>
      <w:r w:rsidR="003D2952" w:rsidRPr="00A8729B">
        <w:rPr>
          <w:rFonts w:asciiTheme="minorHAnsi" w:hAnsiTheme="minorHAnsi" w:cstheme="minorHAnsi"/>
          <w:i/>
          <w:iCs/>
          <w:sz w:val="22"/>
          <w:szCs w:val="22"/>
          <w:lang w:val="en-US"/>
        </w:rPr>
        <w:t xml:space="preserve">: </w:t>
      </w:r>
      <w:r w:rsidR="003D2952" w:rsidRPr="00A8729B">
        <w:rPr>
          <w:rFonts w:asciiTheme="minorHAnsi" w:hAnsiTheme="minorHAnsi" w:cstheme="minorHAnsi"/>
          <w:i/>
          <w:iCs/>
          <w:sz w:val="22"/>
          <w:szCs w:val="22"/>
          <w:lang w:val="en-US"/>
        </w:rPr>
        <w:tab/>
      </w:r>
      <w:r w:rsidR="003D2952" w:rsidRPr="00A8729B">
        <w:rPr>
          <w:rFonts w:asciiTheme="minorHAnsi" w:hAnsiTheme="minorHAnsi" w:cstheme="minorHAnsi"/>
          <w:i/>
          <w:iCs/>
          <w:sz w:val="22"/>
          <w:szCs w:val="22"/>
          <w:lang w:val="en-US"/>
        </w:rPr>
        <w:tab/>
        <w:t xml:space="preserve">P16 </w:t>
      </w:r>
      <w:r w:rsidRPr="00A8729B">
        <w:rPr>
          <w:rFonts w:asciiTheme="minorHAnsi" w:hAnsiTheme="minorHAnsi" w:cstheme="minorHAnsi"/>
          <w:i/>
          <w:iCs/>
          <w:sz w:val="22"/>
          <w:szCs w:val="22"/>
          <w:lang w:val="en-US"/>
        </w:rPr>
        <w:t>do</w:t>
      </w:r>
      <w:r w:rsidR="003D2952" w:rsidRPr="00A8729B">
        <w:rPr>
          <w:rFonts w:asciiTheme="minorHAnsi" w:hAnsiTheme="minorHAnsi" w:cstheme="minorHAnsi"/>
          <w:i/>
          <w:iCs/>
          <w:sz w:val="22"/>
          <w:szCs w:val="22"/>
          <w:lang w:val="en-US"/>
        </w:rPr>
        <w:t xml:space="preserve"> P100, </w:t>
      </w:r>
      <w:proofErr w:type="spellStart"/>
      <w:r w:rsidRPr="00A8729B">
        <w:rPr>
          <w:rFonts w:asciiTheme="minorHAnsi" w:hAnsiTheme="minorHAnsi" w:cstheme="minorHAnsi"/>
          <w:i/>
          <w:iCs/>
          <w:sz w:val="22"/>
          <w:szCs w:val="22"/>
          <w:lang w:val="en-US"/>
        </w:rPr>
        <w:t>jednotlivé</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kusy</w:t>
      </w:r>
      <w:proofErr w:type="spellEnd"/>
      <w:r w:rsidRPr="00A8729B">
        <w:rPr>
          <w:rFonts w:asciiTheme="minorHAnsi" w:hAnsiTheme="minorHAnsi" w:cstheme="minorHAnsi"/>
          <w:i/>
          <w:iCs/>
          <w:sz w:val="22"/>
          <w:szCs w:val="22"/>
          <w:lang w:val="en-US"/>
        </w:rPr>
        <w:t xml:space="preserve"> do</w:t>
      </w:r>
      <w:r w:rsidR="003D2952"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dĺžky</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hrany</w:t>
      </w:r>
      <w:proofErr w:type="spellEnd"/>
      <w:r w:rsidRPr="00A8729B">
        <w:rPr>
          <w:rFonts w:asciiTheme="minorHAnsi" w:hAnsiTheme="minorHAnsi" w:cstheme="minorHAnsi"/>
          <w:i/>
          <w:iCs/>
          <w:sz w:val="22"/>
          <w:szCs w:val="22"/>
          <w:lang w:val="en-US"/>
        </w:rPr>
        <w:t xml:space="preserve"> </w:t>
      </w:r>
      <w:r w:rsidR="003D2952" w:rsidRPr="00A8729B">
        <w:rPr>
          <w:rFonts w:asciiTheme="minorHAnsi" w:hAnsiTheme="minorHAnsi" w:cstheme="minorHAnsi"/>
          <w:i/>
          <w:iCs/>
          <w:sz w:val="22"/>
          <w:szCs w:val="22"/>
          <w:lang w:val="en-US"/>
        </w:rPr>
        <w:t xml:space="preserve">200 mm </w:t>
      </w:r>
    </w:p>
    <w:p w14:paraId="0616349A" w14:textId="2806B318"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en-US"/>
        </w:rPr>
      </w:pPr>
      <w:proofErr w:type="spellStart"/>
      <w:r w:rsidRPr="00A8729B">
        <w:rPr>
          <w:rFonts w:asciiTheme="minorHAnsi" w:hAnsiTheme="minorHAnsi" w:cstheme="minorHAnsi"/>
          <w:i/>
          <w:iCs/>
          <w:sz w:val="22"/>
          <w:szCs w:val="22"/>
          <w:lang w:val="en-US"/>
        </w:rPr>
        <w:t>S</w:t>
      </w:r>
      <w:r w:rsidR="00671D23" w:rsidRPr="00A8729B">
        <w:rPr>
          <w:rFonts w:asciiTheme="minorHAnsi" w:hAnsiTheme="minorHAnsi" w:cstheme="minorHAnsi"/>
          <w:i/>
          <w:iCs/>
          <w:sz w:val="22"/>
          <w:szCs w:val="22"/>
          <w:lang w:val="en-US"/>
        </w:rPr>
        <w:t>ypná</w:t>
      </w:r>
      <w:proofErr w:type="spellEnd"/>
      <w:r w:rsidR="00671D23" w:rsidRPr="00A8729B">
        <w:rPr>
          <w:rFonts w:asciiTheme="minorHAnsi" w:hAnsiTheme="minorHAnsi" w:cstheme="minorHAnsi"/>
          <w:i/>
          <w:iCs/>
          <w:sz w:val="22"/>
          <w:szCs w:val="22"/>
          <w:lang w:val="en-US"/>
        </w:rPr>
        <w:t xml:space="preserve"> </w:t>
      </w:r>
      <w:proofErr w:type="spellStart"/>
      <w:r w:rsidR="00671D23" w:rsidRPr="00A8729B">
        <w:rPr>
          <w:rFonts w:asciiTheme="minorHAnsi" w:hAnsiTheme="minorHAnsi" w:cstheme="minorHAnsi"/>
          <w:i/>
          <w:iCs/>
          <w:sz w:val="22"/>
          <w:szCs w:val="22"/>
          <w:lang w:val="en-US"/>
        </w:rPr>
        <w:t>hmotnosť</w:t>
      </w:r>
      <w:proofErr w:type="spellEnd"/>
      <w:r w:rsidRPr="00A8729B">
        <w:rPr>
          <w:rFonts w:asciiTheme="minorHAnsi" w:hAnsiTheme="minorHAnsi" w:cstheme="minorHAnsi"/>
          <w:i/>
          <w:iCs/>
          <w:sz w:val="22"/>
          <w:szCs w:val="22"/>
          <w:lang w:val="en-US"/>
        </w:rPr>
        <w:t xml:space="preserve">, kg/m³: </w:t>
      </w:r>
      <w:r w:rsidRPr="00A8729B">
        <w:rPr>
          <w:rFonts w:asciiTheme="minorHAnsi" w:hAnsiTheme="minorHAnsi" w:cstheme="minorHAnsi"/>
          <w:i/>
          <w:iCs/>
          <w:sz w:val="22"/>
          <w:szCs w:val="22"/>
          <w:lang w:val="en-US"/>
        </w:rPr>
        <w:tab/>
      </w:r>
      <w:r w:rsidRPr="00A8729B">
        <w:rPr>
          <w:rFonts w:asciiTheme="minorHAnsi" w:hAnsiTheme="minorHAnsi" w:cstheme="minorHAnsi"/>
          <w:i/>
          <w:iCs/>
          <w:sz w:val="22"/>
          <w:szCs w:val="22"/>
          <w:lang w:val="en-US"/>
        </w:rPr>
        <w:tab/>
      </w:r>
      <w:r w:rsidR="00671D23" w:rsidRPr="00A8729B">
        <w:rPr>
          <w:rFonts w:asciiTheme="minorHAnsi" w:hAnsiTheme="minorHAnsi" w:cstheme="minorHAnsi"/>
          <w:i/>
          <w:iCs/>
          <w:sz w:val="22"/>
          <w:szCs w:val="22"/>
          <w:lang w:val="en-US"/>
        </w:rPr>
        <w:t xml:space="preserve">od </w:t>
      </w:r>
      <w:r w:rsidRPr="00A8729B">
        <w:rPr>
          <w:rFonts w:asciiTheme="minorHAnsi" w:hAnsiTheme="minorHAnsi" w:cstheme="minorHAnsi"/>
          <w:i/>
          <w:iCs/>
          <w:sz w:val="22"/>
          <w:szCs w:val="22"/>
          <w:lang w:val="en-US"/>
        </w:rPr>
        <w:t xml:space="preserve">150 </w:t>
      </w:r>
      <w:r w:rsidR="00671D23" w:rsidRPr="00A8729B">
        <w:rPr>
          <w:rFonts w:asciiTheme="minorHAnsi" w:hAnsiTheme="minorHAnsi" w:cstheme="minorHAnsi"/>
          <w:i/>
          <w:iCs/>
          <w:sz w:val="22"/>
          <w:szCs w:val="22"/>
          <w:lang w:val="en-US"/>
        </w:rPr>
        <w:t>do</w:t>
      </w:r>
      <w:r w:rsidRPr="00A8729B">
        <w:rPr>
          <w:rFonts w:asciiTheme="minorHAnsi" w:hAnsiTheme="minorHAnsi" w:cstheme="minorHAnsi"/>
          <w:i/>
          <w:iCs/>
          <w:sz w:val="22"/>
          <w:szCs w:val="22"/>
          <w:lang w:val="en-US"/>
        </w:rPr>
        <w:t xml:space="preserve"> 300 kg/m³</w:t>
      </w:r>
    </w:p>
    <w:p w14:paraId="1CECAF18" w14:textId="407A0191"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de-AT"/>
        </w:rPr>
      </w:pPr>
      <w:proofErr w:type="spellStart"/>
      <w:r w:rsidRPr="00A8729B">
        <w:rPr>
          <w:rFonts w:asciiTheme="minorHAnsi" w:hAnsiTheme="minorHAnsi" w:cstheme="minorHAnsi"/>
          <w:i/>
          <w:iCs/>
          <w:sz w:val="22"/>
          <w:szCs w:val="22"/>
          <w:lang w:val="de-AT"/>
        </w:rPr>
        <w:lastRenderedPageBreak/>
        <w:t>S</w:t>
      </w:r>
      <w:r w:rsidR="00595C38" w:rsidRPr="00A8729B">
        <w:rPr>
          <w:rFonts w:asciiTheme="minorHAnsi" w:hAnsiTheme="minorHAnsi" w:cstheme="minorHAnsi"/>
          <w:i/>
          <w:iCs/>
          <w:sz w:val="22"/>
          <w:szCs w:val="22"/>
          <w:lang w:val="de-AT"/>
        </w:rPr>
        <w:t>íra</w:t>
      </w:r>
      <w:proofErr w:type="spellEnd"/>
      <w:r w:rsidRPr="00A8729B">
        <w:rPr>
          <w:rFonts w:asciiTheme="minorHAnsi" w:hAnsiTheme="minorHAnsi" w:cstheme="minorHAnsi"/>
          <w:i/>
          <w:iCs/>
          <w:sz w:val="22"/>
          <w:szCs w:val="22"/>
          <w:lang w:val="de-AT"/>
        </w:rPr>
        <w:t xml:space="preserve"> S, </w:t>
      </w:r>
      <w:proofErr w:type="spellStart"/>
      <w:r w:rsidR="00595C38" w:rsidRPr="00A8729B">
        <w:rPr>
          <w:rFonts w:asciiTheme="minorHAnsi" w:hAnsiTheme="minorHAnsi" w:cstheme="minorHAnsi"/>
          <w:i/>
          <w:iCs/>
          <w:sz w:val="22"/>
          <w:szCs w:val="22"/>
          <w:lang w:val="de-AT"/>
        </w:rPr>
        <w:t>Hmotn</w:t>
      </w:r>
      <w:proofErr w:type="spellEnd"/>
      <w:r w:rsidR="00595C38" w:rsidRPr="00A8729B">
        <w:rPr>
          <w:rFonts w:asciiTheme="minorHAnsi" w:hAnsiTheme="minorHAnsi" w:cstheme="minorHAnsi"/>
          <w:i/>
          <w:iCs/>
          <w:sz w:val="22"/>
          <w:szCs w:val="22"/>
          <w:lang w:val="de-AT"/>
        </w:rPr>
        <w:t xml:space="preserve"> - </w:t>
      </w:r>
      <w:r w:rsidRPr="00A8729B">
        <w:rPr>
          <w:rFonts w:asciiTheme="minorHAnsi" w:hAnsiTheme="minorHAnsi" w:cstheme="minorHAnsi"/>
          <w:i/>
          <w:iCs/>
          <w:sz w:val="22"/>
          <w:szCs w:val="22"/>
          <w:lang w:val="de-AT"/>
        </w:rPr>
        <w:t xml:space="preserve">%: </w:t>
      </w:r>
      <w:r w:rsidRPr="00A8729B">
        <w:rPr>
          <w:rFonts w:asciiTheme="minorHAnsi" w:hAnsiTheme="minorHAnsi" w:cstheme="minorHAnsi"/>
          <w:i/>
          <w:iCs/>
          <w:sz w:val="22"/>
          <w:szCs w:val="22"/>
          <w:lang w:val="de-AT"/>
        </w:rPr>
        <w:tab/>
      </w:r>
      <w:r w:rsidRPr="00A8729B">
        <w:rPr>
          <w:rFonts w:asciiTheme="minorHAnsi" w:hAnsiTheme="minorHAnsi" w:cstheme="minorHAnsi"/>
          <w:i/>
          <w:iCs/>
          <w:sz w:val="22"/>
          <w:szCs w:val="22"/>
          <w:lang w:val="de-AT"/>
        </w:rPr>
        <w:tab/>
        <w:t>&lt; 0,05 %</w:t>
      </w:r>
    </w:p>
    <w:p w14:paraId="3F05F992" w14:textId="6D2EEEC1" w:rsidR="003D2952" w:rsidRPr="00A8729B" w:rsidRDefault="00595C38"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de-AT"/>
        </w:rPr>
      </w:pPr>
      <w:proofErr w:type="spellStart"/>
      <w:r w:rsidRPr="00A8729B">
        <w:rPr>
          <w:rFonts w:asciiTheme="minorHAnsi" w:hAnsiTheme="minorHAnsi" w:cstheme="minorHAnsi"/>
          <w:i/>
          <w:iCs/>
          <w:sz w:val="22"/>
          <w:szCs w:val="22"/>
          <w:lang w:val="de-AT"/>
        </w:rPr>
        <w:t>Dusík</w:t>
      </w:r>
      <w:proofErr w:type="spellEnd"/>
      <w:r w:rsidR="003D2952" w:rsidRPr="00A8729B">
        <w:rPr>
          <w:rFonts w:asciiTheme="minorHAnsi" w:hAnsiTheme="minorHAnsi" w:cstheme="minorHAnsi"/>
          <w:i/>
          <w:iCs/>
          <w:sz w:val="22"/>
          <w:szCs w:val="22"/>
          <w:lang w:val="de-AT"/>
        </w:rPr>
        <w:t xml:space="preserve"> N </w:t>
      </w:r>
      <w:proofErr w:type="spellStart"/>
      <w:r w:rsidRPr="00A8729B">
        <w:rPr>
          <w:rFonts w:asciiTheme="minorHAnsi" w:hAnsiTheme="minorHAnsi" w:cstheme="minorHAnsi"/>
          <w:i/>
          <w:iCs/>
          <w:sz w:val="22"/>
          <w:szCs w:val="22"/>
          <w:lang w:val="de-AT"/>
        </w:rPr>
        <w:t>Hmotn</w:t>
      </w:r>
      <w:proofErr w:type="spellEnd"/>
      <w:r w:rsidRPr="00A8729B">
        <w:rPr>
          <w:rFonts w:asciiTheme="minorHAnsi" w:hAnsiTheme="minorHAnsi" w:cstheme="minorHAnsi"/>
          <w:i/>
          <w:iCs/>
          <w:sz w:val="22"/>
          <w:szCs w:val="22"/>
          <w:lang w:val="de-AT"/>
        </w:rPr>
        <w:t>.</w:t>
      </w:r>
      <w:r w:rsidR="003D2952" w:rsidRPr="00A8729B">
        <w:rPr>
          <w:rFonts w:asciiTheme="minorHAnsi" w:hAnsiTheme="minorHAnsi" w:cstheme="minorHAnsi"/>
          <w:i/>
          <w:iCs/>
          <w:sz w:val="22"/>
          <w:szCs w:val="22"/>
          <w:lang w:val="de-AT"/>
        </w:rPr>
        <w:t xml:space="preserve">-%: </w:t>
      </w:r>
      <w:r w:rsidR="003D2952" w:rsidRPr="00A8729B">
        <w:rPr>
          <w:rFonts w:asciiTheme="minorHAnsi" w:hAnsiTheme="minorHAnsi" w:cstheme="minorHAnsi"/>
          <w:i/>
          <w:iCs/>
          <w:sz w:val="22"/>
          <w:szCs w:val="22"/>
          <w:lang w:val="de-AT"/>
        </w:rPr>
        <w:tab/>
      </w:r>
      <w:r w:rsidR="003D2952" w:rsidRPr="00A8729B">
        <w:rPr>
          <w:rFonts w:asciiTheme="minorHAnsi" w:hAnsiTheme="minorHAnsi" w:cstheme="minorHAnsi"/>
          <w:i/>
          <w:iCs/>
          <w:sz w:val="22"/>
          <w:szCs w:val="22"/>
          <w:lang w:val="de-AT"/>
        </w:rPr>
        <w:tab/>
        <w:t>&lt; 0,2 %</w:t>
      </w:r>
    </w:p>
    <w:p w14:paraId="63442550" w14:textId="5447A1E8" w:rsidR="003D2952" w:rsidRPr="00A8729B" w:rsidRDefault="003D2952"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de-AT"/>
        </w:rPr>
      </w:pPr>
      <w:proofErr w:type="spellStart"/>
      <w:r w:rsidRPr="00A8729B">
        <w:rPr>
          <w:rFonts w:asciiTheme="minorHAnsi" w:hAnsiTheme="minorHAnsi" w:cstheme="minorHAnsi"/>
          <w:i/>
          <w:iCs/>
          <w:sz w:val="22"/>
          <w:szCs w:val="22"/>
          <w:lang w:val="de-AT"/>
        </w:rPr>
        <w:t>Chl</w:t>
      </w:r>
      <w:r w:rsidR="00595C38" w:rsidRPr="00A8729B">
        <w:rPr>
          <w:rFonts w:asciiTheme="minorHAnsi" w:hAnsiTheme="minorHAnsi" w:cstheme="minorHAnsi"/>
          <w:i/>
          <w:iCs/>
          <w:sz w:val="22"/>
          <w:szCs w:val="22"/>
          <w:lang w:val="de-AT"/>
        </w:rPr>
        <w:t>ó</w:t>
      </w:r>
      <w:r w:rsidRPr="00A8729B">
        <w:rPr>
          <w:rFonts w:asciiTheme="minorHAnsi" w:hAnsiTheme="minorHAnsi" w:cstheme="minorHAnsi"/>
          <w:i/>
          <w:iCs/>
          <w:sz w:val="22"/>
          <w:szCs w:val="22"/>
          <w:lang w:val="de-AT"/>
        </w:rPr>
        <w:t>r</w:t>
      </w:r>
      <w:proofErr w:type="spellEnd"/>
      <w:r w:rsidRPr="00A8729B">
        <w:rPr>
          <w:rFonts w:asciiTheme="minorHAnsi" w:hAnsiTheme="minorHAnsi" w:cstheme="minorHAnsi"/>
          <w:i/>
          <w:iCs/>
          <w:sz w:val="22"/>
          <w:szCs w:val="22"/>
          <w:lang w:val="de-AT"/>
        </w:rPr>
        <w:t xml:space="preserve"> Cl, </w:t>
      </w:r>
      <w:proofErr w:type="spellStart"/>
      <w:r w:rsidR="00595C38" w:rsidRPr="00A8729B">
        <w:rPr>
          <w:rFonts w:asciiTheme="minorHAnsi" w:hAnsiTheme="minorHAnsi" w:cstheme="minorHAnsi"/>
          <w:i/>
          <w:iCs/>
          <w:sz w:val="22"/>
          <w:szCs w:val="22"/>
          <w:lang w:val="de-AT"/>
        </w:rPr>
        <w:t>Hmotn</w:t>
      </w:r>
      <w:proofErr w:type="spellEnd"/>
      <w:r w:rsidR="00595C38" w:rsidRPr="00A8729B">
        <w:rPr>
          <w:rFonts w:asciiTheme="minorHAnsi" w:hAnsiTheme="minorHAnsi" w:cstheme="minorHAnsi"/>
          <w:i/>
          <w:iCs/>
          <w:sz w:val="22"/>
          <w:szCs w:val="22"/>
          <w:lang w:val="de-AT"/>
        </w:rPr>
        <w:t>.</w:t>
      </w:r>
      <w:r w:rsidRPr="00A8729B">
        <w:rPr>
          <w:rFonts w:asciiTheme="minorHAnsi" w:hAnsiTheme="minorHAnsi" w:cstheme="minorHAnsi"/>
          <w:i/>
          <w:iCs/>
          <w:sz w:val="22"/>
          <w:szCs w:val="22"/>
          <w:lang w:val="de-AT"/>
        </w:rPr>
        <w:t>-%:</w:t>
      </w:r>
      <w:r w:rsidRPr="00A8729B">
        <w:rPr>
          <w:rFonts w:asciiTheme="minorHAnsi" w:hAnsiTheme="minorHAnsi" w:cstheme="minorHAnsi"/>
          <w:i/>
          <w:iCs/>
          <w:sz w:val="22"/>
          <w:szCs w:val="22"/>
          <w:lang w:val="de-AT"/>
        </w:rPr>
        <w:tab/>
      </w:r>
      <w:r w:rsidRPr="00A8729B">
        <w:rPr>
          <w:rFonts w:asciiTheme="minorHAnsi" w:hAnsiTheme="minorHAnsi" w:cstheme="minorHAnsi"/>
          <w:i/>
          <w:iCs/>
          <w:sz w:val="22"/>
          <w:szCs w:val="22"/>
          <w:lang w:val="de-AT"/>
        </w:rPr>
        <w:tab/>
        <w:t>&lt; 0,02 %</w:t>
      </w:r>
    </w:p>
    <w:p w14:paraId="48584EA5" w14:textId="769A3028" w:rsidR="003D2952" w:rsidRPr="00A8729B" w:rsidRDefault="00595C38" w:rsidP="003D2952">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i/>
          <w:iCs/>
          <w:sz w:val="22"/>
          <w:szCs w:val="22"/>
          <w:lang w:val="en-US"/>
        </w:rPr>
      </w:pPr>
      <w:proofErr w:type="spellStart"/>
      <w:r w:rsidRPr="00A8729B">
        <w:rPr>
          <w:rFonts w:asciiTheme="minorHAnsi" w:hAnsiTheme="minorHAnsi" w:cstheme="minorHAnsi"/>
          <w:i/>
          <w:iCs/>
          <w:sz w:val="22"/>
          <w:szCs w:val="22"/>
          <w:lang w:val="en-US"/>
        </w:rPr>
        <w:t>Teplota</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topenia</w:t>
      </w:r>
      <w:proofErr w:type="spellEnd"/>
      <w:r w:rsidRPr="00A8729B">
        <w:rPr>
          <w:rFonts w:asciiTheme="minorHAnsi" w:hAnsiTheme="minorHAnsi" w:cstheme="minorHAnsi"/>
          <w:i/>
          <w:iCs/>
          <w:sz w:val="22"/>
          <w:szCs w:val="22"/>
          <w:lang w:val="en-US"/>
        </w:rPr>
        <w:t xml:space="preserve"> </w:t>
      </w:r>
      <w:proofErr w:type="spellStart"/>
      <w:r w:rsidRPr="00A8729B">
        <w:rPr>
          <w:rFonts w:asciiTheme="minorHAnsi" w:hAnsiTheme="minorHAnsi" w:cstheme="minorHAnsi"/>
          <w:i/>
          <w:iCs/>
          <w:sz w:val="22"/>
          <w:szCs w:val="22"/>
          <w:lang w:val="en-US"/>
        </w:rPr>
        <w:t>popolya</w:t>
      </w:r>
      <w:proofErr w:type="spellEnd"/>
      <w:r w:rsidRPr="00A8729B">
        <w:rPr>
          <w:rFonts w:asciiTheme="minorHAnsi" w:hAnsiTheme="minorHAnsi" w:cstheme="minorHAnsi"/>
          <w:i/>
          <w:iCs/>
          <w:sz w:val="22"/>
          <w:szCs w:val="22"/>
          <w:lang w:val="en-US"/>
        </w:rPr>
        <w:t>,</w:t>
      </w:r>
      <w:r w:rsidR="003D2952" w:rsidRPr="00A8729B">
        <w:rPr>
          <w:rFonts w:asciiTheme="minorHAnsi" w:hAnsiTheme="minorHAnsi" w:cstheme="minorHAnsi"/>
          <w:i/>
          <w:iCs/>
          <w:sz w:val="22"/>
          <w:szCs w:val="22"/>
          <w:lang w:val="en-US"/>
        </w:rPr>
        <w:t xml:space="preserve"> °C:</w:t>
      </w:r>
      <w:r w:rsidR="003D2952" w:rsidRPr="00A8729B">
        <w:rPr>
          <w:rFonts w:asciiTheme="minorHAnsi" w:hAnsiTheme="minorHAnsi" w:cstheme="minorHAnsi"/>
          <w:i/>
          <w:iCs/>
          <w:sz w:val="22"/>
          <w:szCs w:val="22"/>
          <w:lang w:val="en-US"/>
        </w:rPr>
        <w:tab/>
        <w:t>&gt; 1.050°C</w:t>
      </w:r>
    </w:p>
    <w:p w14:paraId="1EDCABEF" w14:textId="6D842B13" w:rsidR="003D2952" w:rsidRDefault="003D2952" w:rsidP="003D2952">
      <w:pPr>
        <w:pStyle w:val="Normlnywebov"/>
        <w:tabs>
          <w:tab w:val="left" w:pos="3686"/>
        </w:tabs>
        <w:spacing w:before="0" w:beforeAutospacing="0" w:after="0" w:afterAutospacing="0" w:line="300" w:lineRule="auto"/>
        <w:jc w:val="both"/>
        <w:rPr>
          <w:rFonts w:asciiTheme="minorHAnsi" w:hAnsiTheme="minorHAnsi" w:cstheme="minorHAnsi"/>
          <w:sz w:val="22"/>
          <w:szCs w:val="22"/>
          <w:lang w:val="en-US"/>
        </w:rPr>
      </w:pPr>
    </w:p>
    <w:p w14:paraId="2C7661F5" w14:textId="77777777" w:rsidR="003D2952" w:rsidRPr="003D2952" w:rsidRDefault="003D2952" w:rsidP="003D2952">
      <w:pPr>
        <w:pStyle w:val="Normlnywebov"/>
        <w:tabs>
          <w:tab w:val="left" w:pos="3686"/>
        </w:tabs>
        <w:spacing w:before="0" w:beforeAutospacing="0" w:after="0" w:afterAutospacing="0" w:line="300" w:lineRule="auto"/>
        <w:jc w:val="both"/>
        <w:rPr>
          <w:rFonts w:asciiTheme="minorHAnsi" w:hAnsiTheme="minorHAnsi" w:cstheme="minorHAnsi"/>
          <w:sz w:val="22"/>
          <w:szCs w:val="22"/>
          <w:lang w:val="en-US"/>
        </w:rPr>
      </w:pPr>
    </w:p>
    <w:p w14:paraId="1583603E" w14:textId="21088887" w:rsidR="00FE539B" w:rsidRPr="005C0843" w:rsidRDefault="00FE539B" w:rsidP="007B7F2C">
      <w:pPr>
        <w:pStyle w:val="Nadpis2"/>
        <w:rPr>
          <w:szCs w:val="26"/>
        </w:rPr>
      </w:pPr>
      <w:bookmarkStart w:id="5" w:name="_Toc96676268"/>
      <w:r>
        <w:t>Abgasseitige Emissionen</w:t>
      </w:r>
      <w:bookmarkEnd w:id="5"/>
      <w:r w:rsidR="006E784F">
        <w:t xml:space="preserve"> / </w:t>
      </w:r>
      <w:proofErr w:type="spellStart"/>
      <w:r w:rsidR="006E784F" w:rsidRPr="006E784F">
        <w:rPr>
          <w:i/>
          <w:iCs/>
        </w:rPr>
        <w:t>Emisie</w:t>
      </w:r>
      <w:proofErr w:type="spellEnd"/>
      <w:r w:rsidR="006E784F" w:rsidRPr="006E784F">
        <w:rPr>
          <w:i/>
          <w:iCs/>
        </w:rPr>
        <w:t xml:space="preserve"> na </w:t>
      </w:r>
      <w:proofErr w:type="spellStart"/>
      <w:r w:rsidR="006E784F" w:rsidRPr="006E784F">
        <w:rPr>
          <w:i/>
          <w:iCs/>
        </w:rPr>
        <w:t>strane</w:t>
      </w:r>
      <w:proofErr w:type="spellEnd"/>
      <w:r w:rsidR="006E784F" w:rsidRPr="006E784F">
        <w:rPr>
          <w:i/>
          <w:iCs/>
        </w:rPr>
        <w:t xml:space="preserve"> </w:t>
      </w:r>
      <w:proofErr w:type="spellStart"/>
      <w:r w:rsidR="006E784F" w:rsidRPr="006E784F">
        <w:rPr>
          <w:i/>
          <w:iCs/>
        </w:rPr>
        <w:t>výfuku</w:t>
      </w:r>
      <w:proofErr w:type="spellEnd"/>
    </w:p>
    <w:p w14:paraId="4699C29D" w14:textId="77777777" w:rsidR="00FE539B" w:rsidRPr="003F35AF" w:rsidRDefault="00FE539B" w:rsidP="00392ED3">
      <w:pPr>
        <w:spacing w:line="300" w:lineRule="auto"/>
        <w:ind w:left="426"/>
        <w:jc w:val="both"/>
        <w:rPr>
          <w:rFonts w:cstheme="minorHAnsi"/>
        </w:rPr>
      </w:pPr>
      <w:r w:rsidRPr="003F35AF">
        <w:rPr>
          <w:rFonts w:cstheme="minorHAnsi"/>
        </w:rPr>
        <w:t>Die Biomasse-Heißluf</w:t>
      </w:r>
      <w:r>
        <w:rPr>
          <w:rFonts w:cstheme="minorHAnsi"/>
        </w:rPr>
        <w:t>terzeuger-A</w:t>
      </w:r>
      <w:r w:rsidRPr="003F35AF">
        <w:rPr>
          <w:rFonts w:cstheme="minorHAnsi"/>
        </w:rPr>
        <w:t>nlage wird folgende Emissionsgrenzwerte</w:t>
      </w:r>
      <w:r>
        <w:rPr>
          <w:rFonts w:cstheme="minorHAnsi"/>
        </w:rPr>
        <w:t xml:space="preserve"> </w:t>
      </w:r>
      <w:r w:rsidRPr="003F35AF">
        <w:rPr>
          <w:rFonts w:cstheme="minorHAnsi"/>
        </w:rPr>
        <w:t>einhalten:</w:t>
      </w:r>
    </w:p>
    <w:p w14:paraId="7EBFB6D0" w14:textId="77777777" w:rsidR="0045169C" w:rsidRPr="00C030DE"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SO</w:t>
      </w:r>
      <w:r w:rsidRPr="00C030DE">
        <w:rPr>
          <w:rFonts w:asciiTheme="minorHAnsi" w:hAnsiTheme="minorHAnsi" w:cstheme="minorHAnsi"/>
          <w:sz w:val="22"/>
          <w:szCs w:val="22"/>
          <w:vertAlign w:val="subscript"/>
        </w:rPr>
        <w:t>2</w:t>
      </w:r>
      <w:r w:rsidRPr="00C030DE">
        <w:rPr>
          <w:rFonts w:asciiTheme="minorHAnsi" w:hAnsiTheme="minorHAnsi" w:cstheme="minorHAnsi"/>
          <w:sz w:val="22"/>
          <w:szCs w:val="22"/>
        </w:rPr>
        <w:t xml:space="preserve">: </w:t>
      </w:r>
      <w:r w:rsidRPr="00C030DE">
        <w:rPr>
          <w:rFonts w:asciiTheme="minorHAnsi" w:hAnsiTheme="minorHAnsi" w:cstheme="minorHAnsi"/>
          <w:sz w:val="22"/>
          <w:szCs w:val="22"/>
          <w:lang w:val="de-AT"/>
        </w:rPr>
        <w:t>200</w:t>
      </w:r>
      <w:r w:rsidRPr="00C030DE">
        <w:rPr>
          <w:rFonts w:asciiTheme="minorHAnsi" w:hAnsiTheme="minorHAnsi" w:cstheme="minorHAnsi"/>
          <w:sz w:val="22"/>
          <w:szCs w:val="22"/>
        </w:rPr>
        <w:t xml:space="preserve"> mg/Nm³</w:t>
      </w:r>
    </w:p>
    <w:p w14:paraId="1BD53E74" w14:textId="77777777" w:rsidR="0045169C" w:rsidRPr="00C030DE"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proofErr w:type="spellStart"/>
      <w:r w:rsidRPr="00C030DE">
        <w:rPr>
          <w:rFonts w:asciiTheme="minorHAnsi" w:hAnsiTheme="minorHAnsi" w:cstheme="minorHAnsi"/>
          <w:sz w:val="22"/>
          <w:szCs w:val="22"/>
        </w:rPr>
        <w:t>NO</w:t>
      </w:r>
      <w:r w:rsidRPr="00C030DE">
        <w:rPr>
          <w:rFonts w:asciiTheme="minorHAnsi" w:hAnsiTheme="minorHAnsi" w:cstheme="minorHAnsi"/>
          <w:sz w:val="22"/>
          <w:szCs w:val="22"/>
          <w:vertAlign w:val="subscript"/>
        </w:rPr>
        <w:t>x</w:t>
      </w:r>
      <w:proofErr w:type="spellEnd"/>
      <w:r w:rsidRPr="00C030DE">
        <w:rPr>
          <w:rFonts w:asciiTheme="minorHAnsi" w:hAnsiTheme="minorHAnsi" w:cstheme="minorHAnsi"/>
          <w:sz w:val="22"/>
          <w:szCs w:val="22"/>
        </w:rPr>
        <w:t>: 300 mg/Nm³</w:t>
      </w:r>
    </w:p>
    <w:p w14:paraId="5EC9A967" w14:textId="77777777" w:rsidR="0045169C" w:rsidRPr="00C030DE"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 xml:space="preserve">Staub: 30 mg/Nm³ </w:t>
      </w:r>
    </w:p>
    <w:p w14:paraId="7974B645" w14:textId="77777777" w:rsidR="0045169C" w:rsidRPr="00C030DE"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 xml:space="preserve">CO: 375 </w:t>
      </w:r>
      <w:r w:rsidRPr="00C030DE">
        <w:rPr>
          <w:rFonts w:asciiTheme="minorHAnsi" w:hAnsiTheme="minorHAnsi" w:cstheme="minorHAnsi"/>
          <w:sz w:val="22"/>
          <w:szCs w:val="22"/>
          <w:lang w:val="de-AT"/>
        </w:rPr>
        <w:t>mg</w:t>
      </w:r>
      <w:r w:rsidRPr="00C030DE">
        <w:rPr>
          <w:rFonts w:asciiTheme="minorHAnsi" w:hAnsiTheme="minorHAnsi" w:cstheme="minorHAnsi"/>
          <w:sz w:val="22"/>
          <w:szCs w:val="22"/>
        </w:rPr>
        <w:t>/Nm³</w:t>
      </w:r>
    </w:p>
    <w:p w14:paraId="0D817DD0" w14:textId="77777777" w:rsidR="0045169C" w:rsidRPr="00C030DE"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OGC: 30 mg/Nm³</w:t>
      </w:r>
    </w:p>
    <w:p w14:paraId="3BC45B12" w14:textId="7FC9D03F" w:rsidR="0045169C" w:rsidRDefault="0045169C" w:rsidP="004F7244">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 xml:space="preserve">HCl: 45 </w:t>
      </w:r>
      <w:r w:rsidRPr="00C030DE">
        <w:rPr>
          <w:rFonts w:asciiTheme="minorHAnsi" w:hAnsiTheme="minorHAnsi" w:cstheme="minorHAnsi"/>
          <w:sz w:val="22"/>
          <w:szCs w:val="22"/>
          <w:lang w:val="de-AT"/>
        </w:rPr>
        <w:t>mg</w:t>
      </w:r>
      <w:r w:rsidRPr="00C030DE">
        <w:rPr>
          <w:rFonts w:asciiTheme="minorHAnsi" w:hAnsiTheme="minorHAnsi" w:cstheme="minorHAnsi"/>
          <w:sz w:val="22"/>
          <w:szCs w:val="22"/>
        </w:rPr>
        <w:t>/Nm³</w:t>
      </w:r>
    </w:p>
    <w:p w14:paraId="7C46EB0F" w14:textId="77777777" w:rsidR="00C93CB0" w:rsidRPr="00C030DE" w:rsidRDefault="00C93CB0" w:rsidP="00C93CB0">
      <w:pPr>
        <w:pStyle w:val="Normlnywebov"/>
        <w:tabs>
          <w:tab w:val="left" w:pos="3686"/>
        </w:tabs>
        <w:spacing w:before="0" w:beforeAutospacing="0" w:after="0" w:afterAutospacing="0" w:line="300" w:lineRule="auto"/>
        <w:ind w:left="1418"/>
        <w:jc w:val="both"/>
        <w:rPr>
          <w:rFonts w:asciiTheme="minorHAnsi" w:hAnsiTheme="minorHAnsi" w:cstheme="minorHAnsi"/>
          <w:sz w:val="22"/>
          <w:szCs w:val="22"/>
        </w:rPr>
      </w:pPr>
    </w:p>
    <w:p w14:paraId="10CEE203" w14:textId="1217E95B" w:rsidR="00FE539B" w:rsidRDefault="00FE539B" w:rsidP="00392ED3">
      <w:pPr>
        <w:spacing w:line="300" w:lineRule="auto"/>
        <w:ind w:left="426"/>
        <w:jc w:val="both"/>
        <w:rPr>
          <w:rFonts w:ascii="Calibri" w:hAnsi="Calibri"/>
        </w:rPr>
      </w:pPr>
      <w:r w:rsidRPr="003F35AF">
        <w:rPr>
          <w:rFonts w:ascii="Calibri" w:hAnsi="Calibri"/>
        </w:rPr>
        <w:t xml:space="preserve">Die oben </w:t>
      </w:r>
      <w:r w:rsidRPr="003F35AF">
        <w:rPr>
          <w:rFonts w:cstheme="minorHAnsi"/>
        </w:rPr>
        <w:t>genannten</w:t>
      </w:r>
      <w:r w:rsidRPr="003F35AF">
        <w:rPr>
          <w:rFonts w:ascii="Calibri" w:hAnsi="Calibri"/>
        </w:rPr>
        <w:t xml:space="preserve"> Emissionsgrenzwerte beziehen sich auf 6 % Restsauerstoff im Abgas</w:t>
      </w:r>
      <w:r w:rsidR="00164ACB">
        <w:rPr>
          <w:rFonts w:ascii="Calibri" w:hAnsi="Calibri"/>
        </w:rPr>
        <w:t xml:space="preserve"> und sind Halbstunden-Mittelwerte.</w:t>
      </w:r>
    </w:p>
    <w:p w14:paraId="3A6005CD" w14:textId="3BAE34F9" w:rsidR="006E784F" w:rsidRDefault="006E784F" w:rsidP="00392ED3">
      <w:pPr>
        <w:spacing w:line="300" w:lineRule="auto"/>
        <w:ind w:left="426"/>
        <w:jc w:val="both"/>
        <w:rPr>
          <w:rFonts w:ascii="Calibri" w:hAnsi="Calibri"/>
          <w:bCs/>
          <w:i/>
          <w:iCs/>
        </w:rPr>
      </w:pPr>
      <w:proofErr w:type="spellStart"/>
      <w:r w:rsidRPr="006E784F">
        <w:rPr>
          <w:rFonts w:ascii="Calibri" w:hAnsi="Calibri"/>
          <w:bCs/>
          <w:i/>
          <w:iCs/>
        </w:rPr>
        <w:t>Systém</w:t>
      </w:r>
      <w:proofErr w:type="spellEnd"/>
      <w:r w:rsidRPr="006E784F">
        <w:rPr>
          <w:rFonts w:ascii="Calibri" w:hAnsi="Calibri"/>
          <w:bCs/>
          <w:i/>
          <w:iCs/>
        </w:rPr>
        <w:t xml:space="preserve"> </w:t>
      </w:r>
      <w:proofErr w:type="spellStart"/>
      <w:r w:rsidRPr="006E784F">
        <w:rPr>
          <w:rFonts w:ascii="Calibri" w:hAnsi="Calibri"/>
          <w:bCs/>
          <w:i/>
          <w:iCs/>
        </w:rPr>
        <w:t>generátora</w:t>
      </w:r>
      <w:proofErr w:type="spellEnd"/>
      <w:r w:rsidRPr="006E784F">
        <w:rPr>
          <w:rFonts w:ascii="Calibri" w:hAnsi="Calibri"/>
          <w:bCs/>
          <w:i/>
          <w:iCs/>
        </w:rPr>
        <w:t xml:space="preserve"> </w:t>
      </w:r>
      <w:proofErr w:type="spellStart"/>
      <w:r w:rsidRPr="006E784F">
        <w:rPr>
          <w:rFonts w:ascii="Calibri" w:hAnsi="Calibri"/>
          <w:bCs/>
          <w:i/>
          <w:iCs/>
        </w:rPr>
        <w:t>horúceho</w:t>
      </w:r>
      <w:proofErr w:type="spellEnd"/>
      <w:r w:rsidRPr="006E784F">
        <w:rPr>
          <w:rFonts w:ascii="Calibri" w:hAnsi="Calibri"/>
          <w:bCs/>
          <w:i/>
          <w:iCs/>
        </w:rPr>
        <w:t xml:space="preserve"> </w:t>
      </w:r>
      <w:proofErr w:type="spellStart"/>
      <w:r w:rsidRPr="006E784F">
        <w:rPr>
          <w:rFonts w:ascii="Calibri" w:hAnsi="Calibri"/>
          <w:bCs/>
          <w:i/>
          <w:iCs/>
        </w:rPr>
        <w:t>vzduchu</w:t>
      </w:r>
      <w:proofErr w:type="spellEnd"/>
      <w:r w:rsidRPr="006E784F">
        <w:rPr>
          <w:rFonts w:ascii="Calibri" w:hAnsi="Calibri"/>
          <w:bCs/>
          <w:i/>
          <w:iCs/>
        </w:rPr>
        <w:t xml:space="preserve"> na </w:t>
      </w:r>
      <w:proofErr w:type="spellStart"/>
      <w:r w:rsidRPr="006E784F">
        <w:rPr>
          <w:rFonts w:ascii="Calibri" w:hAnsi="Calibri"/>
          <w:bCs/>
          <w:i/>
          <w:iCs/>
        </w:rPr>
        <w:t>biomasu</w:t>
      </w:r>
      <w:proofErr w:type="spellEnd"/>
      <w:r w:rsidRPr="006E784F">
        <w:rPr>
          <w:rFonts w:ascii="Calibri" w:hAnsi="Calibri"/>
          <w:bCs/>
          <w:i/>
          <w:iCs/>
        </w:rPr>
        <w:t xml:space="preserve"> </w:t>
      </w:r>
      <w:proofErr w:type="spellStart"/>
      <w:r w:rsidRPr="006E784F">
        <w:rPr>
          <w:rFonts w:ascii="Calibri" w:hAnsi="Calibri"/>
          <w:bCs/>
          <w:i/>
          <w:iCs/>
        </w:rPr>
        <w:t>bude</w:t>
      </w:r>
      <w:proofErr w:type="spellEnd"/>
      <w:r w:rsidRPr="006E784F">
        <w:rPr>
          <w:rFonts w:ascii="Calibri" w:hAnsi="Calibri"/>
          <w:bCs/>
          <w:i/>
          <w:iCs/>
        </w:rPr>
        <w:t xml:space="preserve"> </w:t>
      </w:r>
      <w:proofErr w:type="spellStart"/>
      <w:r w:rsidRPr="006E784F">
        <w:rPr>
          <w:rFonts w:ascii="Calibri" w:hAnsi="Calibri"/>
          <w:bCs/>
          <w:i/>
          <w:iCs/>
        </w:rPr>
        <w:t>spĺňať</w:t>
      </w:r>
      <w:proofErr w:type="spellEnd"/>
      <w:r w:rsidRPr="006E784F">
        <w:rPr>
          <w:rFonts w:ascii="Calibri" w:hAnsi="Calibri"/>
          <w:bCs/>
          <w:i/>
          <w:iCs/>
        </w:rPr>
        <w:t xml:space="preserve"> </w:t>
      </w:r>
      <w:proofErr w:type="spellStart"/>
      <w:r w:rsidRPr="006E784F">
        <w:rPr>
          <w:rFonts w:ascii="Calibri" w:hAnsi="Calibri"/>
          <w:bCs/>
          <w:i/>
          <w:iCs/>
        </w:rPr>
        <w:t>nasledujúce</w:t>
      </w:r>
      <w:proofErr w:type="spellEnd"/>
      <w:r w:rsidRPr="006E784F">
        <w:rPr>
          <w:rFonts w:ascii="Calibri" w:hAnsi="Calibri"/>
          <w:bCs/>
          <w:i/>
          <w:iCs/>
        </w:rPr>
        <w:t xml:space="preserve"> </w:t>
      </w:r>
      <w:proofErr w:type="spellStart"/>
      <w:r w:rsidRPr="006E784F">
        <w:rPr>
          <w:rFonts w:ascii="Calibri" w:hAnsi="Calibri"/>
          <w:bCs/>
          <w:i/>
          <w:iCs/>
        </w:rPr>
        <w:t>limitné</w:t>
      </w:r>
      <w:proofErr w:type="spellEnd"/>
      <w:r w:rsidRPr="006E784F">
        <w:rPr>
          <w:rFonts w:ascii="Calibri" w:hAnsi="Calibri"/>
          <w:bCs/>
          <w:i/>
          <w:iCs/>
        </w:rPr>
        <w:t xml:space="preserve"> </w:t>
      </w:r>
      <w:proofErr w:type="spellStart"/>
      <w:r w:rsidRPr="006E784F">
        <w:rPr>
          <w:rFonts w:ascii="Calibri" w:hAnsi="Calibri"/>
          <w:bCs/>
          <w:i/>
          <w:iCs/>
        </w:rPr>
        <w:t>hodnoty</w:t>
      </w:r>
      <w:proofErr w:type="spellEnd"/>
      <w:r w:rsidRPr="006E784F">
        <w:rPr>
          <w:rFonts w:ascii="Calibri" w:hAnsi="Calibri"/>
          <w:bCs/>
          <w:i/>
          <w:iCs/>
        </w:rPr>
        <w:t xml:space="preserve"> </w:t>
      </w:r>
      <w:proofErr w:type="spellStart"/>
      <w:r w:rsidRPr="006E784F">
        <w:rPr>
          <w:rFonts w:ascii="Calibri" w:hAnsi="Calibri"/>
          <w:bCs/>
          <w:i/>
          <w:iCs/>
        </w:rPr>
        <w:t>emisií</w:t>
      </w:r>
      <w:proofErr w:type="spellEnd"/>
      <w:r w:rsidRPr="006E784F">
        <w:rPr>
          <w:rFonts w:ascii="Calibri" w:hAnsi="Calibri"/>
          <w:bCs/>
          <w:i/>
          <w:iCs/>
        </w:rPr>
        <w:t>:</w:t>
      </w:r>
    </w:p>
    <w:p w14:paraId="2BC66486" w14:textId="77777777" w:rsidR="006E784F" w:rsidRPr="00C030DE"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SO</w:t>
      </w:r>
      <w:r w:rsidRPr="00C030DE">
        <w:rPr>
          <w:rFonts w:asciiTheme="minorHAnsi" w:hAnsiTheme="minorHAnsi" w:cstheme="minorHAnsi"/>
          <w:sz w:val="22"/>
          <w:szCs w:val="22"/>
          <w:vertAlign w:val="subscript"/>
        </w:rPr>
        <w:t>2</w:t>
      </w:r>
      <w:r w:rsidRPr="00C030DE">
        <w:rPr>
          <w:rFonts w:asciiTheme="minorHAnsi" w:hAnsiTheme="minorHAnsi" w:cstheme="minorHAnsi"/>
          <w:sz w:val="22"/>
          <w:szCs w:val="22"/>
        </w:rPr>
        <w:t xml:space="preserve">: </w:t>
      </w:r>
      <w:r w:rsidRPr="00C030DE">
        <w:rPr>
          <w:rFonts w:asciiTheme="minorHAnsi" w:hAnsiTheme="minorHAnsi" w:cstheme="minorHAnsi"/>
          <w:sz w:val="22"/>
          <w:szCs w:val="22"/>
          <w:lang w:val="de-AT"/>
        </w:rPr>
        <w:t>200</w:t>
      </w:r>
      <w:r w:rsidRPr="00C030DE">
        <w:rPr>
          <w:rFonts w:asciiTheme="minorHAnsi" w:hAnsiTheme="minorHAnsi" w:cstheme="minorHAnsi"/>
          <w:sz w:val="22"/>
          <w:szCs w:val="22"/>
        </w:rPr>
        <w:t xml:space="preserve"> mg/Nm³</w:t>
      </w:r>
    </w:p>
    <w:p w14:paraId="750B2A17" w14:textId="77777777" w:rsidR="006E784F" w:rsidRPr="00C030DE"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proofErr w:type="spellStart"/>
      <w:r w:rsidRPr="00C030DE">
        <w:rPr>
          <w:rFonts w:asciiTheme="minorHAnsi" w:hAnsiTheme="minorHAnsi" w:cstheme="minorHAnsi"/>
          <w:sz w:val="22"/>
          <w:szCs w:val="22"/>
        </w:rPr>
        <w:t>NO</w:t>
      </w:r>
      <w:r w:rsidRPr="00C030DE">
        <w:rPr>
          <w:rFonts w:asciiTheme="minorHAnsi" w:hAnsiTheme="minorHAnsi" w:cstheme="minorHAnsi"/>
          <w:sz w:val="22"/>
          <w:szCs w:val="22"/>
          <w:vertAlign w:val="subscript"/>
        </w:rPr>
        <w:t>x</w:t>
      </w:r>
      <w:proofErr w:type="spellEnd"/>
      <w:r w:rsidRPr="00C030DE">
        <w:rPr>
          <w:rFonts w:asciiTheme="minorHAnsi" w:hAnsiTheme="minorHAnsi" w:cstheme="minorHAnsi"/>
          <w:sz w:val="22"/>
          <w:szCs w:val="22"/>
        </w:rPr>
        <w:t>: 300 mg/Nm³</w:t>
      </w:r>
    </w:p>
    <w:p w14:paraId="485AAFA6" w14:textId="41C20E48" w:rsidR="006E784F" w:rsidRPr="00C030DE"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proofErr w:type="spellStart"/>
      <w:r>
        <w:rPr>
          <w:rFonts w:asciiTheme="minorHAnsi" w:hAnsiTheme="minorHAnsi" w:cstheme="minorHAnsi"/>
          <w:sz w:val="22"/>
          <w:szCs w:val="22"/>
        </w:rPr>
        <w:t>Prach</w:t>
      </w:r>
      <w:proofErr w:type="spellEnd"/>
      <w:r w:rsidRPr="00C030DE">
        <w:rPr>
          <w:rFonts w:asciiTheme="minorHAnsi" w:hAnsiTheme="minorHAnsi" w:cstheme="minorHAnsi"/>
          <w:sz w:val="22"/>
          <w:szCs w:val="22"/>
        </w:rPr>
        <w:t xml:space="preserve">: 30 mg/Nm³ </w:t>
      </w:r>
    </w:p>
    <w:p w14:paraId="5A115C21" w14:textId="77777777" w:rsidR="006E784F" w:rsidRPr="00C030DE"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 xml:space="preserve">CO: 375 </w:t>
      </w:r>
      <w:r w:rsidRPr="00C030DE">
        <w:rPr>
          <w:rFonts w:asciiTheme="minorHAnsi" w:hAnsiTheme="minorHAnsi" w:cstheme="minorHAnsi"/>
          <w:sz w:val="22"/>
          <w:szCs w:val="22"/>
          <w:lang w:val="de-AT"/>
        </w:rPr>
        <w:t>mg</w:t>
      </w:r>
      <w:r w:rsidRPr="00C030DE">
        <w:rPr>
          <w:rFonts w:asciiTheme="minorHAnsi" w:hAnsiTheme="minorHAnsi" w:cstheme="minorHAnsi"/>
          <w:sz w:val="22"/>
          <w:szCs w:val="22"/>
        </w:rPr>
        <w:t>/Nm³</w:t>
      </w:r>
    </w:p>
    <w:p w14:paraId="67083C3F" w14:textId="77777777" w:rsidR="006E784F" w:rsidRPr="00C030DE"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OGC: 30 mg/Nm³</w:t>
      </w:r>
    </w:p>
    <w:p w14:paraId="41FC2A0F" w14:textId="77777777" w:rsidR="006E784F" w:rsidRDefault="006E784F" w:rsidP="006E784F">
      <w:pPr>
        <w:pStyle w:val="Normlnywebov"/>
        <w:numPr>
          <w:ilvl w:val="0"/>
          <w:numId w:val="4"/>
        </w:numPr>
        <w:tabs>
          <w:tab w:val="left" w:pos="3686"/>
        </w:tabs>
        <w:spacing w:before="0" w:beforeAutospacing="0" w:after="0" w:afterAutospacing="0" w:line="300" w:lineRule="auto"/>
        <w:ind w:left="1418" w:hanging="284"/>
        <w:jc w:val="both"/>
        <w:rPr>
          <w:rFonts w:asciiTheme="minorHAnsi" w:hAnsiTheme="minorHAnsi" w:cstheme="minorHAnsi"/>
          <w:sz w:val="22"/>
          <w:szCs w:val="22"/>
        </w:rPr>
      </w:pPr>
      <w:r w:rsidRPr="00C030DE">
        <w:rPr>
          <w:rFonts w:asciiTheme="minorHAnsi" w:hAnsiTheme="minorHAnsi" w:cstheme="minorHAnsi"/>
          <w:sz w:val="22"/>
          <w:szCs w:val="22"/>
        </w:rPr>
        <w:t xml:space="preserve">HCl: 45 </w:t>
      </w:r>
      <w:r w:rsidRPr="00C030DE">
        <w:rPr>
          <w:rFonts w:asciiTheme="minorHAnsi" w:hAnsiTheme="minorHAnsi" w:cstheme="minorHAnsi"/>
          <w:sz w:val="22"/>
          <w:szCs w:val="22"/>
          <w:lang w:val="de-AT"/>
        </w:rPr>
        <w:t>mg</w:t>
      </w:r>
      <w:r w:rsidRPr="00C030DE">
        <w:rPr>
          <w:rFonts w:asciiTheme="minorHAnsi" w:hAnsiTheme="minorHAnsi" w:cstheme="minorHAnsi"/>
          <w:sz w:val="22"/>
          <w:szCs w:val="22"/>
        </w:rPr>
        <w:t>/Nm³</w:t>
      </w:r>
    </w:p>
    <w:p w14:paraId="2282E6A0" w14:textId="77777777" w:rsidR="006E784F" w:rsidRPr="006E784F" w:rsidRDefault="006E784F" w:rsidP="006E784F">
      <w:pPr>
        <w:spacing w:line="300" w:lineRule="auto"/>
        <w:ind w:left="426"/>
        <w:jc w:val="both"/>
        <w:rPr>
          <w:rFonts w:ascii="Calibri" w:hAnsi="Calibri"/>
          <w:bCs/>
          <w:i/>
          <w:iCs/>
        </w:rPr>
      </w:pPr>
    </w:p>
    <w:p w14:paraId="253311E5" w14:textId="12D64319" w:rsidR="006E784F" w:rsidRDefault="006E784F" w:rsidP="006E784F">
      <w:pPr>
        <w:spacing w:line="300" w:lineRule="auto"/>
        <w:ind w:left="426"/>
        <w:jc w:val="both"/>
        <w:rPr>
          <w:rFonts w:ascii="Calibri" w:hAnsi="Calibri"/>
          <w:bCs/>
          <w:i/>
          <w:iCs/>
        </w:rPr>
      </w:pPr>
      <w:proofErr w:type="spellStart"/>
      <w:r w:rsidRPr="006E784F">
        <w:rPr>
          <w:rFonts w:ascii="Calibri" w:hAnsi="Calibri"/>
          <w:bCs/>
          <w:i/>
          <w:iCs/>
        </w:rPr>
        <w:t>Vyššie</w:t>
      </w:r>
      <w:proofErr w:type="spellEnd"/>
      <w:r w:rsidRPr="006E784F">
        <w:rPr>
          <w:rFonts w:ascii="Calibri" w:hAnsi="Calibri"/>
          <w:bCs/>
          <w:i/>
          <w:iCs/>
        </w:rPr>
        <w:t xml:space="preserve"> </w:t>
      </w:r>
      <w:proofErr w:type="spellStart"/>
      <w:r w:rsidRPr="006E784F">
        <w:rPr>
          <w:rFonts w:ascii="Calibri" w:hAnsi="Calibri"/>
          <w:bCs/>
          <w:i/>
          <w:iCs/>
        </w:rPr>
        <w:t>uvedené</w:t>
      </w:r>
      <w:proofErr w:type="spellEnd"/>
      <w:r w:rsidRPr="006E784F">
        <w:rPr>
          <w:rFonts w:ascii="Calibri" w:hAnsi="Calibri"/>
          <w:bCs/>
          <w:i/>
          <w:iCs/>
        </w:rPr>
        <w:t xml:space="preserve"> </w:t>
      </w:r>
      <w:proofErr w:type="spellStart"/>
      <w:r w:rsidRPr="006E784F">
        <w:rPr>
          <w:rFonts w:ascii="Calibri" w:hAnsi="Calibri"/>
          <w:bCs/>
          <w:i/>
          <w:iCs/>
        </w:rPr>
        <w:t>emisné</w:t>
      </w:r>
      <w:proofErr w:type="spellEnd"/>
      <w:r w:rsidRPr="006E784F">
        <w:rPr>
          <w:rFonts w:ascii="Calibri" w:hAnsi="Calibri"/>
          <w:bCs/>
          <w:i/>
          <w:iCs/>
        </w:rPr>
        <w:t xml:space="preserve"> </w:t>
      </w:r>
      <w:proofErr w:type="spellStart"/>
      <w:r w:rsidRPr="006E784F">
        <w:rPr>
          <w:rFonts w:ascii="Calibri" w:hAnsi="Calibri"/>
          <w:bCs/>
          <w:i/>
          <w:iCs/>
        </w:rPr>
        <w:t>limity</w:t>
      </w:r>
      <w:proofErr w:type="spellEnd"/>
      <w:r w:rsidRPr="006E784F">
        <w:rPr>
          <w:rFonts w:ascii="Calibri" w:hAnsi="Calibri"/>
          <w:bCs/>
          <w:i/>
          <w:iCs/>
        </w:rPr>
        <w:t xml:space="preserve"> </w:t>
      </w:r>
      <w:proofErr w:type="spellStart"/>
      <w:r w:rsidRPr="006E784F">
        <w:rPr>
          <w:rFonts w:ascii="Calibri" w:hAnsi="Calibri"/>
          <w:bCs/>
          <w:i/>
          <w:iCs/>
        </w:rPr>
        <w:t>sa</w:t>
      </w:r>
      <w:proofErr w:type="spellEnd"/>
      <w:r w:rsidRPr="006E784F">
        <w:rPr>
          <w:rFonts w:ascii="Calibri" w:hAnsi="Calibri"/>
          <w:bCs/>
          <w:i/>
          <w:iCs/>
        </w:rPr>
        <w:t xml:space="preserve"> </w:t>
      </w:r>
      <w:proofErr w:type="spellStart"/>
      <w:r w:rsidRPr="006E784F">
        <w:rPr>
          <w:rFonts w:ascii="Calibri" w:hAnsi="Calibri"/>
          <w:bCs/>
          <w:i/>
          <w:iCs/>
        </w:rPr>
        <w:t>vzťahujú</w:t>
      </w:r>
      <w:proofErr w:type="spellEnd"/>
      <w:r w:rsidRPr="006E784F">
        <w:rPr>
          <w:rFonts w:ascii="Calibri" w:hAnsi="Calibri"/>
          <w:bCs/>
          <w:i/>
          <w:iCs/>
        </w:rPr>
        <w:t xml:space="preserve"> na 6 % </w:t>
      </w:r>
      <w:proofErr w:type="spellStart"/>
      <w:r w:rsidRPr="006E784F">
        <w:rPr>
          <w:rFonts w:ascii="Calibri" w:hAnsi="Calibri"/>
          <w:bCs/>
          <w:i/>
          <w:iCs/>
        </w:rPr>
        <w:t>zvyškového</w:t>
      </w:r>
      <w:proofErr w:type="spellEnd"/>
      <w:r w:rsidRPr="006E784F">
        <w:rPr>
          <w:rFonts w:ascii="Calibri" w:hAnsi="Calibri"/>
          <w:bCs/>
          <w:i/>
          <w:iCs/>
        </w:rPr>
        <w:t xml:space="preserve"> </w:t>
      </w:r>
      <w:proofErr w:type="spellStart"/>
      <w:r w:rsidRPr="006E784F">
        <w:rPr>
          <w:rFonts w:ascii="Calibri" w:hAnsi="Calibri"/>
          <w:bCs/>
          <w:i/>
          <w:iCs/>
        </w:rPr>
        <w:t>kyslíka</w:t>
      </w:r>
      <w:proofErr w:type="spellEnd"/>
      <w:r w:rsidRPr="006E784F">
        <w:rPr>
          <w:rFonts w:ascii="Calibri" w:hAnsi="Calibri"/>
          <w:bCs/>
          <w:i/>
          <w:iCs/>
        </w:rPr>
        <w:t xml:space="preserve"> </w:t>
      </w:r>
      <w:proofErr w:type="spellStart"/>
      <w:r w:rsidRPr="006E784F">
        <w:rPr>
          <w:rFonts w:ascii="Calibri" w:hAnsi="Calibri"/>
          <w:bCs/>
          <w:i/>
          <w:iCs/>
        </w:rPr>
        <w:t>vo</w:t>
      </w:r>
      <w:proofErr w:type="spellEnd"/>
      <w:r w:rsidRPr="006E784F">
        <w:rPr>
          <w:rFonts w:ascii="Calibri" w:hAnsi="Calibri"/>
          <w:bCs/>
          <w:i/>
          <w:iCs/>
        </w:rPr>
        <w:t xml:space="preserve"> </w:t>
      </w:r>
      <w:proofErr w:type="spellStart"/>
      <w:r w:rsidRPr="006E784F">
        <w:rPr>
          <w:rFonts w:ascii="Calibri" w:hAnsi="Calibri"/>
          <w:bCs/>
          <w:i/>
          <w:iCs/>
        </w:rPr>
        <w:t>výfukových</w:t>
      </w:r>
      <w:proofErr w:type="spellEnd"/>
      <w:r w:rsidRPr="006E784F">
        <w:rPr>
          <w:rFonts w:ascii="Calibri" w:hAnsi="Calibri"/>
          <w:bCs/>
          <w:i/>
          <w:iCs/>
        </w:rPr>
        <w:t xml:space="preserve"> </w:t>
      </w:r>
      <w:proofErr w:type="spellStart"/>
      <w:r w:rsidRPr="006E784F">
        <w:rPr>
          <w:rFonts w:ascii="Calibri" w:hAnsi="Calibri"/>
          <w:bCs/>
          <w:i/>
          <w:iCs/>
        </w:rPr>
        <w:t>plynoch</w:t>
      </w:r>
      <w:proofErr w:type="spellEnd"/>
      <w:r w:rsidRPr="006E784F">
        <w:rPr>
          <w:rFonts w:ascii="Calibri" w:hAnsi="Calibri"/>
          <w:bCs/>
          <w:i/>
          <w:iCs/>
        </w:rPr>
        <w:t xml:space="preserve"> a </w:t>
      </w:r>
      <w:proofErr w:type="spellStart"/>
      <w:r w:rsidRPr="006E784F">
        <w:rPr>
          <w:rFonts w:ascii="Calibri" w:hAnsi="Calibri"/>
          <w:bCs/>
          <w:i/>
          <w:iCs/>
        </w:rPr>
        <w:t>sú</w:t>
      </w:r>
      <w:proofErr w:type="spellEnd"/>
      <w:r w:rsidRPr="006E784F">
        <w:rPr>
          <w:rFonts w:ascii="Calibri" w:hAnsi="Calibri"/>
          <w:bCs/>
          <w:i/>
          <w:iCs/>
        </w:rPr>
        <w:t xml:space="preserve"> </w:t>
      </w:r>
      <w:proofErr w:type="spellStart"/>
      <w:r w:rsidRPr="006E784F">
        <w:rPr>
          <w:rFonts w:ascii="Calibri" w:hAnsi="Calibri"/>
          <w:bCs/>
          <w:i/>
          <w:iCs/>
        </w:rPr>
        <w:t>to</w:t>
      </w:r>
      <w:proofErr w:type="spellEnd"/>
      <w:r w:rsidRPr="006E784F">
        <w:rPr>
          <w:rFonts w:ascii="Calibri" w:hAnsi="Calibri"/>
          <w:bCs/>
          <w:i/>
          <w:iCs/>
        </w:rPr>
        <w:t xml:space="preserve"> </w:t>
      </w:r>
      <w:proofErr w:type="spellStart"/>
      <w:r w:rsidRPr="006E784F">
        <w:rPr>
          <w:rFonts w:ascii="Calibri" w:hAnsi="Calibri"/>
          <w:bCs/>
          <w:i/>
          <w:iCs/>
        </w:rPr>
        <w:t>polhodinové</w:t>
      </w:r>
      <w:proofErr w:type="spellEnd"/>
      <w:r w:rsidRPr="006E784F">
        <w:rPr>
          <w:rFonts w:ascii="Calibri" w:hAnsi="Calibri"/>
          <w:bCs/>
          <w:i/>
          <w:iCs/>
        </w:rPr>
        <w:t xml:space="preserve"> </w:t>
      </w:r>
      <w:proofErr w:type="spellStart"/>
      <w:r w:rsidRPr="006E784F">
        <w:rPr>
          <w:rFonts w:ascii="Calibri" w:hAnsi="Calibri"/>
          <w:bCs/>
          <w:i/>
          <w:iCs/>
        </w:rPr>
        <w:t>stredné</w:t>
      </w:r>
      <w:proofErr w:type="spellEnd"/>
      <w:r w:rsidRPr="006E784F">
        <w:rPr>
          <w:rFonts w:ascii="Calibri" w:hAnsi="Calibri"/>
          <w:bCs/>
          <w:i/>
          <w:iCs/>
        </w:rPr>
        <w:t xml:space="preserve"> </w:t>
      </w:r>
      <w:proofErr w:type="spellStart"/>
      <w:r w:rsidRPr="006E784F">
        <w:rPr>
          <w:rFonts w:ascii="Calibri" w:hAnsi="Calibri"/>
          <w:bCs/>
          <w:i/>
          <w:iCs/>
        </w:rPr>
        <w:t>hodnoty</w:t>
      </w:r>
      <w:proofErr w:type="spellEnd"/>
      <w:r w:rsidRPr="006E784F">
        <w:rPr>
          <w:rFonts w:ascii="Calibri" w:hAnsi="Calibri"/>
          <w:bCs/>
          <w:i/>
          <w:iCs/>
        </w:rPr>
        <w:t>.</w:t>
      </w:r>
    </w:p>
    <w:p w14:paraId="250DF885" w14:textId="77777777" w:rsidR="006E784F" w:rsidRPr="006E784F" w:rsidRDefault="006E784F" w:rsidP="00392ED3">
      <w:pPr>
        <w:spacing w:line="300" w:lineRule="auto"/>
        <w:ind w:left="426"/>
        <w:jc w:val="both"/>
        <w:rPr>
          <w:rFonts w:ascii="Calibri" w:hAnsi="Calibri"/>
          <w:bCs/>
          <w:i/>
          <w:iCs/>
        </w:rPr>
      </w:pPr>
    </w:p>
    <w:p w14:paraId="4BB51AFF" w14:textId="1C06F129" w:rsidR="00987D03" w:rsidRPr="003F35AF" w:rsidRDefault="00987D03" w:rsidP="007B7F2C">
      <w:pPr>
        <w:pStyle w:val="Nadpis2"/>
      </w:pPr>
      <w:bookmarkStart w:id="6" w:name="_Toc96676269"/>
      <w:r w:rsidRPr="003F35AF">
        <w:t>Brennstoff</w:t>
      </w:r>
      <w:r w:rsidR="00F6465E" w:rsidRPr="003F35AF">
        <w:t>lagerung</w:t>
      </w:r>
      <w:r w:rsidR="00464874" w:rsidRPr="003F35AF">
        <w:t xml:space="preserve"> und Brennstofftransport</w:t>
      </w:r>
      <w:bookmarkEnd w:id="6"/>
      <w:r w:rsidR="00262DF9">
        <w:t xml:space="preserve"> / </w:t>
      </w:r>
      <w:proofErr w:type="spellStart"/>
      <w:r w:rsidR="00262DF9" w:rsidRPr="00262DF9">
        <w:rPr>
          <w:i/>
          <w:iCs/>
        </w:rPr>
        <w:t>Skladovanie</w:t>
      </w:r>
      <w:proofErr w:type="spellEnd"/>
      <w:r w:rsidR="00262DF9" w:rsidRPr="00262DF9">
        <w:rPr>
          <w:i/>
          <w:iCs/>
        </w:rPr>
        <w:t xml:space="preserve"> </w:t>
      </w:r>
      <w:proofErr w:type="spellStart"/>
      <w:r w:rsidR="00262DF9" w:rsidRPr="00262DF9">
        <w:rPr>
          <w:i/>
          <w:iCs/>
        </w:rPr>
        <w:t>paliva</w:t>
      </w:r>
      <w:proofErr w:type="spellEnd"/>
      <w:r w:rsidR="00262DF9" w:rsidRPr="00262DF9">
        <w:rPr>
          <w:i/>
          <w:iCs/>
        </w:rPr>
        <w:t xml:space="preserve"> a </w:t>
      </w:r>
      <w:proofErr w:type="spellStart"/>
      <w:r w:rsidR="00262DF9" w:rsidRPr="00262DF9">
        <w:rPr>
          <w:i/>
          <w:iCs/>
        </w:rPr>
        <w:t>preprava</w:t>
      </w:r>
      <w:proofErr w:type="spellEnd"/>
      <w:r w:rsidR="00262DF9" w:rsidRPr="00262DF9">
        <w:rPr>
          <w:i/>
          <w:iCs/>
        </w:rPr>
        <w:t xml:space="preserve"> </w:t>
      </w:r>
      <w:proofErr w:type="spellStart"/>
      <w:r w:rsidR="00262DF9" w:rsidRPr="00262DF9">
        <w:rPr>
          <w:i/>
          <w:iCs/>
        </w:rPr>
        <w:t>paliva</w:t>
      </w:r>
      <w:proofErr w:type="spellEnd"/>
    </w:p>
    <w:p w14:paraId="176E68D1" w14:textId="04C15C6B" w:rsidR="000F70C3" w:rsidRPr="003F35AF" w:rsidRDefault="000F70C3" w:rsidP="00392ED3">
      <w:pPr>
        <w:spacing w:line="300" w:lineRule="auto"/>
        <w:ind w:left="426"/>
        <w:jc w:val="both"/>
        <w:rPr>
          <w:rFonts w:cstheme="minorHAnsi"/>
        </w:rPr>
      </w:pPr>
      <w:r w:rsidRPr="003F35AF">
        <w:rPr>
          <w:rFonts w:cstheme="minorHAnsi"/>
        </w:rPr>
        <w:t xml:space="preserve">Die Brennstoffe </w:t>
      </w:r>
      <w:r w:rsidR="000A381B" w:rsidRPr="003F35AF">
        <w:rPr>
          <w:rFonts w:cstheme="minorHAnsi"/>
        </w:rPr>
        <w:t>werden direkt</w:t>
      </w:r>
      <w:r w:rsidRPr="003F35AF">
        <w:rPr>
          <w:rFonts w:cstheme="minorHAnsi"/>
        </w:rPr>
        <w:t xml:space="preserve"> mit LKW oder entsprechenden Anhängern</w:t>
      </w:r>
      <w:r w:rsidR="00620FF2" w:rsidRPr="003F35AF">
        <w:rPr>
          <w:rFonts w:cstheme="minorHAnsi"/>
        </w:rPr>
        <w:t xml:space="preserve"> angeliefert und vor dem Brennstofflager abgeladen</w:t>
      </w:r>
      <w:r w:rsidRPr="003F35AF">
        <w:rPr>
          <w:rFonts w:cstheme="minorHAnsi"/>
        </w:rPr>
        <w:t xml:space="preserve">. Die Beladung </w:t>
      </w:r>
      <w:r w:rsidR="000509FD">
        <w:rPr>
          <w:rFonts w:cstheme="minorHAnsi"/>
        </w:rPr>
        <w:t xml:space="preserve">des </w:t>
      </w:r>
      <w:r w:rsidRPr="003F35AF">
        <w:rPr>
          <w:rFonts w:cstheme="minorHAnsi"/>
        </w:rPr>
        <w:t>Brennstoffl</w:t>
      </w:r>
      <w:r w:rsidR="00620FF2" w:rsidRPr="003F35AF">
        <w:rPr>
          <w:rFonts w:cstheme="minorHAnsi"/>
        </w:rPr>
        <w:t>ager</w:t>
      </w:r>
      <w:r w:rsidR="000509FD">
        <w:rPr>
          <w:rFonts w:cstheme="minorHAnsi"/>
        </w:rPr>
        <w:t>s</w:t>
      </w:r>
      <w:r w:rsidRPr="003F35AF">
        <w:rPr>
          <w:rFonts w:cstheme="minorHAnsi"/>
        </w:rPr>
        <w:t xml:space="preserve"> </w:t>
      </w:r>
      <w:r w:rsidR="00893ADC" w:rsidRPr="003F35AF">
        <w:rPr>
          <w:rFonts w:cstheme="minorHAnsi"/>
        </w:rPr>
        <w:t xml:space="preserve">selbst </w:t>
      </w:r>
      <w:r w:rsidRPr="003F35AF">
        <w:rPr>
          <w:rFonts w:cstheme="minorHAnsi"/>
        </w:rPr>
        <w:t xml:space="preserve">erfolgt mit </w:t>
      </w:r>
      <w:r w:rsidR="00620FF2" w:rsidRPr="003F35AF">
        <w:rPr>
          <w:rFonts w:cstheme="minorHAnsi"/>
        </w:rPr>
        <w:t xml:space="preserve">einem </w:t>
      </w:r>
      <w:r w:rsidRPr="003F35AF">
        <w:rPr>
          <w:rFonts w:cstheme="minorHAnsi"/>
        </w:rPr>
        <w:t>Radlader</w:t>
      </w:r>
      <w:r w:rsidR="00620FF2" w:rsidRPr="003F35AF">
        <w:rPr>
          <w:rFonts w:cstheme="minorHAnsi"/>
        </w:rPr>
        <w:t>.</w:t>
      </w:r>
    </w:p>
    <w:p w14:paraId="1485C047" w14:textId="5434AD73" w:rsidR="00893ADC" w:rsidRDefault="00987D03" w:rsidP="00392ED3">
      <w:pPr>
        <w:spacing w:line="300" w:lineRule="auto"/>
        <w:ind w:left="426"/>
        <w:jc w:val="both"/>
        <w:rPr>
          <w:rFonts w:cstheme="minorHAnsi"/>
        </w:rPr>
      </w:pPr>
      <w:r w:rsidRPr="001F5DC6">
        <w:rPr>
          <w:rFonts w:cstheme="minorHAnsi"/>
        </w:rPr>
        <w:t>D</w:t>
      </w:r>
      <w:r w:rsidR="00D1007F" w:rsidRPr="001F5DC6">
        <w:rPr>
          <w:rFonts w:cstheme="minorHAnsi"/>
        </w:rPr>
        <w:t>as</w:t>
      </w:r>
      <w:r w:rsidRPr="001F5DC6">
        <w:rPr>
          <w:rFonts w:cstheme="minorHAnsi"/>
        </w:rPr>
        <w:t xml:space="preserve"> </w:t>
      </w:r>
      <w:r w:rsidR="005E02AA" w:rsidRPr="001F5DC6">
        <w:rPr>
          <w:rFonts w:cstheme="minorHAnsi"/>
        </w:rPr>
        <w:t>Brennstoff</w:t>
      </w:r>
      <w:r w:rsidR="00893ADC" w:rsidRPr="001F5DC6">
        <w:rPr>
          <w:rFonts w:cstheme="minorHAnsi"/>
        </w:rPr>
        <w:t>lager</w:t>
      </w:r>
      <w:r w:rsidRPr="001F5DC6">
        <w:rPr>
          <w:rFonts w:cstheme="minorHAnsi"/>
        </w:rPr>
        <w:t xml:space="preserve"> ist mit </w:t>
      </w:r>
      <w:r w:rsidR="000A381B" w:rsidRPr="001F5DC6">
        <w:rPr>
          <w:rFonts w:cstheme="minorHAnsi"/>
        </w:rPr>
        <w:t>vollautomatischen</w:t>
      </w:r>
      <w:r w:rsidR="00D1007F" w:rsidRPr="001F5DC6">
        <w:rPr>
          <w:rFonts w:cstheme="minorHAnsi"/>
        </w:rPr>
        <w:t>,</w:t>
      </w:r>
      <w:r w:rsidR="000A381B" w:rsidRPr="001F5DC6">
        <w:rPr>
          <w:rFonts w:cstheme="minorHAnsi"/>
        </w:rPr>
        <w:t xml:space="preserve"> </w:t>
      </w:r>
      <w:r w:rsidRPr="001F5DC6">
        <w:rPr>
          <w:rFonts w:cstheme="minorHAnsi"/>
        </w:rPr>
        <w:t xml:space="preserve">axial bewegten hydraulischen </w:t>
      </w:r>
      <w:r w:rsidR="00893ADC" w:rsidRPr="001F5DC6">
        <w:rPr>
          <w:rFonts w:cstheme="minorHAnsi"/>
        </w:rPr>
        <w:t>Fördereinrichtungen (</w:t>
      </w:r>
      <w:r w:rsidRPr="001F5DC6">
        <w:rPr>
          <w:rFonts w:cstheme="minorHAnsi"/>
        </w:rPr>
        <w:t>Schubstangen</w:t>
      </w:r>
      <w:r w:rsidR="00893ADC" w:rsidRPr="001F5DC6">
        <w:rPr>
          <w:rFonts w:cstheme="minorHAnsi"/>
        </w:rPr>
        <w:t>)</w:t>
      </w:r>
      <w:r w:rsidRPr="001F5DC6">
        <w:rPr>
          <w:rFonts w:cstheme="minorHAnsi"/>
        </w:rPr>
        <w:t xml:space="preserve"> ausgestattet</w:t>
      </w:r>
      <w:r w:rsidR="000A381B" w:rsidRPr="001F5DC6">
        <w:rPr>
          <w:rFonts w:cstheme="minorHAnsi"/>
        </w:rPr>
        <w:t>, die aus Stahl und massiven Formrohren hergestellt</w:t>
      </w:r>
      <w:r w:rsidR="00D1007F" w:rsidRPr="001F5DC6">
        <w:rPr>
          <w:rFonts w:cstheme="minorHAnsi"/>
        </w:rPr>
        <w:t xml:space="preserve"> sind</w:t>
      </w:r>
      <w:r w:rsidR="000A381B" w:rsidRPr="001F5DC6">
        <w:rPr>
          <w:rFonts w:cstheme="minorHAnsi"/>
        </w:rPr>
        <w:t xml:space="preserve">. </w:t>
      </w:r>
      <w:r w:rsidR="00205516" w:rsidRPr="001F5DC6">
        <w:rPr>
          <w:rFonts w:cstheme="minorHAnsi"/>
        </w:rPr>
        <w:t xml:space="preserve">Die Schubstangen werden </w:t>
      </w:r>
      <w:r w:rsidR="000A381B" w:rsidRPr="001F5DC6">
        <w:rPr>
          <w:rFonts w:cstheme="minorHAnsi"/>
        </w:rPr>
        <w:t xml:space="preserve">über ein Hydraulikaggregat und </w:t>
      </w:r>
      <w:r w:rsidR="00205516" w:rsidRPr="001F5DC6">
        <w:rPr>
          <w:rFonts w:cstheme="minorHAnsi"/>
        </w:rPr>
        <w:t xml:space="preserve">mehrere </w:t>
      </w:r>
      <w:r w:rsidR="000A381B" w:rsidRPr="001F5DC6">
        <w:rPr>
          <w:rFonts w:cstheme="minorHAnsi"/>
        </w:rPr>
        <w:t>Hydraulikzylinder</w:t>
      </w:r>
      <w:r w:rsidR="00205516" w:rsidRPr="001F5DC6">
        <w:rPr>
          <w:rFonts w:cstheme="minorHAnsi"/>
        </w:rPr>
        <w:t xml:space="preserve"> angetrieben</w:t>
      </w:r>
      <w:r w:rsidR="000A381B" w:rsidRPr="001F5DC6">
        <w:rPr>
          <w:rFonts w:cstheme="minorHAnsi"/>
        </w:rPr>
        <w:t xml:space="preserve">. </w:t>
      </w:r>
      <w:r w:rsidR="003B06FC" w:rsidRPr="001F5DC6">
        <w:rPr>
          <w:rFonts w:cstheme="minorHAnsi"/>
        </w:rPr>
        <w:t xml:space="preserve">Sie </w:t>
      </w:r>
      <w:r w:rsidR="000A381B" w:rsidRPr="001F5DC6">
        <w:rPr>
          <w:rFonts w:cstheme="minorHAnsi"/>
        </w:rPr>
        <w:t xml:space="preserve">transportieren </w:t>
      </w:r>
      <w:r w:rsidR="00893ADC" w:rsidRPr="001F5DC6">
        <w:rPr>
          <w:rFonts w:cstheme="minorHAnsi"/>
        </w:rPr>
        <w:t>den</w:t>
      </w:r>
      <w:r w:rsidRPr="001F5DC6">
        <w:rPr>
          <w:rFonts w:cstheme="minorHAnsi"/>
        </w:rPr>
        <w:t xml:space="preserve"> Brennstoff </w:t>
      </w:r>
      <w:r w:rsidR="00893ADC" w:rsidRPr="001F5DC6">
        <w:rPr>
          <w:rFonts w:cstheme="minorHAnsi"/>
        </w:rPr>
        <w:t>zu</w:t>
      </w:r>
      <w:r w:rsidRPr="001F5DC6">
        <w:rPr>
          <w:rFonts w:cstheme="minorHAnsi"/>
        </w:rPr>
        <w:t xml:space="preserve"> </w:t>
      </w:r>
      <w:r w:rsidR="00C55C35">
        <w:rPr>
          <w:rFonts w:cstheme="minorHAnsi"/>
        </w:rPr>
        <w:t>hydraulisch angetriebenen Querförderer</w:t>
      </w:r>
      <w:r w:rsidR="00EA4A47">
        <w:rPr>
          <w:rFonts w:cstheme="minorHAnsi"/>
        </w:rPr>
        <w:t xml:space="preserve">/Brennstoffdosierer </w:t>
      </w:r>
      <w:r w:rsidRPr="001F5DC6">
        <w:rPr>
          <w:rFonts w:cstheme="minorHAnsi"/>
        </w:rPr>
        <w:t xml:space="preserve">der </w:t>
      </w:r>
      <w:r w:rsidR="000A381B" w:rsidRPr="001F5DC6">
        <w:rPr>
          <w:rFonts w:cstheme="minorHAnsi"/>
        </w:rPr>
        <w:t xml:space="preserve">diesen </w:t>
      </w:r>
      <w:r w:rsidR="000A71A2" w:rsidRPr="001F5DC6">
        <w:rPr>
          <w:rFonts w:cstheme="minorHAnsi"/>
        </w:rPr>
        <w:t xml:space="preserve">dann </w:t>
      </w:r>
      <w:r w:rsidRPr="001F5DC6">
        <w:rPr>
          <w:rFonts w:cstheme="minorHAnsi"/>
        </w:rPr>
        <w:lastRenderedPageBreak/>
        <w:t>in die Feuerung</w:t>
      </w:r>
      <w:r w:rsidR="00684D4F" w:rsidRPr="001F5DC6">
        <w:rPr>
          <w:rFonts w:cstheme="minorHAnsi"/>
        </w:rPr>
        <w:t>sanlage</w:t>
      </w:r>
      <w:r w:rsidRPr="001F5DC6">
        <w:rPr>
          <w:rFonts w:cstheme="minorHAnsi"/>
        </w:rPr>
        <w:t xml:space="preserve"> </w:t>
      </w:r>
      <w:r w:rsidR="000A381B" w:rsidRPr="001F5DC6">
        <w:rPr>
          <w:rFonts w:cstheme="minorHAnsi"/>
        </w:rPr>
        <w:t>dosiert.</w:t>
      </w:r>
      <w:r w:rsidR="008020DB" w:rsidRPr="001F5DC6">
        <w:rPr>
          <w:rFonts w:cstheme="minorHAnsi"/>
        </w:rPr>
        <w:t xml:space="preserve"> Der Brennstoffdosierer ist aus hochqualitativem Stahl</w:t>
      </w:r>
      <w:r w:rsidR="00B93600" w:rsidRPr="001F5DC6">
        <w:rPr>
          <w:rFonts w:cstheme="minorHAnsi"/>
        </w:rPr>
        <w:t xml:space="preserve"> hergestellt </w:t>
      </w:r>
      <w:r w:rsidR="008020DB" w:rsidRPr="001F5DC6">
        <w:rPr>
          <w:rFonts w:cstheme="minorHAnsi"/>
        </w:rPr>
        <w:t xml:space="preserve">und </w:t>
      </w:r>
      <w:r w:rsidR="00BA18FA" w:rsidRPr="001F5DC6">
        <w:rPr>
          <w:rFonts w:cstheme="minorHAnsi"/>
        </w:rPr>
        <w:t xml:space="preserve">kann </w:t>
      </w:r>
      <w:r w:rsidR="008020DB" w:rsidRPr="001F5DC6">
        <w:rPr>
          <w:rFonts w:cstheme="minorHAnsi"/>
        </w:rPr>
        <w:t xml:space="preserve">auch größere Brennstoffstücke </w:t>
      </w:r>
      <w:r w:rsidR="00BA18FA" w:rsidRPr="001F5DC6">
        <w:rPr>
          <w:rFonts w:cstheme="minorHAnsi"/>
        </w:rPr>
        <w:t xml:space="preserve">störungsfrei </w:t>
      </w:r>
      <w:r w:rsidR="008020DB" w:rsidRPr="001F5DC6">
        <w:rPr>
          <w:rFonts w:cstheme="minorHAnsi"/>
        </w:rPr>
        <w:t>verarbeiten.</w:t>
      </w:r>
    </w:p>
    <w:p w14:paraId="015F6933" w14:textId="77777777" w:rsidR="00987D03" w:rsidRPr="003F35AF" w:rsidRDefault="00987D03" w:rsidP="00F45802">
      <w:pPr>
        <w:pStyle w:val="Normlnywebov"/>
        <w:spacing w:before="0" w:beforeAutospacing="0" w:after="120" w:afterAutospacing="0" w:line="276" w:lineRule="auto"/>
        <w:ind w:left="567"/>
        <w:jc w:val="both"/>
        <w:rPr>
          <w:rFonts w:asciiTheme="minorHAnsi" w:hAnsiTheme="minorHAnsi" w:cstheme="minorHAnsi"/>
          <w:b/>
          <w:bCs/>
          <w:sz w:val="22"/>
          <w:szCs w:val="22"/>
          <w:lang w:val="de-AT"/>
        </w:rPr>
      </w:pPr>
      <w:bookmarkStart w:id="7" w:name="_Hlk104811142"/>
      <w:r w:rsidRPr="003F35AF">
        <w:rPr>
          <w:rFonts w:asciiTheme="minorHAnsi" w:hAnsiTheme="minorHAnsi" w:cstheme="minorHAnsi"/>
          <w:b/>
          <w:bCs/>
          <w:sz w:val="22"/>
          <w:szCs w:val="22"/>
          <w:lang w:val="de-AT"/>
        </w:rPr>
        <w:t>Technische Daten:</w:t>
      </w:r>
    </w:p>
    <w:p w14:paraId="44538386" w14:textId="09B39EEA" w:rsidR="00987D03" w:rsidRPr="003F35AF"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205516">
        <w:rPr>
          <w:rFonts w:asciiTheme="minorHAnsi" w:hAnsiTheme="minorHAnsi" w:cstheme="minorHAnsi"/>
          <w:sz w:val="22"/>
          <w:szCs w:val="22"/>
          <w:u w:val="single"/>
          <w:lang w:val="de-AT"/>
        </w:rPr>
        <w:t>Schubstangen für Brennstof</w:t>
      </w:r>
      <w:r w:rsidR="000A71A2" w:rsidRPr="00205516">
        <w:rPr>
          <w:rFonts w:asciiTheme="minorHAnsi" w:hAnsiTheme="minorHAnsi" w:cstheme="minorHAnsi"/>
          <w:sz w:val="22"/>
          <w:szCs w:val="22"/>
          <w:u w:val="single"/>
          <w:lang w:val="de-AT"/>
        </w:rPr>
        <w:t>f</w:t>
      </w:r>
      <w:r w:rsidR="00BA18FA" w:rsidRPr="00205516">
        <w:rPr>
          <w:rFonts w:asciiTheme="minorHAnsi" w:hAnsiTheme="minorHAnsi" w:cstheme="minorHAnsi"/>
          <w:sz w:val="22"/>
          <w:szCs w:val="22"/>
          <w:u w:val="single"/>
          <w:lang w:val="de-AT"/>
        </w:rPr>
        <w:t>lager</w:t>
      </w:r>
      <w:r w:rsidRPr="000A71A2">
        <w:rPr>
          <w:rFonts w:asciiTheme="minorHAnsi" w:hAnsiTheme="minorHAnsi" w:cstheme="minorHAnsi"/>
          <w:sz w:val="22"/>
          <w:szCs w:val="22"/>
          <w:lang w:val="de-AT"/>
        </w:rPr>
        <w:t>:</w:t>
      </w:r>
      <w:r w:rsidRPr="003F35AF">
        <w:rPr>
          <w:rFonts w:asciiTheme="minorHAnsi" w:hAnsiTheme="minorHAnsi" w:cstheme="minorHAnsi"/>
          <w:sz w:val="22"/>
          <w:szCs w:val="22"/>
          <w:lang w:val="de-AT"/>
        </w:rPr>
        <w:tab/>
      </w:r>
      <w:r w:rsidR="005C0843">
        <w:rPr>
          <w:rFonts w:asciiTheme="minorHAnsi" w:hAnsiTheme="minorHAnsi" w:cstheme="minorHAnsi"/>
          <w:sz w:val="22"/>
          <w:szCs w:val="22"/>
          <w:lang w:val="de-AT"/>
        </w:rPr>
        <w:t>2</w:t>
      </w:r>
      <w:r w:rsidRPr="003F35AF">
        <w:rPr>
          <w:rFonts w:asciiTheme="minorHAnsi" w:hAnsiTheme="minorHAnsi" w:cstheme="minorHAnsi"/>
          <w:sz w:val="22"/>
          <w:szCs w:val="22"/>
          <w:lang w:val="de-AT"/>
        </w:rPr>
        <w:tab/>
      </w:r>
      <w:proofErr w:type="spellStart"/>
      <w:r w:rsidRPr="003F35AF">
        <w:rPr>
          <w:rFonts w:asciiTheme="minorHAnsi" w:hAnsiTheme="minorHAnsi" w:cstheme="minorHAnsi"/>
          <w:sz w:val="22"/>
          <w:szCs w:val="22"/>
          <w:lang w:val="de-AT"/>
        </w:rPr>
        <w:t>Stk</w:t>
      </w:r>
      <w:proofErr w:type="spellEnd"/>
      <w:r w:rsidR="00BA18FA">
        <w:rPr>
          <w:rFonts w:asciiTheme="minorHAnsi" w:hAnsiTheme="minorHAnsi" w:cstheme="minorHAnsi"/>
          <w:sz w:val="22"/>
          <w:szCs w:val="22"/>
          <w:lang w:val="de-AT"/>
        </w:rPr>
        <w:t>.</w:t>
      </w:r>
    </w:p>
    <w:p w14:paraId="52E975C9" w14:textId="09032C61" w:rsidR="00987D03" w:rsidRPr="003F35AF"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Gesamtlänge:</w:t>
      </w:r>
      <w:r w:rsidRPr="003F35AF">
        <w:rPr>
          <w:rFonts w:asciiTheme="minorHAnsi" w:hAnsiTheme="minorHAnsi" w:cstheme="minorHAnsi"/>
          <w:sz w:val="22"/>
          <w:szCs w:val="22"/>
          <w:lang w:val="de-AT"/>
        </w:rPr>
        <w:tab/>
      </w:r>
      <w:r w:rsidR="00C93CB0">
        <w:rPr>
          <w:rFonts w:asciiTheme="minorHAnsi" w:hAnsiTheme="minorHAnsi" w:cstheme="minorHAnsi"/>
          <w:sz w:val="22"/>
          <w:szCs w:val="22"/>
          <w:lang w:val="de-AT"/>
        </w:rPr>
        <w:t>10</w:t>
      </w:r>
      <w:r w:rsidR="005C0843">
        <w:rPr>
          <w:rFonts w:asciiTheme="minorHAnsi" w:hAnsiTheme="minorHAnsi" w:cstheme="minorHAnsi"/>
          <w:sz w:val="22"/>
          <w:szCs w:val="22"/>
          <w:lang w:val="de-AT"/>
        </w:rPr>
        <w:t>,</w:t>
      </w:r>
      <w:r w:rsidR="0029174D" w:rsidRPr="003F35AF">
        <w:rPr>
          <w:rFonts w:asciiTheme="minorHAnsi" w:hAnsiTheme="minorHAnsi" w:cstheme="minorHAnsi"/>
          <w:sz w:val="22"/>
          <w:szCs w:val="22"/>
          <w:lang w:val="de-AT"/>
        </w:rPr>
        <w:t>0</w:t>
      </w:r>
      <w:r w:rsidRPr="003F35AF">
        <w:rPr>
          <w:rFonts w:asciiTheme="minorHAnsi" w:hAnsiTheme="minorHAnsi" w:cstheme="minorHAnsi"/>
          <w:sz w:val="22"/>
          <w:szCs w:val="22"/>
          <w:lang w:val="de-AT"/>
        </w:rPr>
        <w:tab/>
        <w:t>Meter</w:t>
      </w:r>
    </w:p>
    <w:p w14:paraId="6158779C" w14:textId="608A9D94" w:rsidR="00987D03" w:rsidRPr="003F35AF"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Gesamtbreite:</w:t>
      </w:r>
      <w:r w:rsidRPr="003F35AF">
        <w:rPr>
          <w:rFonts w:asciiTheme="minorHAnsi" w:hAnsiTheme="minorHAnsi" w:cstheme="minorHAnsi"/>
          <w:sz w:val="22"/>
          <w:szCs w:val="22"/>
          <w:lang w:val="de-AT"/>
        </w:rPr>
        <w:tab/>
      </w:r>
      <w:r w:rsidR="005C0843">
        <w:rPr>
          <w:rFonts w:asciiTheme="minorHAnsi" w:hAnsiTheme="minorHAnsi" w:cstheme="minorHAnsi"/>
          <w:sz w:val="22"/>
          <w:szCs w:val="22"/>
          <w:lang w:val="de-AT"/>
        </w:rPr>
        <w:t>5</w:t>
      </w:r>
      <w:r w:rsidRPr="003F35AF">
        <w:rPr>
          <w:rFonts w:asciiTheme="minorHAnsi" w:hAnsiTheme="minorHAnsi" w:cstheme="minorHAnsi"/>
          <w:sz w:val="22"/>
          <w:szCs w:val="22"/>
          <w:lang w:val="de-AT"/>
        </w:rPr>
        <w:t>,</w:t>
      </w:r>
      <w:r w:rsidR="00EF5B72" w:rsidRPr="003F35AF">
        <w:rPr>
          <w:rFonts w:asciiTheme="minorHAnsi" w:hAnsiTheme="minorHAnsi" w:cstheme="minorHAnsi"/>
          <w:sz w:val="22"/>
          <w:szCs w:val="22"/>
          <w:lang w:val="de-AT"/>
        </w:rPr>
        <w:t>0</w:t>
      </w:r>
      <w:r w:rsidRPr="003F35AF">
        <w:rPr>
          <w:rFonts w:asciiTheme="minorHAnsi" w:hAnsiTheme="minorHAnsi" w:cstheme="minorHAnsi"/>
          <w:sz w:val="22"/>
          <w:szCs w:val="22"/>
          <w:lang w:val="de-AT"/>
        </w:rPr>
        <w:tab/>
        <w:t>Meter</w:t>
      </w:r>
    </w:p>
    <w:p w14:paraId="19F1827A" w14:textId="263038FA" w:rsidR="00987D03" w:rsidRPr="003F35AF"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Max. Schütthöhe:</w:t>
      </w:r>
      <w:r w:rsidRPr="003F35AF">
        <w:rPr>
          <w:rFonts w:asciiTheme="minorHAnsi" w:hAnsiTheme="minorHAnsi" w:cstheme="minorHAnsi"/>
          <w:sz w:val="22"/>
          <w:szCs w:val="22"/>
          <w:lang w:val="de-AT"/>
        </w:rPr>
        <w:tab/>
      </w:r>
      <w:r w:rsidR="006704B2" w:rsidRPr="003F35AF">
        <w:rPr>
          <w:rFonts w:asciiTheme="minorHAnsi" w:hAnsiTheme="minorHAnsi" w:cstheme="minorHAnsi"/>
          <w:sz w:val="22"/>
          <w:szCs w:val="22"/>
          <w:lang w:val="de-AT"/>
        </w:rPr>
        <w:t>4</w:t>
      </w:r>
      <w:r w:rsidRPr="003F35AF">
        <w:rPr>
          <w:rFonts w:asciiTheme="minorHAnsi" w:hAnsiTheme="minorHAnsi" w:cstheme="minorHAnsi"/>
          <w:sz w:val="22"/>
          <w:szCs w:val="22"/>
          <w:lang w:val="de-AT"/>
        </w:rPr>
        <w:t>,0</w:t>
      </w:r>
      <w:r w:rsidRPr="003F35AF">
        <w:rPr>
          <w:rFonts w:asciiTheme="minorHAnsi" w:hAnsiTheme="minorHAnsi" w:cstheme="minorHAnsi"/>
          <w:sz w:val="22"/>
          <w:szCs w:val="22"/>
          <w:lang w:val="de-AT"/>
        </w:rPr>
        <w:tab/>
        <w:t>Meter</w:t>
      </w:r>
    </w:p>
    <w:p w14:paraId="61273DE3" w14:textId="5B5F429F" w:rsidR="00987D03"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3F35AF">
        <w:rPr>
          <w:rFonts w:asciiTheme="minorHAnsi" w:hAnsiTheme="minorHAnsi" w:cstheme="minorHAnsi"/>
          <w:sz w:val="22"/>
          <w:szCs w:val="22"/>
          <w:lang w:val="de-AT"/>
        </w:rPr>
        <w:t>Lagerkapazität ca.:</w:t>
      </w:r>
      <w:r w:rsidRPr="003F35AF">
        <w:rPr>
          <w:rFonts w:asciiTheme="minorHAnsi" w:hAnsiTheme="minorHAnsi" w:cstheme="minorHAnsi"/>
          <w:sz w:val="22"/>
          <w:szCs w:val="22"/>
          <w:lang w:val="de-AT"/>
        </w:rPr>
        <w:tab/>
      </w:r>
      <w:r w:rsidR="00C93CB0">
        <w:rPr>
          <w:rFonts w:asciiTheme="minorHAnsi" w:hAnsiTheme="minorHAnsi" w:cstheme="minorHAnsi"/>
          <w:sz w:val="22"/>
          <w:szCs w:val="22"/>
          <w:lang w:val="de-AT"/>
        </w:rPr>
        <w:t>200</w:t>
      </w:r>
      <w:r w:rsidRPr="003F35AF">
        <w:rPr>
          <w:rFonts w:asciiTheme="minorHAnsi" w:hAnsiTheme="minorHAnsi" w:cstheme="minorHAnsi"/>
          <w:sz w:val="22"/>
          <w:szCs w:val="22"/>
          <w:lang w:val="de-AT"/>
        </w:rPr>
        <w:tab/>
        <w:t>m³</w:t>
      </w:r>
    </w:p>
    <w:p w14:paraId="75277879" w14:textId="77777777" w:rsidR="00205516" w:rsidRPr="003F35AF" w:rsidRDefault="00205516" w:rsidP="00205516">
      <w:pPr>
        <w:pStyle w:val="Normlnywebov"/>
        <w:tabs>
          <w:tab w:val="right" w:pos="5580"/>
          <w:tab w:val="left" w:pos="5760"/>
        </w:tabs>
        <w:spacing w:before="0" w:beforeAutospacing="0" w:after="0" w:afterAutospacing="0" w:line="276" w:lineRule="auto"/>
        <w:ind w:left="1418"/>
        <w:jc w:val="both"/>
        <w:rPr>
          <w:rFonts w:asciiTheme="minorHAnsi" w:hAnsiTheme="minorHAnsi" w:cstheme="minorHAnsi"/>
          <w:sz w:val="22"/>
          <w:szCs w:val="22"/>
          <w:lang w:val="de-AT"/>
        </w:rPr>
      </w:pPr>
    </w:p>
    <w:p w14:paraId="43572A19" w14:textId="138F1771" w:rsidR="00987D03" w:rsidRPr="001F5DC6" w:rsidRDefault="005C084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Pr>
          <w:rFonts w:asciiTheme="minorHAnsi" w:hAnsiTheme="minorHAnsi" w:cstheme="minorHAnsi"/>
          <w:sz w:val="22"/>
          <w:szCs w:val="22"/>
          <w:u w:val="single"/>
          <w:lang w:val="de-AT"/>
        </w:rPr>
        <w:t>Querförderer/</w:t>
      </w:r>
      <w:r w:rsidR="00987D03" w:rsidRPr="001F5DC6">
        <w:rPr>
          <w:rFonts w:asciiTheme="minorHAnsi" w:hAnsiTheme="minorHAnsi" w:cstheme="minorHAnsi"/>
          <w:sz w:val="22"/>
          <w:szCs w:val="22"/>
          <w:u w:val="single"/>
          <w:lang w:val="de-AT"/>
        </w:rPr>
        <w:t>Brennstoffdosierer</w:t>
      </w:r>
      <w:r w:rsidR="00987D03" w:rsidRPr="001F5DC6">
        <w:rPr>
          <w:rFonts w:asciiTheme="minorHAnsi" w:hAnsiTheme="minorHAnsi" w:cstheme="minorHAnsi"/>
          <w:sz w:val="22"/>
          <w:szCs w:val="22"/>
          <w:lang w:val="de-AT"/>
        </w:rPr>
        <w:t>:</w:t>
      </w:r>
      <w:r w:rsidR="00987D03" w:rsidRPr="001F5DC6">
        <w:rPr>
          <w:rFonts w:asciiTheme="minorHAnsi" w:hAnsiTheme="minorHAnsi" w:cstheme="minorHAnsi"/>
          <w:sz w:val="22"/>
          <w:szCs w:val="22"/>
          <w:lang w:val="de-AT"/>
        </w:rPr>
        <w:tab/>
        <w:t>1</w:t>
      </w:r>
      <w:r w:rsidR="00987D03" w:rsidRPr="001F5DC6">
        <w:rPr>
          <w:rFonts w:asciiTheme="minorHAnsi" w:hAnsiTheme="minorHAnsi" w:cstheme="minorHAnsi"/>
          <w:sz w:val="22"/>
          <w:szCs w:val="22"/>
          <w:lang w:val="de-AT"/>
        </w:rPr>
        <w:tab/>
      </w:r>
      <w:proofErr w:type="spellStart"/>
      <w:r w:rsidR="00987D03" w:rsidRPr="001F5DC6">
        <w:rPr>
          <w:rFonts w:asciiTheme="minorHAnsi" w:hAnsiTheme="minorHAnsi" w:cstheme="minorHAnsi"/>
          <w:sz w:val="22"/>
          <w:szCs w:val="22"/>
          <w:lang w:val="de-AT"/>
        </w:rPr>
        <w:t>Stk</w:t>
      </w:r>
      <w:proofErr w:type="spellEnd"/>
      <w:r w:rsidR="00987D03" w:rsidRPr="001F5DC6">
        <w:rPr>
          <w:rFonts w:asciiTheme="minorHAnsi" w:hAnsiTheme="minorHAnsi" w:cstheme="minorHAnsi"/>
          <w:sz w:val="22"/>
          <w:szCs w:val="22"/>
          <w:lang w:val="de-AT"/>
        </w:rPr>
        <w:t>.</w:t>
      </w:r>
    </w:p>
    <w:p w14:paraId="01F6CCC4" w14:textId="04D707A3" w:rsidR="00987D03" w:rsidRPr="001F5DC6" w:rsidRDefault="00987D03"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1F5DC6">
        <w:rPr>
          <w:rFonts w:asciiTheme="minorHAnsi" w:hAnsiTheme="minorHAnsi" w:cstheme="minorHAnsi"/>
          <w:sz w:val="22"/>
          <w:szCs w:val="22"/>
          <w:lang w:val="de-AT"/>
        </w:rPr>
        <w:t>Länge ca.:</w:t>
      </w:r>
      <w:r w:rsidRPr="001F5DC6">
        <w:rPr>
          <w:rFonts w:asciiTheme="minorHAnsi" w:hAnsiTheme="minorHAnsi" w:cstheme="minorHAnsi"/>
          <w:sz w:val="22"/>
          <w:szCs w:val="22"/>
          <w:lang w:val="de-AT"/>
        </w:rPr>
        <w:tab/>
      </w:r>
      <w:r w:rsidR="005C0843">
        <w:rPr>
          <w:rFonts w:asciiTheme="minorHAnsi" w:hAnsiTheme="minorHAnsi" w:cstheme="minorHAnsi"/>
          <w:sz w:val="22"/>
          <w:szCs w:val="22"/>
          <w:lang w:val="de-AT"/>
        </w:rPr>
        <w:t>8</w:t>
      </w:r>
      <w:r w:rsidRPr="001F5DC6">
        <w:rPr>
          <w:rFonts w:asciiTheme="minorHAnsi" w:hAnsiTheme="minorHAnsi" w:cstheme="minorHAnsi"/>
          <w:sz w:val="22"/>
          <w:szCs w:val="22"/>
          <w:lang w:val="de-AT"/>
        </w:rPr>
        <w:tab/>
        <w:t>Meter</w:t>
      </w:r>
    </w:p>
    <w:p w14:paraId="741A19D9" w14:textId="708BA5A6" w:rsidR="00987D03" w:rsidRDefault="00205516" w:rsidP="002062E3">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sz w:val="22"/>
          <w:szCs w:val="22"/>
          <w:lang w:val="de-AT"/>
        </w:rPr>
      </w:pPr>
      <w:r w:rsidRPr="001F5DC6">
        <w:rPr>
          <w:rFonts w:asciiTheme="minorHAnsi" w:hAnsiTheme="minorHAnsi" w:cstheme="minorHAnsi"/>
          <w:sz w:val="22"/>
          <w:szCs w:val="22"/>
          <w:lang w:val="de-AT"/>
        </w:rPr>
        <w:t>Förder</w:t>
      </w:r>
      <w:r w:rsidR="003B06FC" w:rsidRPr="001F5DC6">
        <w:rPr>
          <w:rFonts w:asciiTheme="minorHAnsi" w:hAnsiTheme="minorHAnsi" w:cstheme="minorHAnsi"/>
          <w:sz w:val="22"/>
          <w:szCs w:val="22"/>
          <w:lang w:val="de-AT"/>
        </w:rPr>
        <w:t>b</w:t>
      </w:r>
      <w:r w:rsidR="00987D03" w:rsidRPr="001F5DC6">
        <w:rPr>
          <w:rFonts w:asciiTheme="minorHAnsi" w:hAnsiTheme="minorHAnsi" w:cstheme="minorHAnsi"/>
          <w:sz w:val="22"/>
          <w:szCs w:val="22"/>
          <w:lang w:val="de-AT"/>
        </w:rPr>
        <w:t>reite ca.:</w:t>
      </w:r>
      <w:r w:rsidR="00987D03" w:rsidRPr="001F5DC6">
        <w:rPr>
          <w:rFonts w:asciiTheme="minorHAnsi" w:hAnsiTheme="minorHAnsi" w:cstheme="minorHAnsi"/>
          <w:sz w:val="22"/>
          <w:szCs w:val="22"/>
          <w:lang w:val="de-AT"/>
        </w:rPr>
        <w:tab/>
      </w:r>
      <w:r w:rsidR="00C55C35">
        <w:rPr>
          <w:rFonts w:asciiTheme="minorHAnsi" w:hAnsiTheme="minorHAnsi" w:cstheme="minorHAnsi"/>
          <w:sz w:val="22"/>
          <w:szCs w:val="22"/>
          <w:lang w:val="de-AT"/>
        </w:rPr>
        <w:t>0</w:t>
      </w:r>
      <w:r w:rsidR="00987D03" w:rsidRPr="001F5DC6">
        <w:rPr>
          <w:rFonts w:asciiTheme="minorHAnsi" w:hAnsiTheme="minorHAnsi" w:cstheme="minorHAnsi"/>
          <w:sz w:val="22"/>
          <w:szCs w:val="22"/>
          <w:lang w:val="de-AT"/>
        </w:rPr>
        <w:t>,</w:t>
      </w:r>
      <w:r w:rsidR="00C55C35">
        <w:rPr>
          <w:rFonts w:asciiTheme="minorHAnsi" w:hAnsiTheme="minorHAnsi" w:cstheme="minorHAnsi"/>
          <w:sz w:val="22"/>
          <w:szCs w:val="22"/>
          <w:lang w:val="de-AT"/>
        </w:rPr>
        <w:t>8</w:t>
      </w:r>
      <w:r w:rsidR="00987D03" w:rsidRPr="001F5DC6">
        <w:rPr>
          <w:rFonts w:asciiTheme="minorHAnsi" w:hAnsiTheme="minorHAnsi" w:cstheme="minorHAnsi"/>
          <w:sz w:val="22"/>
          <w:szCs w:val="22"/>
          <w:lang w:val="de-AT"/>
        </w:rPr>
        <w:tab/>
        <w:t>Meter</w:t>
      </w:r>
    </w:p>
    <w:bookmarkEnd w:id="7"/>
    <w:p w14:paraId="385ED3FB" w14:textId="4379F418" w:rsidR="00C93CB0" w:rsidRDefault="00C93CB0" w:rsidP="00C93CB0">
      <w:pPr>
        <w:pStyle w:val="Normlnywebov"/>
        <w:tabs>
          <w:tab w:val="right" w:pos="5580"/>
          <w:tab w:val="left" w:pos="5760"/>
        </w:tabs>
        <w:spacing w:before="0" w:beforeAutospacing="0" w:after="0" w:afterAutospacing="0" w:line="276" w:lineRule="auto"/>
        <w:ind w:left="1418"/>
        <w:jc w:val="both"/>
        <w:rPr>
          <w:rFonts w:asciiTheme="minorHAnsi" w:hAnsiTheme="minorHAnsi" w:cstheme="minorHAnsi"/>
          <w:sz w:val="22"/>
          <w:szCs w:val="22"/>
          <w:lang w:val="de-AT"/>
        </w:rPr>
      </w:pPr>
    </w:p>
    <w:p w14:paraId="1E3ACC3F" w14:textId="77777777" w:rsidR="004555CA" w:rsidRPr="004555CA" w:rsidRDefault="004555CA" w:rsidP="004555CA">
      <w:pPr>
        <w:pStyle w:val="Normlnywebov"/>
        <w:tabs>
          <w:tab w:val="right" w:pos="5580"/>
          <w:tab w:val="left" w:pos="5760"/>
        </w:tabs>
        <w:spacing w:after="0" w:line="276" w:lineRule="auto"/>
        <w:jc w:val="both"/>
        <w:rPr>
          <w:rFonts w:asciiTheme="minorHAnsi" w:hAnsiTheme="minorHAnsi" w:cstheme="minorHAnsi"/>
          <w:i/>
          <w:iCs/>
          <w:sz w:val="22"/>
          <w:szCs w:val="22"/>
          <w:lang w:val="de-AT"/>
        </w:rPr>
      </w:pPr>
      <w:proofErr w:type="spellStart"/>
      <w:r w:rsidRPr="004555CA">
        <w:rPr>
          <w:rFonts w:asciiTheme="minorHAnsi" w:hAnsiTheme="minorHAnsi" w:cstheme="minorHAnsi"/>
          <w:i/>
          <w:iCs/>
          <w:sz w:val="22"/>
          <w:szCs w:val="22"/>
          <w:lang w:val="de-AT"/>
        </w:rPr>
        <w:t>Palivá</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sa</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dodávajú</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priamo</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kamiónom</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alebo</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príslušnými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prívesmi</w:t>
      </w:r>
      <w:proofErr w:type="spellEnd"/>
      <w:r w:rsidRPr="004555CA">
        <w:rPr>
          <w:rFonts w:asciiTheme="minorHAnsi" w:hAnsiTheme="minorHAnsi" w:cstheme="minorHAnsi"/>
          <w:i/>
          <w:iCs/>
          <w:sz w:val="22"/>
          <w:szCs w:val="22"/>
          <w:lang w:val="de-AT"/>
        </w:rPr>
        <w:t xml:space="preserve"> a </w:t>
      </w:r>
      <w:proofErr w:type="spellStart"/>
      <w:r w:rsidRPr="004555CA">
        <w:rPr>
          <w:rFonts w:asciiTheme="minorHAnsi" w:hAnsiTheme="minorHAnsi" w:cstheme="minorHAnsi"/>
          <w:i/>
          <w:iCs/>
          <w:sz w:val="22"/>
          <w:szCs w:val="22"/>
          <w:lang w:val="de-AT"/>
        </w:rPr>
        <w:t>vykladajú</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sa</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pred</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skladom</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palív</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Samotný</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sklad</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paliva</w:t>
      </w:r>
      <w:proofErr w:type="spellEnd"/>
      <w:r w:rsidRPr="004555CA">
        <w:rPr>
          <w:rFonts w:asciiTheme="minorHAnsi" w:hAnsiTheme="minorHAnsi" w:cstheme="minorHAnsi"/>
          <w:i/>
          <w:iCs/>
          <w:sz w:val="22"/>
          <w:szCs w:val="22"/>
          <w:lang w:val="de-AT"/>
        </w:rPr>
        <w:t xml:space="preserve"> je </w:t>
      </w:r>
      <w:proofErr w:type="spellStart"/>
      <w:r w:rsidRPr="004555CA">
        <w:rPr>
          <w:rFonts w:asciiTheme="minorHAnsi" w:hAnsiTheme="minorHAnsi" w:cstheme="minorHAnsi"/>
          <w:i/>
          <w:iCs/>
          <w:sz w:val="22"/>
          <w:szCs w:val="22"/>
          <w:lang w:val="de-AT"/>
        </w:rPr>
        <w:t>naložený</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kolesovým</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nakladačom</w:t>
      </w:r>
      <w:proofErr w:type="spellEnd"/>
      <w:r w:rsidRPr="004555CA">
        <w:rPr>
          <w:rFonts w:asciiTheme="minorHAnsi" w:hAnsiTheme="minorHAnsi" w:cstheme="minorHAnsi"/>
          <w:i/>
          <w:iCs/>
          <w:sz w:val="22"/>
          <w:szCs w:val="22"/>
          <w:lang w:val="de-AT"/>
        </w:rPr>
        <w:t>.</w:t>
      </w:r>
    </w:p>
    <w:p w14:paraId="38961FB3" w14:textId="414AE86F" w:rsidR="004555CA" w:rsidRDefault="004555CA" w:rsidP="004555CA">
      <w:pPr>
        <w:pStyle w:val="Normlnywebov"/>
        <w:tabs>
          <w:tab w:val="right" w:pos="5580"/>
          <w:tab w:val="left" w:pos="5760"/>
        </w:tabs>
        <w:spacing w:before="0" w:beforeAutospacing="0" w:after="0" w:afterAutospacing="0" w:line="276" w:lineRule="auto"/>
        <w:jc w:val="both"/>
        <w:rPr>
          <w:rFonts w:asciiTheme="minorHAnsi" w:hAnsiTheme="minorHAnsi" w:cstheme="minorHAnsi"/>
          <w:i/>
          <w:iCs/>
          <w:sz w:val="22"/>
          <w:szCs w:val="22"/>
          <w:lang w:val="de-AT"/>
        </w:rPr>
      </w:pPr>
      <w:proofErr w:type="spellStart"/>
      <w:r w:rsidRPr="004555CA">
        <w:rPr>
          <w:rFonts w:asciiTheme="minorHAnsi" w:hAnsiTheme="minorHAnsi" w:cstheme="minorHAnsi"/>
          <w:i/>
          <w:iCs/>
          <w:sz w:val="22"/>
          <w:szCs w:val="22"/>
          <w:lang w:val="de-AT"/>
        </w:rPr>
        <w:t>Sklad</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paliva</w:t>
      </w:r>
      <w:proofErr w:type="spellEnd"/>
      <w:r w:rsidRPr="004555CA">
        <w:rPr>
          <w:rFonts w:asciiTheme="minorHAnsi" w:hAnsiTheme="minorHAnsi" w:cstheme="minorHAnsi"/>
          <w:i/>
          <w:iCs/>
          <w:sz w:val="22"/>
          <w:szCs w:val="22"/>
          <w:lang w:val="de-AT"/>
        </w:rPr>
        <w:t xml:space="preserve"> je </w:t>
      </w:r>
      <w:proofErr w:type="spellStart"/>
      <w:r w:rsidRPr="004555CA">
        <w:rPr>
          <w:rFonts w:asciiTheme="minorHAnsi" w:hAnsiTheme="minorHAnsi" w:cstheme="minorHAnsi"/>
          <w:i/>
          <w:iCs/>
          <w:sz w:val="22"/>
          <w:szCs w:val="22"/>
          <w:lang w:val="de-AT"/>
        </w:rPr>
        <w:t>vybavený</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plne</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automatickými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osovo</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pohyblivými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hydraulickými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dopravnými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zariade-niami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tlačnými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tyčami</w:t>
      </w:r>
      <w:proofErr w:type="spellEnd"/>
      <w:r w:rsidRPr="004555CA">
        <w:rPr>
          <w:rFonts w:asciiTheme="minorHAnsi" w:hAnsiTheme="minorHAnsi" w:cstheme="minorHAnsi"/>
          <w:i/>
          <w:iCs/>
          <w:sz w:val="22"/>
          <w:szCs w:val="22"/>
          <w:lang w:val="de-AT"/>
        </w:rPr>
        <w:t xml:space="preserve">) z </w:t>
      </w:r>
      <w:proofErr w:type="spellStart"/>
      <w:r w:rsidRPr="004555CA">
        <w:rPr>
          <w:rFonts w:asciiTheme="minorHAnsi" w:hAnsiTheme="minorHAnsi" w:cstheme="minorHAnsi"/>
          <w:i/>
          <w:iCs/>
          <w:sz w:val="22"/>
          <w:szCs w:val="22"/>
          <w:lang w:val="de-AT"/>
        </w:rPr>
        <w:t>ocele</w:t>
      </w:r>
      <w:proofErr w:type="spellEnd"/>
      <w:r w:rsidRPr="004555CA">
        <w:rPr>
          <w:rFonts w:asciiTheme="minorHAnsi" w:hAnsiTheme="minorHAnsi" w:cstheme="minorHAnsi"/>
          <w:i/>
          <w:iCs/>
          <w:sz w:val="22"/>
          <w:szCs w:val="22"/>
          <w:lang w:val="de-AT"/>
        </w:rPr>
        <w:t xml:space="preserve"> a </w:t>
      </w:r>
      <w:proofErr w:type="spellStart"/>
      <w:r w:rsidRPr="004555CA">
        <w:rPr>
          <w:rFonts w:asciiTheme="minorHAnsi" w:hAnsiTheme="minorHAnsi" w:cstheme="minorHAnsi"/>
          <w:i/>
          <w:iCs/>
          <w:sz w:val="22"/>
          <w:szCs w:val="22"/>
          <w:lang w:val="de-AT"/>
        </w:rPr>
        <w:t>plných</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tvarových</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rúr</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Tlačné</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tyče</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sú</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poháňané</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hydraulickou</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jednot-kou</w:t>
      </w:r>
      <w:proofErr w:type="spellEnd"/>
      <w:r w:rsidRPr="004555CA">
        <w:rPr>
          <w:rFonts w:asciiTheme="minorHAnsi" w:hAnsiTheme="minorHAnsi" w:cstheme="minorHAnsi"/>
          <w:i/>
          <w:iCs/>
          <w:sz w:val="22"/>
          <w:szCs w:val="22"/>
          <w:lang w:val="de-AT"/>
        </w:rPr>
        <w:t xml:space="preserve"> a </w:t>
      </w:r>
      <w:proofErr w:type="spellStart"/>
      <w:r w:rsidRPr="004555CA">
        <w:rPr>
          <w:rFonts w:asciiTheme="minorHAnsi" w:hAnsiTheme="minorHAnsi" w:cstheme="minorHAnsi"/>
          <w:i/>
          <w:iCs/>
          <w:sz w:val="22"/>
          <w:szCs w:val="22"/>
          <w:lang w:val="de-AT"/>
        </w:rPr>
        <w:t>niekoľkými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hydraulickými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valcami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Dopravujú</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palivo</w:t>
      </w:r>
      <w:proofErr w:type="spellEnd"/>
      <w:r w:rsidRPr="004555CA">
        <w:rPr>
          <w:rFonts w:asciiTheme="minorHAnsi" w:hAnsiTheme="minorHAnsi" w:cstheme="minorHAnsi"/>
          <w:i/>
          <w:iCs/>
          <w:sz w:val="22"/>
          <w:szCs w:val="22"/>
          <w:lang w:val="de-AT"/>
        </w:rPr>
        <w:t xml:space="preserve"> na </w:t>
      </w:r>
      <w:proofErr w:type="spellStart"/>
      <w:r w:rsidRPr="004555CA">
        <w:rPr>
          <w:rFonts w:asciiTheme="minorHAnsi" w:hAnsiTheme="minorHAnsi" w:cstheme="minorHAnsi"/>
          <w:i/>
          <w:iCs/>
          <w:sz w:val="22"/>
          <w:szCs w:val="22"/>
          <w:lang w:val="de-AT"/>
        </w:rPr>
        <w:t>hydraulicky</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poháňaný</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priečny</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dopra-vník</w:t>
      </w:r>
      <w:proofErr w:type="spellEnd"/>
      <w:r w:rsidRPr="004555CA">
        <w:rPr>
          <w:rFonts w:asciiTheme="minorHAnsi" w:hAnsiTheme="minorHAnsi" w:cstheme="minorHAnsi"/>
          <w:i/>
          <w:iCs/>
          <w:sz w:val="22"/>
          <w:szCs w:val="22"/>
          <w:lang w:val="de-AT"/>
        </w:rPr>
        <w:t>/</w:t>
      </w:r>
      <w:proofErr w:type="spellStart"/>
      <w:r w:rsidRPr="004555CA">
        <w:rPr>
          <w:rFonts w:asciiTheme="minorHAnsi" w:hAnsiTheme="minorHAnsi" w:cstheme="minorHAnsi"/>
          <w:i/>
          <w:iCs/>
          <w:sz w:val="22"/>
          <w:szCs w:val="22"/>
          <w:lang w:val="de-AT"/>
        </w:rPr>
        <w:t>podávač</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paliva</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ktorý</w:t>
      </w:r>
      <w:proofErr w:type="spellEnd"/>
      <w:r w:rsidRPr="004555CA">
        <w:rPr>
          <w:rFonts w:asciiTheme="minorHAnsi" w:hAnsiTheme="minorHAnsi" w:cstheme="minorHAnsi"/>
          <w:i/>
          <w:iCs/>
          <w:sz w:val="22"/>
          <w:szCs w:val="22"/>
          <w:lang w:val="de-AT"/>
        </w:rPr>
        <w:t xml:space="preserve"> ho </w:t>
      </w:r>
      <w:proofErr w:type="spellStart"/>
      <w:r w:rsidRPr="004555CA">
        <w:rPr>
          <w:rFonts w:asciiTheme="minorHAnsi" w:hAnsiTheme="minorHAnsi" w:cstheme="minorHAnsi"/>
          <w:i/>
          <w:iCs/>
          <w:sz w:val="22"/>
          <w:szCs w:val="22"/>
          <w:lang w:val="de-AT"/>
        </w:rPr>
        <w:t>následne</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podáva</w:t>
      </w:r>
      <w:proofErr w:type="spellEnd"/>
      <w:r w:rsidRPr="004555CA">
        <w:rPr>
          <w:rFonts w:asciiTheme="minorHAnsi" w:hAnsiTheme="minorHAnsi" w:cstheme="minorHAnsi"/>
          <w:i/>
          <w:iCs/>
          <w:sz w:val="22"/>
          <w:szCs w:val="22"/>
          <w:lang w:val="de-AT"/>
        </w:rPr>
        <w:t xml:space="preserve"> do </w:t>
      </w:r>
      <w:proofErr w:type="spellStart"/>
      <w:r w:rsidRPr="004555CA">
        <w:rPr>
          <w:rFonts w:asciiTheme="minorHAnsi" w:hAnsiTheme="minorHAnsi" w:cstheme="minorHAnsi"/>
          <w:i/>
          <w:iCs/>
          <w:sz w:val="22"/>
          <w:szCs w:val="22"/>
          <w:lang w:val="de-AT"/>
        </w:rPr>
        <w:t>pece</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Podávač</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paliva</w:t>
      </w:r>
      <w:proofErr w:type="spellEnd"/>
      <w:r w:rsidRPr="004555CA">
        <w:rPr>
          <w:rFonts w:asciiTheme="minorHAnsi" w:hAnsiTheme="minorHAnsi" w:cstheme="minorHAnsi"/>
          <w:i/>
          <w:iCs/>
          <w:sz w:val="22"/>
          <w:szCs w:val="22"/>
          <w:lang w:val="de-AT"/>
        </w:rPr>
        <w:t xml:space="preserve"> je </w:t>
      </w:r>
      <w:proofErr w:type="spellStart"/>
      <w:r w:rsidRPr="004555CA">
        <w:rPr>
          <w:rFonts w:asciiTheme="minorHAnsi" w:hAnsiTheme="minorHAnsi" w:cstheme="minorHAnsi"/>
          <w:i/>
          <w:iCs/>
          <w:sz w:val="22"/>
          <w:szCs w:val="22"/>
          <w:lang w:val="de-AT"/>
        </w:rPr>
        <w:t>vyrobený</w:t>
      </w:r>
      <w:proofErr w:type="spellEnd"/>
      <w:r w:rsidRPr="004555CA">
        <w:rPr>
          <w:rFonts w:asciiTheme="minorHAnsi" w:hAnsiTheme="minorHAnsi" w:cstheme="minorHAnsi"/>
          <w:i/>
          <w:iCs/>
          <w:sz w:val="22"/>
          <w:szCs w:val="22"/>
          <w:lang w:val="de-AT"/>
        </w:rPr>
        <w:t xml:space="preserve"> z </w:t>
      </w:r>
      <w:proofErr w:type="spellStart"/>
      <w:r w:rsidRPr="004555CA">
        <w:rPr>
          <w:rFonts w:asciiTheme="minorHAnsi" w:hAnsiTheme="minorHAnsi" w:cstheme="minorHAnsi"/>
          <w:i/>
          <w:iCs/>
          <w:sz w:val="22"/>
          <w:szCs w:val="22"/>
          <w:lang w:val="de-AT"/>
        </w:rPr>
        <w:t>kvalitnej</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ocele</w:t>
      </w:r>
      <w:proofErr w:type="spellEnd"/>
      <w:r w:rsidRPr="004555CA">
        <w:rPr>
          <w:rFonts w:asciiTheme="minorHAnsi" w:hAnsiTheme="minorHAnsi" w:cstheme="minorHAnsi"/>
          <w:i/>
          <w:iCs/>
          <w:sz w:val="22"/>
          <w:szCs w:val="22"/>
          <w:lang w:val="de-AT"/>
        </w:rPr>
        <w:t xml:space="preserve"> a </w:t>
      </w:r>
      <w:proofErr w:type="spellStart"/>
      <w:r w:rsidRPr="004555CA">
        <w:rPr>
          <w:rFonts w:asciiTheme="minorHAnsi" w:hAnsiTheme="minorHAnsi" w:cstheme="minorHAnsi"/>
          <w:i/>
          <w:iCs/>
          <w:sz w:val="22"/>
          <w:szCs w:val="22"/>
          <w:lang w:val="de-AT"/>
        </w:rPr>
        <w:t>bez</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problémov</w:t>
      </w:r>
      <w:proofErr w:type="spellEnd"/>
      <w:r w:rsidRPr="004555CA">
        <w:rPr>
          <w:rFonts w:asciiTheme="minorHAnsi" w:hAnsiTheme="minorHAnsi" w:cstheme="minorHAnsi"/>
          <w:i/>
          <w:iCs/>
          <w:sz w:val="22"/>
          <w:szCs w:val="22"/>
          <w:lang w:val="de-AT"/>
        </w:rPr>
        <w:t xml:space="preserve"> si </w:t>
      </w:r>
      <w:proofErr w:type="spellStart"/>
      <w:r w:rsidRPr="004555CA">
        <w:rPr>
          <w:rFonts w:asciiTheme="minorHAnsi" w:hAnsiTheme="minorHAnsi" w:cstheme="minorHAnsi"/>
          <w:i/>
          <w:iCs/>
          <w:sz w:val="22"/>
          <w:szCs w:val="22"/>
          <w:lang w:val="de-AT"/>
        </w:rPr>
        <w:t>poradí</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aj</w:t>
      </w:r>
      <w:proofErr w:type="spellEnd"/>
      <w:r w:rsidRPr="004555CA">
        <w:rPr>
          <w:rFonts w:asciiTheme="minorHAnsi" w:hAnsiTheme="minorHAnsi" w:cstheme="minorHAnsi"/>
          <w:i/>
          <w:iCs/>
          <w:sz w:val="22"/>
          <w:szCs w:val="22"/>
          <w:lang w:val="de-AT"/>
        </w:rPr>
        <w:t xml:space="preserve"> s </w:t>
      </w:r>
      <w:proofErr w:type="spellStart"/>
      <w:r w:rsidRPr="004555CA">
        <w:rPr>
          <w:rFonts w:asciiTheme="minorHAnsi" w:hAnsiTheme="minorHAnsi" w:cstheme="minorHAnsi"/>
          <w:i/>
          <w:iCs/>
          <w:sz w:val="22"/>
          <w:szCs w:val="22"/>
          <w:lang w:val="de-AT"/>
        </w:rPr>
        <w:t>väčšími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kusmi</w:t>
      </w:r>
      <w:proofErr w:type="spellEnd"/>
      <w:r w:rsidRPr="004555CA">
        <w:rPr>
          <w:rFonts w:asciiTheme="minorHAnsi" w:hAnsiTheme="minorHAnsi" w:cstheme="minorHAnsi"/>
          <w:i/>
          <w:iCs/>
          <w:sz w:val="22"/>
          <w:szCs w:val="22"/>
          <w:lang w:val="de-AT"/>
        </w:rPr>
        <w:t xml:space="preserve"> </w:t>
      </w:r>
      <w:proofErr w:type="spellStart"/>
      <w:r w:rsidRPr="004555CA">
        <w:rPr>
          <w:rFonts w:asciiTheme="minorHAnsi" w:hAnsiTheme="minorHAnsi" w:cstheme="minorHAnsi"/>
          <w:i/>
          <w:iCs/>
          <w:sz w:val="22"/>
          <w:szCs w:val="22"/>
          <w:lang w:val="de-AT"/>
        </w:rPr>
        <w:t>paliva</w:t>
      </w:r>
      <w:proofErr w:type="spellEnd"/>
      <w:r w:rsidRPr="004555CA">
        <w:rPr>
          <w:rFonts w:asciiTheme="minorHAnsi" w:hAnsiTheme="minorHAnsi" w:cstheme="minorHAnsi"/>
          <w:i/>
          <w:iCs/>
          <w:sz w:val="22"/>
          <w:szCs w:val="22"/>
          <w:lang w:val="de-AT"/>
        </w:rPr>
        <w:t>.</w:t>
      </w:r>
    </w:p>
    <w:p w14:paraId="3F7D2DD2" w14:textId="16EEF418" w:rsidR="003050F9" w:rsidRPr="00017202" w:rsidRDefault="003050F9" w:rsidP="003050F9">
      <w:pPr>
        <w:pStyle w:val="Normlnywebov"/>
        <w:spacing w:before="0" w:beforeAutospacing="0" w:after="120" w:afterAutospacing="0" w:line="276" w:lineRule="auto"/>
        <w:ind w:left="567"/>
        <w:jc w:val="both"/>
        <w:rPr>
          <w:rFonts w:asciiTheme="minorHAnsi" w:hAnsiTheme="minorHAnsi" w:cstheme="minorHAnsi"/>
          <w:b/>
          <w:bCs/>
          <w:i/>
          <w:iCs/>
          <w:sz w:val="22"/>
          <w:szCs w:val="22"/>
          <w:lang w:val="de-AT"/>
        </w:rPr>
      </w:pPr>
      <w:proofErr w:type="spellStart"/>
      <w:r w:rsidRPr="00017202">
        <w:rPr>
          <w:rFonts w:asciiTheme="minorHAnsi" w:hAnsiTheme="minorHAnsi" w:cstheme="minorHAnsi"/>
          <w:b/>
          <w:bCs/>
          <w:i/>
          <w:iCs/>
          <w:sz w:val="22"/>
          <w:szCs w:val="22"/>
          <w:lang w:val="de-AT"/>
        </w:rPr>
        <w:t>Technické</w:t>
      </w:r>
      <w:proofErr w:type="spellEnd"/>
      <w:r w:rsidRPr="00017202">
        <w:rPr>
          <w:rFonts w:asciiTheme="minorHAnsi" w:hAnsiTheme="minorHAnsi" w:cstheme="minorHAnsi"/>
          <w:b/>
          <w:bCs/>
          <w:i/>
          <w:iCs/>
          <w:sz w:val="22"/>
          <w:szCs w:val="22"/>
          <w:lang w:val="de-AT"/>
        </w:rPr>
        <w:t xml:space="preserve"> </w:t>
      </w:r>
      <w:proofErr w:type="spellStart"/>
      <w:r w:rsidRPr="00017202">
        <w:rPr>
          <w:rFonts w:asciiTheme="minorHAnsi" w:hAnsiTheme="minorHAnsi" w:cstheme="minorHAnsi"/>
          <w:b/>
          <w:bCs/>
          <w:i/>
          <w:iCs/>
          <w:sz w:val="22"/>
          <w:szCs w:val="22"/>
          <w:lang w:val="de-AT"/>
        </w:rPr>
        <w:t>dáta</w:t>
      </w:r>
      <w:proofErr w:type="spellEnd"/>
      <w:r w:rsidRPr="00017202">
        <w:rPr>
          <w:rFonts w:asciiTheme="minorHAnsi" w:hAnsiTheme="minorHAnsi" w:cstheme="minorHAnsi"/>
          <w:b/>
          <w:bCs/>
          <w:i/>
          <w:iCs/>
          <w:sz w:val="22"/>
          <w:szCs w:val="22"/>
          <w:lang w:val="de-AT"/>
        </w:rPr>
        <w:t>:</w:t>
      </w:r>
    </w:p>
    <w:p w14:paraId="4053AFEC" w14:textId="50FE6F11"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en-US"/>
        </w:rPr>
      </w:pPr>
      <w:proofErr w:type="spellStart"/>
      <w:r w:rsidRPr="00017202">
        <w:rPr>
          <w:rFonts w:asciiTheme="minorHAnsi" w:hAnsiTheme="minorHAnsi" w:cstheme="minorHAnsi"/>
          <w:i/>
          <w:iCs/>
          <w:sz w:val="22"/>
          <w:szCs w:val="22"/>
          <w:u w:val="single"/>
          <w:lang w:val="en-US"/>
        </w:rPr>
        <w:t>Tlačné</w:t>
      </w:r>
      <w:proofErr w:type="spellEnd"/>
      <w:r w:rsidRPr="00017202">
        <w:rPr>
          <w:rFonts w:asciiTheme="minorHAnsi" w:hAnsiTheme="minorHAnsi" w:cstheme="minorHAnsi"/>
          <w:i/>
          <w:iCs/>
          <w:sz w:val="22"/>
          <w:szCs w:val="22"/>
          <w:u w:val="single"/>
          <w:lang w:val="en-US"/>
        </w:rPr>
        <w:t xml:space="preserve"> </w:t>
      </w:r>
      <w:proofErr w:type="spellStart"/>
      <w:r w:rsidRPr="00017202">
        <w:rPr>
          <w:rFonts w:asciiTheme="minorHAnsi" w:hAnsiTheme="minorHAnsi" w:cstheme="minorHAnsi"/>
          <w:i/>
          <w:iCs/>
          <w:sz w:val="22"/>
          <w:szCs w:val="22"/>
          <w:u w:val="single"/>
          <w:lang w:val="en-US"/>
        </w:rPr>
        <w:t>tyče</w:t>
      </w:r>
      <w:proofErr w:type="spellEnd"/>
      <w:r w:rsidRPr="00017202">
        <w:rPr>
          <w:rFonts w:asciiTheme="minorHAnsi" w:hAnsiTheme="minorHAnsi" w:cstheme="minorHAnsi"/>
          <w:i/>
          <w:iCs/>
          <w:sz w:val="22"/>
          <w:szCs w:val="22"/>
          <w:u w:val="single"/>
          <w:lang w:val="en-US"/>
        </w:rPr>
        <w:t xml:space="preserve"> </w:t>
      </w:r>
      <w:proofErr w:type="spellStart"/>
      <w:r w:rsidRPr="00017202">
        <w:rPr>
          <w:rFonts w:asciiTheme="minorHAnsi" w:hAnsiTheme="minorHAnsi" w:cstheme="minorHAnsi"/>
          <w:i/>
          <w:iCs/>
          <w:sz w:val="22"/>
          <w:szCs w:val="22"/>
          <w:u w:val="single"/>
          <w:lang w:val="en-US"/>
        </w:rPr>
        <w:t>na</w:t>
      </w:r>
      <w:proofErr w:type="spellEnd"/>
      <w:r w:rsidRPr="00017202">
        <w:rPr>
          <w:rFonts w:asciiTheme="minorHAnsi" w:hAnsiTheme="minorHAnsi" w:cstheme="minorHAnsi"/>
          <w:i/>
          <w:iCs/>
          <w:sz w:val="22"/>
          <w:szCs w:val="22"/>
          <w:u w:val="single"/>
          <w:lang w:val="en-US"/>
        </w:rPr>
        <w:t xml:space="preserve"> </w:t>
      </w:r>
      <w:proofErr w:type="spellStart"/>
      <w:r w:rsidRPr="00017202">
        <w:rPr>
          <w:rFonts w:asciiTheme="minorHAnsi" w:hAnsiTheme="minorHAnsi" w:cstheme="minorHAnsi"/>
          <w:i/>
          <w:iCs/>
          <w:sz w:val="22"/>
          <w:szCs w:val="22"/>
          <w:u w:val="single"/>
          <w:lang w:val="en-US"/>
        </w:rPr>
        <w:t>sklad</w:t>
      </w:r>
      <w:proofErr w:type="spellEnd"/>
      <w:r w:rsidRPr="00017202">
        <w:rPr>
          <w:rFonts w:asciiTheme="minorHAnsi" w:hAnsiTheme="minorHAnsi" w:cstheme="minorHAnsi"/>
          <w:i/>
          <w:iCs/>
          <w:sz w:val="22"/>
          <w:szCs w:val="22"/>
          <w:u w:val="single"/>
          <w:lang w:val="en-US"/>
        </w:rPr>
        <w:t xml:space="preserve"> </w:t>
      </w:r>
      <w:proofErr w:type="spellStart"/>
      <w:r w:rsidRPr="00017202">
        <w:rPr>
          <w:rFonts w:asciiTheme="minorHAnsi" w:hAnsiTheme="minorHAnsi" w:cstheme="minorHAnsi"/>
          <w:i/>
          <w:iCs/>
          <w:sz w:val="22"/>
          <w:szCs w:val="22"/>
          <w:u w:val="single"/>
          <w:lang w:val="en-US"/>
        </w:rPr>
        <w:t>paliva</w:t>
      </w:r>
      <w:proofErr w:type="spellEnd"/>
      <w:r w:rsidR="003050F9" w:rsidRPr="00017202">
        <w:rPr>
          <w:rFonts w:asciiTheme="minorHAnsi" w:hAnsiTheme="minorHAnsi" w:cstheme="minorHAnsi"/>
          <w:i/>
          <w:iCs/>
          <w:sz w:val="22"/>
          <w:szCs w:val="22"/>
          <w:lang w:val="en-US"/>
        </w:rPr>
        <w:t>:</w:t>
      </w:r>
      <w:r w:rsidR="003050F9" w:rsidRPr="00017202">
        <w:rPr>
          <w:rFonts w:asciiTheme="minorHAnsi" w:hAnsiTheme="minorHAnsi" w:cstheme="minorHAnsi"/>
          <w:i/>
          <w:iCs/>
          <w:sz w:val="22"/>
          <w:szCs w:val="22"/>
          <w:lang w:val="en-US"/>
        </w:rPr>
        <w:tab/>
        <w:t>2</w:t>
      </w:r>
      <w:r w:rsidR="003050F9" w:rsidRPr="00017202">
        <w:rPr>
          <w:rFonts w:asciiTheme="minorHAnsi" w:hAnsiTheme="minorHAnsi" w:cstheme="minorHAnsi"/>
          <w:i/>
          <w:iCs/>
          <w:sz w:val="22"/>
          <w:szCs w:val="22"/>
          <w:lang w:val="en-US"/>
        </w:rPr>
        <w:tab/>
      </w:r>
      <w:proofErr w:type="spellStart"/>
      <w:r w:rsidR="003050F9" w:rsidRPr="00017202">
        <w:rPr>
          <w:rFonts w:asciiTheme="minorHAnsi" w:hAnsiTheme="minorHAnsi" w:cstheme="minorHAnsi"/>
          <w:i/>
          <w:iCs/>
          <w:sz w:val="22"/>
          <w:szCs w:val="22"/>
          <w:lang w:val="en-US"/>
        </w:rPr>
        <w:t>k</w:t>
      </w:r>
      <w:r w:rsidRPr="00017202">
        <w:rPr>
          <w:rFonts w:asciiTheme="minorHAnsi" w:hAnsiTheme="minorHAnsi" w:cstheme="minorHAnsi"/>
          <w:i/>
          <w:iCs/>
          <w:sz w:val="22"/>
          <w:szCs w:val="22"/>
          <w:lang w:val="en-US"/>
        </w:rPr>
        <w:t>s</w:t>
      </w:r>
      <w:proofErr w:type="spellEnd"/>
      <w:r w:rsidR="003050F9" w:rsidRPr="00017202">
        <w:rPr>
          <w:rFonts w:asciiTheme="minorHAnsi" w:hAnsiTheme="minorHAnsi" w:cstheme="minorHAnsi"/>
          <w:i/>
          <w:iCs/>
          <w:sz w:val="22"/>
          <w:szCs w:val="22"/>
          <w:lang w:val="en-US"/>
        </w:rPr>
        <w:t>.</w:t>
      </w:r>
    </w:p>
    <w:p w14:paraId="6590DA62" w14:textId="4E96906D"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lang w:val="de-AT"/>
        </w:rPr>
        <w:t>Celková</w:t>
      </w:r>
      <w:proofErr w:type="spellEnd"/>
      <w:r w:rsidRPr="00017202">
        <w:rPr>
          <w:rFonts w:asciiTheme="minorHAnsi" w:hAnsiTheme="minorHAnsi" w:cstheme="minorHAnsi"/>
          <w:i/>
          <w:iCs/>
          <w:sz w:val="22"/>
          <w:szCs w:val="22"/>
          <w:lang w:val="de-AT"/>
        </w:rPr>
        <w:t xml:space="preserve"> </w:t>
      </w:r>
      <w:proofErr w:type="spellStart"/>
      <w:r w:rsidRPr="00017202">
        <w:rPr>
          <w:rFonts w:asciiTheme="minorHAnsi" w:hAnsiTheme="minorHAnsi" w:cstheme="minorHAnsi"/>
          <w:i/>
          <w:iCs/>
          <w:sz w:val="22"/>
          <w:szCs w:val="22"/>
          <w:lang w:val="de-AT"/>
        </w:rPr>
        <w:t>dĺžka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10,0</w:t>
      </w:r>
      <w:r w:rsidR="003050F9" w:rsidRPr="00017202">
        <w:rPr>
          <w:rFonts w:asciiTheme="minorHAnsi" w:hAnsiTheme="minorHAnsi" w:cstheme="minorHAnsi"/>
          <w:i/>
          <w:iCs/>
          <w:sz w:val="22"/>
          <w:szCs w:val="22"/>
          <w:lang w:val="de-AT"/>
        </w:rPr>
        <w:tab/>
      </w:r>
      <w:proofErr w:type="spellStart"/>
      <w:r w:rsidRPr="00017202">
        <w:rPr>
          <w:rFonts w:asciiTheme="minorHAnsi" w:hAnsiTheme="minorHAnsi" w:cstheme="minorHAnsi"/>
          <w:i/>
          <w:iCs/>
          <w:sz w:val="22"/>
          <w:szCs w:val="22"/>
          <w:lang w:val="de-AT"/>
        </w:rPr>
        <w:t>metrov</w:t>
      </w:r>
      <w:proofErr w:type="spellEnd"/>
    </w:p>
    <w:p w14:paraId="0116BFCA" w14:textId="4FC874C5"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lang w:val="de-AT"/>
        </w:rPr>
        <w:t>Celková</w:t>
      </w:r>
      <w:proofErr w:type="spellEnd"/>
      <w:r w:rsidRPr="00017202">
        <w:rPr>
          <w:rFonts w:asciiTheme="minorHAnsi" w:hAnsiTheme="minorHAnsi" w:cstheme="minorHAnsi"/>
          <w:i/>
          <w:iCs/>
          <w:sz w:val="22"/>
          <w:szCs w:val="22"/>
          <w:lang w:val="de-AT"/>
        </w:rPr>
        <w:t xml:space="preserve"> </w:t>
      </w:r>
      <w:proofErr w:type="spellStart"/>
      <w:r w:rsidRPr="00017202">
        <w:rPr>
          <w:rFonts w:asciiTheme="minorHAnsi" w:hAnsiTheme="minorHAnsi" w:cstheme="minorHAnsi"/>
          <w:i/>
          <w:iCs/>
          <w:sz w:val="22"/>
          <w:szCs w:val="22"/>
          <w:lang w:val="de-AT"/>
        </w:rPr>
        <w:t>šírka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5,0</w:t>
      </w:r>
      <w:r w:rsidR="003050F9" w:rsidRPr="00017202">
        <w:rPr>
          <w:rFonts w:asciiTheme="minorHAnsi" w:hAnsiTheme="minorHAnsi" w:cstheme="minorHAnsi"/>
          <w:i/>
          <w:iCs/>
          <w:sz w:val="22"/>
          <w:szCs w:val="22"/>
          <w:lang w:val="de-AT"/>
        </w:rPr>
        <w:tab/>
      </w:r>
      <w:proofErr w:type="spellStart"/>
      <w:r w:rsidRPr="00017202">
        <w:rPr>
          <w:rFonts w:asciiTheme="minorHAnsi" w:hAnsiTheme="minorHAnsi" w:cstheme="minorHAnsi"/>
          <w:i/>
          <w:iCs/>
          <w:sz w:val="22"/>
          <w:szCs w:val="22"/>
          <w:lang w:val="de-AT"/>
        </w:rPr>
        <w:t>metrov</w:t>
      </w:r>
      <w:proofErr w:type="spellEnd"/>
    </w:p>
    <w:p w14:paraId="60C86838" w14:textId="2BAEF982" w:rsidR="003050F9" w:rsidRPr="00017202" w:rsidRDefault="003050F9"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r w:rsidRPr="00017202">
        <w:rPr>
          <w:rFonts w:asciiTheme="minorHAnsi" w:hAnsiTheme="minorHAnsi" w:cstheme="minorHAnsi"/>
          <w:i/>
          <w:iCs/>
          <w:sz w:val="22"/>
          <w:szCs w:val="22"/>
          <w:lang w:val="de-AT"/>
        </w:rPr>
        <w:t xml:space="preserve">Max. </w:t>
      </w:r>
      <w:proofErr w:type="spellStart"/>
      <w:r w:rsidR="009E03A6" w:rsidRPr="00017202">
        <w:rPr>
          <w:rFonts w:asciiTheme="minorHAnsi" w:hAnsiTheme="minorHAnsi" w:cstheme="minorHAnsi"/>
          <w:i/>
          <w:iCs/>
          <w:sz w:val="22"/>
          <w:szCs w:val="22"/>
          <w:lang w:val="de-AT"/>
        </w:rPr>
        <w:t>výška</w:t>
      </w:r>
      <w:proofErr w:type="spellEnd"/>
      <w:r w:rsidR="009E03A6" w:rsidRPr="00017202">
        <w:rPr>
          <w:rFonts w:asciiTheme="minorHAnsi" w:hAnsiTheme="minorHAnsi" w:cstheme="minorHAnsi"/>
          <w:i/>
          <w:iCs/>
          <w:sz w:val="22"/>
          <w:szCs w:val="22"/>
          <w:lang w:val="de-AT"/>
        </w:rPr>
        <w:t xml:space="preserve"> </w:t>
      </w:r>
      <w:proofErr w:type="spellStart"/>
      <w:r w:rsidR="009E03A6" w:rsidRPr="00017202">
        <w:rPr>
          <w:rFonts w:asciiTheme="minorHAnsi" w:hAnsiTheme="minorHAnsi" w:cstheme="minorHAnsi"/>
          <w:i/>
          <w:iCs/>
          <w:sz w:val="22"/>
          <w:szCs w:val="22"/>
          <w:lang w:val="de-AT"/>
        </w:rPr>
        <w:t>výsypu</w:t>
      </w:r>
      <w:proofErr w:type="spellEnd"/>
      <w:r w:rsidRPr="00017202">
        <w:rPr>
          <w:rFonts w:asciiTheme="minorHAnsi" w:hAnsiTheme="minorHAnsi" w:cstheme="minorHAnsi"/>
          <w:i/>
          <w:iCs/>
          <w:sz w:val="22"/>
          <w:szCs w:val="22"/>
          <w:lang w:val="de-AT"/>
        </w:rPr>
        <w:t>:</w:t>
      </w:r>
      <w:r w:rsidRPr="00017202">
        <w:rPr>
          <w:rFonts w:asciiTheme="minorHAnsi" w:hAnsiTheme="minorHAnsi" w:cstheme="minorHAnsi"/>
          <w:i/>
          <w:iCs/>
          <w:sz w:val="22"/>
          <w:szCs w:val="22"/>
          <w:lang w:val="de-AT"/>
        </w:rPr>
        <w:tab/>
        <w:t>4,0</w:t>
      </w:r>
      <w:r w:rsidRPr="00017202">
        <w:rPr>
          <w:rFonts w:asciiTheme="minorHAnsi" w:hAnsiTheme="minorHAnsi" w:cstheme="minorHAnsi"/>
          <w:i/>
          <w:iCs/>
          <w:sz w:val="22"/>
          <w:szCs w:val="22"/>
          <w:lang w:val="de-AT"/>
        </w:rPr>
        <w:tab/>
      </w:r>
      <w:proofErr w:type="spellStart"/>
      <w:r w:rsidR="009E03A6" w:rsidRPr="00017202">
        <w:rPr>
          <w:rFonts w:asciiTheme="minorHAnsi" w:hAnsiTheme="minorHAnsi" w:cstheme="minorHAnsi"/>
          <w:i/>
          <w:iCs/>
          <w:sz w:val="22"/>
          <w:szCs w:val="22"/>
          <w:lang w:val="de-AT"/>
        </w:rPr>
        <w:t>metrov</w:t>
      </w:r>
      <w:proofErr w:type="spellEnd"/>
    </w:p>
    <w:p w14:paraId="03532343" w14:textId="4023163F"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lang w:val="de-AT"/>
        </w:rPr>
        <w:t>Skladová</w:t>
      </w:r>
      <w:proofErr w:type="spellEnd"/>
      <w:r w:rsidRPr="00017202">
        <w:rPr>
          <w:rFonts w:asciiTheme="minorHAnsi" w:hAnsiTheme="minorHAnsi" w:cstheme="minorHAnsi"/>
          <w:i/>
          <w:iCs/>
          <w:sz w:val="22"/>
          <w:szCs w:val="22"/>
          <w:lang w:val="de-AT"/>
        </w:rPr>
        <w:t xml:space="preserve"> </w:t>
      </w:r>
      <w:proofErr w:type="spellStart"/>
      <w:r w:rsidRPr="00017202">
        <w:rPr>
          <w:rFonts w:asciiTheme="minorHAnsi" w:hAnsiTheme="minorHAnsi" w:cstheme="minorHAnsi"/>
          <w:i/>
          <w:iCs/>
          <w:sz w:val="22"/>
          <w:szCs w:val="22"/>
          <w:lang w:val="de-AT"/>
        </w:rPr>
        <w:t>kapacita</w:t>
      </w:r>
      <w:proofErr w:type="spellEnd"/>
      <w:r w:rsidR="003050F9" w:rsidRPr="00017202">
        <w:rPr>
          <w:rFonts w:asciiTheme="minorHAnsi" w:hAnsiTheme="minorHAnsi" w:cstheme="minorHAnsi"/>
          <w:i/>
          <w:iCs/>
          <w:sz w:val="22"/>
          <w:szCs w:val="22"/>
          <w:lang w:val="de-AT"/>
        </w:rPr>
        <w:t xml:space="preserve"> </w:t>
      </w:r>
      <w:proofErr w:type="spellStart"/>
      <w:r w:rsidR="003050F9" w:rsidRPr="00017202">
        <w:rPr>
          <w:rFonts w:asciiTheme="minorHAnsi" w:hAnsiTheme="minorHAnsi" w:cstheme="minorHAnsi"/>
          <w:i/>
          <w:iCs/>
          <w:sz w:val="22"/>
          <w:szCs w:val="22"/>
          <w:lang w:val="de-AT"/>
        </w:rPr>
        <w:t>c</w:t>
      </w:r>
      <w:r w:rsidRPr="00017202">
        <w:rPr>
          <w:rFonts w:asciiTheme="minorHAnsi" w:hAnsiTheme="minorHAnsi" w:cstheme="minorHAnsi"/>
          <w:i/>
          <w:iCs/>
          <w:sz w:val="22"/>
          <w:szCs w:val="22"/>
          <w:lang w:val="de-AT"/>
        </w:rPr>
        <w:t>c</w:t>
      </w:r>
      <w:r w:rsidR="003050F9" w:rsidRPr="00017202">
        <w:rPr>
          <w:rFonts w:asciiTheme="minorHAnsi" w:hAnsiTheme="minorHAnsi" w:cstheme="minorHAnsi"/>
          <w:i/>
          <w:iCs/>
          <w:sz w:val="22"/>
          <w:szCs w:val="22"/>
          <w:lang w:val="de-AT"/>
        </w:rPr>
        <w:t>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200</w:t>
      </w:r>
      <w:r w:rsidR="003050F9" w:rsidRPr="00017202">
        <w:rPr>
          <w:rFonts w:asciiTheme="minorHAnsi" w:hAnsiTheme="minorHAnsi" w:cstheme="minorHAnsi"/>
          <w:i/>
          <w:iCs/>
          <w:sz w:val="22"/>
          <w:szCs w:val="22"/>
          <w:lang w:val="de-AT"/>
        </w:rPr>
        <w:tab/>
        <w:t>m³</w:t>
      </w:r>
    </w:p>
    <w:p w14:paraId="277C6409" w14:textId="77777777" w:rsidR="003050F9" w:rsidRPr="00017202" w:rsidRDefault="003050F9" w:rsidP="003050F9">
      <w:pPr>
        <w:pStyle w:val="Normlnywebov"/>
        <w:tabs>
          <w:tab w:val="right" w:pos="5580"/>
          <w:tab w:val="left" w:pos="5760"/>
        </w:tabs>
        <w:spacing w:before="0" w:beforeAutospacing="0" w:after="0" w:afterAutospacing="0" w:line="276" w:lineRule="auto"/>
        <w:ind w:left="1418"/>
        <w:jc w:val="both"/>
        <w:rPr>
          <w:rFonts w:asciiTheme="minorHAnsi" w:hAnsiTheme="minorHAnsi" w:cstheme="minorHAnsi"/>
          <w:i/>
          <w:iCs/>
          <w:sz w:val="22"/>
          <w:szCs w:val="22"/>
          <w:lang w:val="de-AT"/>
        </w:rPr>
      </w:pPr>
    </w:p>
    <w:p w14:paraId="6A166491" w14:textId="4F003E8D"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u w:val="single"/>
          <w:lang w:val="de-AT"/>
        </w:rPr>
        <w:t>Priečny</w:t>
      </w:r>
      <w:proofErr w:type="spellEnd"/>
      <w:r w:rsidRPr="00017202">
        <w:rPr>
          <w:rFonts w:asciiTheme="minorHAnsi" w:hAnsiTheme="minorHAnsi" w:cstheme="minorHAnsi"/>
          <w:i/>
          <w:iCs/>
          <w:sz w:val="22"/>
          <w:szCs w:val="22"/>
          <w:u w:val="single"/>
          <w:lang w:val="de-AT"/>
        </w:rPr>
        <w:t xml:space="preserve"> </w:t>
      </w:r>
      <w:proofErr w:type="spellStart"/>
      <w:r w:rsidRPr="00017202">
        <w:rPr>
          <w:rFonts w:asciiTheme="minorHAnsi" w:hAnsiTheme="minorHAnsi" w:cstheme="minorHAnsi"/>
          <w:i/>
          <w:iCs/>
          <w:sz w:val="22"/>
          <w:szCs w:val="22"/>
          <w:u w:val="single"/>
          <w:lang w:val="de-AT"/>
        </w:rPr>
        <w:t>dopravník</w:t>
      </w:r>
      <w:proofErr w:type="spellEnd"/>
      <w:r w:rsidRPr="00017202">
        <w:rPr>
          <w:rFonts w:asciiTheme="minorHAnsi" w:hAnsiTheme="minorHAnsi" w:cstheme="minorHAnsi"/>
          <w:i/>
          <w:iCs/>
          <w:sz w:val="22"/>
          <w:szCs w:val="22"/>
          <w:u w:val="single"/>
          <w:lang w:val="de-AT"/>
        </w:rPr>
        <w:t>/</w:t>
      </w:r>
      <w:proofErr w:type="spellStart"/>
      <w:r w:rsidRPr="00017202">
        <w:rPr>
          <w:rFonts w:asciiTheme="minorHAnsi" w:hAnsiTheme="minorHAnsi" w:cstheme="minorHAnsi"/>
          <w:i/>
          <w:iCs/>
          <w:sz w:val="22"/>
          <w:szCs w:val="22"/>
          <w:u w:val="single"/>
          <w:lang w:val="de-AT"/>
        </w:rPr>
        <w:t>podávač</w:t>
      </w:r>
      <w:proofErr w:type="spellEnd"/>
      <w:r w:rsidRPr="00017202">
        <w:rPr>
          <w:rFonts w:asciiTheme="minorHAnsi" w:hAnsiTheme="minorHAnsi" w:cstheme="minorHAnsi"/>
          <w:i/>
          <w:iCs/>
          <w:sz w:val="22"/>
          <w:szCs w:val="22"/>
          <w:u w:val="single"/>
          <w:lang w:val="de-AT"/>
        </w:rPr>
        <w:t xml:space="preserve"> </w:t>
      </w:r>
      <w:proofErr w:type="spellStart"/>
      <w:r w:rsidRPr="00017202">
        <w:rPr>
          <w:rFonts w:asciiTheme="minorHAnsi" w:hAnsiTheme="minorHAnsi" w:cstheme="minorHAnsi"/>
          <w:i/>
          <w:iCs/>
          <w:sz w:val="22"/>
          <w:szCs w:val="22"/>
          <w:u w:val="single"/>
          <w:lang w:val="de-AT"/>
        </w:rPr>
        <w:t>paliva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1</w:t>
      </w:r>
      <w:r w:rsidR="003050F9" w:rsidRPr="00017202">
        <w:rPr>
          <w:rFonts w:asciiTheme="minorHAnsi" w:hAnsiTheme="minorHAnsi" w:cstheme="minorHAnsi"/>
          <w:i/>
          <w:iCs/>
          <w:sz w:val="22"/>
          <w:szCs w:val="22"/>
          <w:lang w:val="de-AT"/>
        </w:rPr>
        <w:tab/>
      </w:r>
      <w:proofErr w:type="spellStart"/>
      <w:r w:rsidRPr="00017202">
        <w:rPr>
          <w:rFonts w:asciiTheme="minorHAnsi" w:hAnsiTheme="minorHAnsi" w:cstheme="minorHAnsi"/>
          <w:i/>
          <w:iCs/>
          <w:sz w:val="22"/>
          <w:szCs w:val="22"/>
          <w:lang w:val="de-AT"/>
        </w:rPr>
        <w:t>ks</w:t>
      </w:r>
      <w:proofErr w:type="spellEnd"/>
    </w:p>
    <w:p w14:paraId="781D0176" w14:textId="58FC0762"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lang w:val="de-AT"/>
        </w:rPr>
        <w:t>Dĺžka</w:t>
      </w:r>
      <w:proofErr w:type="spellEnd"/>
      <w:r w:rsidR="003050F9" w:rsidRPr="00017202">
        <w:rPr>
          <w:rFonts w:asciiTheme="minorHAnsi" w:hAnsiTheme="minorHAnsi" w:cstheme="minorHAnsi"/>
          <w:i/>
          <w:iCs/>
          <w:sz w:val="22"/>
          <w:szCs w:val="22"/>
          <w:lang w:val="de-AT"/>
        </w:rPr>
        <w:t xml:space="preserve"> </w:t>
      </w:r>
      <w:proofErr w:type="spellStart"/>
      <w:r w:rsidR="003050F9" w:rsidRPr="00017202">
        <w:rPr>
          <w:rFonts w:asciiTheme="minorHAnsi" w:hAnsiTheme="minorHAnsi" w:cstheme="minorHAnsi"/>
          <w:i/>
          <w:iCs/>
          <w:sz w:val="22"/>
          <w:szCs w:val="22"/>
          <w:lang w:val="de-AT"/>
        </w:rPr>
        <w:t>c</w:t>
      </w:r>
      <w:r w:rsidRPr="00017202">
        <w:rPr>
          <w:rFonts w:asciiTheme="minorHAnsi" w:hAnsiTheme="minorHAnsi" w:cstheme="minorHAnsi"/>
          <w:i/>
          <w:iCs/>
          <w:sz w:val="22"/>
          <w:szCs w:val="22"/>
          <w:lang w:val="de-AT"/>
        </w:rPr>
        <w:t>c</w:t>
      </w:r>
      <w:r w:rsidR="003050F9" w:rsidRPr="00017202">
        <w:rPr>
          <w:rFonts w:asciiTheme="minorHAnsi" w:hAnsiTheme="minorHAnsi" w:cstheme="minorHAnsi"/>
          <w:i/>
          <w:iCs/>
          <w:sz w:val="22"/>
          <w:szCs w:val="22"/>
          <w:lang w:val="de-AT"/>
        </w:rPr>
        <w:t>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8</w:t>
      </w:r>
      <w:r w:rsidR="003050F9" w:rsidRPr="00017202">
        <w:rPr>
          <w:rFonts w:asciiTheme="minorHAnsi" w:hAnsiTheme="minorHAnsi" w:cstheme="minorHAnsi"/>
          <w:i/>
          <w:iCs/>
          <w:sz w:val="22"/>
          <w:szCs w:val="22"/>
          <w:lang w:val="de-AT"/>
        </w:rPr>
        <w:tab/>
      </w:r>
      <w:proofErr w:type="spellStart"/>
      <w:r w:rsidRPr="00017202">
        <w:rPr>
          <w:rFonts w:asciiTheme="minorHAnsi" w:hAnsiTheme="minorHAnsi" w:cstheme="minorHAnsi"/>
          <w:i/>
          <w:iCs/>
          <w:sz w:val="22"/>
          <w:szCs w:val="22"/>
          <w:lang w:val="de-AT"/>
        </w:rPr>
        <w:t>metrov</w:t>
      </w:r>
      <w:proofErr w:type="spellEnd"/>
    </w:p>
    <w:p w14:paraId="0BCE1690" w14:textId="7D3986AF" w:rsidR="003050F9" w:rsidRPr="00017202" w:rsidRDefault="009E03A6" w:rsidP="003050F9">
      <w:pPr>
        <w:pStyle w:val="Normlnywebov"/>
        <w:numPr>
          <w:ilvl w:val="0"/>
          <w:numId w:val="5"/>
        </w:numPr>
        <w:tabs>
          <w:tab w:val="right" w:pos="5580"/>
          <w:tab w:val="left" w:pos="5760"/>
        </w:tabs>
        <w:spacing w:before="0" w:beforeAutospacing="0" w:after="0" w:afterAutospacing="0" w:line="276" w:lineRule="auto"/>
        <w:ind w:left="1418" w:hanging="284"/>
        <w:jc w:val="both"/>
        <w:rPr>
          <w:rFonts w:asciiTheme="minorHAnsi" w:hAnsiTheme="minorHAnsi" w:cstheme="minorHAnsi"/>
          <w:i/>
          <w:iCs/>
          <w:sz w:val="22"/>
          <w:szCs w:val="22"/>
          <w:lang w:val="de-AT"/>
        </w:rPr>
      </w:pPr>
      <w:proofErr w:type="spellStart"/>
      <w:r w:rsidRPr="00017202">
        <w:rPr>
          <w:rFonts w:asciiTheme="minorHAnsi" w:hAnsiTheme="minorHAnsi" w:cstheme="minorHAnsi"/>
          <w:i/>
          <w:iCs/>
          <w:sz w:val="22"/>
          <w:szCs w:val="22"/>
          <w:lang w:val="de-AT"/>
        </w:rPr>
        <w:t>Šírka</w:t>
      </w:r>
      <w:proofErr w:type="spellEnd"/>
      <w:r w:rsidRPr="00017202">
        <w:rPr>
          <w:rFonts w:asciiTheme="minorHAnsi" w:hAnsiTheme="minorHAnsi" w:cstheme="minorHAnsi"/>
          <w:i/>
          <w:iCs/>
          <w:sz w:val="22"/>
          <w:szCs w:val="22"/>
          <w:lang w:val="de-AT"/>
        </w:rPr>
        <w:t xml:space="preserve"> </w:t>
      </w:r>
      <w:proofErr w:type="spellStart"/>
      <w:r w:rsidRPr="00017202">
        <w:rPr>
          <w:rFonts w:asciiTheme="minorHAnsi" w:hAnsiTheme="minorHAnsi" w:cstheme="minorHAnsi"/>
          <w:i/>
          <w:iCs/>
          <w:sz w:val="22"/>
          <w:szCs w:val="22"/>
          <w:lang w:val="de-AT"/>
        </w:rPr>
        <w:t>dopravníka</w:t>
      </w:r>
      <w:proofErr w:type="spellEnd"/>
      <w:r w:rsidR="003050F9" w:rsidRPr="00017202">
        <w:rPr>
          <w:rFonts w:asciiTheme="minorHAnsi" w:hAnsiTheme="minorHAnsi" w:cstheme="minorHAnsi"/>
          <w:i/>
          <w:iCs/>
          <w:sz w:val="22"/>
          <w:szCs w:val="22"/>
          <w:lang w:val="de-AT"/>
        </w:rPr>
        <w:t xml:space="preserve"> </w:t>
      </w:r>
      <w:proofErr w:type="spellStart"/>
      <w:r w:rsidR="003050F9" w:rsidRPr="00017202">
        <w:rPr>
          <w:rFonts w:asciiTheme="minorHAnsi" w:hAnsiTheme="minorHAnsi" w:cstheme="minorHAnsi"/>
          <w:i/>
          <w:iCs/>
          <w:sz w:val="22"/>
          <w:szCs w:val="22"/>
          <w:lang w:val="de-AT"/>
        </w:rPr>
        <w:t>c</w:t>
      </w:r>
      <w:r w:rsidRPr="00017202">
        <w:rPr>
          <w:rFonts w:asciiTheme="minorHAnsi" w:hAnsiTheme="minorHAnsi" w:cstheme="minorHAnsi"/>
          <w:i/>
          <w:iCs/>
          <w:sz w:val="22"/>
          <w:szCs w:val="22"/>
          <w:lang w:val="de-AT"/>
        </w:rPr>
        <w:t>c</w:t>
      </w:r>
      <w:r w:rsidR="003050F9" w:rsidRPr="00017202">
        <w:rPr>
          <w:rFonts w:asciiTheme="minorHAnsi" w:hAnsiTheme="minorHAnsi" w:cstheme="minorHAnsi"/>
          <w:i/>
          <w:iCs/>
          <w:sz w:val="22"/>
          <w:szCs w:val="22"/>
          <w:lang w:val="de-AT"/>
        </w:rPr>
        <w:t>a</w:t>
      </w:r>
      <w:proofErr w:type="spellEnd"/>
      <w:r w:rsidR="003050F9" w:rsidRPr="00017202">
        <w:rPr>
          <w:rFonts w:asciiTheme="minorHAnsi" w:hAnsiTheme="minorHAnsi" w:cstheme="minorHAnsi"/>
          <w:i/>
          <w:iCs/>
          <w:sz w:val="22"/>
          <w:szCs w:val="22"/>
          <w:lang w:val="de-AT"/>
        </w:rPr>
        <w:t>.:</w:t>
      </w:r>
      <w:r w:rsidR="003050F9" w:rsidRPr="00017202">
        <w:rPr>
          <w:rFonts w:asciiTheme="minorHAnsi" w:hAnsiTheme="minorHAnsi" w:cstheme="minorHAnsi"/>
          <w:i/>
          <w:iCs/>
          <w:sz w:val="22"/>
          <w:szCs w:val="22"/>
          <w:lang w:val="de-AT"/>
        </w:rPr>
        <w:tab/>
        <w:t>0,8</w:t>
      </w:r>
      <w:r w:rsidR="003050F9" w:rsidRPr="00017202">
        <w:rPr>
          <w:rFonts w:asciiTheme="minorHAnsi" w:hAnsiTheme="minorHAnsi" w:cstheme="minorHAnsi"/>
          <w:i/>
          <w:iCs/>
          <w:sz w:val="22"/>
          <w:szCs w:val="22"/>
          <w:lang w:val="de-AT"/>
        </w:rPr>
        <w:tab/>
      </w:r>
      <w:proofErr w:type="spellStart"/>
      <w:r w:rsidRPr="00017202">
        <w:rPr>
          <w:rFonts w:asciiTheme="minorHAnsi" w:hAnsiTheme="minorHAnsi" w:cstheme="minorHAnsi"/>
          <w:i/>
          <w:iCs/>
          <w:sz w:val="22"/>
          <w:szCs w:val="22"/>
          <w:lang w:val="de-AT"/>
        </w:rPr>
        <w:t>metra</w:t>
      </w:r>
      <w:proofErr w:type="spellEnd"/>
    </w:p>
    <w:p w14:paraId="71C3B3D3" w14:textId="7BD6AD1F" w:rsidR="003050F9" w:rsidRDefault="003050F9" w:rsidP="004555CA">
      <w:pPr>
        <w:pStyle w:val="Normlnywebov"/>
        <w:tabs>
          <w:tab w:val="right" w:pos="5580"/>
          <w:tab w:val="left" w:pos="5760"/>
        </w:tabs>
        <w:spacing w:before="0" w:beforeAutospacing="0" w:after="0" w:afterAutospacing="0" w:line="276" w:lineRule="auto"/>
        <w:jc w:val="both"/>
        <w:rPr>
          <w:rFonts w:asciiTheme="minorHAnsi" w:hAnsiTheme="minorHAnsi" w:cstheme="minorHAnsi"/>
          <w:i/>
          <w:iCs/>
          <w:sz w:val="22"/>
          <w:szCs w:val="22"/>
          <w:lang w:val="de-AT"/>
        </w:rPr>
      </w:pPr>
    </w:p>
    <w:p w14:paraId="3F934CD0" w14:textId="10F69D35" w:rsidR="004555CA" w:rsidRDefault="004555CA" w:rsidP="00C93CB0">
      <w:pPr>
        <w:pStyle w:val="Normlnywebov"/>
        <w:tabs>
          <w:tab w:val="right" w:pos="5580"/>
          <w:tab w:val="left" w:pos="5760"/>
        </w:tabs>
        <w:spacing w:before="0" w:beforeAutospacing="0" w:after="0" w:afterAutospacing="0" w:line="276" w:lineRule="auto"/>
        <w:ind w:left="1418"/>
        <w:jc w:val="both"/>
        <w:rPr>
          <w:rFonts w:asciiTheme="minorHAnsi" w:hAnsiTheme="minorHAnsi" w:cstheme="minorHAnsi"/>
          <w:sz w:val="22"/>
          <w:szCs w:val="22"/>
          <w:lang w:val="de-AT"/>
        </w:rPr>
      </w:pPr>
    </w:p>
    <w:p w14:paraId="5FF9C555" w14:textId="77777777" w:rsidR="004555CA" w:rsidRPr="001F5DC6" w:rsidRDefault="004555CA" w:rsidP="00C93CB0">
      <w:pPr>
        <w:pStyle w:val="Normlnywebov"/>
        <w:tabs>
          <w:tab w:val="right" w:pos="5580"/>
          <w:tab w:val="left" w:pos="5760"/>
        </w:tabs>
        <w:spacing w:before="0" w:beforeAutospacing="0" w:after="0" w:afterAutospacing="0" w:line="276" w:lineRule="auto"/>
        <w:ind w:left="1418"/>
        <w:jc w:val="both"/>
        <w:rPr>
          <w:rFonts w:asciiTheme="minorHAnsi" w:hAnsiTheme="minorHAnsi" w:cstheme="minorHAnsi"/>
          <w:sz w:val="22"/>
          <w:szCs w:val="22"/>
          <w:lang w:val="de-AT"/>
        </w:rPr>
      </w:pPr>
    </w:p>
    <w:p w14:paraId="6D0191E7" w14:textId="3BF62A12" w:rsidR="008020DB" w:rsidRPr="003F35AF" w:rsidRDefault="00C55C35" w:rsidP="007B7F2C">
      <w:pPr>
        <w:pStyle w:val="Nadpis2"/>
      </w:pPr>
      <w:r>
        <w:t xml:space="preserve"> </w:t>
      </w:r>
      <w:bookmarkStart w:id="8" w:name="_Toc96676270"/>
      <w:r w:rsidR="00FA75B1">
        <w:t>Brandschutz bei</w:t>
      </w:r>
      <w:r w:rsidR="00EA760C">
        <w:t>m</w:t>
      </w:r>
      <w:r w:rsidR="00FA75B1">
        <w:t xml:space="preserve"> Brennstofftransport</w:t>
      </w:r>
      <w:r w:rsidR="00EA760C">
        <w:t>system</w:t>
      </w:r>
      <w:bookmarkEnd w:id="8"/>
      <w:r w:rsidR="00017202">
        <w:t xml:space="preserve"> / </w:t>
      </w:r>
      <w:proofErr w:type="spellStart"/>
      <w:r w:rsidR="00017202" w:rsidRPr="00017202">
        <w:rPr>
          <w:i/>
          <w:iCs/>
        </w:rPr>
        <w:t>Protipožiarna</w:t>
      </w:r>
      <w:proofErr w:type="spellEnd"/>
      <w:r w:rsidR="00017202" w:rsidRPr="00017202">
        <w:rPr>
          <w:i/>
          <w:iCs/>
        </w:rPr>
        <w:t xml:space="preserve"> </w:t>
      </w:r>
      <w:proofErr w:type="spellStart"/>
      <w:r w:rsidR="00017202" w:rsidRPr="00017202">
        <w:rPr>
          <w:i/>
          <w:iCs/>
        </w:rPr>
        <w:t>ochrana</w:t>
      </w:r>
      <w:proofErr w:type="spellEnd"/>
      <w:r w:rsidR="00017202" w:rsidRPr="00017202">
        <w:rPr>
          <w:i/>
          <w:iCs/>
        </w:rPr>
        <w:t xml:space="preserve"> v </w:t>
      </w:r>
      <w:proofErr w:type="spellStart"/>
      <w:r w:rsidR="00017202" w:rsidRPr="00017202">
        <w:rPr>
          <w:i/>
          <w:iCs/>
        </w:rPr>
        <w:t>systéme</w:t>
      </w:r>
      <w:proofErr w:type="spellEnd"/>
      <w:r w:rsidR="00017202" w:rsidRPr="00017202">
        <w:rPr>
          <w:i/>
          <w:iCs/>
        </w:rPr>
        <w:t xml:space="preserve"> </w:t>
      </w:r>
      <w:proofErr w:type="spellStart"/>
      <w:r w:rsidR="00017202" w:rsidRPr="00017202">
        <w:rPr>
          <w:i/>
          <w:iCs/>
        </w:rPr>
        <w:t>dopravy</w:t>
      </w:r>
      <w:proofErr w:type="spellEnd"/>
      <w:r w:rsidR="00017202" w:rsidRPr="00017202">
        <w:rPr>
          <w:i/>
          <w:iCs/>
        </w:rPr>
        <w:t xml:space="preserve"> </w:t>
      </w:r>
      <w:proofErr w:type="spellStart"/>
      <w:r w:rsidR="00017202" w:rsidRPr="00017202">
        <w:rPr>
          <w:i/>
          <w:iCs/>
        </w:rPr>
        <w:t>paliva</w:t>
      </w:r>
      <w:proofErr w:type="spellEnd"/>
    </w:p>
    <w:p w14:paraId="1F2854CD" w14:textId="62349A8D" w:rsidR="00987D03" w:rsidRDefault="008020DB" w:rsidP="00392ED3">
      <w:pPr>
        <w:spacing w:line="300" w:lineRule="auto"/>
        <w:ind w:left="426"/>
        <w:jc w:val="both"/>
        <w:rPr>
          <w:rFonts w:cstheme="minorHAnsi"/>
        </w:rPr>
      </w:pPr>
      <w:r w:rsidRPr="003F35AF">
        <w:rPr>
          <w:rFonts w:cstheme="minorHAnsi"/>
        </w:rPr>
        <w:t xml:space="preserve">Zwischen </w:t>
      </w:r>
      <w:r w:rsidR="00BA18FA" w:rsidRPr="000A71A2">
        <w:rPr>
          <w:rFonts w:cstheme="minorHAnsi"/>
        </w:rPr>
        <w:t xml:space="preserve">Brennstofflager </w:t>
      </w:r>
      <w:r w:rsidRPr="003F35AF">
        <w:rPr>
          <w:rFonts w:cstheme="minorHAnsi"/>
        </w:rPr>
        <w:t xml:space="preserve">und </w:t>
      </w:r>
      <w:r w:rsidR="00E007A1" w:rsidRPr="003F35AF">
        <w:rPr>
          <w:rFonts w:cstheme="minorHAnsi"/>
        </w:rPr>
        <w:t>Heißgaserzeuger/</w:t>
      </w:r>
      <w:r w:rsidRPr="001F5DC6">
        <w:rPr>
          <w:rFonts w:cstheme="minorHAnsi"/>
        </w:rPr>
        <w:t>Feuerung</w:t>
      </w:r>
      <w:r w:rsidR="00684D4F" w:rsidRPr="001F5DC6">
        <w:rPr>
          <w:rFonts w:cstheme="minorHAnsi"/>
        </w:rPr>
        <w:t>sanlage</w:t>
      </w:r>
      <w:r w:rsidRPr="001F5DC6">
        <w:rPr>
          <w:rFonts w:cstheme="minorHAnsi"/>
        </w:rPr>
        <w:t xml:space="preserve"> wird </w:t>
      </w:r>
      <w:r w:rsidRPr="003F35AF">
        <w:rPr>
          <w:rFonts w:cstheme="minorHAnsi"/>
        </w:rPr>
        <w:t xml:space="preserve">eine </w:t>
      </w:r>
      <w:r w:rsidR="00EA729A" w:rsidRPr="003F35AF">
        <w:rPr>
          <w:rFonts w:cstheme="minorHAnsi"/>
        </w:rPr>
        <w:t xml:space="preserve">selbsttätig wirkende </w:t>
      </w:r>
      <w:r w:rsidRPr="000A71A2">
        <w:rPr>
          <w:rFonts w:cstheme="minorHAnsi"/>
        </w:rPr>
        <w:t>b</w:t>
      </w:r>
      <w:r w:rsidRPr="003F35AF">
        <w:rPr>
          <w:rFonts w:cstheme="minorHAnsi"/>
        </w:rPr>
        <w:t xml:space="preserve">randhemmende Einrichtung eingebaut. </w:t>
      </w:r>
      <w:r w:rsidR="00987D03" w:rsidRPr="003F35AF">
        <w:rPr>
          <w:rFonts w:cstheme="minorHAnsi"/>
        </w:rPr>
        <w:t>Die</w:t>
      </w:r>
      <w:r w:rsidR="00EA729A" w:rsidRPr="003F35AF">
        <w:rPr>
          <w:rFonts w:cstheme="minorHAnsi"/>
        </w:rPr>
        <w:t>se</w:t>
      </w:r>
      <w:r w:rsidR="00987D03" w:rsidRPr="00731C6B">
        <w:rPr>
          <w:rFonts w:cstheme="minorHAnsi"/>
          <w:color w:val="4472C4" w:themeColor="accent1"/>
        </w:rPr>
        <w:t xml:space="preserve"> </w:t>
      </w:r>
      <w:r w:rsidR="00987D03" w:rsidRPr="003F35AF">
        <w:rPr>
          <w:rFonts w:cstheme="minorHAnsi"/>
        </w:rPr>
        <w:t xml:space="preserve">besteht </w:t>
      </w:r>
      <w:r w:rsidR="00EA729A" w:rsidRPr="003F35AF">
        <w:rPr>
          <w:rFonts w:cstheme="minorHAnsi"/>
        </w:rPr>
        <w:t>aus einer hydraulisch angetriebenen Absperreinrichtung (</w:t>
      </w:r>
      <w:r w:rsidR="00C55C35">
        <w:rPr>
          <w:rFonts w:cstheme="minorHAnsi"/>
        </w:rPr>
        <w:t>Brennstoffdosierer</w:t>
      </w:r>
      <w:r w:rsidR="00EA729A" w:rsidRPr="003F35AF">
        <w:rPr>
          <w:rFonts w:cstheme="minorHAnsi"/>
        </w:rPr>
        <w:t>)</w:t>
      </w:r>
      <w:r w:rsidRPr="003F35AF">
        <w:rPr>
          <w:rFonts w:cstheme="minorHAnsi"/>
        </w:rPr>
        <w:t xml:space="preserve">, </w:t>
      </w:r>
      <w:r w:rsidR="00731C6B">
        <w:rPr>
          <w:rFonts w:cstheme="minorHAnsi"/>
        </w:rPr>
        <w:t xml:space="preserve">einer </w:t>
      </w:r>
      <w:r w:rsidR="00987D03" w:rsidRPr="003F35AF">
        <w:rPr>
          <w:rFonts w:cstheme="minorHAnsi"/>
        </w:rPr>
        <w:t>Wasserberieselungsanlage</w:t>
      </w:r>
      <w:r w:rsidR="00EA729A" w:rsidRPr="003F35AF">
        <w:rPr>
          <w:rFonts w:cstheme="minorHAnsi"/>
        </w:rPr>
        <w:t xml:space="preserve"> mit Durchflusswächter und</w:t>
      </w:r>
      <w:r w:rsidR="00987D03" w:rsidRPr="003F35AF">
        <w:rPr>
          <w:rFonts w:cstheme="minorHAnsi"/>
        </w:rPr>
        <w:t xml:space="preserve"> Temperatur</w:t>
      </w:r>
      <w:r w:rsidR="00CC507F">
        <w:rPr>
          <w:rFonts w:cstheme="minorHAnsi"/>
        </w:rPr>
        <w:t>sensoren.</w:t>
      </w:r>
      <w:r w:rsidR="00987D03" w:rsidRPr="003F35AF">
        <w:rPr>
          <w:rFonts w:cstheme="minorHAnsi"/>
        </w:rPr>
        <w:t xml:space="preserve"> Die Funktion der</w:t>
      </w:r>
      <w:r w:rsidR="00EA729A" w:rsidRPr="003F35AF">
        <w:rPr>
          <w:rFonts w:cstheme="minorHAnsi"/>
        </w:rPr>
        <w:t xml:space="preserve"> </w:t>
      </w:r>
      <w:r w:rsidR="00987D03" w:rsidRPr="003F35AF">
        <w:rPr>
          <w:rFonts w:cstheme="minorHAnsi"/>
        </w:rPr>
        <w:t xml:space="preserve">Schutzeinrichtung besteht darin, dass bei einem Stromausfall </w:t>
      </w:r>
      <w:r w:rsidR="00DE0550" w:rsidRPr="003F35AF">
        <w:rPr>
          <w:rFonts w:cstheme="minorHAnsi"/>
        </w:rPr>
        <w:t>und/</w:t>
      </w:r>
      <w:r w:rsidR="00E007A1" w:rsidRPr="003F35AF">
        <w:rPr>
          <w:rFonts w:cstheme="minorHAnsi"/>
        </w:rPr>
        <w:t xml:space="preserve">oder Temperaturanstieg im Brennstoffkanal </w:t>
      </w:r>
      <w:r w:rsidR="00987D03" w:rsidRPr="003F35AF">
        <w:rPr>
          <w:rFonts w:cstheme="minorHAnsi"/>
        </w:rPr>
        <w:t xml:space="preserve">die </w:t>
      </w:r>
      <w:r w:rsidR="00EA729A" w:rsidRPr="003F35AF">
        <w:rPr>
          <w:rFonts w:cstheme="minorHAnsi"/>
        </w:rPr>
        <w:t>Absperreinrichtung/S</w:t>
      </w:r>
      <w:r w:rsidR="00987D03" w:rsidRPr="003F35AF">
        <w:rPr>
          <w:rFonts w:cstheme="minorHAnsi"/>
        </w:rPr>
        <w:t xml:space="preserve">chleuse automatisch </w:t>
      </w:r>
      <w:r w:rsidR="00987D03" w:rsidRPr="003F35AF">
        <w:rPr>
          <w:rFonts w:cstheme="minorHAnsi"/>
        </w:rPr>
        <w:lastRenderedPageBreak/>
        <w:t>geschlossen wird</w:t>
      </w:r>
      <w:r w:rsidR="00731C6B">
        <w:rPr>
          <w:rFonts w:cstheme="minorHAnsi"/>
        </w:rPr>
        <w:t xml:space="preserve"> und</w:t>
      </w:r>
      <w:r w:rsidR="007750BF" w:rsidRPr="003F35AF">
        <w:rPr>
          <w:rFonts w:cstheme="minorHAnsi"/>
        </w:rPr>
        <w:t xml:space="preserve"> s</w:t>
      </w:r>
      <w:r w:rsidR="00987D03" w:rsidRPr="003F35AF">
        <w:rPr>
          <w:rFonts w:cstheme="minorHAnsi"/>
        </w:rPr>
        <w:t>omit d</w:t>
      </w:r>
      <w:r w:rsidR="002E7449">
        <w:rPr>
          <w:rFonts w:cstheme="minorHAnsi"/>
        </w:rPr>
        <w:t xml:space="preserve">ie </w:t>
      </w:r>
      <w:r w:rsidR="00684D4F" w:rsidRPr="003F35AF">
        <w:rPr>
          <w:rFonts w:cstheme="minorHAnsi"/>
        </w:rPr>
        <w:t>Frischluft</w:t>
      </w:r>
      <w:r w:rsidR="00987D03" w:rsidRPr="000A71A2">
        <w:rPr>
          <w:rFonts w:cstheme="minorHAnsi"/>
        </w:rPr>
        <w:t xml:space="preserve"> </w:t>
      </w:r>
      <w:r w:rsidR="00731C6B" w:rsidRPr="000A71A2">
        <w:rPr>
          <w:rFonts w:cstheme="minorHAnsi"/>
        </w:rPr>
        <w:t xml:space="preserve">vom </w:t>
      </w:r>
      <w:r w:rsidR="00987D03" w:rsidRPr="003F35AF">
        <w:rPr>
          <w:rFonts w:cstheme="minorHAnsi"/>
        </w:rPr>
        <w:t>Brennstofflager getrennt</w:t>
      </w:r>
      <w:r w:rsidR="00731C6B">
        <w:rPr>
          <w:rFonts w:cstheme="minorHAnsi"/>
        </w:rPr>
        <w:t xml:space="preserve"> </w:t>
      </w:r>
      <w:r w:rsidR="00731C6B" w:rsidRPr="003F35AF">
        <w:rPr>
          <w:rFonts w:cstheme="minorHAnsi"/>
        </w:rPr>
        <w:t>wird</w:t>
      </w:r>
      <w:r w:rsidR="00987D03" w:rsidRPr="003F35AF">
        <w:rPr>
          <w:rFonts w:cstheme="minorHAnsi"/>
        </w:rPr>
        <w:t xml:space="preserve">. Zusätzlich </w:t>
      </w:r>
      <w:r w:rsidR="00731C6B">
        <w:rPr>
          <w:rFonts w:cstheme="minorHAnsi"/>
        </w:rPr>
        <w:t>da</w:t>
      </w:r>
      <w:r w:rsidR="00987D03" w:rsidRPr="003F35AF">
        <w:rPr>
          <w:rFonts w:cstheme="minorHAnsi"/>
        </w:rPr>
        <w:t>zu</w:t>
      </w:r>
      <w:r w:rsidR="000A71A2">
        <w:rPr>
          <w:rFonts w:cstheme="minorHAnsi"/>
        </w:rPr>
        <w:t xml:space="preserve"> </w:t>
      </w:r>
      <w:r w:rsidR="00987D03" w:rsidRPr="003F35AF">
        <w:rPr>
          <w:rFonts w:cstheme="minorHAnsi"/>
        </w:rPr>
        <w:t xml:space="preserve">wird </w:t>
      </w:r>
      <w:r w:rsidR="007750BF" w:rsidRPr="003F35AF">
        <w:rPr>
          <w:rFonts w:cstheme="minorHAnsi"/>
        </w:rPr>
        <w:t>bei einem Temperaturanstieg</w:t>
      </w:r>
      <w:r w:rsidR="00E007A1" w:rsidRPr="003F35AF">
        <w:rPr>
          <w:rFonts w:cstheme="minorHAnsi"/>
        </w:rPr>
        <w:t xml:space="preserve"> die</w:t>
      </w:r>
      <w:r w:rsidR="00987D03" w:rsidRPr="003F35AF">
        <w:rPr>
          <w:rFonts w:cstheme="minorHAnsi"/>
        </w:rPr>
        <w:t xml:space="preserve"> Wasser-Berieselungsanlag</w:t>
      </w:r>
      <w:r w:rsidR="00987D03" w:rsidRPr="003724A1">
        <w:rPr>
          <w:rFonts w:cstheme="minorHAnsi"/>
        </w:rPr>
        <w:t>e</w:t>
      </w:r>
      <w:r w:rsidR="00E007A1" w:rsidRPr="003724A1">
        <w:rPr>
          <w:rFonts w:cstheme="minorHAnsi"/>
        </w:rPr>
        <w:t xml:space="preserve"> versuchen</w:t>
      </w:r>
      <w:r w:rsidR="00731C6B" w:rsidRPr="003724A1">
        <w:rPr>
          <w:rFonts w:cstheme="minorHAnsi"/>
        </w:rPr>
        <w:t>,</w:t>
      </w:r>
      <w:r w:rsidR="00E007A1" w:rsidRPr="003724A1">
        <w:rPr>
          <w:rFonts w:cstheme="minorHAnsi"/>
        </w:rPr>
        <w:t xml:space="preserve"> </w:t>
      </w:r>
      <w:r w:rsidR="00731C6B" w:rsidRPr="003724A1">
        <w:rPr>
          <w:rFonts w:cstheme="minorHAnsi"/>
        </w:rPr>
        <w:t>einen</w:t>
      </w:r>
      <w:r w:rsidR="00E007A1" w:rsidRPr="003F35AF">
        <w:rPr>
          <w:rFonts w:cstheme="minorHAnsi"/>
        </w:rPr>
        <w:t xml:space="preserve"> </w:t>
      </w:r>
      <w:r w:rsidR="007750BF" w:rsidRPr="003F35AF">
        <w:rPr>
          <w:rFonts w:cstheme="minorHAnsi"/>
        </w:rPr>
        <w:t>eventuelle</w:t>
      </w:r>
      <w:r w:rsidR="00731C6B">
        <w:rPr>
          <w:rFonts w:cstheme="minorHAnsi"/>
        </w:rPr>
        <w:t>n</w:t>
      </w:r>
      <w:r w:rsidR="007750BF" w:rsidRPr="003F35AF">
        <w:rPr>
          <w:rFonts w:cstheme="minorHAnsi"/>
        </w:rPr>
        <w:t xml:space="preserve"> </w:t>
      </w:r>
      <w:r w:rsidR="00E007A1" w:rsidRPr="003F35AF">
        <w:rPr>
          <w:rFonts w:cstheme="minorHAnsi"/>
        </w:rPr>
        <w:t xml:space="preserve">Rückbrand zu </w:t>
      </w:r>
      <w:r w:rsidR="00731C6B">
        <w:rPr>
          <w:rFonts w:cstheme="minorHAnsi"/>
        </w:rPr>
        <w:t>l</w:t>
      </w:r>
      <w:r w:rsidR="00E007A1" w:rsidRPr="003F35AF">
        <w:rPr>
          <w:rFonts w:cstheme="minorHAnsi"/>
        </w:rPr>
        <w:t>öschen</w:t>
      </w:r>
      <w:r w:rsidR="00987D03" w:rsidRPr="003F35AF">
        <w:rPr>
          <w:rFonts w:cstheme="minorHAnsi"/>
        </w:rPr>
        <w:t xml:space="preserve">. </w:t>
      </w:r>
      <w:r w:rsidR="007750BF" w:rsidRPr="003F35AF">
        <w:rPr>
          <w:rFonts w:cstheme="minorHAnsi"/>
        </w:rPr>
        <w:t xml:space="preserve">In so einem Störfall </w:t>
      </w:r>
      <w:r w:rsidR="00987D03" w:rsidRPr="003F35AF">
        <w:rPr>
          <w:rFonts w:cstheme="minorHAnsi"/>
        </w:rPr>
        <w:t xml:space="preserve">wird </w:t>
      </w:r>
      <w:r w:rsidR="002E7449">
        <w:rPr>
          <w:rFonts w:cstheme="minorHAnsi"/>
        </w:rPr>
        <w:t xml:space="preserve">ein </w:t>
      </w:r>
      <w:r w:rsidR="00987D03" w:rsidRPr="003F35AF">
        <w:rPr>
          <w:rFonts w:cstheme="minorHAnsi"/>
        </w:rPr>
        <w:t>Alarm ausgelöst.</w:t>
      </w:r>
    </w:p>
    <w:p w14:paraId="171A033E" w14:textId="34660CBB" w:rsidR="00017202" w:rsidRDefault="00017202" w:rsidP="00392ED3">
      <w:pPr>
        <w:spacing w:line="300" w:lineRule="auto"/>
        <w:ind w:left="426"/>
        <w:jc w:val="both"/>
        <w:rPr>
          <w:rFonts w:cstheme="minorHAnsi"/>
          <w:i/>
          <w:iCs/>
        </w:rPr>
      </w:pPr>
      <w:proofErr w:type="spellStart"/>
      <w:r w:rsidRPr="00017202">
        <w:rPr>
          <w:rFonts w:cstheme="minorHAnsi"/>
          <w:i/>
          <w:iCs/>
        </w:rPr>
        <w:t>Medzi</w:t>
      </w:r>
      <w:proofErr w:type="spellEnd"/>
      <w:r w:rsidRPr="00017202">
        <w:rPr>
          <w:rFonts w:cstheme="minorHAnsi"/>
          <w:i/>
          <w:iCs/>
        </w:rPr>
        <w:t xml:space="preserve"> </w:t>
      </w:r>
      <w:proofErr w:type="spellStart"/>
      <w:r w:rsidRPr="00017202">
        <w:rPr>
          <w:rFonts w:cstheme="minorHAnsi"/>
          <w:i/>
          <w:iCs/>
        </w:rPr>
        <w:t>zásobníkom</w:t>
      </w:r>
      <w:proofErr w:type="spellEnd"/>
      <w:r w:rsidRPr="00017202">
        <w:rPr>
          <w:rFonts w:cstheme="minorHAnsi"/>
          <w:i/>
          <w:iCs/>
        </w:rPr>
        <w:t xml:space="preserve"> </w:t>
      </w:r>
      <w:proofErr w:type="spellStart"/>
      <w:r w:rsidRPr="00017202">
        <w:rPr>
          <w:rFonts w:cstheme="minorHAnsi"/>
          <w:i/>
          <w:iCs/>
        </w:rPr>
        <w:t>paliva</w:t>
      </w:r>
      <w:proofErr w:type="spellEnd"/>
      <w:r w:rsidRPr="00017202">
        <w:rPr>
          <w:rFonts w:cstheme="minorHAnsi"/>
          <w:i/>
          <w:iCs/>
        </w:rPr>
        <w:t xml:space="preserve"> a </w:t>
      </w:r>
      <w:proofErr w:type="spellStart"/>
      <w:r w:rsidRPr="00017202">
        <w:rPr>
          <w:rFonts w:cstheme="minorHAnsi"/>
          <w:i/>
          <w:iCs/>
        </w:rPr>
        <w:t>generátorom</w:t>
      </w:r>
      <w:proofErr w:type="spellEnd"/>
      <w:r w:rsidRPr="00017202">
        <w:rPr>
          <w:rFonts w:cstheme="minorHAnsi"/>
          <w:i/>
          <w:iCs/>
        </w:rPr>
        <w:t>/</w:t>
      </w:r>
      <w:proofErr w:type="spellStart"/>
      <w:r w:rsidRPr="00017202">
        <w:rPr>
          <w:rFonts w:cstheme="minorHAnsi"/>
          <w:i/>
          <w:iCs/>
        </w:rPr>
        <w:t>spaľovacím</w:t>
      </w:r>
      <w:proofErr w:type="spellEnd"/>
      <w:r w:rsidRPr="00017202">
        <w:rPr>
          <w:rFonts w:cstheme="minorHAnsi"/>
          <w:i/>
          <w:iCs/>
        </w:rPr>
        <w:t xml:space="preserve"> </w:t>
      </w:r>
      <w:proofErr w:type="spellStart"/>
      <w:r w:rsidRPr="00017202">
        <w:rPr>
          <w:rFonts w:cstheme="minorHAnsi"/>
          <w:i/>
          <w:iCs/>
        </w:rPr>
        <w:t>systémom</w:t>
      </w:r>
      <w:proofErr w:type="spellEnd"/>
      <w:r w:rsidRPr="00017202">
        <w:rPr>
          <w:rFonts w:cstheme="minorHAnsi"/>
          <w:i/>
          <w:iCs/>
        </w:rPr>
        <w:t xml:space="preserve"> je </w:t>
      </w:r>
      <w:proofErr w:type="spellStart"/>
      <w:r w:rsidRPr="00017202">
        <w:rPr>
          <w:rFonts w:cstheme="minorHAnsi"/>
          <w:i/>
          <w:iCs/>
        </w:rPr>
        <w:t>nainštalované</w:t>
      </w:r>
      <w:proofErr w:type="spellEnd"/>
      <w:r w:rsidRPr="00017202">
        <w:rPr>
          <w:rFonts w:cstheme="minorHAnsi"/>
          <w:i/>
          <w:iCs/>
        </w:rPr>
        <w:t xml:space="preserve"> </w:t>
      </w:r>
      <w:proofErr w:type="spellStart"/>
      <w:r w:rsidRPr="00017202">
        <w:rPr>
          <w:rFonts w:cstheme="minorHAnsi"/>
          <w:i/>
          <w:iCs/>
        </w:rPr>
        <w:t>automatické</w:t>
      </w:r>
      <w:proofErr w:type="spellEnd"/>
      <w:r w:rsidRPr="00017202">
        <w:rPr>
          <w:rFonts w:cstheme="minorHAnsi"/>
          <w:i/>
          <w:iCs/>
        </w:rPr>
        <w:t xml:space="preserve"> </w:t>
      </w:r>
      <w:proofErr w:type="spellStart"/>
      <w:r w:rsidRPr="00017202">
        <w:rPr>
          <w:rFonts w:cstheme="minorHAnsi"/>
          <w:i/>
          <w:iCs/>
        </w:rPr>
        <w:t>protipožiarne</w:t>
      </w:r>
      <w:proofErr w:type="spellEnd"/>
      <w:r w:rsidRPr="00017202">
        <w:rPr>
          <w:rFonts w:cstheme="minorHAnsi"/>
          <w:i/>
          <w:iCs/>
        </w:rPr>
        <w:t xml:space="preserve"> </w:t>
      </w:r>
      <w:proofErr w:type="spellStart"/>
      <w:r w:rsidRPr="00017202">
        <w:rPr>
          <w:rFonts w:cstheme="minorHAnsi"/>
          <w:i/>
          <w:iCs/>
        </w:rPr>
        <w:t>zariadenie</w:t>
      </w:r>
      <w:proofErr w:type="spellEnd"/>
      <w:r w:rsidRPr="00017202">
        <w:rPr>
          <w:rFonts w:cstheme="minorHAnsi"/>
          <w:i/>
          <w:iCs/>
        </w:rPr>
        <w:t xml:space="preserve">. </w:t>
      </w:r>
      <w:proofErr w:type="spellStart"/>
      <w:r w:rsidRPr="00017202">
        <w:rPr>
          <w:rFonts w:cstheme="minorHAnsi"/>
          <w:i/>
          <w:iCs/>
        </w:rPr>
        <w:t>Tú</w:t>
      </w:r>
      <w:proofErr w:type="spellEnd"/>
      <w:r w:rsidRPr="00017202">
        <w:rPr>
          <w:rFonts w:cstheme="minorHAnsi"/>
          <w:i/>
          <w:iCs/>
        </w:rPr>
        <w:t xml:space="preserve"> </w:t>
      </w:r>
      <w:proofErr w:type="spellStart"/>
      <w:r w:rsidRPr="00017202">
        <w:rPr>
          <w:rFonts w:cstheme="minorHAnsi"/>
          <w:i/>
          <w:iCs/>
        </w:rPr>
        <w:t>tvorí</w:t>
      </w:r>
      <w:proofErr w:type="spellEnd"/>
      <w:r w:rsidRPr="00017202">
        <w:rPr>
          <w:rFonts w:cstheme="minorHAnsi"/>
          <w:i/>
          <w:iCs/>
        </w:rPr>
        <w:t xml:space="preserve"> </w:t>
      </w:r>
      <w:proofErr w:type="spellStart"/>
      <w:r w:rsidRPr="00017202">
        <w:rPr>
          <w:rFonts w:cstheme="minorHAnsi"/>
          <w:i/>
          <w:iCs/>
        </w:rPr>
        <w:t>hydraulicky</w:t>
      </w:r>
      <w:proofErr w:type="spellEnd"/>
      <w:r w:rsidRPr="00017202">
        <w:rPr>
          <w:rFonts w:cstheme="minorHAnsi"/>
          <w:i/>
          <w:iCs/>
        </w:rPr>
        <w:t xml:space="preserve"> </w:t>
      </w:r>
      <w:proofErr w:type="spellStart"/>
      <w:r w:rsidRPr="00017202">
        <w:rPr>
          <w:rFonts w:cstheme="minorHAnsi"/>
          <w:i/>
          <w:iCs/>
        </w:rPr>
        <w:t>poháňané</w:t>
      </w:r>
      <w:proofErr w:type="spellEnd"/>
      <w:r w:rsidRPr="00017202">
        <w:rPr>
          <w:rFonts w:cstheme="minorHAnsi"/>
          <w:i/>
          <w:iCs/>
        </w:rPr>
        <w:t xml:space="preserve"> </w:t>
      </w:r>
      <w:proofErr w:type="spellStart"/>
      <w:r w:rsidRPr="00017202">
        <w:rPr>
          <w:rFonts w:cstheme="minorHAnsi"/>
          <w:i/>
          <w:iCs/>
        </w:rPr>
        <w:t>uzatváracie</w:t>
      </w:r>
      <w:proofErr w:type="spellEnd"/>
      <w:r w:rsidRPr="00017202">
        <w:rPr>
          <w:rFonts w:cstheme="minorHAnsi"/>
          <w:i/>
          <w:iCs/>
        </w:rPr>
        <w:t xml:space="preserve"> </w:t>
      </w:r>
      <w:proofErr w:type="spellStart"/>
      <w:r w:rsidRPr="00017202">
        <w:rPr>
          <w:rFonts w:cstheme="minorHAnsi"/>
          <w:i/>
          <w:iCs/>
        </w:rPr>
        <w:t>zariadenie</w:t>
      </w:r>
      <w:proofErr w:type="spellEnd"/>
      <w:r w:rsidRPr="00017202">
        <w:rPr>
          <w:rFonts w:cstheme="minorHAnsi"/>
          <w:i/>
          <w:iCs/>
        </w:rPr>
        <w:t xml:space="preserve"> (</w:t>
      </w:r>
      <w:proofErr w:type="spellStart"/>
      <w:r w:rsidRPr="00017202">
        <w:rPr>
          <w:rFonts w:cstheme="minorHAnsi"/>
          <w:i/>
          <w:iCs/>
        </w:rPr>
        <w:t>dávkovacie</w:t>
      </w:r>
      <w:proofErr w:type="spellEnd"/>
      <w:r w:rsidRPr="00017202">
        <w:rPr>
          <w:rFonts w:cstheme="minorHAnsi"/>
          <w:i/>
          <w:iCs/>
        </w:rPr>
        <w:t xml:space="preserve"> </w:t>
      </w:r>
      <w:proofErr w:type="spellStart"/>
      <w:r w:rsidRPr="00017202">
        <w:rPr>
          <w:rFonts w:cstheme="minorHAnsi"/>
          <w:i/>
          <w:iCs/>
        </w:rPr>
        <w:t>zariadenie</w:t>
      </w:r>
      <w:proofErr w:type="spellEnd"/>
      <w:r w:rsidRPr="00017202">
        <w:rPr>
          <w:rFonts w:cstheme="minorHAnsi"/>
          <w:i/>
          <w:iCs/>
        </w:rPr>
        <w:t xml:space="preserve"> </w:t>
      </w:r>
      <w:proofErr w:type="spellStart"/>
      <w:r w:rsidRPr="00017202">
        <w:rPr>
          <w:rFonts w:cstheme="minorHAnsi"/>
          <w:i/>
          <w:iCs/>
        </w:rPr>
        <w:t>paliva</w:t>
      </w:r>
      <w:proofErr w:type="spellEnd"/>
      <w:r w:rsidRPr="00017202">
        <w:rPr>
          <w:rFonts w:cstheme="minorHAnsi"/>
          <w:i/>
          <w:iCs/>
        </w:rPr>
        <w:t xml:space="preserve">), </w:t>
      </w:r>
      <w:proofErr w:type="spellStart"/>
      <w:r w:rsidRPr="00017202">
        <w:rPr>
          <w:rFonts w:cstheme="minorHAnsi"/>
          <w:i/>
          <w:iCs/>
        </w:rPr>
        <w:t>vodný</w:t>
      </w:r>
      <w:proofErr w:type="spellEnd"/>
      <w:r w:rsidRPr="00017202">
        <w:rPr>
          <w:rFonts w:cstheme="minorHAnsi"/>
          <w:i/>
          <w:iCs/>
        </w:rPr>
        <w:t xml:space="preserve"> </w:t>
      </w:r>
      <w:proofErr w:type="spellStart"/>
      <w:r w:rsidRPr="00017202">
        <w:rPr>
          <w:rFonts w:cstheme="minorHAnsi"/>
          <w:i/>
          <w:iCs/>
        </w:rPr>
        <w:t>postrekovací</w:t>
      </w:r>
      <w:proofErr w:type="spellEnd"/>
      <w:r w:rsidRPr="00017202">
        <w:rPr>
          <w:rFonts w:cstheme="minorHAnsi"/>
          <w:i/>
          <w:iCs/>
        </w:rPr>
        <w:t xml:space="preserve"> </w:t>
      </w:r>
      <w:proofErr w:type="spellStart"/>
      <w:r w:rsidRPr="00017202">
        <w:rPr>
          <w:rFonts w:cstheme="minorHAnsi"/>
          <w:i/>
          <w:iCs/>
        </w:rPr>
        <w:t>systém</w:t>
      </w:r>
      <w:proofErr w:type="spellEnd"/>
      <w:r w:rsidRPr="00017202">
        <w:rPr>
          <w:rFonts w:cstheme="minorHAnsi"/>
          <w:i/>
          <w:iCs/>
        </w:rPr>
        <w:t xml:space="preserve"> s </w:t>
      </w:r>
      <w:proofErr w:type="spellStart"/>
      <w:r w:rsidRPr="00017202">
        <w:rPr>
          <w:rFonts w:cstheme="minorHAnsi"/>
          <w:i/>
          <w:iCs/>
        </w:rPr>
        <w:t>monitorom</w:t>
      </w:r>
      <w:proofErr w:type="spellEnd"/>
      <w:r w:rsidRPr="00017202">
        <w:rPr>
          <w:rFonts w:cstheme="minorHAnsi"/>
          <w:i/>
          <w:iCs/>
        </w:rPr>
        <w:t xml:space="preserve"> </w:t>
      </w:r>
      <w:proofErr w:type="spellStart"/>
      <w:r w:rsidRPr="00017202">
        <w:rPr>
          <w:rFonts w:cstheme="minorHAnsi"/>
          <w:i/>
          <w:iCs/>
        </w:rPr>
        <w:t>prietoku</w:t>
      </w:r>
      <w:proofErr w:type="spellEnd"/>
      <w:r w:rsidRPr="00017202">
        <w:rPr>
          <w:rFonts w:cstheme="minorHAnsi"/>
          <w:i/>
          <w:iCs/>
        </w:rPr>
        <w:t xml:space="preserve"> a </w:t>
      </w:r>
      <w:proofErr w:type="spellStart"/>
      <w:r w:rsidRPr="00017202">
        <w:rPr>
          <w:rFonts w:cstheme="minorHAnsi"/>
          <w:i/>
          <w:iCs/>
        </w:rPr>
        <w:t>snímačmi</w:t>
      </w:r>
      <w:proofErr w:type="spellEnd"/>
      <w:r w:rsidRPr="00017202">
        <w:rPr>
          <w:rFonts w:cstheme="minorHAnsi"/>
          <w:i/>
          <w:iCs/>
        </w:rPr>
        <w:t xml:space="preserve"> </w:t>
      </w:r>
      <w:proofErr w:type="spellStart"/>
      <w:r w:rsidRPr="00017202">
        <w:rPr>
          <w:rFonts w:cstheme="minorHAnsi"/>
          <w:i/>
          <w:iCs/>
        </w:rPr>
        <w:t>teploty</w:t>
      </w:r>
      <w:proofErr w:type="spellEnd"/>
      <w:r w:rsidRPr="00017202">
        <w:rPr>
          <w:rFonts w:cstheme="minorHAnsi"/>
          <w:i/>
          <w:iCs/>
        </w:rPr>
        <w:t xml:space="preserve">. </w:t>
      </w:r>
      <w:proofErr w:type="spellStart"/>
      <w:r w:rsidRPr="00017202">
        <w:rPr>
          <w:rFonts w:cstheme="minorHAnsi"/>
          <w:i/>
          <w:iCs/>
        </w:rPr>
        <w:t>Funkciou</w:t>
      </w:r>
      <w:proofErr w:type="spellEnd"/>
      <w:r w:rsidRPr="00017202">
        <w:rPr>
          <w:rFonts w:cstheme="minorHAnsi"/>
          <w:i/>
          <w:iCs/>
        </w:rPr>
        <w:t xml:space="preserve"> </w:t>
      </w:r>
      <w:proofErr w:type="spellStart"/>
      <w:r w:rsidRPr="00017202">
        <w:rPr>
          <w:rFonts w:cstheme="minorHAnsi"/>
          <w:i/>
          <w:iCs/>
        </w:rPr>
        <w:t>ochranného</w:t>
      </w:r>
      <w:proofErr w:type="spellEnd"/>
      <w:r w:rsidRPr="00017202">
        <w:rPr>
          <w:rFonts w:cstheme="minorHAnsi"/>
          <w:i/>
          <w:iCs/>
        </w:rPr>
        <w:t xml:space="preserve"> </w:t>
      </w:r>
      <w:proofErr w:type="spellStart"/>
      <w:r w:rsidRPr="00017202">
        <w:rPr>
          <w:rFonts w:cstheme="minorHAnsi"/>
          <w:i/>
          <w:iCs/>
        </w:rPr>
        <w:t>zariadenia</w:t>
      </w:r>
      <w:proofErr w:type="spellEnd"/>
      <w:r w:rsidRPr="00017202">
        <w:rPr>
          <w:rFonts w:cstheme="minorHAnsi"/>
          <w:i/>
          <w:iCs/>
        </w:rPr>
        <w:t xml:space="preserve"> je, </w:t>
      </w:r>
      <w:proofErr w:type="spellStart"/>
      <w:r w:rsidRPr="00017202">
        <w:rPr>
          <w:rFonts w:cstheme="minorHAnsi"/>
          <w:i/>
          <w:iCs/>
        </w:rPr>
        <w:t>že</w:t>
      </w:r>
      <w:proofErr w:type="spellEnd"/>
      <w:r w:rsidRPr="00017202">
        <w:rPr>
          <w:rFonts w:cstheme="minorHAnsi"/>
          <w:i/>
          <w:iCs/>
        </w:rPr>
        <w:t xml:space="preserve"> v </w:t>
      </w:r>
      <w:proofErr w:type="spellStart"/>
      <w:r w:rsidRPr="00017202">
        <w:rPr>
          <w:rFonts w:cstheme="minorHAnsi"/>
          <w:i/>
          <w:iCs/>
        </w:rPr>
        <w:t>prípade</w:t>
      </w:r>
      <w:proofErr w:type="spellEnd"/>
      <w:r w:rsidRPr="00017202">
        <w:rPr>
          <w:rFonts w:cstheme="minorHAnsi"/>
          <w:i/>
          <w:iCs/>
        </w:rPr>
        <w:t xml:space="preserve"> </w:t>
      </w:r>
      <w:proofErr w:type="spellStart"/>
      <w:r w:rsidRPr="00017202">
        <w:rPr>
          <w:rFonts w:cstheme="minorHAnsi"/>
          <w:i/>
          <w:iCs/>
        </w:rPr>
        <w:t>výpadku</w:t>
      </w:r>
      <w:proofErr w:type="spellEnd"/>
      <w:r w:rsidRPr="00017202">
        <w:rPr>
          <w:rFonts w:cstheme="minorHAnsi"/>
          <w:i/>
          <w:iCs/>
        </w:rPr>
        <w:t xml:space="preserve"> </w:t>
      </w:r>
      <w:proofErr w:type="spellStart"/>
      <w:r w:rsidRPr="00017202">
        <w:rPr>
          <w:rFonts w:cstheme="minorHAnsi"/>
          <w:i/>
          <w:iCs/>
        </w:rPr>
        <w:t>prúdu</w:t>
      </w:r>
      <w:proofErr w:type="spellEnd"/>
      <w:r w:rsidRPr="00017202">
        <w:rPr>
          <w:rFonts w:cstheme="minorHAnsi"/>
          <w:i/>
          <w:iCs/>
        </w:rPr>
        <w:t xml:space="preserve"> a/</w:t>
      </w:r>
      <w:proofErr w:type="spellStart"/>
      <w:r w:rsidRPr="00017202">
        <w:rPr>
          <w:rFonts w:cstheme="minorHAnsi"/>
          <w:i/>
          <w:iCs/>
        </w:rPr>
        <w:t>alebo</w:t>
      </w:r>
      <w:proofErr w:type="spellEnd"/>
      <w:r w:rsidRPr="00017202">
        <w:rPr>
          <w:rFonts w:cstheme="minorHAnsi"/>
          <w:i/>
          <w:iCs/>
        </w:rPr>
        <w:t xml:space="preserve"> </w:t>
      </w:r>
      <w:proofErr w:type="spellStart"/>
      <w:r w:rsidRPr="00017202">
        <w:rPr>
          <w:rFonts w:cstheme="minorHAnsi"/>
          <w:i/>
          <w:iCs/>
        </w:rPr>
        <w:t>zvýšenia</w:t>
      </w:r>
      <w:proofErr w:type="spellEnd"/>
      <w:r w:rsidRPr="00017202">
        <w:rPr>
          <w:rFonts w:cstheme="minorHAnsi"/>
          <w:i/>
          <w:iCs/>
        </w:rPr>
        <w:t xml:space="preserve"> </w:t>
      </w:r>
      <w:proofErr w:type="spellStart"/>
      <w:r w:rsidRPr="00017202">
        <w:rPr>
          <w:rFonts w:cstheme="minorHAnsi"/>
          <w:i/>
          <w:iCs/>
        </w:rPr>
        <w:t>teploty</w:t>
      </w:r>
      <w:proofErr w:type="spellEnd"/>
      <w:r w:rsidRPr="00017202">
        <w:rPr>
          <w:rFonts w:cstheme="minorHAnsi"/>
          <w:i/>
          <w:iCs/>
        </w:rPr>
        <w:t xml:space="preserve"> v </w:t>
      </w:r>
      <w:proofErr w:type="spellStart"/>
      <w:r w:rsidRPr="00017202">
        <w:rPr>
          <w:rFonts w:cstheme="minorHAnsi"/>
          <w:i/>
          <w:iCs/>
        </w:rPr>
        <w:t>palivovom</w:t>
      </w:r>
      <w:proofErr w:type="spellEnd"/>
      <w:r w:rsidRPr="00017202">
        <w:rPr>
          <w:rFonts w:cstheme="minorHAnsi"/>
          <w:i/>
          <w:iCs/>
        </w:rPr>
        <w:t xml:space="preserve"> </w:t>
      </w:r>
      <w:proofErr w:type="spellStart"/>
      <w:r w:rsidRPr="00017202">
        <w:rPr>
          <w:rFonts w:cstheme="minorHAnsi"/>
          <w:i/>
          <w:iCs/>
        </w:rPr>
        <w:t>kanáli</w:t>
      </w:r>
      <w:proofErr w:type="spellEnd"/>
      <w:r w:rsidRPr="00017202">
        <w:rPr>
          <w:rFonts w:cstheme="minorHAnsi"/>
          <w:i/>
          <w:iCs/>
        </w:rPr>
        <w:t xml:space="preserve"> </w:t>
      </w:r>
      <w:proofErr w:type="spellStart"/>
      <w:r w:rsidRPr="00017202">
        <w:rPr>
          <w:rFonts w:cstheme="minorHAnsi"/>
          <w:i/>
          <w:iCs/>
        </w:rPr>
        <w:t>sa</w:t>
      </w:r>
      <w:proofErr w:type="spellEnd"/>
      <w:r w:rsidRPr="00017202">
        <w:rPr>
          <w:rFonts w:cstheme="minorHAnsi"/>
          <w:i/>
          <w:iCs/>
        </w:rPr>
        <w:t xml:space="preserve"> </w:t>
      </w:r>
      <w:proofErr w:type="spellStart"/>
      <w:r w:rsidRPr="00017202">
        <w:rPr>
          <w:rFonts w:cstheme="minorHAnsi"/>
          <w:i/>
          <w:iCs/>
        </w:rPr>
        <w:t>uzatváracie</w:t>
      </w:r>
      <w:proofErr w:type="spellEnd"/>
      <w:r w:rsidRPr="00017202">
        <w:rPr>
          <w:rFonts w:cstheme="minorHAnsi"/>
          <w:i/>
          <w:iCs/>
        </w:rPr>
        <w:t xml:space="preserve"> </w:t>
      </w:r>
      <w:proofErr w:type="spellStart"/>
      <w:r w:rsidRPr="00017202">
        <w:rPr>
          <w:rFonts w:cstheme="minorHAnsi"/>
          <w:i/>
          <w:iCs/>
        </w:rPr>
        <w:t>zariadenie</w:t>
      </w:r>
      <w:proofErr w:type="spellEnd"/>
      <w:r w:rsidRPr="00017202">
        <w:rPr>
          <w:rFonts w:cstheme="minorHAnsi"/>
          <w:i/>
          <w:iCs/>
        </w:rPr>
        <w:t>/</w:t>
      </w:r>
      <w:proofErr w:type="spellStart"/>
      <w:r w:rsidRPr="00017202">
        <w:rPr>
          <w:rFonts w:cstheme="minorHAnsi"/>
          <w:i/>
          <w:iCs/>
        </w:rPr>
        <w:t>zámok</w:t>
      </w:r>
      <w:proofErr w:type="spellEnd"/>
      <w:r w:rsidRPr="00017202">
        <w:rPr>
          <w:rFonts w:cstheme="minorHAnsi"/>
          <w:i/>
          <w:iCs/>
        </w:rPr>
        <w:t xml:space="preserve"> </w:t>
      </w:r>
      <w:proofErr w:type="spellStart"/>
      <w:r w:rsidRPr="00017202">
        <w:rPr>
          <w:rFonts w:cstheme="minorHAnsi"/>
          <w:i/>
          <w:iCs/>
        </w:rPr>
        <w:t>automaticky</w:t>
      </w:r>
      <w:proofErr w:type="spellEnd"/>
      <w:r w:rsidRPr="00017202">
        <w:rPr>
          <w:rFonts w:cstheme="minorHAnsi"/>
          <w:i/>
          <w:iCs/>
        </w:rPr>
        <w:t xml:space="preserve"> </w:t>
      </w:r>
      <w:proofErr w:type="spellStart"/>
      <w:r w:rsidRPr="00017202">
        <w:rPr>
          <w:rFonts w:cstheme="minorHAnsi"/>
          <w:i/>
          <w:iCs/>
        </w:rPr>
        <w:t>uzavrie</w:t>
      </w:r>
      <w:proofErr w:type="spellEnd"/>
      <w:r w:rsidRPr="00017202">
        <w:rPr>
          <w:rFonts w:cstheme="minorHAnsi"/>
          <w:i/>
          <w:iCs/>
        </w:rPr>
        <w:t xml:space="preserve"> a </w:t>
      </w:r>
      <w:proofErr w:type="spellStart"/>
      <w:r w:rsidRPr="00017202">
        <w:rPr>
          <w:rFonts w:cstheme="minorHAnsi"/>
          <w:i/>
          <w:iCs/>
        </w:rPr>
        <w:t>čerstvý</w:t>
      </w:r>
      <w:proofErr w:type="spellEnd"/>
      <w:r w:rsidRPr="00017202">
        <w:rPr>
          <w:rFonts w:cstheme="minorHAnsi"/>
          <w:i/>
          <w:iCs/>
        </w:rPr>
        <w:t xml:space="preserve"> </w:t>
      </w:r>
      <w:proofErr w:type="spellStart"/>
      <w:r w:rsidRPr="00017202">
        <w:rPr>
          <w:rFonts w:cstheme="minorHAnsi"/>
          <w:i/>
          <w:iCs/>
        </w:rPr>
        <w:t>vzduch</w:t>
      </w:r>
      <w:proofErr w:type="spellEnd"/>
      <w:r w:rsidRPr="00017202">
        <w:rPr>
          <w:rFonts w:cstheme="minorHAnsi"/>
          <w:i/>
          <w:iCs/>
        </w:rPr>
        <w:t xml:space="preserve"> </w:t>
      </w:r>
      <w:proofErr w:type="spellStart"/>
      <w:r w:rsidRPr="00017202">
        <w:rPr>
          <w:rFonts w:cstheme="minorHAnsi"/>
          <w:i/>
          <w:iCs/>
        </w:rPr>
        <w:t>sa</w:t>
      </w:r>
      <w:proofErr w:type="spellEnd"/>
      <w:r w:rsidRPr="00017202">
        <w:rPr>
          <w:rFonts w:cstheme="minorHAnsi"/>
          <w:i/>
          <w:iCs/>
        </w:rPr>
        <w:t xml:space="preserve"> </w:t>
      </w:r>
      <w:proofErr w:type="spellStart"/>
      <w:r w:rsidRPr="00017202">
        <w:rPr>
          <w:rFonts w:cstheme="minorHAnsi"/>
          <w:i/>
          <w:iCs/>
        </w:rPr>
        <w:t>tak</w:t>
      </w:r>
      <w:proofErr w:type="spellEnd"/>
      <w:r w:rsidRPr="00017202">
        <w:rPr>
          <w:rFonts w:cstheme="minorHAnsi"/>
          <w:i/>
          <w:iCs/>
        </w:rPr>
        <w:t xml:space="preserve"> </w:t>
      </w:r>
      <w:proofErr w:type="spellStart"/>
      <w:r w:rsidRPr="00017202">
        <w:rPr>
          <w:rFonts w:cstheme="minorHAnsi"/>
          <w:i/>
          <w:iCs/>
        </w:rPr>
        <w:t>oddelí</w:t>
      </w:r>
      <w:proofErr w:type="spellEnd"/>
      <w:r w:rsidRPr="00017202">
        <w:rPr>
          <w:rFonts w:cstheme="minorHAnsi"/>
          <w:i/>
          <w:iCs/>
        </w:rPr>
        <w:t xml:space="preserve"> </w:t>
      </w:r>
      <w:proofErr w:type="spellStart"/>
      <w:r w:rsidRPr="00017202">
        <w:rPr>
          <w:rFonts w:cstheme="minorHAnsi"/>
          <w:i/>
          <w:iCs/>
        </w:rPr>
        <w:t>od</w:t>
      </w:r>
      <w:proofErr w:type="spellEnd"/>
      <w:r w:rsidRPr="00017202">
        <w:rPr>
          <w:rFonts w:cstheme="minorHAnsi"/>
          <w:i/>
          <w:iCs/>
        </w:rPr>
        <w:t xml:space="preserve"> </w:t>
      </w:r>
      <w:proofErr w:type="spellStart"/>
      <w:r w:rsidRPr="00017202">
        <w:rPr>
          <w:rFonts w:cstheme="minorHAnsi"/>
          <w:i/>
          <w:iCs/>
        </w:rPr>
        <w:t>skladu</w:t>
      </w:r>
      <w:proofErr w:type="spellEnd"/>
      <w:r w:rsidRPr="00017202">
        <w:rPr>
          <w:rFonts w:cstheme="minorHAnsi"/>
          <w:i/>
          <w:iCs/>
        </w:rPr>
        <w:t xml:space="preserve"> </w:t>
      </w:r>
      <w:proofErr w:type="spellStart"/>
      <w:r w:rsidRPr="00017202">
        <w:rPr>
          <w:rFonts w:cstheme="minorHAnsi"/>
          <w:i/>
          <w:iCs/>
        </w:rPr>
        <w:t>paliva</w:t>
      </w:r>
      <w:proofErr w:type="spellEnd"/>
      <w:r w:rsidRPr="00017202">
        <w:rPr>
          <w:rFonts w:cstheme="minorHAnsi"/>
          <w:i/>
          <w:iCs/>
        </w:rPr>
        <w:t xml:space="preserve">. </w:t>
      </w:r>
      <w:proofErr w:type="spellStart"/>
      <w:r w:rsidRPr="00017202">
        <w:rPr>
          <w:rFonts w:cstheme="minorHAnsi"/>
          <w:i/>
          <w:iCs/>
        </w:rPr>
        <w:t>Okrem</w:t>
      </w:r>
      <w:proofErr w:type="spellEnd"/>
      <w:r w:rsidRPr="00017202">
        <w:rPr>
          <w:rFonts w:cstheme="minorHAnsi"/>
          <w:i/>
          <w:iCs/>
        </w:rPr>
        <w:t xml:space="preserve"> </w:t>
      </w:r>
      <w:proofErr w:type="spellStart"/>
      <w:r w:rsidRPr="00017202">
        <w:rPr>
          <w:rFonts w:cstheme="minorHAnsi"/>
          <w:i/>
          <w:iCs/>
        </w:rPr>
        <w:t>toho</w:t>
      </w:r>
      <w:proofErr w:type="spellEnd"/>
      <w:r w:rsidRPr="00017202">
        <w:rPr>
          <w:rFonts w:cstheme="minorHAnsi"/>
          <w:i/>
          <w:iCs/>
        </w:rPr>
        <w:t xml:space="preserve">, </w:t>
      </w:r>
      <w:proofErr w:type="spellStart"/>
      <w:r w:rsidRPr="00017202">
        <w:rPr>
          <w:rFonts w:cstheme="minorHAnsi"/>
          <w:i/>
          <w:iCs/>
        </w:rPr>
        <w:t>ak</w:t>
      </w:r>
      <w:proofErr w:type="spellEnd"/>
      <w:r w:rsidRPr="00017202">
        <w:rPr>
          <w:rFonts w:cstheme="minorHAnsi"/>
          <w:i/>
          <w:iCs/>
        </w:rPr>
        <w:t xml:space="preserve"> </w:t>
      </w:r>
      <w:proofErr w:type="spellStart"/>
      <w:r w:rsidRPr="00017202">
        <w:rPr>
          <w:rFonts w:cstheme="minorHAnsi"/>
          <w:i/>
          <w:iCs/>
        </w:rPr>
        <w:t>teplota</w:t>
      </w:r>
      <w:proofErr w:type="spellEnd"/>
      <w:r w:rsidRPr="00017202">
        <w:rPr>
          <w:rFonts w:cstheme="minorHAnsi"/>
          <w:i/>
          <w:iCs/>
        </w:rPr>
        <w:t xml:space="preserve"> </w:t>
      </w:r>
      <w:proofErr w:type="spellStart"/>
      <w:r w:rsidRPr="00017202">
        <w:rPr>
          <w:rFonts w:cstheme="minorHAnsi"/>
          <w:i/>
          <w:iCs/>
        </w:rPr>
        <w:t>stúpne</w:t>
      </w:r>
      <w:proofErr w:type="spellEnd"/>
      <w:r w:rsidRPr="00017202">
        <w:rPr>
          <w:rFonts w:cstheme="minorHAnsi"/>
          <w:i/>
          <w:iCs/>
        </w:rPr>
        <w:t xml:space="preserve">, </w:t>
      </w:r>
      <w:proofErr w:type="spellStart"/>
      <w:r w:rsidRPr="00017202">
        <w:rPr>
          <w:rFonts w:cstheme="minorHAnsi"/>
          <w:i/>
          <w:iCs/>
        </w:rPr>
        <w:t>vodný</w:t>
      </w:r>
      <w:proofErr w:type="spellEnd"/>
      <w:r w:rsidRPr="00017202">
        <w:rPr>
          <w:rFonts w:cstheme="minorHAnsi"/>
          <w:i/>
          <w:iCs/>
        </w:rPr>
        <w:t xml:space="preserve"> </w:t>
      </w:r>
      <w:proofErr w:type="spellStart"/>
      <w:r w:rsidRPr="00017202">
        <w:rPr>
          <w:rFonts w:cstheme="minorHAnsi"/>
          <w:i/>
          <w:iCs/>
        </w:rPr>
        <w:t>postrekovací</w:t>
      </w:r>
      <w:proofErr w:type="spellEnd"/>
      <w:r w:rsidRPr="00017202">
        <w:rPr>
          <w:rFonts w:cstheme="minorHAnsi"/>
          <w:i/>
          <w:iCs/>
        </w:rPr>
        <w:t xml:space="preserve"> </w:t>
      </w:r>
      <w:proofErr w:type="spellStart"/>
      <w:r w:rsidRPr="00017202">
        <w:rPr>
          <w:rFonts w:cstheme="minorHAnsi"/>
          <w:i/>
          <w:iCs/>
        </w:rPr>
        <w:t>systém</w:t>
      </w:r>
      <w:proofErr w:type="spellEnd"/>
      <w:r w:rsidRPr="00017202">
        <w:rPr>
          <w:rFonts w:cstheme="minorHAnsi"/>
          <w:i/>
          <w:iCs/>
        </w:rPr>
        <w:t xml:space="preserve"> </w:t>
      </w:r>
      <w:proofErr w:type="spellStart"/>
      <w:r w:rsidRPr="00017202">
        <w:rPr>
          <w:rFonts w:cstheme="minorHAnsi"/>
          <w:i/>
          <w:iCs/>
        </w:rPr>
        <w:t>sa</w:t>
      </w:r>
      <w:proofErr w:type="spellEnd"/>
      <w:r w:rsidRPr="00017202">
        <w:rPr>
          <w:rFonts w:cstheme="minorHAnsi"/>
          <w:i/>
          <w:iCs/>
        </w:rPr>
        <w:t xml:space="preserve"> </w:t>
      </w:r>
      <w:proofErr w:type="spellStart"/>
      <w:r w:rsidRPr="00017202">
        <w:rPr>
          <w:rFonts w:cstheme="minorHAnsi"/>
          <w:i/>
          <w:iCs/>
        </w:rPr>
        <w:t>pokúsi</w:t>
      </w:r>
      <w:proofErr w:type="spellEnd"/>
      <w:r w:rsidRPr="00017202">
        <w:rPr>
          <w:rFonts w:cstheme="minorHAnsi"/>
          <w:i/>
          <w:iCs/>
        </w:rPr>
        <w:t xml:space="preserve"> </w:t>
      </w:r>
      <w:proofErr w:type="spellStart"/>
      <w:r w:rsidRPr="00017202">
        <w:rPr>
          <w:rFonts w:cstheme="minorHAnsi"/>
          <w:i/>
          <w:iCs/>
        </w:rPr>
        <w:t>uhasiť</w:t>
      </w:r>
      <w:proofErr w:type="spellEnd"/>
      <w:r w:rsidRPr="00017202">
        <w:rPr>
          <w:rFonts w:cstheme="minorHAnsi"/>
          <w:i/>
          <w:iCs/>
        </w:rPr>
        <w:t xml:space="preserve"> </w:t>
      </w:r>
      <w:proofErr w:type="spellStart"/>
      <w:r w:rsidRPr="00017202">
        <w:rPr>
          <w:rFonts w:cstheme="minorHAnsi"/>
          <w:i/>
          <w:iCs/>
        </w:rPr>
        <w:t>akékoľvek</w:t>
      </w:r>
      <w:proofErr w:type="spellEnd"/>
      <w:r w:rsidRPr="00017202">
        <w:rPr>
          <w:rFonts w:cstheme="minorHAnsi"/>
          <w:i/>
          <w:iCs/>
        </w:rPr>
        <w:t xml:space="preserve"> </w:t>
      </w:r>
      <w:proofErr w:type="spellStart"/>
      <w:r w:rsidRPr="00017202">
        <w:rPr>
          <w:rFonts w:cstheme="minorHAnsi"/>
          <w:i/>
          <w:iCs/>
        </w:rPr>
        <w:t>prepálenie</w:t>
      </w:r>
      <w:proofErr w:type="spellEnd"/>
      <w:r w:rsidRPr="00017202">
        <w:rPr>
          <w:rFonts w:cstheme="minorHAnsi"/>
          <w:i/>
          <w:iCs/>
        </w:rPr>
        <w:t xml:space="preserve">. </w:t>
      </w:r>
      <w:proofErr w:type="spellStart"/>
      <w:r w:rsidRPr="00017202">
        <w:rPr>
          <w:rFonts w:cstheme="minorHAnsi"/>
          <w:i/>
          <w:iCs/>
        </w:rPr>
        <w:t>Pri</w:t>
      </w:r>
      <w:proofErr w:type="spellEnd"/>
      <w:r w:rsidRPr="00017202">
        <w:rPr>
          <w:rFonts w:cstheme="minorHAnsi"/>
          <w:i/>
          <w:iCs/>
        </w:rPr>
        <w:t xml:space="preserve"> </w:t>
      </w:r>
      <w:proofErr w:type="spellStart"/>
      <w:r w:rsidRPr="00017202">
        <w:rPr>
          <w:rFonts w:cstheme="minorHAnsi"/>
          <w:i/>
          <w:iCs/>
        </w:rPr>
        <w:t>takomto</w:t>
      </w:r>
      <w:proofErr w:type="spellEnd"/>
      <w:r w:rsidRPr="00017202">
        <w:rPr>
          <w:rFonts w:cstheme="minorHAnsi"/>
          <w:i/>
          <w:iCs/>
        </w:rPr>
        <w:t xml:space="preserve"> </w:t>
      </w:r>
      <w:proofErr w:type="spellStart"/>
      <w:r w:rsidRPr="00017202">
        <w:rPr>
          <w:rFonts w:cstheme="minorHAnsi"/>
          <w:i/>
          <w:iCs/>
        </w:rPr>
        <w:t>incidente</w:t>
      </w:r>
      <w:proofErr w:type="spellEnd"/>
      <w:r w:rsidRPr="00017202">
        <w:rPr>
          <w:rFonts w:cstheme="minorHAnsi"/>
          <w:i/>
          <w:iCs/>
        </w:rPr>
        <w:t xml:space="preserve"> </w:t>
      </w:r>
      <w:proofErr w:type="spellStart"/>
      <w:r w:rsidRPr="00017202">
        <w:rPr>
          <w:rFonts w:cstheme="minorHAnsi"/>
          <w:i/>
          <w:iCs/>
        </w:rPr>
        <w:t>sa</w:t>
      </w:r>
      <w:proofErr w:type="spellEnd"/>
      <w:r w:rsidRPr="00017202">
        <w:rPr>
          <w:rFonts w:cstheme="minorHAnsi"/>
          <w:i/>
          <w:iCs/>
        </w:rPr>
        <w:t xml:space="preserve"> </w:t>
      </w:r>
      <w:proofErr w:type="spellStart"/>
      <w:r w:rsidRPr="00017202">
        <w:rPr>
          <w:rFonts w:cstheme="minorHAnsi"/>
          <w:i/>
          <w:iCs/>
        </w:rPr>
        <w:t>spustí</w:t>
      </w:r>
      <w:proofErr w:type="spellEnd"/>
      <w:r w:rsidRPr="00017202">
        <w:rPr>
          <w:rFonts w:cstheme="minorHAnsi"/>
          <w:i/>
          <w:iCs/>
        </w:rPr>
        <w:t xml:space="preserve"> </w:t>
      </w:r>
      <w:proofErr w:type="spellStart"/>
      <w:r w:rsidRPr="00017202">
        <w:rPr>
          <w:rFonts w:cstheme="minorHAnsi"/>
          <w:i/>
          <w:iCs/>
        </w:rPr>
        <w:t>alarm</w:t>
      </w:r>
      <w:proofErr w:type="spellEnd"/>
      <w:r w:rsidRPr="00017202">
        <w:rPr>
          <w:rFonts w:cstheme="minorHAnsi"/>
          <w:i/>
          <w:iCs/>
        </w:rPr>
        <w:t>.</w:t>
      </w:r>
    </w:p>
    <w:p w14:paraId="4A032E0F" w14:textId="77777777" w:rsidR="00017202" w:rsidRPr="00017202" w:rsidRDefault="00017202" w:rsidP="00392ED3">
      <w:pPr>
        <w:spacing w:line="300" w:lineRule="auto"/>
        <w:ind w:left="426"/>
        <w:jc w:val="both"/>
        <w:rPr>
          <w:rFonts w:cstheme="minorHAnsi"/>
          <w:i/>
          <w:iCs/>
        </w:rPr>
      </w:pPr>
    </w:p>
    <w:p w14:paraId="6949F27E" w14:textId="57039FBD" w:rsidR="00987D03" w:rsidRPr="007810C6" w:rsidRDefault="00C55C35" w:rsidP="007B7F2C">
      <w:pPr>
        <w:pStyle w:val="Nadpis2"/>
        <w:rPr>
          <w:i/>
          <w:iCs/>
        </w:rPr>
      </w:pPr>
      <w:r>
        <w:t xml:space="preserve"> </w:t>
      </w:r>
      <w:bookmarkStart w:id="9" w:name="_Toc96676271"/>
      <w:r w:rsidR="00DE0550" w:rsidRPr="003F35AF">
        <w:t>F</w:t>
      </w:r>
      <w:r w:rsidR="00987D03" w:rsidRPr="003F35AF">
        <w:t>euerung</w:t>
      </w:r>
      <w:r w:rsidR="00DE0550" w:rsidRPr="003F35AF">
        <w:t>sanlage</w:t>
      </w:r>
      <w:r w:rsidR="00B17694">
        <w:t>/</w:t>
      </w:r>
      <w:r w:rsidR="00B17694" w:rsidRPr="003F35AF">
        <w:t>Heißgaserzeuger</w:t>
      </w:r>
      <w:bookmarkEnd w:id="9"/>
      <w:r w:rsidR="007810C6">
        <w:t xml:space="preserve"> / </w:t>
      </w:r>
      <w:proofErr w:type="spellStart"/>
      <w:r w:rsidR="007810C6" w:rsidRPr="007810C6">
        <w:rPr>
          <w:i/>
          <w:iCs/>
        </w:rPr>
        <w:t>Odpaľovací</w:t>
      </w:r>
      <w:proofErr w:type="spellEnd"/>
      <w:r w:rsidR="007810C6" w:rsidRPr="007810C6">
        <w:rPr>
          <w:i/>
          <w:iCs/>
        </w:rPr>
        <w:t xml:space="preserve"> </w:t>
      </w:r>
      <w:proofErr w:type="spellStart"/>
      <w:r w:rsidR="007810C6" w:rsidRPr="007810C6">
        <w:rPr>
          <w:i/>
          <w:iCs/>
        </w:rPr>
        <w:t>systém</w:t>
      </w:r>
      <w:proofErr w:type="spellEnd"/>
      <w:r w:rsidR="007810C6" w:rsidRPr="007810C6">
        <w:rPr>
          <w:i/>
          <w:iCs/>
        </w:rPr>
        <w:t>/</w:t>
      </w:r>
      <w:proofErr w:type="spellStart"/>
      <w:r w:rsidR="007810C6" w:rsidRPr="007810C6">
        <w:rPr>
          <w:i/>
          <w:iCs/>
        </w:rPr>
        <w:t>generátor</w:t>
      </w:r>
      <w:proofErr w:type="spellEnd"/>
      <w:r w:rsidR="007810C6" w:rsidRPr="007810C6">
        <w:rPr>
          <w:i/>
          <w:iCs/>
        </w:rPr>
        <w:t xml:space="preserve"> </w:t>
      </w:r>
      <w:proofErr w:type="spellStart"/>
      <w:r w:rsidR="007810C6" w:rsidRPr="007810C6">
        <w:rPr>
          <w:i/>
          <w:iCs/>
        </w:rPr>
        <w:t>horúceho</w:t>
      </w:r>
      <w:proofErr w:type="spellEnd"/>
      <w:r w:rsidR="007810C6" w:rsidRPr="007810C6">
        <w:rPr>
          <w:i/>
          <w:iCs/>
        </w:rPr>
        <w:t xml:space="preserve"> </w:t>
      </w:r>
      <w:proofErr w:type="spellStart"/>
      <w:r w:rsidR="007810C6" w:rsidRPr="007810C6">
        <w:rPr>
          <w:i/>
          <w:iCs/>
        </w:rPr>
        <w:t>plynu</w:t>
      </w:r>
      <w:proofErr w:type="spellEnd"/>
    </w:p>
    <w:p w14:paraId="78CFED9C" w14:textId="5074B60A" w:rsidR="00E23397" w:rsidRPr="003F35AF" w:rsidRDefault="00987D03" w:rsidP="00392ED3">
      <w:pPr>
        <w:spacing w:line="300" w:lineRule="auto"/>
        <w:ind w:left="426"/>
        <w:jc w:val="both"/>
        <w:rPr>
          <w:rFonts w:cstheme="minorHAnsi"/>
        </w:rPr>
      </w:pPr>
      <w:r w:rsidRPr="003F35AF">
        <w:rPr>
          <w:rFonts w:cstheme="minorHAnsi"/>
        </w:rPr>
        <w:t>D</w:t>
      </w:r>
      <w:r w:rsidR="005B23A1">
        <w:rPr>
          <w:rFonts w:cstheme="minorHAnsi"/>
        </w:rPr>
        <w:t>er</w:t>
      </w:r>
      <w:r w:rsidRPr="003F35AF">
        <w:rPr>
          <w:rFonts w:cstheme="minorHAnsi"/>
        </w:rPr>
        <w:t xml:space="preserve"> </w:t>
      </w:r>
      <w:r w:rsidR="00DE0550" w:rsidRPr="003F35AF">
        <w:rPr>
          <w:rFonts w:cstheme="minorHAnsi"/>
        </w:rPr>
        <w:t>Heißgaserzeuger/</w:t>
      </w:r>
      <w:r w:rsidR="00A6268D">
        <w:rPr>
          <w:rFonts w:cstheme="minorHAnsi"/>
        </w:rPr>
        <w:t xml:space="preserve">die </w:t>
      </w:r>
      <w:r w:rsidRPr="003F35AF">
        <w:rPr>
          <w:rFonts w:cstheme="minorHAnsi"/>
        </w:rPr>
        <w:t xml:space="preserve">Feuerungsanlage dient </w:t>
      </w:r>
      <w:r w:rsidR="00DE0550" w:rsidRPr="003F35AF">
        <w:rPr>
          <w:rFonts w:cstheme="minorHAnsi"/>
        </w:rPr>
        <w:t>zu</w:t>
      </w:r>
      <w:r w:rsidR="005B23A1">
        <w:rPr>
          <w:rFonts w:cstheme="minorHAnsi"/>
        </w:rPr>
        <w:t>r</w:t>
      </w:r>
      <w:r w:rsidR="00DE0550" w:rsidRPr="003F35AF">
        <w:rPr>
          <w:rFonts w:cstheme="minorHAnsi"/>
        </w:rPr>
        <w:t xml:space="preserve"> Erzeugung von Heißgasen mit einer Temperatur zwischen 850 und 950 °C</w:t>
      </w:r>
      <w:r w:rsidRPr="003F35AF">
        <w:rPr>
          <w:rFonts w:cstheme="minorHAnsi"/>
        </w:rPr>
        <w:t xml:space="preserve">. </w:t>
      </w:r>
      <w:r w:rsidR="005B23A1">
        <w:rPr>
          <w:rFonts w:cstheme="minorHAnsi"/>
        </w:rPr>
        <w:t>Er</w:t>
      </w:r>
      <w:r w:rsidRPr="003F35AF">
        <w:rPr>
          <w:rFonts w:cstheme="minorHAnsi"/>
        </w:rPr>
        <w:t xml:space="preserve"> wird in massiver Bauweise hergestellt. Die Auskleidung des </w:t>
      </w:r>
      <w:r w:rsidR="00956C0D" w:rsidRPr="000A71A2">
        <w:rPr>
          <w:rFonts w:cstheme="minorHAnsi"/>
        </w:rPr>
        <w:t>Brenn</w:t>
      </w:r>
      <w:r w:rsidRPr="000A71A2">
        <w:rPr>
          <w:rFonts w:cstheme="minorHAnsi"/>
        </w:rPr>
        <w:t xml:space="preserve">raumes </w:t>
      </w:r>
      <w:r w:rsidR="00F46AA8">
        <w:rPr>
          <w:rFonts w:cstheme="minorHAnsi"/>
        </w:rPr>
        <w:t>erfolgt</w:t>
      </w:r>
      <w:r w:rsidRPr="003F35AF">
        <w:rPr>
          <w:rFonts w:cstheme="minorHAnsi"/>
        </w:rPr>
        <w:t xml:space="preserve"> </w:t>
      </w:r>
      <w:r w:rsidR="00F46AA8">
        <w:rPr>
          <w:rFonts w:cstheme="minorHAnsi"/>
        </w:rPr>
        <w:t>mit</w:t>
      </w:r>
      <w:r w:rsidRPr="003F35AF">
        <w:rPr>
          <w:rFonts w:cstheme="minorHAnsi"/>
        </w:rPr>
        <w:t xml:space="preserve"> hochwertigem </w:t>
      </w:r>
      <w:proofErr w:type="spellStart"/>
      <w:r w:rsidRPr="003F35AF">
        <w:rPr>
          <w:rFonts w:cstheme="minorHAnsi"/>
        </w:rPr>
        <w:t>Schamottmaterial</w:t>
      </w:r>
      <w:proofErr w:type="spellEnd"/>
      <w:r w:rsidRPr="003F35AF">
        <w:rPr>
          <w:rFonts w:cstheme="minorHAnsi"/>
        </w:rPr>
        <w:t xml:space="preserve">. Der </w:t>
      </w:r>
      <w:r w:rsidR="005E02AA" w:rsidRPr="003F35AF">
        <w:rPr>
          <w:rFonts w:cstheme="minorHAnsi"/>
        </w:rPr>
        <w:t>Brennstoff</w:t>
      </w:r>
      <w:r w:rsidRPr="003F35AF">
        <w:rPr>
          <w:rFonts w:cstheme="minorHAnsi"/>
        </w:rPr>
        <w:t xml:space="preserve">, der durch den Brennstoffdosierer transportiert wird, gelangt über den Brennstoffkanal </w:t>
      </w:r>
      <w:r w:rsidR="00E23397" w:rsidRPr="003F35AF">
        <w:rPr>
          <w:rFonts w:cstheme="minorHAnsi"/>
        </w:rPr>
        <w:t>auf de</w:t>
      </w:r>
      <w:r w:rsidR="00F46AA8">
        <w:rPr>
          <w:rFonts w:cstheme="minorHAnsi"/>
        </w:rPr>
        <w:t>n</w:t>
      </w:r>
      <w:r w:rsidR="00E23397" w:rsidRPr="003F35AF">
        <w:rPr>
          <w:rFonts w:cstheme="minorHAnsi"/>
        </w:rPr>
        <w:t xml:space="preserve"> bewegliche</w:t>
      </w:r>
      <w:r w:rsidR="00F46AA8">
        <w:rPr>
          <w:rFonts w:cstheme="minorHAnsi"/>
        </w:rPr>
        <w:t>n</w:t>
      </w:r>
      <w:r w:rsidR="00E23397" w:rsidRPr="003F35AF">
        <w:rPr>
          <w:rFonts w:cstheme="minorHAnsi"/>
        </w:rPr>
        <w:t xml:space="preserve"> Verbrennungsrost, wo </w:t>
      </w:r>
      <w:r w:rsidR="0095296F">
        <w:rPr>
          <w:rFonts w:cstheme="minorHAnsi"/>
        </w:rPr>
        <w:t xml:space="preserve">er </w:t>
      </w:r>
      <w:r w:rsidRPr="003F35AF">
        <w:rPr>
          <w:rFonts w:cstheme="minorHAnsi"/>
        </w:rPr>
        <w:t>trockne</w:t>
      </w:r>
      <w:r w:rsidR="00F46AA8">
        <w:rPr>
          <w:rFonts w:cstheme="minorHAnsi"/>
        </w:rPr>
        <w:t>t</w:t>
      </w:r>
      <w:r w:rsidRPr="003F35AF">
        <w:rPr>
          <w:rFonts w:cstheme="minorHAnsi"/>
        </w:rPr>
        <w:t>, entgas</w:t>
      </w:r>
      <w:r w:rsidR="00F46AA8">
        <w:rPr>
          <w:rFonts w:cstheme="minorHAnsi"/>
        </w:rPr>
        <w:t>t</w:t>
      </w:r>
      <w:r w:rsidRPr="003F35AF">
        <w:rPr>
          <w:rFonts w:cstheme="minorHAnsi"/>
        </w:rPr>
        <w:t xml:space="preserve"> und verbrenn</w:t>
      </w:r>
      <w:r w:rsidR="00F46AA8">
        <w:rPr>
          <w:rFonts w:cstheme="minorHAnsi"/>
        </w:rPr>
        <w:t>t</w:t>
      </w:r>
      <w:r w:rsidR="00E23397" w:rsidRPr="003F35AF">
        <w:rPr>
          <w:rFonts w:cstheme="minorHAnsi"/>
        </w:rPr>
        <w:t>.</w:t>
      </w:r>
    </w:p>
    <w:p w14:paraId="03FFE511" w14:textId="275EFB97" w:rsidR="00E23397" w:rsidRPr="003F35AF" w:rsidRDefault="00E23397" w:rsidP="00392ED3">
      <w:pPr>
        <w:spacing w:line="300" w:lineRule="auto"/>
        <w:ind w:left="426"/>
        <w:jc w:val="both"/>
        <w:rPr>
          <w:rFonts w:cstheme="minorHAnsi"/>
        </w:rPr>
      </w:pPr>
      <w:r w:rsidRPr="003F35AF">
        <w:rPr>
          <w:rFonts w:cstheme="minorHAnsi"/>
        </w:rPr>
        <w:t xml:space="preserve">Der Verbrennungsrost ist </w:t>
      </w:r>
      <w:r w:rsidR="0095296F">
        <w:rPr>
          <w:rFonts w:cstheme="minorHAnsi"/>
        </w:rPr>
        <w:t>m</w:t>
      </w:r>
      <w:r w:rsidRPr="003F35AF">
        <w:rPr>
          <w:rFonts w:cstheme="minorHAnsi"/>
        </w:rPr>
        <w:t xml:space="preserve">ehrstufig, beweglich und hydraulisch angetrieben. </w:t>
      </w:r>
      <w:r w:rsidR="00987D03" w:rsidRPr="003F35AF">
        <w:rPr>
          <w:rFonts w:cstheme="minorHAnsi"/>
        </w:rPr>
        <w:t xml:space="preserve">Die </w:t>
      </w:r>
      <w:r w:rsidR="00987D03" w:rsidRPr="001F5DC6">
        <w:rPr>
          <w:rFonts w:cstheme="minorHAnsi"/>
        </w:rPr>
        <w:t xml:space="preserve">Rostbewegungsintensität wird von der Steuerungsanlage geregelt. Das ermöglicht eine gleichmäßige und leistungsabhängige </w:t>
      </w:r>
      <w:r w:rsidR="00956C0D" w:rsidRPr="001F5DC6">
        <w:rPr>
          <w:rFonts w:cstheme="minorHAnsi"/>
        </w:rPr>
        <w:t>B</w:t>
      </w:r>
      <w:r w:rsidR="00987D03" w:rsidRPr="001F5DC6">
        <w:rPr>
          <w:rFonts w:cstheme="minorHAnsi"/>
        </w:rPr>
        <w:t xml:space="preserve">elegung </w:t>
      </w:r>
      <w:r w:rsidR="00956C0D" w:rsidRPr="001F5DC6">
        <w:rPr>
          <w:rFonts w:cstheme="minorHAnsi"/>
        </w:rPr>
        <w:t xml:space="preserve">des </w:t>
      </w:r>
      <w:r w:rsidR="00684D4F" w:rsidRPr="001F5DC6">
        <w:rPr>
          <w:rFonts w:cstheme="minorHAnsi"/>
        </w:rPr>
        <w:t>Verbrennungs</w:t>
      </w:r>
      <w:r w:rsidR="007A7564" w:rsidRPr="001F5DC6">
        <w:rPr>
          <w:rFonts w:cstheme="minorHAnsi"/>
        </w:rPr>
        <w:t>r</w:t>
      </w:r>
      <w:r w:rsidR="00956C0D" w:rsidRPr="001F5DC6">
        <w:rPr>
          <w:rFonts w:cstheme="minorHAnsi"/>
        </w:rPr>
        <w:t xml:space="preserve">ostes </w:t>
      </w:r>
      <w:r w:rsidRPr="001F5DC6">
        <w:rPr>
          <w:rFonts w:cstheme="minorHAnsi"/>
        </w:rPr>
        <w:t xml:space="preserve">mit Brennstoff </w:t>
      </w:r>
      <w:r w:rsidR="00987D03" w:rsidRPr="001F5DC6">
        <w:rPr>
          <w:rFonts w:cstheme="minorHAnsi"/>
        </w:rPr>
        <w:t xml:space="preserve">und dadurch eine optimale Verbrennung. Die Roststäbe selbst werden aus hochwertigem Stahlguss hergestellt. Die Umschaltung der Rostbewegung erfolgt </w:t>
      </w:r>
      <w:r w:rsidRPr="001F5DC6">
        <w:rPr>
          <w:rFonts w:cstheme="minorHAnsi"/>
        </w:rPr>
        <w:t>automatisch</w:t>
      </w:r>
      <w:r w:rsidR="001F5DC6" w:rsidRPr="001F5DC6">
        <w:rPr>
          <w:rFonts w:cstheme="minorHAnsi"/>
        </w:rPr>
        <w:t xml:space="preserve">. </w:t>
      </w:r>
      <w:r w:rsidR="00987D03" w:rsidRPr="001F5DC6">
        <w:rPr>
          <w:rFonts w:cstheme="minorHAnsi"/>
        </w:rPr>
        <w:t xml:space="preserve">Für die </w:t>
      </w:r>
      <w:r w:rsidR="00500E10" w:rsidRPr="001F5DC6">
        <w:rPr>
          <w:rFonts w:cstheme="minorHAnsi"/>
        </w:rPr>
        <w:t xml:space="preserve">Verbrennung </w:t>
      </w:r>
      <w:r w:rsidRPr="001F5DC6">
        <w:rPr>
          <w:rFonts w:cstheme="minorHAnsi"/>
        </w:rPr>
        <w:t>von</w:t>
      </w:r>
      <w:r w:rsidR="00987D03" w:rsidRPr="001F5DC6">
        <w:rPr>
          <w:rFonts w:cstheme="minorHAnsi"/>
        </w:rPr>
        <w:t xml:space="preserve"> trockenen </w:t>
      </w:r>
      <w:r w:rsidR="005E02AA" w:rsidRPr="001F5DC6">
        <w:rPr>
          <w:rFonts w:cstheme="minorHAnsi"/>
        </w:rPr>
        <w:t>Brennstoff</w:t>
      </w:r>
      <w:r w:rsidR="00987D03" w:rsidRPr="001F5DC6">
        <w:rPr>
          <w:rFonts w:cstheme="minorHAnsi"/>
        </w:rPr>
        <w:t xml:space="preserve">en wird der </w:t>
      </w:r>
      <w:r w:rsidR="00684D4F" w:rsidRPr="001F5DC6">
        <w:rPr>
          <w:rFonts w:cstheme="minorHAnsi"/>
        </w:rPr>
        <w:t>Verbrennungs</w:t>
      </w:r>
      <w:r w:rsidR="007A7564" w:rsidRPr="001F5DC6">
        <w:rPr>
          <w:rFonts w:cstheme="minorHAnsi"/>
        </w:rPr>
        <w:t>r</w:t>
      </w:r>
      <w:r w:rsidR="00987D03" w:rsidRPr="001F5DC6">
        <w:rPr>
          <w:rFonts w:cstheme="minorHAnsi"/>
        </w:rPr>
        <w:t xml:space="preserve">ost an den Seiten wassergekühlt. Die großzügig dimensionierte </w:t>
      </w:r>
      <w:r w:rsidR="00684D4F" w:rsidRPr="001F5DC6">
        <w:rPr>
          <w:rFonts w:cstheme="minorHAnsi"/>
        </w:rPr>
        <w:t>Verbrennungs</w:t>
      </w:r>
      <w:r w:rsidR="007A7564" w:rsidRPr="001F5DC6">
        <w:rPr>
          <w:rFonts w:cstheme="minorHAnsi"/>
        </w:rPr>
        <w:t>r</w:t>
      </w:r>
      <w:r w:rsidR="00987D03" w:rsidRPr="001F5DC6">
        <w:rPr>
          <w:rFonts w:cstheme="minorHAnsi"/>
        </w:rPr>
        <w:t xml:space="preserve">ostanlage ermöglicht eine optimale Brennstoff- und Leistungsanpassung der Feuerungsanlage. </w:t>
      </w:r>
    </w:p>
    <w:p w14:paraId="01AF69F4" w14:textId="3F42AD1E" w:rsidR="00987D03" w:rsidRPr="001F5DC6" w:rsidRDefault="00987D03" w:rsidP="00392ED3">
      <w:pPr>
        <w:spacing w:line="300" w:lineRule="auto"/>
        <w:ind w:left="426"/>
        <w:jc w:val="both"/>
        <w:rPr>
          <w:rFonts w:cstheme="minorHAnsi"/>
        </w:rPr>
      </w:pPr>
      <w:r w:rsidRPr="001F5DC6">
        <w:rPr>
          <w:rFonts w:cstheme="minorHAnsi"/>
        </w:rPr>
        <w:t xml:space="preserve">Die unter dem </w:t>
      </w:r>
      <w:r w:rsidR="00684D4F" w:rsidRPr="001F5DC6">
        <w:rPr>
          <w:rFonts w:cstheme="minorHAnsi"/>
        </w:rPr>
        <w:t>Verbrennungs</w:t>
      </w:r>
      <w:r w:rsidR="007A7564" w:rsidRPr="001F5DC6">
        <w:rPr>
          <w:rFonts w:cstheme="minorHAnsi"/>
        </w:rPr>
        <w:t>r</w:t>
      </w:r>
      <w:r w:rsidRPr="001F5DC6">
        <w:rPr>
          <w:rFonts w:cstheme="minorHAnsi"/>
        </w:rPr>
        <w:t>ost anfallende Asche</w:t>
      </w:r>
      <w:r w:rsidR="0029174D" w:rsidRPr="001F5DC6">
        <w:rPr>
          <w:rFonts w:cstheme="minorHAnsi"/>
        </w:rPr>
        <w:t xml:space="preserve"> </w:t>
      </w:r>
      <w:r w:rsidRPr="001F5DC6">
        <w:rPr>
          <w:rFonts w:cstheme="minorHAnsi"/>
        </w:rPr>
        <w:t xml:space="preserve">wird automatisch mit einem hydraulisch angetriebenen Ascheschieber zum Ende des </w:t>
      </w:r>
      <w:r w:rsidR="00684D4F" w:rsidRPr="001F5DC6">
        <w:rPr>
          <w:rFonts w:cstheme="minorHAnsi"/>
        </w:rPr>
        <w:t>Verbrennungs</w:t>
      </w:r>
      <w:r w:rsidR="007A7564" w:rsidRPr="001F5DC6">
        <w:rPr>
          <w:rFonts w:cstheme="minorHAnsi"/>
        </w:rPr>
        <w:t>r</w:t>
      </w:r>
      <w:r w:rsidRPr="001F5DC6">
        <w:rPr>
          <w:rFonts w:cstheme="minorHAnsi"/>
        </w:rPr>
        <w:t xml:space="preserve">ostes transportiert, wo die Asche in </w:t>
      </w:r>
      <w:r w:rsidR="00684D4F" w:rsidRPr="001F5DC6">
        <w:rPr>
          <w:rFonts w:cstheme="minorHAnsi"/>
        </w:rPr>
        <w:t>eine</w:t>
      </w:r>
      <w:r w:rsidR="00C55C35">
        <w:rPr>
          <w:rFonts w:cstheme="minorHAnsi"/>
        </w:rPr>
        <w:t>n</w:t>
      </w:r>
      <w:r w:rsidR="001F5DC6" w:rsidRPr="001F5DC6">
        <w:rPr>
          <w:rFonts w:cstheme="minorHAnsi"/>
        </w:rPr>
        <w:t xml:space="preserve"> </w:t>
      </w:r>
      <w:r w:rsidRPr="001F5DC6">
        <w:rPr>
          <w:rFonts w:cstheme="minorHAnsi"/>
        </w:rPr>
        <w:t>Aschen</w:t>
      </w:r>
      <w:r w:rsidR="00C55C35">
        <w:rPr>
          <w:rFonts w:cstheme="minorHAnsi"/>
        </w:rPr>
        <w:t>container</w:t>
      </w:r>
      <w:r w:rsidRPr="001F5DC6">
        <w:rPr>
          <w:rFonts w:cstheme="minorHAnsi"/>
        </w:rPr>
        <w:t xml:space="preserve"> fällt.</w:t>
      </w:r>
    </w:p>
    <w:p w14:paraId="767893A1" w14:textId="0AF5DE79" w:rsidR="00987D03" w:rsidRPr="003F35AF" w:rsidRDefault="00987D03" w:rsidP="00392ED3">
      <w:pPr>
        <w:spacing w:line="300" w:lineRule="auto"/>
        <w:ind w:left="426"/>
        <w:jc w:val="both"/>
        <w:rPr>
          <w:rFonts w:cstheme="minorHAnsi"/>
        </w:rPr>
      </w:pPr>
      <w:r w:rsidRPr="003F35AF">
        <w:rPr>
          <w:rFonts w:cstheme="minorHAnsi"/>
        </w:rPr>
        <w:t xml:space="preserve">Der </w:t>
      </w:r>
      <w:r w:rsidR="00956C0D" w:rsidRPr="000A71A2">
        <w:rPr>
          <w:rFonts w:cstheme="minorHAnsi"/>
        </w:rPr>
        <w:t>Brenn</w:t>
      </w:r>
      <w:r w:rsidRPr="000A71A2">
        <w:rPr>
          <w:rFonts w:cstheme="minorHAnsi"/>
        </w:rPr>
        <w:t>raum</w:t>
      </w:r>
      <w:r w:rsidRPr="00956C0D">
        <w:rPr>
          <w:rFonts w:cstheme="minorHAnsi"/>
          <w:color w:val="4472C4" w:themeColor="accent1"/>
        </w:rPr>
        <w:t xml:space="preserve"> </w:t>
      </w:r>
      <w:r w:rsidR="00527179" w:rsidRPr="003F35AF">
        <w:rPr>
          <w:rFonts w:cstheme="minorHAnsi"/>
        </w:rPr>
        <w:t xml:space="preserve">selbst </w:t>
      </w:r>
      <w:r w:rsidRPr="003F35AF">
        <w:rPr>
          <w:rFonts w:cstheme="minorHAnsi"/>
        </w:rPr>
        <w:t xml:space="preserve">ist in eine Primär- und eine Sekundärverbrennungszone geteilt. Das Volumen der beiden Zonen ist so dimensioniert, dass die notwendige Verweilzeit des Verbrennungsgases gewährleistet ist. Die Zufuhr der Verbrennungsluft erfolgt gestuft und ist in eine Primär- und Sekundärluftmenge aufgeteilt. In der Primärzone erfolgt die Entgasung des </w:t>
      </w:r>
      <w:r w:rsidR="005E02AA" w:rsidRPr="003F35AF">
        <w:rPr>
          <w:rFonts w:cstheme="minorHAnsi"/>
        </w:rPr>
        <w:t>Brennstoff</w:t>
      </w:r>
      <w:r w:rsidRPr="003F35AF">
        <w:rPr>
          <w:rFonts w:cstheme="minorHAnsi"/>
        </w:rPr>
        <w:t xml:space="preserve">es, danach erfolgt als zweiter Schritt in der Sekundärzone die </w:t>
      </w:r>
      <w:r w:rsidR="00527179" w:rsidRPr="003F35AF">
        <w:rPr>
          <w:rFonts w:cstheme="minorHAnsi"/>
        </w:rPr>
        <w:t xml:space="preserve">vollständige </w:t>
      </w:r>
      <w:r w:rsidRPr="003F35AF">
        <w:rPr>
          <w:rFonts w:cstheme="minorHAnsi"/>
        </w:rPr>
        <w:t>Verbrennung bei Sauerstoffüberschuss.</w:t>
      </w:r>
      <w:r w:rsidR="0095296F">
        <w:rPr>
          <w:rFonts w:cstheme="minorHAnsi"/>
        </w:rPr>
        <w:t xml:space="preserve"> </w:t>
      </w:r>
      <w:r w:rsidRPr="003F35AF">
        <w:rPr>
          <w:rFonts w:cstheme="minorHAnsi"/>
        </w:rPr>
        <w:t>Die für die Verbrennung erforderliche Primärluft wird über mehrere mittels Frequenzumrichter angetriebene Zuluftventilatoren in die Feuerung</w:t>
      </w:r>
      <w:r w:rsidR="001F5DC6">
        <w:rPr>
          <w:rFonts w:cstheme="minorHAnsi"/>
        </w:rPr>
        <w:t>sanlage</w:t>
      </w:r>
      <w:r w:rsidRPr="003F35AF">
        <w:rPr>
          <w:rFonts w:cstheme="minorHAnsi"/>
        </w:rPr>
        <w:t xml:space="preserve"> eingebracht. Die Dosierung der Primärluft und des </w:t>
      </w:r>
      <w:r w:rsidR="005E02AA" w:rsidRPr="003F35AF">
        <w:rPr>
          <w:rFonts w:cstheme="minorHAnsi"/>
        </w:rPr>
        <w:t>Brennstoff</w:t>
      </w:r>
      <w:r w:rsidRPr="003F35AF">
        <w:rPr>
          <w:rFonts w:cstheme="minorHAnsi"/>
        </w:rPr>
        <w:t>es erfolg</w:t>
      </w:r>
      <w:r w:rsidR="0095296F">
        <w:rPr>
          <w:rFonts w:cstheme="minorHAnsi"/>
        </w:rPr>
        <w:t>t</w:t>
      </w:r>
      <w:r w:rsidRPr="003F35AF">
        <w:rPr>
          <w:rFonts w:cstheme="minorHAnsi"/>
        </w:rPr>
        <w:t xml:space="preserve"> leistungsabhängig.</w:t>
      </w:r>
      <w:r w:rsidR="00956C0D">
        <w:rPr>
          <w:rFonts w:cstheme="minorHAnsi"/>
        </w:rPr>
        <w:t xml:space="preserve"> </w:t>
      </w:r>
    </w:p>
    <w:p w14:paraId="0AC486CC" w14:textId="7E22A8D2" w:rsidR="00987D03" w:rsidRPr="003F35AF" w:rsidRDefault="00987D03" w:rsidP="00392ED3">
      <w:pPr>
        <w:spacing w:line="300" w:lineRule="auto"/>
        <w:ind w:left="426"/>
        <w:jc w:val="both"/>
        <w:rPr>
          <w:rFonts w:cstheme="minorHAnsi"/>
        </w:rPr>
      </w:pPr>
      <w:r w:rsidRPr="003F35AF">
        <w:rPr>
          <w:rFonts w:cstheme="minorHAnsi"/>
        </w:rPr>
        <w:t>D</w:t>
      </w:r>
      <w:r w:rsidR="0095296F">
        <w:rPr>
          <w:rFonts w:cstheme="minorHAnsi"/>
        </w:rPr>
        <w:t>er</w:t>
      </w:r>
      <w:r w:rsidRPr="003F35AF">
        <w:rPr>
          <w:rFonts w:cstheme="minorHAnsi"/>
        </w:rPr>
        <w:t xml:space="preserve"> große </w:t>
      </w:r>
      <w:r w:rsidR="00956C0D" w:rsidRPr="000A71A2">
        <w:rPr>
          <w:rFonts w:cstheme="minorHAnsi"/>
        </w:rPr>
        <w:t xml:space="preserve">Brennraum </w:t>
      </w:r>
      <w:r w:rsidRPr="003F35AF">
        <w:rPr>
          <w:rFonts w:cstheme="minorHAnsi"/>
        </w:rPr>
        <w:t>mit Nachverbrennungszone erlaubt lan</w:t>
      </w:r>
      <w:r w:rsidRPr="001F5DC6">
        <w:rPr>
          <w:rFonts w:cstheme="minorHAnsi"/>
        </w:rPr>
        <w:t xml:space="preserve">ge Verweilzeiten </w:t>
      </w:r>
      <w:r w:rsidR="00B17694" w:rsidRPr="001F5DC6">
        <w:rPr>
          <w:rFonts w:cstheme="minorHAnsi"/>
        </w:rPr>
        <w:t xml:space="preserve">der Brenngase </w:t>
      </w:r>
      <w:r w:rsidRPr="001F5DC6">
        <w:rPr>
          <w:rFonts w:cstheme="minorHAnsi"/>
        </w:rPr>
        <w:t>damit eine optimale Verbrennung</w:t>
      </w:r>
      <w:r w:rsidR="000A71A2" w:rsidRPr="001F5DC6">
        <w:rPr>
          <w:rFonts w:cstheme="minorHAnsi"/>
        </w:rPr>
        <w:t xml:space="preserve"> </w:t>
      </w:r>
      <w:r w:rsidRPr="001F5DC6">
        <w:rPr>
          <w:rFonts w:cstheme="minorHAnsi"/>
        </w:rPr>
        <w:t xml:space="preserve">mit möglichst geringem Brennstoffeinsatz. Eine </w:t>
      </w:r>
      <w:r w:rsidRPr="003F35AF">
        <w:rPr>
          <w:rFonts w:cstheme="minorHAnsi"/>
        </w:rPr>
        <w:t xml:space="preserve">durch </w:t>
      </w:r>
      <w:r w:rsidRPr="003F35AF">
        <w:rPr>
          <w:rFonts w:cstheme="minorHAnsi"/>
        </w:rPr>
        <w:lastRenderedPageBreak/>
        <w:t>Frequenzumrichter geregelte Sekundärluftzuführung sorgt für einen optimalen O</w:t>
      </w:r>
      <w:r w:rsidRPr="003F35AF">
        <w:rPr>
          <w:rFonts w:cstheme="minorHAnsi"/>
          <w:vertAlign w:val="subscript"/>
        </w:rPr>
        <w:t>2</w:t>
      </w:r>
      <w:r w:rsidRPr="003F35AF">
        <w:rPr>
          <w:rFonts w:cstheme="minorHAnsi"/>
        </w:rPr>
        <w:t xml:space="preserve">-Gehalt im </w:t>
      </w:r>
      <w:r w:rsidR="00956C0D">
        <w:rPr>
          <w:rFonts w:cstheme="minorHAnsi"/>
        </w:rPr>
        <w:t>Ab</w:t>
      </w:r>
      <w:r w:rsidRPr="003F35AF">
        <w:rPr>
          <w:rFonts w:cstheme="minorHAnsi"/>
        </w:rPr>
        <w:t xml:space="preserve">gas und damit einen sehr hohen Wirkungsgrad des Verbrennungsprozesses. Die Regelung der Verbrennungstemperatur reduziert die thermische Belastung der Feuerungslage und verlängert </w:t>
      </w:r>
      <w:r w:rsidRPr="000A71A2">
        <w:rPr>
          <w:rFonts w:cstheme="minorHAnsi"/>
        </w:rPr>
        <w:t xml:space="preserve">somit </w:t>
      </w:r>
      <w:r w:rsidR="00566E74" w:rsidRPr="000A71A2">
        <w:rPr>
          <w:rFonts w:cstheme="minorHAnsi"/>
        </w:rPr>
        <w:t xml:space="preserve">deren </w:t>
      </w:r>
      <w:r w:rsidRPr="000A71A2">
        <w:rPr>
          <w:rFonts w:cstheme="minorHAnsi"/>
        </w:rPr>
        <w:t>Lebensdauer</w:t>
      </w:r>
      <w:r w:rsidRPr="003F35AF">
        <w:rPr>
          <w:rFonts w:cstheme="minorHAnsi"/>
        </w:rPr>
        <w:t>.</w:t>
      </w:r>
      <w:r w:rsidR="00956C0D">
        <w:rPr>
          <w:rFonts w:cstheme="minorHAnsi"/>
        </w:rPr>
        <w:t xml:space="preserve"> </w:t>
      </w:r>
    </w:p>
    <w:p w14:paraId="7617445B" w14:textId="72283FE8" w:rsidR="00987D03" w:rsidRDefault="00987D03" w:rsidP="00392ED3">
      <w:pPr>
        <w:spacing w:line="300" w:lineRule="auto"/>
        <w:ind w:left="426"/>
        <w:jc w:val="both"/>
        <w:rPr>
          <w:rFonts w:cstheme="minorHAnsi"/>
        </w:rPr>
      </w:pPr>
      <w:r w:rsidRPr="003F35AF">
        <w:rPr>
          <w:rFonts w:cstheme="minorHAnsi"/>
        </w:rPr>
        <w:t>Ausführung und Ausrüstung der Feuerung</w:t>
      </w:r>
      <w:r w:rsidR="00B34D63">
        <w:rPr>
          <w:rFonts w:cstheme="minorHAnsi"/>
        </w:rPr>
        <w:t>sanlage</w:t>
      </w:r>
      <w:r w:rsidRPr="003F35AF">
        <w:rPr>
          <w:rFonts w:cstheme="minorHAnsi"/>
        </w:rPr>
        <w:t xml:space="preserve"> erfolg</w:t>
      </w:r>
      <w:r w:rsidR="00205752">
        <w:rPr>
          <w:rFonts w:cstheme="minorHAnsi"/>
        </w:rPr>
        <w:t>en</w:t>
      </w:r>
      <w:r w:rsidRPr="003F35AF">
        <w:rPr>
          <w:rFonts w:cstheme="minorHAnsi"/>
        </w:rPr>
        <w:t xml:space="preserve"> </w:t>
      </w:r>
      <w:r w:rsidR="00527179" w:rsidRPr="003F35AF">
        <w:rPr>
          <w:rFonts w:cstheme="minorHAnsi"/>
        </w:rPr>
        <w:t>grundsätzlich</w:t>
      </w:r>
      <w:r w:rsidR="00731C6B">
        <w:rPr>
          <w:rFonts w:cstheme="minorHAnsi"/>
        </w:rPr>
        <w:t xml:space="preserve"> </w:t>
      </w:r>
      <w:r w:rsidRPr="003F35AF">
        <w:rPr>
          <w:rFonts w:cstheme="minorHAnsi"/>
        </w:rPr>
        <w:t>gemäß den gesetzlichen Vorschriften und anzuwendenden Normen.</w:t>
      </w:r>
    </w:p>
    <w:p w14:paraId="39740B18" w14:textId="77777777" w:rsidR="007810C6" w:rsidRPr="007810C6" w:rsidRDefault="007810C6" w:rsidP="007810C6">
      <w:pPr>
        <w:spacing w:line="300" w:lineRule="auto"/>
        <w:ind w:left="426"/>
        <w:jc w:val="both"/>
        <w:rPr>
          <w:rFonts w:cstheme="minorHAnsi"/>
          <w:i/>
          <w:iCs/>
        </w:rPr>
      </w:pPr>
      <w:proofErr w:type="spellStart"/>
      <w:r w:rsidRPr="007810C6">
        <w:rPr>
          <w:rFonts w:cstheme="minorHAnsi"/>
          <w:i/>
          <w:iCs/>
        </w:rPr>
        <w:t>Generátor</w:t>
      </w:r>
      <w:proofErr w:type="spellEnd"/>
      <w:r w:rsidRPr="007810C6">
        <w:rPr>
          <w:rFonts w:cstheme="minorHAnsi"/>
          <w:i/>
          <w:iCs/>
        </w:rPr>
        <w:t xml:space="preserve"> </w:t>
      </w:r>
      <w:proofErr w:type="spellStart"/>
      <w:r w:rsidRPr="007810C6">
        <w:rPr>
          <w:rFonts w:cstheme="minorHAnsi"/>
          <w:i/>
          <w:iCs/>
        </w:rPr>
        <w:t>horúceho</w:t>
      </w:r>
      <w:proofErr w:type="spellEnd"/>
      <w:r w:rsidRPr="007810C6">
        <w:rPr>
          <w:rFonts w:cstheme="minorHAnsi"/>
          <w:i/>
          <w:iCs/>
        </w:rPr>
        <w:t xml:space="preserve"> </w:t>
      </w:r>
      <w:proofErr w:type="spellStart"/>
      <w:r w:rsidRPr="007810C6">
        <w:rPr>
          <w:rFonts w:cstheme="minorHAnsi"/>
          <w:i/>
          <w:iCs/>
        </w:rPr>
        <w:t>plynu</w:t>
      </w:r>
      <w:proofErr w:type="spellEnd"/>
      <w:r w:rsidRPr="007810C6">
        <w:rPr>
          <w:rFonts w:cstheme="minorHAnsi"/>
          <w:i/>
          <w:iCs/>
        </w:rPr>
        <w:t>/</w:t>
      </w:r>
      <w:proofErr w:type="spellStart"/>
      <w:r w:rsidRPr="007810C6">
        <w:rPr>
          <w:rFonts w:cstheme="minorHAnsi"/>
          <w:i/>
          <w:iCs/>
        </w:rPr>
        <w:t>spaľovací</w:t>
      </w:r>
      <w:proofErr w:type="spellEnd"/>
      <w:r w:rsidRPr="007810C6">
        <w:rPr>
          <w:rFonts w:cstheme="minorHAnsi"/>
          <w:i/>
          <w:iCs/>
        </w:rPr>
        <w:t xml:space="preserve"> </w:t>
      </w:r>
      <w:proofErr w:type="spellStart"/>
      <w:r w:rsidRPr="007810C6">
        <w:rPr>
          <w:rFonts w:cstheme="minorHAnsi"/>
          <w:i/>
          <w:iCs/>
        </w:rPr>
        <w:t>systém</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používa</w:t>
      </w:r>
      <w:proofErr w:type="spellEnd"/>
      <w:r w:rsidRPr="007810C6">
        <w:rPr>
          <w:rFonts w:cstheme="minorHAnsi"/>
          <w:i/>
          <w:iCs/>
        </w:rPr>
        <w:t xml:space="preserve"> na </w:t>
      </w:r>
      <w:proofErr w:type="spellStart"/>
      <w:r w:rsidRPr="007810C6">
        <w:rPr>
          <w:rFonts w:cstheme="minorHAnsi"/>
          <w:i/>
          <w:iCs/>
        </w:rPr>
        <w:t>generovanie</w:t>
      </w:r>
      <w:proofErr w:type="spellEnd"/>
      <w:r w:rsidRPr="007810C6">
        <w:rPr>
          <w:rFonts w:cstheme="minorHAnsi"/>
          <w:i/>
          <w:iCs/>
        </w:rPr>
        <w:t xml:space="preserve"> </w:t>
      </w:r>
      <w:proofErr w:type="spellStart"/>
      <w:r w:rsidRPr="007810C6">
        <w:rPr>
          <w:rFonts w:cstheme="minorHAnsi"/>
          <w:i/>
          <w:iCs/>
        </w:rPr>
        <w:t>horúcich</w:t>
      </w:r>
      <w:proofErr w:type="spellEnd"/>
      <w:r w:rsidRPr="007810C6">
        <w:rPr>
          <w:rFonts w:cstheme="minorHAnsi"/>
          <w:i/>
          <w:iCs/>
        </w:rPr>
        <w:t xml:space="preserve"> </w:t>
      </w:r>
      <w:proofErr w:type="spellStart"/>
      <w:r w:rsidRPr="007810C6">
        <w:rPr>
          <w:rFonts w:cstheme="minorHAnsi"/>
          <w:i/>
          <w:iCs/>
        </w:rPr>
        <w:t>plynov</w:t>
      </w:r>
      <w:proofErr w:type="spellEnd"/>
      <w:r w:rsidRPr="007810C6">
        <w:rPr>
          <w:rFonts w:cstheme="minorHAnsi"/>
          <w:i/>
          <w:iCs/>
        </w:rPr>
        <w:t xml:space="preserve"> s </w:t>
      </w:r>
      <w:proofErr w:type="spellStart"/>
      <w:r w:rsidRPr="007810C6">
        <w:rPr>
          <w:rFonts w:cstheme="minorHAnsi"/>
          <w:i/>
          <w:iCs/>
        </w:rPr>
        <w:t>teplotou</w:t>
      </w:r>
      <w:proofErr w:type="spellEnd"/>
      <w:r w:rsidRPr="007810C6">
        <w:rPr>
          <w:rFonts w:cstheme="minorHAnsi"/>
          <w:i/>
          <w:iCs/>
        </w:rPr>
        <w:t xml:space="preserve"> </w:t>
      </w:r>
      <w:proofErr w:type="spellStart"/>
      <w:r w:rsidRPr="007810C6">
        <w:rPr>
          <w:rFonts w:cstheme="minorHAnsi"/>
          <w:i/>
          <w:iCs/>
        </w:rPr>
        <w:t>medzi</w:t>
      </w:r>
      <w:proofErr w:type="spellEnd"/>
      <w:r w:rsidRPr="007810C6">
        <w:rPr>
          <w:rFonts w:cstheme="minorHAnsi"/>
          <w:i/>
          <w:iCs/>
        </w:rPr>
        <w:t xml:space="preserve"> 850 a 950 °C. Je </w:t>
      </w:r>
      <w:proofErr w:type="spellStart"/>
      <w:r w:rsidRPr="007810C6">
        <w:rPr>
          <w:rFonts w:cstheme="minorHAnsi"/>
          <w:i/>
          <w:iCs/>
        </w:rPr>
        <w:t>vyrobený</w:t>
      </w:r>
      <w:proofErr w:type="spellEnd"/>
      <w:r w:rsidRPr="007810C6">
        <w:rPr>
          <w:rFonts w:cstheme="minorHAnsi"/>
          <w:i/>
          <w:iCs/>
        </w:rPr>
        <w:t xml:space="preserve"> v </w:t>
      </w:r>
      <w:proofErr w:type="spellStart"/>
      <w:r w:rsidRPr="007810C6">
        <w:rPr>
          <w:rFonts w:cstheme="minorHAnsi"/>
          <w:i/>
          <w:iCs/>
        </w:rPr>
        <w:t>pevnej</w:t>
      </w:r>
      <w:proofErr w:type="spellEnd"/>
      <w:r w:rsidRPr="007810C6">
        <w:rPr>
          <w:rFonts w:cstheme="minorHAnsi"/>
          <w:i/>
          <w:iCs/>
        </w:rPr>
        <w:t xml:space="preserve"> </w:t>
      </w:r>
      <w:proofErr w:type="spellStart"/>
      <w:r w:rsidRPr="007810C6">
        <w:rPr>
          <w:rFonts w:cstheme="minorHAnsi"/>
          <w:i/>
          <w:iCs/>
        </w:rPr>
        <w:t>konštrukcii</w:t>
      </w:r>
      <w:proofErr w:type="spellEnd"/>
      <w:r w:rsidRPr="007810C6">
        <w:rPr>
          <w:rFonts w:cstheme="minorHAnsi"/>
          <w:i/>
          <w:iCs/>
        </w:rPr>
        <w:t xml:space="preserve">. </w:t>
      </w:r>
      <w:proofErr w:type="spellStart"/>
      <w:r w:rsidRPr="007810C6">
        <w:rPr>
          <w:rFonts w:cstheme="minorHAnsi"/>
          <w:i/>
          <w:iCs/>
        </w:rPr>
        <w:t>Spaľovacia</w:t>
      </w:r>
      <w:proofErr w:type="spellEnd"/>
      <w:r w:rsidRPr="007810C6">
        <w:rPr>
          <w:rFonts w:cstheme="minorHAnsi"/>
          <w:i/>
          <w:iCs/>
        </w:rPr>
        <w:t xml:space="preserve"> </w:t>
      </w:r>
      <w:proofErr w:type="spellStart"/>
      <w:r w:rsidRPr="007810C6">
        <w:rPr>
          <w:rFonts w:cstheme="minorHAnsi"/>
          <w:i/>
          <w:iCs/>
        </w:rPr>
        <w:t>komora</w:t>
      </w:r>
      <w:proofErr w:type="spellEnd"/>
      <w:r w:rsidRPr="007810C6">
        <w:rPr>
          <w:rFonts w:cstheme="minorHAnsi"/>
          <w:i/>
          <w:iCs/>
        </w:rPr>
        <w:t xml:space="preserve"> je </w:t>
      </w:r>
      <w:proofErr w:type="spellStart"/>
      <w:r w:rsidRPr="007810C6">
        <w:rPr>
          <w:rFonts w:cstheme="minorHAnsi"/>
          <w:i/>
          <w:iCs/>
        </w:rPr>
        <w:t>vyložená</w:t>
      </w:r>
      <w:proofErr w:type="spellEnd"/>
      <w:r w:rsidRPr="007810C6">
        <w:rPr>
          <w:rFonts w:cstheme="minorHAnsi"/>
          <w:i/>
          <w:iCs/>
        </w:rPr>
        <w:t xml:space="preserve"> </w:t>
      </w:r>
      <w:proofErr w:type="spellStart"/>
      <w:r w:rsidRPr="007810C6">
        <w:rPr>
          <w:rFonts w:cstheme="minorHAnsi"/>
          <w:i/>
          <w:iCs/>
        </w:rPr>
        <w:t>kvalitným</w:t>
      </w:r>
      <w:proofErr w:type="spellEnd"/>
      <w:r w:rsidRPr="007810C6">
        <w:rPr>
          <w:rFonts w:cstheme="minorHAnsi"/>
          <w:i/>
          <w:iCs/>
        </w:rPr>
        <w:t xml:space="preserve"> </w:t>
      </w:r>
      <w:proofErr w:type="spellStart"/>
      <w:r w:rsidRPr="007810C6">
        <w:rPr>
          <w:rFonts w:cstheme="minorHAnsi"/>
          <w:i/>
          <w:iCs/>
        </w:rPr>
        <w:t>šamotovým</w:t>
      </w:r>
      <w:proofErr w:type="spellEnd"/>
      <w:r w:rsidRPr="007810C6">
        <w:rPr>
          <w:rFonts w:cstheme="minorHAnsi"/>
          <w:i/>
          <w:iCs/>
        </w:rPr>
        <w:t xml:space="preserve"> </w:t>
      </w:r>
      <w:proofErr w:type="spellStart"/>
      <w:r w:rsidRPr="007810C6">
        <w:rPr>
          <w:rFonts w:cstheme="minorHAnsi"/>
          <w:i/>
          <w:iCs/>
        </w:rPr>
        <w:t>materiálom</w:t>
      </w:r>
      <w:proofErr w:type="spellEnd"/>
      <w:r w:rsidRPr="007810C6">
        <w:rPr>
          <w:rFonts w:cstheme="minorHAnsi"/>
          <w:i/>
          <w:iCs/>
        </w:rPr>
        <w:t xml:space="preserve">. </w:t>
      </w:r>
      <w:proofErr w:type="spellStart"/>
      <w:r w:rsidRPr="007810C6">
        <w:rPr>
          <w:rFonts w:cstheme="minorHAnsi"/>
          <w:i/>
          <w:iCs/>
        </w:rPr>
        <w:t>Palivo</w:t>
      </w:r>
      <w:proofErr w:type="spellEnd"/>
      <w:r w:rsidRPr="007810C6">
        <w:rPr>
          <w:rFonts w:cstheme="minorHAnsi"/>
          <w:i/>
          <w:iCs/>
        </w:rPr>
        <w:t xml:space="preserve">, </w:t>
      </w:r>
      <w:proofErr w:type="spellStart"/>
      <w:r w:rsidRPr="007810C6">
        <w:rPr>
          <w:rFonts w:cstheme="minorHAnsi"/>
          <w:i/>
          <w:iCs/>
        </w:rPr>
        <w:t>ktoré</w:t>
      </w:r>
      <w:proofErr w:type="spellEnd"/>
      <w:r w:rsidRPr="007810C6">
        <w:rPr>
          <w:rFonts w:cstheme="minorHAnsi"/>
          <w:i/>
          <w:iCs/>
        </w:rPr>
        <w:t xml:space="preserve"> je </w:t>
      </w:r>
      <w:proofErr w:type="spellStart"/>
      <w:r w:rsidRPr="007810C6">
        <w:rPr>
          <w:rFonts w:cstheme="minorHAnsi"/>
          <w:i/>
          <w:iCs/>
        </w:rPr>
        <w:t>dopravované</w:t>
      </w:r>
      <w:proofErr w:type="spellEnd"/>
      <w:r w:rsidRPr="007810C6">
        <w:rPr>
          <w:rFonts w:cstheme="minorHAnsi"/>
          <w:i/>
          <w:iCs/>
        </w:rPr>
        <w:t xml:space="preserve"> </w:t>
      </w:r>
      <w:proofErr w:type="spellStart"/>
      <w:r w:rsidRPr="007810C6">
        <w:rPr>
          <w:rFonts w:cstheme="minorHAnsi"/>
          <w:i/>
          <w:iCs/>
        </w:rPr>
        <w:t>cez</w:t>
      </w:r>
      <w:proofErr w:type="spellEnd"/>
      <w:r w:rsidRPr="007810C6">
        <w:rPr>
          <w:rFonts w:cstheme="minorHAnsi"/>
          <w:i/>
          <w:iCs/>
        </w:rPr>
        <w:t xml:space="preserve"> </w:t>
      </w:r>
      <w:proofErr w:type="spellStart"/>
      <w:r w:rsidRPr="007810C6">
        <w:rPr>
          <w:rFonts w:cstheme="minorHAnsi"/>
          <w:i/>
          <w:iCs/>
        </w:rPr>
        <w:t>výdajný</w:t>
      </w:r>
      <w:proofErr w:type="spellEnd"/>
      <w:r w:rsidRPr="007810C6">
        <w:rPr>
          <w:rFonts w:cstheme="minorHAnsi"/>
          <w:i/>
          <w:iCs/>
        </w:rPr>
        <w:t xml:space="preserve"> </w:t>
      </w:r>
      <w:proofErr w:type="spellStart"/>
      <w:r w:rsidRPr="007810C6">
        <w:rPr>
          <w:rFonts w:cstheme="minorHAnsi"/>
          <w:i/>
          <w:iCs/>
        </w:rPr>
        <w:t>stojan</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palivovým</w:t>
      </w:r>
      <w:proofErr w:type="spellEnd"/>
      <w:r w:rsidRPr="007810C6">
        <w:rPr>
          <w:rFonts w:cstheme="minorHAnsi"/>
          <w:i/>
          <w:iCs/>
        </w:rPr>
        <w:t xml:space="preserve"> </w:t>
      </w:r>
      <w:proofErr w:type="spellStart"/>
      <w:r w:rsidRPr="007810C6">
        <w:rPr>
          <w:rFonts w:cstheme="minorHAnsi"/>
          <w:i/>
          <w:iCs/>
        </w:rPr>
        <w:t>kanálom</w:t>
      </w:r>
      <w:proofErr w:type="spellEnd"/>
      <w:r w:rsidRPr="007810C6">
        <w:rPr>
          <w:rFonts w:cstheme="minorHAnsi"/>
          <w:i/>
          <w:iCs/>
        </w:rPr>
        <w:t xml:space="preserve"> </w:t>
      </w:r>
      <w:proofErr w:type="spellStart"/>
      <w:r w:rsidRPr="007810C6">
        <w:rPr>
          <w:rFonts w:cstheme="minorHAnsi"/>
          <w:i/>
          <w:iCs/>
        </w:rPr>
        <w:t>dostáva</w:t>
      </w:r>
      <w:proofErr w:type="spellEnd"/>
      <w:r w:rsidRPr="007810C6">
        <w:rPr>
          <w:rFonts w:cstheme="minorHAnsi"/>
          <w:i/>
          <w:iCs/>
        </w:rPr>
        <w:t xml:space="preserve"> na </w:t>
      </w:r>
      <w:proofErr w:type="spellStart"/>
      <w:r w:rsidRPr="007810C6">
        <w:rPr>
          <w:rFonts w:cstheme="minorHAnsi"/>
          <w:i/>
          <w:iCs/>
        </w:rPr>
        <w:t>pohyblivý</w:t>
      </w:r>
      <w:proofErr w:type="spellEnd"/>
      <w:r w:rsidRPr="007810C6">
        <w:rPr>
          <w:rFonts w:cstheme="minorHAnsi"/>
          <w:i/>
          <w:iCs/>
        </w:rPr>
        <w:t xml:space="preserve"> </w:t>
      </w:r>
      <w:proofErr w:type="spellStart"/>
      <w:r w:rsidRPr="007810C6">
        <w:rPr>
          <w:rFonts w:cstheme="minorHAnsi"/>
          <w:i/>
          <w:iCs/>
        </w:rPr>
        <w:t>spaľovací</w:t>
      </w:r>
      <w:proofErr w:type="spellEnd"/>
      <w:r w:rsidRPr="007810C6">
        <w:rPr>
          <w:rFonts w:cstheme="minorHAnsi"/>
          <w:i/>
          <w:iCs/>
        </w:rPr>
        <w:t xml:space="preserve"> </w:t>
      </w:r>
      <w:proofErr w:type="spellStart"/>
      <w:r w:rsidRPr="007810C6">
        <w:rPr>
          <w:rFonts w:cstheme="minorHAnsi"/>
          <w:i/>
          <w:iCs/>
        </w:rPr>
        <w:t>rošt</w:t>
      </w:r>
      <w:proofErr w:type="spellEnd"/>
      <w:r w:rsidRPr="007810C6">
        <w:rPr>
          <w:rFonts w:cstheme="minorHAnsi"/>
          <w:i/>
          <w:iCs/>
        </w:rPr>
        <w:t xml:space="preserve">, </w:t>
      </w:r>
      <w:proofErr w:type="spellStart"/>
      <w:r w:rsidRPr="007810C6">
        <w:rPr>
          <w:rFonts w:cstheme="minorHAnsi"/>
          <w:i/>
          <w:iCs/>
        </w:rPr>
        <w:t>kde</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suší</w:t>
      </w:r>
      <w:proofErr w:type="spellEnd"/>
      <w:r w:rsidRPr="007810C6">
        <w:rPr>
          <w:rFonts w:cstheme="minorHAnsi"/>
          <w:i/>
          <w:iCs/>
        </w:rPr>
        <w:t xml:space="preserve">, </w:t>
      </w:r>
      <w:proofErr w:type="spellStart"/>
      <w:r w:rsidRPr="007810C6">
        <w:rPr>
          <w:rFonts w:cstheme="minorHAnsi"/>
          <w:i/>
          <w:iCs/>
        </w:rPr>
        <w:t>odplyňuje</w:t>
      </w:r>
      <w:proofErr w:type="spellEnd"/>
      <w:r w:rsidRPr="007810C6">
        <w:rPr>
          <w:rFonts w:cstheme="minorHAnsi"/>
          <w:i/>
          <w:iCs/>
        </w:rPr>
        <w:t xml:space="preserve"> a </w:t>
      </w:r>
      <w:proofErr w:type="spellStart"/>
      <w:r w:rsidRPr="007810C6">
        <w:rPr>
          <w:rFonts w:cstheme="minorHAnsi"/>
          <w:i/>
          <w:iCs/>
        </w:rPr>
        <w:t>horí</w:t>
      </w:r>
      <w:proofErr w:type="spellEnd"/>
      <w:r w:rsidRPr="007810C6">
        <w:rPr>
          <w:rFonts w:cstheme="minorHAnsi"/>
          <w:i/>
          <w:iCs/>
        </w:rPr>
        <w:t>.</w:t>
      </w:r>
    </w:p>
    <w:p w14:paraId="0D28A038" w14:textId="5DFB6FDA" w:rsidR="007810C6" w:rsidRDefault="007810C6" w:rsidP="007810C6">
      <w:pPr>
        <w:spacing w:line="300" w:lineRule="auto"/>
        <w:ind w:left="426"/>
        <w:jc w:val="both"/>
        <w:rPr>
          <w:rFonts w:cstheme="minorHAnsi"/>
          <w:i/>
          <w:iCs/>
        </w:rPr>
      </w:pPr>
      <w:proofErr w:type="spellStart"/>
      <w:r w:rsidRPr="007810C6">
        <w:rPr>
          <w:rFonts w:cstheme="minorHAnsi"/>
          <w:i/>
          <w:iCs/>
        </w:rPr>
        <w:t>Spaľovací</w:t>
      </w:r>
      <w:proofErr w:type="spellEnd"/>
      <w:r w:rsidRPr="007810C6">
        <w:rPr>
          <w:rFonts w:cstheme="minorHAnsi"/>
          <w:i/>
          <w:iCs/>
        </w:rPr>
        <w:t xml:space="preserve"> </w:t>
      </w:r>
      <w:proofErr w:type="spellStart"/>
      <w:r w:rsidRPr="007810C6">
        <w:rPr>
          <w:rFonts w:cstheme="minorHAnsi"/>
          <w:i/>
          <w:iCs/>
        </w:rPr>
        <w:t>rošt</w:t>
      </w:r>
      <w:proofErr w:type="spellEnd"/>
      <w:r w:rsidRPr="007810C6">
        <w:rPr>
          <w:rFonts w:cstheme="minorHAnsi"/>
          <w:i/>
          <w:iCs/>
        </w:rPr>
        <w:t xml:space="preserve"> je </w:t>
      </w:r>
      <w:proofErr w:type="spellStart"/>
      <w:r w:rsidRPr="007810C6">
        <w:rPr>
          <w:rFonts w:cstheme="minorHAnsi"/>
          <w:i/>
          <w:iCs/>
        </w:rPr>
        <w:t>viacstupňový</w:t>
      </w:r>
      <w:proofErr w:type="spellEnd"/>
      <w:r w:rsidRPr="007810C6">
        <w:rPr>
          <w:rFonts w:cstheme="minorHAnsi"/>
          <w:i/>
          <w:iCs/>
        </w:rPr>
        <w:t xml:space="preserve">, </w:t>
      </w:r>
      <w:proofErr w:type="spellStart"/>
      <w:r w:rsidRPr="007810C6">
        <w:rPr>
          <w:rFonts w:cstheme="minorHAnsi"/>
          <w:i/>
          <w:iCs/>
        </w:rPr>
        <w:t>pohyblivý</w:t>
      </w:r>
      <w:proofErr w:type="spellEnd"/>
      <w:r w:rsidRPr="007810C6">
        <w:rPr>
          <w:rFonts w:cstheme="minorHAnsi"/>
          <w:i/>
          <w:iCs/>
        </w:rPr>
        <w:t xml:space="preserve"> a </w:t>
      </w:r>
      <w:proofErr w:type="spellStart"/>
      <w:r w:rsidRPr="007810C6">
        <w:rPr>
          <w:rFonts w:cstheme="minorHAnsi"/>
          <w:i/>
          <w:iCs/>
        </w:rPr>
        <w:t>poháňaný</w:t>
      </w:r>
      <w:proofErr w:type="spellEnd"/>
      <w:r w:rsidRPr="007810C6">
        <w:rPr>
          <w:rFonts w:cstheme="minorHAnsi"/>
          <w:i/>
          <w:iCs/>
        </w:rPr>
        <w:t xml:space="preserve"> </w:t>
      </w:r>
      <w:proofErr w:type="spellStart"/>
      <w:r w:rsidRPr="007810C6">
        <w:rPr>
          <w:rFonts w:cstheme="minorHAnsi"/>
          <w:i/>
          <w:iCs/>
        </w:rPr>
        <w:t>hydraulicky</w:t>
      </w:r>
      <w:proofErr w:type="spellEnd"/>
      <w:r w:rsidRPr="007810C6">
        <w:rPr>
          <w:rFonts w:cstheme="minorHAnsi"/>
          <w:i/>
          <w:iCs/>
        </w:rPr>
        <w:t xml:space="preserve">. </w:t>
      </w:r>
      <w:proofErr w:type="spellStart"/>
      <w:r w:rsidRPr="007810C6">
        <w:rPr>
          <w:rFonts w:cstheme="minorHAnsi"/>
          <w:i/>
          <w:iCs/>
        </w:rPr>
        <w:t>Intenzitu</w:t>
      </w:r>
      <w:proofErr w:type="spellEnd"/>
      <w:r w:rsidRPr="007810C6">
        <w:rPr>
          <w:rFonts w:cstheme="minorHAnsi"/>
          <w:i/>
          <w:iCs/>
        </w:rPr>
        <w:t xml:space="preserve"> </w:t>
      </w:r>
      <w:proofErr w:type="spellStart"/>
      <w:r w:rsidRPr="007810C6">
        <w:rPr>
          <w:rFonts w:cstheme="minorHAnsi"/>
          <w:i/>
          <w:iCs/>
        </w:rPr>
        <w:t>pohybu</w:t>
      </w:r>
      <w:proofErr w:type="spellEnd"/>
      <w:r w:rsidRPr="007810C6">
        <w:rPr>
          <w:rFonts w:cstheme="minorHAnsi"/>
          <w:i/>
          <w:iCs/>
        </w:rPr>
        <w:t xml:space="preserve"> </w:t>
      </w:r>
      <w:proofErr w:type="spellStart"/>
      <w:r w:rsidRPr="007810C6">
        <w:rPr>
          <w:rFonts w:cstheme="minorHAnsi"/>
          <w:i/>
          <w:iCs/>
        </w:rPr>
        <w:t>roštu</w:t>
      </w:r>
      <w:proofErr w:type="spellEnd"/>
      <w:r w:rsidRPr="007810C6">
        <w:rPr>
          <w:rFonts w:cstheme="minorHAnsi"/>
          <w:i/>
          <w:iCs/>
        </w:rPr>
        <w:t xml:space="preserve"> </w:t>
      </w:r>
      <w:proofErr w:type="spellStart"/>
      <w:r w:rsidRPr="007810C6">
        <w:rPr>
          <w:rFonts w:cstheme="minorHAnsi"/>
          <w:i/>
          <w:iCs/>
        </w:rPr>
        <w:t>reguluje</w:t>
      </w:r>
      <w:proofErr w:type="spellEnd"/>
      <w:r w:rsidRPr="007810C6">
        <w:rPr>
          <w:rFonts w:cstheme="minorHAnsi"/>
          <w:i/>
          <w:iCs/>
        </w:rPr>
        <w:t xml:space="preserve"> </w:t>
      </w:r>
      <w:proofErr w:type="spellStart"/>
      <w:r w:rsidRPr="007810C6">
        <w:rPr>
          <w:rFonts w:cstheme="minorHAnsi"/>
          <w:i/>
          <w:iCs/>
        </w:rPr>
        <w:t>riadiaci</w:t>
      </w:r>
      <w:proofErr w:type="spellEnd"/>
      <w:r w:rsidRPr="007810C6">
        <w:rPr>
          <w:rFonts w:cstheme="minorHAnsi"/>
          <w:i/>
          <w:iCs/>
        </w:rPr>
        <w:t xml:space="preserve"> </w:t>
      </w:r>
      <w:proofErr w:type="spellStart"/>
      <w:r w:rsidRPr="007810C6">
        <w:rPr>
          <w:rFonts w:cstheme="minorHAnsi"/>
          <w:i/>
          <w:iCs/>
        </w:rPr>
        <w:t>systém</w:t>
      </w:r>
      <w:proofErr w:type="spellEnd"/>
      <w:r w:rsidRPr="007810C6">
        <w:rPr>
          <w:rFonts w:cstheme="minorHAnsi"/>
          <w:i/>
          <w:iCs/>
        </w:rPr>
        <w:t xml:space="preserve">. </w:t>
      </w:r>
      <w:proofErr w:type="spellStart"/>
      <w:r w:rsidRPr="007810C6">
        <w:rPr>
          <w:rFonts w:cstheme="minorHAnsi"/>
          <w:i/>
          <w:iCs/>
        </w:rPr>
        <w:t>To</w:t>
      </w:r>
      <w:proofErr w:type="spellEnd"/>
      <w:r w:rsidRPr="007810C6">
        <w:rPr>
          <w:rFonts w:cstheme="minorHAnsi"/>
          <w:i/>
          <w:iCs/>
        </w:rPr>
        <w:t xml:space="preserve"> </w:t>
      </w:r>
      <w:proofErr w:type="spellStart"/>
      <w:r w:rsidRPr="007810C6">
        <w:rPr>
          <w:rFonts w:cstheme="minorHAnsi"/>
          <w:i/>
          <w:iCs/>
        </w:rPr>
        <w:t>umožňuje</w:t>
      </w:r>
      <w:proofErr w:type="spellEnd"/>
      <w:r w:rsidRPr="007810C6">
        <w:rPr>
          <w:rFonts w:cstheme="minorHAnsi"/>
          <w:i/>
          <w:iCs/>
        </w:rPr>
        <w:t xml:space="preserve"> </w:t>
      </w:r>
      <w:proofErr w:type="spellStart"/>
      <w:r w:rsidRPr="007810C6">
        <w:rPr>
          <w:rFonts w:cstheme="minorHAnsi"/>
          <w:i/>
          <w:iCs/>
        </w:rPr>
        <w:t>rovnomerné</w:t>
      </w:r>
      <w:proofErr w:type="spellEnd"/>
      <w:r w:rsidRPr="007810C6">
        <w:rPr>
          <w:rFonts w:cstheme="minorHAnsi"/>
          <w:i/>
          <w:iCs/>
        </w:rPr>
        <w:t xml:space="preserve"> </w:t>
      </w:r>
      <w:proofErr w:type="spellStart"/>
      <w:r w:rsidRPr="007810C6">
        <w:rPr>
          <w:rFonts w:cstheme="minorHAnsi"/>
          <w:i/>
          <w:iCs/>
        </w:rPr>
        <w:t>naplnenie</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roštu</w:t>
      </w:r>
      <w:proofErr w:type="spellEnd"/>
      <w:r w:rsidRPr="007810C6">
        <w:rPr>
          <w:rFonts w:cstheme="minorHAnsi"/>
          <w:i/>
          <w:iCs/>
        </w:rPr>
        <w:t xml:space="preserve"> </w:t>
      </w:r>
      <w:proofErr w:type="spellStart"/>
      <w:r w:rsidRPr="007810C6">
        <w:rPr>
          <w:rFonts w:cstheme="minorHAnsi"/>
          <w:i/>
          <w:iCs/>
        </w:rPr>
        <w:t>palivom</w:t>
      </w:r>
      <w:proofErr w:type="spellEnd"/>
      <w:r w:rsidRPr="007810C6">
        <w:rPr>
          <w:rFonts w:cstheme="minorHAnsi"/>
          <w:i/>
          <w:iCs/>
        </w:rPr>
        <w:t xml:space="preserve"> v </w:t>
      </w:r>
      <w:proofErr w:type="spellStart"/>
      <w:r w:rsidRPr="007810C6">
        <w:rPr>
          <w:rFonts w:cstheme="minorHAnsi"/>
          <w:i/>
          <w:iCs/>
        </w:rPr>
        <w:t>závislosti</w:t>
      </w:r>
      <w:proofErr w:type="spellEnd"/>
      <w:r w:rsidRPr="007810C6">
        <w:rPr>
          <w:rFonts w:cstheme="minorHAnsi"/>
          <w:i/>
          <w:iCs/>
        </w:rPr>
        <w:t xml:space="preserve"> </w:t>
      </w:r>
      <w:proofErr w:type="spellStart"/>
      <w:r w:rsidRPr="007810C6">
        <w:rPr>
          <w:rFonts w:cstheme="minorHAnsi"/>
          <w:i/>
          <w:iCs/>
        </w:rPr>
        <w:t>od</w:t>
      </w:r>
      <w:proofErr w:type="spellEnd"/>
      <w:r w:rsidRPr="007810C6">
        <w:rPr>
          <w:rFonts w:cstheme="minorHAnsi"/>
          <w:i/>
          <w:iCs/>
        </w:rPr>
        <w:t xml:space="preserve"> </w:t>
      </w:r>
      <w:proofErr w:type="spellStart"/>
      <w:r w:rsidRPr="007810C6">
        <w:rPr>
          <w:rFonts w:cstheme="minorHAnsi"/>
          <w:i/>
          <w:iCs/>
        </w:rPr>
        <w:t>výkonu</w:t>
      </w:r>
      <w:proofErr w:type="spellEnd"/>
      <w:r w:rsidRPr="007810C6">
        <w:rPr>
          <w:rFonts w:cstheme="minorHAnsi"/>
          <w:i/>
          <w:iCs/>
        </w:rPr>
        <w:t xml:space="preserve"> a </w:t>
      </w:r>
      <w:proofErr w:type="spellStart"/>
      <w:r w:rsidRPr="007810C6">
        <w:rPr>
          <w:rFonts w:cstheme="minorHAnsi"/>
          <w:i/>
          <w:iCs/>
        </w:rPr>
        <w:t>tým</w:t>
      </w:r>
      <w:proofErr w:type="spellEnd"/>
      <w:r w:rsidRPr="007810C6">
        <w:rPr>
          <w:rFonts w:cstheme="minorHAnsi"/>
          <w:i/>
          <w:iCs/>
        </w:rPr>
        <w:t xml:space="preserve"> </w:t>
      </w:r>
      <w:proofErr w:type="spellStart"/>
      <w:r w:rsidRPr="007810C6">
        <w:rPr>
          <w:rFonts w:cstheme="minorHAnsi"/>
          <w:i/>
          <w:iCs/>
        </w:rPr>
        <w:t>optimálne</w:t>
      </w:r>
      <w:proofErr w:type="spellEnd"/>
      <w:r w:rsidRPr="007810C6">
        <w:rPr>
          <w:rFonts w:cstheme="minorHAnsi"/>
          <w:i/>
          <w:iCs/>
        </w:rPr>
        <w:t xml:space="preserve"> </w:t>
      </w:r>
      <w:proofErr w:type="spellStart"/>
      <w:r w:rsidRPr="007810C6">
        <w:rPr>
          <w:rFonts w:cstheme="minorHAnsi"/>
          <w:i/>
          <w:iCs/>
        </w:rPr>
        <w:t>spaľovanie</w:t>
      </w:r>
      <w:proofErr w:type="spellEnd"/>
      <w:r w:rsidRPr="007810C6">
        <w:rPr>
          <w:rFonts w:cstheme="minorHAnsi"/>
          <w:i/>
          <w:iCs/>
        </w:rPr>
        <w:t xml:space="preserve">. </w:t>
      </w:r>
      <w:proofErr w:type="spellStart"/>
      <w:r w:rsidRPr="007810C6">
        <w:rPr>
          <w:rFonts w:cstheme="minorHAnsi"/>
          <w:i/>
          <w:iCs/>
        </w:rPr>
        <w:t>Samotné</w:t>
      </w:r>
      <w:proofErr w:type="spellEnd"/>
      <w:r w:rsidRPr="007810C6">
        <w:rPr>
          <w:rFonts w:cstheme="minorHAnsi"/>
          <w:i/>
          <w:iCs/>
        </w:rPr>
        <w:t xml:space="preserve"> </w:t>
      </w:r>
      <w:proofErr w:type="spellStart"/>
      <w:r w:rsidRPr="007810C6">
        <w:rPr>
          <w:rFonts w:cstheme="minorHAnsi"/>
          <w:i/>
          <w:iCs/>
        </w:rPr>
        <w:t>rošty</w:t>
      </w:r>
      <w:proofErr w:type="spellEnd"/>
      <w:r w:rsidRPr="007810C6">
        <w:rPr>
          <w:rFonts w:cstheme="minorHAnsi"/>
          <w:i/>
          <w:iCs/>
        </w:rPr>
        <w:t xml:space="preserve"> </w:t>
      </w:r>
      <w:proofErr w:type="spellStart"/>
      <w:r w:rsidRPr="007810C6">
        <w:rPr>
          <w:rFonts w:cstheme="minorHAnsi"/>
          <w:i/>
          <w:iCs/>
        </w:rPr>
        <w:t>sú</w:t>
      </w:r>
      <w:proofErr w:type="spellEnd"/>
      <w:r w:rsidRPr="007810C6">
        <w:rPr>
          <w:rFonts w:cstheme="minorHAnsi"/>
          <w:i/>
          <w:iCs/>
        </w:rPr>
        <w:t xml:space="preserve"> </w:t>
      </w:r>
      <w:proofErr w:type="spellStart"/>
      <w:r w:rsidRPr="007810C6">
        <w:rPr>
          <w:rFonts w:cstheme="minorHAnsi"/>
          <w:i/>
          <w:iCs/>
        </w:rPr>
        <w:t>vyrobené</w:t>
      </w:r>
      <w:proofErr w:type="spellEnd"/>
      <w:r w:rsidRPr="007810C6">
        <w:rPr>
          <w:rFonts w:cstheme="minorHAnsi"/>
          <w:i/>
          <w:iCs/>
        </w:rPr>
        <w:t xml:space="preserve"> z </w:t>
      </w:r>
      <w:proofErr w:type="spellStart"/>
      <w:r w:rsidRPr="007810C6">
        <w:rPr>
          <w:rFonts w:cstheme="minorHAnsi"/>
          <w:i/>
          <w:iCs/>
        </w:rPr>
        <w:t>vysoko</w:t>
      </w:r>
      <w:proofErr w:type="spellEnd"/>
      <w:r w:rsidRPr="007810C6">
        <w:rPr>
          <w:rFonts w:cstheme="minorHAnsi"/>
          <w:i/>
          <w:iCs/>
        </w:rPr>
        <w:t xml:space="preserve"> </w:t>
      </w:r>
      <w:proofErr w:type="spellStart"/>
      <w:r w:rsidRPr="007810C6">
        <w:rPr>
          <w:rFonts w:cstheme="minorHAnsi"/>
          <w:i/>
          <w:iCs/>
        </w:rPr>
        <w:t>kvalitnej</w:t>
      </w:r>
      <w:proofErr w:type="spellEnd"/>
      <w:r w:rsidRPr="007810C6">
        <w:rPr>
          <w:rFonts w:cstheme="minorHAnsi"/>
          <w:i/>
          <w:iCs/>
        </w:rPr>
        <w:t xml:space="preserve"> </w:t>
      </w:r>
      <w:proofErr w:type="spellStart"/>
      <w:r w:rsidRPr="007810C6">
        <w:rPr>
          <w:rFonts w:cstheme="minorHAnsi"/>
          <w:i/>
          <w:iCs/>
        </w:rPr>
        <w:t>liatej</w:t>
      </w:r>
      <w:proofErr w:type="spellEnd"/>
      <w:r w:rsidRPr="007810C6">
        <w:rPr>
          <w:rFonts w:cstheme="minorHAnsi"/>
          <w:i/>
          <w:iCs/>
        </w:rPr>
        <w:t xml:space="preserve"> </w:t>
      </w:r>
      <w:proofErr w:type="spellStart"/>
      <w:r w:rsidRPr="007810C6">
        <w:rPr>
          <w:rFonts w:cstheme="minorHAnsi"/>
          <w:i/>
          <w:iCs/>
        </w:rPr>
        <w:t>ocele</w:t>
      </w:r>
      <w:proofErr w:type="spellEnd"/>
      <w:r w:rsidRPr="007810C6">
        <w:rPr>
          <w:rFonts w:cstheme="minorHAnsi"/>
          <w:i/>
          <w:iCs/>
        </w:rPr>
        <w:t xml:space="preserve">. </w:t>
      </w:r>
      <w:proofErr w:type="spellStart"/>
      <w:r w:rsidRPr="007810C6">
        <w:rPr>
          <w:rFonts w:cstheme="minorHAnsi"/>
          <w:i/>
          <w:iCs/>
        </w:rPr>
        <w:t>Pohyb</w:t>
      </w:r>
      <w:proofErr w:type="spellEnd"/>
      <w:r w:rsidRPr="007810C6">
        <w:rPr>
          <w:rFonts w:cstheme="minorHAnsi"/>
          <w:i/>
          <w:iCs/>
        </w:rPr>
        <w:t xml:space="preserve"> </w:t>
      </w:r>
      <w:proofErr w:type="spellStart"/>
      <w:r w:rsidRPr="007810C6">
        <w:rPr>
          <w:rFonts w:cstheme="minorHAnsi"/>
          <w:i/>
          <w:iCs/>
        </w:rPr>
        <w:t>roštu</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prepína</w:t>
      </w:r>
      <w:proofErr w:type="spellEnd"/>
      <w:r w:rsidRPr="007810C6">
        <w:rPr>
          <w:rFonts w:cstheme="minorHAnsi"/>
          <w:i/>
          <w:iCs/>
        </w:rPr>
        <w:t xml:space="preserve"> </w:t>
      </w:r>
      <w:proofErr w:type="spellStart"/>
      <w:r w:rsidRPr="007810C6">
        <w:rPr>
          <w:rFonts w:cstheme="minorHAnsi"/>
          <w:i/>
          <w:iCs/>
        </w:rPr>
        <w:t>automaticky</w:t>
      </w:r>
      <w:proofErr w:type="spellEnd"/>
      <w:r w:rsidRPr="007810C6">
        <w:rPr>
          <w:rFonts w:cstheme="minorHAnsi"/>
          <w:i/>
          <w:iCs/>
        </w:rPr>
        <w:t xml:space="preserve">. </w:t>
      </w:r>
      <w:proofErr w:type="spellStart"/>
      <w:r w:rsidRPr="007810C6">
        <w:rPr>
          <w:rFonts w:cstheme="minorHAnsi"/>
          <w:i/>
          <w:iCs/>
        </w:rPr>
        <w:t>Pre</w:t>
      </w:r>
      <w:proofErr w:type="spellEnd"/>
      <w:r w:rsidRPr="007810C6">
        <w:rPr>
          <w:rFonts w:cstheme="minorHAnsi"/>
          <w:i/>
          <w:iCs/>
        </w:rPr>
        <w:t xml:space="preserve"> </w:t>
      </w:r>
      <w:proofErr w:type="spellStart"/>
      <w:r w:rsidRPr="007810C6">
        <w:rPr>
          <w:rFonts w:cstheme="minorHAnsi"/>
          <w:i/>
          <w:iCs/>
        </w:rPr>
        <w:t>spaľovanie</w:t>
      </w:r>
      <w:proofErr w:type="spellEnd"/>
      <w:r w:rsidRPr="007810C6">
        <w:rPr>
          <w:rFonts w:cstheme="minorHAnsi"/>
          <w:i/>
          <w:iCs/>
        </w:rPr>
        <w:t xml:space="preserve"> </w:t>
      </w:r>
      <w:proofErr w:type="spellStart"/>
      <w:r w:rsidRPr="007810C6">
        <w:rPr>
          <w:rFonts w:cstheme="minorHAnsi"/>
          <w:i/>
          <w:iCs/>
        </w:rPr>
        <w:t>suchých</w:t>
      </w:r>
      <w:proofErr w:type="spellEnd"/>
      <w:r w:rsidRPr="007810C6">
        <w:rPr>
          <w:rFonts w:cstheme="minorHAnsi"/>
          <w:i/>
          <w:iCs/>
        </w:rPr>
        <w:t xml:space="preserve"> </w:t>
      </w:r>
      <w:proofErr w:type="spellStart"/>
      <w:r w:rsidRPr="007810C6">
        <w:rPr>
          <w:rFonts w:cstheme="minorHAnsi"/>
          <w:i/>
          <w:iCs/>
        </w:rPr>
        <w:t>palív</w:t>
      </w:r>
      <w:proofErr w:type="spellEnd"/>
      <w:r w:rsidRPr="007810C6">
        <w:rPr>
          <w:rFonts w:cstheme="minorHAnsi"/>
          <w:i/>
          <w:iCs/>
        </w:rPr>
        <w:t xml:space="preserve"> je </w:t>
      </w:r>
      <w:proofErr w:type="spellStart"/>
      <w:r w:rsidRPr="007810C6">
        <w:rPr>
          <w:rFonts w:cstheme="minorHAnsi"/>
          <w:i/>
          <w:iCs/>
        </w:rPr>
        <w:t>spaľovací</w:t>
      </w:r>
      <w:proofErr w:type="spellEnd"/>
      <w:r w:rsidRPr="007810C6">
        <w:rPr>
          <w:rFonts w:cstheme="minorHAnsi"/>
          <w:i/>
          <w:iCs/>
        </w:rPr>
        <w:t xml:space="preserve"> </w:t>
      </w:r>
      <w:proofErr w:type="spellStart"/>
      <w:r w:rsidRPr="007810C6">
        <w:rPr>
          <w:rFonts w:cstheme="minorHAnsi"/>
          <w:i/>
          <w:iCs/>
        </w:rPr>
        <w:t>rošt</w:t>
      </w:r>
      <w:proofErr w:type="spellEnd"/>
      <w:r w:rsidRPr="007810C6">
        <w:rPr>
          <w:rFonts w:cstheme="minorHAnsi"/>
          <w:i/>
          <w:iCs/>
        </w:rPr>
        <w:t xml:space="preserve"> </w:t>
      </w:r>
      <w:proofErr w:type="spellStart"/>
      <w:r w:rsidRPr="007810C6">
        <w:rPr>
          <w:rFonts w:cstheme="minorHAnsi"/>
          <w:i/>
          <w:iCs/>
        </w:rPr>
        <w:t>po</w:t>
      </w:r>
      <w:proofErr w:type="spellEnd"/>
      <w:r w:rsidRPr="007810C6">
        <w:rPr>
          <w:rFonts w:cstheme="minorHAnsi"/>
          <w:i/>
          <w:iCs/>
        </w:rPr>
        <w:t xml:space="preserve"> </w:t>
      </w:r>
      <w:proofErr w:type="spellStart"/>
      <w:r w:rsidRPr="007810C6">
        <w:rPr>
          <w:rFonts w:cstheme="minorHAnsi"/>
          <w:i/>
          <w:iCs/>
        </w:rPr>
        <w:t>stranách</w:t>
      </w:r>
      <w:proofErr w:type="spellEnd"/>
      <w:r w:rsidRPr="007810C6">
        <w:rPr>
          <w:rFonts w:cstheme="minorHAnsi"/>
          <w:i/>
          <w:iCs/>
        </w:rPr>
        <w:t xml:space="preserve"> </w:t>
      </w:r>
      <w:proofErr w:type="spellStart"/>
      <w:r w:rsidRPr="007810C6">
        <w:rPr>
          <w:rFonts w:cstheme="minorHAnsi"/>
          <w:i/>
          <w:iCs/>
        </w:rPr>
        <w:t>vodou</w:t>
      </w:r>
      <w:proofErr w:type="spellEnd"/>
      <w:r w:rsidRPr="007810C6">
        <w:rPr>
          <w:rFonts w:cstheme="minorHAnsi"/>
          <w:i/>
          <w:iCs/>
        </w:rPr>
        <w:t xml:space="preserve"> </w:t>
      </w:r>
      <w:proofErr w:type="spellStart"/>
      <w:r w:rsidRPr="007810C6">
        <w:rPr>
          <w:rFonts w:cstheme="minorHAnsi"/>
          <w:i/>
          <w:iCs/>
        </w:rPr>
        <w:t>chladený</w:t>
      </w:r>
      <w:proofErr w:type="spellEnd"/>
      <w:r w:rsidRPr="007810C6">
        <w:rPr>
          <w:rFonts w:cstheme="minorHAnsi"/>
          <w:i/>
          <w:iCs/>
        </w:rPr>
        <w:t xml:space="preserve">. </w:t>
      </w:r>
      <w:proofErr w:type="spellStart"/>
      <w:r w:rsidRPr="007810C6">
        <w:rPr>
          <w:rFonts w:cstheme="minorHAnsi"/>
          <w:i/>
          <w:iCs/>
        </w:rPr>
        <w:t>Veľkoryso</w:t>
      </w:r>
      <w:proofErr w:type="spellEnd"/>
      <w:r w:rsidRPr="007810C6">
        <w:rPr>
          <w:rFonts w:cstheme="minorHAnsi"/>
          <w:i/>
          <w:iCs/>
        </w:rPr>
        <w:t xml:space="preserve"> </w:t>
      </w:r>
      <w:proofErr w:type="spellStart"/>
      <w:r w:rsidRPr="007810C6">
        <w:rPr>
          <w:rFonts w:cstheme="minorHAnsi"/>
          <w:i/>
          <w:iCs/>
        </w:rPr>
        <w:t>dimenzovaný</w:t>
      </w:r>
      <w:proofErr w:type="spellEnd"/>
      <w:r w:rsidRPr="007810C6">
        <w:rPr>
          <w:rFonts w:cstheme="minorHAnsi"/>
          <w:i/>
          <w:iCs/>
        </w:rPr>
        <w:t xml:space="preserve"> </w:t>
      </w:r>
      <w:proofErr w:type="spellStart"/>
      <w:r w:rsidRPr="007810C6">
        <w:rPr>
          <w:rFonts w:cstheme="minorHAnsi"/>
          <w:i/>
          <w:iCs/>
        </w:rPr>
        <w:t>systém</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roštu</w:t>
      </w:r>
      <w:proofErr w:type="spellEnd"/>
      <w:r w:rsidRPr="007810C6">
        <w:rPr>
          <w:rFonts w:cstheme="minorHAnsi"/>
          <w:i/>
          <w:iCs/>
        </w:rPr>
        <w:t xml:space="preserve"> </w:t>
      </w:r>
      <w:proofErr w:type="spellStart"/>
      <w:r w:rsidRPr="007810C6">
        <w:rPr>
          <w:rFonts w:cstheme="minorHAnsi"/>
          <w:i/>
          <w:iCs/>
        </w:rPr>
        <w:t>umožňuje</w:t>
      </w:r>
      <w:proofErr w:type="spellEnd"/>
      <w:r w:rsidRPr="007810C6">
        <w:rPr>
          <w:rFonts w:cstheme="minorHAnsi"/>
          <w:i/>
          <w:iCs/>
        </w:rPr>
        <w:t xml:space="preserve"> </w:t>
      </w:r>
      <w:proofErr w:type="spellStart"/>
      <w:r w:rsidRPr="007810C6">
        <w:rPr>
          <w:rFonts w:cstheme="minorHAnsi"/>
          <w:i/>
          <w:iCs/>
        </w:rPr>
        <w:t>optimálne</w:t>
      </w:r>
      <w:proofErr w:type="spellEnd"/>
      <w:r w:rsidRPr="007810C6">
        <w:rPr>
          <w:rFonts w:cstheme="minorHAnsi"/>
          <w:i/>
          <w:iCs/>
        </w:rPr>
        <w:t xml:space="preserve"> </w:t>
      </w:r>
      <w:proofErr w:type="spellStart"/>
      <w:r w:rsidRPr="007810C6">
        <w:rPr>
          <w:rFonts w:cstheme="minorHAnsi"/>
          <w:i/>
          <w:iCs/>
        </w:rPr>
        <w:t>nastavenie</w:t>
      </w:r>
      <w:proofErr w:type="spellEnd"/>
      <w:r w:rsidRPr="007810C6">
        <w:rPr>
          <w:rFonts w:cstheme="minorHAnsi"/>
          <w:i/>
          <w:iCs/>
        </w:rPr>
        <w:t xml:space="preserve"> </w:t>
      </w:r>
      <w:proofErr w:type="spellStart"/>
      <w:r w:rsidRPr="007810C6">
        <w:rPr>
          <w:rFonts w:cstheme="minorHAnsi"/>
          <w:i/>
          <w:iCs/>
        </w:rPr>
        <w:t>paliva</w:t>
      </w:r>
      <w:proofErr w:type="spellEnd"/>
      <w:r w:rsidRPr="007810C6">
        <w:rPr>
          <w:rFonts w:cstheme="minorHAnsi"/>
          <w:i/>
          <w:iCs/>
        </w:rPr>
        <w:t xml:space="preserve"> a </w:t>
      </w:r>
      <w:proofErr w:type="spellStart"/>
      <w:r w:rsidRPr="007810C6">
        <w:rPr>
          <w:rFonts w:cstheme="minorHAnsi"/>
          <w:i/>
          <w:iCs/>
        </w:rPr>
        <w:t>výkonu</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systému</w:t>
      </w:r>
      <w:proofErr w:type="spellEnd"/>
      <w:r w:rsidRPr="007810C6">
        <w:rPr>
          <w:rFonts w:cstheme="minorHAnsi"/>
          <w:i/>
          <w:iCs/>
        </w:rPr>
        <w:t>.</w:t>
      </w:r>
    </w:p>
    <w:p w14:paraId="4A43E632" w14:textId="77777777" w:rsidR="007810C6" w:rsidRPr="007810C6" w:rsidRDefault="007810C6" w:rsidP="007810C6">
      <w:pPr>
        <w:spacing w:line="300" w:lineRule="auto"/>
        <w:ind w:left="426"/>
        <w:jc w:val="both"/>
        <w:rPr>
          <w:rFonts w:cstheme="minorHAnsi"/>
          <w:i/>
          <w:iCs/>
        </w:rPr>
      </w:pP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ktorý</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hromadí</w:t>
      </w:r>
      <w:proofErr w:type="spellEnd"/>
      <w:r w:rsidRPr="007810C6">
        <w:rPr>
          <w:rFonts w:cstheme="minorHAnsi"/>
          <w:i/>
          <w:iCs/>
        </w:rPr>
        <w:t xml:space="preserve"> </w:t>
      </w:r>
      <w:proofErr w:type="spellStart"/>
      <w:r w:rsidRPr="007810C6">
        <w:rPr>
          <w:rFonts w:cstheme="minorHAnsi"/>
          <w:i/>
          <w:iCs/>
        </w:rPr>
        <w:t>pod</w:t>
      </w:r>
      <w:proofErr w:type="spellEnd"/>
      <w:r w:rsidRPr="007810C6">
        <w:rPr>
          <w:rFonts w:cstheme="minorHAnsi"/>
          <w:i/>
          <w:iCs/>
        </w:rPr>
        <w:t xml:space="preserve"> </w:t>
      </w:r>
      <w:proofErr w:type="spellStart"/>
      <w:r w:rsidRPr="007810C6">
        <w:rPr>
          <w:rFonts w:cstheme="minorHAnsi"/>
          <w:i/>
          <w:iCs/>
        </w:rPr>
        <w:t>spaľovacím</w:t>
      </w:r>
      <w:proofErr w:type="spellEnd"/>
      <w:r w:rsidRPr="007810C6">
        <w:rPr>
          <w:rFonts w:cstheme="minorHAnsi"/>
          <w:i/>
          <w:iCs/>
        </w:rPr>
        <w:t xml:space="preserve"> </w:t>
      </w:r>
      <w:proofErr w:type="spellStart"/>
      <w:r w:rsidRPr="007810C6">
        <w:rPr>
          <w:rFonts w:cstheme="minorHAnsi"/>
          <w:i/>
          <w:iCs/>
        </w:rPr>
        <w:t>roštom</w:t>
      </w:r>
      <w:proofErr w:type="spellEnd"/>
      <w:r w:rsidRPr="007810C6">
        <w:rPr>
          <w:rFonts w:cstheme="minorHAnsi"/>
          <w:i/>
          <w:iCs/>
        </w:rPr>
        <w:t xml:space="preserve">, je </w:t>
      </w:r>
      <w:proofErr w:type="spellStart"/>
      <w:r w:rsidRPr="007810C6">
        <w:rPr>
          <w:rFonts w:cstheme="minorHAnsi"/>
          <w:i/>
          <w:iCs/>
        </w:rPr>
        <w:t>hydraulicky</w:t>
      </w:r>
      <w:proofErr w:type="spellEnd"/>
      <w:r w:rsidRPr="007810C6">
        <w:rPr>
          <w:rFonts w:cstheme="minorHAnsi"/>
          <w:i/>
          <w:iCs/>
        </w:rPr>
        <w:t xml:space="preserve"> </w:t>
      </w:r>
      <w:proofErr w:type="spellStart"/>
      <w:r w:rsidRPr="007810C6">
        <w:rPr>
          <w:rFonts w:cstheme="minorHAnsi"/>
          <w:i/>
          <w:iCs/>
        </w:rPr>
        <w:t>poháňanou</w:t>
      </w:r>
      <w:proofErr w:type="spellEnd"/>
      <w:r w:rsidRPr="007810C6">
        <w:rPr>
          <w:rFonts w:cstheme="minorHAnsi"/>
          <w:i/>
          <w:iCs/>
        </w:rPr>
        <w:t xml:space="preserve"> </w:t>
      </w:r>
      <w:proofErr w:type="spellStart"/>
      <w:r w:rsidRPr="007810C6">
        <w:rPr>
          <w:rFonts w:cstheme="minorHAnsi"/>
          <w:i/>
          <w:iCs/>
        </w:rPr>
        <w:t>škrabkou</w:t>
      </w:r>
      <w:proofErr w:type="spellEnd"/>
      <w:r w:rsidRPr="007810C6">
        <w:rPr>
          <w:rFonts w:cstheme="minorHAnsi"/>
          <w:i/>
          <w:iCs/>
        </w:rPr>
        <w:t xml:space="preserve"> </w:t>
      </w:r>
      <w:proofErr w:type="spellStart"/>
      <w:r w:rsidRPr="007810C6">
        <w:rPr>
          <w:rFonts w:cstheme="minorHAnsi"/>
          <w:i/>
          <w:iCs/>
        </w:rPr>
        <w:t>popola</w:t>
      </w:r>
      <w:proofErr w:type="spellEnd"/>
      <w:r w:rsidRPr="007810C6">
        <w:rPr>
          <w:rFonts w:cstheme="minorHAnsi"/>
          <w:i/>
          <w:iCs/>
        </w:rPr>
        <w:t xml:space="preserve"> </w:t>
      </w:r>
      <w:proofErr w:type="spellStart"/>
      <w:r w:rsidRPr="007810C6">
        <w:rPr>
          <w:rFonts w:cstheme="minorHAnsi"/>
          <w:i/>
          <w:iCs/>
        </w:rPr>
        <w:t>automaticky</w:t>
      </w:r>
      <w:proofErr w:type="spellEnd"/>
      <w:r w:rsidRPr="007810C6">
        <w:rPr>
          <w:rFonts w:cstheme="minorHAnsi"/>
          <w:i/>
          <w:iCs/>
        </w:rPr>
        <w:t xml:space="preserve"> </w:t>
      </w:r>
      <w:proofErr w:type="spellStart"/>
      <w:r w:rsidRPr="007810C6">
        <w:rPr>
          <w:rFonts w:cstheme="minorHAnsi"/>
          <w:i/>
          <w:iCs/>
        </w:rPr>
        <w:t>dopravovaný</w:t>
      </w:r>
      <w:proofErr w:type="spellEnd"/>
      <w:r w:rsidRPr="007810C6">
        <w:rPr>
          <w:rFonts w:cstheme="minorHAnsi"/>
          <w:i/>
          <w:iCs/>
        </w:rPr>
        <w:t xml:space="preserve"> na </w:t>
      </w:r>
      <w:proofErr w:type="spellStart"/>
      <w:r w:rsidRPr="007810C6">
        <w:rPr>
          <w:rFonts w:cstheme="minorHAnsi"/>
          <w:i/>
          <w:iCs/>
        </w:rPr>
        <w:t>koniec</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roštu</w:t>
      </w:r>
      <w:proofErr w:type="spellEnd"/>
      <w:r w:rsidRPr="007810C6">
        <w:rPr>
          <w:rFonts w:cstheme="minorHAnsi"/>
          <w:i/>
          <w:iCs/>
        </w:rPr>
        <w:t xml:space="preserve">, </w:t>
      </w:r>
      <w:proofErr w:type="spellStart"/>
      <w:r w:rsidRPr="007810C6">
        <w:rPr>
          <w:rFonts w:cstheme="minorHAnsi"/>
          <w:i/>
          <w:iCs/>
        </w:rPr>
        <w:t>kde</w:t>
      </w:r>
      <w:proofErr w:type="spellEnd"/>
      <w:r w:rsidRPr="007810C6">
        <w:rPr>
          <w:rFonts w:cstheme="minorHAnsi"/>
          <w:i/>
          <w:iCs/>
        </w:rPr>
        <w:t xml:space="preserve"> </w:t>
      </w: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padá</w:t>
      </w:r>
      <w:proofErr w:type="spellEnd"/>
      <w:r w:rsidRPr="007810C6">
        <w:rPr>
          <w:rFonts w:cstheme="minorHAnsi"/>
          <w:i/>
          <w:iCs/>
        </w:rPr>
        <w:t xml:space="preserve"> do </w:t>
      </w:r>
      <w:proofErr w:type="spellStart"/>
      <w:r w:rsidRPr="007810C6">
        <w:rPr>
          <w:rFonts w:cstheme="minorHAnsi"/>
          <w:i/>
          <w:iCs/>
        </w:rPr>
        <w:t>nádoby</w:t>
      </w:r>
      <w:proofErr w:type="spellEnd"/>
      <w:r w:rsidRPr="007810C6">
        <w:rPr>
          <w:rFonts w:cstheme="minorHAnsi"/>
          <w:i/>
          <w:iCs/>
        </w:rPr>
        <w:t xml:space="preserve"> na </w:t>
      </w:r>
      <w:proofErr w:type="spellStart"/>
      <w:r w:rsidRPr="007810C6">
        <w:rPr>
          <w:rFonts w:cstheme="minorHAnsi"/>
          <w:i/>
          <w:iCs/>
        </w:rPr>
        <w:t>popol</w:t>
      </w:r>
      <w:proofErr w:type="spellEnd"/>
      <w:r w:rsidRPr="007810C6">
        <w:rPr>
          <w:rFonts w:cstheme="minorHAnsi"/>
          <w:i/>
          <w:iCs/>
        </w:rPr>
        <w:t>.</w:t>
      </w:r>
    </w:p>
    <w:p w14:paraId="11FEF1E3" w14:textId="7F11D7E1" w:rsidR="007810C6" w:rsidRDefault="007810C6" w:rsidP="007810C6">
      <w:pPr>
        <w:spacing w:line="300" w:lineRule="auto"/>
        <w:ind w:left="426"/>
        <w:jc w:val="both"/>
        <w:rPr>
          <w:rFonts w:cstheme="minorHAnsi"/>
          <w:i/>
          <w:iCs/>
        </w:rPr>
      </w:pPr>
      <w:proofErr w:type="spellStart"/>
      <w:r w:rsidRPr="007810C6">
        <w:rPr>
          <w:rFonts w:cstheme="minorHAnsi"/>
          <w:i/>
          <w:iCs/>
        </w:rPr>
        <w:t>Samotná</w:t>
      </w:r>
      <w:proofErr w:type="spellEnd"/>
      <w:r w:rsidRPr="007810C6">
        <w:rPr>
          <w:rFonts w:cstheme="minorHAnsi"/>
          <w:i/>
          <w:iCs/>
        </w:rPr>
        <w:t xml:space="preserve"> </w:t>
      </w:r>
      <w:proofErr w:type="spellStart"/>
      <w:r w:rsidRPr="007810C6">
        <w:rPr>
          <w:rFonts w:cstheme="minorHAnsi"/>
          <w:i/>
          <w:iCs/>
        </w:rPr>
        <w:t>spaľovacia</w:t>
      </w:r>
      <w:proofErr w:type="spellEnd"/>
      <w:r w:rsidRPr="007810C6">
        <w:rPr>
          <w:rFonts w:cstheme="minorHAnsi"/>
          <w:i/>
          <w:iCs/>
        </w:rPr>
        <w:t xml:space="preserve"> </w:t>
      </w:r>
      <w:proofErr w:type="spellStart"/>
      <w:r w:rsidRPr="007810C6">
        <w:rPr>
          <w:rFonts w:cstheme="minorHAnsi"/>
          <w:i/>
          <w:iCs/>
        </w:rPr>
        <w:t>komora</w:t>
      </w:r>
      <w:proofErr w:type="spellEnd"/>
      <w:r w:rsidRPr="007810C6">
        <w:rPr>
          <w:rFonts w:cstheme="minorHAnsi"/>
          <w:i/>
          <w:iCs/>
        </w:rPr>
        <w:t xml:space="preserve"> je </w:t>
      </w:r>
      <w:proofErr w:type="spellStart"/>
      <w:r w:rsidRPr="007810C6">
        <w:rPr>
          <w:rFonts w:cstheme="minorHAnsi"/>
          <w:i/>
          <w:iCs/>
        </w:rPr>
        <w:t>rozdelená</w:t>
      </w:r>
      <w:proofErr w:type="spellEnd"/>
      <w:r w:rsidRPr="007810C6">
        <w:rPr>
          <w:rFonts w:cstheme="minorHAnsi"/>
          <w:i/>
          <w:iCs/>
        </w:rPr>
        <w:t xml:space="preserve"> na </w:t>
      </w:r>
      <w:proofErr w:type="spellStart"/>
      <w:r w:rsidRPr="007810C6">
        <w:rPr>
          <w:rFonts w:cstheme="minorHAnsi"/>
          <w:i/>
          <w:iCs/>
        </w:rPr>
        <w:t>primárnu</w:t>
      </w:r>
      <w:proofErr w:type="spellEnd"/>
      <w:r w:rsidRPr="007810C6">
        <w:rPr>
          <w:rFonts w:cstheme="minorHAnsi"/>
          <w:i/>
          <w:iCs/>
        </w:rPr>
        <w:t xml:space="preserve"> a </w:t>
      </w:r>
      <w:proofErr w:type="spellStart"/>
      <w:r w:rsidRPr="007810C6">
        <w:rPr>
          <w:rFonts w:cstheme="minorHAnsi"/>
          <w:i/>
          <w:iCs/>
        </w:rPr>
        <w:t>sekundárnu</w:t>
      </w:r>
      <w:proofErr w:type="spellEnd"/>
      <w:r w:rsidRPr="007810C6">
        <w:rPr>
          <w:rFonts w:cstheme="minorHAnsi"/>
          <w:i/>
          <w:iCs/>
        </w:rPr>
        <w:t xml:space="preserve"> </w:t>
      </w:r>
      <w:proofErr w:type="spellStart"/>
      <w:r w:rsidRPr="007810C6">
        <w:rPr>
          <w:rFonts w:cstheme="minorHAnsi"/>
          <w:i/>
          <w:iCs/>
        </w:rPr>
        <w:t>spaľovaciu</w:t>
      </w:r>
      <w:proofErr w:type="spellEnd"/>
      <w:r w:rsidRPr="007810C6">
        <w:rPr>
          <w:rFonts w:cstheme="minorHAnsi"/>
          <w:i/>
          <w:iCs/>
        </w:rPr>
        <w:t xml:space="preserve"> </w:t>
      </w:r>
      <w:proofErr w:type="spellStart"/>
      <w:r w:rsidRPr="007810C6">
        <w:rPr>
          <w:rFonts w:cstheme="minorHAnsi"/>
          <w:i/>
          <w:iCs/>
        </w:rPr>
        <w:t>zónu</w:t>
      </w:r>
      <w:proofErr w:type="spellEnd"/>
      <w:r w:rsidRPr="007810C6">
        <w:rPr>
          <w:rFonts w:cstheme="minorHAnsi"/>
          <w:i/>
          <w:iCs/>
        </w:rPr>
        <w:t xml:space="preserve">. </w:t>
      </w:r>
      <w:proofErr w:type="spellStart"/>
      <w:r w:rsidRPr="007810C6">
        <w:rPr>
          <w:rFonts w:cstheme="minorHAnsi"/>
          <w:i/>
          <w:iCs/>
        </w:rPr>
        <w:t>Objem</w:t>
      </w:r>
      <w:proofErr w:type="spellEnd"/>
      <w:r w:rsidRPr="007810C6">
        <w:rPr>
          <w:rFonts w:cstheme="minorHAnsi"/>
          <w:i/>
          <w:iCs/>
        </w:rPr>
        <w:t xml:space="preserve"> </w:t>
      </w:r>
      <w:proofErr w:type="spellStart"/>
      <w:r w:rsidRPr="007810C6">
        <w:rPr>
          <w:rFonts w:cstheme="minorHAnsi"/>
          <w:i/>
          <w:iCs/>
        </w:rPr>
        <w:t>oboch</w:t>
      </w:r>
      <w:proofErr w:type="spellEnd"/>
      <w:r w:rsidRPr="007810C6">
        <w:rPr>
          <w:rFonts w:cstheme="minorHAnsi"/>
          <w:i/>
          <w:iCs/>
        </w:rPr>
        <w:t xml:space="preserve"> </w:t>
      </w:r>
      <w:proofErr w:type="spellStart"/>
      <w:r w:rsidRPr="007810C6">
        <w:rPr>
          <w:rFonts w:cstheme="minorHAnsi"/>
          <w:i/>
          <w:iCs/>
        </w:rPr>
        <w:t>zón</w:t>
      </w:r>
      <w:proofErr w:type="spellEnd"/>
      <w:r w:rsidRPr="007810C6">
        <w:rPr>
          <w:rFonts w:cstheme="minorHAnsi"/>
          <w:i/>
          <w:iCs/>
        </w:rPr>
        <w:t xml:space="preserve"> je </w:t>
      </w:r>
      <w:proofErr w:type="spellStart"/>
      <w:r w:rsidRPr="007810C6">
        <w:rPr>
          <w:rFonts w:cstheme="minorHAnsi"/>
          <w:i/>
          <w:iCs/>
        </w:rPr>
        <w:t>dimenzovaný</w:t>
      </w:r>
      <w:proofErr w:type="spellEnd"/>
      <w:r w:rsidRPr="007810C6">
        <w:rPr>
          <w:rFonts w:cstheme="minorHAnsi"/>
          <w:i/>
          <w:iCs/>
        </w:rPr>
        <w:t xml:space="preserve"> </w:t>
      </w:r>
      <w:proofErr w:type="spellStart"/>
      <w:r w:rsidRPr="007810C6">
        <w:rPr>
          <w:rFonts w:cstheme="minorHAnsi"/>
          <w:i/>
          <w:iCs/>
        </w:rPr>
        <w:t>tak</w:t>
      </w:r>
      <w:proofErr w:type="spellEnd"/>
      <w:r w:rsidRPr="007810C6">
        <w:rPr>
          <w:rFonts w:cstheme="minorHAnsi"/>
          <w:i/>
          <w:iCs/>
        </w:rPr>
        <w:t xml:space="preserve">, </w:t>
      </w:r>
      <w:proofErr w:type="spellStart"/>
      <w:r w:rsidRPr="007810C6">
        <w:rPr>
          <w:rFonts w:cstheme="minorHAnsi"/>
          <w:i/>
          <w:iCs/>
        </w:rPr>
        <w:t>aby</w:t>
      </w:r>
      <w:proofErr w:type="spellEnd"/>
      <w:r w:rsidRPr="007810C6">
        <w:rPr>
          <w:rFonts w:cstheme="minorHAnsi"/>
          <w:i/>
          <w:iCs/>
        </w:rPr>
        <w:t xml:space="preserve"> </w:t>
      </w:r>
      <w:proofErr w:type="spellStart"/>
      <w:r w:rsidRPr="007810C6">
        <w:rPr>
          <w:rFonts w:cstheme="minorHAnsi"/>
          <w:i/>
          <w:iCs/>
        </w:rPr>
        <w:t>bola</w:t>
      </w:r>
      <w:proofErr w:type="spellEnd"/>
      <w:r w:rsidRPr="007810C6">
        <w:rPr>
          <w:rFonts w:cstheme="minorHAnsi"/>
          <w:i/>
          <w:iCs/>
        </w:rPr>
        <w:t xml:space="preserve"> </w:t>
      </w:r>
      <w:proofErr w:type="spellStart"/>
      <w:r w:rsidRPr="007810C6">
        <w:rPr>
          <w:rFonts w:cstheme="minorHAnsi"/>
          <w:i/>
          <w:iCs/>
        </w:rPr>
        <w:t>zaručená</w:t>
      </w:r>
      <w:proofErr w:type="spellEnd"/>
      <w:r w:rsidRPr="007810C6">
        <w:rPr>
          <w:rFonts w:cstheme="minorHAnsi"/>
          <w:i/>
          <w:iCs/>
        </w:rPr>
        <w:t xml:space="preserve"> </w:t>
      </w:r>
      <w:proofErr w:type="spellStart"/>
      <w:r w:rsidRPr="007810C6">
        <w:rPr>
          <w:rFonts w:cstheme="minorHAnsi"/>
          <w:i/>
          <w:iCs/>
        </w:rPr>
        <w:t>potrebná</w:t>
      </w:r>
      <w:proofErr w:type="spellEnd"/>
      <w:r w:rsidRPr="007810C6">
        <w:rPr>
          <w:rFonts w:cstheme="minorHAnsi"/>
          <w:i/>
          <w:iCs/>
        </w:rPr>
        <w:t xml:space="preserve"> </w:t>
      </w:r>
      <w:proofErr w:type="spellStart"/>
      <w:r w:rsidRPr="007810C6">
        <w:rPr>
          <w:rFonts w:cstheme="minorHAnsi"/>
          <w:i/>
          <w:iCs/>
        </w:rPr>
        <w:t>doba</w:t>
      </w:r>
      <w:proofErr w:type="spellEnd"/>
      <w:r w:rsidRPr="007810C6">
        <w:rPr>
          <w:rFonts w:cstheme="minorHAnsi"/>
          <w:i/>
          <w:iCs/>
        </w:rPr>
        <w:t xml:space="preserve"> </w:t>
      </w:r>
      <w:proofErr w:type="spellStart"/>
      <w:r w:rsidRPr="007810C6">
        <w:rPr>
          <w:rFonts w:cstheme="minorHAnsi"/>
          <w:i/>
          <w:iCs/>
        </w:rPr>
        <w:t>zotrvania</w:t>
      </w:r>
      <w:proofErr w:type="spellEnd"/>
      <w:r w:rsidRPr="007810C6">
        <w:rPr>
          <w:rFonts w:cstheme="minorHAnsi"/>
          <w:i/>
          <w:iCs/>
        </w:rPr>
        <w:t xml:space="preserve"> </w:t>
      </w:r>
      <w:proofErr w:type="spellStart"/>
      <w:r w:rsidRPr="007810C6">
        <w:rPr>
          <w:rFonts w:cstheme="minorHAnsi"/>
          <w:i/>
          <w:iCs/>
        </w:rPr>
        <w:t>spalín</w:t>
      </w:r>
      <w:proofErr w:type="spellEnd"/>
      <w:r w:rsidRPr="007810C6">
        <w:rPr>
          <w:rFonts w:cstheme="minorHAnsi"/>
          <w:i/>
          <w:iCs/>
        </w:rPr>
        <w:t xml:space="preserve">. </w:t>
      </w:r>
      <w:proofErr w:type="spellStart"/>
      <w:r w:rsidRPr="007810C6">
        <w:rPr>
          <w:rFonts w:cstheme="minorHAnsi"/>
          <w:i/>
          <w:iCs/>
        </w:rPr>
        <w:t>Spaľovací</w:t>
      </w:r>
      <w:proofErr w:type="spellEnd"/>
      <w:r w:rsidRPr="007810C6">
        <w:rPr>
          <w:rFonts w:cstheme="minorHAnsi"/>
          <w:i/>
          <w:iCs/>
        </w:rPr>
        <w:t xml:space="preserve"> </w:t>
      </w:r>
      <w:proofErr w:type="spellStart"/>
      <w:r w:rsidRPr="007810C6">
        <w:rPr>
          <w:rFonts w:cstheme="minorHAnsi"/>
          <w:i/>
          <w:iCs/>
        </w:rPr>
        <w:t>vzduch</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privádza</w:t>
      </w:r>
      <w:proofErr w:type="spellEnd"/>
      <w:r w:rsidRPr="007810C6">
        <w:rPr>
          <w:rFonts w:cstheme="minorHAnsi"/>
          <w:i/>
          <w:iCs/>
        </w:rPr>
        <w:t xml:space="preserve"> </w:t>
      </w:r>
      <w:proofErr w:type="spellStart"/>
      <w:r w:rsidRPr="007810C6">
        <w:rPr>
          <w:rFonts w:cstheme="minorHAnsi"/>
          <w:i/>
          <w:iCs/>
        </w:rPr>
        <w:t>stupňovito</w:t>
      </w:r>
      <w:proofErr w:type="spellEnd"/>
      <w:r w:rsidRPr="007810C6">
        <w:rPr>
          <w:rFonts w:cstheme="minorHAnsi"/>
          <w:i/>
          <w:iCs/>
        </w:rPr>
        <w:t xml:space="preserve"> a </w:t>
      </w:r>
      <w:proofErr w:type="spellStart"/>
      <w:r w:rsidRPr="007810C6">
        <w:rPr>
          <w:rFonts w:cstheme="minorHAnsi"/>
          <w:i/>
          <w:iCs/>
        </w:rPr>
        <w:t>delí</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na </w:t>
      </w:r>
      <w:proofErr w:type="spellStart"/>
      <w:r w:rsidRPr="007810C6">
        <w:rPr>
          <w:rFonts w:cstheme="minorHAnsi"/>
          <w:i/>
          <w:iCs/>
        </w:rPr>
        <w:t>primárny</w:t>
      </w:r>
      <w:proofErr w:type="spellEnd"/>
      <w:r w:rsidRPr="007810C6">
        <w:rPr>
          <w:rFonts w:cstheme="minorHAnsi"/>
          <w:i/>
          <w:iCs/>
        </w:rPr>
        <w:t xml:space="preserve"> a </w:t>
      </w:r>
      <w:proofErr w:type="spellStart"/>
      <w:r w:rsidRPr="007810C6">
        <w:rPr>
          <w:rFonts w:cstheme="minorHAnsi"/>
          <w:i/>
          <w:iCs/>
        </w:rPr>
        <w:t>sekundárny</w:t>
      </w:r>
      <w:proofErr w:type="spellEnd"/>
      <w:r w:rsidRPr="007810C6">
        <w:rPr>
          <w:rFonts w:cstheme="minorHAnsi"/>
          <w:i/>
          <w:iCs/>
        </w:rPr>
        <w:t xml:space="preserve"> </w:t>
      </w:r>
      <w:proofErr w:type="spellStart"/>
      <w:r w:rsidRPr="007810C6">
        <w:rPr>
          <w:rFonts w:cstheme="minorHAnsi"/>
          <w:i/>
          <w:iCs/>
        </w:rPr>
        <w:t>vzduch</w:t>
      </w:r>
      <w:proofErr w:type="spellEnd"/>
      <w:r w:rsidRPr="007810C6">
        <w:rPr>
          <w:rFonts w:cstheme="minorHAnsi"/>
          <w:i/>
          <w:iCs/>
        </w:rPr>
        <w:t xml:space="preserve">. </w:t>
      </w:r>
      <w:proofErr w:type="spellStart"/>
      <w:r w:rsidRPr="007810C6">
        <w:rPr>
          <w:rFonts w:cstheme="minorHAnsi"/>
          <w:i/>
          <w:iCs/>
        </w:rPr>
        <w:t>Palivo</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odplyňuje</w:t>
      </w:r>
      <w:proofErr w:type="spellEnd"/>
      <w:r w:rsidRPr="007810C6">
        <w:rPr>
          <w:rFonts w:cstheme="minorHAnsi"/>
          <w:i/>
          <w:iCs/>
        </w:rPr>
        <w:t xml:space="preserve"> v </w:t>
      </w:r>
      <w:proofErr w:type="spellStart"/>
      <w:r w:rsidRPr="007810C6">
        <w:rPr>
          <w:rFonts w:cstheme="minorHAnsi"/>
          <w:i/>
          <w:iCs/>
        </w:rPr>
        <w:t>primárnej</w:t>
      </w:r>
      <w:proofErr w:type="spellEnd"/>
      <w:r w:rsidRPr="007810C6">
        <w:rPr>
          <w:rFonts w:cstheme="minorHAnsi"/>
          <w:i/>
          <w:iCs/>
        </w:rPr>
        <w:t xml:space="preserve"> </w:t>
      </w:r>
      <w:proofErr w:type="spellStart"/>
      <w:r w:rsidRPr="007810C6">
        <w:rPr>
          <w:rFonts w:cstheme="minorHAnsi"/>
          <w:i/>
          <w:iCs/>
        </w:rPr>
        <w:t>zóne</w:t>
      </w:r>
      <w:proofErr w:type="spellEnd"/>
      <w:r w:rsidRPr="007810C6">
        <w:rPr>
          <w:rFonts w:cstheme="minorHAnsi"/>
          <w:i/>
          <w:iCs/>
        </w:rPr>
        <w:t xml:space="preserve">, </w:t>
      </w:r>
      <w:proofErr w:type="spellStart"/>
      <w:r w:rsidRPr="007810C6">
        <w:rPr>
          <w:rFonts w:cstheme="minorHAnsi"/>
          <w:i/>
          <w:iCs/>
        </w:rPr>
        <w:t>po</w:t>
      </w:r>
      <w:proofErr w:type="spellEnd"/>
      <w:r w:rsidRPr="007810C6">
        <w:rPr>
          <w:rFonts w:cstheme="minorHAnsi"/>
          <w:i/>
          <w:iCs/>
        </w:rPr>
        <w:t xml:space="preserve"> </w:t>
      </w:r>
      <w:proofErr w:type="spellStart"/>
      <w:r w:rsidRPr="007810C6">
        <w:rPr>
          <w:rFonts w:cstheme="minorHAnsi"/>
          <w:i/>
          <w:iCs/>
        </w:rPr>
        <w:t>čom</w:t>
      </w:r>
      <w:proofErr w:type="spellEnd"/>
      <w:r w:rsidRPr="007810C6">
        <w:rPr>
          <w:rFonts w:cstheme="minorHAnsi"/>
          <w:i/>
          <w:iCs/>
        </w:rPr>
        <w:t xml:space="preserve"> </w:t>
      </w:r>
      <w:proofErr w:type="spellStart"/>
      <w:r w:rsidRPr="007810C6">
        <w:rPr>
          <w:rFonts w:cstheme="minorHAnsi"/>
          <w:i/>
          <w:iCs/>
        </w:rPr>
        <w:t>nasleduje</w:t>
      </w:r>
      <w:proofErr w:type="spellEnd"/>
      <w:r w:rsidRPr="007810C6">
        <w:rPr>
          <w:rFonts w:cstheme="minorHAnsi"/>
          <w:i/>
          <w:iCs/>
        </w:rPr>
        <w:t xml:space="preserve"> </w:t>
      </w:r>
      <w:proofErr w:type="spellStart"/>
      <w:r w:rsidRPr="007810C6">
        <w:rPr>
          <w:rFonts w:cstheme="minorHAnsi"/>
          <w:i/>
          <w:iCs/>
        </w:rPr>
        <w:t>úplné</w:t>
      </w:r>
      <w:proofErr w:type="spellEnd"/>
      <w:r w:rsidRPr="007810C6">
        <w:rPr>
          <w:rFonts w:cstheme="minorHAnsi"/>
          <w:i/>
          <w:iCs/>
        </w:rPr>
        <w:t xml:space="preserve"> </w:t>
      </w:r>
      <w:proofErr w:type="spellStart"/>
      <w:r w:rsidRPr="007810C6">
        <w:rPr>
          <w:rFonts w:cstheme="minorHAnsi"/>
          <w:i/>
          <w:iCs/>
        </w:rPr>
        <w:t>spálenie</w:t>
      </w:r>
      <w:proofErr w:type="spellEnd"/>
      <w:r w:rsidRPr="007810C6">
        <w:rPr>
          <w:rFonts w:cstheme="minorHAnsi"/>
          <w:i/>
          <w:iCs/>
        </w:rPr>
        <w:t xml:space="preserve"> s </w:t>
      </w:r>
      <w:proofErr w:type="spellStart"/>
      <w:r w:rsidRPr="007810C6">
        <w:rPr>
          <w:rFonts w:cstheme="minorHAnsi"/>
          <w:i/>
          <w:iCs/>
        </w:rPr>
        <w:t>prebytkom</w:t>
      </w:r>
      <w:proofErr w:type="spellEnd"/>
      <w:r w:rsidRPr="007810C6">
        <w:rPr>
          <w:rFonts w:cstheme="minorHAnsi"/>
          <w:i/>
          <w:iCs/>
        </w:rPr>
        <w:t xml:space="preserve"> </w:t>
      </w:r>
      <w:proofErr w:type="spellStart"/>
      <w:r w:rsidRPr="007810C6">
        <w:rPr>
          <w:rFonts w:cstheme="minorHAnsi"/>
          <w:i/>
          <w:iCs/>
        </w:rPr>
        <w:t>kyslíka</w:t>
      </w:r>
      <w:proofErr w:type="spellEnd"/>
      <w:r w:rsidRPr="007810C6">
        <w:rPr>
          <w:rFonts w:cstheme="minorHAnsi"/>
          <w:i/>
          <w:iCs/>
        </w:rPr>
        <w:t xml:space="preserve"> </w:t>
      </w:r>
      <w:proofErr w:type="spellStart"/>
      <w:r w:rsidRPr="007810C6">
        <w:rPr>
          <w:rFonts w:cstheme="minorHAnsi"/>
          <w:i/>
          <w:iCs/>
        </w:rPr>
        <w:t>ako</w:t>
      </w:r>
      <w:proofErr w:type="spellEnd"/>
      <w:r w:rsidRPr="007810C6">
        <w:rPr>
          <w:rFonts w:cstheme="minorHAnsi"/>
          <w:i/>
          <w:iCs/>
        </w:rPr>
        <w:t xml:space="preserve"> </w:t>
      </w:r>
      <w:proofErr w:type="spellStart"/>
      <w:r w:rsidRPr="007810C6">
        <w:rPr>
          <w:rFonts w:cstheme="minorHAnsi"/>
          <w:i/>
          <w:iCs/>
        </w:rPr>
        <w:t>druhý</w:t>
      </w:r>
      <w:proofErr w:type="spellEnd"/>
      <w:r w:rsidRPr="007810C6">
        <w:rPr>
          <w:rFonts w:cstheme="minorHAnsi"/>
          <w:i/>
          <w:iCs/>
        </w:rPr>
        <w:t xml:space="preserve"> </w:t>
      </w:r>
      <w:proofErr w:type="spellStart"/>
      <w:r w:rsidRPr="007810C6">
        <w:rPr>
          <w:rFonts w:cstheme="minorHAnsi"/>
          <w:i/>
          <w:iCs/>
        </w:rPr>
        <w:t>krok</w:t>
      </w:r>
      <w:proofErr w:type="spellEnd"/>
      <w:r w:rsidRPr="007810C6">
        <w:rPr>
          <w:rFonts w:cstheme="minorHAnsi"/>
          <w:i/>
          <w:iCs/>
        </w:rPr>
        <w:t xml:space="preserve"> v </w:t>
      </w:r>
      <w:proofErr w:type="spellStart"/>
      <w:r w:rsidRPr="007810C6">
        <w:rPr>
          <w:rFonts w:cstheme="minorHAnsi"/>
          <w:i/>
          <w:iCs/>
        </w:rPr>
        <w:t>sekundárnej</w:t>
      </w:r>
      <w:proofErr w:type="spellEnd"/>
      <w:r w:rsidRPr="007810C6">
        <w:rPr>
          <w:rFonts w:cstheme="minorHAnsi"/>
          <w:i/>
          <w:iCs/>
        </w:rPr>
        <w:t xml:space="preserve"> </w:t>
      </w:r>
      <w:proofErr w:type="spellStart"/>
      <w:r w:rsidRPr="007810C6">
        <w:rPr>
          <w:rFonts w:cstheme="minorHAnsi"/>
          <w:i/>
          <w:iCs/>
        </w:rPr>
        <w:t>zóne</w:t>
      </w:r>
      <w:proofErr w:type="spellEnd"/>
      <w:r w:rsidRPr="007810C6">
        <w:rPr>
          <w:rFonts w:cstheme="minorHAnsi"/>
          <w:i/>
          <w:iCs/>
        </w:rPr>
        <w:t xml:space="preserve">. </w:t>
      </w:r>
      <w:proofErr w:type="spellStart"/>
      <w:r w:rsidRPr="007810C6">
        <w:rPr>
          <w:rFonts w:cstheme="minorHAnsi"/>
          <w:i/>
          <w:iCs/>
        </w:rPr>
        <w:t>Primárny</w:t>
      </w:r>
      <w:proofErr w:type="spellEnd"/>
      <w:r w:rsidRPr="007810C6">
        <w:rPr>
          <w:rFonts w:cstheme="minorHAnsi"/>
          <w:i/>
          <w:iCs/>
        </w:rPr>
        <w:t xml:space="preserve"> </w:t>
      </w:r>
      <w:proofErr w:type="spellStart"/>
      <w:r w:rsidRPr="007810C6">
        <w:rPr>
          <w:rFonts w:cstheme="minorHAnsi"/>
          <w:i/>
          <w:iCs/>
        </w:rPr>
        <w:t>vzduch</w:t>
      </w:r>
      <w:proofErr w:type="spellEnd"/>
      <w:r w:rsidRPr="007810C6">
        <w:rPr>
          <w:rFonts w:cstheme="minorHAnsi"/>
          <w:i/>
          <w:iCs/>
        </w:rPr>
        <w:t xml:space="preserve"> </w:t>
      </w:r>
      <w:proofErr w:type="spellStart"/>
      <w:r w:rsidRPr="007810C6">
        <w:rPr>
          <w:rFonts w:cstheme="minorHAnsi"/>
          <w:i/>
          <w:iCs/>
        </w:rPr>
        <w:t>potrebný</w:t>
      </w:r>
      <w:proofErr w:type="spellEnd"/>
      <w:r w:rsidRPr="007810C6">
        <w:rPr>
          <w:rFonts w:cstheme="minorHAnsi"/>
          <w:i/>
          <w:iCs/>
        </w:rPr>
        <w:t xml:space="preserve"> na </w:t>
      </w:r>
      <w:proofErr w:type="spellStart"/>
      <w:r w:rsidRPr="007810C6">
        <w:rPr>
          <w:rFonts w:cstheme="minorHAnsi"/>
          <w:i/>
          <w:iCs/>
        </w:rPr>
        <w:t>spaľovanie</w:t>
      </w:r>
      <w:proofErr w:type="spellEnd"/>
      <w:r w:rsidRPr="007810C6">
        <w:rPr>
          <w:rFonts w:cstheme="minorHAnsi"/>
          <w:i/>
          <w:iCs/>
        </w:rPr>
        <w:t xml:space="preserve"> je </w:t>
      </w:r>
      <w:proofErr w:type="spellStart"/>
      <w:r w:rsidRPr="007810C6">
        <w:rPr>
          <w:rFonts w:cstheme="minorHAnsi"/>
          <w:i/>
          <w:iCs/>
        </w:rPr>
        <w:t>privádzaný</w:t>
      </w:r>
      <w:proofErr w:type="spellEnd"/>
      <w:r w:rsidRPr="007810C6">
        <w:rPr>
          <w:rFonts w:cstheme="minorHAnsi"/>
          <w:i/>
          <w:iCs/>
        </w:rPr>
        <w:t xml:space="preserve"> do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systému</w:t>
      </w:r>
      <w:proofErr w:type="spellEnd"/>
      <w:r w:rsidRPr="007810C6">
        <w:rPr>
          <w:rFonts w:cstheme="minorHAnsi"/>
          <w:i/>
          <w:iCs/>
        </w:rPr>
        <w:t xml:space="preserve"> </w:t>
      </w:r>
      <w:proofErr w:type="spellStart"/>
      <w:r w:rsidRPr="007810C6">
        <w:rPr>
          <w:rFonts w:cstheme="minorHAnsi"/>
          <w:i/>
          <w:iCs/>
        </w:rPr>
        <w:t>cez</w:t>
      </w:r>
      <w:proofErr w:type="spellEnd"/>
      <w:r w:rsidRPr="007810C6">
        <w:rPr>
          <w:rFonts w:cstheme="minorHAnsi"/>
          <w:i/>
          <w:iCs/>
        </w:rPr>
        <w:t xml:space="preserve"> </w:t>
      </w:r>
      <w:proofErr w:type="spellStart"/>
      <w:r w:rsidRPr="007810C6">
        <w:rPr>
          <w:rFonts w:cstheme="minorHAnsi"/>
          <w:i/>
          <w:iCs/>
        </w:rPr>
        <w:t>niekoľko</w:t>
      </w:r>
      <w:proofErr w:type="spellEnd"/>
      <w:r w:rsidRPr="007810C6">
        <w:rPr>
          <w:rFonts w:cstheme="minorHAnsi"/>
          <w:i/>
          <w:iCs/>
        </w:rPr>
        <w:t xml:space="preserve"> </w:t>
      </w:r>
      <w:proofErr w:type="spellStart"/>
      <w:r w:rsidRPr="007810C6">
        <w:rPr>
          <w:rFonts w:cstheme="minorHAnsi"/>
          <w:i/>
          <w:iCs/>
        </w:rPr>
        <w:t>ventilátorov</w:t>
      </w:r>
      <w:proofErr w:type="spellEnd"/>
      <w:r w:rsidRPr="007810C6">
        <w:rPr>
          <w:rFonts w:cstheme="minorHAnsi"/>
          <w:i/>
          <w:iCs/>
        </w:rPr>
        <w:t xml:space="preserve"> </w:t>
      </w:r>
      <w:proofErr w:type="spellStart"/>
      <w:r w:rsidRPr="007810C6">
        <w:rPr>
          <w:rFonts w:cstheme="minorHAnsi"/>
          <w:i/>
          <w:iCs/>
        </w:rPr>
        <w:t>prívodného</w:t>
      </w:r>
      <w:proofErr w:type="spellEnd"/>
      <w:r w:rsidRPr="007810C6">
        <w:rPr>
          <w:rFonts w:cstheme="minorHAnsi"/>
          <w:i/>
          <w:iCs/>
        </w:rPr>
        <w:t xml:space="preserve"> </w:t>
      </w:r>
      <w:proofErr w:type="spellStart"/>
      <w:r w:rsidRPr="007810C6">
        <w:rPr>
          <w:rFonts w:cstheme="minorHAnsi"/>
          <w:i/>
          <w:iCs/>
        </w:rPr>
        <w:t>vzduchu</w:t>
      </w:r>
      <w:proofErr w:type="spellEnd"/>
      <w:r w:rsidRPr="007810C6">
        <w:rPr>
          <w:rFonts w:cstheme="minorHAnsi"/>
          <w:i/>
          <w:iCs/>
        </w:rPr>
        <w:t xml:space="preserve"> </w:t>
      </w:r>
      <w:proofErr w:type="spellStart"/>
      <w:r w:rsidRPr="007810C6">
        <w:rPr>
          <w:rFonts w:cstheme="minorHAnsi"/>
          <w:i/>
          <w:iCs/>
        </w:rPr>
        <w:t>poháňaných</w:t>
      </w:r>
      <w:proofErr w:type="spellEnd"/>
      <w:r w:rsidRPr="007810C6">
        <w:rPr>
          <w:rFonts w:cstheme="minorHAnsi"/>
          <w:i/>
          <w:iCs/>
        </w:rPr>
        <w:t xml:space="preserve"> </w:t>
      </w:r>
      <w:proofErr w:type="spellStart"/>
      <w:r w:rsidRPr="007810C6">
        <w:rPr>
          <w:rFonts w:cstheme="minorHAnsi"/>
          <w:i/>
          <w:iCs/>
        </w:rPr>
        <w:t>frekvenčnými</w:t>
      </w:r>
      <w:proofErr w:type="spellEnd"/>
      <w:r w:rsidRPr="007810C6">
        <w:rPr>
          <w:rFonts w:cstheme="minorHAnsi"/>
          <w:i/>
          <w:iCs/>
        </w:rPr>
        <w:t xml:space="preserve"> </w:t>
      </w:r>
      <w:proofErr w:type="spellStart"/>
      <w:r w:rsidRPr="007810C6">
        <w:rPr>
          <w:rFonts w:cstheme="minorHAnsi"/>
          <w:i/>
          <w:iCs/>
        </w:rPr>
        <w:t>meničmi</w:t>
      </w:r>
      <w:proofErr w:type="spellEnd"/>
      <w:r w:rsidRPr="007810C6">
        <w:rPr>
          <w:rFonts w:cstheme="minorHAnsi"/>
          <w:i/>
          <w:iCs/>
        </w:rPr>
        <w:t xml:space="preserve">. </w:t>
      </w:r>
      <w:proofErr w:type="spellStart"/>
      <w:r w:rsidRPr="007810C6">
        <w:rPr>
          <w:rFonts w:cstheme="minorHAnsi"/>
          <w:i/>
          <w:iCs/>
        </w:rPr>
        <w:t>Dávkovanie</w:t>
      </w:r>
      <w:proofErr w:type="spellEnd"/>
      <w:r w:rsidRPr="007810C6">
        <w:rPr>
          <w:rFonts w:cstheme="minorHAnsi"/>
          <w:i/>
          <w:iCs/>
        </w:rPr>
        <w:t xml:space="preserve"> </w:t>
      </w:r>
      <w:proofErr w:type="spellStart"/>
      <w:r w:rsidRPr="007810C6">
        <w:rPr>
          <w:rFonts w:cstheme="minorHAnsi"/>
          <w:i/>
          <w:iCs/>
        </w:rPr>
        <w:t>primárneho</w:t>
      </w:r>
      <w:proofErr w:type="spellEnd"/>
      <w:r w:rsidRPr="007810C6">
        <w:rPr>
          <w:rFonts w:cstheme="minorHAnsi"/>
          <w:i/>
          <w:iCs/>
        </w:rPr>
        <w:t xml:space="preserve"> </w:t>
      </w:r>
      <w:proofErr w:type="spellStart"/>
      <w:r w:rsidRPr="007810C6">
        <w:rPr>
          <w:rFonts w:cstheme="minorHAnsi"/>
          <w:i/>
          <w:iCs/>
        </w:rPr>
        <w:t>vzduchu</w:t>
      </w:r>
      <w:proofErr w:type="spellEnd"/>
      <w:r w:rsidRPr="007810C6">
        <w:rPr>
          <w:rFonts w:cstheme="minorHAnsi"/>
          <w:i/>
          <w:iCs/>
        </w:rPr>
        <w:t xml:space="preserve"> a </w:t>
      </w:r>
      <w:proofErr w:type="spellStart"/>
      <w:r w:rsidRPr="007810C6">
        <w:rPr>
          <w:rFonts w:cstheme="minorHAnsi"/>
          <w:i/>
          <w:iCs/>
        </w:rPr>
        <w:t>paliva</w:t>
      </w:r>
      <w:proofErr w:type="spellEnd"/>
      <w:r w:rsidRPr="007810C6">
        <w:rPr>
          <w:rFonts w:cstheme="minorHAnsi"/>
          <w:i/>
          <w:iCs/>
        </w:rPr>
        <w:t xml:space="preserve"> </w:t>
      </w:r>
      <w:proofErr w:type="spellStart"/>
      <w:r w:rsidRPr="007810C6">
        <w:rPr>
          <w:rFonts w:cstheme="minorHAnsi"/>
          <w:i/>
          <w:iCs/>
        </w:rPr>
        <w:t>závisí</w:t>
      </w:r>
      <w:proofErr w:type="spellEnd"/>
      <w:r w:rsidRPr="007810C6">
        <w:rPr>
          <w:rFonts w:cstheme="minorHAnsi"/>
          <w:i/>
          <w:iCs/>
        </w:rPr>
        <w:t xml:space="preserve"> </w:t>
      </w:r>
      <w:proofErr w:type="spellStart"/>
      <w:r w:rsidRPr="007810C6">
        <w:rPr>
          <w:rFonts w:cstheme="minorHAnsi"/>
          <w:i/>
          <w:iCs/>
        </w:rPr>
        <w:t>od</w:t>
      </w:r>
      <w:proofErr w:type="spellEnd"/>
      <w:r w:rsidRPr="007810C6">
        <w:rPr>
          <w:rFonts w:cstheme="minorHAnsi"/>
          <w:i/>
          <w:iCs/>
        </w:rPr>
        <w:t xml:space="preserve"> </w:t>
      </w:r>
      <w:proofErr w:type="spellStart"/>
      <w:r w:rsidRPr="007810C6">
        <w:rPr>
          <w:rFonts w:cstheme="minorHAnsi"/>
          <w:i/>
          <w:iCs/>
        </w:rPr>
        <w:t>výkonu</w:t>
      </w:r>
      <w:proofErr w:type="spellEnd"/>
      <w:r w:rsidRPr="007810C6">
        <w:rPr>
          <w:rFonts w:cstheme="minorHAnsi"/>
          <w:i/>
          <w:iCs/>
        </w:rPr>
        <w:t>.</w:t>
      </w:r>
    </w:p>
    <w:p w14:paraId="2956A636" w14:textId="77777777" w:rsidR="007810C6" w:rsidRPr="007810C6" w:rsidRDefault="007810C6" w:rsidP="007810C6">
      <w:pPr>
        <w:spacing w:line="300" w:lineRule="auto"/>
        <w:ind w:left="426"/>
        <w:jc w:val="both"/>
        <w:rPr>
          <w:rFonts w:cstheme="minorHAnsi"/>
          <w:i/>
          <w:iCs/>
        </w:rPr>
      </w:pPr>
      <w:proofErr w:type="spellStart"/>
      <w:r w:rsidRPr="007810C6">
        <w:rPr>
          <w:rFonts w:cstheme="minorHAnsi"/>
          <w:i/>
          <w:iCs/>
        </w:rPr>
        <w:t>Veľká</w:t>
      </w:r>
      <w:proofErr w:type="spellEnd"/>
      <w:r w:rsidRPr="007810C6">
        <w:rPr>
          <w:rFonts w:cstheme="minorHAnsi"/>
          <w:i/>
          <w:iCs/>
        </w:rPr>
        <w:t xml:space="preserve"> </w:t>
      </w:r>
      <w:proofErr w:type="spellStart"/>
      <w:r w:rsidRPr="007810C6">
        <w:rPr>
          <w:rFonts w:cstheme="minorHAnsi"/>
          <w:i/>
          <w:iCs/>
        </w:rPr>
        <w:t>spaľovacia</w:t>
      </w:r>
      <w:proofErr w:type="spellEnd"/>
      <w:r w:rsidRPr="007810C6">
        <w:rPr>
          <w:rFonts w:cstheme="minorHAnsi"/>
          <w:i/>
          <w:iCs/>
        </w:rPr>
        <w:t xml:space="preserve"> </w:t>
      </w:r>
      <w:proofErr w:type="spellStart"/>
      <w:r w:rsidRPr="007810C6">
        <w:rPr>
          <w:rFonts w:cstheme="minorHAnsi"/>
          <w:i/>
          <w:iCs/>
        </w:rPr>
        <w:t>komora</w:t>
      </w:r>
      <w:proofErr w:type="spellEnd"/>
      <w:r w:rsidRPr="007810C6">
        <w:rPr>
          <w:rFonts w:cstheme="minorHAnsi"/>
          <w:i/>
          <w:iCs/>
        </w:rPr>
        <w:t xml:space="preserve"> so </w:t>
      </w:r>
      <w:proofErr w:type="spellStart"/>
      <w:r w:rsidRPr="007810C6">
        <w:rPr>
          <w:rFonts w:cstheme="minorHAnsi"/>
          <w:i/>
          <w:iCs/>
        </w:rPr>
        <w:t>zónou</w:t>
      </w:r>
      <w:proofErr w:type="spellEnd"/>
      <w:r w:rsidRPr="007810C6">
        <w:rPr>
          <w:rFonts w:cstheme="minorHAnsi"/>
          <w:i/>
          <w:iCs/>
        </w:rPr>
        <w:t xml:space="preserve"> </w:t>
      </w:r>
      <w:proofErr w:type="spellStart"/>
      <w:r w:rsidRPr="007810C6">
        <w:rPr>
          <w:rFonts w:cstheme="minorHAnsi"/>
          <w:i/>
          <w:iCs/>
        </w:rPr>
        <w:t>dodatočného</w:t>
      </w:r>
      <w:proofErr w:type="spellEnd"/>
      <w:r w:rsidRPr="007810C6">
        <w:rPr>
          <w:rFonts w:cstheme="minorHAnsi"/>
          <w:i/>
          <w:iCs/>
        </w:rPr>
        <w:t xml:space="preserve"> </w:t>
      </w:r>
      <w:proofErr w:type="spellStart"/>
      <w:r w:rsidRPr="007810C6">
        <w:rPr>
          <w:rFonts w:cstheme="minorHAnsi"/>
          <w:i/>
          <w:iCs/>
        </w:rPr>
        <w:t>spaľovania</w:t>
      </w:r>
      <w:proofErr w:type="spellEnd"/>
      <w:r w:rsidRPr="007810C6">
        <w:rPr>
          <w:rFonts w:cstheme="minorHAnsi"/>
          <w:i/>
          <w:iCs/>
        </w:rPr>
        <w:t xml:space="preserve"> </w:t>
      </w:r>
      <w:proofErr w:type="spellStart"/>
      <w:r w:rsidRPr="007810C6">
        <w:rPr>
          <w:rFonts w:cstheme="minorHAnsi"/>
          <w:i/>
          <w:iCs/>
        </w:rPr>
        <w:t>umožňuje</w:t>
      </w:r>
      <w:proofErr w:type="spellEnd"/>
      <w:r w:rsidRPr="007810C6">
        <w:rPr>
          <w:rFonts w:cstheme="minorHAnsi"/>
          <w:i/>
          <w:iCs/>
        </w:rPr>
        <w:t xml:space="preserve"> </w:t>
      </w:r>
      <w:proofErr w:type="spellStart"/>
      <w:r w:rsidRPr="007810C6">
        <w:rPr>
          <w:rFonts w:cstheme="minorHAnsi"/>
          <w:i/>
          <w:iCs/>
        </w:rPr>
        <w:t>dlhú</w:t>
      </w:r>
      <w:proofErr w:type="spellEnd"/>
      <w:r w:rsidRPr="007810C6">
        <w:rPr>
          <w:rFonts w:cstheme="minorHAnsi"/>
          <w:i/>
          <w:iCs/>
        </w:rPr>
        <w:t xml:space="preserve"> </w:t>
      </w:r>
      <w:proofErr w:type="spellStart"/>
      <w:r w:rsidRPr="007810C6">
        <w:rPr>
          <w:rFonts w:cstheme="minorHAnsi"/>
          <w:i/>
          <w:iCs/>
        </w:rPr>
        <w:t>dobu</w:t>
      </w:r>
      <w:proofErr w:type="spellEnd"/>
      <w:r w:rsidRPr="007810C6">
        <w:rPr>
          <w:rFonts w:cstheme="minorHAnsi"/>
          <w:i/>
          <w:iCs/>
        </w:rPr>
        <w:t xml:space="preserve"> </w:t>
      </w:r>
      <w:proofErr w:type="spellStart"/>
      <w:r w:rsidRPr="007810C6">
        <w:rPr>
          <w:rFonts w:cstheme="minorHAnsi"/>
          <w:i/>
          <w:iCs/>
        </w:rPr>
        <w:t>zotrvania</w:t>
      </w:r>
      <w:proofErr w:type="spellEnd"/>
      <w:r w:rsidRPr="007810C6">
        <w:rPr>
          <w:rFonts w:cstheme="minorHAnsi"/>
          <w:i/>
          <w:iCs/>
        </w:rPr>
        <w:t xml:space="preserve"> </w:t>
      </w:r>
      <w:proofErr w:type="spellStart"/>
      <w:r w:rsidRPr="007810C6">
        <w:rPr>
          <w:rFonts w:cstheme="minorHAnsi"/>
          <w:i/>
          <w:iCs/>
        </w:rPr>
        <w:t>palivových</w:t>
      </w:r>
      <w:proofErr w:type="spellEnd"/>
      <w:r w:rsidRPr="007810C6">
        <w:rPr>
          <w:rFonts w:cstheme="minorHAnsi"/>
          <w:i/>
          <w:iCs/>
        </w:rPr>
        <w:t xml:space="preserve"> </w:t>
      </w:r>
      <w:proofErr w:type="spellStart"/>
      <w:r w:rsidRPr="007810C6">
        <w:rPr>
          <w:rFonts w:cstheme="minorHAnsi"/>
          <w:i/>
          <w:iCs/>
        </w:rPr>
        <w:t>plynov</w:t>
      </w:r>
      <w:proofErr w:type="spellEnd"/>
      <w:r w:rsidRPr="007810C6">
        <w:rPr>
          <w:rFonts w:cstheme="minorHAnsi"/>
          <w:i/>
          <w:iCs/>
        </w:rPr>
        <w:t xml:space="preserve">, a </w:t>
      </w:r>
      <w:proofErr w:type="spellStart"/>
      <w:r w:rsidRPr="007810C6">
        <w:rPr>
          <w:rFonts w:cstheme="minorHAnsi"/>
          <w:i/>
          <w:iCs/>
        </w:rPr>
        <w:t>tým</w:t>
      </w:r>
      <w:proofErr w:type="spellEnd"/>
      <w:r w:rsidRPr="007810C6">
        <w:rPr>
          <w:rFonts w:cstheme="minorHAnsi"/>
          <w:i/>
          <w:iCs/>
        </w:rPr>
        <w:t xml:space="preserve"> </w:t>
      </w:r>
      <w:proofErr w:type="spellStart"/>
      <w:r w:rsidRPr="007810C6">
        <w:rPr>
          <w:rFonts w:cstheme="minorHAnsi"/>
          <w:i/>
          <w:iCs/>
        </w:rPr>
        <w:t>optimálne</w:t>
      </w:r>
      <w:proofErr w:type="spellEnd"/>
      <w:r w:rsidRPr="007810C6">
        <w:rPr>
          <w:rFonts w:cstheme="minorHAnsi"/>
          <w:i/>
          <w:iCs/>
        </w:rPr>
        <w:t xml:space="preserve"> </w:t>
      </w:r>
      <w:proofErr w:type="spellStart"/>
      <w:r w:rsidRPr="007810C6">
        <w:rPr>
          <w:rFonts w:cstheme="minorHAnsi"/>
          <w:i/>
          <w:iCs/>
        </w:rPr>
        <w:t>spaľovanie</w:t>
      </w:r>
      <w:proofErr w:type="spellEnd"/>
      <w:r w:rsidRPr="007810C6">
        <w:rPr>
          <w:rFonts w:cstheme="minorHAnsi"/>
          <w:i/>
          <w:iCs/>
        </w:rPr>
        <w:t xml:space="preserve"> s </w:t>
      </w:r>
      <w:proofErr w:type="spellStart"/>
      <w:r w:rsidRPr="007810C6">
        <w:rPr>
          <w:rFonts w:cstheme="minorHAnsi"/>
          <w:i/>
          <w:iCs/>
        </w:rPr>
        <w:t>čo</w:t>
      </w:r>
      <w:proofErr w:type="spellEnd"/>
      <w:r w:rsidRPr="007810C6">
        <w:rPr>
          <w:rFonts w:cstheme="minorHAnsi"/>
          <w:i/>
          <w:iCs/>
        </w:rPr>
        <w:t xml:space="preserve"> </w:t>
      </w:r>
      <w:proofErr w:type="spellStart"/>
      <w:r w:rsidRPr="007810C6">
        <w:rPr>
          <w:rFonts w:cstheme="minorHAnsi"/>
          <w:i/>
          <w:iCs/>
        </w:rPr>
        <w:t>najnižšou</w:t>
      </w:r>
      <w:proofErr w:type="spellEnd"/>
      <w:r w:rsidRPr="007810C6">
        <w:rPr>
          <w:rFonts w:cstheme="minorHAnsi"/>
          <w:i/>
          <w:iCs/>
        </w:rPr>
        <w:t xml:space="preserve"> </w:t>
      </w:r>
      <w:proofErr w:type="spellStart"/>
      <w:r w:rsidRPr="007810C6">
        <w:rPr>
          <w:rFonts w:cstheme="minorHAnsi"/>
          <w:i/>
          <w:iCs/>
        </w:rPr>
        <w:t>spotrebou</w:t>
      </w:r>
      <w:proofErr w:type="spellEnd"/>
      <w:r w:rsidRPr="007810C6">
        <w:rPr>
          <w:rFonts w:cstheme="minorHAnsi"/>
          <w:i/>
          <w:iCs/>
        </w:rPr>
        <w:t xml:space="preserve"> </w:t>
      </w:r>
      <w:proofErr w:type="spellStart"/>
      <w:r w:rsidRPr="007810C6">
        <w:rPr>
          <w:rFonts w:cstheme="minorHAnsi"/>
          <w:i/>
          <w:iCs/>
        </w:rPr>
        <w:t>paliva</w:t>
      </w:r>
      <w:proofErr w:type="spellEnd"/>
      <w:r w:rsidRPr="007810C6">
        <w:rPr>
          <w:rFonts w:cstheme="minorHAnsi"/>
          <w:i/>
          <w:iCs/>
        </w:rPr>
        <w:t xml:space="preserve">. </w:t>
      </w:r>
      <w:proofErr w:type="spellStart"/>
      <w:r w:rsidRPr="007810C6">
        <w:rPr>
          <w:rFonts w:cstheme="minorHAnsi"/>
          <w:i/>
          <w:iCs/>
        </w:rPr>
        <w:t>Sekundárny</w:t>
      </w:r>
      <w:proofErr w:type="spellEnd"/>
      <w:r w:rsidRPr="007810C6">
        <w:rPr>
          <w:rFonts w:cstheme="minorHAnsi"/>
          <w:i/>
          <w:iCs/>
        </w:rPr>
        <w:t xml:space="preserve"> </w:t>
      </w:r>
      <w:proofErr w:type="spellStart"/>
      <w:r w:rsidRPr="007810C6">
        <w:rPr>
          <w:rFonts w:cstheme="minorHAnsi"/>
          <w:i/>
          <w:iCs/>
        </w:rPr>
        <w:t>prívod</w:t>
      </w:r>
      <w:proofErr w:type="spellEnd"/>
      <w:r w:rsidRPr="007810C6">
        <w:rPr>
          <w:rFonts w:cstheme="minorHAnsi"/>
          <w:i/>
          <w:iCs/>
        </w:rPr>
        <w:t xml:space="preserve"> </w:t>
      </w:r>
      <w:proofErr w:type="spellStart"/>
      <w:r w:rsidRPr="007810C6">
        <w:rPr>
          <w:rFonts w:cstheme="minorHAnsi"/>
          <w:i/>
          <w:iCs/>
        </w:rPr>
        <w:t>vzduchu</w:t>
      </w:r>
      <w:proofErr w:type="spellEnd"/>
      <w:r w:rsidRPr="007810C6">
        <w:rPr>
          <w:rFonts w:cstheme="minorHAnsi"/>
          <w:i/>
          <w:iCs/>
        </w:rPr>
        <w:t xml:space="preserve"> </w:t>
      </w:r>
      <w:proofErr w:type="spellStart"/>
      <w:r w:rsidRPr="007810C6">
        <w:rPr>
          <w:rFonts w:cstheme="minorHAnsi"/>
          <w:i/>
          <w:iCs/>
        </w:rPr>
        <w:t>riadený</w:t>
      </w:r>
      <w:proofErr w:type="spellEnd"/>
      <w:r w:rsidRPr="007810C6">
        <w:rPr>
          <w:rFonts w:cstheme="minorHAnsi"/>
          <w:i/>
          <w:iCs/>
        </w:rPr>
        <w:t xml:space="preserve"> </w:t>
      </w:r>
      <w:proofErr w:type="spellStart"/>
      <w:r w:rsidRPr="007810C6">
        <w:rPr>
          <w:rFonts w:cstheme="minorHAnsi"/>
          <w:i/>
          <w:iCs/>
        </w:rPr>
        <w:t>frekvenčným</w:t>
      </w:r>
      <w:proofErr w:type="spellEnd"/>
      <w:r w:rsidRPr="007810C6">
        <w:rPr>
          <w:rFonts w:cstheme="minorHAnsi"/>
          <w:i/>
          <w:iCs/>
        </w:rPr>
        <w:t xml:space="preserve"> </w:t>
      </w:r>
      <w:proofErr w:type="spellStart"/>
      <w:r w:rsidRPr="007810C6">
        <w:rPr>
          <w:rFonts w:cstheme="minorHAnsi"/>
          <w:i/>
          <w:iCs/>
        </w:rPr>
        <w:t>meničom</w:t>
      </w:r>
      <w:proofErr w:type="spellEnd"/>
      <w:r w:rsidRPr="007810C6">
        <w:rPr>
          <w:rFonts w:cstheme="minorHAnsi"/>
          <w:i/>
          <w:iCs/>
        </w:rPr>
        <w:t xml:space="preserve"> </w:t>
      </w:r>
      <w:proofErr w:type="spellStart"/>
      <w:r w:rsidRPr="007810C6">
        <w:rPr>
          <w:rFonts w:cstheme="minorHAnsi"/>
          <w:i/>
          <w:iCs/>
        </w:rPr>
        <w:t>zaisťuje</w:t>
      </w:r>
      <w:proofErr w:type="spellEnd"/>
      <w:r w:rsidRPr="007810C6">
        <w:rPr>
          <w:rFonts w:cstheme="minorHAnsi"/>
          <w:i/>
          <w:iCs/>
        </w:rPr>
        <w:t xml:space="preserve"> </w:t>
      </w:r>
      <w:proofErr w:type="spellStart"/>
      <w:r w:rsidRPr="007810C6">
        <w:rPr>
          <w:rFonts w:cstheme="minorHAnsi"/>
          <w:i/>
          <w:iCs/>
        </w:rPr>
        <w:t>optimálny</w:t>
      </w:r>
      <w:proofErr w:type="spellEnd"/>
      <w:r w:rsidRPr="007810C6">
        <w:rPr>
          <w:rFonts w:cstheme="minorHAnsi"/>
          <w:i/>
          <w:iCs/>
        </w:rPr>
        <w:t xml:space="preserve"> </w:t>
      </w:r>
      <w:proofErr w:type="spellStart"/>
      <w:r w:rsidRPr="007810C6">
        <w:rPr>
          <w:rFonts w:cstheme="minorHAnsi"/>
          <w:i/>
          <w:iCs/>
        </w:rPr>
        <w:t>obsah</w:t>
      </w:r>
      <w:proofErr w:type="spellEnd"/>
      <w:r w:rsidRPr="007810C6">
        <w:rPr>
          <w:rFonts w:cstheme="minorHAnsi"/>
          <w:i/>
          <w:iCs/>
        </w:rPr>
        <w:t xml:space="preserve"> O2 </w:t>
      </w:r>
      <w:proofErr w:type="spellStart"/>
      <w:r w:rsidRPr="007810C6">
        <w:rPr>
          <w:rFonts w:cstheme="minorHAnsi"/>
          <w:i/>
          <w:iCs/>
        </w:rPr>
        <w:t>vo</w:t>
      </w:r>
      <w:proofErr w:type="spellEnd"/>
      <w:r w:rsidRPr="007810C6">
        <w:rPr>
          <w:rFonts w:cstheme="minorHAnsi"/>
          <w:i/>
          <w:iCs/>
        </w:rPr>
        <w:t xml:space="preserve"> </w:t>
      </w:r>
      <w:proofErr w:type="spellStart"/>
      <w:r w:rsidRPr="007810C6">
        <w:rPr>
          <w:rFonts w:cstheme="minorHAnsi"/>
          <w:i/>
          <w:iCs/>
        </w:rPr>
        <w:t>výfukových</w:t>
      </w:r>
      <w:proofErr w:type="spellEnd"/>
      <w:r w:rsidRPr="007810C6">
        <w:rPr>
          <w:rFonts w:cstheme="minorHAnsi"/>
          <w:i/>
          <w:iCs/>
        </w:rPr>
        <w:t xml:space="preserve"> </w:t>
      </w:r>
      <w:proofErr w:type="spellStart"/>
      <w:r w:rsidRPr="007810C6">
        <w:rPr>
          <w:rFonts w:cstheme="minorHAnsi"/>
          <w:i/>
          <w:iCs/>
        </w:rPr>
        <w:t>plynoch</w:t>
      </w:r>
      <w:proofErr w:type="spellEnd"/>
      <w:r w:rsidRPr="007810C6">
        <w:rPr>
          <w:rFonts w:cstheme="minorHAnsi"/>
          <w:i/>
          <w:iCs/>
        </w:rPr>
        <w:t xml:space="preserve"> a </w:t>
      </w:r>
      <w:proofErr w:type="spellStart"/>
      <w:r w:rsidRPr="007810C6">
        <w:rPr>
          <w:rFonts w:cstheme="minorHAnsi"/>
          <w:i/>
          <w:iCs/>
        </w:rPr>
        <w:t>tým</w:t>
      </w:r>
      <w:proofErr w:type="spellEnd"/>
      <w:r w:rsidRPr="007810C6">
        <w:rPr>
          <w:rFonts w:cstheme="minorHAnsi"/>
          <w:i/>
          <w:iCs/>
        </w:rPr>
        <w:t xml:space="preserve"> </w:t>
      </w:r>
      <w:proofErr w:type="spellStart"/>
      <w:r w:rsidRPr="007810C6">
        <w:rPr>
          <w:rFonts w:cstheme="minorHAnsi"/>
          <w:i/>
          <w:iCs/>
        </w:rPr>
        <w:t>veľmi</w:t>
      </w:r>
      <w:proofErr w:type="spellEnd"/>
      <w:r w:rsidRPr="007810C6">
        <w:rPr>
          <w:rFonts w:cstheme="minorHAnsi"/>
          <w:i/>
          <w:iCs/>
        </w:rPr>
        <w:t xml:space="preserve"> </w:t>
      </w:r>
      <w:proofErr w:type="spellStart"/>
      <w:r w:rsidRPr="007810C6">
        <w:rPr>
          <w:rFonts w:cstheme="minorHAnsi"/>
          <w:i/>
          <w:iCs/>
        </w:rPr>
        <w:t>vysokú</w:t>
      </w:r>
      <w:proofErr w:type="spellEnd"/>
      <w:r w:rsidRPr="007810C6">
        <w:rPr>
          <w:rFonts w:cstheme="minorHAnsi"/>
          <w:i/>
          <w:iCs/>
        </w:rPr>
        <w:t xml:space="preserve"> </w:t>
      </w:r>
      <w:proofErr w:type="spellStart"/>
      <w:r w:rsidRPr="007810C6">
        <w:rPr>
          <w:rFonts w:cstheme="minorHAnsi"/>
          <w:i/>
          <w:iCs/>
        </w:rPr>
        <w:t>účinnosť</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procesu</w:t>
      </w:r>
      <w:proofErr w:type="spellEnd"/>
      <w:r w:rsidRPr="007810C6">
        <w:rPr>
          <w:rFonts w:cstheme="minorHAnsi"/>
          <w:i/>
          <w:iCs/>
        </w:rPr>
        <w:t xml:space="preserve">. </w:t>
      </w:r>
      <w:proofErr w:type="spellStart"/>
      <w:r w:rsidRPr="007810C6">
        <w:rPr>
          <w:rFonts w:cstheme="minorHAnsi"/>
          <w:i/>
          <w:iCs/>
        </w:rPr>
        <w:t>Regulácia</w:t>
      </w:r>
      <w:proofErr w:type="spellEnd"/>
      <w:r w:rsidRPr="007810C6">
        <w:rPr>
          <w:rFonts w:cstheme="minorHAnsi"/>
          <w:i/>
          <w:iCs/>
        </w:rPr>
        <w:t xml:space="preserve"> </w:t>
      </w:r>
      <w:proofErr w:type="spellStart"/>
      <w:r w:rsidRPr="007810C6">
        <w:rPr>
          <w:rFonts w:cstheme="minorHAnsi"/>
          <w:i/>
          <w:iCs/>
        </w:rPr>
        <w:t>teploty</w:t>
      </w:r>
      <w:proofErr w:type="spellEnd"/>
      <w:r w:rsidRPr="007810C6">
        <w:rPr>
          <w:rFonts w:cstheme="minorHAnsi"/>
          <w:i/>
          <w:iCs/>
        </w:rPr>
        <w:t xml:space="preserve"> </w:t>
      </w:r>
      <w:proofErr w:type="spellStart"/>
      <w:r w:rsidRPr="007810C6">
        <w:rPr>
          <w:rFonts w:cstheme="minorHAnsi"/>
          <w:i/>
          <w:iCs/>
        </w:rPr>
        <w:t>spaľovania</w:t>
      </w:r>
      <w:proofErr w:type="spellEnd"/>
      <w:r w:rsidRPr="007810C6">
        <w:rPr>
          <w:rFonts w:cstheme="minorHAnsi"/>
          <w:i/>
          <w:iCs/>
        </w:rPr>
        <w:t xml:space="preserve"> </w:t>
      </w:r>
      <w:proofErr w:type="spellStart"/>
      <w:r w:rsidRPr="007810C6">
        <w:rPr>
          <w:rFonts w:cstheme="minorHAnsi"/>
          <w:i/>
          <w:iCs/>
        </w:rPr>
        <w:t>znižuje</w:t>
      </w:r>
      <w:proofErr w:type="spellEnd"/>
      <w:r w:rsidRPr="007810C6">
        <w:rPr>
          <w:rFonts w:cstheme="minorHAnsi"/>
          <w:i/>
          <w:iCs/>
        </w:rPr>
        <w:t xml:space="preserve"> </w:t>
      </w:r>
      <w:proofErr w:type="spellStart"/>
      <w:r w:rsidRPr="007810C6">
        <w:rPr>
          <w:rFonts w:cstheme="minorHAnsi"/>
          <w:i/>
          <w:iCs/>
        </w:rPr>
        <w:t>tepelné</w:t>
      </w:r>
      <w:proofErr w:type="spellEnd"/>
      <w:r w:rsidRPr="007810C6">
        <w:rPr>
          <w:rFonts w:cstheme="minorHAnsi"/>
          <w:i/>
          <w:iCs/>
        </w:rPr>
        <w:t xml:space="preserve"> </w:t>
      </w:r>
      <w:proofErr w:type="spellStart"/>
      <w:r w:rsidRPr="007810C6">
        <w:rPr>
          <w:rFonts w:cstheme="minorHAnsi"/>
          <w:i/>
          <w:iCs/>
        </w:rPr>
        <w:t>zaťaženie</w:t>
      </w:r>
      <w:proofErr w:type="spellEnd"/>
      <w:r w:rsidRPr="007810C6">
        <w:rPr>
          <w:rFonts w:cstheme="minorHAnsi"/>
          <w:i/>
          <w:iCs/>
        </w:rPr>
        <w:t xml:space="preserve"> </w:t>
      </w:r>
      <w:proofErr w:type="spellStart"/>
      <w:r w:rsidRPr="007810C6">
        <w:rPr>
          <w:rFonts w:cstheme="minorHAnsi"/>
          <w:i/>
          <w:iCs/>
        </w:rPr>
        <w:t>spaľovacieho</w:t>
      </w:r>
      <w:proofErr w:type="spellEnd"/>
      <w:r w:rsidRPr="007810C6">
        <w:rPr>
          <w:rFonts w:cstheme="minorHAnsi"/>
          <w:i/>
          <w:iCs/>
        </w:rPr>
        <w:t xml:space="preserve"> </w:t>
      </w:r>
      <w:proofErr w:type="spellStart"/>
      <w:r w:rsidRPr="007810C6">
        <w:rPr>
          <w:rFonts w:cstheme="minorHAnsi"/>
          <w:i/>
          <w:iCs/>
        </w:rPr>
        <w:t>systému</w:t>
      </w:r>
      <w:proofErr w:type="spellEnd"/>
      <w:r w:rsidRPr="007810C6">
        <w:rPr>
          <w:rFonts w:cstheme="minorHAnsi"/>
          <w:i/>
          <w:iCs/>
        </w:rPr>
        <w:t xml:space="preserve"> a </w:t>
      </w:r>
      <w:proofErr w:type="spellStart"/>
      <w:r w:rsidRPr="007810C6">
        <w:rPr>
          <w:rFonts w:cstheme="minorHAnsi"/>
          <w:i/>
          <w:iCs/>
        </w:rPr>
        <w:t>tým</w:t>
      </w:r>
      <w:proofErr w:type="spellEnd"/>
      <w:r w:rsidRPr="007810C6">
        <w:rPr>
          <w:rFonts w:cstheme="minorHAnsi"/>
          <w:i/>
          <w:iCs/>
        </w:rPr>
        <w:t xml:space="preserve"> </w:t>
      </w:r>
      <w:proofErr w:type="spellStart"/>
      <w:r w:rsidRPr="007810C6">
        <w:rPr>
          <w:rFonts w:cstheme="minorHAnsi"/>
          <w:i/>
          <w:iCs/>
        </w:rPr>
        <w:t>predlžuje</w:t>
      </w:r>
      <w:proofErr w:type="spellEnd"/>
      <w:r w:rsidRPr="007810C6">
        <w:rPr>
          <w:rFonts w:cstheme="minorHAnsi"/>
          <w:i/>
          <w:iCs/>
        </w:rPr>
        <w:t xml:space="preserve"> </w:t>
      </w:r>
      <w:proofErr w:type="spellStart"/>
      <w:r w:rsidRPr="007810C6">
        <w:rPr>
          <w:rFonts w:cstheme="minorHAnsi"/>
          <w:i/>
          <w:iCs/>
        </w:rPr>
        <w:t>jeho</w:t>
      </w:r>
      <w:proofErr w:type="spellEnd"/>
      <w:r w:rsidRPr="007810C6">
        <w:rPr>
          <w:rFonts w:cstheme="minorHAnsi"/>
          <w:i/>
          <w:iCs/>
        </w:rPr>
        <w:t xml:space="preserve"> </w:t>
      </w:r>
      <w:proofErr w:type="spellStart"/>
      <w:r w:rsidRPr="007810C6">
        <w:rPr>
          <w:rFonts w:cstheme="minorHAnsi"/>
          <w:i/>
          <w:iCs/>
        </w:rPr>
        <w:t>životnosť</w:t>
      </w:r>
      <w:proofErr w:type="spellEnd"/>
      <w:r w:rsidRPr="007810C6">
        <w:rPr>
          <w:rFonts w:cstheme="minorHAnsi"/>
          <w:i/>
          <w:iCs/>
        </w:rPr>
        <w:t>.</w:t>
      </w:r>
    </w:p>
    <w:p w14:paraId="6A93CBBF" w14:textId="7C333E07" w:rsidR="007810C6" w:rsidRDefault="007810C6" w:rsidP="007810C6">
      <w:pPr>
        <w:spacing w:line="300" w:lineRule="auto"/>
        <w:ind w:left="426"/>
        <w:jc w:val="both"/>
        <w:rPr>
          <w:rFonts w:cstheme="minorHAnsi"/>
          <w:i/>
          <w:iCs/>
        </w:rPr>
      </w:pPr>
      <w:proofErr w:type="spellStart"/>
      <w:r w:rsidRPr="007810C6">
        <w:rPr>
          <w:rFonts w:cstheme="minorHAnsi"/>
          <w:i/>
          <w:iCs/>
        </w:rPr>
        <w:t>Odpaľovacie</w:t>
      </w:r>
      <w:proofErr w:type="spellEnd"/>
      <w:r w:rsidRPr="007810C6">
        <w:rPr>
          <w:rFonts w:cstheme="minorHAnsi"/>
          <w:i/>
          <w:iCs/>
        </w:rPr>
        <w:t xml:space="preserve"> </w:t>
      </w:r>
      <w:proofErr w:type="spellStart"/>
      <w:r w:rsidRPr="007810C6">
        <w:rPr>
          <w:rFonts w:cstheme="minorHAnsi"/>
          <w:i/>
          <w:iCs/>
        </w:rPr>
        <w:t>zariadenie</w:t>
      </w:r>
      <w:proofErr w:type="spellEnd"/>
      <w:r w:rsidRPr="007810C6">
        <w:rPr>
          <w:rFonts w:cstheme="minorHAnsi"/>
          <w:i/>
          <w:iCs/>
        </w:rPr>
        <w:t xml:space="preserve"> je </w:t>
      </w:r>
      <w:proofErr w:type="spellStart"/>
      <w:r w:rsidRPr="007810C6">
        <w:rPr>
          <w:rFonts w:cstheme="minorHAnsi"/>
          <w:i/>
          <w:iCs/>
        </w:rPr>
        <w:t>navrhnuté</w:t>
      </w:r>
      <w:proofErr w:type="spellEnd"/>
      <w:r w:rsidRPr="007810C6">
        <w:rPr>
          <w:rFonts w:cstheme="minorHAnsi"/>
          <w:i/>
          <w:iCs/>
        </w:rPr>
        <w:t xml:space="preserve"> a </w:t>
      </w:r>
      <w:proofErr w:type="spellStart"/>
      <w:r w:rsidRPr="007810C6">
        <w:rPr>
          <w:rFonts w:cstheme="minorHAnsi"/>
          <w:i/>
          <w:iCs/>
        </w:rPr>
        <w:t>vybavené</w:t>
      </w:r>
      <w:proofErr w:type="spellEnd"/>
      <w:r w:rsidRPr="007810C6">
        <w:rPr>
          <w:rFonts w:cstheme="minorHAnsi"/>
          <w:i/>
          <w:iCs/>
        </w:rPr>
        <w:t xml:space="preserve"> v </w:t>
      </w:r>
      <w:proofErr w:type="spellStart"/>
      <w:r w:rsidRPr="007810C6">
        <w:rPr>
          <w:rFonts w:cstheme="minorHAnsi"/>
          <w:i/>
          <w:iCs/>
        </w:rPr>
        <w:t>súlade</w:t>
      </w:r>
      <w:proofErr w:type="spellEnd"/>
      <w:r w:rsidRPr="007810C6">
        <w:rPr>
          <w:rFonts w:cstheme="minorHAnsi"/>
          <w:i/>
          <w:iCs/>
        </w:rPr>
        <w:t xml:space="preserve"> so </w:t>
      </w:r>
      <w:proofErr w:type="spellStart"/>
      <w:r w:rsidRPr="007810C6">
        <w:rPr>
          <w:rFonts w:cstheme="minorHAnsi"/>
          <w:i/>
          <w:iCs/>
        </w:rPr>
        <w:t>zákonnými</w:t>
      </w:r>
      <w:proofErr w:type="spellEnd"/>
      <w:r w:rsidRPr="007810C6">
        <w:rPr>
          <w:rFonts w:cstheme="minorHAnsi"/>
          <w:i/>
          <w:iCs/>
        </w:rPr>
        <w:t xml:space="preserve"> </w:t>
      </w:r>
      <w:proofErr w:type="spellStart"/>
      <w:r w:rsidRPr="007810C6">
        <w:rPr>
          <w:rFonts w:cstheme="minorHAnsi"/>
          <w:i/>
          <w:iCs/>
        </w:rPr>
        <w:t>ustanoveniami</w:t>
      </w:r>
      <w:proofErr w:type="spellEnd"/>
      <w:r w:rsidRPr="007810C6">
        <w:rPr>
          <w:rFonts w:cstheme="minorHAnsi"/>
          <w:i/>
          <w:iCs/>
        </w:rPr>
        <w:t xml:space="preserve"> a </w:t>
      </w:r>
      <w:proofErr w:type="spellStart"/>
      <w:r w:rsidRPr="007810C6">
        <w:rPr>
          <w:rFonts w:cstheme="minorHAnsi"/>
          <w:i/>
          <w:iCs/>
        </w:rPr>
        <w:t>platnými</w:t>
      </w:r>
      <w:proofErr w:type="spellEnd"/>
      <w:r w:rsidRPr="007810C6">
        <w:rPr>
          <w:rFonts w:cstheme="minorHAnsi"/>
          <w:i/>
          <w:iCs/>
        </w:rPr>
        <w:t xml:space="preserve"> </w:t>
      </w:r>
      <w:proofErr w:type="spellStart"/>
      <w:r w:rsidRPr="007810C6">
        <w:rPr>
          <w:rFonts w:cstheme="minorHAnsi"/>
          <w:i/>
          <w:iCs/>
        </w:rPr>
        <w:t>normami</w:t>
      </w:r>
      <w:proofErr w:type="spellEnd"/>
      <w:r w:rsidRPr="007810C6">
        <w:rPr>
          <w:rFonts w:cstheme="minorHAnsi"/>
          <w:i/>
          <w:iCs/>
        </w:rPr>
        <w:t>.</w:t>
      </w:r>
    </w:p>
    <w:p w14:paraId="47423995" w14:textId="77777777" w:rsidR="007810C6" w:rsidRPr="003F35AF" w:rsidRDefault="007810C6" w:rsidP="007810C6">
      <w:pPr>
        <w:spacing w:line="300" w:lineRule="auto"/>
        <w:jc w:val="both"/>
        <w:rPr>
          <w:rFonts w:cstheme="minorHAnsi"/>
        </w:rPr>
      </w:pPr>
    </w:p>
    <w:p w14:paraId="0778B6BD" w14:textId="04360041" w:rsidR="00987D03" w:rsidRPr="003F35AF" w:rsidRDefault="00C55C35" w:rsidP="007B7F2C">
      <w:pPr>
        <w:pStyle w:val="Nadpis2"/>
      </w:pPr>
      <w:r>
        <w:lastRenderedPageBreak/>
        <w:t xml:space="preserve">  </w:t>
      </w:r>
      <w:bookmarkStart w:id="10" w:name="_Toc96676272"/>
      <w:r w:rsidR="00987D03" w:rsidRPr="003F35AF">
        <w:t>Aschena</w:t>
      </w:r>
      <w:r w:rsidR="00AD36B8">
        <w:t>btransport</w:t>
      </w:r>
      <w:bookmarkEnd w:id="10"/>
      <w:r w:rsidR="007810C6">
        <w:t xml:space="preserve"> / </w:t>
      </w:r>
      <w:proofErr w:type="spellStart"/>
      <w:r w:rsidR="007810C6">
        <w:rPr>
          <w:i/>
          <w:iCs/>
        </w:rPr>
        <w:t>O</w:t>
      </w:r>
      <w:r w:rsidR="007810C6" w:rsidRPr="007810C6">
        <w:rPr>
          <w:i/>
          <w:iCs/>
        </w:rPr>
        <w:t>dstraňovanie</w:t>
      </w:r>
      <w:proofErr w:type="spellEnd"/>
      <w:r w:rsidR="007810C6" w:rsidRPr="007810C6">
        <w:rPr>
          <w:i/>
          <w:iCs/>
        </w:rPr>
        <w:t xml:space="preserve"> </w:t>
      </w:r>
      <w:proofErr w:type="spellStart"/>
      <w:r w:rsidR="007810C6" w:rsidRPr="007810C6">
        <w:rPr>
          <w:i/>
          <w:iCs/>
        </w:rPr>
        <w:t>popola</w:t>
      </w:r>
      <w:proofErr w:type="spellEnd"/>
    </w:p>
    <w:p w14:paraId="6832A9C3" w14:textId="009FB9A4" w:rsidR="003B67B5" w:rsidRPr="003F35AF" w:rsidRDefault="00987D03" w:rsidP="00392ED3">
      <w:pPr>
        <w:spacing w:line="300" w:lineRule="auto"/>
        <w:ind w:left="426"/>
        <w:jc w:val="both"/>
        <w:rPr>
          <w:rFonts w:cstheme="minorHAnsi"/>
        </w:rPr>
      </w:pPr>
      <w:r w:rsidRPr="003F35AF">
        <w:rPr>
          <w:rFonts w:cstheme="minorHAnsi"/>
        </w:rPr>
        <w:t xml:space="preserve">Die auf und unter dem </w:t>
      </w:r>
      <w:r w:rsidR="003B67B5" w:rsidRPr="003F35AF">
        <w:rPr>
          <w:rFonts w:cstheme="minorHAnsi"/>
        </w:rPr>
        <w:t>Verbrennungsrost</w:t>
      </w:r>
      <w:r w:rsidRPr="003F35AF">
        <w:rPr>
          <w:rFonts w:cstheme="minorHAnsi"/>
        </w:rPr>
        <w:t xml:space="preserve"> anfallende Grob</w:t>
      </w:r>
      <w:r w:rsidR="003B67B5" w:rsidRPr="003F35AF">
        <w:rPr>
          <w:rFonts w:cstheme="minorHAnsi"/>
        </w:rPr>
        <w:t>a</w:t>
      </w:r>
      <w:r w:rsidRPr="003F35AF">
        <w:rPr>
          <w:rFonts w:cstheme="minorHAnsi"/>
        </w:rPr>
        <w:t>sche</w:t>
      </w:r>
      <w:r w:rsidR="00E06DD3" w:rsidRPr="003F35AF">
        <w:rPr>
          <w:rFonts w:cstheme="minorHAnsi"/>
        </w:rPr>
        <w:t xml:space="preserve"> </w:t>
      </w:r>
      <w:r w:rsidRPr="003F35AF">
        <w:rPr>
          <w:rFonts w:cstheme="minorHAnsi"/>
        </w:rPr>
        <w:t xml:space="preserve">wird </w:t>
      </w:r>
      <w:r w:rsidR="00D079EE" w:rsidRPr="003F35AF">
        <w:rPr>
          <w:rFonts w:cstheme="minorHAnsi"/>
        </w:rPr>
        <w:t>über eine unter der Feuerung</w:t>
      </w:r>
      <w:r w:rsidR="00B34D63">
        <w:rPr>
          <w:rFonts w:cstheme="minorHAnsi"/>
        </w:rPr>
        <w:t>sanlage</w:t>
      </w:r>
      <w:r w:rsidR="00D079EE" w:rsidRPr="003F35AF">
        <w:rPr>
          <w:rFonts w:cstheme="minorHAnsi"/>
        </w:rPr>
        <w:t xml:space="preserve"> eingebaute Schleuse </w:t>
      </w:r>
      <w:r w:rsidR="00AD36B8" w:rsidRPr="003F35AF">
        <w:rPr>
          <w:rFonts w:cstheme="minorHAnsi"/>
        </w:rPr>
        <w:t xml:space="preserve">automatisch </w:t>
      </w:r>
      <w:r w:rsidRPr="003F35AF">
        <w:rPr>
          <w:rFonts w:cstheme="minorHAnsi"/>
        </w:rPr>
        <w:t xml:space="preserve">aus dem </w:t>
      </w:r>
      <w:r w:rsidR="00956C0D" w:rsidRPr="000A71A2">
        <w:rPr>
          <w:rFonts w:cstheme="minorHAnsi"/>
        </w:rPr>
        <w:t xml:space="preserve">Brennraum </w:t>
      </w:r>
      <w:r w:rsidRPr="003F35AF">
        <w:rPr>
          <w:rFonts w:cstheme="minorHAnsi"/>
        </w:rPr>
        <w:t>a</w:t>
      </w:r>
      <w:r w:rsidR="003B67B5" w:rsidRPr="003F35AF">
        <w:rPr>
          <w:rFonts w:cstheme="minorHAnsi"/>
        </w:rPr>
        <w:t>btransportiert</w:t>
      </w:r>
      <w:r w:rsidR="00303078">
        <w:rPr>
          <w:rFonts w:cstheme="minorHAnsi"/>
        </w:rPr>
        <w:t xml:space="preserve"> und </w:t>
      </w:r>
      <w:r w:rsidR="00081381" w:rsidRPr="003F35AF">
        <w:rPr>
          <w:rFonts w:cstheme="minorHAnsi"/>
        </w:rPr>
        <w:t xml:space="preserve">dann </w:t>
      </w:r>
      <w:r w:rsidR="00BD7472">
        <w:rPr>
          <w:rFonts w:cstheme="minorHAnsi"/>
        </w:rPr>
        <w:t xml:space="preserve">in einen unter der Feuerungsanlage platzierten </w:t>
      </w:r>
      <w:r w:rsidR="00E06DD3" w:rsidRPr="003F35AF">
        <w:rPr>
          <w:rFonts w:cstheme="minorHAnsi"/>
        </w:rPr>
        <w:t xml:space="preserve">Aschencontainer befördert. </w:t>
      </w:r>
    </w:p>
    <w:p w14:paraId="0805A499" w14:textId="660D596F" w:rsidR="003B67B5" w:rsidRPr="001F5DC6" w:rsidRDefault="00E06DD3" w:rsidP="00392ED3">
      <w:pPr>
        <w:spacing w:line="300" w:lineRule="auto"/>
        <w:ind w:left="426"/>
        <w:jc w:val="both"/>
        <w:rPr>
          <w:rFonts w:cstheme="minorHAnsi"/>
        </w:rPr>
      </w:pPr>
      <w:r w:rsidRPr="003F35AF">
        <w:rPr>
          <w:rFonts w:cstheme="minorHAnsi"/>
        </w:rPr>
        <w:t>Die</w:t>
      </w:r>
      <w:r w:rsidR="00722A9A" w:rsidRPr="003F35AF">
        <w:rPr>
          <w:rFonts w:cstheme="minorHAnsi"/>
        </w:rPr>
        <w:t xml:space="preserve"> im</w:t>
      </w:r>
      <w:r w:rsidR="00987D03" w:rsidRPr="003F35AF">
        <w:rPr>
          <w:rFonts w:cstheme="minorHAnsi"/>
        </w:rPr>
        <w:t xml:space="preserve"> </w:t>
      </w:r>
      <w:r w:rsidR="00B17694" w:rsidRPr="001F5DC6">
        <w:rPr>
          <w:rFonts w:cstheme="minorHAnsi"/>
        </w:rPr>
        <w:t>Abgasentstauber/</w:t>
      </w:r>
      <w:r w:rsidR="00987D03" w:rsidRPr="001F5DC6">
        <w:rPr>
          <w:rFonts w:cstheme="minorHAnsi"/>
        </w:rPr>
        <w:t>Multizyklon anfallende Asche wird über</w:t>
      </w:r>
      <w:r w:rsidRPr="001F5DC6">
        <w:rPr>
          <w:rFonts w:cstheme="minorHAnsi"/>
        </w:rPr>
        <w:t xml:space="preserve"> </w:t>
      </w:r>
      <w:r w:rsidR="00303078" w:rsidRPr="001F5DC6">
        <w:rPr>
          <w:rFonts w:cstheme="minorHAnsi"/>
        </w:rPr>
        <w:t xml:space="preserve">eine </w:t>
      </w:r>
      <w:r w:rsidR="00987D03" w:rsidRPr="001F5DC6">
        <w:rPr>
          <w:rFonts w:cstheme="minorHAnsi"/>
        </w:rPr>
        <w:t>Zell</w:t>
      </w:r>
      <w:r w:rsidR="00405C65" w:rsidRPr="001F5DC6">
        <w:rPr>
          <w:rFonts w:cstheme="minorHAnsi"/>
        </w:rPr>
        <w:t>en</w:t>
      </w:r>
      <w:r w:rsidR="00987D03" w:rsidRPr="001F5DC6">
        <w:rPr>
          <w:rFonts w:cstheme="minorHAnsi"/>
        </w:rPr>
        <w:t>radschleus</w:t>
      </w:r>
      <w:r w:rsidRPr="001F5DC6">
        <w:rPr>
          <w:rFonts w:cstheme="minorHAnsi"/>
        </w:rPr>
        <w:t>e</w:t>
      </w:r>
      <w:r w:rsidR="00987D03" w:rsidRPr="001F5DC6">
        <w:rPr>
          <w:rFonts w:cstheme="minorHAnsi"/>
        </w:rPr>
        <w:t xml:space="preserve"> </w:t>
      </w:r>
      <w:r w:rsidR="00BD7472">
        <w:rPr>
          <w:rFonts w:cstheme="minorHAnsi"/>
        </w:rPr>
        <w:t>zu einem eigenen</w:t>
      </w:r>
      <w:r w:rsidR="003B67B5" w:rsidRPr="001F5DC6">
        <w:rPr>
          <w:rFonts w:cstheme="minorHAnsi"/>
        </w:rPr>
        <w:t xml:space="preserve"> Aschencontainer </w:t>
      </w:r>
      <w:r w:rsidR="00D079EE" w:rsidRPr="001F5DC6">
        <w:rPr>
          <w:rFonts w:cstheme="minorHAnsi"/>
        </w:rPr>
        <w:t>transportiert</w:t>
      </w:r>
      <w:r w:rsidR="00987D03" w:rsidRPr="001F5DC6">
        <w:rPr>
          <w:rFonts w:cstheme="minorHAnsi"/>
        </w:rPr>
        <w:t>.</w:t>
      </w:r>
      <w:r w:rsidRPr="001F5DC6">
        <w:rPr>
          <w:rFonts w:cstheme="minorHAnsi"/>
        </w:rPr>
        <w:t xml:space="preserve"> </w:t>
      </w:r>
    </w:p>
    <w:p w14:paraId="3D071B4B" w14:textId="26B46062" w:rsidR="00987D03" w:rsidRDefault="00E06DD3" w:rsidP="00392ED3">
      <w:pPr>
        <w:spacing w:line="300" w:lineRule="auto"/>
        <w:ind w:left="426"/>
        <w:jc w:val="both"/>
        <w:rPr>
          <w:rFonts w:cstheme="minorHAnsi"/>
        </w:rPr>
      </w:pPr>
      <w:r w:rsidRPr="001F5DC6">
        <w:rPr>
          <w:rFonts w:cstheme="minorHAnsi"/>
        </w:rPr>
        <w:t>Die im Elektro</w:t>
      </w:r>
      <w:r w:rsidR="00D53623" w:rsidRPr="001F5DC6">
        <w:rPr>
          <w:rFonts w:cstheme="minorHAnsi"/>
        </w:rPr>
        <w:t>filter anfallende Feinasche wird über eine Zell</w:t>
      </w:r>
      <w:r w:rsidR="00405C65" w:rsidRPr="001F5DC6">
        <w:rPr>
          <w:rFonts w:cstheme="minorHAnsi"/>
        </w:rPr>
        <w:t>en</w:t>
      </w:r>
      <w:r w:rsidR="00D53623" w:rsidRPr="001F5DC6">
        <w:rPr>
          <w:rFonts w:cstheme="minorHAnsi"/>
        </w:rPr>
        <w:t xml:space="preserve">radschleuse </w:t>
      </w:r>
      <w:r w:rsidR="00B17694" w:rsidRPr="001F5DC6">
        <w:rPr>
          <w:rFonts w:cstheme="minorHAnsi"/>
        </w:rPr>
        <w:t xml:space="preserve">und eine Transportschnecke </w:t>
      </w:r>
      <w:r w:rsidR="00D53623" w:rsidRPr="001F5DC6">
        <w:rPr>
          <w:rFonts w:cstheme="minorHAnsi"/>
        </w:rPr>
        <w:t>in einen separaten Aschenbehälter (</w:t>
      </w:r>
      <w:r w:rsidR="00BD7472">
        <w:rPr>
          <w:rFonts w:cstheme="minorHAnsi"/>
        </w:rPr>
        <w:t xml:space="preserve">oder </w:t>
      </w:r>
      <w:r w:rsidR="00D53623" w:rsidRPr="001F5DC6">
        <w:rPr>
          <w:rFonts w:cstheme="minorHAnsi"/>
        </w:rPr>
        <w:t>Big Bag) befördert.</w:t>
      </w:r>
    </w:p>
    <w:p w14:paraId="57894C5A" w14:textId="77777777" w:rsidR="007810C6" w:rsidRPr="007810C6" w:rsidRDefault="007810C6" w:rsidP="007810C6">
      <w:pPr>
        <w:spacing w:line="300" w:lineRule="auto"/>
        <w:ind w:left="426"/>
        <w:jc w:val="both"/>
        <w:rPr>
          <w:rFonts w:cstheme="minorHAnsi"/>
          <w:i/>
          <w:iCs/>
        </w:rPr>
      </w:pPr>
      <w:proofErr w:type="spellStart"/>
      <w:r w:rsidRPr="007810C6">
        <w:rPr>
          <w:rFonts w:cstheme="minorHAnsi"/>
          <w:i/>
          <w:iCs/>
        </w:rPr>
        <w:t>Hrubý</w:t>
      </w:r>
      <w:proofErr w:type="spellEnd"/>
      <w:r w:rsidRPr="007810C6">
        <w:rPr>
          <w:rFonts w:cstheme="minorHAnsi"/>
          <w:i/>
          <w:iCs/>
        </w:rPr>
        <w:t xml:space="preserve"> </w:t>
      </w: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ktorý</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hromadí</w:t>
      </w:r>
      <w:proofErr w:type="spellEnd"/>
      <w:r w:rsidRPr="007810C6">
        <w:rPr>
          <w:rFonts w:cstheme="minorHAnsi"/>
          <w:i/>
          <w:iCs/>
        </w:rPr>
        <w:t xml:space="preserve"> na a </w:t>
      </w:r>
      <w:proofErr w:type="spellStart"/>
      <w:r w:rsidRPr="007810C6">
        <w:rPr>
          <w:rFonts w:cstheme="minorHAnsi"/>
          <w:i/>
          <w:iCs/>
        </w:rPr>
        <w:t>pod</w:t>
      </w:r>
      <w:proofErr w:type="spellEnd"/>
      <w:r w:rsidRPr="007810C6">
        <w:rPr>
          <w:rFonts w:cstheme="minorHAnsi"/>
          <w:i/>
          <w:iCs/>
        </w:rPr>
        <w:t xml:space="preserve"> </w:t>
      </w:r>
      <w:proofErr w:type="spellStart"/>
      <w:r w:rsidRPr="007810C6">
        <w:rPr>
          <w:rFonts w:cstheme="minorHAnsi"/>
          <w:i/>
          <w:iCs/>
        </w:rPr>
        <w:t>spaľovacím</w:t>
      </w:r>
      <w:proofErr w:type="spellEnd"/>
      <w:r w:rsidRPr="007810C6">
        <w:rPr>
          <w:rFonts w:cstheme="minorHAnsi"/>
          <w:i/>
          <w:iCs/>
        </w:rPr>
        <w:t xml:space="preserve"> </w:t>
      </w:r>
      <w:proofErr w:type="spellStart"/>
      <w:r w:rsidRPr="007810C6">
        <w:rPr>
          <w:rFonts w:cstheme="minorHAnsi"/>
          <w:i/>
          <w:iCs/>
        </w:rPr>
        <w:t>roštom</w:t>
      </w:r>
      <w:proofErr w:type="spellEnd"/>
      <w:r w:rsidRPr="007810C6">
        <w:rPr>
          <w:rFonts w:cstheme="minorHAnsi"/>
          <w:i/>
          <w:iCs/>
        </w:rPr>
        <w:t xml:space="preserve">, je </w:t>
      </w:r>
      <w:proofErr w:type="spellStart"/>
      <w:r w:rsidRPr="007810C6">
        <w:rPr>
          <w:rFonts w:cstheme="minorHAnsi"/>
          <w:i/>
          <w:iCs/>
        </w:rPr>
        <w:t>automaticky</w:t>
      </w:r>
      <w:proofErr w:type="spellEnd"/>
      <w:r w:rsidRPr="007810C6">
        <w:rPr>
          <w:rFonts w:cstheme="minorHAnsi"/>
          <w:i/>
          <w:iCs/>
        </w:rPr>
        <w:t xml:space="preserve"> </w:t>
      </w:r>
      <w:proofErr w:type="spellStart"/>
      <w:r w:rsidRPr="007810C6">
        <w:rPr>
          <w:rFonts w:cstheme="minorHAnsi"/>
          <w:i/>
          <w:iCs/>
        </w:rPr>
        <w:t>odstraňovaný</w:t>
      </w:r>
      <w:proofErr w:type="spellEnd"/>
      <w:r w:rsidRPr="007810C6">
        <w:rPr>
          <w:rFonts w:cstheme="minorHAnsi"/>
          <w:i/>
          <w:iCs/>
        </w:rPr>
        <w:t xml:space="preserve"> </w:t>
      </w:r>
      <w:proofErr w:type="spellStart"/>
      <w:r w:rsidRPr="007810C6">
        <w:rPr>
          <w:rFonts w:cstheme="minorHAnsi"/>
          <w:i/>
          <w:iCs/>
        </w:rPr>
        <w:t>zo</w:t>
      </w:r>
      <w:proofErr w:type="spellEnd"/>
      <w:r w:rsidRPr="007810C6">
        <w:rPr>
          <w:rFonts w:cstheme="minorHAnsi"/>
          <w:i/>
          <w:iCs/>
        </w:rPr>
        <w:t xml:space="preserve"> </w:t>
      </w:r>
      <w:proofErr w:type="spellStart"/>
      <w:r w:rsidRPr="007810C6">
        <w:rPr>
          <w:rFonts w:cstheme="minorHAnsi"/>
          <w:i/>
          <w:iCs/>
        </w:rPr>
        <w:t>spaľovacej</w:t>
      </w:r>
      <w:proofErr w:type="spellEnd"/>
      <w:r w:rsidRPr="007810C6">
        <w:rPr>
          <w:rFonts w:cstheme="minorHAnsi"/>
          <w:i/>
          <w:iCs/>
        </w:rPr>
        <w:t xml:space="preserve"> </w:t>
      </w:r>
      <w:proofErr w:type="spellStart"/>
      <w:r w:rsidRPr="007810C6">
        <w:rPr>
          <w:rFonts w:cstheme="minorHAnsi"/>
          <w:i/>
          <w:iCs/>
        </w:rPr>
        <w:t>komory</w:t>
      </w:r>
      <w:proofErr w:type="spellEnd"/>
      <w:r w:rsidRPr="007810C6">
        <w:rPr>
          <w:rFonts w:cstheme="minorHAnsi"/>
          <w:i/>
          <w:iCs/>
        </w:rPr>
        <w:t xml:space="preserve"> </w:t>
      </w:r>
      <w:proofErr w:type="spellStart"/>
      <w:r w:rsidRPr="007810C6">
        <w:rPr>
          <w:rFonts w:cstheme="minorHAnsi"/>
          <w:i/>
          <w:iCs/>
        </w:rPr>
        <w:t>cez</w:t>
      </w:r>
      <w:proofErr w:type="spellEnd"/>
      <w:r w:rsidRPr="007810C6">
        <w:rPr>
          <w:rFonts w:cstheme="minorHAnsi"/>
          <w:i/>
          <w:iCs/>
        </w:rPr>
        <w:t xml:space="preserve"> </w:t>
      </w:r>
      <w:proofErr w:type="spellStart"/>
      <w:r w:rsidRPr="007810C6">
        <w:rPr>
          <w:rFonts w:cstheme="minorHAnsi"/>
          <w:i/>
          <w:iCs/>
        </w:rPr>
        <w:t>uzáver</w:t>
      </w:r>
      <w:proofErr w:type="spellEnd"/>
      <w:r w:rsidRPr="007810C6">
        <w:rPr>
          <w:rFonts w:cstheme="minorHAnsi"/>
          <w:i/>
          <w:iCs/>
        </w:rPr>
        <w:t xml:space="preserve"> </w:t>
      </w:r>
      <w:proofErr w:type="spellStart"/>
      <w:r w:rsidRPr="007810C6">
        <w:rPr>
          <w:rFonts w:cstheme="minorHAnsi"/>
          <w:i/>
          <w:iCs/>
        </w:rPr>
        <w:t>inštalovaný</w:t>
      </w:r>
      <w:proofErr w:type="spellEnd"/>
      <w:r w:rsidRPr="007810C6">
        <w:rPr>
          <w:rFonts w:cstheme="minorHAnsi"/>
          <w:i/>
          <w:iCs/>
        </w:rPr>
        <w:t xml:space="preserve"> </w:t>
      </w:r>
      <w:proofErr w:type="spellStart"/>
      <w:r w:rsidRPr="007810C6">
        <w:rPr>
          <w:rFonts w:cstheme="minorHAnsi"/>
          <w:i/>
          <w:iCs/>
        </w:rPr>
        <w:t>pod</w:t>
      </w:r>
      <w:proofErr w:type="spellEnd"/>
      <w:r w:rsidRPr="007810C6">
        <w:rPr>
          <w:rFonts w:cstheme="minorHAnsi"/>
          <w:i/>
          <w:iCs/>
        </w:rPr>
        <w:t xml:space="preserve"> </w:t>
      </w:r>
      <w:proofErr w:type="spellStart"/>
      <w:r w:rsidRPr="007810C6">
        <w:rPr>
          <w:rFonts w:cstheme="minorHAnsi"/>
          <w:i/>
          <w:iCs/>
        </w:rPr>
        <w:t>spaľovacím</w:t>
      </w:r>
      <w:proofErr w:type="spellEnd"/>
      <w:r w:rsidRPr="007810C6">
        <w:rPr>
          <w:rFonts w:cstheme="minorHAnsi"/>
          <w:i/>
          <w:iCs/>
        </w:rPr>
        <w:t xml:space="preserve"> </w:t>
      </w:r>
      <w:proofErr w:type="spellStart"/>
      <w:r w:rsidRPr="007810C6">
        <w:rPr>
          <w:rFonts w:cstheme="minorHAnsi"/>
          <w:i/>
          <w:iCs/>
        </w:rPr>
        <w:t>systémom</w:t>
      </w:r>
      <w:proofErr w:type="spellEnd"/>
      <w:r w:rsidRPr="007810C6">
        <w:rPr>
          <w:rFonts w:cstheme="minorHAnsi"/>
          <w:i/>
          <w:iCs/>
        </w:rPr>
        <w:t xml:space="preserve"> a </w:t>
      </w:r>
      <w:proofErr w:type="spellStart"/>
      <w:r w:rsidRPr="007810C6">
        <w:rPr>
          <w:rFonts w:cstheme="minorHAnsi"/>
          <w:i/>
          <w:iCs/>
        </w:rPr>
        <w:t>následne</w:t>
      </w:r>
      <w:proofErr w:type="spellEnd"/>
      <w:r w:rsidRPr="007810C6">
        <w:rPr>
          <w:rFonts w:cstheme="minorHAnsi"/>
          <w:i/>
          <w:iCs/>
        </w:rPr>
        <w:t xml:space="preserve"> </w:t>
      </w:r>
      <w:proofErr w:type="spellStart"/>
      <w:r w:rsidRPr="007810C6">
        <w:rPr>
          <w:rFonts w:cstheme="minorHAnsi"/>
          <w:i/>
          <w:iCs/>
        </w:rPr>
        <w:t>transportovaný</w:t>
      </w:r>
      <w:proofErr w:type="spellEnd"/>
      <w:r w:rsidRPr="007810C6">
        <w:rPr>
          <w:rFonts w:cstheme="minorHAnsi"/>
          <w:i/>
          <w:iCs/>
        </w:rPr>
        <w:t xml:space="preserve"> do </w:t>
      </w:r>
      <w:proofErr w:type="spellStart"/>
      <w:r w:rsidRPr="007810C6">
        <w:rPr>
          <w:rFonts w:cstheme="minorHAnsi"/>
          <w:i/>
          <w:iCs/>
        </w:rPr>
        <w:t>nádoby</w:t>
      </w:r>
      <w:proofErr w:type="spellEnd"/>
      <w:r w:rsidRPr="007810C6">
        <w:rPr>
          <w:rFonts w:cstheme="minorHAnsi"/>
          <w:i/>
          <w:iCs/>
        </w:rPr>
        <w:t xml:space="preserve"> na </w:t>
      </w: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umiestnenej</w:t>
      </w:r>
      <w:proofErr w:type="spellEnd"/>
      <w:r w:rsidRPr="007810C6">
        <w:rPr>
          <w:rFonts w:cstheme="minorHAnsi"/>
          <w:i/>
          <w:iCs/>
        </w:rPr>
        <w:t xml:space="preserve"> </w:t>
      </w:r>
      <w:proofErr w:type="spellStart"/>
      <w:r w:rsidRPr="007810C6">
        <w:rPr>
          <w:rFonts w:cstheme="minorHAnsi"/>
          <w:i/>
          <w:iCs/>
        </w:rPr>
        <w:t>pod</w:t>
      </w:r>
      <w:proofErr w:type="spellEnd"/>
      <w:r w:rsidRPr="007810C6">
        <w:rPr>
          <w:rFonts w:cstheme="minorHAnsi"/>
          <w:i/>
          <w:iCs/>
        </w:rPr>
        <w:t xml:space="preserve"> </w:t>
      </w:r>
      <w:proofErr w:type="spellStart"/>
      <w:r w:rsidRPr="007810C6">
        <w:rPr>
          <w:rFonts w:cstheme="minorHAnsi"/>
          <w:i/>
          <w:iCs/>
        </w:rPr>
        <w:t>spaľovacím</w:t>
      </w:r>
      <w:proofErr w:type="spellEnd"/>
      <w:r w:rsidRPr="007810C6">
        <w:rPr>
          <w:rFonts w:cstheme="minorHAnsi"/>
          <w:i/>
          <w:iCs/>
        </w:rPr>
        <w:t xml:space="preserve"> </w:t>
      </w:r>
      <w:proofErr w:type="spellStart"/>
      <w:r w:rsidRPr="007810C6">
        <w:rPr>
          <w:rFonts w:cstheme="minorHAnsi"/>
          <w:i/>
          <w:iCs/>
        </w:rPr>
        <w:t>systémom</w:t>
      </w:r>
      <w:proofErr w:type="spellEnd"/>
      <w:r w:rsidRPr="007810C6">
        <w:rPr>
          <w:rFonts w:cstheme="minorHAnsi"/>
          <w:i/>
          <w:iCs/>
        </w:rPr>
        <w:t>.</w:t>
      </w:r>
    </w:p>
    <w:p w14:paraId="4942F75E" w14:textId="77777777" w:rsidR="007810C6" w:rsidRPr="007810C6" w:rsidRDefault="007810C6" w:rsidP="007810C6">
      <w:pPr>
        <w:spacing w:line="300" w:lineRule="auto"/>
        <w:ind w:left="426"/>
        <w:jc w:val="both"/>
        <w:rPr>
          <w:rFonts w:cstheme="minorHAnsi"/>
          <w:i/>
          <w:iCs/>
        </w:rPr>
      </w:pP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ktorý</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nahromadí</w:t>
      </w:r>
      <w:proofErr w:type="spellEnd"/>
      <w:r w:rsidRPr="007810C6">
        <w:rPr>
          <w:rFonts w:cstheme="minorHAnsi"/>
          <w:i/>
          <w:iCs/>
        </w:rPr>
        <w:t xml:space="preserve"> v </w:t>
      </w:r>
      <w:proofErr w:type="spellStart"/>
      <w:r w:rsidRPr="007810C6">
        <w:rPr>
          <w:rFonts w:cstheme="minorHAnsi"/>
          <w:i/>
          <w:iCs/>
        </w:rPr>
        <w:t>odprašovači</w:t>
      </w:r>
      <w:proofErr w:type="spellEnd"/>
      <w:r w:rsidRPr="007810C6">
        <w:rPr>
          <w:rFonts w:cstheme="minorHAnsi"/>
          <w:i/>
          <w:iCs/>
        </w:rPr>
        <w:t>/</w:t>
      </w:r>
      <w:proofErr w:type="spellStart"/>
      <w:r w:rsidRPr="007810C6">
        <w:rPr>
          <w:rFonts w:cstheme="minorHAnsi"/>
          <w:i/>
          <w:iCs/>
        </w:rPr>
        <w:t>multicyklóne</w:t>
      </w:r>
      <w:proofErr w:type="spellEnd"/>
      <w:r w:rsidRPr="007810C6">
        <w:rPr>
          <w:rFonts w:cstheme="minorHAnsi"/>
          <w:i/>
          <w:iCs/>
        </w:rPr>
        <w:t xml:space="preserve"> </w:t>
      </w:r>
      <w:proofErr w:type="spellStart"/>
      <w:r w:rsidRPr="007810C6">
        <w:rPr>
          <w:rFonts w:cstheme="minorHAnsi"/>
          <w:i/>
          <w:iCs/>
        </w:rPr>
        <w:t>výfukových</w:t>
      </w:r>
      <w:proofErr w:type="spellEnd"/>
      <w:r w:rsidRPr="007810C6">
        <w:rPr>
          <w:rFonts w:cstheme="minorHAnsi"/>
          <w:i/>
          <w:iCs/>
        </w:rPr>
        <w:t xml:space="preserve"> </w:t>
      </w:r>
      <w:proofErr w:type="spellStart"/>
      <w:r w:rsidRPr="007810C6">
        <w:rPr>
          <w:rFonts w:cstheme="minorHAnsi"/>
          <w:i/>
          <w:iCs/>
        </w:rPr>
        <w:t>plynov</w:t>
      </w:r>
      <w:proofErr w:type="spellEnd"/>
      <w:r w:rsidRPr="007810C6">
        <w:rPr>
          <w:rFonts w:cstheme="minorHAnsi"/>
          <w:i/>
          <w:iCs/>
        </w:rPr>
        <w:t xml:space="preserve">, je </w:t>
      </w:r>
      <w:proofErr w:type="spellStart"/>
      <w:r w:rsidRPr="007810C6">
        <w:rPr>
          <w:rFonts w:cstheme="minorHAnsi"/>
          <w:i/>
          <w:iCs/>
        </w:rPr>
        <w:t>dopravovaný</w:t>
      </w:r>
      <w:proofErr w:type="spellEnd"/>
      <w:r w:rsidRPr="007810C6">
        <w:rPr>
          <w:rFonts w:cstheme="minorHAnsi"/>
          <w:i/>
          <w:iCs/>
        </w:rPr>
        <w:t xml:space="preserve"> </w:t>
      </w:r>
      <w:proofErr w:type="spellStart"/>
      <w:r w:rsidRPr="007810C6">
        <w:rPr>
          <w:rFonts w:cstheme="minorHAnsi"/>
          <w:i/>
          <w:iCs/>
        </w:rPr>
        <w:t>cez</w:t>
      </w:r>
      <w:proofErr w:type="spellEnd"/>
      <w:r w:rsidRPr="007810C6">
        <w:rPr>
          <w:rFonts w:cstheme="minorHAnsi"/>
          <w:i/>
          <w:iCs/>
        </w:rPr>
        <w:t xml:space="preserve"> </w:t>
      </w:r>
      <w:proofErr w:type="spellStart"/>
      <w:r w:rsidRPr="007810C6">
        <w:rPr>
          <w:rFonts w:cstheme="minorHAnsi"/>
          <w:i/>
          <w:iCs/>
        </w:rPr>
        <w:t>rotačný</w:t>
      </w:r>
      <w:proofErr w:type="spellEnd"/>
      <w:r w:rsidRPr="007810C6">
        <w:rPr>
          <w:rFonts w:cstheme="minorHAnsi"/>
          <w:i/>
          <w:iCs/>
        </w:rPr>
        <w:t xml:space="preserve"> </w:t>
      </w:r>
      <w:proofErr w:type="spellStart"/>
      <w:r w:rsidRPr="007810C6">
        <w:rPr>
          <w:rFonts w:cstheme="minorHAnsi"/>
          <w:i/>
          <w:iCs/>
        </w:rPr>
        <w:t>ventil</w:t>
      </w:r>
      <w:proofErr w:type="spellEnd"/>
      <w:r w:rsidRPr="007810C6">
        <w:rPr>
          <w:rFonts w:cstheme="minorHAnsi"/>
          <w:i/>
          <w:iCs/>
        </w:rPr>
        <w:t xml:space="preserve"> do </w:t>
      </w:r>
      <w:proofErr w:type="spellStart"/>
      <w:r w:rsidRPr="007810C6">
        <w:rPr>
          <w:rFonts w:cstheme="minorHAnsi"/>
          <w:i/>
          <w:iCs/>
        </w:rPr>
        <w:t>samostatnej</w:t>
      </w:r>
      <w:proofErr w:type="spellEnd"/>
      <w:r w:rsidRPr="007810C6">
        <w:rPr>
          <w:rFonts w:cstheme="minorHAnsi"/>
          <w:i/>
          <w:iCs/>
        </w:rPr>
        <w:t xml:space="preserve"> </w:t>
      </w:r>
      <w:proofErr w:type="spellStart"/>
      <w:r w:rsidRPr="007810C6">
        <w:rPr>
          <w:rFonts w:cstheme="minorHAnsi"/>
          <w:i/>
          <w:iCs/>
        </w:rPr>
        <w:t>nádoby</w:t>
      </w:r>
      <w:proofErr w:type="spellEnd"/>
      <w:r w:rsidRPr="007810C6">
        <w:rPr>
          <w:rFonts w:cstheme="minorHAnsi"/>
          <w:i/>
          <w:iCs/>
        </w:rPr>
        <w:t xml:space="preserve"> na </w:t>
      </w:r>
      <w:proofErr w:type="spellStart"/>
      <w:r w:rsidRPr="007810C6">
        <w:rPr>
          <w:rFonts w:cstheme="minorHAnsi"/>
          <w:i/>
          <w:iCs/>
        </w:rPr>
        <w:t>popol</w:t>
      </w:r>
      <w:proofErr w:type="spellEnd"/>
      <w:r w:rsidRPr="007810C6">
        <w:rPr>
          <w:rFonts w:cstheme="minorHAnsi"/>
          <w:i/>
          <w:iCs/>
        </w:rPr>
        <w:t>.</w:t>
      </w:r>
    </w:p>
    <w:p w14:paraId="70E24DDD" w14:textId="2918AB10" w:rsidR="007810C6" w:rsidRPr="007810C6" w:rsidRDefault="007810C6" w:rsidP="007810C6">
      <w:pPr>
        <w:spacing w:line="300" w:lineRule="auto"/>
        <w:ind w:left="426"/>
        <w:jc w:val="both"/>
        <w:rPr>
          <w:rFonts w:cstheme="minorHAnsi"/>
          <w:i/>
          <w:iCs/>
        </w:rPr>
      </w:pPr>
      <w:proofErr w:type="spellStart"/>
      <w:r w:rsidRPr="007810C6">
        <w:rPr>
          <w:rFonts w:cstheme="minorHAnsi"/>
          <w:i/>
          <w:iCs/>
        </w:rPr>
        <w:t>Jemný</w:t>
      </w:r>
      <w:proofErr w:type="spellEnd"/>
      <w:r w:rsidRPr="007810C6">
        <w:rPr>
          <w:rFonts w:cstheme="minorHAnsi"/>
          <w:i/>
          <w:iCs/>
        </w:rPr>
        <w:t xml:space="preserve"> </w:t>
      </w: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ktorý</w:t>
      </w:r>
      <w:proofErr w:type="spellEnd"/>
      <w:r w:rsidRPr="007810C6">
        <w:rPr>
          <w:rFonts w:cstheme="minorHAnsi"/>
          <w:i/>
          <w:iCs/>
        </w:rPr>
        <w:t xml:space="preserve"> </w:t>
      </w:r>
      <w:proofErr w:type="spellStart"/>
      <w:r w:rsidRPr="007810C6">
        <w:rPr>
          <w:rFonts w:cstheme="minorHAnsi"/>
          <w:i/>
          <w:iCs/>
        </w:rPr>
        <w:t>sa</w:t>
      </w:r>
      <w:proofErr w:type="spellEnd"/>
      <w:r w:rsidRPr="007810C6">
        <w:rPr>
          <w:rFonts w:cstheme="minorHAnsi"/>
          <w:i/>
          <w:iCs/>
        </w:rPr>
        <w:t xml:space="preserve"> </w:t>
      </w:r>
      <w:proofErr w:type="spellStart"/>
      <w:r w:rsidRPr="007810C6">
        <w:rPr>
          <w:rFonts w:cstheme="minorHAnsi"/>
          <w:i/>
          <w:iCs/>
        </w:rPr>
        <w:t>hromadí</w:t>
      </w:r>
      <w:proofErr w:type="spellEnd"/>
      <w:r w:rsidRPr="007810C6">
        <w:rPr>
          <w:rFonts w:cstheme="minorHAnsi"/>
          <w:i/>
          <w:iCs/>
        </w:rPr>
        <w:t xml:space="preserve"> v </w:t>
      </w:r>
      <w:proofErr w:type="spellStart"/>
      <w:r w:rsidRPr="007810C6">
        <w:rPr>
          <w:rFonts w:cstheme="minorHAnsi"/>
          <w:i/>
          <w:iCs/>
        </w:rPr>
        <w:t>elektrostatickom</w:t>
      </w:r>
      <w:proofErr w:type="spellEnd"/>
      <w:r w:rsidRPr="007810C6">
        <w:rPr>
          <w:rFonts w:cstheme="minorHAnsi"/>
          <w:i/>
          <w:iCs/>
        </w:rPr>
        <w:t xml:space="preserve"> </w:t>
      </w:r>
      <w:proofErr w:type="spellStart"/>
      <w:r w:rsidRPr="007810C6">
        <w:rPr>
          <w:rFonts w:cstheme="minorHAnsi"/>
          <w:i/>
          <w:iCs/>
        </w:rPr>
        <w:t>odlučovači</w:t>
      </w:r>
      <w:proofErr w:type="spellEnd"/>
      <w:r w:rsidRPr="007810C6">
        <w:rPr>
          <w:rFonts w:cstheme="minorHAnsi"/>
          <w:i/>
          <w:iCs/>
        </w:rPr>
        <w:t xml:space="preserve">, je </w:t>
      </w:r>
      <w:proofErr w:type="spellStart"/>
      <w:r w:rsidRPr="007810C6">
        <w:rPr>
          <w:rFonts w:cstheme="minorHAnsi"/>
          <w:i/>
          <w:iCs/>
        </w:rPr>
        <w:t>dopravovaný</w:t>
      </w:r>
      <w:proofErr w:type="spellEnd"/>
      <w:r w:rsidRPr="007810C6">
        <w:rPr>
          <w:rFonts w:cstheme="minorHAnsi"/>
          <w:i/>
          <w:iCs/>
        </w:rPr>
        <w:t xml:space="preserve"> do </w:t>
      </w:r>
      <w:proofErr w:type="spellStart"/>
      <w:r w:rsidRPr="007810C6">
        <w:rPr>
          <w:rFonts w:cstheme="minorHAnsi"/>
          <w:i/>
          <w:iCs/>
        </w:rPr>
        <w:t>samostatného</w:t>
      </w:r>
      <w:proofErr w:type="spellEnd"/>
      <w:r w:rsidRPr="007810C6">
        <w:rPr>
          <w:rFonts w:cstheme="minorHAnsi"/>
          <w:i/>
          <w:iCs/>
        </w:rPr>
        <w:t xml:space="preserve"> </w:t>
      </w:r>
      <w:proofErr w:type="spellStart"/>
      <w:r w:rsidRPr="007810C6">
        <w:rPr>
          <w:rFonts w:cstheme="minorHAnsi"/>
          <w:i/>
          <w:iCs/>
        </w:rPr>
        <w:t>kontajnera</w:t>
      </w:r>
      <w:proofErr w:type="spellEnd"/>
      <w:r w:rsidRPr="007810C6">
        <w:rPr>
          <w:rFonts w:cstheme="minorHAnsi"/>
          <w:i/>
          <w:iCs/>
        </w:rPr>
        <w:t xml:space="preserve"> na </w:t>
      </w:r>
      <w:proofErr w:type="spellStart"/>
      <w:r w:rsidRPr="007810C6">
        <w:rPr>
          <w:rFonts w:cstheme="minorHAnsi"/>
          <w:i/>
          <w:iCs/>
        </w:rPr>
        <w:t>popol</w:t>
      </w:r>
      <w:proofErr w:type="spellEnd"/>
      <w:r w:rsidRPr="007810C6">
        <w:rPr>
          <w:rFonts w:cstheme="minorHAnsi"/>
          <w:i/>
          <w:iCs/>
        </w:rPr>
        <w:t xml:space="preserve"> (</w:t>
      </w:r>
      <w:proofErr w:type="spellStart"/>
      <w:r w:rsidRPr="007810C6">
        <w:rPr>
          <w:rFonts w:cstheme="minorHAnsi"/>
          <w:i/>
          <w:iCs/>
        </w:rPr>
        <w:t>alebo</w:t>
      </w:r>
      <w:proofErr w:type="spellEnd"/>
      <w:r w:rsidRPr="007810C6">
        <w:rPr>
          <w:rFonts w:cstheme="minorHAnsi"/>
          <w:i/>
          <w:iCs/>
        </w:rPr>
        <w:t xml:space="preserve"> </w:t>
      </w:r>
      <w:proofErr w:type="spellStart"/>
      <w:r w:rsidRPr="007810C6">
        <w:rPr>
          <w:rFonts w:cstheme="minorHAnsi"/>
          <w:i/>
          <w:iCs/>
        </w:rPr>
        <w:t>big</w:t>
      </w:r>
      <w:proofErr w:type="spellEnd"/>
      <w:r w:rsidRPr="007810C6">
        <w:rPr>
          <w:rFonts w:cstheme="minorHAnsi"/>
          <w:i/>
          <w:iCs/>
        </w:rPr>
        <w:t xml:space="preserve"> </w:t>
      </w:r>
      <w:proofErr w:type="spellStart"/>
      <w:r w:rsidRPr="007810C6">
        <w:rPr>
          <w:rFonts w:cstheme="minorHAnsi"/>
          <w:i/>
          <w:iCs/>
        </w:rPr>
        <w:t>bagu</w:t>
      </w:r>
      <w:proofErr w:type="spellEnd"/>
      <w:r w:rsidRPr="007810C6">
        <w:rPr>
          <w:rFonts w:cstheme="minorHAnsi"/>
          <w:i/>
          <w:iCs/>
        </w:rPr>
        <w:t xml:space="preserve">) </w:t>
      </w:r>
      <w:proofErr w:type="spellStart"/>
      <w:r w:rsidRPr="007810C6">
        <w:rPr>
          <w:rFonts w:cstheme="minorHAnsi"/>
          <w:i/>
          <w:iCs/>
        </w:rPr>
        <w:t>cez</w:t>
      </w:r>
      <w:proofErr w:type="spellEnd"/>
      <w:r w:rsidRPr="007810C6">
        <w:rPr>
          <w:rFonts w:cstheme="minorHAnsi"/>
          <w:i/>
          <w:iCs/>
        </w:rPr>
        <w:t xml:space="preserve"> </w:t>
      </w:r>
      <w:proofErr w:type="spellStart"/>
      <w:r w:rsidRPr="007810C6">
        <w:rPr>
          <w:rFonts w:cstheme="minorHAnsi"/>
          <w:i/>
          <w:iCs/>
        </w:rPr>
        <w:t>komorový</w:t>
      </w:r>
      <w:proofErr w:type="spellEnd"/>
      <w:r w:rsidRPr="007810C6">
        <w:rPr>
          <w:rFonts w:cstheme="minorHAnsi"/>
          <w:i/>
          <w:iCs/>
        </w:rPr>
        <w:t xml:space="preserve"> </w:t>
      </w:r>
      <w:proofErr w:type="spellStart"/>
      <w:r w:rsidRPr="007810C6">
        <w:rPr>
          <w:rFonts w:cstheme="minorHAnsi"/>
          <w:i/>
          <w:iCs/>
        </w:rPr>
        <w:t>uzáver</w:t>
      </w:r>
      <w:proofErr w:type="spellEnd"/>
      <w:r w:rsidRPr="007810C6">
        <w:rPr>
          <w:rFonts w:cstheme="minorHAnsi"/>
          <w:i/>
          <w:iCs/>
        </w:rPr>
        <w:t xml:space="preserve"> a </w:t>
      </w:r>
      <w:proofErr w:type="spellStart"/>
      <w:r w:rsidRPr="007810C6">
        <w:rPr>
          <w:rFonts w:cstheme="minorHAnsi"/>
          <w:i/>
          <w:iCs/>
        </w:rPr>
        <w:t>dopravnú</w:t>
      </w:r>
      <w:proofErr w:type="spellEnd"/>
      <w:r w:rsidRPr="007810C6">
        <w:rPr>
          <w:rFonts w:cstheme="minorHAnsi"/>
          <w:i/>
          <w:iCs/>
        </w:rPr>
        <w:t xml:space="preserve"> </w:t>
      </w:r>
      <w:proofErr w:type="spellStart"/>
      <w:r w:rsidRPr="007810C6">
        <w:rPr>
          <w:rFonts w:cstheme="minorHAnsi"/>
          <w:i/>
          <w:iCs/>
        </w:rPr>
        <w:t>skrutku</w:t>
      </w:r>
      <w:proofErr w:type="spellEnd"/>
      <w:r w:rsidRPr="007810C6">
        <w:rPr>
          <w:rFonts w:cstheme="minorHAnsi"/>
          <w:i/>
          <w:iCs/>
        </w:rPr>
        <w:t>.</w:t>
      </w:r>
    </w:p>
    <w:p w14:paraId="7A888BFB" w14:textId="77777777" w:rsidR="007810C6" w:rsidRPr="001F5DC6" w:rsidRDefault="007810C6" w:rsidP="00392ED3">
      <w:pPr>
        <w:spacing w:line="300" w:lineRule="auto"/>
        <w:ind w:left="426"/>
        <w:jc w:val="both"/>
        <w:rPr>
          <w:rFonts w:cstheme="minorHAnsi"/>
        </w:rPr>
      </w:pPr>
    </w:p>
    <w:p w14:paraId="1DD55647" w14:textId="5AF95267" w:rsidR="00987D03" w:rsidRPr="003F35AF" w:rsidRDefault="00C55C35" w:rsidP="007B7F2C">
      <w:pPr>
        <w:pStyle w:val="Nadpis2"/>
      </w:pPr>
      <w:r>
        <w:t xml:space="preserve"> </w:t>
      </w:r>
      <w:bookmarkStart w:id="11" w:name="_Toc96676273"/>
      <w:r w:rsidR="00EA7B2C" w:rsidRPr="003F35AF">
        <w:t>Wärmetauscher</w:t>
      </w:r>
      <w:r w:rsidR="00B17694">
        <w:t>/Heißgas-Luft</w:t>
      </w:r>
      <w:bookmarkEnd w:id="11"/>
      <w:r w:rsidR="00075C5C">
        <w:t xml:space="preserve"> / </w:t>
      </w:r>
      <w:proofErr w:type="spellStart"/>
      <w:r w:rsidR="00075C5C" w:rsidRPr="00075C5C">
        <w:rPr>
          <w:i/>
          <w:iCs/>
        </w:rPr>
        <w:t>Výmenník</w:t>
      </w:r>
      <w:proofErr w:type="spellEnd"/>
      <w:r w:rsidR="00075C5C" w:rsidRPr="00075C5C">
        <w:rPr>
          <w:i/>
          <w:iCs/>
        </w:rPr>
        <w:t xml:space="preserve"> </w:t>
      </w:r>
      <w:proofErr w:type="spellStart"/>
      <w:r w:rsidR="00075C5C" w:rsidRPr="00075C5C">
        <w:rPr>
          <w:i/>
          <w:iCs/>
        </w:rPr>
        <w:t>tepla</w:t>
      </w:r>
      <w:proofErr w:type="spellEnd"/>
      <w:r w:rsidR="00075C5C" w:rsidRPr="00075C5C">
        <w:rPr>
          <w:i/>
          <w:iCs/>
        </w:rPr>
        <w:t>/</w:t>
      </w:r>
      <w:proofErr w:type="spellStart"/>
      <w:r w:rsidR="00075C5C" w:rsidRPr="00075C5C">
        <w:rPr>
          <w:i/>
          <w:iCs/>
        </w:rPr>
        <w:t>teplý</w:t>
      </w:r>
      <w:proofErr w:type="spellEnd"/>
      <w:r w:rsidR="00075C5C" w:rsidRPr="00075C5C">
        <w:rPr>
          <w:i/>
          <w:iCs/>
        </w:rPr>
        <w:t xml:space="preserve"> </w:t>
      </w:r>
      <w:proofErr w:type="spellStart"/>
      <w:r w:rsidR="00075C5C" w:rsidRPr="00075C5C">
        <w:rPr>
          <w:i/>
          <w:iCs/>
        </w:rPr>
        <w:t>plyn-vzduch</w:t>
      </w:r>
      <w:proofErr w:type="spellEnd"/>
    </w:p>
    <w:p w14:paraId="1C5BA78E" w14:textId="56560770" w:rsidR="00987D03" w:rsidRDefault="00987D03" w:rsidP="00392ED3">
      <w:pPr>
        <w:spacing w:line="300" w:lineRule="auto"/>
        <w:ind w:left="426"/>
        <w:jc w:val="both"/>
        <w:rPr>
          <w:rFonts w:cstheme="minorHAnsi"/>
        </w:rPr>
      </w:pPr>
      <w:r w:rsidRPr="003F35AF">
        <w:rPr>
          <w:rFonts w:cstheme="minorHAnsi"/>
        </w:rPr>
        <w:t xml:space="preserve">Die Heißlufterzeugung erfolgt in einem </w:t>
      </w:r>
      <w:r w:rsidRPr="00540561">
        <w:rPr>
          <w:rFonts w:cstheme="minorHAnsi"/>
        </w:rPr>
        <w:t>Mehrzu</w:t>
      </w:r>
      <w:r w:rsidR="00C436DD" w:rsidRPr="00A21EF3">
        <w:rPr>
          <w:rFonts w:cstheme="minorHAnsi"/>
        </w:rPr>
        <w:t>g</w:t>
      </w:r>
      <w:r w:rsidR="00540561" w:rsidRPr="00A21EF3">
        <w:rPr>
          <w:rFonts w:cstheme="minorHAnsi"/>
        </w:rPr>
        <w:t>-Rohrw</w:t>
      </w:r>
      <w:r w:rsidR="00C436DD" w:rsidRPr="00A21EF3">
        <w:rPr>
          <w:rFonts w:cstheme="minorHAnsi"/>
        </w:rPr>
        <w:t>ärmetauscher</w:t>
      </w:r>
      <w:r w:rsidR="0015375F" w:rsidRPr="003F35AF">
        <w:rPr>
          <w:rFonts w:cstheme="minorHAnsi"/>
        </w:rPr>
        <w:t>. D</w:t>
      </w:r>
      <w:r w:rsidRPr="003F35AF">
        <w:rPr>
          <w:rFonts w:cstheme="minorHAnsi"/>
        </w:rPr>
        <w:t xml:space="preserve">as </w:t>
      </w:r>
      <w:proofErr w:type="spellStart"/>
      <w:r w:rsidR="00C436DD" w:rsidRPr="003F35AF">
        <w:rPr>
          <w:rFonts w:cstheme="minorHAnsi"/>
        </w:rPr>
        <w:t>Heiß</w:t>
      </w:r>
      <w:r w:rsidRPr="003F35AF">
        <w:rPr>
          <w:rFonts w:cstheme="minorHAnsi"/>
        </w:rPr>
        <w:t>gas</w:t>
      </w:r>
      <w:proofErr w:type="spellEnd"/>
      <w:r w:rsidRPr="003F35AF">
        <w:rPr>
          <w:rFonts w:cstheme="minorHAnsi"/>
        </w:rPr>
        <w:t xml:space="preserve"> </w:t>
      </w:r>
      <w:r w:rsidR="00EA7B2C" w:rsidRPr="003F35AF">
        <w:rPr>
          <w:rFonts w:cstheme="minorHAnsi"/>
        </w:rPr>
        <w:t>aus der Feuerung</w:t>
      </w:r>
      <w:r w:rsidR="001F5DC6">
        <w:rPr>
          <w:rFonts w:cstheme="minorHAnsi"/>
        </w:rPr>
        <w:t>sanlage</w:t>
      </w:r>
      <w:r w:rsidR="00EA7B2C" w:rsidRPr="003F35AF">
        <w:rPr>
          <w:rFonts w:cstheme="minorHAnsi"/>
        </w:rPr>
        <w:t xml:space="preserve"> </w:t>
      </w:r>
      <w:r w:rsidRPr="003F35AF">
        <w:rPr>
          <w:rFonts w:cstheme="minorHAnsi"/>
        </w:rPr>
        <w:t>strömt durch die Rohre</w:t>
      </w:r>
      <w:r w:rsidR="00C436DD" w:rsidRPr="003F35AF">
        <w:rPr>
          <w:rFonts w:cstheme="minorHAnsi"/>
        </w:rPr>
        <w:t xml:space="preserve"> und die Luft </w:t>
      </w:r>
      <w:r w:rsidR="00C436DD" w:rsidRPr="001F5DC6">
        <w:rPr>
          <w:rFonts w:cstheme="minorHAnsi"/>
        </w:rPr>
        <w:t>um die Rohre</w:t>
      </w:r>
      <w:r w:rsidR="00EA7B2C" w:rsidRPr="001F5DC6">
        <w:rPr>
          <w:rFonts w:cstheme="minorHAnsi"/>
        </w:rPr>
        <w:t xml:space="preserve">, </w:t>
      </w:r>
      <w:proofErr w:type="spellStart"/>
      <w:r w:rsidR="00C5087B" w:rsidRPr="001F5DC6">
        <w:rPr>
          <w:rFonts w:cstheme="minorHAnsi"/>
        </w:rPr>
        <w:t>Heißgas</w:t>
      </w:r>
      <w:proofErr w:type="spellEnd"/>
      <w:r w:rsidR="00C5087B" w:rsidRPr="001F5DC6">
        <w:rPr>
          <w:rFonts w:cstheme="minorHAnsi"/>
        </w:rPr>
        <w:t xml:space="preserve"> und Luft </w:t>
      </w:r>
      <w:r w:rsidR="00EA7B2C" w:rsidRPr="001F5DC6">
        <w:rPr>
          <w:rFonts w:cstheme="minorHAnsi"/>
        </w:rPr>
        <w:t xml:space="preserve">sind mechanisch </w:t>
      </w:r>
      <w:r w:rsidR="00C5087B" w:rsidRPr="001F5DC6">
        <w:rPr>
          <w:rFonts w:cstheme="minorHAnsi"/>
        </w:rPr>
        <w:t xml:space="preserve">voneinander </w:t>
      </w:r>
      <w:r w:rsidR="00EA7B2C" w:rsidRPr="001F5DC6">
        <w:rPr>
          <w:rFonts w:cstheme="minorHAnsi"/>
        </w:rPr>
        <w:t>getrennt</w:t>
      </w:r>
      <w:r w:rsidRPr="001F5DC6">
        <w:rPr>
          <w:rFonts w:cstheme="minorHAnsi"/>
        </w:rPr>
        <w:t>. Der Wärmetauscher wird stehend an die Feuerung</w:t>
      </w:r>
      <w:r w:rsidR="007A7564" w:rsidRPr="001F5DC6">
        <w:rPr>
          <w:rFonts w:cstheme="minorHAnsi"/>
        </w:rPr>
        <w:t>s</w:t>
      </w:r>
      <w:r w:rsidR="00B17694" w:rsidRPr="001F5DC6">
        <w:rPr>
          <w:rFonts w:cstheme="minorHAnsi"/>
        </w:rPr>
        <w:t>anlage</w:t>
      </w:r>
      <w:r w:rsidRPr="001F5DC6">
        <w:rPr>
          <w:rFonts w:cstheme="minorHAnsi"/>
        </w:rPr>
        <w:t xml:space="preserve"> angeschlossen. Die </w:t>
      </w:r>
      <w:r w:rsidR="00C436DD" w:rsidRPr="001F5DC6">
        <w:rPr>
          <w:rFonts w:cstheme="minorHAnsi"/>
        </w:rPr>
        <w:t>Heißgas</w:t>
      </w:r>
      <w:r w:rsidR="00D23A52" w:rsidRPr="001F5DC6">
        <w:rPr>
          <w:rFonts w:cstheme="minorHAnsi"/>
        </w:rPr>
        <w:t>-</w:t>
      </w:r>
      <w:r w:rsidRPr="001F5DC6">
        <w:rPr>
          <w:rFonts w:cstheme="minorHAnsi"/>
        </w:rPr>
        <w:t xml:space="preserve">Wendekammern haben große Revisionsöffnungen, die </w:t>
      </w:r>
      <w:r w:rsidR="00D23A52" w:rsidRPr="001F5DC6">
        <w:rPr>
          <w:rFonts w:cstheme="minorHAnsi"/>
        </w:rPr>
        <w:t xml:space="preserve">die </w:t>
      </w:r>
      <w:r w:rsidR="00C436DD" w:rsidRPr="001F5DC6">
        <w:rPr>
          <w:rFonts w:cstheme="minorHAnsi"/>
        </w:rPr>
        <w:t>Reinigung de</w:t>
      </w:r>
      <w:r w:rsidR="00D23A52" w:rsidRPr="001F5DC6">
        <w:rPr>
          <w:rFonts w:cstheme="minorHAnsi"/>
        </w:rPr>
        <w:t>s</w:t>
      </w:r>
      <w:r w:rsidR="00C436DD" w:rsidRPr="001F5DC6">
        <w:rPr>
          <w:rFonts w:cstheme="minorHAnsi"/>
        </w:rPr>
        <w:t xml:space="preserve"> Wärmetauscher</w:t>
      </w:r>
      <w:r w:rsidR="00D23A52" w:rsidRPr="001F5DC6">
        <w:rPr>
          <w:rFonts w:cstheme="minorHAnsi"/>
        </w:rPr>
        <w:t>s</w:t>
      </w:r>
      <w:r w:rsidR="00C436DD" w:rsidRPr="001F5DC6">
        <w:rPr>
          <w:rFonts w:cstheme="minorHAnsi"/>
        </w:rPr>
        <w:t xml:space="preserve"> ermöglichen.</w:t>
      </w:r>
      <w:r w:rsidRPr="001F5DC6">
        <w:rPr>
          <w:rFonts w:cstheme="minorHAnsi"/>
        </w:rPr>
        <w:t xml:space="preserve"> Die stehende </w:t>
      </w:r>
      <w:r w:rsidR="00D23A52" w:rsidRPr="001F5DC6">
        <w:rPr>
          <w:rFonts w:cstheme="minorHAnsi"/>
        </w:rPr>
        <w:t xml:space="preserve">Konstruktion des </w:t>
      </w:r>
      <w:r w:rsidRPr="001F5DC6">
        <w:rPr>
          <w:rFonts w:cstheme="minorHAnsi"/>
        </w:rPr>
        <w:t>Wärmetauscher</w:t>
      </w:r>
      <w:r w:rsidR="00D23A52" w:rsidRPr="001F5DC6">
        <w:rPr>
          <w:rFonts w:cstheme="minorHAnsi"/>
        </w:rPr>
        <w:t>s</w:t>
      </w:r>
      <w:r w:rsidRPr="001F5DC6">
        <w:rPr>
          <w:rFonts w:cstheme="minorHAnsi"/>
        </w:rPr>
        <w:t xml:space="preserve"> verringert den Reinigungsaufwand der Anlage</w:t>
      </w:r>
      <w:r w:rsidR="00D23A52" w:rsidRPr="001F5DC6">
        <w:rPr>
          <w:rFonts w:cstheme="minorHAnsi"/>
        </w:rPr>
        <w:t xml:space="preserve"> und</w:t>
      </w:r>
      <w:r w:rsidR="00C436DD" w:rsidRPr="001F5DC6">
        <w:rPr>
          <w:rFonts w:cstheme="minorHAnsi"/>
        </w:rPr>
        <w:t xml:space="preserve"> </w:t>
      </w:r>
      <w:r w:rsidRPr="001F5DC6">
        <w:rPr>
          <w:rFonts w:cstheme="minorHAnsi"/>
        </w:rPr>
        <w:t>trägt deutlich zur dauerhaften Wirkungsgradverbesserung und Reduktion des Brennstoffverbrauchs bei.</w:t>
      </w:r>
      <w:r w:rsidR="00FF2F8E" w:rsidRPr="001F5DC6">
        <w:rPr>
          <w:rFonts w:cstheme="minorHAnsi"/>
        </w:rPr>
        <w:t xml:space="preserve"> Die im </w:t>
      </w:r>
      <w:r w:rsidR="00EA7B2C" w:rsidRPr="001F5DC6">
        <w:rPr>
          <w:rFonts w:cstheme="minorHAnsi"/>
        </w:rPr>
        <w:t>Wärmetauscher</w:t>
      </w:r>
      <w:r w:rsidR="00FF2F8E" w:rsidRPr="001F5DC6">
        <w:rPr>
          <w:rFonts w:cstheme="minorHAnsi"/>
        </w:rPr>
        <w:t xml:space="preserve"> erwärmte Heißluft </w:t>
      </w:r>
      <w:r w:rsidR="00FF2F8E" w:rsidRPr="003F35AF">
        <w:rPr>
          <w:rFonts w:cstheme="minorHAnsi"/>
        </w:rPr>
        <w:t>wird nach dem Austritt aus d</w:t>
      </w:r>
      <w:r w:rsidR="00EA7B2C" w:rsidRPr="003F35AF">
        <w:rPr>
          <w:rFonts w:cstheme="minorHAnsi"/>
        </w:rPr>
        <w:t>er Anlage</w:t>
      </w:r>
      <w:r w:rsidR="00FF2F8E" w:rsidRPr="003F35AF">
        <w:rPr>
          <w:rFonts w:cstheme="minorHAnsi"/>
        </w:rPr>
        <w:t xml:space="preserve"> über ein</w:t>
      </w:r>
      <w:r w:rsidR="00D23A52">
        <w:rPr>
          <w:rFonts w:cstheme="minorHAnsi"/>
        </w:rPr>
        <w:t>en</w:t>
      </w:r>
      <w:r w:rsidR="00FF2F8E" w:rsidRPr="003F35AF">
        <w:rPr>
          <w:rFonts w:cstheme="minorHAnsi"/>
        </w:rPr>
        <w:t xml:space="preserve"> isolierte</w:t>
      </w:r>
      <w:r w:rsidR="00EA7B2C" w:rsidRPr="003F35AF">
        <w:rPr>
          <w:rFonts w:cstheme="minorHAnsi"/>
        </w:rPr>
        <w:t>n</w:t>
      </w:r>
      <w:r w:rsidR="00FF2F8E" w:rsidRPr="003F35AF">
        <w:rPr>
          <w:rFonts w:cstheme="minorHAnsi"/>
        </w:rPr>
        <w:t xml:space="preserve"> Kanal </w:t>
      </w:r>
      <w:r w:rsidR="00D23A52">
        <w:rPr>
          <w:rFonts w:cstheme="minorHAnsi"/>
        </w:rPr>
        <w:t>zur</w:t>
      </w:r>
      <w:r w:rsidR="00FF2F8E" w:rsidRPr="003F35AF">
        <w:rPr>
          <w:rFonts w:cstheme="minorHAnsi"/>
        </w:rPr>
        <w:t xml:space="preserve"> </w:t>
      </w:r>
      <w:r w:rsidR="00641B07">
        <w:rPr>
          <w:rFonts w:cstheme="minorHAnsi"/>
        </w:rPr>
        <w:t>T</w:t>
      </w:r>
      <w:r w:rsidR="00FF2F8E" w:rsidRPr="003F35AF">
        <w:rPr>
          <w:rFonts w:cstheme="minorHAnsi"/>
        </w:rPr>
        <w:t>rocknungsanlage geleitet.</w:t>
      </w:r>
    </w:p>
    <w:p w14:paraId="3D683BC3" w14:textId="2287750B" w:rsidR="00075C5C" w:rsidRPr="00075C5C" w:rsidRDefault="00075C5C" w:rsidP="00392ED3">
      <w:pPr>
        <w:spacing w:line="300" w:lineRule="auto"/>
        <w:ind w:left="426"/>
        <w:jc w:val="both"/>
        <w:rPr>
          <w:rFonts w:cstheme="minorHAnsi"/>
          <w:i/>
          <w:iCs/>
        </w:rPr>
      </w:pPr>
      <w:proofErr w:type="spellStart"/>
      <w:r w:rsidRPr="00075C5C">
        <w:rPr>
          <w:rFonts w:cstheme="minorHAnsi"/>
          <w:i/>
          <w:iCs/>
        </w:rPr>
        <w:t>Horúci</w:t>
      </w:r>
      <w:proofErr w:type="spellEnd"/>
      <w:r w:rsidRPr="00075C5C">
        <w:rPr>
          <w:rFonts w:cstheme="minorHAnsi"/>
          <w:i/>
          <w:iCs/>
        </w:rPr>
        <w:t xml:space="preserve"> </w:t>
      </w:r>
      <w:proofErr w:type="spellStart"/>
      <w:r w:rsidRPr="00075C5C">
        <w:rPr>
          <w:rFonts w:cstheme="minorHAnsi"/>
          <w:i/>
          <w:iCs/>
        </w:rPr>
        <w:t>vzduch</w:t>
      </w:r>
      <w:proofErr w:type="spellEnd"/>
      <w:r w:rsidRPr="00075C5C">
        <w:rPr>
          <w:rFonts w:cstheme="minorHAnsi"/>
          <w:i/>
          <w:iCs/>
        </w:rPr>
        <w:t xml:space="preserve"> </w:t>
      </w:r>
      <w:proofErr w:type="spellStart"/>
      <w:r w:rsidRPr="00075C5C">
        <w:rPr>
          <w:rFonts w:cstheme="minorHAnsi"/>
          <w:i/>
          <w:iCs/>
        </w:rPr>
        <w:t>sa</w:t>
      </w:r>
      <w:proofErr w:type="spellEnd"/>
      <w:r w:rsidRPr="00075C5C">
        <w:rPr>
          <w:rFonts w:cstheme="minorHAnsi"/>
          <w:i/>
          <w:iCs/>
        </w:rPr>
        <w:t xml:space="preserve"> </w:t>
      </w:r>
      <w:proofErr w:type="spellStart"/>
      <w:r w:rsidRPr="00075C5C">
        <w:rPr>
          <w:rFonts w:cstheme="minorHAnsi"/>
          <w:i/>
          <w:iCs/>
        </w:rPr>
        <w:t>vytvára</w:t>
      </w:r>
      <w:proofErr w:type="spellEnd"/>
      <w:r w:rsidRPr="00075C5C">
        <w:rPr>
          <w:rFonts w:cstheme="minorHAnsi"/>
          <w:i/>
          <w:iCs/>
        </w:rPr>
        <w:t xml:space="preserve"> </w:t>
      </w:r>
      <w:proofErr w:type="spellStart"/>
      <w:r w:rsidRPr="00075C5C">
        <w:rPr>
          <w:rFonts w:cstheme="minorHAnsi"/>
          <w:i/>
          <w:iCs/>
        </w:rPr>
        <w:t>vo</w:t>
      </w:r>
      <w:proofErr w:type="spellEnd"/>
      <w:r w:rsidRPr="00075C5C">
        <w:rPr>
          <w:rFonts w:cstheme="minorHAnsi"/>
          <w:i/>
          <w:iCs/>
        </w:rPr>
        <w:t xml:space="preserve"> </w:t>
      </w:r>
      <w:proofErr w:type="spellStart"/>
      <w:r w:rsidRPr="00075C5C">
        <w:rPr>
          <w:rFonts w:cstheme="minorHAnsi"/>
          <w:i/>
          <w:iCs/>
        </w:rPr>
        <w:t>viacpriechodovom</w:t>
      </w:r>
      <w:proofErr w:type="spellEnd"/>
      <w:r w:rsidRPr="00075C5C">
        <w:rPr>
          <w:rFonts w:cstheme="minorHAnsi"/>
          <w:i/>
          <w:iCs/>
        </w:rPr>
        <w:t xml:space="preserve"> </w:t>
      </w:r>
      <w:proofErr w:type="spellStart"/>
      <w:r w:rsidRPr="00075C5C">
        <w:rPr>
          <w:rFonts w:cstheme="minorHAnsi"/>
          <w:i/>
          <w:iCs/>
        </w:rPr>
        <w:t>rúrkovom</w:t>
      </w:r>
      <w:proofErr w:type="spellEnd"/>
      <w:r w:rsidRPr="00075C5C">
        <w:rPr>
          <w:rFonts w:cstheme="minorHAnsi"/>
          <w:i/>
          <w:iCs/>
        </w:rPr>
        <w:t xml:space="preserve"> </w:t>
      </w:r>
      <w:proofErr w:type="spellStart"/>
      <w:r w:rsidRPr="00075C5C">
        <w:rPr>
          <w:rFonts w:cstheme="minorHAnsi"/>
          <w:i/>
          <w:iCs/>
        </w:rPr>
        <w:t>výmenníku</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 xml:space="preserve">. </w:t>
      </w:r>
      <w:proofErr w:type="spellStart"/>
      <w:r w:rsidRPr="00075C5C">
        <w:rPr>
          <w:rFonts w:cstheme="minorHAnsi"/>
          <w:i/>
          <w:iCs/>
        </w:rPr>
        <w:t>Horúci</w:t>
      </w:r>
      <w:proofErr w:type="spellEnd"/>
      <w:r w:rsidRPr="00075C5C">
        <w:rPr>
          <w:rFonts w:cstheme="minorHAnsi"/>
          <w:i/>
          <w:iCs/>
        </w:rPr>
        <w:t xml:space="preserve"> </w:t>
      </w:r>
      <w:proofErr w:type="spellStart"/>
      <w:r w:rsidRPr="00075C5C">
        <w:rPr>
          <w:rFonts w:cstheme="minorHAnsi"/>
          <w:i/>
          <w:iCs/>
        </w:rPr>
        <w:t>plyn</w:t>
      </w:r>
      <w:proofErr w:type="spellEnd"/>
      <w:r w:rsidRPr="00075C5C">
        <w:rPr>
          <w:rFonts w:cstheme="minorHAnsi"/>
          <w:i/>
          <w:iCs/>
        </w:rPr>
        <w:t xml:space="preserve"> z </w:t>
      </w:r>
      <w:proofErr w:type="spellStart"/>
      <w:r w:rsidRPr="00075C5C">
        <w:rPr>
          <w:rFonts w:cstheme="minorHAnsi"/>
          <w:i/>
          <w:iCs/>
        </w:rPr>
        <w:t>pece</w:t>
      </w:r>
      <w:proofErr w:type="spellEnd"/>
      <w:r w:rsidRPr="00075C5C">
        <w:rPr>
          <w:rFonts w:cstheme="minorHAnsi"/>
          <w:i/>
          <w:iCs/>
        </w:rPr>
        <w:t xml:space="preserve"> </w:t>
      </w:r>
      <w:proofErr w:type="spellStart"/>
      <w:r w:rsidRPr="00075C5C">
        <w:rPr>
          <w:rFonts w:cstheme="minorHAnsi"/>
          <w:i/>
          <w:iCs/>
        </w:rPr>
        <w:t>prúdi</w:t>
      </w:r>
      <w:proofErr w:type="spellEnd"/>
      <w:r w:rsidRPr="00075C5C">
        <w:rPr>
          <w:rFonts w:cstheme="minorHAnsi"/>
          <w:i/>
          <w:iCs/>
        </w:rPr>
        <w:t xml:space="preserve"> </w:t>
      </w:r>
      <w:proofErr w:type="spellStart"/>
      <w:r w:rsidRPr="00075C5C">
        <w:rPr>
          <w:rFonts w:cstheme="minorHAnsi"/>
          <w:i/>
          <w:iCs/>
        </w:rPr>
        <w:t>rúrkami</w:t>
      </w:r>
      <w:proofErr w:type="spellEnd"/>
      <w:r w:rsidRPr="00075C5C">
        <w:rPr>
          <w:rFonts w:cstheme="minorHAnsi"/>
          <w:i/>
          <w:iCs/>
        </w:rPr>
        <w:t xml:space="preserve"> a </w:t>
      </w:r>
      <w:proofErr w:type="spellStart"/>
      <w:r w:rsidRPr="00075C5C">
        <w:rPr>
          <w:rFonts w:cstheme="minorHAnsi"/>
          <w:i/>
          <w:iCs/>
        </w:rPr>
        <w:t>vzduch</w:t>
      </w:r>
      <w:proofErr w:type="spellEnd"/>
      <w:r w:rsidRPr="00075C5C">
        <w:rPr>
          <w:rFonts w:cstheme="minorHAnsi"/>
          <w:i/>
          <w:iCs/>
        </w:rPr>
        <w:t xml:space="preserve"> </w:t>
      </w:r>
      <w:proofErr w:type="spellStart"/>
      <w:r w:rsidRPr="00075C5C">
        <w:rPr>
          <w:rFonts w:cstheme="minorHAnsi"/>
          <w:i/>
          <w:iCs/>
        </w:rPr>
        <w:t>okolo</w:t>
      </w:r>
      <w:proofErr w:type="spellEnd"/>
      <w:r w:rsidRPr="00075C5C">
        <w:rPr>
          <w:rFonts w:cstheme="minorHAnsi"/>
          <w:i/>
          <w:iCs/>
        </w:rPr>
        <w:t xml:space="preserve"> </w:t>
      </w:r>
      <w:proofErr w:type="spellStart"/>
      <w:r w:rsidRPr="00075C5C">
        <w:rPr>
          <w:rFonts w:cstheme="minorHAnsi"/>
          <w:i/>
          <w:iCs/>
        </w:rPr>
        <w:t>rúrok</w:t>
      </w:r>
      <w:proofErr w:type="spellEnd"/>
      <w:r w:rsidRPr="00075C5C">
        <w:rPr>
          <w:rFonts w:cstheme="minorHAnsi"/>
          <w:i/>
          <w:iCs/>
        </w:rPr>
        <w:t xml:space="preserve">, </w:t>
      </w:r>
      <w:proofErr w:type="spellStart"/>
      <w:r w:rsidRPr="00075C5C">
        <w:rPr>
          <w:rFonts w:cstheme="minorHAnsi"/>
          <w:i/>
          <w:iCs/>
        </w:rPr>
        <w:t>horúci</w:t>
      </w:r>
      <w:proofErr w:type="spellEnd"/>
      <w:r w:rsidRPr="00075C5C">
        <w:rPr>
          <w:rFonts w:cstheme="minorHAnsi"/>
          <w:i/>
          <w:iCs/>
        </w:rPr>
        <w:t xml:space="preserve"> </w:t>
      </w:r>
      <w:proofErr w:type="spellStart"/>
      <w:r w:rsidRPr="00075C5C">
        <w:rPr>
          <w:rFonts w:cstheme="minorHAnsi"/>
          <w:i/>
          <w:iCs/>
        </w:rPr>
        <w:t>plyn</w:t>
      </w:r>
      <w:proofErr w:type="spellEnd"/>
      <w:r w:rsidRPr="00075C5C">
        <w:rPr>
          <w:rFonts w:cstheme="minorHAnsi"/>
          <w:i/>
          <w:iCs/>
        </w:rPr>
        <w:t xml:space="preserve"> a </w:t>
      </w:r>
      <w:proofErr w:type="spellStart"/>
      <w:r w:rsidRPr="00075C5C">
        <w:rPr>
          <w:rFonts w:cstheme="minorHAnsi"/>
          <w:i/>
          <w:iCs/>
        </w:rPr>
        <w:t>vzduch</w:t>
      </w:r>
      <w:proofErr w:type="spellEnd"/>
      <w:r w:rsidRPr="00075C5C">
        <w:rPr>
          <w:rFonts w:cstheme="minorHAnsi"/>
          <w:i/>
          <w:iCs/>
        </w:rPr>
        <w:t xml:space="preserve"> </w:t>
      </w:r>
      <w:proofErr w:type="spellStart"/>
      <w:r w:rsidRPr="00075C5C">
        <w:rPr>
          <w:rFonts w:cstheme="minorHAnsi"/>
          <w:i/>
          <w:iCs/>
        </w:rPr>
        <w:t>sú</w:t>
      </w:r>
      <w:proofErr w:type="spellEnd"/>
      <w:r w:rsidRPr="00075C5C">
        <w:rPr>
          <w:rFonts w:cstheme="minorHAnsi"/>
          <w:i/>
          <w:iCs/>
        </w:rPr>
        <w:t xml:space="preserve"> </w:t>
      </w:r>
      <w:proofErr w:type="spellStart"/>
      <w:r w:rsidRPr="00075C5C">
        <w:rPr>
          <w:rFonts w:cstheme="minorHAnsi"/>
          <w:i/>
          <w:iCs/>
        </w:rPr>
        <w:t>od</w:t>
      </w:r>
      <w:proofErr w:type="spellEnd"/>
      <w:r w:rsidRPr="00075C5C">
        <w:rPr>
          <w:rFonts w:cstheme="minorHAnsi"/>
          <w:i/>
          <w:iCs/>
        </w:rPr>
        <w:t xml:space="preserve"> </w:t>
      </w:r>
      <w:proofErr w:type="spellStart"/>
      <w:r w:rsidRPr="00075C5C">
        <w:rPr>
          <w:rFonts w:cstheme="minorHAnsi"/>
          <w:i/>
          <w:iCs/>
        </w:rPr>
        <w:t>seba</w:t>
      </w:r>
      <w:proofErr w:type="spellEnd"/>
      <w:r w:rsidRPr="00075C5C">
        <w:rPr>
          <w:rFonts w:cstheme="minorHAnsi"/>
          <w:i/>
          <w:iCs/>
        </w:rPr>
        <w:t xml:space="preserve"> </w:t>
      </w:r>
      <w:proofErr w:type="spellStart"/>
      <w:r w:rsidRPr="00075C5C">
        <w:rPr>
          <w:rFonts w:cstheme="minorHAnsi"/>
          <w:i/>
          <w:iCs/>
        </w:rPr>
        <w:t>mechanicky</w:t>
      </w:r>
      <w:proofErr w:type="spellEnd"/>
      <w:r w:rsidRPr="00075C5C">
        <w:rPr>
          <w:rFonts w:cstheme="minorHAnsi"/>
          <w:i/>
          <w:iCs/>
        </w:rPr>
        <w:t xml:space="preserve"> </w:t>
      </w:r>
      <w:proofErr w:type="spellStart"/>
      <w:r w:rsidRPr="00075C5C">
        <w:rPr>
          <w:rFonts w:cstheme="minorHAnsi"/>
          <w:i/>
          <w:iCs/>
        </w:rPr>
        <w:t>oddelené</w:t>
      </w:r>
      <w:proofErr w:type="spellEnd"/>
      <w:r w:rsidRPr="00075C5C">
        <w:rPr>
          <w:rFonts w:cstheme="minorHAnsi"/>
          <w:i/>
          <w:iCs/>
        </w:rPr>
        <w:t xml:space="preserve">. </w:t>
      </w:r>
      <w:proofErr w:type="spellStart"/>
      <w:r w:rsidRPr="00075C5C">
        <w:rPr>
          <w:rFonts w:cstheme="minorHAnsi"/>
          <w:i/>
          <w:iCs/>
        </w:rPr>
        <w:t>Výmenník</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 xml:space="preserve"> je </w:t>
      </w:r>
      <w:proofErr w:type="spellStart"/>
      <w:r w:rsidRPr="00075C5C">
        <w:rPr>
          <w:rFonts w:cstheme="minorHAnsi"/>
          <w:i/>
          <w:iCs/>
        </w:rPr>
        <w:t>pripojený</w:t>
      </w:r>
      <w:proofErr w:type="spellEnd"/>
      <w:r w:rsidRPr="00075C5C">
        <w:rPr>
          <w:rFonts w:cstheme="minorHAnsi"/>
          <w:i/>
          <w:iCs/>
        </w:rPr>
        <w:t xml:space="preserve"> k </w:t>
      </w:r>
      <w:proofErr w:type="spellStart"/>
      <w:r w:rsidRPr="00075C5C">
        <w:rPr>
          <w:rFonts w:cstheme="minorHAnsi"/>
          <w:i/>
          <w:iCs/>
        </w:rPr>
        <w:t>peci</w:t>
      </w:r>
      <w:proofErr w:type="spellEnd"/>
      <w:r w:rsidRPr="00075C5C">
        <w:rPr>
          <w:rFonts w:cstheme="minorHAnsi"/>
          <w:i/>
          <w:iCs/>
        </w:rPr>
        <w:t xml:space="preserve"> </w:t>
      </w:r>
      <w:proofErr w:type="spellStart"/>
      <w:r w:rsidRPr="00075C5C">
        <w:rPr>
          <w:rFonts w:cstheme="minorHAnsi"/>
          <w:i/>
          <w:iCs/>
        </w:rPr>
        <w:t>vo</w:t>
      </w:r>
      <w:proofErr w:type="spellEnd"/>
      <w:r w:rsidRPr="00075C5C">
        <w:rPr>
          <w:rFonts w:cstheme="minorHAnsi"/>
          <w:i/>
          <w:iCs/>
        </w:rPr>
        <w:t xml:space="preserve"> </w:t>
      </w:r>
      <w:proofErr w:type="spellStart"/>
      <w:r w:rsidRPr="00075C5C">
        <w:rPr>
          <w:rFonts w:cstheme="minorHAnsi"/>
          <w:i/>
          <w:iCs/>
        </w:rPr>
        <w:t>vzpriamenej</w:t>
      </w:r>
      <w:proofErr w:type="spellEnd"/>
      <w:r w:rsidRPr="00075C5C">
        <w:rPr>
          <w:rFonts w:cstheme="minorHAnsi"/>
          <w:i/>
          <w:iCs/>
        </w:rPr>
        <w:t xml:space="preserve"> </w:t>
      </w:r>
      <w:proofErr w:type="spellStart"/>
      <w:r w:rsidRPr="00075C5C">
        <w:rPr>
          <w:rFonts w:cstheme="minorHAnsi"/>
          <w:i/>
          <w:iCs/>
        </w:rPr>
        <w:t>polohe</w:t>
      </w:r>
      <w:proofErr w:type="spellEnd"/>
      <w:r w:rsidRPr="00075C5C">
        <w:rPr>
          <w:rFonts w:cstheme="minorHAnsi"/>
          <w:i/>
          <w:iCs/>
        </w:rPr>
        <w:t xml:space="preserve">. </w:t>
      </w:r>
      <w:proofErr w:type="spellStart"/>
      <w:r w:rsidRPr="00075C5C">
        <w:rPr>
          <w:rFonts w:cstheme="minorHAnsi"/>
          <w:i/>
          <w:iCs/>
        </w:rPr>
        <w:t>Reverzné</w:t>
      </w:r>
      <w:proofErr w:type="spellEnd"/>
      <w:r w:rsidRPr="00075C5C">
        <w:rPr>
          <w:rFonts w:cstheme="minorHAnsi"/>
          <w:i/>
          <w:iCs/>
        </w:rPr>
        <w:t xml:space="preserve"> </w:t>
      </w:r>
      <w:proofErr w:type="spellStart"/>
      <w:r w:rsidRPr="00075C5C">
        <w:rPr>
          <w:rFonts w:cstheme="minorHAnsi"/>
          <w:i/>
          <w:iCs/>
        </w:rPr>
        <w:t>komory</w:t>
      </w:r>
      <w:proofErr w:type="spellEnd"/>
      <w:r w:rsidRPr="00075C5C">
        <w:rPr>
          <w:rFonts w:cstheme="minorHAnsi"/>
          <w:i/>
          <w:iCs/>
        </w:rPr>
        <w:t xml:space="preserve"> </w:t>
      </w:r>
      <w:proofErr w:type="spellStart"/>
      <w:r w:rsidRPr="00075C5C">
        <w:rPr>
          <w:rFonts w:cstheme="minorHAnsi"/>
          <w:i/>
          <w:iCs/>
        </w:rPr>
        <w:t>horúceho</w:t>
      </w:r>
      <w:proofErr w:type="spellEnd"/>
      <w:r w:rsidRPr="00075C5C">
        <w:rPr>
          <w:rFonts w:cstheme="minorHAnsi"/>
          <w:i/>
          <w:iCs/>
        </w:rPr>
        <w:t xml:space="preserve"> </w:t>
      </w:r>
      <w:proofErr w:type="spellStart"/>
      <w:r w:rsidRPr="00075C5C">
        <w:rPr>
          <w:rFonts w:cstheme="minorHAnsi"/>
          <w:i/>
          <w:iCs/>
        </w:rPr>
        <w:t>plynu</w:t>
      </w:r>
      <w:proofErr w:type="spellEnd"/>
      <w:r w:rsidRPr="00075C5C">
        <w:rPr>
          <w:rFonts w:cstheme="minorHAnsi"/>
          <w:i/>
          <w:iCs/>
        </w:rPr>
        <w:t xml:space="preserve"> </w:t>
      </w:r>
      <w:proofErr w:type="spellStart"/>
      <w:r w:rsidRPr="00075C5C">
        <w:rPr>
          <w:rFonts w:cstheme="minorHAnsi"/>
          <w:i/>
          <w:iCs/>
        </w:rPr>
        <w:t>majú</w:t>
      </w:r>
      <w:proofErr w:type="spellEnd"/>
      <w:r w:rsidRPr="00075C5C">
        <w:rPr>
          <w:rFonts w:cstheme="minorHAnsi"/>
          <w:i/>
          <w:iCs/>
        </w:rPr>
        <w:t xml:space="preserve"> </w:t>
      </w:r>
      <w:proofErr w:type="spellStart"/>
      <w:r w:rsidRPr="00075C5C">
        <w:rPr>
          <w:rFonts w:cstheme="minorHAnsi"/>
          <w:i/>
          <w:iCs/>
        </w:rPr>
        <w:t>veľké</w:t>
      </w:r>
      <w:proofErr w:type="spellEnd"/>
      <w:r w:rsidRPr="00075C5C">
        <w:rPr>
          <w:rFonts w:cstheme="minorHAnsi"/>
          <w:i/>
          <w:iCs/>
        </w:rPr>
        <w:t xml:space="preserve"> </w:t>
      </w:r>
      <w:proofErr w:type="spellStart"/>
      <w:r w:rsidRPr="00075C5C">
        <w:rPr>
          <w:rFonts w:cstheme="minorHAnsi"/>
          <w:i/>
          <w:iCs/>
        </w:rPr>
        <w:t>kontrolné</w:t>
      </w:r>
      <w:proofErr w:type="spellEnd"/>
      <w:r w:rsidRPr="00075C5C">
        <w:rPr>
          <w:rFonts w:cstheme="minorHAnsi"/>
          <w:i/>
          <w:iCs/>
        </w:rPr>
        <w:t xml:space="preserve"> </w:t>
      </w:r>
      <w:proofErr w:type="spellStart"/>
      <w:r w:rsidRPr="00075C5C">
        <w:rPr>
          <w:rFonts w:cstheme="minorHAnsi"/>
          <w:i/>
          <w:iCs/>
        </w:rPr>
        <w:t>otvory</w:t>
      </w:r>
      <w:proofErr w:type="spellEnd"/>
      <w:r w:rsidRPr="00075C5C">
        <w:rPr>
          <w:rFonts w:cstheme="minorHAnsi"/>
          <w:i/>
          <w:iCs/>
        </w:rPr>
        <w:t xml:space="preserve">, </w:t>
      </w:r>
      <w:proofErr w:type="spellStart"/>
      <w:r w:rsidRPr="00075C5C">
        <w:rPr>
          <w:rFonts w:cstheme="minorHAnsi"/>
          <w:i/>
          <w:iCs/>
        </w:rPr>
        <w:t>ktoré</w:t>
      </w:r>
      <w:proofErr w:type="spellEnd"/>
      <w:r w:rsidRPr="00075C5C">
        <w:rPr>
          <w:rFonts w:cstheme="minorHAnsi"/>
          <w:i/>
          <w:iCs/>
        </w:rPr>
        <w:t xml:space="preserve"> </w:t>
      </w:r>
      <w:proofErr w:type="spellStart"/>
      <w:r w:rsidRPr="00075C5C">
        <w:rPr>
          <w:rFonts w:cstheme="minorHAnsi"/>
          <w:i/>
          <w:iCs/>
        </w:rPr>
        <w:t>umožňujú</w:t>
      </w:r>
      <w:proofErr w:type="spellEnd"/>
      <w:r w:rsidRPr="00075C5C">
        <w:rPr>
          <w:rFonts w:cstheme="minorHAnsi"/>
          <w:i/>
          <w:iCs/>
        </w:rPr>
        <w:t xml:space="preserve"> </w:t>
      </w:r>
      <w:proofErr w:type="spellStart"/>
      <w:r w:rsidRPr="00075C5C">
        <w:rPr>
          <w:rFonts w:cstheme="minorHAnsi"/>
          <w:i/>
          <w:iCs/>
        </w:rPr>
        <w:t>čistenie</w:t>
      </w:r>
      <w:proofErr w:type="spellEnd"/>
      <w:r w:rsidRPr="00075C5C">
        <w:rPr>
          <w:rFonts w:cstheme="minorHAnsi"/>
          <w:i/>
          <w:iCs/>
        </w:rPr>
        <w:t xml:space="preserve"> </w:t>
      </w:r>
      <w:proofErr w:type="spellStart"/>
      <w:r w:rsidRPr="00075C5C">
        <w:rPr>
          <w:rFonts w:cstheme="minorHAnsi"/>
          <w:i/>
          <w:iCs/>
        </w:rPr>
        <w:t>výmenníka</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 xml:space="preserve">. </w:t>
      </w:r>
      <w:proofErr w:type="spellStart"/>
      <w:r w:rsidRPr="00075C5C">
        <w:rPr>
          <w:rFonts w:cstheme="minorHAnsi"/>
          <w:i/>
          <w:iCs/>
        </w:rPr>
        <w:t>Vertikálna</w:t>
      </w:r>
      <w:proofErr w:type="spellEnd"/>
      <w:r w:rsidRPr="00075C5C">
        <w:rPr>
          <w:rFonts w:cstheme="minorHAnsi"/>
          <w:i/>
          <w:iCs/>
        </w:rPr>
        <w:t xml:space="preserve"> </w:t>
      </w:r>
      <w:proofErr w:type="spellStart"/>
      <w:r w:rsidRPr="00075C5C">
        <w:rPr>
          <w:rFonts w:cstheme="minorHAnsi"/>
          <w:i/>
          <w:iCs/>
        </w:rPr>
        <w:t>konštrukcia</w:t>
      </w:r>
      <w:proofErr w:type="spellEnd"/>
      <w:r w:rsidRPr="00075C5C">
        <w:rPr>
          <w:rFonts w:cstheme="minorHAnsi"/>
          <w:i/>
          <w:iCs/>
        </w:rPr>
        <w:t xml:space="preserve"> </w:t>
      </w:r>
      <w:proofErr w:type="spellStart"/>
      <w:r w:rsidRPr="00075C5C">
        <w:rPr>
          <w:rFonts w:cstheme="minorHAnsi"/>
          <w:i/>
          <w:iCs/>
        </w:rPr>
        <w:t>výmenníka</w:t>
      </w:r>
      <w:proofErr w:type="spellEnd"/>
      <w:r w:rsidRPr="00075C5C">
        <w:rPr>
          <w:rFonts w:cstheme="minorHAnsi"/>
          <w:i/>
          <w:iCs/>
        </w:rPr>
        <w:t xml:space="preserve"> </w:t>
      </w:r>
      <w:proofErr w:type="spellStart"/>
      <w:r w:rsidRPr="00075C5C">
        <w:rPr>
          <w:rFonts w:cstheme="minorHAnsi"/>
          <w:i/>
          <w:iCs/>
        </w:rPr>
        <w:t>znižuje</w:t>
      </w:r>
      <w:proofErr w:type="spellEnd"/>
      <w:r w:rsidRPr="00075C5C">
        <w:rPr>
          <w:rFonts w:cstheme="minorHAnsi"/>
          <w:i/>
          <w:iCs/>
        </w:rPr>
        <w:t xml:space="preserve"> </w:t>
      </w:r>
      <w:proofErr w:type="spellStart"/>
      <w:r w:rsidRPr="00075C5C">
        <w:rPr>
          <w:rFonts w:cstheme="minorHAnsi"/>
          <w:i/>
          <w:iCs/>
        </w:rPr>
        <w:t>náročnosť</w:t>
      </w:r>
      <w:proofErr w:type="spellEnd"/>
      <w:r w:rsidRPr="00075C5C">
        <w:rPr>
          <w:rFonts w:cstheme="minorHAnsi"/>
          <w:i/>
          <w:iCs/>
        </w:rPr>
        <w:t xml:space="preserve"> </w:t>
      </w:r>
      <w:proofErr w:type="spellStart"/>
      <w:r w:rsidRPr="00075C5C">
        <w:rPr>
          <w:rFonts w:cstheme="minorHAnsi"/>
          <w:i/>
          <w:iCs/>
        </w:rPr>
        <w:t>čistenia</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a </w:t>
      </w:r>
      <w:proofErr w:type="spellStart"/>
      <w:r w:rsidRPr="00075C5C">
        <w:rPr>
          <w:rFonts w:cstheme="minorHAnsi"/>
          <w:i/>
          <w:iCs/>
        </w:rPr>
        <w:t>výrazne</w:t>
      </w:r>
      <w:proofErr w:type="spellEnd"/>
      <w:r w:rsidRPr="00075C5C">
        <w:rPr>
          <w:rFonts w:cstheme="minorHAnsi"/>
          <w:i/>
          <w:iCs/>
        </w:rPr>
        <w:t xml:space="preserve"> </w:t>
      </w:r>
      <w:proofErr w:type="spellStart"/>
      <w:r w:rsidRPr="00075C5C">
        <w:rPr>
          <w:rFonts w:cstheme="minorHAnsi"/>
          <w:i/>
          <w:iCs/>
        </w:rPr>
        <w:t>prispieva</w:t>
      </w:r>
      <w:proofErr w:type="spellEnd"/>
      <w:r w:rsidRPr="00075C5C">
        <w:rPr>
          <w:rFonts w:cstheme="minorHAnsi"/>
          <w:i/>
          <w:iCs/>
        </w:rPr>
        <w:t xml:space="preserve"> k </w:t>
      </w:r>
      <w:proofErr w:type="spellStart"/>
      <w:r w:rsidRPr="00075C5C">
        <w:rPr>
          <w:rFonts w:cstheme="minorHAnsi"/>
          <w:i/>
          <w:iCs/>
        </w:rPr>
        <w:t>dlhodobému</w:t>
      </w:r>
      <w:proofErr w:type="spellEnd"/>
      <w:r w:rsidRPr="00075C5C">
        <w:rPr>
          <w:rFonts w:cstheme="minorHAnsi"/>
          <w:i/>
          <w:iCs/>
        </w:rPr>
        <w:t xml:space="preserve"> </w:t>
      </w:r>
      <w:proofErr w:type="spellStart"/>
      <w:r w:rsidRPr="00075C5C">
        <w:rPr>
          <w:rFonts w:cstheme="minorHAnsi"/>
          <w:i/>
          <w:iCs/>
        </w:rPr>
        <w:t>zlepšovaniu</w:t>
      </w:r>
      <w:proofErr w:type="spellEnd"/>
      <w:r w:rsidRPr="00075C5C">
        <w:rPr>
          <w:rFonts w:cstheme="minorHAnsi"/>
          <w:i/>
          <w:iCs/>
        </w:rPr>
        <w:t xml:space="preserve"> </w:t>
      </w:r>
      <w:proofErr w:type="spellStart"/>
      <w:r w:rsidRPr="00075C5C">
        <w:rPr>
          <w:rFonts w:cstheme="minorHAnsi"/>
          <w:i/>
          <w:iCs/>
        </w:rPr>
        <w:t>účinnosti</w:t>
      </w:r>
      <w:proofErr w:type="spellEnd"/>
      <w:r w:rsidRPr="00075C5C">
        <w:rPr>
          <w:rFonts w:cstheme="minorHAnsi"/>
          <w:i/>
          <w:iCs/>
        </w:rPr>
        <w:t xml:space="preserve"> a </w:t>
      </w:r>
      <w:proofErr w:type="spellStart"/>
      <w:r w:rsidRPr="00075C5C">
        <w:rPr>
          <w:rFonts w:cstheme="minorHAnsi"/>
          <w:i/>
          <w:iCs/>
        </w:rPr>
        <w:t>znižovaniu</w:t>
      </w:r>
      <w:proofErr w:type="spellEnd"/>
      <w:r w:rsidRPr="00075C5C">
        <w:rPr>
          <w:rFonts w:cstheme="minorHAnsi"/>
          <w:i/>
          <w:iCs/>
        </w:rPr>
        <w:t xml:space="preserve"> </w:t>
      </w:r>
      <w:proofErr w:type="spellStart"/>
      <w:r w:rsidRPr="00075C5C">
        <w:rPr>
          <w:rFonts w:cstheme="minorHAnsi"/>
          <w:i/>
          <w:iCs/>
        </w:rPr>
        <w:t>spotreby</w:t>
      </w:r>
      <w:proofErr w:type="spellEnd"/>
      <w:r w:rsidRPr="00075C5C">
        <w:rPr>
          <w:rFonts w:cstheme="minorHAnsi"/>
          <w:i/>
          <w:iCs/>
        </w:rPr>
        <w:t xml:space="preserve"> </w:t>
      </w:r>
      <w:proofErr w:type="spellStart"/>
      <w:r w:rsidRPr="00075C5C">
        <w:rPr>
          <w:rFonts w:cstheme="minorHAnsi"/>
          <w:i/>
          <w:iCs/>
        </w:rPr>
        <w:t>paliva</w:t>
      </w:r>
      <w:proofErr w:type="spellEnd"/>
      <w:r w:rsidRPr="00075C5C">
        <w:rPr>
          <w:rFonts w:cstheme="minorHAnsi"/>
          <w:i/>
          <w:iCs/>
        </w:rPr>
        <w:t xml:space="preserve">. Po </w:t>
      </w:r>
      <w:proofErr w:type="spellStart"/>
      <w:r w:rsidRPr="00075C5C">
        <w:rPr>
          <w:rFonts w:cstheme="minorHAnsi"/>
          <w:i/>
          <w:iCs/>
        </w:rPr>
        <w:t>opustení</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je </w:t>
      </w:r>
      <w:proofErr w:type="spellStart"/>
      <w:r w:rsidRPr="00075C5C">
        <w:rPr>
          <w:rFonts w:cstheme="minorHAnsi"/>
          <w:i/>
          <w:iCs/>
        </w:rPr>
        <w:t>horúci</w:t>
      </w:r>
      <w:proofErr w:type="spellEnd"/>
      <w:r w:rsidRPr="00075C5C">
        <w:rPr>
          <w:rFonts w:cstheme="minorHAnsi"/>
          <w:i/>
          <w:iCs/>
        </w:rPr>
        <w:t xml:space="preserve"> </w:t>
      </w:r>
      <w:proofErr w:type="spellStart"/>
      <w:r w:rsidRPr="00075C5C">
        <w:rPr>
          <w:rFonts w:cstheme="minorHAnsi"/>
          <w:i/>
          <w:iCs/>
        </w:rPr>
        <w:t>vzduch</w:t>
      </w:r>
      <w:proofErr w:type="spellEnd"/>
      <w:r w:rsidRPr="00075C5C">
        <w:rPr>
          <w:rFonts w:cstheme="minorHAnsi"/>
          <w:i/>
          <w:iCs/>
        </w:rPr>
        <w:t xml:space="preserve"> </w:t>
      </w:r>
      <w:proofErr w:type="spellStart"/>
      <w:r w:rsidRPr="00075C5C">
        <w:rPr>
          <w:rFonts w:cstheme="minorHAnsi"/>
          <w:i/>
          <w:iCs/>
        </w:rPr>
        <w:t>ohriaty</w:t>
      </w:r>
      <w:proofErr w:type="spellEnd"/>
      <w:r w:rsidRPr="00075C5C">
        <w:rPr>
          <w:rFonts w:cstheme="minorHAnsi"/>
          <w:i/>
          <w:iCs/>
        </w:rPr>
        <w:t xml:space="preserve"> </w:t>
      </w:r>
      <w:proofErr w:type="spellStart"/>
      <w:r w:rsidRPr="00075C5C">
        <w:rPr>
          <w:rFonts w:cstheme="minorHAnsi"/>
          <w:i/>
          <w:iCs/>
        </w:rPr>
        <w:t>vo</w:t>
      </w:r>
      <w:proofErr w:type="spellEnd"/>
      <w:r w:rsidRPr="00075C5C">
        <w:rPr>
          <w:rFonts w:cstheme="minorHAnsi"/>
          <w:i/>
          <w:iCs/>
        </w:rPr>
        <w:t xml:space="preserve"> </w:t>
      </w:r>
      <w:proofErr w:type="spellStart"/>
      <w:r w:rsidRPr="00075C5C">
        <w:rPr>
          <w:rFonts w:cstheme="minorHAnsi"/>
          <w:i/>
          <w:iCs/>
        </w:rPr>
        <w:t>výmenníku</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 xml:space="preserve"> </w:t>
      </w:r>
      <w:proofErr w:type="spellStart"/>
      <w:r w:rsidRPr="00075C5C">
        <w:rPr>
          <w:rFonts w:cstheme="minorHAnsi"/>
          <w:i/>
          <w:iCs/>
        </w:rPr>
        <w:t>vedený</w:t>
      </w:r>
      <w:proofErr w:type="spellEnd"/>
      <w:r w:rsidRPr="00075C5C">
        <w:rPr>
          <w:rFonts w:cstheme="minorHAnsi"/>
          <w:i/>
          <w:iCs/>
        </w:rPr>
        <w:t xml:space="preserve"> </w:t>
      </w:r>
      <w:proofErr w:type="spellStart"/>
      <w:r w:rsidRPr="00075C5C">
        <w:rPr>
          <w:rFonts w:cstheme="minorHAnsi"/>
          <w:i/>
          <w:iCs/>
        </w:rPr>
        <w:t>cez</w:t>
      </w:r>
      <w:proofErr w:type="spellEnd"/>
      <w:r w:rsidRPr="00075C5C">
        <w:rPr>
          <w:rFonts w:cstheme="minorHAnsi"/>
          <w:i/>
          <w:iCs/>
        </w:rPr>
        <w:t xml:space="preserve"> </w:t>
      </w:r>
      <w:proofErr w:type="spellStart"/>
      <w:r w:rsidRPr="00075C5C">
        <w:rPr>
          <w:rFonts w:cstheme="minorHAnsi"/>
          <w:i/>
          <w:iCs/>
        </w:rPr>
        <w:t>izolované</w:t>
      </w:r>
      <w:proofErr w:type="spellEnd"/>
      <w:r w:rsidRPr="00075C5C">
        <w:rPr>
          <w:rFonts w:cstheme="minorHAnsi"/>
          <w:i/>
          <w:iCs/>
        </w:rPr>
        <w:t xml:space="preserve"> </w:t>
      </w:r>
      <w:proofErr w:type="spellStart"/>
      <w:r w:rsidRPr="00075C5C">
        <w:rPr>
          <w:rFonts w:cstheme="minorHAnsi"/>
          <w:i/>
          <w:iCs/>
        </w:rPr>
        <w:t>potrubie</w:t>
      </w:r>
      <w:proofErr w:type="spellEnd"/>
      <w:r w:rsidRPr="00075C5C">
        <w:rPr>
          <w:rFonts w:cstheme="minorHAnsi"/>
          <w:i/>
          <w:iCs/>
        </w:rPr>
        <w:t xml:space="preserve"> do </w:t>
      </w:r>
      <w:proofErr w:type="spellStart"/>
      <w:r w:rsidRPr="00075C5C">
        <w:rPr>
          <w:rFonts w:cstheme="minorHAnsi"/>
          <w:i/>
          <w:iCs/>
        </w:rPr>
        <w:t>sušiaceho</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w:t>
      </w:r>
    </w:p>
    <w:p w14:paraId="69388E18" w14:textId="77777777" w:rsidR="00075C5C" w:rsidRPr="003F35AF" w:rsidRDefault="00075C5C" w:rsidP="00392ED3">
      <w:pPr>
        <w:spacing w:line="300" w:lineRule="auto"/>
        <w:ind w:left="426"/>
        <w:jc w:val="both"/>
        <w:rPr>
          <w:rFonts w:cstheme="minorHAnsi"/>
        </w:rPr>
      </w:pPr>
    </w:p>
    <w:p w14:paraId="25B4C4D2" w14:textId="32857923" w:rsidR="00987D03" w:rsidRPr="003F35AF" w:rsidRDefault="00C55C35" w:rsidP="007B7F2C">
      <w:pPr>
        <w:pStyle w:val="Nadpis2"/>
      </w:pPr>
      <w:r>
        <w:lastRenderedPageBreak/>
        <w:t xml:space="preserve"> </w:t>
      </w:r>
      <w:bookmarkStart w:id="12" w:name="_Toc96676274"/>
      <w:r w:rsidR="00987D03" w:rsidRPr="003F35AF">
        <w:t>Abgasrezirkulation</w:t>
      </w:r>
      <w:bookmarkEnd w:id="12"/>
      <w:r w:rsidR="00075C5C">
        <w:t xml:space="preserve"> / </w:t>
      </w:r>
      <w:proofErr w:type="spellStart"/>
      <w:r w:rsidR="00075C5C">
        <w:rPr>
          <w:i/>
          <w:iCs/>
        </w:rPr>
        <w:t>R</w:t>
      </w:r>
      <w:r w:rsidR="00075C5C" w:rsidRPr="00075C5C">
        <w:rPr>
          <w:i/>
          <w:iCs/>
        </w:rPr>
        <w:t>ecirkulácia</w:t>
      </w:r>
      <w:proofErr w:type="spellEnd"/>
      <w:r w:rsidR="00075C5C" w:rsidRPr="00075C5C">
        <w:rPr>
          <w:i/>
          <w:iCs/>
        </w:rPr>
        <w:t xml:space="preserve"> </w:t>
      </w:r>
      <w:proofErr w:type="spellStart"/>
      <w:r w:rsidR="00075C5C" w:rsidRPr="00075C5C">
        <w:rPr>
          <w:i/>
          <w:iCs/>
        </w:rPr>
        <w:t>výfukových</w:t>
      </w:r>
      <w:proofErr w:type="spellEnd"/>
      <w:r w:rsidR="00075C5C" w:rsidRPr="00075C5C">
        <w:rPr>
          <w:i/>
          <w:iCs/>
        </w:rPr>
        <w:t xml:space="preserve"> </w:t>
      </w:r>
      <w:proofErr w:type="spellStart"/>
      <w:r w:rsidR="00075C5C" w:rsidRPr="00075C5C">
        <w:rPr>
          <w:i/>
          <w:iCs/>
        </w:rPr>
        <w:t>plynov</w:t>
      </w:r>
      <w:proofErr w:type="spellEnd"/>
    </w:p>
    <w:p w14:paraId="039591F0" w14:textId="1983137F" w:rsidR="009C5DED" w:rsidRDefault="00987D03" w:rsidP="00392ED3">
      <w:pPr>
        <w:spacing w:line="300" w:lineRule="auto"/>
        <w:ind w:left="426"/>
        <w:jc w:val="both"/>
        <w:rPr>
          <w:rFonts w:cstheme="minorHAnsi"/>
        </w:rPr>
      </w:pPr>
      <w:r w:rsidRPr="003F35AF">
        <w:rPr>
          <w:rFonts w:cstheme="minorHAnsi"/>
        </w:rPr>
        <w:t xml:space="preserve">Die </w:t>
      </w:r>
      <w:r w:rsidR="00720D92">
        <w:rPr>
          <w:rFonts w:cstheme="minorHAnsi"/>
        </w:rPr>
        <w:t>Te</w:t>
      </w:r>
      <w:r w:rsidRPr="003F35AF">
        <w:rPr>
          <w:rFonts w:cstheme="minorHAnsi"/>
        </w:rPr>
        <w:t>mperaturregelung</w:t>
      </w:r>
      <w:r w:rsidR="00720D92">
        <w:rPr>
          <w:rFonts w:cstheme="minorHAnsi"/>
        </w:rPr>
        <w:t xml:space="preserve"> des </w:t>
      </w:r>
      <w:r w:rsidR="00720D92" w:rsidRPr="000A71A2">
        <w:rPr>
          <w:rFonts w:cstheme="minorHAnsi"/>
        </w:rPr>
        <w:t>Brennraums</w:t>
      </w:r>
      <w:r w:rsidRPr="000A71A2">
        <w:rPr>
          <w:rFonts w:cstheme="minorHAnsi"/>
        </w:rPr>
        <w:t xml:space="preserve"> </w:t>
      </w:r>
      <w:r w:rsidR="00464874" w:rsidRPr="003F35AF">
        <w:rPr>
          <w:rFonts w:cstheme="minorHAnsi"/>
        </w:rPr>
        <w:t xml:space="preserve">ist eine Funktion </w:t>
      </w:r>
      <w:r w:rsidR="00464874" w:rsidRPr="001F5DC6">
        <w:rPr>
          <w:rFonts w:cstheme="minorHAnsi"/>
        </w:rPr>
        <w:t>der Feuerung</w:t>
      </w:r>
      <w:r w:rsidR="005D0C7F" w:rsidRPr="001F5DC6">
        <w:rPr>
          <w:rFonts w:cstheme="minorHAnsi"/>
        </w:rPr>
        <w:t>sanlage</w:t>
      </w:r>
      <w:r w:rsidR="00464874" w:rsidRPr="001F5DC6">
        <w:rPr>
          <w:rFonts w:cstheme="minorHAnsi"/>
        </w:rPr>
        <w:t xml:space="preserve"> und </w:t>
      </w:r>
      <w:r w:rsidRPr="001F5DC6">
        <w:rPr>
          <w:rFonts w:cstheme="minorHAnsi"/>
        </w:rPr>
        <w:t xml:space="preserve">erfolgt mittels </w:t>
      </w:r>
      <w:proofErr w:type="spellStart"/>
      <w:r w:rsidRPr="001F5DC6">
        <w:rPr>
          <w:rFonts w:cstheme="minorHAnsi"/>
        </w:rPr>
        <w:t>Abgasrezirkulation</w:t>
      </w:r>
      <w:r w:rsidR="00720D92" w:rsidRPr="001F5DC6">
        <w:rPr>
          <w:rFonts w:cstheme="minorHAnsi"/>
        </w:rPr>
        <w:t>s</w:t>
      </w:r>
      <w:r w:rsidR="00ED3524" w:rsidRPr="001F5DC6">
        <w:rPr>
          <w:rFonts w:cstheme="minorHAnsi"/>
        </w:rPr>
        <w:t>anlage</w:t>
      </w:r>
      <w:proofErr w:type="spellEnd"/>
      <w:r w:rsidR="00ED3524" w:rsidRPr="001F5DC6">
        <w:rPr>
          <w:rFonts w:cstheme="minorHAnsi"/>
        </w:rPr>
        <w:t>, die bei Bedarf</w:t>
      </w:r>
      <w:r w:rsidR="009C5DED" w:rsidRPr="001F5DC6">
        <w:rPr>
          <w:rFonts w:cstheme="minorHAnsi"/>
        </w:rPr>
        <w:t xml:space="preserve"> ein</w:t>
      </w:r>
      <w:r w:rsidR="009F2B15" w:rsidRPr="001F5DC6">
        <w:rPr>
          <w:rFonts w:cstheme="minorHAnsi"/>
        </w:rPr>
        <w:t>en</w:t>
      </w:r>
      <w:r w:rsidR="009C5DED" w:rsidRPr="001F5DC6">
        <w:rPr>
          <w:rFonts w:cstheme="minorHAnsi"/>
        </w:rPr>
        <w:t xml:space="preserve"> </w:t>
      </w:r>
      <w:r w:rsidR="00EA7B2C" w:rsidRPr="001F5DC6">
        <w:rPr>
          <w:rFonts w:cstheme="minorHAnsi"/>
        </w:rPr>
        <w:t>Abgas</w:t>
      </w:r>
      <w:r w:rsidR="009C5DED" w:rsidRPr="001F5DC6">
        <w:rPr>
          <w:rFonts w:cstheme="minorHAnsi"/>
        </w:rPr>
        <w:t xml:space="preserve">teilstrom </w:t>
      </w:r>
      <w:r w:rsidR="009C5DED" w:rsidRPr="003F35AF">
        <w:rPr>
          <w:rFonts w:cstheme="minorHAnsi"/>
        </w:rPr>
        <w:t xml:space="preserve">über ein Kanalsystem und Regelklappen in den </w:t>
      </w:r>
      <w:r w:rsidR="00720D92" w:rsidRPr="000A71A2">
        <w:rPr>
          <w:rFonts w:cstheme="minorHAnsi"/>
        </w:rPr>
        <w:t xml:space="preserve">Brennraum </w:t>
      </w:r>
      <w:r w:rsidR="009C5DED" w:rsidRPr="000A71A2">
        <w:rPr>
          <w:rFonts w:cstheme="minorHAnsi"/>
        </w:rPr>
        <w:t>r</w:t>
      </w:r>
      <w:r w:rsidR="009C5DED" w:rsidRPr="003F35AF">
        <w:rPr>
          <w:rFonts w:cstheme="minorHAnsi"/>
        </w:rPr>
        <w:t xml:space="preserve">ückführt. Das </w:t>
      </w:r>
      <w:r w:rsidR="00ED3524" w:rsidRPr="003F35AF">
        <w:rPr>
          <w:rFonts w:cstheme="minorHAnsi"/>
        </w:rPr>
        <w:t>sauerstoffarme Ab</w:t>
      </w:r>
      <w:r w:rsidR="009C5DED" w:rsidRPr="003F35AF">
        <w:rPr>
          <w:rFonts w:cstheme="minorHAnsi"/>
        </w:rPr>
        <w:t>gas senkt die Verbrennungstemperatur</w:t>
      </w:r>
      <w:r w:rsidR="009F2B15">
        <w:rPr>
          <w:rFonts w:cstheme="minorHAnsi"/>
        </w:rPr>
        <w:t>,</w:t>
      </w:r>
      <w:r w:rsidR="009C5DED" w:rsidRPr="003F35AF">
        <w:rPr>
          <w:rFonts w:cstheme="minorHAnsi"/>
        </w:rPr>
        <w:t xml:space="preserve"> ohne dabei den Verbrennungsprozess negativ zu beeinflussen. Die Abgasrezirkulation dient insbesondere der </w:t>
      </w:r>
      <w:proofErr w:type="spellStart"/>
      <w:r w:rsidR="009C5DED" w:rsidRPr="003F35AF">
        <w:rPr>
          <w:rFonts w:cstheme="minorHAnsi"/>
        </w:rPr>
        <w:t>NOx</w:t>
      </w:r>
      <w:proofErr w:type="spellEnd"/>
      <w:r w:rsidR="009C5DED" w:rsidRPr="003F35AF">
        <w:rPr>
          <w:rFonts w:cstheme="minorHAnsi"/>
        </w:rPr>
        <w:t>-</w:t>
      </w:r>
      <w:r w:rsidR="009F2B15">
        <w:rPr>
          <w:rFonts w:cstheme="minorHAnsi"/>
        </w:rPr>
        <w:t>R</w:t>
      </w:r>
      <w:r w:rsidR="009C5DED" w:rsidRPr="003F35AF">
        <w:rPr>
          <w:rFonts w:cstheme="minorHAnsi"/>
        </w:rPr>
        <w:t>edu</w:t>
      </w:r>
      <w:r w:rsidR="00ED3524" w:rsidRPr="003F35AF">
        <w:rPr>
          <w:rFonts w:cstheme="minorHAnsi"/>
        </w:rPr>
        <w:t xml:space="preserve">ktion </w:t>
      </w:r>
      <w:r w:rsidR="009F2B15">
        <w:rPr>
          <w:rFonts w:cstheme="minorHAnsi"/>
        </w:rPr>
        <w:t xml:space="preserve">bei </w:t>
      </w:r>
      <w:r w:rsidR="00ED3524" w:rsidRPr="003F35AF">
        <w:rPr>
          <w:rFonts w:cstheme="minorHAnsi"/>
        </w:rPr>
        <w:t>der Verbrennung von trockenen Brennstoffen und verhindert weitgehend die</w:t>
      </w:r>
      <w:r w:rsidR="009C5DED" w:rsidRPr="003F35AF">
        <w:rPr>
          <w:rFonts w:cstheme="minorHAnsi"/>
        </w:rPr>
        <w:t xml:space="preserve"> </w:t>
      </w:r>
      <w:r w:rsidR="00ED3524" w:rsidRPr="003F35AF">
        <w:rPr>
          <w:rFonts w:cstheme="minorHAnsi"/>
        </w:rPr>
        <w:t>S</w:t>
      </w:r>
      <w:r w:rsidR="009C5DED" w:rsidRPr="003F35AF">
        <w:rPr>
          <w:rFonts w:cstheme="minorHAnsi"/>
        </w:rPr>
        <w:t>chlacke</w:t>
      </w:r>
      <w:r w:rsidR="00ED3524" w:rsidRPr="003F35AF">
        <w:rPr>
          <w:rFonts w:cstheme="minorHAnsi"/>
        </w:rPr>
        <w:t>nbildung</w:t>
      </w:r>
      <w:r w:rsidR="009C5DED" w:rsidRPr="003F35AF">
        <w:rPr>
          <w:rFonts w:cstheme="minorHAnsi"/>
        </w:rPr>
        <w:t>.</w:t>
      </w:r>
    </w:p>
    <w:p w14:paraId="548FB977" w14:textId="5F4D0F1A" w:rsidR="00075C5C" w:rsidRDefault="00075C5C" w:rsidP="00392ED3">
      <w:pPr>
        <w:spacing w:line="300" w:lineRule="auto"/>
        <w:ind w:left="426"/>
        <w:jc w:val="both"/>
        <w:rPr>
          <w:rFonts w:cstheme="minorHAnsi"/>
          <w:i/>
          <w:iCs/>
        </w:rPr>
      </w:pPr>
      <w:proofErr w:type="spellStart"/>
      <w:r w:rsidRPr="00075C5C">
        <w:rPr>
          <w:rFonts w:cstheme="minorHAnsi"/>
          <w:i/>
          <w:iCs/>
        </w:rPr>
        <w:t>Regulácia</w:t>
      </w:r>
      <w:proofErr w:type="spellEnd"/>
      <w:r w:rsidRPr="00075C5C">
        <w:rPr>
          <w:rFonts w:cstheme="minorHAnsi"/>
          <w:i/>
          <w:iCs/>
        </w:rPr>
        <w:t xml:space="preserve"> </w:t>
      </w:r>
      <w:proofErr w:type="spellStart"/>
      <w:r w:rsidRPr="00075C5C">
        <w:rPr>
          <w:rFonts w:cstheme="minorHAnsi"/>
          <w:i/>
          <w:iCs/>
        </w:rPr>
        <w:t>teploty</w:t>
      </w:r>
      <w:proofErr w:type="spellEnd"/>
      <w:r w:rsidRPr="00075C5C">
        <w:rPr>
          <w:rFonts w:cstheme="minorHAnsi"/>
          <w:i/>
          <w:iCs/>
        </w:rPr>
        <w:t xml:space="preserve"> </w:t>
      </w:r>
      <w:proofErr w:type="spellStart"/>
      <w:r w:rsidRPr="00075C5C">
        <w:rPr>
          <w:rFonts w:cstheme="minorHAnsi"/>
          <w:i/>
          <w:iCs/>
        </w:rPr>
        <w:t>spaľovacieho</w:t>
      </w:r>
      <w:proofErr w:type="spellEnd"/>
      <w:r w:rsidRPr="00075C5C">
        <w:rPr>
          <w:rFonts w:cstheme="minorHAnsi"/>
          <w:i/>
          <w:iCs/>
        </w:rPr>
        <w:t xml:space="preserve"> </w:t>
      </w:r>
      <w:proofErr w:type="spellStart"/>
      <w:r w:rsidRPr="00075C5C">
        <w:rPr>
          <w:rFonts w:cstheme="minorHAnsi"/>
          <w:i/>
          <w:iCs/>
        </w:rPr>
        <w:t>priestoru</w:t>
      </w:r>
      <w:proofErr w:type="spellEnd"/>
      <w:r w:rsidRPr="00075C5C">
        <w:rPr>
          <w:rFonts w:cstheme="minorHAnsi"/>
          <w:i/>
          <w:iCs/>
        </w:rPr>
        <w:t xml:space="preserve"> je </w:t>
      </w:r>
      <w:proofErr w:type="spellStart"/>
      <w:r w:rsidRPr="00075C5C">
        <w:rPr>
          <w:rFonts w:cstheme="minorHAnsi"/>
          <w:i/>
          <w:iCs/>
        </w:rPr>
        <w:t>funkciou</w:t>
      </w:r>
      <w:proofErr w:type="spellEnd"/>
      <w:r w:rsidRPr="00075C5C">
        <w:rPr>
          <w:rFonts w:cstheme="minorHAnsi"/>
          <w:i/>
          <w:iCs/>
        </w:rPr>
        <w:t xml:space="preserve"> </w:t>
      </w:r>
      <w:proofErr w:type="spellStart"/>
      <w:r w:rsidRPr="00075C5C">
        <w:rPr>
          <w:rFonts w:cstheme="minorHAnsi"/>
          <w:i/>
          <w:iCs/>
        </w:rPr>
        <w:t>spaľovacieho</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a </w:t>
      </w:r>
      <w:proofErr w:type="spellStart"/>
      <w:r w:rsidRPr="00075C5C">
        <w:rPr>
          <w:rFonts w:cstheme="minorHAnsi"/>
          <w:i/>
          <w:iCs/>
        </w:rPr>
        <w:t>vykonáva</w:t>
      </w:r>
      <w:proofErr w:type="spellEnd"/>
      <w:r w:rsidRPr="00075C5C">
        <w:rPr>
          <w:rFonts w:cstheme="minorHAnsi"/>
          <w:i/>
          <w:iCs/>
        </w:rPr>
        <w:t xml:space="preserve"> </w:t>
      </w:r>
      <w:proofErr w:type="spellStart"/>
      <w:r w:rsidRPr="00075C5C">
        <w:rPr>
          <w:rFonts w:cstheme="minorHAnsi"/>
          <w:i/>
          <w:iCs/>
        </w:rPr>
        <w:t>sa</w:t>
      </w:r>
      <w:proofErr w:type="spellEnd"/>
      <w:r w:rsidRPr="00075C5C">
        <w:rPr>
          <w:rFonts w:cstheme="minorHAnsi"/>
          <w:i/>
          <w:iCs/>
        </w:rPr>
        <w:t xml:space="preserve"> </w:t>
      </w:r>
      <w:proofErr w:type="spellStart"/>
      <w:r w:rsidRPr="00075C5C">
        <w:rPr>
          <w:rFonts w:cstheme="minorHAnsi"/>
          <w:i/>
          <w:iCs/>
        </w:rPr>
        <w:t>pomocou</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w:t>
      </w:r>
      <w:proofErr w:type="spellStart"/>
      <w:r w:rsidRPr="00075C5C">
        <w:rPr>
          <w:rFonts w:cstheme="minorHAnsi"/>
          <w:i/>
          <w:iCs/>
        </w:rPr>
        <w:t>recirkulácie</w:t>
      </w:r>
      <w:proofErr w:type="spellEnd"/>
      <w:r w:rsidRPr="00075C5C">
        <w:rPr>
          <w:rFonts w:cstheme="minorHAnsi"/>
          <w:i/>
          <w:iCs/>
        </w:rPr>
        <w:t xml:space="preserve"> </w:t>
      </w:r>
      <w:proofErr w:type="spellStart"/>
      <w:r w:rsidRPr="00075C5C">
        <w:rPr>
          <w:rFonts w:cstheme="minorHAnsi"/>
          <w:i/>
          <w:iCs/>
        </w:rPr>
        <w:t>výfukových</w:t>
      </w:r>
      <w:proofErr w:type="spellEnd"/>
      <w:r w:rsidRPr="00075C5C">
        <w:rPr>
          <w:rFonts w:cstheme="minorHAnsi"/>
          <w:i/>
          <w:iCs/>
        </w:rPr>
        <w:t xml:space="preserve"> </w:t>
      </w:r>
      <w:proofErr w:type="spellStart"/>
      <w:r w:rsidRPr="00075C5C">
        <w:rPr>
          <w:rFonts w:cstheme="minorHAnsi"/>
          <w:i/>
          <w:iCs/>
        </w:rPr>
        <w:t>plynov</w:t>
      </w:r>
      <w:proofErr w:type="spellEnd"/>
      <w:r w:rsidRPr="00075C5C">
        <w:rPr>
          <w:rFonts w:cstheme="minorHAnsi"/>
          <w:i/>
          <w:iCs/>
        </w:rPr>
        <w:t xml:space="preserve">, </w:t>
      </w:r>
      <w:proofErr w:type="spellStart"/>
      <w:r w:rsidRPr="00075C5C">
        <w:rPr>
          <w:rFonts w:cstheme="minorHAnsi"/>
          <w:i/>
          <w:iCs/>
        </w:rPr>
        <w:t>ktorý</w:t>
      </w:r>
      <w:proofErr w:type="spellEnd"/>
      <w:r w:rsidRPr="00075C5C">
        <w:rPr>
          <w:rFonts w:cstheme="minorHAnsi"/>
          <w:i/>
          <w:iCs/>
        </w:rPr>
        <w:t xml:space="preserve"> v </w:t>
      </w:r>
      <w:proofErr w:type="spellStart"/>
      <w:r w:rsidRPr="00075C5C">
        <w:rPr>
          <w:rFonts w:cstheme="minorHAnsi"/>
          <w:i/>
          <w:iCs/>
        </w:rPr>
        <w:t>prípade</w:t>
      </w:r>
      <w:proofErr w:type="spellEnd"/>
      <w:r w:rsidRPr="00075C5C">
        <w:rPr>
          <w:rFonts w:cstheme="minorHAnsi"/>
          <w:i/>
          <w:iCs/>
        </w:rPr>
        <w:t xml:space="preserve"> </w:t>
      </w:r>
      <w:proofErr w:type="spellStart"/>
      <w:r w:rsidRPr="00075C5C">
        <w:rPr>
          <w:rFonts w:cstheme="minorHAnsi"/>
          <w:i/>
          <w:iCs/>
        </w:rPr>
        <w:t>potreby</w:t>
      </w:r>
      <w:proofErr w:type="spellEnd"/>
      <w:r w:rsidRPr="00075C5C">
        <w:rPr>
          <w:rFonts w:cstheme="minorHAnsi"/>
          <w:i/>
          <w:iCs/>
        </w:rPr>
        <w:t xml:space="preserve"> </w:t>
      </w:r>
      <w:proofErr w:type="spellStart"/>
      <w:r w:rsidRPr="00075C5C">
        <w:rPr>
          <w:rFonts w:cstheme="minorHAnsi"/>
          <w:i/>
          <w:iCs/>
        </w:rPr>
        <w:t>vracia</w:t>
      </w:r>
      <w:proofErr w:type="spellEnd"/>
      <w:r w:rsidRPr="00075C5C">
        <w:rPr>
          <w:rFonts w:cstheme="minorHAnsi"/>
          <w:i/>
          <w:iCs/>
        </w:rPr>
        <w:t xml:space="preserve"> </w:t>
      </w:r>
      <w:proofErr w:type="spellStart"/>
      <w:r w:rsidRPr="00075C5C">
        <w:rPr>
          <w:rFonts w:cstheme="minorHAnsi"/>
          <w:i/>
          <w:iCs/>
        </w:rPr>
        <w:t>čiastkový</w:t>
      </w:r>
      <w:proofErr w:type="spellEnd"/>
      <w:r w:rsidRPr="00075C5C">
        <w:rPr>
          <w:rFonts w:cstheme="minorHAnsi"/>
          <w:i/>
          <w:iCs/>
        </w:rPr>
        <w:t xml:space="preserve"> </w:t>
      </w:r>
      <w:proofErr w:type="spellStart"/>
      <w:r w:rsidRPr="00075C5C">
        <w:rPr>
          <w:rFonts w:cstheme="minorHAnsi"/>
          <w:i/>
          <w:iCs/>
        </w:rPr>
        <w:t>prúd</w:t>
      </w:r>
      <w:proofErr w:type="spellEnd"/>
      <w:r w:rsidRPr="00075C5C">
        <w:rPr>
          <w:rFonts w:cstheme="minorHAnsi"/>
          <w:i/>
          <w:iCs/>
        </w:rPr>
        <w:t xml:space="preserve"> </w:t>
      </w:r>
      <w:proofErr w:type="spellStart"/>
      <w:r w:rsidRPr="00075C5C">
        <w:rPr>
          <w:rFonts w:cstheme="minorHAnsi"/>
          <w:i/>
          <w:iCs/>
        </w:rPr>
        <w:t>výfukových</w:t>
      </w:r>
      <w:proofErr w:type="spellEnd"/>
      <w:r w:rsidRPr="00075C5C">
        <w:rPr>
          <w:rFonts w:cstheme="minorHAnsi"/>
          <w:i/>
          <w:iCs/>
        </w:rPr>
        <w:t xml:space="preserve"> </w:t>
      </w:r>
      <w:proofErr w:type="spellStart"/>
      <w:r w:rsidRPr="00075C5C">
        <w:rPr>
          <w:rFonts w:cstheme="minorHAnsi"/>
          <w:i/>
          <w:iCs/>
        </w:rPr>
        <w:t>plynov</w:t>
      </w:r>
      <w:proofErr w:type="spellEnd"/>
      <w:r w:rsidRPr="00075C5C">
        <w:rPr>
          <w:rFonts w:cstheme="minorHAnsi"/>
          <w:i/>
          <w:iCs/>
        </w:rPr>
        <w:t xml:space="preserve"> do </w:t>
      </w:r>
      <w:proofErr w:type="spellStart"/>
      <w:r w:rsidRPr="00075C5C">
        <w:rPr>
          <w:rFonts w:cstheme="minorHAnsi"/>
          <w:i/>
          <w:iCs/>
        </w:rPr>
        <w:t>spaľovacieho</w:t>
      </w:r>
      <w:proofErr w:type="spellEnd"/>
      <w:r w:rsidRPr="00075C5C">
        <w:rPr>
          <w:rFonts w:cstheme="minorHAnsi"/>
          <w:i/>
          <w:iCs/>
        </w:rPr>
        <w:t xml:space="preserve"> </w:t>
      </w:r>
      <w:proofErr w:type="spellStart"/>
      <w:r w:rsidRPr="00075C5C">
        <w:rPr>
          <w:rFonts w:cstheme="minorHAnsi"/>
          <w:i/>
          <w:iCs/>
        </w:rPr>
        <w:t>priestoru</w:t>
      </w:r>
      <w:proofErr w:type="spellEnd"/>
      <w:r w:rsidRPr="00075C5C">
        <w:rPr>
          <w:rFonts w:cstheme="minorHAnsi"/>
          <w:i/>
          <w:iCs/>
        </w:rPr>
        <w:t xml:space="preserve"> </w:t>
      </w:r>
      <w:proofErr w:type="spellStart"/>
      <w:r w:rsidRPr="00075C5C">
        <w:rPr>
          <w:rFonts w:cstheme="minorHAnsi"/>
          <w:i/>
          <w:iCs/>
        </w:rPr>
        <w:t>cez</w:t>
      </w:r>
      <w:proofErr w:type="spellEnd"/>
      <w:r w:rsidRPr="00075C5C">
        <w:rPr>
          <w:rFonts w:cstheme="minorHAnsi"/>
          <w:i/>
          <w:iCs/>
        </w:rPr>
        <w:t xml:space="preserve"> </w:t>
      </w:r>
      <w:proofErr w:type="spellStart"/>
      <w:r w:rsidRPr="00075C5C">
        <w:rPr>
          <w:rFonts w:cstheme="minorHAnsi"/>
          <w:i/>
          <w:iCs/>
        </w:rPr>
        <w:t>potrubný</w:t>
      </w:r>
      <w:proofErr w:type="spellEnd"/>
      <w:r w:rsidRPr="00075C5C">
        <w:rPr>
          <w:rFonts w:cstheme="minorHAnsi"/>
          <w:i/>
          <w:iCs/>
        </w:rPr>
        <w:t xml:space="preserve"> </w:t>
      </w:r>
      <w:proofErr w:type="spellStart"/>
      <w:r w:rsidRPr="00075C5C">
        <w:rPr>
          <w:rFonts w:cstheme="minorHAnsi"/>
          <w:i/>
          <w:iCs/>
        </w:rPr>
        <w:t>systém</w:t>
      </w:r>
      <w:proofErr w:type="spellEnd"/>
      <w:r w:rsidRPr="00075C5C">
        <w:rPr>
          <w:rFonts w:cstheme="minorHAnsi"/>
          <w:i/>
          <w:iCs/>
        </w:rPr>
        <w:t xml:space="preserve"> a </w:t>
      </w:r>
      <w:proofErr w:type="spellStart"/>
      <w:r w:rsidRPr="00075C5C">
        <w:rPr>
          <w:rFonts w:cstheme="minorHAnsi"/>
          <w:i/>
          <w:iCs/>
        </w:rPr>
        <w:t>regulačné</w:t>
      </w:r>
      <w:proofErr w:type="spellEnd"/>
      <w:r w:rsidRPr="00075C5C">
        <w:rPr>
          <w:rFonts w:cstheme="minorHAnsi"/>
          <w:i/>
          <w:iCs/>
        </w:rPr>
        <w:t xml:space="preserve"> </w:t>
      </w:r>
      <w:proofErr w:type="spellStart"/>
      <w:r w:rsidRPr="00075C5C">
        <w:rPr>
          <w:rFonts w:cstheme="minorHAnsi"/>
          <w:i/>
          <w:iCs/>
        </w:rPr>
        <w:t>klapky</w:t>
      </w:r>
      <w:proofErr w:type="spellEnd"/>
      <w:r w:rsidRPr="00075C5C">
        <w:rPr>
          <w:rFonts w:cstheme="minorHAnsi"/>
          <w:i/>
          <w:iCs/>
        </w:rPr>
        <w:t xml:space="preserve">. </w:t>
      </w:r>
      <w:proofErr w:type="spellStart"/>
      <w:r w:rsidRPr="00075C5C">
        <w:rPr>
          <w:rFonts w:cstheme="minorHAnsi"/>
          <w:i/>
          <w:iCs/>
        </w:rPr>
        <w:t>Výfukové</w:t>
      </w:r>
      <w:proofErr w:type="spellEnd"/>
      <w:r w:rsidRPr="00075C5C">
        <w:rPr>
          <w:rFonts w:cstheme="minorHAnsi"/>
          <w:i/>
          <w:iCs/>
        </w:rPr>
        <w:t xml:space="preserve"> </w:t>
      </w:r>
      <w:proofErr w:type="spellStart"/>
      <w:r w:rsidRPr="00075C5C">
        <w:rPr>
          <w:rFonts w:cstheme="minorHAnsi"/>
          <w:i/>
          <w:iCs/>
        </w:rPr>
        <w:t>plyny</w:t>
      </w:r>
      <w:proofErr w:type="spellEnd"/>
      <w:r w:rsidRPr="00075C5C">
        <w:rPr>
          <w:rFonts w:cstheme="minorHAnsi"/>
          <w:i/>
          <w:iCs/>
        </w:rPr>
        <w:t xml:space="preserve"> s </w:t>
      </w:r>
      <w:proofErr w:type="spellStart"/>
      <w:r w:rsidRPr="00075C5C">
        <w:rPr>
          <w:rFonts w:cstheme="minorHAnsi"/>
          <w:i/>
          <w:iCs/>
        </w:rPr>
        <w:t>nízkym</w:t>
      </w:r>
      <w:proofErr w:type="spellEnd"/>
      <w:r w:rsidRPr="00075C5C">
        <w:rPr>
          <w:rFonts w:cstheme="minorHAnsi"/>
          <w:i/>
          <w:iCs/>
        </w:rPr>
        <w:t xml:space="preserve"> </w:t>
      </w:r>
      <w:proofErr w:type="spellStart"/>
      <w:r w:rsidRPr="00075C5C">
        <w:rPr>
          <w:rFonts w:cstheme="minorHAnsi"/>
          <w:i/>
          <w:iCs/>
        </w:rPr>
        <w:t>obsahom</w:t>
      </w:r>
      <w:proofErr w:type="spellEnd"/>
      <w:r w:rsidRPr="00075C5C">
        <w:rPr>
          <w:rFonts w:cstheme="minorHAnsi"/>
          <w:i/>
          <w:iCs/>
        </w:rPr>
        <w:t xml:space="preserve"> </w:t>
      </w:r>
      <w:proofErr w:type="spellStart"/>
      <w:r w:rsidRPr="00075C5C">
        <w:rPr>
          <w:rFonts w:cstheme="minorHAnsi"/>
          <w:i/>
          <w:iCs/>
        </w:rPr>
        <w:t>kyslíka</w:t>
      </w:r>
      <w:proofErr w:type="spellEnd"/>
      <w:r w:rsidRPr="00075C5C">
        <w:rPr>
          <w:rFonts w:cstheme="minorHAnsi"/>
          <w:i/>
          <w:iCs/>
        </w:rPr>
        <w:t xml:space="preserve"> </w:t>
      </w:r>
      <w:proofErr w:type="spellStart"/>
      <w:r w:rsidRPr="00075C5C">
        <w:rPr>
          <w:rFonts w:cstheme="minorHAnsi"/>
          <w:i/>
          <w:iCs/>
        </w:rPr>
        <w:t>znižujú</w:t>
      </w:r>
      <w:proofErr w:type="spellEnd"/>
      <w:r w:rsidRPr="00075C5C">
        <w:rPr>
          <w:rFonts w:cstheme="minorHAnsi"/>
          <w:i/>
          <w:iCs/>
        </w:rPr>
        <w:t xml:space="preserve"> </w:t>
      </w:r>
      <w:proofErr w:type="spellStart"/>
      <w:r w:rsidRPr="00075C5C">
        <w:rPr>
          <w:rFonts w:cstheme="minorHAnsi"/>
          <w:i/>
          <w:iCs/>
        </w:rPr>
        <w:t>teplotu</w:t>
      </w:r>
      <w:proofErr w:type="spellEnd"/>
      <w:r w:rsidRPr="00075C5C">
        <w:rPr>
          <w:rFonts w:cstheme="minorHAnsi"/>
          <w:i/>
          <w:iCs/>
        </w:rPr>
        <w:t xml:space="preserve"> </w:t>
      </w:r>
      <w:proofErr w:type="spellStart"/>
      <w:r w:rsidRPr="00075C5C">
        <w:rPr>
          <w:rFonts w:cstheme="minorHAnsi"/>
          <w:i/>
          <w:iCs/>
        </w:rPr>
        <w:t>spaľovania</w:t>
      </w:r>
      <w:proofErr w:type="spellEnd"/>
      <w:r w:rsidRPr="00075C5C">
        <w:rPr>
          <w:rFonts w:cstheme="minorHAnsi"/>
          <w:i/>
          <w:iCs/>
        </w:rPr>
        <w:t xml:space="preserve"> </w:t>
      </w:r>
      <w:proofErr w:type="spellStart"/>
      <w:r w:rsidRPr="00075C5C">
        <w:rPr>
          <w:rFonts w:cstheme="minorHAnsi"/>
          <w:i/>
          <w:iCs/>
        </w:rPr>
        <w:t>bez</w:t>
      </w:r>
      <w:proofErr w:type="spellEnd"/>
      <w:r w:rsidRPr="00075C5C">
        <w:rPr>
          <w:rFonts w:cstheme="minorHAnsi"/>
          <w:i/>
          <w:iCs/>
        </w:rPr>
        <w:t xml:space="preserve"> </w:t>
      </w:r>
      <w:proofErr w:type="spellStart"/>
      <w:r w:rsidRPr="00075C5C">
        <w:rPr>
          <w:rFonts w:cstheme="minorHAnsi"/>
          <w:i/>
          <w:iCs/>
        </w:rPr>
        <w:t>negatívneho</w:t>
      </w:r>
      <w:proofErr w:type="spellEnd"/>
      <w:r w:rsidRPr="00075C5C">
        <w:rPr>
          <w:rFonts w:cstheme="minorHAnsi"/>
          <w:i/>
          <w:iCs/>
        </w:rPr>
        <w:t xml:space="preserve"> </w:t>
      </w:r>
      <w:proofErr w:type="spellStart"/>
      <w:r w:rsidRPr="00075C5C">
        <w:rPr>
          <w:rFonts w:cstheme="minorHAnsi"/>
          <w:i/>
          <w:iCs/>
        </w:rPr>
        <w:t>ovplyvnenia</w:t>
      </w:r>
      <w:proofErr w:type="spellEnd"/>
      <w:r w:rsidRPr="00075C5C">
        <w:rPr>
          <w:rFonts w:cstheme="minorHAnsi"/>
          <w:i/>
          <w:iCs/>
        </w:rPr>
        <w:t xml:space="preserve"> </w:t>
      </w:r>
      <w:proofErr w:type="spellStart"/>
      <w:r w:rsidRPr="00075C5C">
        <w:rPr>
          <w:rFonts w:cstheme="minorHAnsi"/>
          <w:i/>
          <w:iCs/>
        </w:rPr>
        <w:t>spaľovacieho</w:t>
      </w:r>
      <w:proofErr w:type="spellEnd"/>
      <w:r w:rsidRPr="00075C5C">
        <w:rPr>
          <w:rFonts w:cstheme="minorHAnsi"/>
          <w:i/>
          <w:iCs/>
        </w:rPr>
        <w:t xml:space="preserve"> </w:t>
      </w:r>
      <w:proofErr w:type="spellStart"/>
      <w:r w:rsidRPr="00075C5C">
        <w:rPr>
          <w:rFonts w:cstheme="minorHAnsi"/>
          <w:i/>
          <w:iCs/>
        </w:rPr>
        <w:t>procesu</w:t>
      </w:r>
      <w:proofErr w:type="spellEnd"/>
      <w:r w:rsidRPr="00075C5C">
        <w:rPr>
          <w:rFonts w:cstheme="minorHAnsi"/>
          <w:i/>
          <w:iCs/>
        </w:rPr>
        <w:t xml:space="preserve">. </w:t>
      </w:r>
      <w:proofErr w:type="spellStart"/>
      <w:r w:rsidRPr="00075C5C">
        <w:rPr>
          <w:rFonts w:cstheme="minorHAnsi"/>
          <w:i/>
          <w:iCs/>
        </w:rPr>
        <w:t>Recirkulácia</w:t>
      </w:r>
      <w:proofErr w:type="spellEnd"/>
      <w:r w:rsidRPr="00075C5C">
        <w:rPr>
          <w:rFonts w:cstheme="minorHAnsi"/>
          <w:i/>
          <w:iCs/>
        </w:rPr>
        <w:t xml:space="preserve"> </w:t>
      </w:r>
      <w:proofErr w:type="spellStart"/>
      <w:r w:rsidRPr="00075C5C">
        <w:rPr>
          <w:rFonts w:cstheme="minorHAnsi"/>
          <w:i/>
          <w:iCs/>
        </w:rPr>
        <w:t>spalín</w:t>
      </w:r>
      <w:proofErr w:type="spellEnd"/>
      <w:r w:rsidRPr="00075C5C">
        <w:rPr>
          <w:rFonts w:cstheme="minorHAnsi"/>
          <w:i/>
          <w:iCs/>
        </w:rPr>
        <w:t xml:space="preserve"> </w:t>
      </w:r>
      <w:proofErr w:type="spellStart"/>
      <w:r w:rsidRPr="00075C5C">
        <w:rPr>
          <w:rFonts w:cstheme="minorHAnsi"/>
          <w:i/>
          <w:iCs/>
        </w:rPr>
        <w:t>slúži</w:t>
      </w:r>
      <w:proofErr w:type="spellEnd"/>
      <w:r w:rsidRPr="00075C5C">
        <w:rPr>
          <w:rFonts w:cstheme="minorHAnsi"/>
          <w:i/>
          <w:iCs/>
        </w:rPr>
        <w:t xml:space="preserve"> </w:t>
      </w:r>
      <w:proofErr w:type="spellStart"/>
      <w:r w:rsidRPr="00075C5C">
        <w:rPr>
          <w:rFonts w:cstheme="minorHAnsi"/>
          <w:i/>
          <w:iCs/>
        </w:rPr>
        <w:t>najmä</w:t>
      </w:r>
      <w:proofErr w:type="spellEnd"/>
      <w:r w:rsidRPr="00075C5C">
        <w:rPr>
          <w:rFonts w:cstheme="minorHAnsi"/>
          <w:i/>
          <w:iCs/>
        </w:rPr>
        <w:t xml:space="preserve"> na </w:t>
      </w:r>
      <w:proofErr w:type="spellStart"/>
      <w:r w:rsidRPr="00075C5C">
        <w:rPr>
          <w:rFonts w:cstheme="minorHAnsi"/>
          <w:i/>
          <w:iCs/>
        </w:rPr>
        <w:t>zníženie</w:t>
      </w:r>
      <w:proofErr w:type="spellEnd"/>
      <w:r w:rsidRPr="00075C5C">
        <w:rPr>
          <w:rFonts w:cstheme="minorHAnsi"/>
          <w:i/>
          <w:iCs/>
        </w:rPr>
        <w:t xml:space="preserve"> </w:t>
      </w:r>
      <w:proofErr w:type="spellStart"/>
      <w:r w:rsidRPr="00075C5C">
        <w:rPr>
          <w:rFonts w:cstheme="minorHAnsi"/>
          <w:i/>
          <w:iCs/>
        </w:rPr>
        <w:t>NOx</w:t>
      </w:r>
      <w:proofErr w:type="spellEnd"/>
      <w:r w:rsidRPr="00075C5C">
        <w:rPr>
          <w:rFonts w:cstheme="minorHAnsi"/>
          <w:i/>
          <w:iCs/>
        </w:rPr>
        <w:t xml:space="preserve"> </w:t>
      </w:r>
      <w:proofErr w:type="spellStart"/>
      <w:r w:rsidRPr="00075C5C">
        <w:rPr>
          <w:rFonts w:cstheme="minorHAnsi"/>
          <w:i/>
          <w:iCs/>
        </w:rPr>
        <w:t>pri</w:t>
      </w:r>
      <w:proofErr w:type="spellEnd"/>
      <w:r w:rsidRPr="00075C5C">
        <w:rPr>
          <w:rFonts w:cstheme="minorHAnsi"/>
          <w:i/>
          <w:iCs/>
        </w:rPr>
        <w:t xml:space="preserve"> </w:t>
      </w:r>
      <w:proofErr w:type="spellStart"/>
      <w:r w:rsidRPr="00075C5C">
        <w:rPr>
          <w:rFonts w:cstheme="minorHAnsi"/>
          <w:i/>
          <w:iCs/>
        </w:rPr>
        <w:t>spaľovaní</w:t>
      </w:r>
      <w:proofErr w:type="spellEnd"/>
      <w:r w:rsidRPr="00075C5C">
        <w:rPr>
          <w:rFonts w:cstheme="minorHAnsi"/>
          <w:i/>
          <w:iCs/>
        </w:rPr>
        <w:t xml:space="preserve"> </w:t>
      </w:r>
      <w:proofErr w:type="spellStart"/>
      <w:r w:rsidRPr="00075C5C">
        <w:rPr>
          <w:rFonts w:cstheme="minorHAnsi"/>
          <w:i/>
          <w:iCs/>
        </w:rPr>
        <w:t>suchých</w:t>
      </w:r>
      <w:proofErr w:type="spellEnd"/>
      <w:r w:rsidRPr="00075C5C">
        <w:rPr>
          <w:rFonts w:cstheme="minorHAnsi"/>
          <w:i/>
          <w:iCs/>
        </w:rPr>
        <w:t xml:space="preserve"> </w:t>
      </w:r>
      <w:proofErr w:type="spellStart"/>
      <w:r w:rsidRPr="00075C5C">
        <w:rPr>
          <w:rFonts w:cstheme="minorHAnsi"/>
          <w:i/>
          <w:iCs/>
        </w:rPr>
        <w:t>palív</w:t>
      </w:r>
      <w:proofErr w:type="spellEnd"/>
      <w:r w:rsidRPr="00075C5C">
        <w:rPr>
          <w:rFonts w:cstheme="minorHAnsi"/>
          <w:i/>
          <w:iCs/>
        </w:rPr>
        <w:t xml:space="preserve"> a do </w:t>
      </w:r>
      <w:proofErr w:type="spellStart"/>
      <w:r w:rsidRPr="00075C5C">
        <w:rPr>
          <w:rFonts w:cstheme="minorHAnsi"/>
          <w:i/>
          <w:iCs/>
        </w:rPr>
        <w:t>značnej</w:t>
      </w:r>
      <w:proofErr w:type="spellEnd"/>
      <w:r w:rsidRPr="00075C5C">
        <w:rPr>
          <w:rFonts w:cstheme="minorHAnsi"/>
          <w:i/>
          <w:iCs/>
        </w:rPr>
        <w:t xml:space="preserve"> </w:t>
      </w:r>
      <w:proofErr w:type="spellStart"/>
      <w:r w:rsidRPr="00075C5C">
        <w:rPr>
          <w:rFonts w:cstheme="minorHAnsi"/>
          <w:i/>
          <w:iCs/>
        </w:rPr>
        <w:t>miery</w:t>
      </w:r>
      <w:proofErr w:type="spellEnd"/>
      <w:r w:rsidRPr="00075C5C">
        <w:rPr>
          <w:rFonts w:cstheme="minorHAnsi"/>
          <w:i/>
          <w:iCs/>
        </w:rPr>
        <w:t xml:space="preserve"> </w:t>
      </w:r>
      <w:proofErr w:type="spellStart"/>
      <w:r w:rsidRPr="00075C5C">
        <w:rPr>
          <w:rFonts w:cstheme="minorHAnsi"/>
          <w:i/>
          <w:iCs/>
        </w:rPr>
        <w:t>zabraňuje</w:t>
      </w:r>
      <w:proofErr w:type="spellEnd"/>
      <w:r w:rsidRPr="00075C5C">
        <w:rPr>
          <w:rFonts w:cstheme="minorHAnsi"/>
          <w:i/>
          <w:iCs/>
        </w:rPr>
        <w:t xml:space="preserve"> </w:t>
      </w:r>
      <w:proofErr w:type="spellStart"/>
      <w:r w:rsidRPr="00075C5C">
        <w:rPr>
          <w:rFonts w:cstheme="minorHAnsi"/>
          <w:i/>
          <w:iCs/>
        </w:rPr>
        <w:t>tvorbe</w:t>
      </w:r>
      <w:proofErr w:type="spellEnd"/>
      <w:r w:rsidRPr="00075C5C">
        <w:rPr>
          <w:rFonts w:cstheme="minorHAnsi"/>
          <w:i/>
          <w:iCs/>
        </w:rPr>
        <w:t xml:space="preserve"> </w:t>
      </w:r>
      <w:proofErr w:type="spellStart"/>
      <w:r w:rsidRPr="00075C5C">
        <w:rPr>
          <w:rFonts w:cstheme="minorHAnsi"/>
          <w:i/>
          <w:iCs/>
        </w:rPr>
        <w:t>trosky</w:t>
      </w:r>
      <w:proofErr w:type="spellEnd"/>
      <w:r w:rsidRPr="00075C5C">
        <w:rPr>
          <w:rFonts w:cstheme="minorHAnsi"/>
          <w:i/>
          <w:iCs/>
        </w:rPr>
        <w:t>.</w:t>
      </w:r>
    </w:p>
    <w:p w14:paraId="2A494CD0" w14:textId="77777777" w:rsidR="00075C5C" w:rsidRPr="00075C5C" w:rsidRDefault="00075C5C" w:rsidP="00392ED3">
      <w:pPr>
        <w:spacing w:line="300" w:lineRule="auto"/>
        <w:ind w:left="426"/>
        <w:jc w:val="both"/>
        <w:rPr>
          <w:rFonts w:cstheme="minorHAnsi"/>
          <w:i/>
          <w:iCs/>
        </w:rPr>
      </w:pPr>
    </w:p>
    <w:p w14:paraId="56C63684" w14:textId="7B423B79" w:rsidR="00987D03" w:rsidRPr="00075C5C" w:rsidRDefault="00C55C35" w:rsidP="00075C5C">
      <w:pPr>
        <w:pStyle w:val="Nadpis2"/>
        <w:rPr>
          <w:i/>
          <w:iCs/>
        </w:rPr>
      </w:pPr>
      <w:r>
        <w:t xml:space="preserve"> </w:t>
      </w:r>
      <w:bookmarkStart w:id="13" w:name="_Toc96676275"/>
      <w:r w:rsidR="00987D03" w:rsidRPr="003F35AF">
        <w:t>Feuerungskühlsystem</w:t>
      </w:r>
      <w:bookmarkEnd w:id="13"/>
      <w:r w:rsidR="00075C5C">
        <w:t xml:space="preserve"> </w:t>
      </w:r>
      <w:r w:rsidR="00075C5C" w:rsidRPr="00075C5C">
        <w:rPr>
          <w:i/>
          <w:iCs/>
        </w:rPr>
        <w:t xml:space="preserve">/ </w:t>
      </w:r>
      <w:proofErr w:type="spellStart"/>
      <w:r w:rsidR="00075C5C" w:rsidRPr="00075C5C">
        <w:rPr>
          <w:i/>
          <w:iCs/>
        </w:rPr>
        <w:t>Chladiaci</w:t>
      </w:r>
      <w:proofErr w:type="spellEnd"/>
      <w:r w:rsidR="00075C5C" w:rsidRPr="00075C5C">
        <w:rPr>
          <w:i/>
          <w:iCs/>
        </w:rPr>
        <w:t xml:space="preserve"> </w:t>
      </w:r>
      <w:proofErr w:type="spellStart"/>
      <w:r w:rsidR="00075C5C" w:rsidRPr="00075C5C">
        <w:rPr>
          <w:i/>
          <w:iCs/>
        </w:rPr>
        <w:t>systém</w:t>
      </w:r>
      <w:proofErr w:type="spellEnd"/>
      <w:r w:rsidR="00075C5C" w:rsidRPr="00075C5C">
        <w:rPr>
          <w:i/>
          <w:iCs/>
        </w:rPr>
        <w:t xml:space="preserve"> </w:t>
      </w:r>
      <w:proofErr w:type="spellStart"/>
      <w:r w:rsidR="00075C5C" w:rsidRPr="00075C5C">
        <w:rPr>
          <w:i/>
          <w:iCs/>
        </w:rPr>
        <w:t>pece</w:t>
      </w:r>
      <w:proofErr w:type="spellEnd"/>
    </w:p>
    <w:p w14:paraId="0D2656F3" w14:textId="36F07E81" w:rsidR="00987D03" w:rsidRDefault="00987D03" w:rsidP="00392ED3">
      <w:pPr>
        <w:spacing w:line="300" w:lineRule="auto"/>
        <w:ind w:left="426"/>
        <w:jc w:val="both"/>
        <w:rPr>
          <w:rFonts w:cstheme="minorHAnsi"/>
        </w:rPr>
      </w:pPr>
      <w:r w:rsidRPr="003F35AF">
        <w:rPr>
          <w:rFonts w:cstheme="minorHAnsi"/>
        </w:rPr>
        <w:t xml:space="preserve">Das </w:t>
      </w:r>
      <w:r w:rsidRPr="00B34D63">
        <w:rPr>
          <w:rFonts w:cstheme="minorHAnsi"/>
        </w:rPr>
        <w:t xml:space="preserve">Feuerungskühlsystem </w:t>
      </w:r>
      <w:r w:rsidR="00464874" w:rsidRPr="00B34D63">
        <w:rPr>
          <w:rFonts w:cstheme="minorHAnsi"/>
        </w:rPr>
        <w:t>ist ein Teil der Feuerung</w:t>
      </w:r>
      <w:r w:rsidR="005D0C7F" w:rsidRPr="00B34D63">
        <w:rPr>
          <w:rFonts w:cstheme="minorHAnsi"/>
        </w:rPr>
        <w:t>sanlage</w:t>
      </w:r>
      <w:r w:rsidR="00464874" w:rsidRPr="00B34D63">
        <w:rPr>
          <w:rFonts w:cstheme="minorHAnsi"/>
        </w:rPr>
        <w:t xml:space="preserve"> und </w:t>
      </w:r>
      <w:r w:rsidRPr="00B34D63">
        <w:rPr>
          <w:rFonts w:cstheme="minorHAnsi"/>
        </w:rPr>
        <w:t>wird für die Kühlung des Brennstoffdosierkanals</w:t>
      </w:r>
      <w:r w:rsidR="00404F74" w:rsidRPr="00B34D63">
        <w:rPr>
          <w:rFonts w:cstheme="minorHAnsi"/>
        </w:rPr>
        <w:t xml:space="preserve"> und</w:t>
      </w:r>
      <w:r w:rsidRPr="00B34D63">
        <w:rPr>
          <w:rFonts w:cstheme="minorHAnsi"/>
        </w:rPr>
        <w:t xml:space="preserve"> des </w:t>
      </w:r>
      <w:proofErr w:type="spellStart"/>
      <w:r w:rsidR="005D0C7F" w:rsidRPr="00B34D63">
        <w:rPr>
          <w:rFonts w:cstheme="minorHAnsi"/>
        </w:rPr>
        <w:t>Verbrennung</w:t>
      </w:r>
      <w:r w:rsidR="007A7564" w:rsidRPr="00B34D63">
        <w:rPr>
          <w:rFonts w:cstheme="minorHAnsi"/>
        </w:rPr>
        <w:t>r</w:t>
      </w:r>
      <w:r w:rsidRPr="00B34D63">
        <w:rPr>
          <w:rFonts w:cstheme="minorHAnsi"/>
        </w:rPr>
        <w:t>ostrahmens</w:t>
      </w:r>
      <w:proofErr w:type="spellEnd"/>
      <w:r w:rsidR="00404F74" w:rsidRPr="00B34D63">
        <w:rPr>
          <w:rFonts w:cstheme="minorHAnsi"/>
        </w:rPr>
        <w:t xml:space="preserve"> </w:t>
      </w:r>
      <w:r w:rsidRPr="00B34D63">
        <w:rPr>
          <w:rFonts w:cstheme="minorHAnsi"/>
        </w:rPr>
        <w:t>verwendet. Das Kühlsystem besteht aus einer Kühlwasserverrohrung, einer Kühlpumpe, Ventilen, Sensorik und einem Wasser</w:t>
      </w:r>
      <w:r w:rsidR="00720D92" w:rsidRPr="00B34D63">
        <w:rPr>
          <w:rFonts w:cstheme="minorHAnsi"/>
        </w:rPr>
        <w:t>-</w:t>
      </w:r>
      <w:r w:rsidRPr="00B34D63">
        <w:rPr>
          <w:rFonts w:cstheme="minorHAnsi"/>
        </w:rPr>
        <w:t>/Luftkühler. Die Energie aus dem Feuerungskühlsystem wird für die Vorwärmung der Frischluft am Eintritt de</w:t>
      </w:r>
      <w:r w:rsidR="009F2B15" w:rsidRPr="00B34D63">
        <w:rPr>
          <w:rFonts w:cstheme="minorHAnsi"/>
        </w:rPr>
        <w:t>s</w:t>
      </w:r>
      <w:r w:rsidRPr="00B34D63">
        <w:rPr>
          <w:rFonts w:cstheme="minorHAnsi"/>
        </w:rPr>
        <w:t xml:space="preserve"> </w:t>
      </w:r>
      <w:r w:rsidR="00924A01" w:rsidRPr="00B34D63">
        <w:rPr>
          <w:rFonts w:cstheme="minorHAnsi"/>
        </w:rPr>
        <w:t>Wärmetauscher</w:t>
      </w:r>
      <w:r w:rsidR="009F2B15" w:rsidRPr="00B34D63">
        <w:rPr>
          <w:rFonts w:cstheme="minorHAnsi"/>
        </w:rPr>
        <w:t>s</w:t>
      </w:r>
      <w:r w:rsidRPr="00B34D63">
        <w:rPr>
          <w:rFonts w:cstheme="minorHAnsi"/>
        </w:rPr>
        <w:t xml:space="preserve"> verwendet.</w:t>
      </w:r>
    </w:p>
    <w:p w14:paraId="4331E3EB" w14:textId="7DD7E4CF" w:rsidR="00075C5C" w:rsidRPr="00075C5C" w:rsidRDefault="00075C5C" w:rsidP="00392ED3">
      <w:pPr>
        <w:spacing w:line="300" w:lineRule="auto"/>
        <w:ind w:left="426"/>
        <w:jc w:val="both"/>
        <w:rPr>
          <w:rFonts w:cstheme="minorHAnsi"/>
          <w:i/>
          <w:iCs/>
        </w:rPr>
      </w:pPr>
      <w:proofErr w:type="spellStart"/>
      <w:r w:rsidRPr="00075C5C">
        <w:rPr>
          <w:rFonts w:cstheme="minorHAnsi"/>
          <w:i/>
          <w:iCs/>
        </w:rPr>
        <w:t>Chladiaci</w:t>
      </w:r>
      <w:proofErr w:type="spellEnd"/>
      <w:r w:rsidRPr="00075C5C">
        <w:rPr>
          <w:rFonts w:cstheme="minorHAnsi"/>
          <w:i/>
          <w:iCs/>
        </w:rPr>
        <w:t xml:space="preserve"> </w:t>
      </w:r>
      <w:proofErr w:type="spellStart"/>
      <w:r w:rsidRPr="00075C5C">
        <w:rPr>
          <w:rFonts w:cstheme="minorHAnsi"/>
          <w:i/>
          <w:iCs/>
        </w:rPr>
        <w:t>systém</w:t>
      </w:r>
      <w:proofErr w:type="spellEnd"/>
      <w:r w:rsidRPr="00075C5C">
        <w:rPr>
          <w:rFonts w:cstheme="minorHAnsi"/>
          <w:i/>
          <w:iCs/>
        </w:rPr>
        <w:t xml:space="preserve"> </w:t>
      </w:r>
      <w:proofErr w:type="spellStart"/>
      <w:r w:rsidRPr="00075C5C">
        <w:rPr>
          <w:rFonts w:cstheme="minorHAnsi"/>
          <w:i/>
          <w:iCs/>
        </w:rPr>
        <w:t>pece</w:t>
      </w:r>
      <w:proofErr w:type="spellEnd"/>
      <w:r w:rsidRPr="00075C5C">
        <w:rPr>
          <w:rFonts w:cstheme="minorHAnsi"/>
          <w:i/>
          <w:iCs/>
        </w:rPr>
        <w:t xml:space="preserve"> je </w:t>
      </w:r>
      <w:proofErr w:type="spellStart"/>
      <w:r w:rsidRPr="00075C5C">
        <w:rPr>
          <w:rFonts w:cstheme="minorHAnsi"/>
          <w:i/>
          <w:iCs/>
        </w:rPr>
        <w:t>súčasťou</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w:t>
      </w:r>
      <w:proofErr w:type="spellStart"/>
      <w:r w:rsidRPr="00075C5C">
        <w:rPr>
          <w:rFonts w:cstheme="minorHAnsi"/>
          <w:i/>
          <w:iCs/>
        </w:rPr>
        <w:t>pece</w:t>
      </w:r>
      <w:proofErr w:type="spellEnd"/>
      <w:r w:rsidRPr="00075C5C">
        <w:rPr>
          <w:rFonts w:cstheme="minorHAnsi"/>
          <w:i/>
          <w:iCs/>
        </w:rPr>
        <w:t xml:space="preserve"> a </w:t>
      </w:r>
      <w:proofErr w:type="spellStart"/>
      <w:r w:rsidRPr="00075C5C">
        <w:rPr>
          <w:rFonts w:cstheme="minorHAnsi"/>
          <w:i/>
          <w:iCs/>
        </w:rPr>
        <w:t>slúži</w:t>
      </w:r>
      <w:proofErr w:type="spellEnd"/>
      <w:r w:rsidRPr="00075C5C">
        <w:rPr>
          <w:rFonts w:cstheme="minorHAnsi"/>
          <w:i/>
          <w:iCs/>
        </w:rPr>
        <w:t xml:space="preserve"> na </w:t>
      </w:r>
      <w:proofErr w:type="spellStart"/>
      <w:r w:rsidRPr="00075C5C">
        <w:rPr>
          <w:rFonts w:cstheme="minorHAnsi"/>
          <w:i/>
          <w:iCs/>
        </w:rPr>
        <w:t>chladenie</w:t>
      </w:r>
      <w:proofErr w:type="spellEnd"/>
      <w:r w:rsidRPr="00075C5C">
        <w:rPr>
          <w:rFonts w:cstheme="minorHAnsi"/>
          <w:i/>
          <w:iCs/>
        </w:rPr>
        <w:t xml:space="preserve"> </w:t>
      </w:r>
      <w:proofErr w:type="spellStart"/>
      <w:r w:rsidRPr="00075C5C">
        <w:rPr>
          <w:rFonts w:cstheme="minorHAnsi"/>
          <w:i/>
          <w:iCs/>
        </w:rPr>
        <w:t>kanálu</w:t>
      </w:r>
      <w:proofErr w:type="spellEnd"/>
      <w:r w:rsidRPr="00075C5C">
        <w:rPr>
          <w:rFonts w:cstheme="minorHAnsi"/>
          <w:i/>
          <w:iCs/>
        </w:rPr>
        <w:t xml:space="preserve"> </w:t>
      </w:r>
      <w:proofErr w:type="spellStart"/>
      <w:r w:rsidRPr="00075C5C">
        <w:rPr>
          <w:rFonts w:cstheme="minorHAnsi"/>
          <w:i/>
          <w:iCs/>
        </w:rPr>
        <w:t>dávkovania</w:t>
      </w:r>
      <w:proofErr w:type="spellEnd"/>
      <w:r w:rsidRPr="00075C5C">
        <w:rPr>
          <w:rFonts w:cstheme="minorHAnsi"/>
          <w:i/>
          <w:iCs/>
        </w:rPr>
        <w:t xml:space="preserve"> </w:t>
      </w:r>
      <w:proofErr w:type="spellStart"/>
      <w:r w:rsidRPr="00075C5C">
        <w:rPr>
          <w:rFonts w:cstheme="minorHAnsi"/>
          <w:i/>
          <w:iCs/>
        </w:rPr>
        <w:t>paliva</w:t>
      </w:r>
      <w:proofErr w:type="spellEnd"/>
      <w:r w:rsidRPr="00075C5C">
        <w:rPr>
          <w:rFonts w:cstheme="minorHAnsi"/>
          <w:i/>
          <w:iCs/>
        </w:rPr>
        <w:t xml:space="preserve"> a </w:t>
      </w:r>
      <w:proofErr w:type="spellStart"/>
      <w:r w:rsidRPr="00075C5C">
        <w:rPr>
          <w:rFonts w:cstheme="minorHAnsi"/>
          <w:i/>
          <w:iCs/>
        </w:rPr>
        <w:t>rámu</w:t>
      </w:r>
      <w:proofErr w:type="spellEnd"/>
      <w:r w:rsidRPr="00075C5C">
        <w:rPr>
          <w:rFonts w:cstheme="minorHAnsi"/>
          <w:i/>
          <w:iCs/>
        </w:rPr>
        <w:t xml:space="preserve"> </w:t>
      </w:r>
      <w:proofErr w:type="spellStart"/>
      <w:r w:rsidRPr="00075C5C">
        <w:rPr>
          <w:rFonts w:cstheme="minorHAnsi"/>
          <w:i/>
          <w:iCs/>
        </w:rPr>
        <w:t>spaľovacieho</w:t>
      </w:r>
      <w:proofErr w:type="spellEnd"/>
      <w:r w:rsidRPr="00075C5C">
        <w:rPr>
          <w:rFonts w:cstheme="minorHAnsi"/>
          <w:i/>
          <w:iCs/>
        </w:rPr>
        <w:t xml:space="preserve"> </w:t>
      </w:r>
      <w:proofErr w:type="spellStart"/>
      <w:r w:rsidRPr="00075C5C">
        <w:rPr>
          <w:rFonts w:cstheme="minorHAnsi"/>
          <w:i/>
          <w:iCs/>
        </w:rPr>
        <w:t>roštu</w:t>
      </w:r>
      <w:proofErr w:type="spellEnd"/>
      <w:r w:rsidRPr="00075C5C">
        <w:rPr>
          <w:rFonts w:cstheme="minorHAnsi"/>
          <w:i/>
          <w:iCs/>
        </w:rPr>
        <w:t xml:space="preserve">. </w:t>
      </w:r>
      <w:proofErr w:type="spellStart"/>
      <w:r w:rsidRPr="00075C5C">
        <w:rPr>
          <w:rFonts w:cstheme="minorHAnsi"/>
          <w:i/>
          <w:iCs/>
        </w:rPr>
        <w:t>Chladiaci</w:t>
      </w:r>
      <w:proofErr w:type="spellEnd"/>
      <w:r w:rsidRPr="00075C5C">
        <w:rPr>
          <w:rFonts w:cstheme="minorHAnsi"/>
          <w:i/>
          <w:iCs/>
        </w:rPr>
        <w:t xml:space="preserve"> </w:t>
      </w:r>
      <w:proofErr w:type="spellStart"/>
      <w:r w:rsidRPr="00075C5C">
        <w:rPr>
          <w:rFonts w:cstheme="minorHAnsi"/>
          <w:i/>
          <w:iCs/>
        </w:rPr>
        <w:t>systém</w:t>
      </w:r>
      <w:proofErr w:type="spellEnd"/>
      <w:r w:rsidRPr="00075C5C">
        <w:rPr>
          <w:rFonts w:cstheme="minorHAnsi"/>
          <w:i/>
          <w:iCs/>
        </w:rPr>
        <w:t xml:space="preserve"> </w:t>
      </w:r>
      <w:proofErr w:type="spellStart"/>
      <w:r w:rsidRPr="00075C5C">
        <w:rPr>
          <w:rFonts w:cstheme="minorHAnsi"/>
          <w:i/>
          <w:iCs/>
        </w:rPr>
        <w:t>pozostáva</w:t>
      </w:r>
      <w:proofErr w:type="spellEnd"/>
      <w:r w:rsidRPr="00075C5C">
        <w:rPr>
          <w:rFonts w:cstheme="minorHAnsi"/>
          <w:i/>
          <w:iCs/>
        </w:rPr>
        <w:t xml:space="preserve"> z </w:t>
      </w:r>
      <w:proofErr w:type="spellStart"/>
      <w:r w:rsidRPr="00075C5C">
        <w:rPr>
          <w:rFonts w:cstheme="minorHAnsi"/>
          <w:i/>
          <w:iCs/>
        </w:rPr>
        <w:t>potrubia</w:t>
      </w:r>
      <w:proofErr w:type="spellEnd"/>
      <w:r w:rsidRPr="00075C5C">
        <w:rPr>
          <w:rFonts w:cstheme="minorHAnsi"/>
          <w:i/>
          <w:iCs/>
        </w:rPr>
        <w:t xml:space="preserve"> </w:t>
      </w:r>
      <w:proofErr w:type="spellStart"/>
      <w:r w:rsidRPr="00075C5C">
        <w:rPr>
          <w:rFonts w:cstheme="minorHAnsi"/>
          <w:i/>
          <w:iCs/>
        </w:rPr>
        <w:t>chladiacej</w:t>
      </w:r>
      <w:proofErr w:type="spellEnd"/>
      <w:r w:rsidRPr="00075C5C">
        <w:rPr>
          <w:rFonts w:cstheme="minorHAnsi"/>
          <w:i/>
          <w:iCs/>
        </w:rPr>
        <w:t xml:space="preserve"> </w:t>
      </w:r>
      <w:proofErr w:type="spellStart"/>
      <w:r w:rsidRPr="00075C5C">
        <w:rPr>
          <w:rFonts w:cstheme="minorHAnsi"/>
          <w:i/>
          <w:iCs/>
        </w:rPr>
        <w:t>vody</w:t>
      </w:r>
      <w:proofErr w:type="spellEnd"/>
      <w:r w:rsidRPr="00075C5C">
        <w:rPr>
          <w:rFonts w:cstheme="minorHAnsi"/>
          <w:i/>
          <w:iCs/>
        </w:rPr>
        <w:t xml:space="preserve">, </w:t>
      </w:r>
      <w:proofErr w:type="spellStart"/>
      <w:r w:rsidRPr="00075C5C">
        <w:rPr>
          <w:rFonts w:cstheme="minorHAnsi"/>
          <w:i/>
          <w:iCs/>
        </w:rPr>
        <w:t>chladiaceho</w:t>
      </w:r>
      <w:proofErr w:type="spellEnd"/>
      <w:r w:rsidRPr="00075C5C">
        <w:rPr>
          <w:rFonts w:cstheme="minorHAnsi"/>
          <w:i/>
          <w:iCs/>
        </w:rPr>
        <w:t xml:space="preserve"> </w:t>
      </w:r>
      <w:proofErr w:type="spellStart"/>
      <w:r w:rsidRPr="00075C5C">
        <w:rPr>
          <w:rFonts w:cstheme="minorHAnsi"/>
          <w:i/>
          <w:iCs/>
        </w:rPr>
        <w:t>čerpadla</w:t>
      </w:r>
      <w:proofErr w:type="spellEnd"/>
      <w:r w:rsidRPr="00075C5C">
        <w:rPr>
          <w:rFonts w:cstheme="minorHAnsi"/>
          <w:i/>
          <w:iCs/>
        </w:rPr>
        <w:t xml:space="preserve">, </w:t>
      </w:r>
      <w:proofErr w:type="spellStart"/>
      <w:r w:rsidRPr="00075C5C">
        <w:rPr>
          <w:rFonts w:cstheme="minorHAnsi"/>
          <w:i/>
          <w:iCs/>
        </w:rPr>
        <w:t>ventilov</w:t>
      </w:r>
      <w:proofErr w:type="spellEnd"/>
      <w:r w:rsidRPr="00075C5C">
        <w:rPr>
          <w:rFonts w:cstheme="minorHAnsi"/>
          <w:i/>
          <w:iCs/>
        </w:rPr>
        <w:t xml:space="preserve">, </w:t>
      </w:r>
      <w:proofErr w:type="spellStart"/>
      <w:r w:rsidRPr="00075C5C">
        <w:rPr>
          <w:rFonts w:cstheme="minorHAnsi"/>
          <w:i/>
          <w:iCs/>
        </w:rPr>
        <w:t>snímačov</w:t>
      </w:r>
      <w:proofErr w:type="spellEnd"/>
      <w:r w:rsidRPr="00075C5C">
        <w:rPr>
          <w:rFonts w:cstheme="minorHAnsi"/>
          <w:i/>
          <w:iCs/>
        </w:rPr>
        <w:t xml:space="preserve"> a </w:t>
      </w:r>
      <w:proofErr w:type="spellStart"/>
      <w:r w:rsidRPr="00075C5C">
        <w:rPr>
          <w:rFonts w:cstheme="minorHAnsi"/>
          <w:i/>
          <w:iCs/>
        </w:rPr>
        <w:t>chladiča</w:t>
      </w:r>
      <w:proofErr w:type="spellEnd"/>
      <w:r w:rsidRPr="00075C5C">
        <w:rPr>
          <w:rFonts w:cstheme="minorHAnsi"/>
          <w:i/>
          <w:iCs/>
        </w:rPr>
        <w:t xml:space="preserve"> </w:t>
      </w:r>
      <w:proofErr w:type="spellStart"/>
      <w:r w:rsidRPr="00075C5C">
        <w:rPr>
          <w:rFonts w:cstheme="minorHAnsi"/>
          <w:i/>
          <w:iCs/>
        </w:rPr>
        <w:t>voda</w:t>
      </w:r>
      <w:proofErr w:type="spellEnd"/>
      <w:r w:rsidRPr="00075C5C">
        <w:rPr>
          <w:rFonts w:cstheme="minorHAnsi"/>
          <w:i/>
          <w:iCs/>
        </w:rPr>
        <w:t>/</w:t>
      </w:r>
      <w:proofErr w:type="spellStart"/>
      <w:r w:rsidRPr="00075C5C">
        <w:rPr>
          <w:rFonts w:cstheme="minorHAnsi"/>
          <w:i/>
          <w:iCs/>
        </w:rPr>
        <w:t>vzduch</w:t>
      </w:r>
      <w:proofErr w:type="spellEnd"/>
      <w:r w:rsidRPr="00075C5C">
        <w:rPr>
          <w:rFonts w:cstheme="minorHAnsi"/>
          <w:i/>
          <w:iCs/>
        </w:rPr>
        <w:t xml:space="preserve">. Energia z </w:t>
      </w:r>
      <w:proofErr w:type="spellStart"/>
      <w:r w:rsidRPr="00075C5C">
        <w:rPr>
          <w:rFonts w:cstheme="minorHAnsi"/>
          <w:i/>
          <w:iCs/>
        </w:rPr>
        <w:t>chladiaceho</w:t>
      </w:r>
      <w:proofErr w:type="spellEnd"/>
      <w:r w:rsidRPr="00075C5C">
        <w:rPr>
          <w:rFonts w:cstheme="minorHAnsi"/>
          <w:i/>
          <w:iCs/>
        </w:rPr>
        <w:t xml:space="preserve"> </w:t>
      </w:r>
      <w:proofErr w:type="spellStart"/>
      <w:r w:rsidRPr="00075C5C">
        <w:rPr>
          <w:rFonts w:cstheme="minorHAnsi"/>
          <w:i/>
          <w:iCs/>
        </w:rPr>
        <w:t>systému</w:t>
      </w:r>
      <w:proofErr w:type="spellEnd"/>
      <w:r w:rsidRPr="00075C5C">
        <w:rPr>
          <w:rFonts w:cstheme="minorHAnsi"/>
          <w:i/>
          <w:iCs/>
        </w:rPr>
        <w:t xml:space="preserve"> </w:t>
      </w:r>
      <w:proofErr w:type="spellStart"/>
      <w:r w:rsidRPr="00075C5C">
        <w:rPr>
          <w:rFonts w:cstheme="minorHAnsi"/>
          <w:i/>
          <w:iCs/>
        </w:rPr>
        <w:t>pece</w:t>
      </w:r>
      <w:proofErr w:type="spellEnd"/>
      <w:r w:rsidRPr="00075C5C">
        <w:rPr>
          <w:rFonts w:cstheme="minorHAnsi"/>
          <w:i/>
          <w:iCs/>
        </w:rPr>
        <w:t xml:space="preserve"> </w:t>
      </w:r>
      <w:proofErr w:type="spellStart"/>
      <w:r w:rsidRPr="00075C5C">
        <w:rPr>
          <w:rFonts w:cstheme="minorHAnsi"/>
          <w:i/>
          <w:iCs/>
        </w:rPr>
        <w:t>sa</w:t>
      </w:r>
      <w:proofErr w:type="spellEnd"/>
      <w:r w:rsidRPr="00075C5C">
        <w:rPr>
          <w:rFonts w:cstheme="minorHAnsi"/>
          <w:i/>
          <w:iCs/>
        </w:rPr>
        <w:t xml:space="preserve"> </w:t>
      </w:r>
      <w:proofErr w:type="spellStart"/>
      <w:r w:rsidRPr="00075C5C">
        <w:rPr>
          <w:rFonts w:cstheme="minorHAnsi"/>
          <w:i/>
          <w:iCs/>
        </w:rPr>
        <w:t>využíva</w:t>
      </w:r>
      <w:proofErr w:type="spellEnd"/>
      <w:r w:rsidRPr="00075C5C">
        <w:rPr>
          <w:rFonts w:cstheme="minorHAnsi"/>
          <w:i/>
          <w:iCs/>
        </w:rPr>
        <w:t xml:space="preserve"> na </w:t>
      </w:r>
      <w:proofErr w:type="spellStart"/>
      <w:r w:rsidRPr="00075C5C">
        <w:rPr>
          <w:rFonts w:cstheme="minorHAnsi"/>
          <w:i/>
          <w:iCs/>
        </w:rPr>
        <w:t>predhrievanie</w:t>
      </w:r>
      <w:proofErr w:type="spellEnd"/>
      <w:r w:rsidRPr="00075C5C">
        <w:rPr>
          <w:rFonts w:cstheme="minorHAnsi"/>
          <w:i/>
          <w:iCs/>
        </w:rPr>
        <w:t xml:space="preserve"> </w:t>
      </w:r>
      <w:proofErr w:type="spellStart"/>
      <w:r w:rsidRPr="00075C5C">
        <w:rPr>
          <w:rFonts w:cstheme="minorHAnsi"/>
          <w:i/>
          <w:iCs/>
        </w:rPr>
        <w:t>čerstvého</w:t>
      </w:r>
      <w:proofErr w:type="spellEnd"/>
      <w:r w:rsidRPr="00075C5C">
        <w:rPr>
          <w:rFonts w:cstheme="minorHAnsi"/>
          <w:i/>
          <w:iCs/>
        </w:rPr>
        <w:t xml:space="preserve"> </w:t>
      </w:r>
      <w:proofErr w:type="spellStart"/>
      <w:r w:rsidRPr="00075C5C">
        <w:rPr>
          <w:rFonts w:cstheme="minorHAnsi"/>
          <w:i/>
          <w:iCs/>
        </w:rPr>
        <w:t>vzduchu</w:t>
      </w:r>
      <w:proofErr w:type="spellEnd"/>
      <w:r w:rsidRPr="00075C5C">
        <w:rPr>
          <w:rFonts w:cstheme="minorHAnsi"/>
          <w:i/>
          <w:iCs/>
        </w:rPr>
        <w:t xml:space="preserve"> </w:t>
      </w:r>
      <w:proofErr w:type="spellStart"/>
      <w:r w:rsidRPr="00075C5C">
        <w:rPr>
          <w:rFonts w:cstheme="minorHAnsi"/>
          <w:i/>
          <w:iCs/>
        </w:rPr>
        <w:t>vstupujúceho</w:t>
      </w:r>
      <w:proofErr w:type="spellEnd"/>
      <w:r w:rsidRPr="00075C5C">
        <w:rPr>
          <w:rFonts w:cstheme="minorHAnsi"/>
          <w:i/>
          <w:iCs/>
        </w:rPr>
        <w:t xml:space="preserve"> do </w:t>
      </w:r>
      <w:proofErr w:type="spellStart"/>
      <w:r w:rsidRPr="00075C5C">
        <w:rPr>
          <w:rFonts w:cstheme="minorHAnsi"/>
          <w:i/>
          <w:iCs/>
        </w:rPr>
        <w:t>výmenníka</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w:t>
      </w:r>
    </w:p>
    <w:p w14:paraId="1265EAB2" w14:textId="77777777" w:rsidR="00075C5C" w:rsidRPr="003F35AF" w:rsidRDefault="00075C5C" w:rsidP="00392ED3">
      <w:pPr>
        <w:spacing w:line="300" w:lineRule="auto"/>
        <w:ind w:left="426"/>
        <w:jc w:val="both"/>
        <w:rPr>
          <w:rFonts w:cstheme="minorHAnsi"/>
        </w:rPr>
      </w:pPr>
    </w:p>
    <w:p w14:paraId="12E25876" w14:textId="79A16573" w:rsidR="00987D03" w:rsidRPr="003F35AF" w:rsidRDefault="00FE539B" w:rsidP="007B7F2C">
      <w:pPr>
        <w:pStyle w:val="Nadpis2"/>
      </w:pPr>
      <w:r>
        <w:t xml:space="preserve">  </w:t>
      </w:r>
      <w:bookmarkStart w:id="14" w:name="_Toc96676276"/>
      <w:r w:rsidR="00987D03" w:rsidRPr="003F35AF">
        <w:t>Frischluftventilator</w:t>
      </w:r>
      <w:r w:rsidR="00404F74" w:rsidRPr="003F35AF">
        <w:t>en</w:t>
      </w:r>
      <w:bookmarkEnd w:id="14"/>
      <w:r w:rsidR="00075C5C">
        <w:t xml:space="preserve"> / </w:t>
      </w:r>
      <w:proofErr w:type="spellStart"/>
      <w:r w:rsidR="00075C5C">
        <w:rPr>
          <w:i/>
          <w:iCs/>
        </w:rPr>
        <w:t>V</w:t>
      </w:r>
      <w:r w:rsidR="00075C5C" w:rsidRPr="00075C5C">
        <w:rPr>
          <w:i/>
          <w:iCs/>
        </w:rPr>
        <w:t>entilátory</w:t>
      </w:r>
      <w:proofErr w:type="spellEnd"/>
      <w:r w:rsidR="00075C5C" w:rsidRPr="00075C5C">
        <w:rPr>
          <w:i/>
          <w:iCs/>
        </w:rPr>
        <w:t xml:space="preserve"> </w:t>
      </w:r>
      <w:proofErr w:type="spellStart"/>
      <w:r w:rsidR="00075C5C" w:rsidRPr="00075C5C">
        <w:rPr>
          <w:i/>
          <w:iCs/>
        </w:rPr>
        <w:t>čerstvého</w:t>
      </w:r>
      <w:proofErr w:type="spellEnd"/>
      <w:r w:rsidR="00075C5C" w:rsidRPr="00075C5C">
        <w:rPr>
          <w:i/>
          <w:iCs/>
        </w:rPr>
        <w:t xml:space="preserve"> </w:t>
      </w:r>
      <w:proofErr w:type="spellStart"/>
      <w:r w:rsidR="00075C5C" w:rsidRPr="00075C5C">
        <w:rPr>
          <w:i/>
          <w:iCs/>
        </w:rPr>
        <w:t>vzduchu</w:t>
      </w:r>
      <w:proofErr w:type="spellEnd"/>
    </w:p>
    <w:p w14:paraId="1068527B" w14:textId="5DBD2DE6" w:rsidR="00987D03" w:rsidRDefault="00987D03" w:rsidP="00392ED3">
      <w:pPr>
        <w:spacing w:line="300" w:lineRule="auto"/>
        <w:ind w:left="426"/>
        <w:jc w:val="both"/>
        <w:rPr>
          <w:rFonts w:cstheme="minorHAnsi"/>
        </w:rPr>
      </w:pPr>
      <w:r w:rsidRPr="003F35AF">
        <w:rPr>
          <w:rFonts w:cstheme="minorHAnsi"/>
        </w:rPr>
        <w:t>D</w:t>
      </w:r>
      <w:r w:rsidR="00404F74" w:rsidRPr="003F35AF">
        <w:rPr>
          <w:rFonts w:cstheme="minorHAnsi"/>
        </w:rPr>
        <w:t>ie</w:t>
      </w:r>
      <w:r w:rsidRPr="003F35AF">
        <w:rPr>
          <w:rFonts w:cstheme="minorHAnsi"/>
        </w:rPr>
        <w:t xml:space="preserve"> Frischluftventilator</w:t>
      </w:r>
      <w:r w:rsidR="00404F74" w:rsidRPr="003F35AF">
        <w:rPr>
          <w:rFonts w:cstheme="minorHAnsi"/>
        </w:rPr>
        <w:t>en</w:t>
      </w:r>
      <w:r w:rsidRPr="003F35AF">
        <w:rPr>
          <w:rFonts w:cstheme="minorHAnsi"/>
        </w:rPr>
        <w:t xml:space="preserve"> </w:t>
      </w:r>
      <w:r w:rsidR="00464874" w:rsidRPr="003F35AF">
        <w:rPr>
          <w:rFonts w:cstheme="minorHAnsi"/>
        </w:rPr>
        <w:t>sind ein Teil de</w:t>
      </w:r>
      <w:r w:rsidR="009F2B15">
        <w:rPr>
          <w:rFonts w:cstheme="minorHAnsi"/>
        </w:rPr>
        <w:t>s</w:t>
      </w:r>
      <w:r w:rsidR="00464874" w:rsidRPr="003F35AF">
        <w:rPr>
          <w:rFonts w:cstheme="minorHAnsi"/>
        </w:rPr>
        <w:t xml:space="preserve"> Wärmetauscher</w:t>
      </w:r>
      <w:r w:rsidR="009F2B15">
        <w:rPr>
          <w:rFonts w:cstheme="minorHAnsi"/>
        </w:rPr>
        <w:t>s</w:t>
      </w:r>
      <w:r w:rsidR="0015375F" w:rsidRPr="003F35AF">
        <w:rPr>
          <w:rFonts w:cstheme="minorHAnsi"/>
        </w:rPr>
        <w:t xml:space="preserve"> und</w:t>
      </w:r>
      <w:r w:rsidR="00464874" w:rsidRPr="003F35AF">
        <w:rPr>
          <w:rFonts w:cstheme="minorHAnsi"/>
        </w:rPr>
        <w:t xml:space="preserve"> </w:t>
      </w:r>
      <w:r w:rsidRPr="003F35AF">
        <w:rPr>
          <w:rFonts w:cstheme="minorHAnsi"/>
        </w:rPr>
        <w:t>w</w:t>
      </w:r>
      <w:r w:rsidR="00C15D6D" w:rsidRPr="003F35AF">
        <w:rPr>
          <w:rFonts w:cstheme="minorHAnsi"/>
        </w:rPr>
        <w:t>erden</w:t>
      </w:r>
      <w:r w:rsidRPr="003F35AF">
        <w:rPr>
          <w:rFonts w:cstheme="minorHAnsi"/>
        </w:rPr>
        <w:t xml:space="preserve"> a</w:t>
      </w:r>
      <w:r w:rsidR="009F2B15">
        <w:rPr>
          <w:rFonts w:cstheme="minorHAnsi"/>
        </w:rPr>
        <w:t>n dessen</w:t>
      </w:r>
      <w:r w:rsidRPr="003F35AF">
        <w:rPr>
          <w:rFonts w:cstheme="minorHAnsi"/>
        </w:rPr>
        <w:t xml:space="preserve"> </w:t>
      </w:r>
      <w:r w:rsidR="00C628C9" w:rsidRPr="003F35AF">
        <w:rPr>
          <w:rFonts w:cstheme="minorHAnsi"/>
        </w:rPr>
        <w:t>E</w:t>
      </w:r>
      <w:r w:rsidRPr="003F35AF">
        <w:rPr>
          <w:rFonts w:cstheme="minorHAnsi"/>
        </w:rPr>
        <w:t>intritt installiert</w:t>
      </w:r>
      <w:r w:rsidR="0015375F" w:rsidRPr="003F35AF">
        <w:rPr>
          <w:rFonts w:cstheme="minorHAnsi"/>
        </w:rPr>
        <w:t>.</w:t>
      </w:r>
      <w:r w:rsidR="00232A79" w:rsidRPr="003F35AF">
        <w:rPr>
          <w:rFonts w:cstheme="minorHAnsi"/>
        </w:rPr>
        <w:t xml:space="preserve"> </w:t>
      </w:r>
      <w:r w:rsidR="009F2B15">
        <w:rPr>
          <w:rFonts w:cstheme="minorHAnsi"/>
        </w:rPr>
        <w:t>Sie</w:t>
      </w:r>
      <w:r w:rsidRPr="003F35AF">
        <w:rPr>
          <w:rFonts w:cstheme="minorHAnsi"/>
        </w:rPr>
        <w:t xml:space="preserve"> sorg</w:t>
      </w:r>
      <w:r w:rsidR="00404F74" w:rsidRPr="003F35AF">
        <w:rPr>
          <w:rFonts w:cstheme="minorHAnsi"/>
        </w:rPr>
        <w:t>en</w:t>
      </w:r>
      <w:r w:rsidRPr="003F35AF">
        <w:rPr>
          <w:rFonts w:cstheme="minorHAnsi"/>
        </w:rPr>
        <w:t xml:space="preserve"> für </w:t>
      </w:r>
      <w:r w:rsidR="00C15D6D" w:rsidRPr="003F35AF">
        <w:rPr>
          <w:rFonts w:cstheme="minorHAnsi"/>
        </w:rPr>
        <w:t>ausreichende</w:t>
      </w:r>
      <w:r w:rsidR="00C628C9" w:rsidRPr="003F35AF">
        <w:rPr>
          <w:rFonts w:cstheme="minorHAnsi"/>
        </w:rPr>
        <w:t xml:space="preserve">n </w:t>
      </w:r>
      <w:r w:rsidR="00C628C9" w:rsidRPr="00B34D63">
        <w:rPr>
          <w:rFonts w:cstheme="minorHAnsi"/>
        </w:rPr>
        <w:t>Luftdurchsatz</w:t>
      </w:r>
      <w:r w:rsidR="0015375F" w:rsidRPr="00B34D63">
        <w:rPr>
          <w:rFonts w:cstheme="minorHAnsi"/>
        </w:rPr>
        <w:t xml:space="preserve"> durch </w:t>
      </w:r>
      <w:r w:rsidR="009F2B15" w:rsidRPr="00B34D63">
        <w:rPr>
          <w:rFonts w:cstheme="minorHAnsi"/>
        </w:rPr>
        <w:t>das</w:t>
      </w:r>
      <w:r w:rsidR="0015375F" w:rsidRPr="00B34D63">
        <w:rPr>
          <w:rFonts w:cstheme="minorHAnsi"/>
        </w:rPr>
        <w:t xml:space="preserve"> </w:t>
      </w:r>
      <w:r w:rsidR="009F2B15" w:rsidRPr="00B34D63">
        <w:rPr>
          <w:rFonts w:cstheme="minorHAnsi"/>
        </w:rPr>
        <w:t>g</w:t>
      </w:r>
      <w:r w:rsidR="0015375F" w:rsidRPr="00B34D63">
        <w:rPr>
          <w:rFonts w:cstheme="minorHAnsi"/>
        </w:rPr>
        <w:t xml:space="preserve">esamte </w:t>
      </w:r>
      <w:r w:rsidR="005D0C7F" w:rsidRPr="00B34D63">
        <w:rPr>
          <w:rFonts w:cstheme="minorHAnsi"/>
        </w:rPr>
        <w:t>Luft</w:t>
      </w:r>
      <w:r w:rsidR="007A7564" w:rsidRPr="00B34D63">
        <w:rPr>
          <w:rFonts w:cstheme="minorHAnsi"/>
        </w:rPr>
        <w:t>v</w:t>
      </w:r>
      <w:r w:rsidR="0015375F" w:rsidRPr="00B34D63">
        <w:rPr>
          <w:rFonts w:cstheme="minorHAnsi"/>
        </w:rPr>
        <w:t>orwärmsystem</w:t>
      </w:r>
      <w:r w:rsidRPr="00B34D63">
        <w:rPr>
          <w:rFonts w:cstheme="minorHAnsi"/>
        </w:rPr>
        <w:t>. D</w:t>
      </w:r>
      <w:r w:rsidR="00404F74" w:rsidRPr="00B34D63">
        <w:rPr>
          <w:rFonts w:cstheme="minorHAnsi"/>
        </w:rPr>
        <w:t>ie</w:t>
      </w:r>
      <w:r w:rsidRPr="00B34D63">
        <w:rPr>
          <w:rFonts w:cstheme="minorHAnsi"/>
        </w:rPr>
        <w:t xml:space="preserve"> Ventilator</w:t>
      </w:r>
      <w:r w:rsidR="00404F74" w:rsidRPr="00B34D63">
        <w:rPr>
          <w:rFonts w:cstheme="minorHAnsi"/>
        </w:rPr>
        <w:t>regelung erfolgt über Frequenzumrichter, um die für die Trocknungsan</w:t>
      </w:r>
      <w:r w:rsidR="006F1145" w:rsidRPr="00B34D63">
        <w:rPr>
          <w:rFonts w:cstheme="minorHAnsi"/>
        </w:rPr>
        <w:t>l</w:t>
      </w:r>
      <w:r w:rsidR="00404F74" w:rsidRPr="00B34D63">
        <w:rPr>
          <w:rFonts w:cstheme="minorHAnsi"/>
        </w:rPr>
        <w:t xml:space="preserve">age optimalen </w:t>
      </w:r>
      <w:r w:rsidR="00C628C9" w:rsidRPr="00B34D63">
        <w:rPr>
          <w:rFonts w:cstheme="minorHAnsi"/>
        </w:rPr>
        <w:t>B</w:t>
      </w:r>
      <w:r w:rsidR="00404F74" w:rsidRPr="00B34D63">
        <w:rPr>
          <w:rFonts w:cstheme="minorHAnsi"/>
        </w:rPr>
        <w:t>edingungen einstellen zu können.</w:t>
      </w:r>
    </w:p>
    <w:p w14:paraId="3D96C6A4" w14:textId="6808E220" w:rsidR="00075C5C" w:rsidRPr="00075C5C" w:rsidRDefault="00075C5C" w:rsidP="00392ED3">
      <w:pPr>
        <w:spacing w:line="300" w:lineRule="auto"/>
        <w:ind w:left="426"/>
        <w:jc w:val="both"/>
        <w:rPr>
          <w:rFonts w:cstheme="minorHAnsi"/>
          <w:i/>
          <w:iCs/>
        </w:rPr>
      </w:pPr>
      <w:proofErr w:type="spellStart"/>
      <w:r w:rsidRPr="00075C5C">
        <w:rPr>
          <w:rFonts w:cstheme="minorHAnsi"/>
          <w:i/>
          <w:iCs/>
        </w:rPr>
        <w:t>Ventilátory</w:t>
      </w:r>
      <w:proofErr w:type="spellEnd"/>
      <w:r w:rsidRPr="00075C5C">
        <w:rPr>
          <w:rFonts w:cstheme="minorHAnsi"/>
          <w:i/>
          <w:iCs/>
        </w:rPr>
        <w:t xml:space="preserve"> </w:t>
      </w:r>
      <w:proofErr w:type="spellStart"/>
      <w:r w:rsidRPr="00075C5C">
        <w:rPr>
          <w:rFonts w:cstheme="minorHAnsi"/>
          <w:i/>
          <w:iCs/>
        </w:rPr>
        <w:t>čerstvého</w:t>
      </w:r>
      <w:proofErr w:type="spellEnd"/>
      <w:r w:rsidRPr="00075C5C">
        <w:rPr>
          <w:rFonts w:cstheme="minorHAnsi"/>
          <w:i/>
          <w:iCs/>
        </w:rPr>
        <w:t xml:space="preserve"> </w:t>
      </w:r>
      <w:proofErr w:type="spellStart"/>
      <w:r w:rsidRPr="00075C5C">
        <w:rPr>
          <w:rFonts w:cstheme="minorHAnsi"/>
          <w:i/>
          <w:iCs/>
        </w:rPr>
        <w:t>vzduchu</w:t>
      </w:r>
      <w:proofErr w:type="spellEnd"/>
      <w:r w:rsidRPr="00075C5C">
        <w:rPr>
          <w:rFonts w:cstheme="minorHAnsi"/>
          <w:i/>
          <w:iCs/>
        </w:rPr>
        <w:t xml:space="preserve"> </w:t>
      </w:r>
      <w:proofErr w:type="spellStart"/>
      <w:r w:rsidRPr="00075C5C">
        <w:rPr>
          <w:rFonts w:cstheme="minorHAnsi"/>
          <w:i/>
          <w:iCs/>
        </w:rPr>
        <w:t>sú</w:t>
      </w:r>
      <w:proofErr w:type="spellEnd"/>
      <w:r w:rsidRPr="00075C5C">
        <w:rPr>
          <w:rFonts w:cstheme="minorHAnsi"/>
          <w:i/>
          <w:iCs/>
        </w:rPr>
        <w:t xml:space="preserve"> </w:t>
      </w:r>
      <w:proofErr w:type="spellStart"/>
      <w:r w:rsidRPr="00075C5C">
        <w:rPr>
          <w:rFonts w:cstheme="minorHAnsi"/>
          <w:i/>
          <w:iCs/>
        </w:rPr>
        <w:t>súčasťou</w:t>
      </w:r>
      <w:proofErr w:type="spellEnd"/>
      <w:r w:rsidRPr="00075C5C">
        <w:rPr>
          <w:rFonts w:cstheme="minorHAnsi"/>
          <w:i/>
          <w:iCs/>
        </w:rPr>
        <w:t xml:space="preserve"> </w:t>
      </w:r>
      <w:proofErr w:type="spellStart"/>
      <w:r w:rsidRPr="00075C5C">
        <w:rPr>
          <w:rFonts w:cstheme="minorHAnsi"/>
          <w:i/>
          <w:iCs/>
        </w:rPr>
        <w:t>výmenníka</w:t>
      </w:r>
      <w:proofErr w:type="spellEnd"/>
      <w:r w:rsidRPr="00075C5C">
        <w:rPr>
          <w:rFonts w:cstheme="minorHAnsi"/>
          <w:i/>
          <w:iCs/>
        </w:rPr>
        <w:t xml:space="preserve"> </w:t>
      </w:r>
      <w:proofErr w:type="spellStart"/>
      <w:r w:rsidRPr="00075C5C">
        <w:rPr>
          <w:rFonts w:cstheme="minorHAnsi"/>
          <w:i/>
          <w:iCs/>
        </w:rPr>
        <w:t>tepla</w:t>
      </w:r>
      <w:proofErr w:type="spellEnd"/>
      <w:r w:rsidRPr="00075C5C">
        <w:rPr>
          <w:rFonts w:cstheme="minorHAnsi"/>
          <w:i/>
          <w:iCs/>
        </w:rPr>
        <w:t xml:space="preserve"> a </w:t>
      </w:r>
      <w:proofErr w:type="spellStart"/>
      <w:r w:rsidRPr="00075C5C">
        <w:rPr>
          <w:rFonts w:cstheme="minorHAnsi"/>
          <w:i/>
          <w:iCs/>
        </w:rPr>
        <w:t>sú</w:t>
      </w:r>
      <w:proofErr w:type="spellEnd"/>
      <w:r w:rsidRPr="00075C5C">
        <w:rPr>
          <w:rFonts w:cstheme="minorHAnsi"/>
          <w:i/>
          <w:iCs/>
        </w:rPr>
        <w:t xml:space="preserve"> </w:t>
      </w:r>
      <w:proofErr w:type="spellStart"/>
      <w:r w:rsidRPr="00075C5C">
        <w:rPr>
          <w:rFonts w:cstheme="minorHAnsi"/>
          <w:i/>
          <w:iCs/>
        </w:rPr>
        <w:t>inštalované</w:t>
      </w:r>
      <w:proofErr w:type="spellEnd"/>
      <w:r w:rsidRPr="00075C5C">
        <w:rPr>
          <w:rFonts w:cstheme="minorHAnsi"/>
          <w:i/>
          <w:iCs/>
        </w:rPr>
        <w:t xml:space="preserve"> na </w:t>
      </w:r>
      <w:proofErr w:type="spellStart"/>
      <w:r w:rsidRPr="00075C5C">
        <w:rPr>
          <w:rFonts w:cstheme="minorHAnsi"/>
          <w:i/>
          <w:iCs/>
        </w:rPr>
        <w:t>jeho</w:t>
      </w:r>
      <w:proofErr w:type="spellEnd"/>
      <w:r w:rsidRPr="00075C5C">
        <w:rPr>
          <w:rFonts w:cstheme="minorHAnsi"/>
          <w:i/>
          <w:iCs/>
        </w:rPr>
        <w:t xml:space="preserve"> </w:t>
      </w:r>
      <w:proofErr w:type="spellStart"/>
      <w:r w:rsidRPr="00075C5C">
        <w:rPr>
          <w:rFonts w:cstheme="minorHAnsi"/>
          <w:i/>
          <w:iCs/>
        </w:rPr>
        <w:t>vstupe</w:t>
      </w:r>
      <w:proofErr w:type="spellEnd"/>
      <w:r w:rsidRPr="00075C5C">
        <w:rPr>
          <w:rFonts w:cstheme="minorHAnsi"/>
          <w:i/>
          <w:iCs/>
        </w:rPr>
        <w:t xml:space="preserve">. </w:t>
      </w:r>
      <w:proofErr w:type="spellStart"/>
      <w:r w:rsidRPr="00075C5C">
        <w:rPr>
          <w:rFonts w:cstheme="minorHAnsi"/>
          <w:i/>
          <w:iCs/>
        </w:rPr>
        <w:t>Zabezpečujú</w:t>
      </w:r>
      <w:proofErr w:type="spellEnd"/>
      <w:r w:rsidRPr="00075C5C">
        <w:rPr>
          <w:rFonts w:cstheme="minorHAnsi"/>
          <w:i/>
          <w:iCs/>
        </w:rPr>
        <w:t xml:space="preserve"> </w:t>
      </w:r>
      <w:proofErr w:type="spellStart"/>
      <w:r w:rsidRPr="00075C5C">
        <w:rPr>
          <w:rFonts w:cstheme="minorHAnsi"/>
          <w:i/>
          <w:iCs/>
        </w:rPr>
        <w:t>dostatočné</w:t>
      </w:r>
      <w:proofErr w:type="spellEnd"/>
      <w:r w:rsidRPr="00075C5C">
        <w:rPr>
          <w:rFonts w:cstheme="minorHAnsi"/>
          <w:i/>
          <w:iCs/>
        </w:rPr>
        <w:t xml:space="preserve"> </w:t>
      </w:r>
      <w:proofErr w:type="spellStart"/>
      <w:r w:rsidRPr="00075C5C">
        <w:rPr>
          <w:rFonts w:cstheme="minorHAnsi"/>
          <w:i/>
          <w:iCs/>
        </w:rPr>
        <w:t>prúdenie</w:t>
      </w:r>
      <w:proofErr w:type="spellEnd"/>
      <w:r w:rsidRPr="00075C5C">
        <w:rPr>
          <w:rFonts w:cstheme="minorHAnsi"/>
          <w:i/>
          <w:iCs/>
        </w:rPr>
        <w:t xml:space="preserve"> </w:t>
      </w:r>
      <w:proofErr w:type="spellStart"/>
      <w:r w:rsidRPr="00075C5C">
        <w:rPr>
          <w:rFonts w:cstheme="minorHAnsi"/>
          <w:i/>
          <w:iCs/>
        </w:rPr>
        <w:t>vzduchu</w:t>
      </w:r>
      <w:proofErr w:type="spellEnd"/>
      <w:r w:rsidRPr="00075C5C">
        <w:rPr>
          <w:rFonts w:cstheme="minorHAnsi"/>
          <w:i/>
          <w:iCs/>
        </w:rPr>
        <w:t xml:space="preserve"> </w:t>
      </w:r>
      <w:proofErr w:type="spellStart"/>
      <w:r w:rsidRPr="00075C5C">
        <w:rPr>
          <w:rFonts w:cstheme="minorHAnsi"/>
          <w:i/>
          <w:iCs/>
        </w:rPr>
        <w:t>celým</w:t>
      </w:r>
      <w:proofErr w:type="spellEnd"/>
      <w:r w:rsidRPr="00075C5C">
        <w:rPr>
          <w:rFonts w:cstheme="minorHAnsi"/>
          <w:i/>
          <w:iCs/>
        </w:rPr>
        <w:t xml:space="preserve"> </w:t>
      </w:r>
      <w:proofErr w:type="spellStart"/>
      <w:r w:rsidRPr="00075C5C">
        <w:rPr>
          <w:rFonts w:cstheme="minorHAnsi"/>
          <w:i/>
          <w:iCs/>
        </w:rPr>
        <w:t>systémom</w:t>
      </w:r>
      <w:proofErr w:type="spellEnd"/>
      <w:r w:rsidRPr="00075C5C">
        <w:rPr>
          <w:rFonts w:cstheme="minorHAnsi"/>
          <w:i/>
          <w:iCs/>
        </w:rPr>
        <w:t xml:space="preserve"> </w:t>
      </w:r>
      <w:proofErr w:type="spellStart"/>
      <w:r w:rsidRPr="00075C5C">
        <w:rPr>
          <w:rFonts w:cstheme="minorHAnsi"/>
          <w:i/>
          <w:iCs/>
        </w:rPr>
        <w:t>predohrevu</w:t>
      </w:r>
      <w:proofErr w:type="spellEnd"/>
      <w:r w:rsidRPr="00075C5C">
        <w:rPr>
          <w:rFonts w:cstheme="minorHAnsi"/>
          <w:i/>
          <w:iCs/>
        </w:rPr>
        <w:t xml:space="preserve"> </w:t>
      </w:r>
      <w:proofErr w:type="spellStart"/>
      <w:r w:rsidRPr="00075C5C">
        <w:rPr>
          <w:rFonts w:cstheme="minorHAnsi"/>
          <w:i/>
          <w:iCs/>
        </w:rPr>
        <w:t>vzduchu</w:t>
      </w:r>
      <w:proofErr w:type="spellEnd"/>
      <w:r w:rsidRPr="00075C5C">
        <w:rPr>
          <w:rFonts w:cstheme="minorHAnsi"/>
          <w:i/>
          <w:iCs/>
        </w:rPr>
        <w:t xml:space="preserve">. </w:t>
      </w:r>
      <w:proofErr w:type="spellStart"/>
      <w:r w:rsidRPr="00075C5C">
        <w:rPr>
          <w:rFonts w:cstheme="minorHAnsi"/>
          <w:i/>
          <w:iCs/>
        </w:rPr>
        <w:t>Riadenie</w:t>
      </w:r>
      <w:proofErr w:type="spellEnd"/>
      <w:r w:rsidRPr="00075C5C">
        <w:rPr>
          <w:rFonts w:cstheme="minorHAnsi"/>
          <w:i/>
          <w:iCs/>
        </w:rPr>
        <w:t xml:space="preserve"> </w:t>
      </w:r>
      <w:proofErr w:type="spellStart"/>
      <w:r w:rsidRPr="00075C5C">
        <w:rPr>
          <w:rFonts w:cstheme="minorHAnsi"/>
          <w:i/>
          <w:iCs/>
        </w:rPr>
        <w:t>ventilátora</w:t>
      </w:r>
      <w:proofErr w:type="spellEnd"/>
      <w:r w:rsidRPr="00075C5C">
        <w:rPr>
          <w:rFonts w:cstheme="minorHAnsi"/>
          <w:i/>
          <w:iCs/>
        </w:rPr>
        <w:t xml:space="preserve"> </w:t>
      </w:r>
      <w:proofErr w:type="spellStart"/>
      <w:r w:rsidRPr="00075C5C">
        <w:rPr>
          <w:rFonts w:cstheme="minorHAnsi"/>
          <w:i/>
          <w:iCs/>
        </w:rPr>
        <w:t>sa</w:t>
      </w:r>
      <w:proofErr w:type="spellEnd"/>
      <w:r w:rsidRPr="00075C5C">
        <w:rPr>
          <w:rFonts w:cstheme="minorHAnsi"/>
          <w:i/>
          <w:iCs/>
        </w:rPr>
        <w:t xml:space="preserve"> </w:t>
      </w:r>
      <w:proofErr w:type="spellStart"/>
      <w:r w:rsidRPr="00075C5C">
        <w:rPr>
          <w:rFonts w:cstheme="minorHAnsi"/>
          <w:i/>
          <w:iCs/>
        </w:rPr>
        <w:t>vykonáva</w:t>
      </w:r>
      <w:proofErr w:type="spellEnd"/>
      <w:r w:rsidRPr="00075C5C">
        <w:rPr>
          <w:rFonts w:cstheme="minorHAnsi"/>
          <w:i/>
          <w:iCs/>
        </w:rPr>
        <w:t xml:space="preserve"> </w:t>
      </w:r>
      <w:proofErr w:type="spellStart"/>
      <w:r w:rsidRPr="00075C5C">
        <w:rPr>
          <w:rFonts w:cstheme="minorHAnsi"/>
          <w:i/>
          <w:iCs/>
        </w:rPr>
        <w:t>pomocou</w:t>
      </w:r>
      <w:proofErr w:type="spellEnd"/>
      <w:r w:rsidRPr="00075C5C">
        <w:rPr>
          <w:rFonts w:cstheme="minorHAnsi"/>
          <w:i/>
          <w:iCs/>
        </w:rPr>
        <w:t xml:space="preserve"> </w:t>
      </w:r>
      <w:proofErr w:type="spellStart"/>
      <w:r w:rsidRPr="00075C5C">
        <w:rPr>
          <w:rFonts w:cstheme="minorHAnsi"/>
          <w:i/>
          <w:iCs/>
        </w:rPr>
        <w:t>frekvenčných</w:t>
      </w:r>
      <w:proofErr w:type="spellEnd"/>
      <w:r w:rsidRPr="00075C5C">
        <w:rPr>
          <w:rFonts w:cstheme="minorHAnsi"/>
          <w:i/>
          <w:iCs/>
        </w:rPr>
        <w:t xml:space="preserve"> </w:t>
      </w:r>
      <w:proofErr w:type="spellStart"/>
      <w:r w:rsidRPr="00075C5C">
        <w:rPr>
          <w:rFonts w:cstheme="minorHAnsi"/>
          <w:i/>
          <w:iCs/>
        </w:rPr>
        <w:t>meničov</w:t>
      </w:r>
      <w:proofErr w:type="spellEnd"/>
      <w:r w:rsidRPr="00075C5C">
        <w:rPr>
          <w:rFonts w:cstheme="minorHAnsi"/>
          <w:i/>
          <w:iCs/>
        </w:rPr>
        <w:t xml:space="preserve">, </w:t>
      </w:r>
      <w:proofErr w:type="spellStart"/>
      <w:r w:rsidRPr="00075C5C">
        <w:rPr>
          <w:rFonts w:cstheme="minorHAnsi"/>
          <w:i/>
          <w:iCs/>
        </w:rPr>
        <w:t>aby</w:t>
      </w:r>
      <w:proofErr w:type="spellEnd"/>
      <w:r w:rsidRPr="00075C5C">
        <w:rPr>
          <w:rFonts w:cstheme="minorHAnsi"/>
          <w:i/>
          <w:iCs/>
        </w:rPr>
        <w:t xml:space="preserve"> </w:t>
      </w:r>
      <w:proofErr w:type="spellStart"/>
      <w:r w:rsidRPr="00075C5C">
        <w:rPr>
          <w:rFonts w:cstheme="minorHAnsi"/>
          <w:i/>
          <w:iCs/>
        </w:rPr>
        <w:t>bolo</w:t>
      </w:r>
      <w:proofErr w:type="spellEnd"/>
      <w:r w:rsidRPr="00075C5C">
        <w:rPr>
          <w:rFonts w:cstheme="minorHAnsi"/>
          <w:i/>
          <w:iCs/>
        </w:rPr>
        <w:t xml:space="preserve"> </w:t>
      </w:r>
      <w:proofErr w:type="spellStart"/>
      <w:r w:rsidRPr="00075C5C">
        <w:rPr>
          <w:rFonts w:cstheme="minorHAnsi"/>
          <w:i/>
          <w:iCs/>
        </w:rPr>
        <w:t>možné</w:t>
      </w:r>
      <w:proofErr w:type="spellEnd"/>
      <w:r w:rsidRPr="00075C5C">
        <w:rPr>
          <w:rFonts w:cstheme="minorHAnsi"/>
          <w:i/>
          <w:iCs/>
        </w:rPr>
        <w:t xml:space="preserve"> </w:t>
      </w:r>
      <w:proofErr w:type="spellStart"/>
      <w:r w:rsidRPr="00075C5C">
        <w:rPr>
          <w:rFonts w:cstheme="minorHAnsi"/>
          <w:i/>
          <w:iCs/>
        </w:rPr>
        <w:t>nastaviť</w:t>
      </w:r>
      <w:proofErr w:type="spellEnd"/>
      <w:r w:rsidRPr="00075C5C">
        <w:rPr>
          <w:rFonts w:cstheme="minorHAnsi"/>
          <w:i/>
          <w:iCs/>
        </w:rPr>
        <w:t xml:space="preserve"> </w:t>
      </w:r>
      <w:proofErr w:type="spellStart"/>
      <w:r w:rsidRPr="00075C5C">
        <w:rPr>
          <w:rFonts w:cstheme="minorHAnsi"/>
          <w:i/>
          <w:iCs/>
        </w:rPr>
        <w:t>optimálne</w:t>
      </w:r>
      <w:proofErr w:type="spellEnd"/>
      <w:r w:rsidRPr="00075C5C">
        <w:rPr>
          <w:rFonts w:cstheme="minorHAnsi"/>
          <w:i/>
          <w:iCs/>
        </w:rPr>
        <w:t xml:space="preserve"> </w:t>
      </w:r>
      <w:proofErr w:type="spellStart"/>
      <w:r w:rsidRPr="00075C5C">
        <w:rPr>
          <w:rFonts w:cstheme="minorHAnsi"/>
          <w:i/>
          <w:iCs/>
        </w:rPr>
        <w:t>podmienky</w:t>
      </w:r>
      <w:proofErr w:type="spellEnd"/>
      <w:r w:rsidRPr="00075C5C">
        <w:rPr>
          <w:rFonts w:cstheme="minorHAnsi"/>
          <w:i/>
          <w:iCs/>
        </w:rPr>
        <w:t xml:space="preserve"> </w:t>
      </w:r>
      <w:proofErr w:type="spellStart"/>
      <w:r w:rsidRPr="00075C5C">
        <w:rPr>
          <w:rFonts w:cstheme="minorHAnsi"/>
          <w:i/>
          <w:iCs/>
        </w:rPr>
        <w:t>pre</w:t>
      </w:r>
      <w:proofErr w:type="spellEnd"/>
      <w:r w:rsidRPr="00075C5C">
        <w:rPr>
          <w:rFonts w:cstheme="minorHAnsi"/>
          <w:i/>
          <w:iCs/>
        </w:rPr>
        <w:t xml:space="preserve"> </w:t>
      </w:r>
      <w:proofErr w:type="spellStart"/>
      <w:r w:rsidRPr="00075C5C">
        <w:rPr>
          <w:rFonts w:cstheme="minorHAnsi"/>
          <w:i/>
          <w:iCs/>
        </w:rPr>
        <w:t>sušiaci</w:t>
      </w:r>
      <w:proofErr w:type="spellEnd"/>
      <w:r w:rsidRPr="00075C5C">
        <w:rPr>
          <w:rFonts w:cstheme="minorHAnsi"/>
          <w:i/>
          <w:iCs/>
        </w:rPr>
        <w:t xml:space="preserve"> </w:t>
      </w:r>
      <w:proofErr w:type="spellStart"/>
      <w:r w:rsidRPr="00075C5C">
        <w:rPr>
          <w:rFonts w:cstheme="minorHAnsi"/>
          <w:i/>
          <w:iCs/>
        </w:rPr>
        <w:t>systém</w:t>
      </w:r>
      <w:proofErr w:type="spellEnd"/>
      <w:r w:rsidRPr="00075C5C">
        <w:rPr>
          <w:rFonts w:cstheme="minorHAnsi"/>
          <w:i/>
          <w:iCs/>
        </w:rPr>
        <w:t>.</w:t>
      </w:r>
    </w:p>
    <w:p w14:paraId="64E39D8B" w14:textId="77777777" w:rsidR="00075C5C" w:rsidRPr="003F35AF" w:rsidRDefault="00075C5C" w:rsidP="00392ED3">
      <w:pPr>
        <w:spacing w:line="300" w:lineRule="auto"/>
        <w:ind w:left="426"/>
        <w:jc w:val="both"/>
        <w:rPr>
          <w:rFonts w:cstheme="minorHAnsi"/>
        </w:rPr>
      </w:pPr>
    </w:p>
    <w:p w14:paraId="54AEF3A5" w14:textId="0A988B34" w:rsidR="00987D03" w:rsidRPr="0033096B" w:rsidRDefault="00FE539B" w:rsidP="007B7F2C">
      <w:pPr>
        <w:pStyle w:val="Nadpis2"/>
        <w:rPr>
          <w:i/>
          <w:iCs/>
        </w:rPr>
      </w:pPr>
      <w:r>
        <w:lastRenderedPageBreak/>
        <w:t xml:space="preserve">  </w:t>
      </w:r>
      <w:bookmarkStart w:id="15" w:name="_Toc96676277"/>
      <w:r w:rsidR="00987D03" w:rsidRPr="003F35AF">
        <w:t>Hydraulikaggregat</w:t>
      </w:r>
      <w:r w:rsidR="0015375F" w:rsidRPr="003F35AF">
        <w:t>e</w:t>
      </w:r>
      <w:bookmarkEnd w:id="15"/>
      <w:r w:rsidR="0033096B">
        <w:t xml:space="preserve"> / </w:t>
      </w:r>
      <w:proofErr w:type="spellStart"/>
      <w:r w:rsidR="00AC7168">
        <w:rPr>
          <w:i/>
          <w:iCs/>
        </w:rPr>
        <w:t>H</w:t>
      </w:r>
      <w:r w:rsidR="0033096B" w:rsidRPr="0033096B">
        <w:rPr>
          <w:i/>
          <w:iCs/>
        </w:rPr>
        <w:t>ydraulické</w:t>
      </w:r>
      <w:proofErr w:type="spellEnd"/>
      <w:r w:rsidR="0033096B" w:rsidRPr="0033096B">
        <w:rPr>
          <w:i/>
          <w:iCs/>
        </w:rPr>
        <w:t xml:space="preserve"> </w:t>
      </w:r>
      <w:proofErr w:type="spellStart"/>
      <w:r w:rsidR="0033096B" w:rsidRPr="0033096B">
        <w:rPr>
          <w:i/>
          <w:iCs/>
        </w:rPr>
        <w:t>jednotky</w:t>
      </w:r>
      <w:proofErr w:type="spellEnd"/>
    </w:p>
    <w:p w14:paraId="618E65C4" w14:textId="4641242A" w:rsidR="00B60629" w:rsidRDefault="00987D03" w:rsidP="00392ED3">
      <w:pPr>
        <w:spacing w:line="300" w:lineRule="auto"/>
        <w:ind w:left="426"/>
        <w:jc w:val="both"/>
        <w:rPr>
          <w:rFonts w:cstheme="minorHAnsi"/>
        </w:rPr>
      </w:pPr>
      <w:r w:rsidRPr="003F35AF">
        <w:rPr>
          <w:rFonts w:cstheme="minorHAnsi"/>
        </w:rPr>
        <w:t xml:space="preserve">Die Hydraulikaggregate dienen </w:t>
      </w:r>
      <w:r w:rsidR="007D17F5" w:rsidRPr="003F35AF">
        <w:rPr>
          <w:rFonts w:cstheme="minorHAnsi"/>
        </w:rPr>
        <w:t>zu</w:t>
      </w:r>
      <w:r w:rsidR="00E91E7C" w:rsidRPr="003F35AF">
        <w:rPr>
          <w:rFonts w:cstheme="minorHAnsi"/>
        </w:rPr>
        <w:t>m</w:t>
      </w:r>
      <w:r w:rsidR="00464874" w:rsidRPr="003F35AF">
        <w:rPr>
          <w:rFonts w:cstheme="minorHAnsi"/>
        </w:rPr>
        <w:t xml:space="preserve"> </w:t>
      </w:r>
      <w:r w:rsidRPr="003F35AF">
        <w:rPr>
          <w:rFonts w:cstheme="minorHAnsi"/>
        </w:rPr>
        <w:t xml:space="preserve">Antrieb </w:t>
      </w:r>
      <w:r w:rsidR="007D17F5" w:rsidRPr="003F35AF">
        <w:rPr>
          <w:rFonts w:cstheme="minorHAnsi"/>
        </w:rPr>
        <w:t xml:space="preserve">aller </w:t>
      </w:r>
      <w:r w:rsidR="00E91E7C" w:rsidRPr="003F35AF">
        <w:rPr>
          <w:rFonts w:cstheme="minorHAnsi"/>
        </w:rPr>
        <w:t>bewegliche</w:t>
      </w:r>
      <w:r w:rsidR="00417DE4">
        <w:rPr>
          <w:rFonts w:cstheme="minorHAnsi"/>
        </w:rPr>
        <w:t>n</w:t>
      </w:r>
      <w:r w:rsidR="007D17F5" w:rsidRPr="003F35AF">
        <w:rPr>
          <w:rFonts w:cstheme="minorHAnsi"/>
        </w:rPr>
        <w:t xml:space="preserve"> Anlagenteile</w:t>
      </w:r>
      <w:r w:rsidR="00464874" w:rsidRPr="003F35AF">
        <w:rPr>
          <w:rFonts w:cstheme="minorHAnsi"/>
        </w:rPr>
        <w:t xml:space="preserve"> in </w:t>
      </w:r>
      <w:r w:rsidR="00B34D63">
        <w:rPr>
          <w:rFonts w:cstheme="minorHAnsi"/>
        </w:rPr>
        <w:t xml:space="preserve">der </w:t>
      </w:r>
      <w:r w:rsidR="00464874" w:rsidRPr="003F35AF">
        <w:rPr>
          <w:rFonts w:cstheme="minorHAnsi"/>
        </w:rPr>
        <w:t>Feuerung</w:t>
      </w:r>
      <w:r w:rsidR="00B34D63">
        <w:rPr>
          <w:rFonts w:cstheme="minorHAnsi"/>
        </w:rPr>
        <w:t>sanlage</w:t>
      </w:r>
      <w:r w:rsidR="00464874" w:rsidRPr="003F35AF">
        <w:rPr>
          <w:rFonts w:cstheme="minorHAnsi"/>
        </w:rPr>
        <w:t xml:space="preserve">, </w:t>
      </w:r>
      <w:r w:rsidR="00B34D63">
        <w:rPr>
          <w:rFonts w:cstheme="minorHAnsi"/>
        </w:rPr>
        <w:t xml:space="preserve">dem </w:t>
      </w:r>
      <w:r w:rsidR="00464874" w:rsidRPr="003F35AF">
        <w:rPr>
          <w:rFonts w:cstheme="minorHAnsi"/>
        </w:rPr>
        <w:t xml:space="preserve">Brennstofflager und </w:t>
      </w:r>
      <w:r w:rsidR="00B34D63">
        <w:rPr>
          <w:rFonts w:cstheme="minorHAnsi"/>
        </w:rPr>
        <w:t xml:space="preserve">den </w:t>
      </w:r>
      <w:r w:rsidR="00464874" w:rsidRPr="003F35AF">
        <w:rPr>
          <w:rFonts w:cstheme="minorHAnsi"/>
        </w:rPr>
        <w:t>Brennstofftransporteinrichtungen.</w:t>
      </w:r>
    </w:p>
    <w:p w14:paraId="544D41BE" w14:textId="2A7BA052" w:rsidR="00B60629" w:rsidRDefault="00464874" w:rsidP="00F45802">
      <w:pPr>
        <w:spacing w:after="120" w:line="300" w:lineRule="auto"/>
        <w:ind w:left="567" w:right="-28"/>
        <w:jc w:val="both"/>
        <w:rPr>
          <w:rFonts w:cstheme="minorHAnsi"/>
        </w:rPr>
      </w:pPr>
      <w:r w:rsidRPr="003F35AF">
        <w:rPr>
          <w:rFonts w:cstheme="minorHAnsi"/>
        </w:rPr>
        <w:t>Angetrieben werden:</w:t>
      </w:r>
    </w:p>
    <w:p w14:paraId="493C9132" w14:textId="5490D914" w:rsidR="00B60629" w:rsidRDefault="00B60629" w:rsidP="00B60629">
      <w:pPr>
        <w:pStyle w:val="Odsekzoznamu"/>
        <w:numPr>
          <w:ilvl w:val="0"/>
          <w:numId w:val="7"/>
        </w:numPr>
        <w:spacing w:after="120" w:line="300" w:lineRule="auto"/>
        <w:ind w:right="-28"/>
        <w:jc w:val="both"/>
        <w:rPr>
          <w:rFonts w:cstheme="minorHAnsi"/>
        </w:rPr>
      </w:pPr>
      <w:r w:rsidRPr="00B60629">
        <w:rPr>
          <w:rFonts w:cstheme="minorHAnsi"/>
        </w:rPr>
        <w:t>Schubstangen im Brennstofflager</w:t>
      </w:r>
    </w:p>
    <w:p w14:paraId="53E4B2B6" w14:textId="55D6B560" w:rsidR="003F06B9" w:rsidRPr="00B60629" w:rsidRDefault="002B413C" w:rsidP="00B60629">
      <w:pPr>
        <w:pStyle w:val="Odsekzoznamu"/>
        <w:numPr>
          <w:ilvl w:val="0"/>
          <w:numId w:val="7"/>
        </w:numPr>
        <w:spacing w:after="120" w:line="300" w:lineRule="auto"/>
        <w:ind w:right="-28"/>
        <w:jc w:val="both"/>
        <w:rPr>
          <w:rFonts w:cstheme="minorHAnsi"/>
        </w:rPr>
      </w:pPr>
      <w:r>
        <w:rPr>
          <w:rFonts w:cstheme="minorHAnsi"/>
        </w:rPr>
        <w:t>Querförderer/</w:t>
      </w:r>
      <w:r w:rsidR="003F06B9">
        <w:rPr>
          <w:rFonts w:cstheme="minorHAnsi"/>
        </w:rPr>
        <w:t>Brennstoffdosierer</w:t>
      </w:r>
    </w:p>
    <w:p w14:paraId="54AB5B53" w14:textId="5B417E5F" w:rsidR="00B60629" w:rsidRPr="00B60629" w:rsidRDefault="00464874" w:rsidP="00B60629">
      <w:pPr>
        <w:pStyle w:val="Odsekzoznamu"/>
        <w:numPr>
          <w:ilvl w:val="0"/>
          <w:numId w:val="7"/>
        </w:numPr>
        <w:spacing w:after="120" w:line="300" w:lineRule="auto"/>
        <w:ind w:right="-28"/>
        <w:jc w:val="both"/>
        <w:rPr>
          <w:rFonts w:cstheme="minorHAnsi"/>
        </w:rPr>
      </w:pPr>
      <w:r w:rsidRPr="00B60629">
        <w:rPr>
          <w:rFonts w:cstheme="minorHAnsi"/>
        </w:rPr>
        <w:t>Verbrennungsrost</w:t>
      </w:r>
    </w:p>
    <w:p w14:paraId="19AF0EE2" w14:textId="68DD26AB" w:rsidR="00B60629" w:rsidRPr="00B34D63" w:rsidRDefault="005D0C7F" w:rsidP="00B60629">
      <w:pPr>
        <w:pStyle w:val="Odsekzoznamu"/>
        <w:numPr>
          <w:ilvl w:val="0"/>
          <w:numId w:val="7"/>
        </w:numPr>
        <w:spacing w:after="120" w:line="300" w:lineRule="auto"/>
        <w:ind w:right="-28"/>
        <w:jc w:val="both"/>
        <w:rPr>
          <w:rFonts w:cstheme="minorHAnsi"/>
        </w:rPr>
      </w:pPr>
      <w:r w:rsidRPr="00B34D63">
        <w:rPr>
          <w:rFonts w:cstheme="minorHAnsi"/>
        </w:rPr>
        <w:t>Brenn</w:t>
      </w:r>
      <w:r w:rsidR="00464874" w:rsidRPr="00B34D63">
        <w:rPr>
          <w:rFonts w:cstheme="minorHAnsi"/>
        </w:rPr>
        <w:t>raumentaschung</w:t>
      </w:r>
    </w:p>
    <w:p w14:paraId="3F9ABC15" w14:textId="79DC92F3" w:rsidR="00B60629" w:rsidRPr="00B60629" w:rsidRDefault="00464874" w:rsidP="00B60629">
      <w:pPr>
        <w:pStyle w:val="Odsekzoznamu"/>
        <w:numPr>
          <w:ilvl w:val="0"/>
          <w:numId w:val="7"/>
        </w:numPr>
        <w:spacing w:after="120" w:line="300" w:lineRule="auto"/>
        <w:ind w:right="-28"/>
        <w:jc w:val="both"/>
        <w:rPr>
          <w:rFonts w:cstheme="minorHAnsi"/>
        </w:rPr>
      </w:pPr>
      <w:r w:rsidRPr="00B60629">
        <w:rPr>
          <w:rFonts w:cstheme="minorHAnsi"/>
        </w:rPr>
        <w:t>Aschenschleuse</w:t>
      </w:r>
    </w:p>
    <w:p w14:paraId="56C5F441" w14:textId="7FC042E9" w:rsidR="00987D03" w:rsidRDefault="00987D03" w:rsidP="00392ED3">
      <w:pPr>
        <w:spacing w:line="300" w:lineRule="auto"/>
        <w:ind w:left="426"/>
        <w:jc w:val="both"/>
        <w:rPr>
          <w:rFonts w:cstheme="minorHAnsi"/>
        </w:rPr>
      </w:pPr>
      <w:r w:rsidRPr="003F35AF">
        <w:rPr>
          <w:rFonts w:cstheme="minorHAnsi"/>
        </w:rPr>
        <w:t>Die Hydraulikpumpen sind auf zwei großzügig dimensionierten Ölbehältern aufgebaut. Zum Schutz gegen eventuellen Ölaustritt sind zwei dichtheitsgeprüfte Ölauffangwanne</w:t>
      </w:r>
      <w:r w:rsidR="00E753A8" w:rsidRPr="003F35AF">
        <w:rPr>
          <w:rFonts w:cstheme="minorHAnsi"/>
        </w:rPr>
        <w:t>n</w:t>
      </w:r>
      <w:r w:rsidRPr="003F35AF">
        <w:rPr>
          <w:rFonts w:cstheme="minorHAnsi"/>
        </w:rPr>
        <w:t xml:space="preserve"> vorgesehen. Die Hydraulik</w:t>
      </w:r>
      <w:r w:rsidR="00E6613B" w:rsidRPr="003F35AF">
        <w:rPr>
          <w:rFonts w:cstheme="minorHAnsi"/>
        </w:rPr>
        <w:t>ag</w:t>
      </w:r>
      <w:r w:rsidR="00417DE4">
        <w:rPr>
          <w:rFonts w:cstheme="minorHAnsi"/>
        </w:rPr>
        <w:t>g</w:t>
      </w:r>
      <w:r w:rsidR="00E6613B" w:rsidRPr="003F35AF">
        <w:rPr>
          <w:rFonts w:cstheme="minorHAnsi"/>
        </w:rPr>
        <w:t>regate</w:t>
      </w:r>
      <w:r w:rsidRPr="003F35AF">
        <w:rPr>
          <w:rFonts w:cstheme="minorHAnsi"/>
        </w:rPr>
        <w:t xml:space="preserve"> sind weiter</w:t>
      </w:r>
      <w:r w:rsidR="00417DE4">
        <w:rPr>
          <w:rFonts w:cstheme="minorHAnsi"/>
        </w:rPr>
        <w:t>s</w:t>
      </w:r>
      <w:r w:rsidRPr="003F35AF">
        <w:rPr>
          <w:rFonts w:cstheme="minorHAnsi"/>
        </w:rPr>
        <w:t xml:space="preserve"> jeweils mit einer Öltemperaturüberwachung, einer Ölmangelsicherung und einem Überdruckschalter ausgestattet. Für die Kontrolle vor Ort sind Manometer, Thermometer und ein Ölschauglas vorgesehen. Der max</w:t>
      </w:r>
      <w:r w:rsidR="00417DE4">
        <w:rPr>
          <w:rFonts w:cstheme="minorHAnsi"/>
        </w:rPr>
        <w:t>imale</w:t>
      </w:r>
      <w:r w:rsidRPr="003F35AF">
        <w:rPr>
          <w:rFonts w:cstheme="minorHAnsi"/>
        </w:rPr>
        <w:t xml:space="preserve"> Betriebsdruck beträgt 200 bar. Es wird handelsübliches Hydrauliköl verwendet.</w:t>
      </w:r>
    </w:p>
    <w:p w14:paraId="6B2E880A" w14:textId="77777777" w:rsidR="0033096B" w:rsidRPr="0033096B" w:rsidRDefault="0033096B" w:rsidP="0033096B">
      <w:pPr>
        <w:spacing w:line="300" w:lineRule="auto"/>
        <w:ind w:left="426"/>
        <w:jc w:val="both"/>
        <w:rPr>
          <w:rFonts w:cstheme="minorHAnsi"/>
          <w:i/>
          <w:iCs/>
        </w:rPr>
      </w:pPr>
      <w:proofErr w:type="spellStart"/>
      <w:r w:rsidRPr="0033096B">
        <w:rPr>
          <w:rFonts w:cstheme="minorHAnsi"/>
          <w:i/>
          <w:iCs/>
        </w:rPr>
        <w:t>Hydraulické</w:t>
      </w:r>
      <w:proofErr w:type="spellEnd"/>
      <w:r w:rsidRPr="0033096B">
        <w:rPr>
          <w:rFonts w:cstheme="minorHAnsi"/>
          <w:i/>
          <w:iCs/>
        </w:rPr>
        <w:t xml:space="preserve"> </w:t>
      </w:r>
      <w:proofErr w:type="spellStart"/>
      <w:r w:rsidRPr="0033096B">
        <w:rPr>
          <w:rFonts w:cstheme="minorHAnsi"/>
          <w:i/>
          <w:iCs/>
        </w:rPr>
        <w:t>agregáty</w:t>
      </w:r>
      <w:proofErr w:type="spellEnd"/>
      <w:r w:rsidRPr="0033096B">
        <w:rPr>
          <w:rFonts w:cstheme="minorHAnsi"/>
          <w:i/>
          <w:iCs/>
        </w:rPr>
        <w:t xml:space="preserve"> </w:t>
      </w:r>
      <w:proofErr w:type="spellStart"/>
      <w:r w:rsidRPr="0033096B">
        <w:rPr>
          <w:rFonts w:cstheme="minorHAnsi"/>
          <w:i/>
          <w:iCs/>
        </w:rPr>
        <w:t>sa</w:t>
      </w:r>
      <w:proofErr w:type="spellEnd"/>
      <w:r w:rsidRPr="0033096B">
        <w:rPr>
          <w:rFonts w:cstheme="minorHAnsi"/>
          <w:i/>
          <w:iCs/>
        </w:rPr>
        <w:t xml:space="preserve"> </w:t>
      </w:r>
      <w:proofErr w:type="spellStart"/>
      <w:r w:rsidRPr="0033096B">
        <w:rPr>
          <w:rFonts w:cstheme="minorHAnsi"/>
          <w:i/>
          <w:iCs/>
        </w:rPr>
        <w:t>používajú</w:t>
      </w:r>
      <w:proofErr w:type="spellEnd"/>
      <w:r w:rsidRPr="0033096B">
        <w:rPr>
          <w:rFonts w:cstheme="minorHAnsi"/>
          <w:i/>
          <w:iCs/>
        </w:rPr>
        <w:t xml:space="preserve"> na </w:t>
      </w:r>
      <w:proofErr w:type="spellStart"/>
      <w:r w:rsidRPr="0033096B">
        <w:rPr>
          <w:rFonts w:cstheme="minorHAnsi"/>
          <w:i/>
          <w:iCs/>
        </w:rPr>
        <w:t>pohon</w:t>
      </w:r>
      <w:proofErr w:type="spellEnd"/>
      <w:r w:rsidRPr="0033096B">
        <w:rPr>
          <w:rFonts w:cstheme="minorHAnsi"/>
          <w:i/>
          <w:iCs/>
        </w:rPr>
        <w:t xml:space="preserve"> </w:t>
      </w:r>
      <w:proofErr w:type="spellStart"/>
      <w:r w:rsidRPr="0033096B">
        <w:rPr>
          <w:rFonts w:cstheme="minorHAnsi"/>
          <w:i/>
          <w:iCs/>
        </w:rPr>
        <w:t>všetkých</w:t>
      </w:r>
      <w:proofErr w:type="spellEnd"/>
      <w:r w:rsidRPr="0033096B">
        <w:rPr>
          <w:rFonts w:cstheme="minorHAnsi"/>
          <w:i/>
          <w:iCs/>
        </w:rPr>
        <w:t xml:space="preserve"> </w:t>
      </w:r>
      <w:proofErr w:type="spellStart"/>
      <w:r w:rsidRPr="0033096B">
        <w:rPr>
          <w:rFonts w:cstheme="minorHAnsi"/>
          <w:i/>
          <w:iCs/>
        </w:rPr>
        <w:t>pohyblivých</w:t>
      </w:r>
      <w:proofErr w:type="spellEnd"/>
      <w:r w:rsidRPr="0033096B">
        <w:rPr>
          <w:rFonts w:cstheme="minorHAnsi"/>
          <w:i/>
          <w:iCs/>
        </w:rPr>
        <w:t xml:space="preserve"> </w:t>
      </w:r>
      <w:proofErr w:type="spellStart"/>
      <w:r w:rsidRPr="0033096B">
        <w:rPr>
          <w:rFonts w:cstheme="minorHAnsi"/>
          <w:i/>
          <w:iCs/>
        </w:rPr>
        <w:t>častí</w:t>
      </w:r>
      <w:proofErr w:type="spellEnd"/>
      <w:r w:rsidRPr="0033096B">
        <w:rPr>
          <w:rFonts w:cstheme="minorHAnsi"/>
          <w:i/>
          <w:iCs/>
        </w:rPr>
        <w:t xml:space="preserve"> </w:t>
      </w:r>
      <w:proofErr w:type="spellStart"/>
      <w:r w:rsidRPr="0033096B">
        <w:rPr>
          <w:rFonts w:cstheme="minorHAnsi"/>
          <w:i/>
          <w:iCs/>
        </w:rPr>
        <w:t>systému</w:t>
      </w:r>
      <w:proofErr w:type="spellEnd"/>
      <w:r w:rsidRPr="0033096B">
        <w:rPr>
          <w:rFonts w:cstheme="minorHAnsi"/>
          <w:i/>
          <w:iCs/>
        </w:rPr>
        <w:t xml:space="preserve"> </w:t>
      </w:r>
      <w:proofErr w:type="spellStart"/>
      <w:r w:rsidRPr="0033096B">
        <w:rPr>
          <w:rFonts w:cstheme="minorHAnsi"/>
          <w:i/>
          <w:iCs/>
        </w:rPr>
        <w:t>spaľovania</w:t>
      </w:r>
      <w:proofErr w:type="spellEnd"/>
      <w:r w:rsidRPr="0033096B">
        <w:rPr>
          <w:rFonts w:cstheme="minorHAnsi"/>
          <w:i/>
          <w:iCs/>
        </w:rPr>
        <w:t xml:space="preserve">, </w:t>
      </w:r>
      <w:proofErr w:type="spellStart"/>
      <w:r w:rsidRPr="0033096B">
        <w:rPr>
          <w:rFonts w:cstheme="minorHAnsi"/>
          <w:i/>
          <w:iCs/>
        </w:rPr>
        <w:t>skladu</w:t>
      </w:r>
      <w:proofErr w:type="spellEnd"/>
      <w:r w:rsidRPr="0033096B">
        <w:rPr>
          <w:rFonts w:cstheme="minorHAnsi"/>
          <w:i/>
          <w:iCs/>
        </w:rPr>
        <w:t xml:space="preserve"> </w:t>
      </w:r>
      <w:proofErr w:type="spellStart"/>
      <w:r w:rsidRPr="0033096B">
        <w:rPr>
          <w:rFonts w:cstheme="minorHAnsi"/>
          <w:i/>
          <w:iCs/>
        </w:rPr>
        <w:t>paliva</w:t>
      </w:r>
      <w:proofErr w:type="spellEnd"/>
      <w:r w:rsidRPr="0033096B">
        <w:rPr>
          <w:rFonts w:cstheme="minorHAnsi"/>
          <w:i/>
          <w:iCs/>
        </w:rPr>
        <w:t xml:space="preserve"> a </w:t>
      </w:r>
      <w:proofErr w:type="spellStart"/>
      <w:r w:rsidRPr="0033096B">
        <w:rPr>
          <w:rFonts w:cstheme="minorHAnsi"/>
          <w:i/>
          <w:iCs/>
        </w:rPr>
        <w:t>zariadení</w:t>
      </w:r>
      <w:proofErr w:type="spellEnd"/>
      <w:r w:rsidRPr="0033096B">
        <w:rPr>
          <w:rFonts w:cstheme="minorHAnsi"/>
          <w:i/>
          <w:iCs/>
        </w:rPr>
        <w:t xml:space="preserve"> na </w:t>
      </w:r>
      <w:proofErr w:type="spellStart"/>
      <w:r w:rsidRPr="0033096B">
        <w:rPr>
          <w:rFonts w:cstheme="minorHAnsi"/>
          <w:i/>
          <w:iCs/>
        </w:rPr>
        <w:t>prepravu</w:t>
      </w:r>
      <w:proofErr w:type="spellEnd"/>
      <w:r w:rsidRPr="0033096B">
        <w:rPr>
          <w:rFonts w:cstheme="minorHAnsi"/>
          <w:i/>
          <w:iCs/>
        </w:rPr>
        <w:t xml:space="preserve"> </w:t>
      </w:r>
      <w:proofErr w:type="spellStart"/>
      <w:r w:rsidRPr="0033096B">
        <w:rPr>
          <w:rFonts w:cstheme="minorHAnsi"/>
          <w:i/>
          <w:iCs/>
        </w:rPr>
        <w:t>paliva</w:t>
      </w:r>
      <w:proofErr w:type="spellEnd"/>
      <w:r w:rsidRPr="0033096B">
        <w:rPr>
          <w:rFonts w:cstheme="minorHAnsi"/>
          <w:i/>
          <w:iCs/>
        </w:rPr>
        <w:t>.</w:t>
      </w:r>
    </w:p>
    <w:p w14:paraId="7325DC12" w14:textId="36E3EC3F" w:rsidR="0033096B" w:rsidRPr="0033096B" w:rsidRDefault="0033096B" w:rsidP="0033096B">
      <w:pPr>
        <w:spacing w:line="300" w:lineRule="auto"/>
        <w:ind w:left="426"/>
        <w:jc w:val="both"/>
        <w:rPr>
          <w:rFonts w:cstheme="minorHAnsi"/>
          <w:i/>
          <w:iCs/>
        </w:rPr>
      </w:pPr>
      <w:proofErr w:type="spellStart"/>
      <w:r>
        <w:rPr>
          <w:rFonts w:cstheme="minorHAnsi"/>
          <w:i/>
          <w:iCs/>
        </w:rPr>
        <w:t>Poháňan</w:t>
      </w:r>
      <w:r w:rsidRPr="0033096B">
        <w:rPr>
          <w:rFonts w:cstheme="minorHAnsi"/>
          <w:i/>
          <w:iCs/>
        </w:rPr>
        <w:t>é</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w:t>
      </w:r>
    </w:p>
    <w:p w14:paraId="0E7882DF" w14:textId="77777777" w:rsidR="0033096B" w:rsidRPr="0033096B" w:rsidRDefault="0033096B" w:rsidP="0033096B">
      <w:pPr>
        <w:spacing w:line="300" w:lineRule="auto"/>
        <w:ind w:left="426"/>
        <w:jc w:val="both"/>
        <w:rPr>
          <w:rFonts w:cstheme="minorHAnsi"/>
          <w:i/>
          <w:iCs/>
        </w:rPr>
      </w:pPr>
      <w:r w:rsidRPr="0033096B">
        <w:rPr>
          <w:rFonts w:cstheme="minorHAnsi"/>
          <w:i/>
          <w:iCs/>
        </w:rPr>
        <w:t xml:space="preserve">• </w:t>
      </w:r>
      <w:proofErr w:type="spellStart"/>
      <w:r w:rsidRPr="0033096B">
        <w:rPr>
          <w:rFonts w:cstheme="minorHAnsi"/>
          <w:i/>
          <w:iCs/>
        </w:rPr>
        <w:t>Tlačné</w:t>
      </w:r>
      <w:proofErr w:type="spellEnd"/>
      <w:r w:rsidRPr="0033096B">
        <w:rPr>
          <w:rFonts w:cstheme="minorHAnsi"/>
          <w:i/>
          <w:iCs/>
        </w:rPr>
        <w:t xml:space="preserve"> </w:t>
      </w:r>
      <w:proofErr w:type="spellStart"/>
      <w:r w:rsidRPr="0033096B">
        <w:rPr>
          <w:rFonts w:cstheme="minorHAnsi"/>
          <w:i/>
          <w:iCs/>
        </w:rPr>
        <w:t>tyče</w:t>
      </w:r>
      <w:proofErr w:type="spellEnd"/>
      <w:r w:rsidRPr="0033096B">
        <w:rPr>
          <w:rFonts w:cstheme="minorHAnsi"/>
          <w:i/>
          <w:iCs/>
        </w:rPr>
        <w:t xml:space="preserve"> v </w:t>
      </w:r>
      <w:proofErr w:type="spellStart"/>
      <w:r w:rsidRPr="0033096B">
        <w:rPr>
          <w:rFonts w:cstheme="minorHAnsi"/>
          <w:i/>
          <w:iCs/>
        </w:rPr>
        <w:t>zásobníku</w:t>
      </w:r>
      <w:proofErr w:type="spellEnd"/>
      <w:r w:rsidRPr="0033096B">
        <w:rPr>
          <w:rFonts w:cstheme="minorHAnsi"/>
          <w:i/>
          <w:iCs/>
        </w:rPr>
        <w:t xml:space="preserve"> </w:t>
      </w:r>
      <w:proofErr w:type="spellStart"/>
      <w:r w:rsidRPr="0033096B">
        <w:rPr>
          <w:rFonts w:cstheme="minorHAnsi"/>
          <w:i/>
          <w:iCs/>
        </w:rPr>
        <w:t>paliva</w:t>
      </w:r>
      <w:proofErr w:type="spellEnd"/>
    </w:p>
    <w:p w14:paraId="404160E1" w14:textId="77777777" w:rsidR="0033096B" w:rsidRPr="0033096B" w:rsidRDefault="0033096B" w:rsidP="0033096B">
      <w:pPr>
        <w:spacing w:line="300" w:lineRule="auto"/>
        <w:ind w:left="426"/>
        <w:jc w:val="both"/>
        <w:rPr>
          <w:rFonts w:cstheme="minorHAnsi"/>
          <w:i/>
          <w:iCs/>
        </w:rPr>
      </w:pPr>
      <w:r w:rsidRPr="0033096B">
        <w:rPr>
          <w:rFonts w:cstheme="minorHAnsi"/>
          <w:i/>
          <w:iCs/>
        </w:rPr>
        <w:t xml:space="preserve">• </w:t>
      </w:r>
      <w:proofErr w:type="spellStart"/>
      <w:r w:rsidRPr="0033096B">
        <w:rPr>
          <w:rFonts w:cstheme="minorHAnsi"/>
          <w:i/>
          <w:iCs/>
        </w:rPr>
        <w:t>Priečny</w:t>
      </w:r>
      <w:proofErr w:type="spellEnd"/>
      <w:r w:rsidRPr="0033096B">
        <w:rPr>
          <w:rFonts w:cstheme="minorHAnsi"/>
          <w:i/>
          <w:iCs/>
        </w:rPr>
        <w:t xml:space="preserve"> </w:t>
      </w:r>
      <w:proofErr w:type="spellStart"/>
      <w:r w:rsidRPr="0033096B">
        <w:rPr>
          <w:rFonts w:cstheme="minorHAnsi"/>
          <w:i/>
          <w:iCs/>
        </w:rPr>
        <w:t>dopravník</w:t>
      </w:r>
      <w:proofErr w:type="spellEnd"/>
      <w:r w:rsidRPr="0033096B">
        <w:rPr>
          <w:rFonts w:cstheme="minorHAnsi"/>
          <w:i/>
          <w:iCs/>
        </w:rPr>
        <w:t>/</w:t>
      </w:r>
      <w:proofErr w:type="spellStart"/>
      <w:r w:rsidRPr="0033096B">
        <w:rPr>
          <w:rFonts w:cstheme="minorHAnsi"/>
          <w:i/>
          <w:iCs/>
        </w:rPr>
        <w:t>podávač</w:t>
      </w:r>
      <w:proofErr w:type="spellEnd"/>
      <w:r w:rsidRPr="0033096B">
        <w:rPr>
          <w:rFonts w:cstheme="minorHAnsi"/>
          <w:i/>
          <w:iCs/>
        </w:rPr>
        <w:t xml:space="preserve"> </w:t>
      </w:r>
      <w:proofErr w:type="spellStart"/>
      <w:r w:rsidRPr="0033096B">
        <w:rPr>
          <w:rFonts w:cstheme="minorHAnsi"/>
          <w:i/>
          <w:iCs/>
        </w:rPr>
        <w:t>paliva</w:t>
      </w:r>
      <w:proofErr w:type="spellEnd"/>
    </w:p>
    <w:p w14:paraId="272E7699" w14:textId="77777777" w:rsidR="0033096B" w:rsidRPr="0033096B" w:rsidRDefault="0033096B" w:rsidP="0033096B">
      <w:pPr>
        <w:spacing w:line="300" w:lineRule="auto"/>
        <w:ind w:left="426"/>
        <w:jc w:val="both"/>
        <w:rPr>
          <w:rFonts w:cstheme="minorHAnsi"/>
          <w:i/>
          <w:iCs/>
        </w:rPr>
      </w:pPr>
      <w:r w:rsidRPr="0033096B">
        <w:rPr>
          <w:rFonts w:cstheme="minorHAnsi"/>
          <w:i/>
          <w:iCs/>
        </w:rPr>
        <w:t xml:space="preserve">• </w:t>
      </w:r>
      <w:proofErr w:type="spellStart"/>
      <w:r w:rsidRPr="0033096B">
        <w:rPr>
          <w:rFonts w:cstheme="minorHAnsi"/>
          <w:i/>
          <w:iCs/>
        </w:rPr>
        <w:t>Spaľovací</w:t>
      </w:r>
      <w:proofErr w:type="spellEnd"/>
      <w:r w:rsidRPr="0033096B">
        <w:rPr>
          <w:rFonts w:cstheme="minorHAnsi"/>
          <w:i/>
          <w:iCs/>
        </w:rPr>
        <w:t xml:space="preserve"> </w:t>
      </w:r>
      <w:proofErr w:type="spellStart"/>
      <w:r w:rsidRPr="0033096B">
        <w:rPr>
          <w:rFonts w:cstheme="minorHAnsi"/>
          <w:i/>
          <w:iCs/>
        </w:rPr>
        <w:t>rošt</w:t>
      </w:r>
      <w:proofErr w:type="spellEnd"/>
    </w:p>
    <w:p w14:paraId="3C88A3C6" w14:textId="77777777" w:rsidR="0033096B" w:rsidRPr="0033096B" w:rsidRDefault="0033096B" w:rsidP="0033096B">
      <w:pPr>
        <w:spacing w:line="300" w:lineRule="auto"/>
        <w:ind w:left="426"/>
        <w:jc w:val="both"/>
        <w:rPr>
          <w:rFonts w:cstheme="minorHAnsi"/>
          <w:i/>
          <w:iCs/>
        </w:rPr>
      </w:pPr>
      <w:r w:rsidRPr="0033096B">
        <w:rPr>
          <w:rFonts w:cstheme="minorHAnsi"/>
          <w:i/>
          <w:iCs/>
        </w:rPr>
        <w:t xml:space="preserve">• </w:t>
      </w:r>
      <w:proofErr w:type="spellStart"/>
      <w:r w:rsidRPr="0033096B">
        <w:rPr>
          <w:rFonts w:cstheme="minorHAnsi"/>
          <w:i/>
          <w:iCs/>
        </w:rPr>
        <w:t>Odpopolnenie</w:t>
      </w:r>
      <w:proofErr w:type="spellEnd"/>
      <w:r w:rsidRPr="0033096B">
        <w:rPr>
          <w:rFonts w:cstheme="minorHAnsi"/>
          <w:i/>
          <w:iCs/>
        </w:rPr>
        <w:t xml:space="preserve"> </w:t>
      </w:r>
      <w:proofErr w:type="spellStart"/>
      <w:r w:rsidRPr="0033096B">
        <w:rPr>
          <w:rFonts w:cstheme="minorHAnsi"/>
          <w:i/>
          <w:iCs/>
        </w:rPr>
        <w:t>spaľovacej</w:t>
      </w:r>
      <w:proofErr w:type="spellEnd"/>
      <w:r w:rsidRPr="0033096B">
        <w:rPr>
          <w:rFonts w:cstheme="minorHAnsi"/>
          <w:i/>
          <w:iCs/>
        </w:rPr>
        <w:t xml:space="preserve"> </w:t>
      </w:r>
      <w:proofErr w:type="spellStart"/>
      <w:r w:rsidRPr="0033096B">
        <w:rPr>
          <w:rFonts w:cstheme="minorHAnsi"/>
          <w:i/>
          <w:iCs/>
        </w:rPr>
        <w:t>komory</w:t>
      </w:r>
      <w:proofErr w:type="spellEnd"/>
    </w:p>
    <w:p w14:paraId="60FFB4C0" w14:textId="77777777" w:rsidR="0033096B" w:rsidRPr="0033096B" w:rsidRDefault="0033096B" w:rsidP="0033096B">
      <w:pPr>
        <w:spacing w:line="300" w:lineRule="auto"/>
        <w:ind w:left="426"/>
        <w:jc w:val="both"/>
        <w:rPr>
          <w:rFonts w:cstheme="minorHAnsi"/>
          <w:i/>
          <w:iCs/>
        </w:rPr>
      </w:pPr>
      <w:r w:rsidRPr="0033096B">
        <w:rPr>
          <w:rFonts w:cstheme="minorHAnsi"/>
          <w:i/>
          <w:iCs/>
        </w:rPr>
        <w:t xml:space="preserve">• </w:t>
      </w:r>
      <w:proofErr w:type="spellStart"/>
      <w:r w:rsidRPr="0033096B">
        <w:rPr>
          <w:rFonts w:cstheme="minorHAnsi"/>
          <w:i/>
          <w:iCs/>
        </w:rPr>
        <w:t>Popolové</w:t>
      </w:r>
      <w:proofErr w:type="spellEnd"/>
      <w:r w:rsidRPr="0033096B">
        <w:rPr>
          <w:rFonts w:cstheme="minorHAnsi"/>
          <w:i/>
          <w:iCs/>
        </w:rPr>
        <w:t xml:space="preserve"> </w:t>
      </w:r>
      <w:proofErr w:type="spellStart"/>
      <w:r w:rsidRPr="0033096B">
        <w:rPr>
          <w:rFonts w:cstheme="minorHAnsi"/>
          <w:i/>
          <w:iCs/>
        </w:rPr>
        <w:t>stavidlo</w:t>
      </w:r>
      <w:proofErr w:type="spellEnd"/>
    </w:p>
    <w:p w14:paraId="0DD3DDFF" w14:textId="396BF0AC" w:rsidR="0033096B" w:rsidRPr="0033096B" w:rsidRDefault="0033096B" w:rsidP="0033096B">
      <w:pPr>
        <w:spacing w:line="300" w:lineRule="auto"/>
        <w:ind w:left="426"/>
        <w:jc w:val="both"/>
        <w:rPr>
          <w:rFonts w:cstheme="minorHAnsi"/>
          <w:i/>
          <w:iCs/>
          <w:lang w:val="en-US"/>
        </w:rPr>
      </w:pPr>
      <w:proofErr w:type="spellStart"/>
      <w:r w:rsidRPr="0033096B">
        <w:rPr>
          <w:rFonts w:cstheme="minorHAnsi"/>
          <w:i/>
          <w:iCs/>
        </w:rPr>
        <w:t>Hydraulické</w:t>
      </w:r>
      <w:proofErr w:type="spellEnd"/>
      <w:r w:rsidRPr="0033096B">
        <w:rPr>
          <w:rFonts w:cstheme="minorHAnsi"/>
          <w:i/>
          <w:iCs/>
        </w:rPr>
        <w:t xml:space="preserve"> </w:t>
      </w:r>
      <w:proofErr w:type="spellStart"/>
      <w:r w:rsidRPr="0033096B">
        <w:rPr>
          <w:rFonts w:cstheme="minorHAnsi"/>
          <w:i/>
          <w:iCs/>
        </w:rPr>
        <w:t>čerpadlá</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w:t>
      </w:r>
      <w:proofErr w:type="spellStart"/>
      <w:r w:rsidRPr="0033096B">
        <w:rPr>
          <w:rFonts w:cstheme="minorHAnsi"/>
          <w:i/>
          <w:iCs/>
        </w:rPr>
        <w:t>postavené</w:t>
      </w:r>
      <w:proofErr w:type="spellEnd"/>
      <w:r w:rsidRPr="0033096B">
        <w:rPr>
          <w:rFonts w:cstheme="minorHAnsi"/>
          <w:i/>
          <w:iCs/>
        </w:rPr>
        <w:t xml:space="preserve"> na </w:t>
      </w:r>
      <w:proofErr w:type="spellStart"/>
      <w:r w:rsidRPr="0033096B">
        <w:rPr>
          <w:rFonts w:cstheme="minorHAnsi"/>
          <w:i/>
          <w:iCs/>
        </w:rPr>
        <w:t>dvoch</w:t>
      </w:r>
      <w:proofErr w:type="spellEnd"/>
      <w:r w:rsidRPr="0033096B">
        <w:rPr>
          <w:rFonts w:cstheme="minorHAnsi"/>
          <w:i/>
          <w:iCs/>
        </w:rPr>
        <w:t xml:space="preserve"> </w:t>
      </w:r>
      <w:proofErr w:type="spellStart"/>
      <w:r>
        <w:rPr>
          <w:rFonts w:cstheme="minorHAnsi"/>
          <w:i/>
          <w:iCs/>
        </w:rPr>
        <w:t>dobre</w:t>
      </w:r>
      <w:proofErr w:type="spellEnd"/>
      <w:r w:rsidRPr="0033096B">
        <w:rPr>
          <w:rFonts w:cstheme="minorHAnsi"/>
          <w:i/>
          <w:iCs/>
        </w:rPr>
        <w:t xml:space="preserve"> </w:t>
      </w:r>
      <w:proofErr w:type="spellStart"/>
      <w:r w:rsidRPr="0033096B">
        <w:rPr>
          <w:rFonts w:cstheme="minorHAnsi"/>
          <w:i/>
          <w:iCs/>
        </w:rPr>
        <w:t>dimenzovaných</w:t>
      </w:r>
      <w:proofErr w:type="spellEnd"/>
      <w:r w:rsidRPr="0033096B">
        <w:rPr>
          <w:rFonts w:cstheme="minorHAnsi"/>
          <w:i/>
          <w:iCs/>
        </w:rPr>
        <w:t xml:space="preserve"> </w:t>
      </w:r>
      <w:proofErr w:type="spellStart"/>
      <w:r w:rsidRPr="0033096B">
        <w:rPr>
          <w:rFonts w:cstheme="minorHAnsi"/>
          <w:i/>
          <w:iCs/>
        </w:rPr>
        <w:t>olejových</w:t>
      </w:r>
      <w:proofErr w:type="spellEnd"/>
      <w:r w:rsidRPr="0033096B">
        <w:rPr>
          <w:rFonts w:cstheme="minorHAnsi"/>
          <w:i/>
          <w:iCs/>
        </w:rPr>
        <w:t xml:space="preserve"> </w:t>
      </w:r>
      <w:proofErr w:type="spellStart"/>
      <w:r w:rsidRPr="0033096B">
        <w:rPr>
          <w:rFonts w:cstheme="minorHAnsi"/>
          <w:i/>
          <w:iCs/>
        </w:rPr>
        <w:t>nádržiach</w:t>
      </w:r>
      <w:proofErr w:type="spellEnd"/>
      <w:r w:rsidRPr="0033096B">
        <w:rPr>
          <w:rFonts w:cstheme="minorHAnsi"/>
          <w:i/>
          <w:iCs/>
        </w:rPr>
        <w:t xml:space="preserve">. </w:t>
      </w:r>
      <w:proofErr w:type="gramStart"/>
      <w:r w:rsidRPr="0033096B">
        <w:rPr>
          <w:rFonts w:cstheme="minorHAnsi"/>
          <w:i/>
          <w:iCs/>
        </w:rPr>
        <w:t>Na</w:t>
      </w:r>
      <w:proofErr w:type="gramEnd"/>
      <w:r w:rsidRPr="0033096B">
        <w:rPr>
          <w:rFonts w:cstheme="minorHAnsi"/>
          <w:i/>
          <w:iCs/>
        </w:rPr>
        <w:t xml:space="preserve"> </w:t>
      </w:r>
      <w:proofErr w:type="spellStart"/>
      <w:r w:rsidRPr="0033096B">
        <w:rPr>
          <w:rFonts w:cstheme="minorHAnsi"/>
          <w:i/>
          <w:iCs/>
        </w:rPr>
        <w:t>ochranu</w:t>
      </w:r>
      <w:proofErr w:type="spellEnd"/>
      <w:r w:rsidRPr="0033096B">
        <w:rPr>
          <w:rFonts w:cstheme="minorHAnsi"/>
          <w:i/>
          <w:iCs/>
        </w:rPr>
        <w:t xml:space="preserve"> </w:t>
      </w:r>
      <w:proofErr w:type="spellStart"/>
      <w:r w:rsidRPr="0033096B">
        <w:rPr>
          <w:rFonts w:cstheme="minorHAnsi"/>
          <w:i/>
          <w:iCs/>
        </w:rPr>
        <w:t>pred</w:t>
      </w:r>
      <w:proofErr w:type="spellEnd"/>
      <w:r w:rsidRPr="0033096B">
        <w:rPr>
          <w:rFonts w:cstheme="minorHAnsi"/>
          <w:i/>
          <w:iCs/>
        </w:rPr>
        <w:t xml:space="preserve"> </w:t>
      </w:r>
      <w:proofErr w:type="spellStart"/>
      <w:r w:rsidRPr="0033096B">
        <w:rPr>
          <w:rFonts w:cstheme="minorHAnsi"/>
          <w:i/>
          <w:iCs/>
        </w:rPr>
        <w:t>únikom</w:t>
      </w:r>
      <w:proofErr w:type="spellEnd"/>
      <w:r w:rsidRPr="0033096B">
        <w:rPr>
          <w:rFonts w:cstheme="minorHAnsi"/>
          <w:i/>
          <w:iCs/>
        </w:rPr>
        <w:t xml:space="preserve"> </w:t>
      </w:r>
      <w:proofErr w:type="spellStart"/>
      <w:r w:rsidRPr="0033096B">
        <w:rPr>
          <w:rFonts w:cstheme="minorHAnsi"/>
          <w:i/>
          <w:iCs/>
        </w:rPr>
        <w:t>oleja</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k </w:t>
      </w:r>
      <w:proofErr w:type="spellStart"/>
      <w:r w:rsidRPr="0033096B">
        <w:rPr>
          <w:rFonts w:cstheme="minorHAnsi"/>
          <w:i/>
          <w:iCs/>
        </w:rPr>
        <w:t>dispozícii</w:t>
      </w:r>
      <w:proofErr w:type="spellEnd"/>
      <w:r w:rsidRPr="0033096B">
        <w:rPr>
          <w:rFonts w:cstheme="minorHAnsi"/>
          <w:i/>
          <w:iCs/>
        </w:rPr>
        <w:t xml:space="preserve"> </w:t>
      </w:r>
      <w:proofErr w:type="spellStart"/>
      <w:r w:rsidRPr="0033096B">
        <w:rPr>
          <w:rFonts w:cstheme="minorHAnsi"/>
          <w:i/>
          <w:iCs/>
        </w:rPr>
        <w:t>dve</w:t>
      </w:r>
      <w:proofErr w:type="spellEnd"/>
      <w:r w:rsidRPr="0033096B">
        <w:rPr>
          <w:rFonts w:cstheme="minorHAnsi"/>
          <w:i/>
          <w:iCs/>
        </w:rPr>
        <w:t xml:space="preserve"> </w:t>
      </w:r>
      <w:proofErr w:type="spellStart"/>
      <w:r w:rsidRPr="0033096B">
        <w:rPr>
          <w:rFonts w:cstheme="minorHAnsi"/>
          <w:i/>
          <w:iCs/>
        </w:rPr>
        <w:t>odkvapkávacie</w:t>
      </w:r>
      <w:proofErr w:type="spellEnd"/>
      <w:r w:rsidRPr="0033096B">
        <w:rPr>
          <w:rFonts w:cstheme="minorHAnsi"/>
          <w:i/>
          <w:iCs/>
        </w:rPr>
        <w:t xml:space="preserve"> </w:t>
      </w:r>
      <w:proofErr w:type="spellStart"/>
      <w:r w:rsidRPr="0033096B">
        <w:rPr>
          <w:rFonts w:cstheme="minorHAnsi"/>
          <w:i/>
          <w:iCs/>
        </w:rPr>
        <w:t>misky</w:t>
      </w:r>
      <w:proofErr w:type="spellEnd"/>
      <w:r w:rsidRPr="0033096B">
        <w:rPr>
          <w:rFonts w:cstheme="minorHAnsi"/>
          <w:i/>
          <w:iCs/>
        </w:rPr>
        <w:t xml:space="preserve"> na </w:t>
      </w:r>
      <w:proofErr w:type="spellStart"/>
      <w:r w:rsidRPr="0033096B">
        <w:rPr>
          <w:rFonts w:cstheme="minorHAnsi"/>
          <w:i/>
          <w:iCs/>
        </w:rPr>
        <w:t>olej</w:t>
      </w:r>
      <w:proofErr w:type="spellEnd"/>
      <w:r w:rsidRPr="0033096B">
        <w:rPr>
          <w:rFonts w:cstheme="minorHAnsi"/>
          <w:i/>
          <w:iCs/>
        </w:rPr>
        <w:t xml:space="preserve"> s </w:t>
      </w:r>
      <w:proofErr w:type="spellStart"/>
      <w:r w:rsidRPr="0033096B">
        <w:rPr>
          <w:rFonts w:cstheme="minorHAnsi"/>
          <w:i/>
          <w:iCs/>
        </w:rPr>
        <w:t>testovanou</w:t>
      </w:r>
      <w:proofErr w:type="spellEnd"/>
      <w:r w:rsidRPr="0033096B">
        <w:rPr>
          <w:rFonts w:cstheme="minorHAnsi"/>
          <w:i/>
          <w:iCs/>
        </w:rPr>
        <w:t xml:space="preserve"> </w:t>
      </w:r>
      <w:proofErr w:type="spellStart"/>
      <w:r w:rsidRPr="0033096B">
        <w:rPr>
          <w:rFonts w:cstheme="minorHAnsi"/>
          <w:i/>
          <w:iCs/>
        </w:rPr>
        <w:t>tesnosťou</w:t>
      </w:r>
      <w:proofErr w:type="spellEnd"/>
      <w:r w:rsidRPr="0033096B">
        <w:rPr>
          <w:rFonts w:cstheme="minorHAnsi"/>
          <w:i/>
          <w:iCs/>
        </w:rPr>
        <w:t xml:space="preserve">. </w:t>
      </w:r>
      <w:proofErr w:type="spellStart"/>
      <w:r w:rsidRPr="0033096B">
        <w:rPr>
          <w:rFonts w:cstheme="minorHAnsi"/>
          <w:i/>
          <w:iCs/>
        </w:rPr>
        <w:t>Hydraulické</w:t>
      </w:r>
      <w:proofErr w:type="spellEnd"/>
      <w:r w:rsidRPr="0033096B">
        <w:rPr>
          <w:rFonts w:cstheme="minorHAnsi"/>
          <w:i/>
          <w:iCs/>
        </w:rPr>
        <w:t xml:space="preserve"> </w:t>
      </w:r>
      <w:proofErr w:type="spellStart"/>
      <w:r w:rsidRPr="0033096B">
        <w:rPr>
          <w:rFonts w:cstheme="minorHAnsi"/>
          <w:i/>
          <w:iCs/>
        </w:rPr>
        <w:t>jednotky</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w:t>
      </w:r>
      <w:proofErr w:type="spellStart"/>
      <w:r w:rsidRPr="0033096B">
        <w:rPr>
          <w:rFonts w:cstheme="minorHAnsi"/>
          <w:i/>
          <w:iCs/>
        </w:rPr>
        <w:t>tiež</w:t>
      </w:r>
      <w:proofErr w:type="spellEnd"/>
      <w:r w:rsidRPr="0033096B">
        <w:rPr>
          <w:rFonts w:cstheme="minorHAnsi"/>
          <w:i/>
          <w:iCs/>
        </w:rPr>
        <w:t xml:space="preserve"> </w:t>
      </w:r>
      <w:proofErr w:type="spellStart"/>
      <w:r w:rsidRPr="0033096B">
        <w:rPr>
          <w:rFonts w:cstheme="minorHAnsi"/>
          <w:i/>
          <w:iCs/>
        </w:rPr>
        <w:t>vybavené</w:t>
      </w:r>
      <w:proofErr w:type="spellEnd"/>
      <w:r w:rsidRPr="0033096B">
        <w:rPr>
          <w:rFonts w:cstheme="minorHAnsi"/>
          <w:i/>
          <w:iCs/>
        </w:rPr>
        <w:t xml:space="preserve"> </w:t>
      </w:r>
      <w:proofErr w:type="spellStart"/>
      <w:r w:rsidRPr="0033096B">
        <w:rPr>
          <w:rFonts w:cstheme="minorHAnsi"/>
          <w:i/>
          <w:iCs/>
        </w:rPr>
        <w:t>monitorom</w:t>
      </w:r>
      <w:proofErr w:type="spellEnd"/>
      <w:r w:rsidRPr="0033096B">
        <w:rPr>
          <w:rFonts w:cstheme="minorHAnsi"/>
          <w:i/>
          <w:iCs/>
        </w:rPr>
        <w:t xml:space="preserve"> </w:t>
      </w:r>
      <w:proofErr w:type="spellStart"/>
      <w:r w:rsidRPr="0033096B">
        <w:rPr>
          <w:rFonts w:cstheme="minorHAnsi"/>
          <w:i/>
          <w:iCs/>
        </w:rPr>
        <w:t>teploty</w:t>
      </w:r>
      <w:proofErr w:type="spellEnd"/>
      <w:r w:rsidRPr="0033096B">
        <w:rPr>
          <w:rFonts w:cstheme="minorHAnsi"/>
          <w:i/>
          <w:iCs/>
        </w:rPr>
        <w:t xml:space="preserve"> </w:t>
      </w:r>
      <w:proofErr w:type="spellStart"/>
      <w:r w:rsidRPr="0033096B">
        <w:rPr>
          <w:rFonts w:cstheme="minorHAnsi"/>
          <w:i/>
          <w:iCs/>
        </w:rPr>
        <w:t>oleja</w:t>
      </w:r>
      <w:proofErr w:type="spellEnd"/>
      <w:r w:rsidRPr="0033096B">
        <w:rPr>
          <w:rFonts w:cstheme="minorHAnsi"/>
          <w:i/>
          <w:iCs/>
        </w:rPr>
        <w:t xml:space="preserve">, </w:t>
      </w:r>
      <w:proofErr w:type="spellStart"/>
      <w:r w:rsidRPr="0033096B">
        <w:rPr>
          <w:rFonts w:cstheme="minorHAnsi"/>
          <w:i/>
          <w:iCs/>
        </w:rPr>
        <w:t>ochranou</w:t>
      </w:r>
      <w:proofErr w:type="spellEnd"/>
      <w:r w:rsidRPr="0033096B">
        <w:rPr>
          <w:rFonts w:cstheme="minorHAnsi"/>
          <w:i/>
          <w:iCs/>
        </w:rPr>
        <w:t xml:space="preserve"> </w:t>
      </w:r>
      <w:proofErr w:type="spellStart"/>
      <w:r w:rsidRPr="0033096B">
        <w:rPr>
          <w:rFonts w:cstheme="minorHAnsi"/>
          <w:i/>
          <w:iCs/>
        </w:rPr>
        <w:t>proti</w:t>
      </w:r>
      <w:proofErr w:type="spellEnd"/>
      <w:r w:rsidRPr="0033096B">
        <w:rPr>
          <w:rFonts w:cstheme="minorHAnsi"/>
          <w:i/>
          <w:iCs/>
        </w:rPr>
        <w:t xml:space="preserve"> </w:t>
      </w:r>
      <w:proofErr w:type="spellStart"/>
      <w:r w:rsidRPr="0033096B">
        <w:rPr>
          <w:rFonts w:cstheme="minorHAnsi"/>
          <w:i/>
          <w:iCs/>
        </w:rPr>
        <w:t>nedostatku</w:t>
      </w:r>
      <w:proofErr w:type="spellEnd"/>
      <w:r w:rsidRPr="0033096B">
        <w:rPr>
          <w:rFonts w:cstheme="minorHAnsi"/>
          <w:i/>
          <w:iCs/>
        </w:rPr>
        <w:t xml:space="preserve"> </w:t>
      </w:r>
      <w:proofErr w:type="spellStart"/>
      <w:r w:rsidRPr="0033096B">
        <w:rPr>
          <w:rFonts w:cstheme="minorHAnsi"/>
          <w:i/>
          <w:iCs/>
        </w:rPr>
        <w:t>oleja</w:t>
      </w:r>
      <w:proofErr w:type="spellEnd"/>
      <w:r w:rsidRPr="0033096B">
        <w:rPr>
          <w:rFonts w:cstheme="minorHAnsi"/>
          <w:i/>
          <w:iCs/>
        </w:rPr>
        <w:t xml:space="preserve"> a </w:t>
      </w:r>
      <w:proofErr w:type="spellStart"/>
      <w:r w:rsidRPr="0033096B">
        <w:rPr>
          <w:rFonts w:cstheme="minorHAnsi"/>
          <w:i/>
          <w:iCs/>
        </w:rPr>
        <w:t>pretlakovým</w:t>
      </w:r>
      <w:proofErr w:type="spellEnd"/>
      <w:r w:rsidRPr="0033096B">
        <w:rPr>
          <w:rFonts w:cstheme="minorHAnsi"/>
          <w:i/>
          <w:iCs/>
        </w:rPr>
        <w:t xml:space="preserve"> </w:t>
      </w:r>
      <w:proofErr w:type="spellStart"/>
      <w:r w:rsidRPr="0033096B">
        <w:rPr>
          <w:rFonts w:cstheme="minorHAnsi"/>
          <w:i/>
          <w:iCs/>
        </w:rPr>
        <w:t>spínačom</w:t>
      </w:r>
      <w:proofErr w:type="spellEnd"/>
      <w:r w:rsidRPr="0033096B">
        <w:rPr>
          <w:rFonts w:cstheme="minorHAnsi"/>
          <w:i/>
          <w:iCs/>
        </w:rPr>
        <w:t xml:space="preserve">. </w:t>
      </w:r>
      <w:r w:rsidRPr="0033096B">
        <w:rPr>
          <w:rFonts w:cstheme="minorHAnsi"/>
          <w:i/>
          <w:iCs/>
          <w:lang w:val="en-US"/>
        </w:rPr>
        <w:t xml:space="preserve">Pre </w:t>
      </w:r>
      <w:proofErr w:type="spellStart"/>
      <w:r w:rsidRPr="0033096B">
        <w:rPr>
          <w:rFonts w:cstheme="minorHAnsi"/>
          <w:i/>
          <w:iCs/>
          <w:lang w:val="en-US"/>
        </w:rPr>
        <w:t>kontrolu</w:t>
      </w:r>
      <w:proofErr w:type="spellEnd"/>
      <w:r w:rsidRPr="0033096B">
        <w:rPr>
          <w:rFonts w:cstheme="minorHAnsi"/>
          <w:i/>
          <w:iCs/>
          <w:lang w:val="en-US"/>
        </w:rPr>
        <w:t xml:space="preserve"> </w:t>
      </w:r>
      <w:proofErr w:type="spellStart"/>
      <w:r w:rsidRPr="0033096B">
        <w:rPr>
          <w:rFonts w:cstheme="minorHAnsi"/>
          <w:i/>
          <w:iCs/>
          <w:lang w:val="en-US"/>
        </w:rPr>
        <w:t>na</w:t>
      </w:r>
      <w:proofErr w:type="spellEnd"/>
      <w:r w:rsidRPr="0033096B">
        <w:rPr>
          <w:rFonts w:cstheme="minorHAnsi"/>
          <w:i/>
          <w:iCs/>
          <w:lang w:val="en-US"/>
        </w:rPr>
        <w:t xml:space="preserve"> </w:t>
      </w:r>
      <w:proofErr w:type="spellStart"/>
      <w:r w:rsidRPr="0033096B">
        <w:rPr>
          <w:rFonts w:cstheme="minorHAnsi"/>
          <w:i/>
          <w:iCs/>
          <w:lang w:val="en-US"/>
        </w:rPr>
        <w:t>mieste</w:t>
      </w:r>
      <w:proofErr w:type="spellEnd"/>
      <w:r w:rsidRPr="0033096B">
        <w:rPr>
          <w:rFonts w:cstheme="minorHAnsi"/>
          <w:i/>
          <w:iCs/>
          <w:lang w:val="en-US"/>
        </w:rPr>
        <w:t xml:space="preserve"> </w:t>
      </w:r>
      <w:proofErr w:type="spellStart"/>
      <w:r w:rsidRPr="0033096B">
        <w:rPr>
          <w:rFonts w:cstheme="minorHAnsi"/>
          <w:i/>
          <w:iCs/>
          <w:lang w:val="en-US"/>
        </w:rPr>
        <w:t>sú</w:t>
      </w:r>
      <w:proofErr w:type="spellEnd"/>
      <w:r w:rsidRPr="0033096B">
        <w:rPr>
          <w:rFonts w:cstheme="minorHAnsi"/>
          <w:i/>
          <w:iCs/>
          <w:lang w:val="en-US"/>
        </w:rPr>
        <w:t xml:space="preserve"> k </w:t>
      </w:r>
      <w:proofErr w:type="spellStart"/>
      <w:r w:rsidRPr="0033096B">
        <w:rPr>
          <w:rFonts w:cstheme="minorHAnsi"/>
          <w:i/>
          <w:iCs/>
          <w:lang w:val="en-US"/>
        </w:rPr>
        <w:t>dispozícii</w:t>
      </w:r>
      <w:proofErr w:type="spellEnd"/>
      <w:r w:rsidRPr="0033096B">
        <w:rPr>
          <w:rFonts w:cstheme="minorHAnsi"/>
          <w:i/>
          <w:iCs/>
          <w:lang w:val="en-US"/>
        </w:rPr>
        <w:t xml:space="preserve"> </w:t>
      </w:r>
      <w:proofErr w:type="spellStart"/>
      <w:r w:rsidRPr="0033096B">
        <w:rPr>
          <w:rFonts w:cstheme="minorHAnsi"/>
          <w:i/>
          <w:iCs/>
          <w:lang w:val="en-US"/>
        </w:rPr>
        <w:t>tlakomery</w:t>
      </w:r>
      <w:proofErr w:type="spellEnd"/>
      <w:r w:rsidRPr="0033096B">
        <w:rPr>
          <w:rFonts w:cstheme="minorHAnsi"/>
          <w:i/>
          <w:iCs/>
          <w:lang w:val="en-US"/>
        </w:rPr>
        <w:t xml:space="preserve">, </w:t>
      </w:r>
      <w:proofErr w:type="spellStart"/>
      <w:r w:rsidRPr="0033096B">
        <w:rPr>
          <w:rFonts w:cstheme="minorHAnsi"/>
          <w:i/>
          <w:iCs/>
          <w:lang w:val="en-US"/>
        </w:rPr>
        <w:t>teplomery</w:t>
      </w:r>
      <w:proofErr w:type="spellEnd"/>
      <w:r w:rsidRPr="0033096B">
        <w:rPr>
          <w:rFonts w:cstheme="minorHAnsi"/>
          <w:i/>
          <w:iCs/>
          <w:lang w:val="en-US"/>
        </w:rPr>
        <w:t xml:space="preserve"> </w:t>
      </w:r>
      <w:proofErr w:type="gramStart"/>
      <w:r w:rsidRPr="0033096B">
        <w:rPr>
          <w:rFonts w:cstheme="minorHAnsi"/>
          <w:i/>
          <w:iCs/>
          <w:lang w:val="en-US"/>
        </w:rPr>
        <w:t>a</w:t>
      </w:r>
      <w:proofErr w:type="gramEnd"/>
      <w:r w:rsidRPr="0033096B">
        <w:rPr>
          <w:rFonts w:cstheme="minorHAnsi"/>
          <w:i/>
          <w:iCs/>
          <w:lang w:val="en-US"/>
        </w:rPr>
        <w:t xml:space="preserve"> </w:t>
      </w:r>
      <w:proofErr w:type="spellStart"/>
      <w:r w:rsidRPr="0033096B">
        <w:rPr>
          <w:rFonts w:cstheme="minorHAnsi"/>
          <w:i/>
          <w:iCs/>
          <w:lang w:val="en-US"/>
        </w:rPr>
        <w:t>olejový</w:t>
      </w:r>
      <w:proofErr w:type="spellEnd"/>
      <w:r w:rsidRPr="0033096B">
        <w:rPr>
          <w:rFonts w:cstheme="minorHAnsi"/>
          <w:i/>
          <w:iCs/>
          <w:lang w:val="en-US"/>
        </w:rPr>
        <w:t xml:space="preserve"> </w:t>
      </w:r>
      <w:proofErr w:type="spellStart"/>
      <w:r w:rsidRPr="0033096B">
        <w:rPr>
          <w:rFonts w:cstheme="minorHAnsi"/>
          <w:i/>
          <w:iCs/>
          <w:lang w:val="en-US"/>
        </w:rPr>
        <w:t>priezor</w:t>
      </w:r>
      <w:proofErr w:type="spellEnd"/>
      <w:r w:rsidRPr="0033096B">
        <w:rPr>
          <w:rFonts w:cstheme="minorHAnsi"/>
          <w:i/>
          <w:iCs/>
          <w:lang w:val="en-US"/>
        </w:rPr>
        <w:t xml:space="preserve">. </w:t>
      </w:r>
      <w:proofErr w:type="spellStart"/>
      <w:r w:rsidRPr="0033096B">
        <w:rPr>
          <w:rFonts w:cstheme="minorHAnsi"/>
          <w:i/>
          <w:iCs/>
          <w:lang w:val="en-US"/>
        </w:rPr>
        <w:t>Maximálny</w:t>
      </w:r>
      <w:proofErr w:type="spellEnd"/>
      <w:r w:rsidRPr="0033096B">
        <w:rPr>
          <w:rFonts w:cstheme="minorHAnsi"/>
          <w:i/>
          <w:iCs/>
          <w:lang w:val="en-US"/>
        </w:rPr>
        <w:t xml:space="preserve"> </w:t>
      </w:r>
      <w:proofErr w:type="spellStart"/>
      <w:r w:rsidRPr="0033096B">
        <w:rPr>
          <w:rFonts w:cstheme="minorHAnsi"/>
          <w:i/>
          <w:iCs/>
          <w:lang w:val="en-US"/>
        </w:rPr>
        <w:t>prevádzkový</w:t>
      </w:r>
      <w:proofErr w:type="spellEnd"/>
      <w:r w:rsidRPr="0033096B">
        <w:rPr>
          <w:rFonts w:cstheme="minorHAnsi"/>
          <w:i/>
          <w:iCs/>
          <w:lang w:val="en-US"/>
        </w:rPr>
        <w:t xml:space="preserve"> </w:t>
      </w:r>
      <w:proofErr w:type="spellStart"/>
      <w:r w:rsidRPr="0033096B">
        <w:rPr>
          <w:rFonts w:cstheme="minorHAnsi"/>
          <w:i/>
          <w:iCs/>
          <w:lang w:val="en-US"/>
        </w:rPr>
        <w:t>tlak</w:t>
      </w:r>
      <w:proofErr w:type="spellEnd"/>
      <w:r w:rsidRPr="0033096B">
        <w:rPr>
          <w:rFonts w:cstheme="minorHAnsi"/>
          <w:i/>
          <w:iCs/>
          <w:lang w:val="en-US"/>
        </w:rPr>
        <w:t xml:space="preserve"> je 200 bar. </w:t>
      </w:r>
      <w:proofErr w:type="spellStart"/>
      <w:r w:rsidRPr="0033096B">
        <w:rPr>
          <w:rFonts w:cstheme="minorHAnsi"/>
          <w:i/>
          <w:iCs/>
          <w:lang w:val="en-US"/>
        </w:rPr>
        <w:t>Používa</w:t>
      </w:r>
      <w:proofErr w:type="spellEnd"/>
      <w:r w:rsidRPr="0033096B">
        <w:rPr>
          <w:rFonts w:cstheme="minorHAnsi"/>
          <w:i/>
          <w:iCs/>
          <w:lang w:val="en-US"/>
        </w:rPr>
        <w:t xml:space="preserve"> </w:t>
      </w:r>
      <w:proofErr w:type="spellStart"/>
      <w:r w:rsidRPr="0033096B">
        <w:rPr>
          <w:rFonts w:cstheme="minorHAnsi"/>
          <w:i/>
          <w:iCs/>
          <w:lang w:val="en-US"/>
        </w:rPr>
        <w:t>sa</w:t>
      </w:r>
      <w:proofErr w:type="spellEnd"/>
      <w:r w:rsidRPr="0033096B">
        <w:rPr>
          <w:rFonts w:cstheme="minorHAnsi"/>
          <w:i/>
          <w:iCs/>
          <w:lang w:val="en-US"/>
        </w:rPr>
        <w:t xml:space="preserve"> </w:t>
      </w:r>
      <w:proofErr w:type="spellStart"/>
      <w:r w:rsidRPr="0033096B">
        <w:rPr>
          <w:rFonts w:cstheme="minorHAnsi"/>
          <w:i/>
          <w:iCs/>
          <w:lang w:val="en-US"/>
        </w:rPr>
        <w:t>komerčný</w:t>
      </w:r>
      <w:proofErr w:type="spellEnd"/>
      <w:r w:rsidRPr="0033096B">
        <w:rPr>
          <w:rFonts w:cstheme="minorHAnsi"/>
          <w:i/>
          <w:iCs/>
          <w:lang w:val="en-US"/>
        </w:rPr>
        <w:t xml:space="preserve"> </w:t>
      </w:r>
      <w:proofErr w:type="spellStart"/>
      <w:r w:rsidRPr="0033096B">
        <w:rPr>
          <w:rFonts w:cstheme="minorHAnsi"/>
          <w:i/>
          <w:iCs/>
          <w:lang w:val="en-US"/>
        </w:rPr>
        <w:t>hydraulický</w:t>
      </w:r>
      <w:proofErr w:type="spellEnd"/>
      <w:r w:rsidRPr="0033096B">
        <w:rPr>
          <w:rFonts w:cstheme="minorHAnsi"/>
          <w:i/>
          <w:iCs/>
          <w:lang w:val="en-US"/>
        </w:rPr>
        <w:t xml:space="preserve"> </w:t>
      </w:r>
      <w:proofErr w:type="spellStart"/>
      <w:r w:rsidRPr="0033096B">
        <w:rPr>
          <w:rFonts w:cstheme="minorHAnsi"/>
          <w:i/>
          <w:iCs/>
          <w:lang w:val="en-US"/>
        </w:rPr>
        <w:t>olej</w:t>
      </w:r>
      <w:proofErr w:type="spellEnd"/>
      <w:r w:rsidRPr="0033096B">
        <w:rPr>
          <w:rFonts w:cstheme="minorHAnsi"/>
          <w:i/>
          <w:iCs/>
          <w:lang w:val="en-US"/>
        </w:rPr>
        <w:t>.</w:t>
      </w:r>
    </w:p>
    <w:p w14:paraId="31E50732" w14:textId="77777777" w:rsidR="0033096B" w:rsidRPr="0033096B" w:rsidRDefault="0033096B" w:rsidP="00392ED3">
      <w:pPr>
        <w:spacing w:line="300" w:lineRule="auto"/>
        <w:ind w:left="426"/>
        <w:jc w:val="both"/>
        <w:rPr>
          <w:rFonts w:cstheme="minorHAnsi"/>
          <w:lang w:val="en-US"/>
        </w:rPr>
      </w:pPr>
    </w:p>
    <w:p w14:paraId="2F294673" w14:textId="64AC1312" w:rsidR="00987D03" w:rsidRPr="003F35AF" w:rsidRDefault="00010D5F" w:rsidP="007B7F2C">
      <w:pPr>
        <w:pStyle w:val="Nadpis2"/>
      </w:pPr>
      <w:r w:rsidRPr="00AD128B">
        <w:rPr>
          <w:lang w:val="en-US"/>
        </w:rPr>
        <w:t xml:space="preserve">  </w:t>
      </w:r>
      <w:bookmarkStart w:id="16" w:name="_Toc96676278"/>
      <w:r w:rsidR="00F45802" w:rsidRPr="003F35AF">
        <w:t>Abgasentstauber/</w:t>
      </w:r>
      <w:r w:rsidR="00987D03" w:rsidRPr="003F35AF">
        <w:t>Multizyklon</w:t>
      </w:r>
      <w:bookmarkEnd w:id="16"/>
      <w:r w:rsidR="0033096B">
        <w:t xml:space="preserve"> / </w:t>
      </w:r>
      <w:proofErr w:type="spellStart"/>
      <w:r w:rsidR="0033096B" w:rsidRPr="0033096B">
        <w:rPr>
          <w:i/>
          <w:iCs/>
        </w:rPr>
        <w:t>Odprašovač</w:t>
      </w:r>
      <w:proofErr w:type="spellEnd"/>
      <w:r w:rsidR="0033096B" w:rsidRPr="0033096B">
        <w:rPr>
          <w:i/>
          <w:iCs/>
        </w:rPr>
        <w:t xml:space="preserve"> </w:t>
      </w:r>
      <w:proofErr w:type="spellStart"/>
      <w:r w:rsidR="0033096B" w:rsidRPr="0033096B">
        <w:rPr>
          <w:i/>
          <w:iCs/>
        </w:rPr>
        <w:t>spalín</w:t>
      </w:r>
      <w:proofErr w:type="spellEnd"/>
      <w:r w:rsidR="0033096B" w:rsidRPr="0033096B">
        <w:rPr>
          <w:i/>
          <w:iCs/>
        </w:rPr>
        <w:t>/</w:t>
      </w:r>
      <w:proofErr w:type="spellStart"/>
      <w:r w:rsidR="0033096B" w:rsidRPr="0033096B">
        <w:rPr>
          <w:i/>
          <w:iCs/>
        </w:rPr>
        <w:t>multicyklón</w:t>
      </w:r>
      <w:proofErr w:type="spellEnd"/>
    </w:p>
    <w:p w14:paraId="4F8589C3" w14:textId="7AE9D96E" w:rsidR="00F45802" w:rsidRDefault="00987D03" w:rsidP="00392ED3">
      <w:pPr>
        <w:spacing w:line="300" w:lineRule="auto"/>
        <w:ind w:left="426"/>
        <w:jc w:val="both"/>
        <w:rPr>
          <w:rFonts w:cstheme="minorHAnsi"/>
        </w:rPr>
      </w:pPr>
      <w:r w:rsidRPr="003F35AF">
        <w:rPr>
          <w:rFonts w:cstheme="minorHAnsi"/>
        </w:rPr>
        <w:t xml:space="preserve">Der Multizyklon dient </w:t>
      </w:r>
      <w:r w:rsidR="00417DE4">
        <w:rPr>
          <w:rFonts w:cstheme="minorHAnsi"/>
        </w:rPr>
        <w:t>der</w:t>
      </w:r>
      <w:r w:rsidRPr="003F35AF">
        <w:rPr>
          <w:rFonts w:cstheme="minorHAnsi"/>
        </w:rPr>
        <w:t xml:space="preserve"> </w:t>
      </w:r>
      <w:r w:rsidR="00E91E7C" w:rsidRPr="003F35AF">
        <w:rPr>
          <w:rFonts w:cstheme="minorHAnsi"/>
        </w:rPr>
        <w:t>Abgas</w:t>
      </w:r>
      <w:r w:rsidR="00F71611" w:rsidRPr="003F35AF">
        <w:rPr>
          <w:rFonts w:cstheme="minorHAnsi"/>
        </w:rPr>
        <w:t>-Vor</w:t>
      </w:r>
      <w:r w:rsidRPr="003F35AF">
        <w:rPr>
          <w:rFonts w:cstheme="minorHAnsi"/>
        </w:rPr>
        <w:t xml:space="preserve">entstaubung und besteht aus mehreren Einzelzyklonen, die reihenweise in einem Stahlblechgehäuse angeordnet sind. Das </w:t>
      </w:r>
      <w:r w:rsidR="00E91E7C" w:rsidRPr="003F35AF">
        <w:rPr>
          <w:rFonts w:cstheme="minorHAnsi"/>
        </w:rPr>
        <w:t>Abgas</w:t>
      </w:r>
      <w:r w:rsidRPr="003F35AF">
        <w:rPr>
          <w:rFonts w:cstheme="minorHAnsi"/>
        </w:rPr>
        <w:t xml:space="preserve"> wird</w:t>
      </w:r>
      <w:r w:rsidR="003F4D96">
        <w:rPr>
          <w:rFonts w:cstheme="minorHAnsi"/>
        </w:rPr>
        <w:t xml:space="preserve"> </w:t>
      </w:r>
      <w:r w:rsidR="003F4D96" w:rsidRPr="003F35AF">
        <w:rPr>
          <w:rFonts w:cstheme="minorHAnsi"/>
        </w:rPr>
        <w:t>gleichmäßig</w:t>
      </w:r>
      <w:r w:rsidRPr="003F35AF">
        <w:rPr>
          <w:rFonts w:cstheme="minorHAnsi"/>
        </w:rPr>
        <w:t xml:space="preserve"> auf </w:t>
      </w:r>
      <w:r w:rsidR="003F4D96">
        <w:rPr>
          <w:rFonts w:cstheme="minorHAnsi"/>
        </w:rPr>
        <w:t xml:space="preserve">die </w:t>
      </w:r>
      <w:r w:rsidRPr="003F35AF">
        <w:rPr>
          <w:rFonts w:cstheme="minorHAnsi"/>
        </w:rPr>
        <w:t xml:space="preserve">einzelnen </w:t>
      </w:r>
      <w:r w:rsidR="00E91E7C" w:rsidRPr="003F35AF">
        <w:rPr>
          <w:rFonts w:cstheme="minorHAnsi"/>
        </w:rPr>
        <w:t xml:space="preserve">Zyklone </w:t>
      </w:r>
      <w:r w:rsidRPr="003F35AF">
        <w:rPr>
          <w:rFonts w:cstheme="minorHAnsi"/>
        </w:rPr>
        <w:t xml:space="preserve">verteilt und durch Leitschaufeln in Rotation versetzt. Durch die Fliehkraft werden die im </w:t>
      </w:r>
      <w:r w:rsidR="00720D92">
        <w:rPr>
          <w:rFonts w:cstheme="minorHAnsi"/>
        </w:rPr>
        <w:lastRenderedPageBreak/>
        <w:t>Ab</w:t>
      </w:r>
      <w:r w:rsidRPr="003F35AF">
        <w:rPr>
          <w:rFonts w:cstheme="minorHAnsi"/>
        </w:rPr>
        <w:t xml:space="preserve">gas enthaltenen groben Feststoffe </w:t>
      </w:r>
      <w:r w:rsidR="00E91E7C" w:rsidRPr="003F35AF">
        <w:rPr>
          <w:rFonts w:cstheme="minorHAnsi"/>
        </w:rPr>
        <w:t>ausgeschieden</w:t>
      </w:r>
      <w:r w:rsidRPr="003F35AF">
        <w:rPr>
          <w:rFonts w:cstheme="minorHAnsi"/>
        </w:rPr>
        <w:t xml:space="preserve"> und über eine Zellenradschleuse und Aschetransporteinrichtungen zum </w:t>
      </w:r>
      <w:r w:rsidR="00E91E7C" w:rsidRPr="003F35AF">
        <w:rPr>
          <w:rFonts w:cstheme="minorHAnsi"/>
        </w:rPr>
        <w:t>A</w:t>
      </w:r>
      <w:r w:rsidRPr="003F35AF">
        <w:rPr>
          <w:rFonts w:cstheme="minorHAnsi"/>
        </w:rPr>
        <w:t>sche</w:t>
      </w:r>
      <w:r w:rsidR="002F4901">
        <w:rPr>
          <w:rFonts w:cstheme="minorHAnsi"/>
        </w:rPr>
        <w:t>n</w:t>
      </w:r>
      <w:r w:rsidRPr="003F35AF">
        <w:rPr>
          <w:rFonts w:cstheme="minorHAnsi"/>
        </w:rPr>
        <w:t xml:space="preserve">container </w:t>
      </w:r>
      <w:r w:rsidR="00E91E7C" w:rsidRPr="003F35AF">
        <w:rPr>
          <w:rFonts w:cstheme="minorHAnsi"/>
        </w:rPr>
        <w:t>transportiert</w:t>
      </w:r>
      <w:r w:rsidRPr="003F35AF">
        <w:rPr>
          <w:rFonts w:cstheme="minorHAnsi"/>
        </w:rPr>
        <w:t>.</w:t>
      </w:r>
      <w:r w:rsidR="003F4D96">
        <w:rPr>
          <w:rFonts w:cstheme="minorHAnsi"/>
        </w:rPr>
        <w:t xml:space="preserve"> </w:t>
      </w:r>
    </w:p>
    <w:p w14:paraId="78474193" w14:textId="38465605" w:rsidR="0033096B" w:rsidRPr="0033096B" w:rsidRDefault="0033096B" w:rsidP="00392ED3">
      <w:pPr>
        <w:spacing w:line="300" w:lineRule="auto"/>
        <w:ind w:left="426"/>
        <w:jc w:val="both"/>
        <w:rPr>
          <w:rFonts w:cstheme="minorHAnsi"/>
          <w:i/>
          <w:iCs/>
        </w:rPr>
      </w:pPr>
      <w:proofErr w:type="spellStart"/>
      <w:r w:rsidRPr="0033096B">
        <w:rPr>
          <w:rFonts w:cstheme="minorHAnsi"/>
          <w:i/>
          <w:iCs/>
        </w:rPr>
        <w:t>Multicyklón</w:t>
      </w:r>
      <w:proofErr w:type="spellEnd"/>
      <w:r w:rsidRPr="0033096B">
        <w:rPr>
          <w:rFonts w:cstheme="minorHAnsi"/>
          <w:i/>
          <w:iCs/>
        </w:rPr>
        <w:t xml:space="preserve"> </w:t>
      </w:r>
      <w:proofErr w:type="spellStart"/>
      <w:r w:rsidRPr="0033096B">
        <w:rPr>
          <w:rFonts w:cstheme="minorHAnsi"/>
          <w:i/>
          <w:iCs/>
        </w:rPr>
        <w:t>slúži</w:t>
      </w:r>
      <w:proofErr w:type="spellEnd"/>
      <w:r w:rsidRPr="0033096B">
        <w:rPr>
          <w:rFonts w:cstheme="minorHAnsi"/>
          <w:i/>
          <w:iCs/>
        </w:rPr>
        <w:t xml:space="preserve"> na </w:t>
      </w:r>
      <w:proofErr w:type="spellStart"/>
      <w:r w:rsidRPr="0033096B">
        <w:rPr>
          <w:rFonts w:cstheme="minorHAnsi"/>
          <w:i/>
          <w:iCs/>
        </w:rPr>
        <w:t>odstraňovanie</w:t>
      </w:r>
      <w:proofErr w:type="spellEnd"/>
      <w:r w:rsidRPr="0033096B">
        <w:rPr>
          <w:rFonts w:cstheme="minorHAnsi"/>
          <w:i/>
          <w:iCs/>
        </w:rPr>
        <w:t xml:space="preserve"> </w:t>
      </w:r>
      <w:proofErr w:type="spellStart"/>
      <w:r w:rsidRPr="0033096B">
        <w:rPr>
          <w:rFonts w:cstheme="minorHAnsi"/>
          <w:i/>
          <w:iCs/>
        </w:rPr>
        <w:t>predprašnosti</w:t>
      </w:r>
      <w:proofErr w:type="spellEnd"/>
      <w:r w:rsidRPr="0033096B">
        <w:rPr>
          <w:rFonts w:cstheme="minorHAnsi"/>
          <w:i/>
          <w:iCs/>
        </w:rPr>
        <w:t xml:space="preserve"> </w:t>
      </w:r>
      <w:proofErr w:type="spellStart"/>
      <w:r w:rsidRPr="0033096B">
        <w:rPr>
          <w:rFonts w:cstheme="minorHAnsi"/>
          <w:i/>
          <w:iCs/>
        </w:rPr>
        <w:t>výfukových</w:t>
      </w:r>
      <w:proofErr w:type="spellEnd"/>
      <w:r w:rsidRPr="0033096B">
        <w:rPr>
          <w:rFonts w:cstheme="minorHAnsi"/>
          <w:i/>
          <w:iCs/>
        </w:rPr>
        <w:t xml:space="preserve"> </w:t>
      </w:r>
      <w:proofErr w:type="spellStart"/>
      <w:r w:rsidRPr="0033096B">
        <w:rPr>
          <w:rFonts w:cstheme="minorHAnsi"/>
          <w:i/>
          <w:iCs/>
        </w:rPr>
        <w:t>plynov</w:t>
      </w:r>
      <w:proofErr w:type="spellEnd"/>
      <w:r w:rsidRPr="0033096B">
        <w:rPr>
          <w:rFonts w:cstheme="minorHAnsi"/>
          <w:i/>
          <w:iCs/>
        </w:rPr>
        <w:t xml:space="preserve"> a </w:t>
      </w:r>
      <w:proofErr w:type="spellStart"/>
      <w:r w:rsidRPr="0033096B">
        <w:rPr>
          <w:rFonts w:cstheme="minorHAnsi"/>
          <w:i/>
          <w:iCs/>
        </w:rPr>
        <w:t>pozostáva</w:t>
      </w:r>
      <w:proofErr w:type="spellEnd"/>
      <w:r w:rsidRPr="0033096B">
        <w:rPr>
          <w:rFonts w:cstheme="minorHAnsi"/>
          <w:i/>
          <w:iCs/>
        </w:rPr>
        <w:t xml:space="preserve"> z </w:t>
      </w:r>
      <w:proofErr w:type="spellStart"/>
      <w:r w:rsidRPr="0033096B">
        <w:rPr>
          <w:rFonts w:cstheme="minorHAnsi"/>
          <w:i/>
          <w:iCs/>
        </w:rPr>
        <w:t>niekoľkých</w:t>
      </w:r>
      <w:proofErr w:type="spellEnd"/>
      <w:r w:rsidRPr="0033096B">
        <w:rPr>
          <w:rFonts w:cstheme="minorHAnsi"/>
          <w:i/>
          <w:iCs/>
        </w:rPr>
        <w:t xml:space="preserve"> </w:t>
      </w:r>
      <w:proofErr w:type="spellStart"/>
      <w:r w:rsidRPr="0033096B">
        <w:rPr>
          <w:rFonts w:cstheme="minorHAnsi"/>
          <w:i/>
          <w:iCs/>
        </w:rPr>
        <w:t>jednotlivých</w:t>
      </w:r>
      <w:proofErr w:type="spellEnd"/>
      <w:r w:rsidRPr="0033096B">
        <w:rPr>
          <w:rFonts w:cstheme="minorHAnsi"/>
          <w:i/>
          <w:iCs/>
        </w:rPr>
        <w:t xml:space="preserve"> </w:t>
      </w:r>
      <w:proofErr w:type="spellStart"/>
      <w:r w:rsidRPr="0033096B">
        <w:rPr>
          <w:rFonts w:cstheme="minorHAnsi"/>
          <w:i/>
          <w:iCs/>
        </w:rPr>
        <w:t>cyklónov</w:t>
      </w:r>
      <w:proofErr w:type="spellEnd"/>
      <w:r w:rsidRPr="0033096B">
        <w:rPr>
          <w:rFonts w:cstheme="minorHAnsi"/>
          <w:i/>
          <w:iCs/>
        </w:rPr>
        <w:t xml:space="preserve">, </w:t>
      </w:r>
      <w:proofErr w:type="spellStart"/>
      <w:r w:rsidRPr="0033096B">
        <w:rPr>
          <w:rFonts w:cstheme="minorHAnsi"/>
          <w:i/>
          <w:iCs/>
        </w:rPr>
        <w:t>ktoré</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w:t>
      </w:r>
      <w:proofErr w:type="spellStart"/>
      <w:r w:rsidRPr="0033096B">
        <w:rPr>
          <w:rFonts w:cstheme="minorHAnsi"/>
          <w:i/>
          <w:iCs/>
        </w:rPr>
        <w:t>usporiadané</w:t>
      </w:r>
      <w:proofErr w:type="spellEnd"/>
      <w:r w:rsidRPr="0033096B">
        <w:rPr>
          <w:rFonts w:cstheme="minorHAnsi"/>
          <w:i/>
          <w:iCs/>
        </w:rPr>
        <w:t xml:space="preserve"> v </w:t>
      </w:r>
      <w:proofErr w:type="spellStart"/>
      <w:r w:rsidRPr="0033096B">
        <w:rPr>
          <w:rFonts w:cstheme="minorHAnsi"/>
          <w:i/>
          <w:iCs/>
        </w:rPr>
        <w:t>radoch</w:t>
      </w:r>
      <w:proofErr w:type="spellEnd"/>
      <w:r w:rsidRPr="0033096B">
        <w:rPr>
          <w:rFonts w:cstheme="minorHAnsi"/>
          <w:i/>
          <w:iCs/>
        </w:rPr>
        <w:t xml:space="preserve"> v </w:t>
      </w:r>
      <w:proofErr w:type="spellStart"/>
      <w:r w:rsidRPr="0033096B">
        <w:rPr>
          <w:rFonts w:cstheme="minorHAnsi"/>
          <w:i/>
          <w:iCs/>
        </w:rPr>
        <w:t>skrini</w:t>
      </w:r>
      <w:proofErr w:type="spellEnd"/>
      <w:r w:rsidRPr="0033096B">
        <w:rPr>
          <w:rFonts w:cstheme="minorHAnsi"/>
          <w:i/>
          <w:iCs/>
        </w:rPr>
        <w:t xml:space="preserve"> z </w:t>
      </w:r>
      <w:proofErr w:type="spellStart"/>
      <w:r w:rsidRPr="0033096B">
        <w:rPr>
          <w:rFonts w:cstheme="minorHAnsi"/>
          <w:i/>
          <w:iCs/>
        </w:rPr>
        <w:t>oceľového</w:t>
      </w:r>
      <w:proofErr w:type="spellEnd"/>
      <w:r w:rsidRPr="0033096B">
        <w:rPr>
          <w:rFonts w:cstheme="minorHAnsi"/>
          <w:i/>
          <w:iCs/>
        </w:rPr>
        <w:t xml:space="preserve"> </w:t>
      </w:r>
      <w:proofErr w:type="spellStart"/>
      <w:r w:rsidRPr="0033096B">
        <w:rPr>
          <w:rFonts w:cstheme="minorHAnsi"/>
          <w:i/>
          <w:iCs/>
        </w:rPr>
        <w:t>plechu</w:t>
      </w:r>
      <w:proofErr w:type="spellEnd"/>
      <w:r w:rsidRPr="0033096B">
        <w:rPr>
          <w:rFonts w:cstheme="minorHAnsi"/>
          <w:i/>
          <w:iCs/>
        </w:rPr>
        <w:t xml:space="preserve">. </w:t>
      </w:r>
      <w:proofErr w:type="spellStart"/>
      <w:r w:rsidRPr="0033096B">
        <w:rPr>
          <w:rFonts w:cstheme="minorHAnsi"/>
          <w:i/>
          <w:iCs/>
        </w:rPr>
        <w:t>Výfukové</w:t>
      </w:r>
      <w:proofErr w:type="spellEnd"/>
      <w:r w:rsidRPr="0033096B">
        <w:rPr>
          <w:rFonts w:cstheme="minorHAnsi"/>
          <w:i/>
          <w:iCs/>
        </w:rPr>
        <w:t xml:space="preserve"> </w:t>
      </w:r>
      <w:proofErr w:type="spellStart"/>
      <w:r w:rsidRPr="0033096B">
        <w:rPr>
          <w:rFonts w:cstheme="minorHAnsi"/>
          <w:i/>
          <w:iCs/>
        </w:rPr>
        <w:t>plyny</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w:t>
      </w:r>
      <w:proofErr w:type="spellStart"/>
      <w:r w:rsidRPr="0033096B">
        <w:rPr>
          <w:rFonts w:cstheme="minorHAnsi"/>
          <w:i/>
          <w:iCs/>
        </w:rPr>
        <w:t>rovnomerne</w:t>
      </w:r>
      <w:proofErr w:type="spellEnd"/>
      <w:r w:rsidRPr="0033096B">
        <w:rPr>
          <w:rFonts w:cstheme="minorHAnsi"/>
          <w:i/>
          <w:iCs/>
        </w:rPr>
        <w:t xml:space="preserve"> </w:t>
      </w:r>
      <w:proofErr w:type="spellStart"/>
      <w:r w:rsidRPr="0033096B">
        <w:rPr>
          <w:rFonts w:cstheme="minorHAnsi"/>
          <w:i/>
          <w:iCs/>
        </w:rPr>
        <w:t>distribuované</w:t>
      </w:r>
      <w:proofErr w:type="spellEnd"/>
      <w:r w:rsidRPr="0033096B">
        <w:rPr>
          <w:rFonts w:cstheme="minorHAnsi"/>
          <w:i/>
          <w:iCs/>
        </w:rPr>
        <w:t xml:space="preserve"> do </w:t>
      </w:r>
      <w:proofErr w:type="spellStart"/>
      <w:r w:rsidRPr="0033096B">
        <w:rPr>
          <w:rFonts w:cstheme="minorHAnsi"/>
          <w:i/>
          <w:iCs/>
        </w:rPr>
        <w:t>jednotlivých</w:t>
      </w:r>
      <w:proofErr w:type="spellEnd"/>
      <w:r w:rsidRPr="0033096B">
        <w:rPr>
          <w:rFonts w:cstheme="minorHAnsi"/>
          <w:i/>
          <w:iCs/>
        </w:rPr>
        <w:t xml:space="preserve"> </w:t>
      </w:r>
      <w:proofErr w:type="spellStart"/>
      <w:r w:rsidRPr="0033096B">
        <w:rPr>
          <w:rFonts w:cstheme="minorHAnsi"/>
          <w:i/>
          <w:iCs/>
        </w:rPr>
        <w:t>cyklónov</w:t>
      </w:r>
      <w:proofErr w:type="spellEnd"/>
      <w:r w:rsidRPr="0033096B">
        <w:rPr>
          <w:rFonts w:cstheme="minorHAnsi"/>
          <w:i/>
          <w:iCs/>
        </w:rPr>
        <w:t xml:space="preserve"> a </w:t>
      </w:r>
      <w:proofErr w:type="spellStart"/>
      <w:r w:rsidRPr="0033096B">
        <w:rPr>
          <w:rFonts w:cstheme="minorHAnsi"/>
          <w:i/>
          <w:iCs/>
        </w:rPr>
        <w:t>uvádzané</w:t>
      </w:r>
      <w:proofErr w:type="spellEnd"/>
      <w:r w:rsidRPr="0033096B">
        <w:rPr>
          <w:rFonts w:cstheme="minorHAnsi"/>
          <w:i/>
          <w:iCs/>
        </w:rPr>
        <w:t xml:space="preserve"> do </w:t>
      </w:r>
      <w:proofErr w:type="spellStart"/>
      <w:r w:rsidRPr="0033096B">
        <w:rPr>
          <w:rFonts w:cstheme="minorHAnsi"/>
          <w:i/>
          <w:iCs/>
        </w:rPr>
        <w:t>rotácie</w:t>
      </w:r>
      <w:proofErr w:type="spellEnd"/>
      <w:r w:rsidRPr="0033096B">
        <w:rPr>
          <w:rFonts w:cstheme="minorHAnsi"/>
          <w:i/>
          <w:iCs/>
        </w:rPr>
        <w:t xml:space="preserve"> </w:t>
      </w:r>
      <w:proofErr w:type="spellStart"/>
      <w:r w:rsidRPr="0033096B">
        <w:rPr>
          <w:rFonts w:cstheme="minorHAnsi"/>
          <w:i/>
          <w:iCs/>
        </w:rPr>
        <w:t>pomocou</w:t>
      </w:r>
      <w:proofErr w:type="spellEnd"/>
      <w:r w:rsidRPr="0033096B">
        <w:rPr>
          <w:rFonts w:cstheme="minorHAnsi"/>
          <w:i/>
          <w:iCs/>
        </w:rPr>
        <w:t xml:space="preserve"> </w:t>
      </w:r>
      <w:proofErr w:type="spellStart"/>
      <w:r w:rsidRPr="0033096B">
        <w:rPr>
          <w:rFonts w:cstheme="minorHAnsi"/>
          <w:i/>
          <w:iCs/>
        </w:rPr>
        <w:t>rozvádzacích</w:t>
      </w:r>
      <w:proofErr w:type="spellEnd"/>
      <w:r w:rsidRPr="0033096B">
        <w:rPr>
          <w:rFonts w:cstheme="minorHAnsi"/>
          <w:i/>
          <w:iCs/>
        </w:rPr>
        <w:t xml:space="preserve"> </w:t>
      </w:r>
      <w:proofErr w:type="spellStart"/>
      <w:r w:rsidRPr="0033096B">
        <w:rPr>
          <w:rFonts w:cstheme="minorHAnsi"/>
          <w:i/>
          <w:iCs/>
        </w:rPr>
        <w:t>lopatiek</w:t>
      </w:r>
      <w:proofErr w:type="spellEnd"/>
      <w:r w:rsidRPr="0033096B">
        <w:rPr>
          <w:rFonts w:cstheme="minorHAnsi"/>
          <w:i/>
          <w:iCs/>
        </w:rPr>
        <w:t xml:space="preserve">. </w:t>
      </w:r>
      <w:proofErr w:type="spellStart"/>
      <w:r w:rsidRPr="0033096B">
        <w:rPr>
          <w:rFonts w:cstheme="minorHAnsi"/>
          <w:i/>
          <w:iCs/>
        </w:rPr>
        <w:t>Hrubé</w:t>
      </w:r>
      <w:proofErr w:type="spellEnd"/>
      <w:r w:rsidRPr="0033096B">
        <w:rPr>
          <w:rFonts w:cstheme="minorHAnsi"/>
          <w:i/>
          <w:iCs/>
        </w:rPr>
        <w:t xml:space="preserve"> </w:t>
      </w:r>
      <w:proofErr w:type="spellStart"/>
      <w:r w:rsidRPr="0033096B">
        <w:rPr>
          <w:rFonts w:cstheme="minorHAnsi"/>
          <w:i/>
          <w:iCs/>
        </w:rPr>
        <w:t>pevné</w:t>
      </w:r>
      <w:proofErr w:type="spellEnd"/>
      <w:r w:rsidRPr="0033096B">
        <w:rPr>
          <w:rFonts w:cstheme="minorHAnsi"/>
          <w:i/>
          <w:iCs/>
        </w:rPr>
        <w:t xml:space="preserve"> </w:t>
      </w:r>
      <w:proofErr w:type="spellStart"/>
      <w:r w:rsidRPr="0033096B">
        <w:rPr>
          <w:rFonts w:cstheme="minorHAnsi"/>
          <w:i/>
          <w:iCs/>
        </w:rPr>
        <w:t>látky</w:t>
      </w:r>
      <w:proofErr w:type="spellEnd"/>
      <w:r w:rsidRPr="0033096B">
        <w:rPr>
          <w:rFonts w:cstheme="minorHAnsi"/>
          <w:i/>
          <w:iCs/>
        </w:rPr>
        <w:t xml:space="preserve"> </w:t>
      </w:r>
      <w:proofErr w:type="spellStart"/>
      <w:r w:rsidRPr="0033096B">
        <w:rPr>
          <w:rFonts w:cstheme="minorHAnsi"/>
          <w:i/>
          <w:iCs/>
        </w:rPr>
        <w:t>obsiahnuté</w:t>
      </w:r>
      <w:proofErr w:type="spellEnd"/>
      <w:r w:rsidRPr="0033096B">
        <w:rPr>
          <w:rFonts w:cstheme="minorHAnsi"/>
          <w:i/>
          <w:iCs/>
        </w:rPr>
        <w:t xml:space="preserve"> </w:t>
      </w:r>
      <w:proofErr w:type="spellStart"/>
      <w:r w:rsidRPr="0033096B">
        <w:rPr>
          <w:rFonts w:cstheme="minorHAnsi"/>
          <w:i/>
          <w:iCs/>
        </w:rPr>
        <w:t>vo</w:t>
      </w:r>
      <w:proofErr w:type="spellEnd"/>
      <w:r w:rsidRPr="0033096B">
        <w:rPr>
          <w:rFonts w:cstheme="minorHAnsi"/>
          <w:i/>
          <w:iCs/>
        </w:rPr>
        <w:t xml:space="preserve"> </w:t>
      </w:r>
      <w:proofErr w:type="spellStart"/>
      <w:r w:rsidRPr="0033096B">
        <w:rPr>
          <w:rFonts w:cstheme="minorHAnsi"/>
          <w:i/>
          <w:iCs/>
        </w:rPr>
        <w:t>výfukových</w:t>
      </w:r>
      <w:proofErr w:type="spellEnd"/>
      <w:r w:rsidRPr="0033096B">
        <w:rPr>
          <w:rFonts w:cstheme="minorHAnsi"/>
          <w:i/>
          <w:iCs/>
        </w:rPr>
        <w:t xml:space="preserve"> </w:t>
      </w:r>
      <w:proofErr w:type="spellStart"/>
      <w:r w:rsidRPr="0033096B">
        <w:rPr>
          <w:rFonts w:cstheme="minorHAnsi"/>
          <w:i/>
          <w:iCs/>
        </w:rPr>
        <w:t>plynoch</w:t>
      </w:r>
      <w:proofErr w:type="spellEnd"/>
      <w:r w:rsidRPr="0033096B">
        <w:rPr>
          <w:rFonts w:cstheme="minorHAnsi"/>
          <w:i/>
          <w:iCs/>
        </w:rPr>
        <w:t xml:space="preserve"> </w:t>
      </w:r>
      <w:proofErr w:type="spellStart"/>
      <w:r w:rsidRPr="0033096B">
        <w:rPr>
          <w:rFonts w:cstheme="minorHAnsi"/>
          <w:i/>
          <w:iCs/>
        </w:rPr>
        <w:t>sú</w:t>
      </w:r>
      <w:proofErr w:type="spellEnd"/>
      <w:r w:rsidRPr="0033096B">
        <w:rPr>
          <w:rFonts w:cstheme="minorHAnsi"/>
          <w:i/>
          <w:iCs/>
        </w:rPr>
        <w:t xml:space="preserve"> </w:t>
      </w:r>
      <w:proofErr w:type="spellStart"/>
      <w:r w:rsidRPr="0033096B">
        <w:rPr>
          <w:rFonts w:cstheme="minorHAnsi"/>
          <w:i/>
          <w:iCs/>
        </w:rPr>
        <w:t>oddelené</w:t>
      </w:r>
      <w:proofErr w:type="spellEnd"/>
      <w:r w:rsidRPr="0033096B">
        <w:rPr>
          <w:rFonts w:cstheme="minorHAnsi"/>
          <w:i/>
          <w:iCs/>
        </w:rPr>
        <w:t xml:space="preserve"> </w:t>
      </w:r>
      <w:proofErr w:type="spellStart"/>
      <w:r w:rsidRPr="0033096B">
        <w:rPr>
          <w:rFonts w:cstheme="minorHAnsi"/>
          <w:i/>
          <w:iCs/>
        </w:rPr>
        <w:t>odstredivou</w:t>
      </w:r>
      <w:proofErr w:type="spellEnd"/>
      <w:r w:rsidRPr="0033096B">
        <w:rPr>
          <w:rFonts w:cstheme="minorHAnsi"/>
          <w:i/>
          <w:iCs/>
        </w:rPr>
        <w:t xml:space="preserve"> </w:t>
      </w:r>
      <w:proofErr w:type="spellStart"/>
      <w:r w:rsidRPr="0033096B">
        <w:rPr>
          <w:rFonts w:cstheme="minorHAnsi"/>
          <w:i/>
          <w:iCs/>
        </w:rPr>
        <w:t>silou</w:t>
      </w:r>
      <w:proofErr w:type="spellEnd"/>
      <w:r w:rsidRPr="0033096B">
        <w:rPr>
          <w:rFonts w:cstheme="minorHAnsi"/>
          <w:i/>
          <w:iCs/>
        </w:rPr>
        <w:t xml:space="preserve"> a </w:t>
      </w:r>
      <w:proofErr w:type="spellStart"/>
      <w:r w:rsidRPr="0033096B">
        <w:rPr>
          <w:rFonts w:cstheme="minorHAnsi"/>
          <w:i/>
          <w:iCs/>
        </w:rPr>
        <w:t>dopravované</w:t>
      </w:r>
      <w:proofErr w:type="spellEnd"/>
      <w:r w:rsidRPr="0033096B">
        <w:rPr>
          <w:rFonts w:cstheme="minorHAnsi"/>
          <w:i/>
          <w:iCs/>
        </w:rPr>
        <w:t xml:space="preserve"> do </w:t>
      </w:r>
      <w:proofErr w:type="spellStart"/>
      <w:r w:rsidRPr="0033096B">
        <w:rPr>
          <w:rFonts w:cstheme="minorHAnsi"/>
          <w:i/>
          <w:iCs/>
        </w:rPr>
        <w:t>nádoby</w:t>
      </w:r>
      <w:proofErr w:type="spellEnd"/>
      <w:r w:rsidRPr="0033096B">
        <w:rPr>
          <w:rFonts w:cstheme="minorHAnsi"/>
          <w:i/>
          <w:iCs/>
        </w:rPr>
        <w:t xml:space="preserve"> na </w:t>
      </w:r>
      <w:proofErr w:type="spellStart"/>
      <w:r w:rsidRPr="0033096B">
        <w:rPr>
          <w:rFonts w:cstheme="minorHAnsi"/>
          <w:i/>
          <w:iCs/>
        </w:rPr>
        <w:t>popol</w:t>
      </w:r>
      <w:proofErr w:type="spellEnd"/>
      <w:r w:rsidRPr="0033096B">
        <w:rPr>
          <w:rFonts w:cstheme="minorHAnsi"/>
          <w:i/>
          <w:iCs/>
        </w:rPr>
        <w:t xml:space="preserve"> </w:t>
      </w:r>
      <w:proofErr w:type="spellStart"/>
      <w:r w:rsidRPr="0033096B">
        <w:rPr>
          <w:rFonts w:cstheme="minorHAnsi"/>
          <w:i/>
          <w:iCs/>
        </w:rPr>
        <w:t>cez</w:t>
      </w:r>
      <w:proofErr w:type="spellEnd"/>
      <w:r w:rsidRPr="0033096B">
        <w:rPr>
          <w:rFonts w:cstheme="minorHAnsi"/>
          <w:i/>
          <w:iCs/>
        </w:rPr>
        <w:t xml:space="preserve"> </w:t>
      </w:r>
      <w:proofErr w:type="spellStart"/>
      <w:r w:rsidRPr="0033096B">
        <w:rPr>
          <w:rFonts w:cstheme="minorHAnsi"/>
          <w:i/>
          <w:iCs/>
        </w:rPr>
        <w:t>rotačný</w:t>
      </w:r>
      <w:proofErr w:type="spellEnd"/>
      <w:r w:rsidRPr="0033096B">
        <w:rPr>
          <w:rFonts w:cstheme="minorHAnsi"/>
          <w:i/>
          <w:iCs/>
        </w:rPr>
        <w:t xml:space="preserve"> </w:t>
      </w:r>
      <w:proofErr w:type="spellStart"/>
      <w:r w:rsidRPr="0033096B">
        <w:rPr>
          <w:rFonts w:cstheme="minorHAnsi"/>
          <w:i/>
          <w:iCs/>
        </w:rPr>
        <w:t>ventil</w:t>
      </w:r>
      <w:proofErr w:type="spellEnd"/>
      <w:r w:rsidRPr="0033096B">
        <w:rPr>
          <w:rFonts w:cstheme="minorHAnsi"/>
          <w:i/>
          <w:iCs/>
        </w:rPr>
        <w:t xml:space="preserve"> a </w:t>
      </w:r>
      <w:proofErr w:type="spellStart"/>
      <w:r w:rsidRPr="0033096B">
        <w:rPr>
          <w:rFonts w:cstheme="minorHAnsi"/>
          <w:i/>
          <w:iCs/>
        </w:rPr>
        <w:t>zariadenia</w:t>
      </w:r>
      <w:proofErr w:type="spellEnd"/>
      <w:r w:rsidRPr="0033096B">
        <w:rPr>
          <w:rFonts w:cstheme="minorHAnsi"/>
          <w:i/>
          <w:iCs/>
        </w:rPr>
        <w:t xml:space="preserve"> na </w:t>
      </w:r>
      <w:proofErr w:type="spellStart"/>
      <w:r w:rsidRPr="0033096B">
        <w:rPr>
          <w:rFonts w:cstheme="minorHAnsi"/>
          <w:i/>
          <w:iCs/>
        </w:rPr>
        <w:t>dopravu</w:t>
      </w:r>
      <w:proofErr w:type="spellEnd"/>
      <w:r w:rsidRPr="0033096B">
        <w:rPr>
          <w:rFonts w:cstheme="minorHAnsi"/>
          <w:i/>
          <w:iCs/>
        </w:rPr>
        <w:t xml:space="preserve"> </w:t>
      </w:r>
      <w:proofErr w:type="spellStart"/>
      <w:r w:rsidRPr="0033096B">
        <w:rPr>
          <w:rFonts w:cstheme="minorHAnsi"/>
          <w:i/>
          <w:iCs/>
        </w:rPr>
        <w:t>popola</w:t>
      </w:r>
      <w:proofErr w:type="spellEnd"/>
      <w:r w:rsidRPr="0033096B">
        <w:rPr>
          <w:rFonts w:cstheme="minorHAnsi"/>
          <w:i/>
          <w:iCs/>
        </w:rPr>
        <w:t>.</w:t>
      </w:r>
    </w:p>
    <w:p w14:paraId="20CD0CAA" w14:textId="77777777" w:rsidR="0033096B" w:rsidRDefault="0033096B" w:rsidP="00392ED3">
      <w:pPr>
        <w:spacing w:line="300" w:lineRule="auto"/>
        <w:ind w:left="426"/>
        <w:jc w:val="both"/>
        <w:rPr>
          <w:rFonts w:cstheme="minorHAnsi"/>
        </w:rPr>
      </w:pPr>
    </w:p>
    <w:p w14:paraId="2665B4A6" w14:textId="1B8FFAEE" w:rsidR="00987D03" w:rsidRPr="003F35AF" w:rsidRDefault="00010D5F" w:rsidP="007B7F2C">
      <w:pPr>
        <w:pStyle w:val="Nadpis2"/>
      </w:pPr>
      <w:r>
        <w:t xml:space="preserve">  </w:t>
      </w:r>
      <w:bookmarkStart w:id="17" w:name="_Toc96676279"/>
      <w:r w:rsidR="003705AE" w:rsidRPr="003F35AF">
        <w:t>Elektro</w:t>
      </w:r>
      <w:r w:rsidR="008374EB" w:rsidRPr="003F35AF">
        <w:t>filter</w:t>
      </w:r>
      <w:bookmarkEnd w:id="17"/>
      <w:r w:rsidR="00144D59">
        <w:t xml:space="preserve"> / Elektrofilter</w:t>
      </w:r>
    </w:p>
    <w:p w14:paraId="4C034BDE" w14:textId="30EB6082" w:rsidR="00F76922" w:rsidRPr="000A71A2" w:rsidRDefault="00F76922" w:rsidP="00392ED3">
      <w:pPr>
        <w:spacing w:line="300" w:lineRule="auto"/>
        <w:ind w:left="426"/>
        <w:jc w:val="both"/>
        <w:rPr>
          <w:rFonts w:cstheme="minorHAnsi"/>
        </w:rPr>
      </w:pPr>
      <w:r w:rsidRPr="003F35AF">
        <w:rPr>
          <w:rFonts w:cstheme="minorHAnsi"/>
        </w:rPr>
        <w:t>Der Elektrofilter besteht im Wesentlichen aus</w:t>
      </w:r>
      <w:r w:rsidR="00462F37" w:rsidRPr="003F35AF">
        <w:rPr>
          <w:rFonts w:cstheme="minorHAnsi"/>
        </w:rPr>
        <w:t xml:space="preserve"> </w:t>
      </w:r>
      <w:r w:rsidRPr="003F35AF">
        <w:rPr>
          <w:rFonts w:cstheme="minorHAnsi"/>
        </w:rPr>
        <w:t>Spannungsumsetzungsanlage, Schaltanlage,</w:t>
      </w:r>
      <w:r w:rsidR="00462F37" w:rsidRPr="003F35AF">
        <w:rPr>
          <w:rFonts w:cstheme="minorHAnsi"/>
        </w:rPr>
        <w:t xml:space="preserve"> </w:t>
      </w:r>
      <w:r w:rsidRPr="003F35AF">
        <w:rPr>
          <w:rFonts w:cstheme="minorHAnsi"/>
        </w:rPr>
        <w:t xml:space="preserve">Filtergehäuse und </w:t>
      </w:r>
      <w:r w:rsidR="00221E41" w:rsidRPr="003F35AF">
        <w:rPr>
          <w:rFonts w:cstheme="minorHAnsi"/>
        </w:rPr>
        <w:t>Elektrodengruppe</w:t>
      </w:r>
      <w:r w:rsidRPr="003F35AF">
        <w:rPr>
          <w:rFonts w:cstheme="minorHAnsi"/>
        </w:rPr>
        <w:t>. Die</w:t>
      </w:r>
      <w:r w:rsidR="00221E41" w:rsidRPr="003F35AF">
        <w:rPr>
          <w:rFonts w:cstheme="minorHAnsi"/>
        </w:rPr>
        <w:t xml:space="preserve"> </w:t>
      </w:r>
      <w:r w:rsidRPr="003F35AF">
        <w:rPr>
          <w:rFonts w:cstheme="minorHAnsi"/>
        </w:rPr>
        <w:t xml:space="preserve">Elektrodengruppe </w:t>
      </w:r>
      <w:r w:rsidR="00221E41" w:rsidRPr="003F35AF">
        <w:rPr>
          <w:rFonts w:cstheme="minorHAnsi"/>
        </w:rPr>
        <w:t xml:space="preserve">befindet sich </w:t>
      </w:r>
      <w:r w:rsidRPr="003F35AF">
        <w:rPr>
          <w:rFonts w:cstheme="minorHAnsi"/>
        </w:rPr>
        <w:t>innerhalb de</w:t>
      </w:r>
      <w:r w:rsidR="003F4D96">
        <w:rPr>
          <w:rFonts w:cstheme="minorHAnsi"/>
        </w:rPr>
        <w:t>s</w:t>
      </w:r>
      <w:r w:rsidRPr="003F35AF">
        <w:rPr>
          <w:rFonts w:cstheme="minorHAnsi"/>
        </w:rPr>
        <w:t xml:space="preserve"> Filtergehäuse</w:t>
      </w:r>
      <w:r w:rsidR="003F4D96">
        <w:rPr>
          <w:rFonts w:cstheme="minorHAnsi"/>
        </w:rPr>
        <w:t>s</w:t>
      </w:r>
      <w:r w:rsidRPr="003F35AF">
        <w:rPr>
          <w:rFonts w:cstheme="minorHAnsi"/>
        </w:rPr>
        <w:t xml:space="preserve"> und </w:t>
      </w:r>
      <w:r w:rsidR="00221E41" w:rsidRPr="003F35AF">
        <w:rPr>
          <w:rFonts w:cstheme="minorHAnsi"/>
        </w:rPr>
        <w:t xml:space="preserve">ist </w:t>
      </w:r>
      <w:r w:rsidRPr="003F35AF">
        <w:rPr>
          <w:rFonts w:cstheme="minorHAnsi"/>
        </w:rPr>
        <w:t xml:space="preserve">in das Niederschlagsystem und das Sprühsystem </w:t>
      </w:r>
      <w:r w:rsidR="00221E41" w:rsidRPr="003F35AF">
        <w:rPr>
          <w:rFonts w:cstheme="minorHAnsi"/>
        </w:rPr>
        <w:t>aufgeteilt</w:t>
      </w:r>
      <w:r w:rsidRPr="003F35AF">
        <w:rPr>
          <w:rFonts w:cstheme="minorHAnsi"/>
        </w:rPr>
        <w:t xml:space="preserve">. Das Funktionsprinzip beruht auf der elektrostatischen Aufladung der Staubteilchen durch die Sprühelektroden und der Abscheidung </w:t>
      </w:r>
      <w:r w:rsidR="00221E41" w:rsidRPr="003F35AF">
        <w:rPr>
          <w:rFonts w:cstheme="minorHAnsi"/>
        </w:rPr>
        <w:t xml:space="preserve">(Haftung) </w:t>
      </w:r>
      <w:r w:rsidR="00462F37" w:rsidRPr="003F35AF">
        <w:rPr>
          <w:rFonts w:cstheme="minorHAnsi"/>
        </w:rPr>
        <w:t xml:space="preserve">der Staubteilchen </w:t>
      </w:r>
      <w:r w:rsidRPr="003F35AF">
        <w:rPr>
          <w:rFonts w:cstheme="minorHAnsi"/>
        </w:rPr>
        <w:t xml:space="preserve">an den Niederschlagselektroden. Die Reinigung der Sprüh- und Niederschlagselektroden erfolgt </w:t>
      </w:r>
      <w:r w:rsidR="00221E41" w:rsidRPr="000A71A2">
        <w:rPr>
          <w:rFonts w:cstheme="minorHAnsi"/>
        </w:rPr>
        <w:t xml:space="preserve">mechanisch </w:t>
      </w:r>
      <w:r w:rsidRPr="000A71A2">
        <w:rPr>
          <w:rFonts w:cstheme="minorHAnsi"/>
        </w:rPr>
        <w:t>durch Klopf</w:t>
      </w:r>
      <w:r w:rsidR="00221E41" w:rsidRPr="000A71A2">
        <w:rPr>
          <w:rFonts w:cstheme="minorHAnsi"/>
        </w:rPr>
        <w:t>en</w:t>
      </w:r>
      <w:r w:rsidRPr="000A71A2">
        <w:rPr>
          <w:rFonts w:cstheme="minorHAnsi"/>
        </w:rPr>
        <w:t xml:space="preserve"> eine</w:t>
      </w:r>
      <w:r w:rsidR="000A71A2" w:rsidRPr="000A71A2">
        <w:rPr>
          <w:rFonts w:cstheme="minorHAnsi"/>
        </w:rPr>
        <w:t>s</w:t>
      </w:r>
      <w:r w:rsidRPr="000A71A2">
        <w:rPr>
          <w:rFonts w:cstheme="minorHAnsi"/>
        </w:rPr>
        <w:t xml:space="preserve"> Klopfwerks.</w:t>
      </w:r>
    </w:p>
    <w:p w14:paraId="32C4F226" w14:textId="432C29AF" w:rsidR="00462F37" w:rsidRDefault="00F76922" w:rsidP="00392ED3">
      <w:pPr>
        <w:spacing w:line="300" w:lineRule="auto"/>
        <w:ind w:left="426"/>
        <w:jc w:val="both"/>
        <w:rPr>
          <w:rFonts w:cstheme="minorHAnsi"/>
        </w:rPr>
      </w:pPr>
      <w:r w:rsidRPr="003F35AF">
        <w:rPr>
          <w:rFonts w:cstheme="minorHAnsi"/>
        </w:rPr>
        <w:t>Die abgeschiedene Asche wird in eine</w:t>
      </w:r>
      <w:r w:rsidR="00462F37" w:rsidRPr="003F35AF">
        <w:rPr>
          <w:rFonts w:cstheme="minorHAnsi"/>
        </w:rPr>
        <w:t>r</w:t>
      </w:r>
      <w:r w:rsidRPr="003F35AF">
        <w:rPr>
          <w:rFonts w:cstheme="minorHAnsi"/>
        </w:rPr>
        <w:t xml:space="preserve"> Filterwanne gesammelt und über eine Aschenschnecke und eine Zell</w:t>
      </w:r>
      <w:r w:rsidR="00A1321F">
        <w:rPr>
          <w:rFonts w:cstheme="minorHAnsi"/>
        </w:rPr>
        <w:t>en</w:t>
      </w:r>
      <w:r w:rsidRPr="003F35AF">
        <w:rPr>
          <w:rFonts w:cstheme="minorHAnsi"/>
        </w:rPr>
        <w:t>radschleuse in einen unter dem Elektrofilter angeordnet</w:t>
      </w:r>
      <w:r w:rsidR="00A1321F">
        <w:rPr>
          <w:rFonts w:cstheme="minorHAnsi"/>
        </w:rPr>
        <w:t>en</w:t>
      </w:r>
      <w:r w:rsidRPr="003F35AF">
        <w:rPr>
          <w:rFonts w:cstheme="minorHAnsi"/>
        </w:rPr>
        <w:t xml:space="preserve"> Aschencontainer </w:t>
      </w:r>
      <w:r w:rsidR="00462F37" w:rsidRPr="003F35AF">
        <w:rPr>
          <w:rFonts w:cstheme="minorHAnsi"/>
        </w:rPr>
        <w:t xml:space="preserve">oder </w:t>
      </w:r>
      <w:r w:rsidR="00380228" w:rsidRPr="003F35AF">
        <w:rPr>
          <w:rFonts w:cstheme="minorHAnsi"/>
        </w:rPr>
        <w:t xml:space="preserve">Big Bag </w:t>
      </w:r>
      <w:r w:rsidRPr="003F35AF">
        <w:rPr>
          <w:rFonts w:cstheme="minorHAnsi"/>
        </w:rPr>
        <w:t>befördert. Die Filterwanne wird elektrisch beheizt</w:t>
      </w:r>
      <w:r w:rsidR="00761A90" w:rsidRPr="003F35AF">
        <w:rPr>
          <w:rFonts w:cstheme="minorHAnsi"/>
        </w:rPr>
        <w:t>,</w:t>
      </w:r>
      <w:r w:rsidRPr="003F35AF">
        <w:rPr>
          <w:rFonts w:cstheme="minorHAnsi"/>
        </w:rPr>
        <w:t xml:space="preserve"> um eine Kondensation der Abgase beim An- und Abfahren und im Teillastbetrieb </w:t>
      </w:r>
      <w:r w:rsidR="00462F37" w:rsidRPr="003F35AF">
        <w:rPr>
          <w:rFonts w:cstheme="minorHAnsi"/>
        </w:rPr>
        <w:t xml:space="preserve">der Anlage </w:t>
      </w:r>
      <w:r w:rsidRPr="003F35AF">
        <w:rPr>
          <w:rFonts w:cstheme="minorHAnsi"/>
        </w:rPr>
        <w:t>zu verhindern.</w:t>
      </w:r>
    </w:p>
    <w:p w14:paraId="541F39F0" w14:textId="77777777" w:rsidR="00144D59" w:rsidRPr="00144D59" w:rsidRDefault="00144D59" w:rsidP="00144D59">
      <w:pPr>
        <w:spacing w:line="300" w:lineRule="auto"/>
        <w:ind w:left="426"/>
        <w:jc w:val="both"/>
        <w:rPr>
          <w:rFonts w:cstheme="minorHAnsi"/>
          <w:i/>
          <w:iCs/>
        </w:rPr>
      </w:pPr>
      <w:proofErr w:type="spellStart"/>
      <w:r w:rsidRPr="00144D59">
        <w:rPr>
          <w:rFonts w:cstheme="minorHAnsi"/>
          <w:i/>
          <w:iCs/>
        </w:rPr>
        <w:t>Elektrostatický</w:t>
      </w:r>
      <w:proofErr w:type="spellEnd"/>
      <w:r w:rsidRPr="00144D59">
        <w:rPr>
          <w:rFonts w:cstheme="minorHAnsi"/>
          <w:i/>
          <w:iCs/>
        </w:rPr>
        <w:t xml:space="preserve"> </w:t>
      </w:r>
      <w:proofErr w:type="spellStart"/>
      <w:r w:rsidRPr="00144D59">
        <w:rPr>
          <w:rFonts w:cstheme="minorHAnsi"/>
          <w:i/>
          <w:iCs/>
        </w:rPr>
        <w:t>odlučovač</w:t>
      </w:r>
      <w:proofErr w:type="spellEnd"/>
      <w:r w:rsidRPr="00144D59">
        <w:rPr>
          <w:rFonts w:cstheme="minorHAnsi"/>
          <w:i/>
          <w:iCs/>
        </w:rPr>
        <w:t xml:space="preserve"> v </w:t>
      </w:r>
      <w:proofErr w:type="spellStart"/>
      <w:r w:rsidRPr="00144D59">
        <w:rPr>
          <w:rFonts w:cstheme="minorHAnsi"/>
          <w:i/>
          <w:iCs/>
        </w:rPr>
        <w:t>podstate</w:t>
      </w:r>
      <w:proofErr w:type="spellEnd"/>
      <w:r w:rsidRPr="00144D59">
        <w:rPr>
          <w:rFonts w:cstheme="minorHAnsi"/>
          <w:i/>
          <w:iCs/>
        </w:rPr>
        <w:t xml:space="preserve"> </w:t>
      </w:r>
      <w:proofErr w:type="spellStart"/>
      <w:r w:rsidRPr="00144D59">
        <w:rPr>
          <w:rFonts w:cstheme="minorHAnsi"/>
          <w:i/>
          <w:iCs/>
        </w:rPr>
        <w:t>pozostáva</w:t>
      </w:r>
      <w:proofErr w:type="spellEnd"/>
      <w:r w:rsidRPr="00144D59">
        <w:rPr>
          <w:rFonts w:cstheme="minorHAnsi"/>
          <w:i/>
          <w:iCs/>
        </w:rPr>
        <w:t xml:space="preserve"> </w:t>
      </w:r>
      <w:proofErr w:type="spellStart"/>
      <w:r w:rsidRPr="00144D59">
        <w:rPr>
          <w:rFonts w:cstheme="minorHAnsi"/>
          <w:i/>
          <w:iCs/>
        </w:rPr>
        <w:t>zo</w:t>
      </w:r>
      <w:proofErr w:type="spellEnd"/>
      <w:r w:rsidRPr="00144D59">
        <w:rPr>
          <w:rFonts w:cstheme="minorHAnsi"/>
          <w:i/>
          <w:iCs/>
        </w:rPr>
        <w:t xml:space="preserve"> </w:t>
      </w:r>
      <w:proofErr w:type="spellStart"/>
      <w:r w:rsidRPr="00144D59">
        <w:rPr>
          <w:rFonts w:cstheme="minorHAnsi"/>
          <w:i/>
          <w:iCs/>
        </w:rPr>
        <w:t>systému</w:t>
      </w:r>
      <w:proofErr w:type="spellEnd"/>
      <w:r w:rsidRPr="00144D59">
        <w:rPr>
          <w:rFonts w:cstheme="minorHAnsi"/>
          <w:i/>
          <w:iCs/>
        </w:rPr>
        <w:t xml:space="preserve"> </w:t>
      </w:r>
      <w:proofErr w:type="spellStart"/>
      <w:r w:rsidRPr="00144D59">
        <w:rPr>
          <w:rFonts w:cstheme="minorHAnsi"/>
          <w:i/>
          <w:iCs/>
        </w:rPr>
        <w:t>konverzie</w:t>
      </w:r>
      <w:proofErr w:type="spellEnd"/>
      <w:r w:rsidRPr="00144D59">
        <w:rPr>
          <w:rFonts w:cstheme="minorHAnsi"/>
          <w:i/>
          <w:iCs/>
        </w:rPr>
        <w:t xml:space="preserve"> </w:t>
      </w:r>
      <w:proofErr w:type="spellStart"/>
      <w:r w:rsidRPr="00144D59">
        <w:rPr>
          <w:rFonts w:cstheme="minorHAnsi"/>
          <w:i/>
          <w:iCs/>
        </w:rPr>
        <w:t>napätia</w:t>
      </w:r>
      <w:proofErr w:type="spellEnd"/>
      <w:r w:rsidRPr="00144D59">
        <w:rPr>
          <w:rFonts w:cstheme="minorHAnsi"/>
          <w:i/>
          <w:iCs/>
        </w:rPr>
        <w:t xml:space="preserve">, </w:t>
      </w:r>
      <w:proofErr w:type="spellStart"/>
      <w:r w:rsidRPr="00144D59">
        <w:rPr>
          <w:rFonts w:cstheme="minorHAnsi"/>
          <w:i/>
          <w:iCs/>
        </w:rPr>
        <w:t>rozvádzača</w:t>
      </w:r>
      <w:proofErr w:type="spellEnd"/>
      <w:r w:rsidRPr="00144D59">
        <w:rPr>
          <w:rFonts w:cstheme="minorHAnsi"/>
          <w:i/>
          <w:iCs/>
        </w:rPr>
        <w:t xml:space="preserve">, </w:t>
      </w:r>
      <w:proofErr w:type="spellStart"/>
      <w:r w:rsidRPr="00144D59">
        <w:rPr>
          <w:rFonts w:cstheme="minorHAnsi"/>
          <w:i/>
          <w:iCs/>
        </w:rPr>
        <w:t>krytu</w:t>
      </w:r>
      <w:proofErr w:type="spellEnd"/>
      <w:r w:rsidRPr="00144D59">
        <w:rPr>
          <w:rFonts w:cstheme="minorHAnsi"/>
          <w:i/>
          <w:iCs/>
        </w:rPr>
        <w:t xml:space="preserve"> </w:t>
      </w:r>
      <w:proofErr w:type="spellStart"/>
      <w:r w:rsidRPr="00144D59">
        <w:rPr>
          <w:rFonts w:cstheme="minorHAnsi"/>
          <w:i/>
          <w:iCs/>
        </w:rPr>
        <w:t>filtra</w:t>
      </w:r>
      <w:proofErr w:type="spellEnd"/>
      <w:r w:rsidRPr="00144D59">
        <w:rPr>
          <w:rFonts w:cstheme="minorHAnsi"/>
          <w:i/>
          <w:iCs/>
        </w:rPr>
        <w:t xml:space="preserve"> a </w:t>
      </w:r>
      <w:proofErr w:type="spellStart"/>
      <w:r w:rsidRPr="00144D59">
        <w:rPr>
          <w:rFonts w:cstheme="minorHAnsi"/>
          <w:i/>
          <w:iCs/>
        </w:rPr>
        <w:t>skupiny</w:t>
      </w:r>
      <w:proofErr w:type="spellEnd"/>
      <w:r w:rsidRPr="00144D59">
        <w:rPr>
          <w:rFonts w:cstheme="minorHAnsi"/>
          <w:i/>
          <w:iCs/>
        </w:rPr>
        <w:t xml:space="preserve"> </w:t>
      </w:r>
      <w:proofErr w:type="spellStart"/>
      <w:r w:rsidRPr="00144D59">
        <w:rPr>
          <w:rFonts w:cstheme="minorHAnsi"/>
          <w:i/>
          <w:iCs/>
        </w:rPr>
        <w:t>elektród</w:t>
      </w:r>
      <w:proofErr w:type="spellEnd"/>
      <w:r w:rsidRPr="00144D59">
        <w:rPr>
          <w:rFonts w:cstheme="minorHAnsi"/>
          <w:i/>
          <w:iCs/>
        </w:rPr>
        <w:t xml:space="preserve">. </w:t>
      </w:r>
      <w:proofErr w:type="spellStart"/>
      <w:r w:rsidRPr="00144D59">
        <w:rPr>
          <w:rFonts w:cstheme="minorHAnsi"/>
          <w:i/>
          <w:iCs/>
        </w:rPr>
        <w:t>Skupina</w:t>
      </w:r>
      <w:proofErr w:type="spellEnd"/>
      <w:r w:rsidRPr="00144D59">
        <w:rPr>
          <w:rFonts w:cstheme="minorHAnsi"/>
          <w:i/>
          <w:iCs/>
        </w:rPr>
        <w:t xml:space="preserve"> </w:t>
      </w:r>
      <w:proofErr w:type="spellStart"/>
      <w:r w:rsidRPr="00144D59">
        <w:rPr>
          <w:rFonts w:cstheme="minorHAnsi"/>
          <w:i/>
          <w:iCs/>
        </w:rPr>
        <w:t>elektród</w:t>
      </w:r>
      <w:proofErr w:type="spellEnd"/>
      <w:r w:rsidRPr="00144D59">
        <w:rPr>
          <w:rFonts w:cstheme="minorHAnsi"/>
          <w:i/>
          <w:iCs/>
        </w:rPr>
        <w:t xml:space="preserve"> je </w:t>
      </w:r>
      <w:proofErr w:type="spellStart"/>
      <w:r w:rsidRPr="00144D59">
        <w:rPr>
          <w:rFonts w:cstheme="minorHAnsi"/>
          <w:i/>
          <w:iCs/>
        </w:rPr>
        <w:t>umiestnená</w:t>
      </w:r>
      <w:proofErr w:type="spellEnd"/>
      <w:r w:rsidRPr="00144D59">
        <w:rPr>
          <w:rFonts w:cstheme="minorHAnsi"/>
          <w:i/>
          <w:iCs/>
        </w:rPr>
        <w:t xml:space="preserve"> </w:t>
      </w:r>
      <w:proofErr w:type="spellStart"/>
      <w:r w:rsidRPr="00144D59">
        <w:rPr>
          <w:rFonts w:cstheme="minorHAnsi"/>
          <w:i/>
          <w:iCs/>
        </w:rPr>
        <w:t>vo</w:t>
      </w:r>
      <w:proofErr w:type="spellEnd"/>
      <w:r w:rsidRPr="00144D59">
        <w:rPr>
          <w:rFonts w:cstheme="minorHAnsi"/>
          <w:i/>
          <w:iCs/>
        </w:rPr>
        <w:t xml:space="preserve"> </w:t>
      </w:r>
      <w:proofErr w:type="spellStart"/>
      <w:r w:rsidRPr="00144D59">
        <w:rPr>
          <w:rFonts w:cstheme="minorHAnsi"/>
          <w:i/>
          <w:iCs/>
        </w:rPr>
        <w:t>vnútri</w:t>
      </w:r>
      <w:proofErr w:type="spellEnd"/>
      <w:r w:rsidRPr="00144D59">
        <w:rPr>
          <w:rFonts w:cstheme="minorHAnsi"/>
          <w:i/>
          <w:iCs/>
        </w:rPr>
        <w:t xml:space="preserve"> </w:t>
      </w:r>
      <w:proofErr w:type="spellStart"/>
      <w:r w:rsidRPr="00144D59">
        <w:rPr>
          <w:rFonts w:cstheme="minorHAnsi"/>
          <w:i/>
          <w:iCs/>
        </w:rPr>
        <w:t>krytu</w:t>
      </w:r>
      <w:proofErr w:type="spellEnd"/>
      <w:r w:rsidRPr="00144D59">
        <w:rPr>
          <w:rFonts w:cstheme="minorHAnsi"/>
          <w:i/>
          <w:iCs/>
        </w:rPr>
        <w:t xml:space="preserve"> </w:t>
      </w:r>
      <w:proofErr w:type="spellStart"/>
      <w:r w:rsidRPr="00144D59">
        <w:rPr>
          <w:rFonts w:cstheme="minorHAnsi"/>
          <w:i/>
          <w:iCs/>
        </w:rPr>
        <w:t>filtra</w:t>
      </w:r>
      <w:proofErr w:type="spellEnd"/>
      <w:r w:rsidRPr="00144D59">
        <w:rPr>
          <w:rFonts w:cstheme="minorHAnsi"/>
          <w:i/>
          <w:iCs/>
        </w:rPr>
        <w:t xml:space="preserve"> a je </w:t>
      </w:r>
      <w:proofErr w:type="spellStart"/>
      <w:r w:rsidRPr="00144D59">
        <w:rPr>
          <w:rFonts w:cstheme="minorHAnsi"/>
          <w:i/>
          <w:iCs/>
        </w:rPr>
        <w:t>rozdelená</w:t>
      </w:r>
      <w:proofErr w:type="spellEnd"/>
      <w:r w:rsidRPr="00144D59">
        <w:rPr>
          <w:rFonts w:cstheme="minorHAnsi"/>
          <w:i/>
          <w:iCs/>
        </w:rPr>
        <w:t xml:space="preserve"> na </w:t>
      </w:r>
      <w:proofErr w:type="spellStart"/>
      <w:r w:rsidRPr="00144D59">
        <w:rPr>
          <w:rFonts w:cstheme="minorHAnsi"/>
          <w:i/>
          <w:iCs/>
        </w:rPr>
        <w:t>zrážací</w:t>
      </w:r>
      <w:proofErr w:type="spellEnd"/>
      <w:r w:rsidRPr="00144D59">
        <w:rPr>
          <w:rFonts w:cstheme="minorHAnsi"/>
          <w:i/>
          <w:iCs/>
        </w:rPr>
        <w:t xml:space="preserve"> </w:t>
      </w:r>
      <w:proofErr w:type="spellStart"/>
      <w:r w:rsidRPr="00144D59">
        <w:rPr>
          <w:rFonts w:cstheme="minorHAnsi"/>
          <w:i/>
          <w:iCs/>
        </w:rPr>
        <w:t>systém</w:t>
      </w:r>
      <w:proofErr w:type="spellEnd"/>
      <w:r w:rsidRPr="00144D59">
        <w:rPr>
          <w:rFonts w:cstheme="minorHAnsi"/>
          <w:i/>
          <w:iCs/>
        </w:rPr>
        <w:t xml:space="preserve"> a </w:t>
      </w:r>
      <w:proofErr w:type="spellStart"/>
      <w:r w:rsidRPr="00144D59">
        <w:rPr>
          <w:rFonts w:cstheme="minorHAnsi"/>
          <w:i/>
          <w:iCs/>
        </w:rPr>
        <w:t>sprejový</w:t>
      </w:r>
      <w:proofErr w:type="spellEnd"/>
      <w:r w:rsidRPr="00144D59">
        <w:rPr>
          <w:rFonts w:cstheme="minorHAnsi"/>
          <w:i/>
          <w:iCs/>
        </w:rPr>
        <w:t xml:space="preserve"> </w:t>
      </w:r>
      <w:proofErr w:type="spellStart"/>
      <w:r w:rsidRPr="00144D59">
        <w:rPr>
          <w:rFonts w:cstheme="minorHAnsi"/>
          <w:i/>
          <w:iCs/>
        </w:rPr>
        <w:t>systém</w:t>
      </w:r>
      <w:proofErr w:type="spellEnd"/>
      <w:r w:rsidRPr="00144D59">
        <w:rPr>
          <w:rFonts w:cstheme="minorHAnsi"/>
          <w:i/>
          <w:iCs/>
        </w:rPr>
        <w:t xml:space="preserve">. </w:t>
      </w:r>
      <w:proofErr w:type="spellStart"/>
      <w:r w:rsidRPr="00144D59">
        <w:rPr>
          <w:rFonts w:cstheme="minorHAnsi"/>
          <w:i/>
          <w:iCs/>
        </w:rPr>
        <w:t>Funkčný</w:t>
      </w:r>
      <w:proofErr w:type="spellEnd"/>
      <w:r w:rsidRPr="00144D59">
        <w:rPr>
          <w:rFonts w:cstheme="minorHAnsi"/>
          <w:i/>
          <w:iCs/>
        </w:rPr>
        <w:t xml:space="preserve"> </w:t>
      </w:r>
      <w:proofErr w:type="spellStart"/>
      <w:r w:rsidRPr="00144D59">
        <w:rPr>
          <w:rFonts w:cstheme="minorHAnsi"/>
          <w:i/>
          <w:iCs/>
        </w:rPr>
        <w:t>princíp</w:t>
      </w:r>
      <w:proofErr w:type="spellEnd"/>
      <w:r w:rsidRPr="00144D59">
        <w:rPr>
          <w:rFonts w:cstheme="minorHAnsi"/>
          <w:i/>
          <w:iCs/>
        </w:rPr>
        <w:t xml:space="preserve"> je </w:t>
      </w:r>
      <w:proofErr w:type="spellStart"/>
      <w:r w:rsidRPr="00144D59">
        <w:rPr>
          <w:rFonts w:cstheme="minorHAnsi"/>
          <w:i/>
          <w:iCs/>
        </w:rPr>
        <w:t>založený</w:t>
      </w:r>
      <w:proofErr w:type="spellEnd"/>
      <w:r w:rsidRPr="00144D59">
        <w:rPr>
          <w:rFonts w:cstheme="minorHAnsi"/>
          <w:i/>
          <w:iCs/>
        </w:rPr>
        <w:t xml:space="preserve"> na </w:t>
      </w:r>
      <w:proofErr w:type="spellStart"/>
      <w:r w:rsidRPr="00144D59">
        <w:rPr>
          <w:rFonts w:cstheme="minorHAnsi"/>
          <w:i/>
          <w:iCs/>
        </w:rPr>
        <w:t>elektrostatickom</w:t>
      </w:r>
      <w:proofErr w:type="spellEnd"/>
      <w:r w:rsidRPr="00144D59">
        <w:rPr>
          <w:rFonts w:cstheme="minorHAnsi"/>
          <w:i/>
          <w:iCs/>
        </w:rPr>
        <w:t xml:space="preserve"> </w:t>
      </w:r>
      <w:proofErr w:type="spellStart"/>
      <w:r w:rsidRPr="00144D59">
        <w:rPr>
          <w:rFonts w:cstheme="minorHAnsi"/>
          <w:i/>
          <w:iCs/>
        </w:rPr>
        <w:t>nabíjaní</w:t>
      </w:r>
      <w:proofErr w:type="spellEnd"/>
      <w:r w:rsidRPr="00144D59">
        <w:rPr>
          <w:rFonts w:cstheme="minorHAnsi"/>
          <w:i/>
          <w:iCs/>
        </w:rPr>
        <w:t xml:space="preserve"> </w:t>
      </w:r>
      <w:proofErr w:type="spellStart"/>
      <w:r w:rsidRPr="00144D59">
        <w:rPr>
          <w:rFonts w:cstheme="minorHAnsi"/>
          <w:i/>
          <w:iCs/>
        </w:rPr>
        <w:t>prachových</w:t>
      </w:r>
      <w:proofErr w:type="spellEnd"/>
      <w:r w:rsidRPr="00144D59">
        <w:rPr>
          <w:rFonts w:cstheme="minorHAnsi"/>
          <w:i/>
          <w:iCs/>
        </w:rPr>
        <w:t xml:space="preserve"> </w:t>
      </w:r>
      <w:proofErr w:type="spellStart"/>
      <w:r w:rsidRPr="00144D59">
        <w:rPr>
          <w:rFonts w:cstheme="minorHAnsi"/>
          <w:i/>
          <w:iCs/>
        </w:rPr>
        <w:t>častíc</w:t>
      </w:r>
      <w:proofErr w:type="spellEnd"/>
      <w:r w:rsidRPr="00144D59">
        <w:rPr>
          <w:rFonts w:cstheme="minorHAnsi"/>
          <w:i/>
          <w:iCs/>
        </w:rPr>
        <w:t xml:space="preserve"> </w:t>
      </w:r>
      <w:proofErr w:type="spellStart"/>
      <w:r w:rsidRPr="00144D59">
        <w:rPr>
          <w:rFonts w:cstheme="minorHAnsi"/>
          <w:i/>
          <w:iCs/>
        </w:rPr>
        <w:t>výbojovými</w:t>
      </w:r>
      <w:proofErr w:type="spellEnd"/>
      <w:r w:rsidRPr="00144D59">
        <w:rPr>
          <w:rFonts w:cstheme="minorHAnsi"/>
          <w:i/>
          <w:iCs/>
        </w:rPr>
        <w:t xml:space="preserve"> </w:t>
      </w:r>
      <w:proofErr w:type="spellStart"/>
      <w:r w:rsidRPr="00144D59">
        <w:rPr>
          <w:rFonts w:cstheme="minorHAnsi"/>
          <w:i/>
          <w:iCs/>
        </w:rPr>
        <w:t>elektródami</w:t>
      </w:r>
      <w:proofErr w:type="spellEnd"/>
      <w:r w:rsidRPr="00144D59">
        <w:rPr>
          <w:rFonts w:cstheme="minorHAnsi"/>
          <w:i/>
          <w:iCs/>
        </w:rPr>
        <w:t xml:space="preserve"> a </w:t>
      </w:r>
      <w:proofErr w:type="spellStart"/>
      <w:r w:rsidRPr="00144D59">
        <w:rPr>
          <w:rFonts w:cstheme="minorHAnsi"/>
          <w:i/>
          <w:iCs/>
        </w:rPr>
        <w:t>separácii</w:t>
      </w:r>
      <w:proofErr w:type="spellEnd"/>
      <w:r w:rsidRPr="00144D59">
        <w:rPr>
          <w:rFonts w:cstheme="minorHAnsi"/>
          <w:i/>
          <w:iCs/>
        </w:rPr>
        <w:t xml:space="preserve"> (</w:t>
      </w:r>
      <w:proofErr w:type="spellStart"/>
      <w:r w:rsidRPr="00144D59">
        <w:rPr>
          <w:rFonts w:cstheme="minorHAnsi"/>
          <w:i/>
          <w:iCs/>
        </w:rPr>
        <w:t>priľnavosti</w:t>
      </w:r>
      <w:proofErr w:type="spellEnd"/>
      <w:r w:rsidRPr="00144D59">
        <w:rPr>
          <w:rFonts w:cstheme="minorHAnsi"/>
          <w:i/>
          <w:iCs/>
        </w:rPr>
        <w:t xml:space="preserve">) </w:t>
      </w:r>
      <w:proofErr w:type="spellStart"/>
      <w:r w:rsidRPr="00144D59">
        <w:rPr>
          <w:rFonts w:cstheme="minorHAnsi"/>
          <w:i/>
          <w:iCs/>
        </w:rPr>
        <w:t>prachových</w:t>
      </w:r>
      <w:proofErr w:type="spellEnd"/>
      <w:r w:rsidRPr="00144D59">
        <w:rPr>
          <w:rFonts w:cstheme="minorHAnsi"/>
          <w:i/>
          <w:iCs/>
        </w:rPr>
        <w:t xml:space="preserve"> </w:t>
      </w:r>
      <w:proofErr w:type="spellStart"/>
      <w:r w:rsidRPr="00144D59">
        <w:rPr>
          <w:rFonts w:cstheme="minorHAnsi"/>
          <w:i/>
          <w:iCs/>
        </w:rPr>
        <w:t>častíc</w:t>
      </w:r>
      <w:proofErr w:type="spellEnd"/>
      <w:r w:rsidRPr="00144D59">
        <w:rPr>
          <w:rFonts w:cstheme="minorHAnsi"/>
          <w:i/>
          <w:iCs/>
        </w:rPr>
        <w:t xml:space="preserve"> na </w:t>
      </w:r>
      <w:proofErr w:type="spellStart"/>
      <w:r w:rsidRPr="00144D59">
        <w:rPr>
          <w:rFonts w:cstheme="minorHAnsi"/>
          <w:i/>
          <w:iCs/>
        </w:rPr>
        <w:t>zberných</w:t>
      </w:r>
      <w:proofErr w:type="spellEnd"/>
      <w:r w:rsidRPr="00144D59">
        <w:rPr>
          <w:rFonts w:cstheme="minorHAnsi"/>
          <w:i/>
          <w:iCs/>
        </w:rPr>
        <w:t xml:space="preserve"> </w:t>
      </w:r>
      <w:proofErr w:type="spellStart"/>
      <w:r w:rsidRPr="00144D59">
        <w:rPr>
          <w:rFonts w:cstheme="minorHAnsi"/>
          <w:i/>
          <w:iCs/>
        </w:rPr>
        <w:t>elektródach</w:t>
      </w:r>
      <w:proofErr w:type="spellEnd"/>
      <w:r w:rsidRPr="00144D59">
        <w:rPr>
          <w:rFonts w:cstheme="minorHAnsi"/>
          <w:i/>
          <w:iCs/>
        </w:rPr>
        <w:t xml:space="preserve">. </w:t>
      </w:r>
      <w:proofErr w:type="spellStart"/>
      <w:r w:rsidRPr="00144D59">
        <w:rPr>
          <w:rFonts w:cstheme="minorHAnsi"/>
          <w:i/>
          <w:iCs/>
        </w:rPr>
        <w:t>Výbojové</w:t>
      </w:r>
      <w:proofErr w:type="spellEnd"/>
      <w:r w:rsidRPr="00144D59">
        <w:rPr>
          <w:rFonts w:cstheme="minorHAnsi"/>
          <w:i/>
          <w:iCs/>
        </w:rPr>
        <w:t xml:space="preserve"> a </w:t>
      </w:r>
      <w:proofErr w:type="spellStart"/>
      <w:r w:rsidRPr="00144D59">
        <w:rPr>
          <w:rFonts w:cstheme="minorHAnsi"/>
          <w:i/>
          <w:iCs/>
        </w:rPr>
        <w:t>zrážacie</w:t>
      </w:r>
      <w:proofErr w:type="spellEnd"/>
      <w:r w:rsidRPr="00144D59">
        <w:rPr>
          <w:rFonts w:cstheme="minorHAnsi"/>
          <w:i/>
          <w:iCs/>
        </w:rPr>
        <w:t xml:space="preserve"> </w:t>
      </w:r>
      <w:proofErr w:type="spellStart"/>
      <w:r w:rsidRPr="00144D59">
        <w:rPr>
          <w:rFonts w:cstheme="minorHAnsi"/>
          <w:i/>
          <w:iCs/>
        </w:rPr>
        <w:t>elektródy</w:t>
      </w:r>
      <w:proofErr w:type="spellEnd"/>
      <w:r w:rsidRPr="00144D59">
        <w:rPr>
          <w:rFonts w:cstheme="minorHAnsi"/>
          <w:i/>
          <w:iCs/>
        </w:rPr>
        <w:t xml:space="preserve"> </w:t>
      </w:r>
      <w:proofErr w:type="spellStart"/>
      <w:r w:rsidRPr="00144D59">
        <w:rPr>
          <w:rFonts w:cstheme="minorHAnsi"/>
          <w:i/>
          <w:iCs/>
        </w:rPr>
        <w:t>sa</w:t>
      </w:r>
      <w:proofErr w:type="spellEnd"/>
      <w:r w:rsidRPr="00144D59">
        <w:rPr>
          <w:rFonts w:cstheme="minorHAnsi"/>
          <w:i/>
          <w:iCs/>
        </w:rPr>
        <w:t xml:space="preserve"> </w:t>
      </w:r>
      <w:proofErr w:type="spellStart"/>
      <w:r w:rsidRPr="00144D59">
        <w:rPr>
          <w:rFonts w:cstheme="minorHAnsi"/>
          <w:i/>
          <w:iCs/>
        </w:rPr>
        <w:t>čistia</w:t>
      </w:r>
      <w:proofErr w:type="spellEnd"/>
      <w:r w:rsidRPr="00144D59">
        <w:rPr>
          <w:rFonts w:cstheme="minorHAnsi"/>
          <w:i/>
          <w:iCs/>
        </w:rPr>
        <w:t xml:space="preserve"> </w:t>
      </w:r>
      <w:proofErr w:type="spellStart"/>
      <w:r w:rsidRPr="00144D59">
        <w:rPr>
          <w:rFonts w:cstheme="minorHAnsi"/>
          <w:i/>
          <w:iCs/>
        </w:rPr>
        <w:t>mechanicky</w:t>
      </w:r>
      <w:proofErr w:type="spellEnd"/>
      <w:r w:rsidRPr="00144D59">
        <w:rPr>
          <w:rFonts w:cstheme="minorHAnsi"/>
          <w:i/>
          <w:iCs/>
        </w:rPr>
        <w:t xml:space="preserve"> </w:t>
      </w:r>
      <w:proofErr w:type="spellStart"/>
      <w:r w:rsidRPr="00144D59">
        <w:rPr>
          <w:rFonts w:cstheme="minorHAnsi"/>
          <w:i/>
          <w:iCs/>
        </w:rPr>
        <w:t>poklepaním</w:t>
      </w:r>
      <w:proofErr w:type="spellEnd"/>
      <w:r w:rsidRPr="00144D59">
        <w:rPr>
          <w:rFonts w:cstheme="minorHAnsi"/>
          <w:i/>
          <w:iCs/>
        </w:rPr>
        <w:t xml:space="preserve"> na </w:t>
      </w:r>
      <w:proofErr w:type="spellStart"/>
      <w:r w:rsidRPr="00144D59">
        <w:rPr>
          <w:rFonts w:cstheme="minorHAnsi"/>
          <w:i/>
          <w:iCs/>
        </w:rPr>
        <w:t>klepací</w:t>
      </w:r>
      <w:proofErr w:type="spellEnd"/>
      <w:r w:rsidRPr="00144D59">
        <w:rPr>
          <w:rFonts w:cstheme="minorHAnsi"/>
          <w:i/>
          <w:iCs/>
        </w:rPr>
        <w:t xml:space="preserve"> </w:t>
      </w:r>
      <w:proofErr w:type="spellStart"/>
      <w:r w:rsidRPr="00144D59">
        <w:rPr>
          <w:rFonts w:cstheme="minorHAnsi"/>
          <w:i/>
          <w:iCs/>
        </w:rPr>
        <w:t>mechanizmus</w:t>
      </w:r>
      <w:proofErr w:type="spellEnd"/>
      <w:r w:rsidRPr="00144D59">
        <w:rPr>
          <w:rFonts w:cstheme="minorHAnsi"/>
          <w:i/>
          <w:iCs/>
        </w:rPr>
        <w:t>.</w:t>
      </w:r>
    </w:p>
    <w:p w14:paraId="104803E1" w14:textId="4CFEA040" w:rsidR="00144D59" w:rsidRPr="00144D59" w:rsidRDefault="00144D59" w:rsidP="00144D59">
      <w:pPr>
        <w:spacing w:line="300" w:lineRule="auto"/>
        <w:ind w:left="426"/>
        <w:jc w:val="both"/>
        <w:rPr>
          <w:rFonts w:cstheme="minorHAnsi"/>
          <w:i/>
          <w:iCs/>
        </w:rPr>
      </w:pPr>
      <w:proofErr w:type="spellStart"/>
      <w:r w:rsidRPr="00144D59">
        <w:rPr>
          <w:rFonts w:cstheme="minorHAnsi"/>
          <w:i/>
          <w:iCs/>
        </w:rPr>
        <w:t>Oddelený</w:t>
      </w:r>
      <w:proofErr w:type="spellEnd"/>
      <w:r w:rsidRPr="00144D59">
        <w:rPr>
          <w:rFonts w:cstheme="minorHAnsi"/>
          <w:i/>
          <w:iCs/>
        </w:rPr>
        <w:t xml:space="preserve"> </w:t>
      </w:r>
      <w:proofErr w:type="spellStart"/>
      <w:r w:rsidRPr="00144D59">
        <w:rPr>
          <w:rFonts w:cstheme="minorHAnsi"/>
          <w:i/>
          <w:iCs/>
        </w:rPr>
        <w:t>popol</w:t>
      </w:r>
      <w:proofErr w:type="spellEnd"/>
      <w:r w:rsidRPr="00144D59">
        <w:rPr>
          <w:rFonts w:cstheme="minorHAnsi"/>
          <w:i/>
          <w:iCs/>
        </w:rPr>
        <w:t xml:space="preserve"> </w:t>
      </w:r>
      <w:proofErr w:type="spellStart"/>
      <w:r w:rsidRPr="00144D59">
        <w:rPr>
          <w:rFonts w:cstheme="minorHAnsi"/>
          <w:i/>
          <w:iCs/>
        </w:rPr>
        <w:t>sa</w:t>
      </w:r>
      <w:proofErr w:type="spellEnd"/>
      <w:r w:rsidRPr="00144D59">
        <w:rPr>
          <w:rFonts w:cstheme="minorHAnsi"/>
          <w:i/>
          <w:iCs/>
        </w:rPr>
        <w:t xml:space="preserve"> </w:t>
      </w:r>
      <w:proofErr w:type="spellStart"/>
      <w:r w:rsidRPr="00144D59">
        <w:rPr>
          <w:rFonts w:cstheme="minorHAnsi"/>
          <w:i/>
          <w:iCs/>
        </w:rPr>
        <w:t>zhromažďuje</w:t>
      </w:r>
      <w:proofErr w:type="spellEnd"/>
      <w:r w:rsidRPr="00144D59">
        <w:rPr>
          <w:rFonts w:cstheme="minorHAnsi"/>
          <w:i/>
          <w:iCs/>
        </w:rPr>
        <w:t xml:space="preserve"> </w:t>
      </w:r>
      <w:proofErr w:type="spellStart"/>
      <w:r w:rsidRPr="00144D59">
        <w:rPr>
          <w:rFonts w:cstheme="minorHAnsi"/>
          <w:i/>
          <w:iCs/>
        </w:rPr>
        <w:t>vo</w:t>
      </w:r>
      <w:proofErr w:type="spellEnd"/>
      <w:r w:rsidRPr="00144D59">
        <w:rPr>
          <w:rFonts w:cstheme="minorHAnsi"/>
          <w:i/>
          <w:iCs/>
        </w:rPr>
        <w:t xml:space="preserve"> </w:t>
      </w:r>
      <w:proofErr w:type="spellStart"/>
      <w:r w:rsidRPr="00144D59">
        <w:rPr>
          <w:rFonts w:cstheme="minorHAnsi"/>
          <w:i/>
          <w:iCs/>
        </w:rPr>
        <w:t>filtračnej</w:t>
      </w:r>
      <w:proofErr w:type="spellEnd"/>
      <w:r w:rsidRPr="00144D59">
        <w:rPr>
          <w:rFonts w:cstheme="minorHAnsi"/>
          <w:i/>
          <w:iCs/>
        </w:rPr>
        <w:t xml:space="preserve"> </w:t>
      </w:r>
      <w:proofErr w:type="spellStart"/>
      <w:r w:rsidRPr="00144D59">
        <w:rPr>
          <w:rFonts w:cstheme="minorHAnsi"/>
          <w:i/>
          <w:iCs/>
        </w:rPr>
        <w:t>panve</w:t>
      </w:r>
      <w:proofErr w:type="spellEnd"/>
      <w:r w:rsidRPr="00144D59">
        <w:rPr>
          <w:rFonts w:cstheme="minorHAnsi"/>
          <w:i/>
          <w:iCs/>
        </w:rPr>
        <w:t xml:space="preserve"> a </w:t>
      </w:r>
      <w:proofErr w:type="spellStart"/>
      <w:r w:rsidRPr="00144D59">
        <w:rPr>
          <w:rFonts w:cstheme="minorHAnsi"/>
          <w:i/>
          <w:iCs/>
        </w:rPr>
        <w:t>dopravuje</w:t>
      </w:r>
      <w:proofErr w:type="spellEnd"/>
      <w:r w:rsidRPr="00144D59">
        <w:rPr>
          <w:rFonts w:cstheme="minorHAnsi"/>
          <w:i/>
          <w:iCs/>
        </w:rPr>
        <w:t xml:space="preserve"> </w:t>
      </w:r>
      <w:proofErr w:type="spellStart"/>
      <w:r w:rsidRPr="00144D59">
        <w:rPr>
          <w:rFonts w:cstheme="minorHAnsi"/>
          <w:i/>
          <w:iCs/>
        </w:rPr>
        <w:t>sa</w:t>
      </w:r>
      <w:proofErr w:type="spellEnd"/>
      <w:r w:rsidRPr="00144D59">
        <w:rPr>
          <w:rFonts w:cstheme="minorHAnsi"/>
          <w:i/>
          <w:iCs/>
        </w:rPr>
        <w:t xml:space="preserve"> </w:t>
      </w:r>
      <w:proofErr w:type="spellStart"/>
      <w:r w:rsidRPr="00144D59">
        <w:rPr>
          <w:rFonts w:cstheme="minorHAnsi"/>
          <w:i/>
          <w:iCs/>
        </w:rPr>
        <w:t>cez</w:t>
      </w:r>
      <w:proofErr w:type="spellEnd"/>
      <w:r w:rsidRPr="00144D59">
        <w:rPr>
          <w:rFonts w:cstheme="minorHAnsi"/>
          <w:i/>
          <w:iCs/>
        </w:rPr>
        <w:t xml:space="preserve"> </w:t>
      </w:r>
      <w:proofErr w:type="spellStart"/>
      <w:r w:rsidRPr="00144D59">
        <w:rPr>
          <w:rFonts w:cstheme="minorHAnsi"/>
          <w:i/>
          <w:iCs/>
        </w:rPr>
        <w:t>popolovú</w:t>
      </w:r>
      <w:proofErr w:type="spellEnd"/>
      <w:r w:rsidRPr="00144D59">
        <w:rPr>
          <w:rFonts w:cstheme="minorHAnsi"/>
          <w:i/>
          <w:iCs/>
        </w:rPr>
        <w:t xml:space="preserve"> </w:t>
      </w:r>
      <w:proofErr w:type="spellStart"/>
      <w:r w:rsidRPr="00144D59">
        <w:rPr>
          <w:rFonts w:cstheme="minorHAnsi"/>
          <w:i/>
          <w:iCs/>
        </w:rPr>
        <w:t>skrutku</w:t>
      </w:r>
      <w:proofErr w:type="spellEnd"/>
      <w:r w:rsidRPr="00144D59">
        <w:rPr>
          <w:rFonts w:cstheme="minorHAnsi"/>
          <w:i/>
          <w:iCs/>
        </w:rPr>
        <w:t xml:space="preserve"> a </w:t>
      </w:r>
      <w:proofErr w:type="spellStart"/>
      <w:r w:rsidRPr="00144D59">
        <w:rPr>
          <w:rFonts w:cstheme="minorHAnsi"/>
          <w:i/>
          <w:iCs/>
        </w:rPr>
        <w:t>komorovú</w:t>
      </w:r>
      <w:proofErr w:type="spellEnd"/>
      <w:r w:rsidRPr="00144D59">
        <w:rPr>
          <w:rFonts w:cstheme="minorHAnsi"/>
          <w:i/>
          <w:iCs/>
        </w:rPr>
        <w:t xml:space="preserve"> </w:t>
      </w:r>
      <w:proofErr w:type="spellStart"/>
      <w:r w:rsidRPr="00144D59">
        <w:rPr>
          <w:rFonts w:cstheme="minorHAnsi"/>
          <w:i/>
          <w:iCs/>
        </w:rPr>
        <w:t>komoru</w:t>
      </w:r>
      <w:proofErr w:type="spellEnd"/>
      <w:r w:rsidRPr="00144D59">
        <w:rPr>
          <w:rFonts w:cstheme="minorHAnsi"/>
          <w:i/>
          <w:iCs/>
        </w:rPr>
        <w:t xml:space="preserve"> do </w:t>
      </w:r>
      <w:proofErr w:type="spellStart"/>
      <w:r w:rsidRPr="00144D59">
        <w:rPr>
          <w:rFonts w:cstheme="minorHAnsi"/>
          <w:i/>
          <w:iCs/>
        </w:rPr>
        <w:t>nádoby</w:t>
      </w:r>
      <w:proofErr w:type="spellEnd"/>
      <w:r w:rsidRPr="00144D59">
        <w:rPr>
          <w:rFonts w:cstheme="minorHAnsi"/>
          <w:i/>
          <w:iCs/>
        </w:rPr>
        <w:t xml:space="preserve"> na </w:t>
      </w:r>
      <w:proofErr w:type="spellStart"/>
      <w:r w:rsidRPr="00144D59">
        <w:rPr>
          <w:rFonts w:cstheme="minorHAnsi"/>
          <w:i/>
          <w:iCs/>
        </w:rPr>
        <w:t>popol</w:t>
      </w:r>
      <w:proofErr w:type="spellEnd"/>
      <w:r w:rsidRPr="00144D59">
        <w:rPr>
          <w:rFonts w:cstheme="minorHAnsi"/>
          <w:i/>
          <w:iCs/>
        </w:rPr>
        <w:t xml:space="preserve"> </w:t>
      </w:r>
      <w:proofErr w:type="spellStart"/>
      <w:r w:rsidRPr="00144D59">
        <w:rPr>
          <w:rFonts w:cstheme="minorHAnsi"/>
          <w:i/>
          <w:iCs/>
        </w:rPr>
        <w:t>alebo</w:t>
      </w:r>
      <w:proofErr w:type="spellEnd"/>
      <w:r w:rsidRPr="00144D59">
        <w:rPr>
          <w:rFonts w:cstheme="minorHAnsi"/>
          <w:i/>
          <w:iCs/>
        </w:rPr>
        <w:t xml:space="preserve"> </w:t>
      </w:r>
      <w:proofErr w:type="spellStart"/>
      <w:r w:rsidRPr="00144D59">
        <w:rPr>
          <w:rFonts w:cstheme="minorHAnsi"/>
          <w:i/>
          <w:iCs/>
        </w:rPr>
        <w:t>big</w:t>
      </w:r>
      <w:proofErr w:type="spellEnd"/>
      <w:r w:rsidRPr="00144D59">
        <w:rPr>
          <w:rFonts w:cstheme="minorHAnsi"/>
          <w:i/>
          <w:iCs/>
        </w:rPr>
        <w:t xml:space="preserve"> </w:t>
      </w:r>
      <w:proofErr w:type="spellStart"/>
      <w:r w:rsidRPr="00144D59">
        <w:rPr>
          <w:rFonts w:cstheme="minorHAnsi"/>
          <w:i/>
          <w:iCs/>
        </w:rPr>
        <w:t>bagu</w:t>
      </w:r>
      <w:proofErr w:type="spellEnd"/>
      <w:r w:rsidRPr="00144D59">
        <w:rPr>
          <w:rFonts w:cstheme="minorHAnsi"/>
          <w:i/>
          <w:iCs/>
        </w:rPr>
        <w:t xml:space="preserve"> </w:t>
      </w:r>
      <w:proofErr w:type="spellStart"/>
      <w:r w:rsidRPr="00144D59">
        <w:rPr>
          <w:rFonts w:cstheme="minorHAnsi"/>
          <w:i/>
          <w:iCs/>
        </w:rPr>
        <w:t>umiestneného</w:t>
      </w:r>
      <w:proofErr w:type="spellEnd"/>
      <w:r w:rsidRPr="00144D59">
        <w:rPr>
          <w:rFonts w:cstheme="minorHAnsi"/>
          <w:i/>
          <w:iCs/>
        </w:rPr>
        <w:t xml:space="preserve"> </w:t>
      </w:r>
      <w:proofErr w:type="spellStart"/>
      <w:r w:rsidRPr="00144D59">
        <w:rPr>
          <w:rFonts w:cstheme="minorHAnsi"/>
          <w:i/>
          <w:iCs/>
        </w:rPr>
        <w:t>pod</w:t>
      </w:r>
      <w:proofErr w:type="spellEnd"/>
      <w:r w:rsidRPr="00144D59">
        <w:rPr>
          <w:rFonts w:cstheme="minorHAnsi"/>
          <w:i/>
          <w:iCs/>
        </w:rPr>
        <w:t xml:space="preserve"> </w:t>
      </w:r>
      <w:proofErr w:type="spellStart"/>
      <w:r w:rsidRPr="00144D59">
        <w:rPr>
          <w:rFonts w:cstheme="minorHAnsi"/>
          <w:i/>
          <w:iCs/>
        </w:rPr>
        <w:t>elektrostatickým</w:t>
      </w:r>
      <w:proofErr w:type="spellEnd"/>
      <w:r w:rsidRPr="00144D59">
        <w:rPr>
          <w:rFonts w:cstheme="minorHAnsi"/>
          <w:i/>
          <w:iCs/>
        </w:rPr>
        <w:t xml:space="preserve"> </w:t>
      </w:r>
      <w:proofErr w:type="spellStart"/>
      <w:r w:rsidRPr="00144D59">
        <w:rPr>
          <w:rFonts w:cstheme="minorHAnsi"/>
          <w:i/>
          <w:iCs/>
        </w:rPr>
        <w:t>odlučovačom</w:t>
      </w:r>
      <w:proofErr w:type="spellEnd"/>
      <w:r w:rsidRPr="00144D59">
        <w:rPr>
          <w:rFonts w:cstheme="minorHAnsi"/>
          <w:i/>
          <w:iCs/>
        </w:rPr>
        <w:t xml:space="preserve">. </w:t>
      </w:r>
      <w:proofErr w:type="spellStart"/>
      <w:r w:rsidRPr="00144D59">
        <w:rPr>
          <w:rFonts w:cstheme="minorHAnsi"/>
          <w:i/>
          <w:iCs/>
        </w:rPr>
        <w:t>Filtračná</w:t>
      </w:r>
      <w:proofErr w:type="spellEnd"/>
      <w:r w:rsidRPr="00144D59">
        <w:rPr>
          <w:rFonts w:cstheme="minorHAnsi"/>
          <w:i/>
          <w:iCs/>
        </w:rPr>
        <w:t xml:space="preserve"> </w:t>
      </w:r>
      <w:proofErr w:type="spellStart"/>
      <w:r w:rsidRPr="00144D59">
        <w:rPr>
          <w:rFonts w:cstheme="minorHAnsi"/>
          <w:i/>
          <w:iCs/>
        </w:rPr>
        <w:t>nádoba</w:t>
      </w:r>
      <w:proofErr w:type="spellEnd"/>
      <w:r w:rsidRPr="00144D59">
        <w:rPr>
          <w:rFonts w:cstheme="minorHAnsi"/>
          <w:i/>
          <w:iCs/>
        </w:rPr>
        <w:t xml:space="preserve"> je </w:t>
      </w:r>
      <w:proofErr w:type="spellStart"/>
      <w:r w:rsidRPr="00144D59">
        <w:rPr>
          <w:rFonts w:cstheme="minorHAnsi"/>
          <w:i/>
          <w:iCs/>
        </w:rPr>
        <w:t>elektricky</w:t>
      </w:r>
      <w:proofErr w:type="spellEnd"/>
      <w:r w:rsidRPr="00144D59">
        <w:rPr>
          <w:rFonts w:cstheme="minorHAnsi"/>
          <w:i/>
          <w:iCs/>
        </w:rPr>
        <w:t xml:space="preserve"> </w:t>
      </w:r>
      <w:proofErr w:type="spellStart"/>
      <w:r w:rsidRPr="00144D59">
        <w:rPr>
          <w:rFonts w:cstheme="minorHAnsi"/>
          <w:i/>
          <w:iCs/>
        </w:rPr>
        <w:t>vyhrievaná</w:t>
      </w:r>
      <w:proofErr w:type="spellEnd"/>
      <w:r w:rsidRPr="00144D59">
        <w:rPr>
          <w:rFonts w:cstheme="minorHAnsi"/>
          <w:i/>
          <w:iCs/>
        </w:rPr>
        <w:t xml:space="preserve">, </w:t>
      </w:r>
      <w:proofErr w:type="spellStart"/>
      <w:r w:rsidRPr="00144D59">
        <w:rPr>
          <w:rFonts w:cstheme="minorHAnsi"/>
          <w:i/>
          <w:iCs/>
        </w:rPr>
        <w:t>aby</w:t>
      </w:r>
      <w:proofErr w:type="spellEnd"/>
      <w:r w:rsidRPr="00144D59">
        <w:rPr>
          <w:rFonts w:cstheme="minorHAnsi"/>
          <w:i/>
          <w:iCs/>
        </w:rPr>
        <w:t xml:space="preserve"> </w:t>
      </w:r>
      <w:proofErr w:type="spellStart"/>
      <w:r w:rsidRPr="00144D59">
        <w:rPr>
          <w:rFonts w:cstheme="minorHAnsi"/>
          <w:i/>
          <w:iCs/>
        </w:rPr>
        <w:t>sa</w:t>
      </w:r>
      <w:proofErr w:type="spellEnd"/>
      <w:r w:rsidRPr="00144D59">
        <w:rPr>
          <w:rFonts w:cstheme="minorHAnsi"/>
          <w:i/>
          <w:iCs/>
        </w:rPr>
        <w:t xml:space="preserve"> </w:t>
      </w:r>
      <w:proofErr w:type="spellStart"/>
      <w:r w:rsidRPr="00144D59">
        <w:rPr>
          <w:rFonts w:cstheme="minorHAnsi"/>
          <w:i/>
          <w:iCs/>
        </w:rPr>
        <w:t>zabránilo</w:t>
      </w:r>
      <w:proofErr w:type="spellEnd"/>
      <w:r w:rsidRPr="00144D59">
        <w:rPr>
          <w:rFonts w:cstheme="minorHAnsi"/>
          <w:i/>
          <w:iCs/>
        </w:rPr>
        <w:t xml:space="preserve"> </w:t>
      </w:r>
      <w:proofErr w:type="spellStart"/>
      <w:r w:rsidRPr="00144D59">
        <w:rPr>
          <w:rFonts w:cstheme="minorHAnsi"/>
          <w:i/>
          <w:iCs/>
        </w:rPr>
        <w:t>kondenzácii</w:t>
      </w:r>
      <w:proofErr w:type="spellEnd"/>
      <w:r w:rsidRPr="00144D59">
        <w:rPr>
          <w:rFonts w:cstheme="minorHAnsi"/>
          <w:i/>
          <w:iCs/>
        </w:rPr>
        <w:t xml:space="preserve"> </w:t>
      </w:r>
      <w:proofErr w:type="spellStart"/>
      <w:r w:rsidRPr="00144D59">
        <w:rPr>
          <w:rFonts w:cstheme="minorHAnsi"/>
          <w:i/>
          <w:iCs/>
        </w:rPr>
        <w:t>výfukových</w:t>
      </w:r>
      <w:proofErr w:type="spellEnd"/>
      <w:r w:rsidRPr="00144D59">
        <w:rPr>
          <w:rFonts w:cstheme="minorHAnsi"/>
          <w:i/>
          <w:iCs/>
        </w:rPr>
        <w:t xml:space="preserve"> </w:t>
      </w:r>
      <w:proofErr w:type="spellStart"/>
      <w:r w:rsidRPr="00144D59">
        <w:rPr>
          <w:rFonts w:cstheme="minorHAnsi"/>
          <w:i/>
          <w:iCs/>
        </w:rPr>
        <w:t>plynov</w:t>
      </w:r>
      <w:proofErr w:type="spellEnd"/>
      <w:r w:rsidRPr="00144D59">
        <w:rPr>
          <w:rFonts w:cstheme="minorHAnsi"/>
          <w:i/>
          <w:iCs/>
        </w:rPr>
        <w:t xml:space="preserve"> </w:t>
      </w:r>
      <w:proofErr w:type="spellStart"/>
      <w:r w:rsidRPr="00144D59">
        <w:rPr>
          <w:rFonts w:cstheme="minorHAnsi"/>
          <w:i/>
          <w:iCs/>
        </w:rPr>
        <w:t>pri</w:t>
      </w:r>
      <w:proofErr w:type="spellEnd"/>
      <w:r w:rsidRPr="00144D59">
        <w:rPr>
          <w:rFonts w:cstheme="minorHAnsi"/>
          <w:i/>
          <w:iCs/>
        </w:rPr>
        <w:t xml:space="preserve"> </w:t>
      </w:r>
      <w:proofErr w:type="spellStart"/>
      <w:r w:rsidRPr="00144D59">
        <w:rPr>
          <w:rFonts w:cstheme="minorHAnsi"/>
          <w:i/>
          <w:iCs/>
        </w:rPr>
        <w:t>spustení</w:t>
      </w:r>
      <w:proofErr w:type="spellEnd"/>
      <w:r w:rsidRPr="00144D59">
        <w:rPr>
          <w:rFonts w:cstheme="minorHAnsi"/>
          <w:i/>
          <w:iCs/>
        </w:rPr>
        <w:t xml:space="preserve"> a </w:t>
      </w:r>
      <w:proofErr w:type="spellStart"/>
      <w:r w:rsidRPr="00144D59">
        <w:rPr>
          <w:rFonts w:cstheme="minorHAnsi"/>
          <w:i/>
          <w:iCs/>
        </w:rPr>
        <w:t>vypnutí</w:t>
      </w:r>
      <w:proofErr w:type="spellEnd"/>
      <w:r w:rsidRPr="00144D59">
        <w:rPr>
          <w:rFonts w:cstheme="minorHAnsi"/>
          <w:i/>
          <w:iCs/>
        </w:rPr>
        <w:t xml:space="preserve"> </w:t>
      </w:r>
      <w:proofErr w:type="spellStart"/>
      <w:r w:rsidRPr="00144D59">
        <w:rPr>
          <w:rFonts w:cstheme="minorHAnsi"/>
          <w:i/>
          <w:iCs/>
        </w:rPr>
        <w:t>systému</w:t>
      </w:r>
      <w:proofErr w:type="spellEnd"/>
      <w:r w:rsidRPr="00144D59">
        <w:rPr>
          <w:rFonts w:cstheme="minorHAnsi"/>
          <w:i/>
          <w:iCs/>
        </w:rPr>
        <w:t xml:space="preserve"> a </w:t>
      </w:r>
      <w:proofErr w:type="spellStart"/>
      <w:r w:rsidRPr="00144D59">
        <w:rPr>
          <w:rFonts w:cstheme="minorHAnsi"/>
          <w:i/>
          <w:iCs/>
        </w:rPr>
        <w:t>pri</w:t>
      </w:r>
      <w:proofErr w:type="spellEnd"/>
      <w:r w:rsidRPr="00144D59">
        <w:rPr>
          <w:rFonts w:cstheme="minorHAnsi"/>
          <w:i/>
          <w:iCs/>
        </w:rPr>
        <w:t xml:space="preserve"> </w:t>
      </w:r>
      <w:proofErr w:type="spellStart"/>
      <w:r w:rsidRPr="00144D59">
        <w:rPr>
          <w:rFonts w:cstheme="minorHAnsi"/>
          <w:i/>
          <w:iCs/>
        </w:rPr>
        <w:t>prevádzke</w:t>
      </w:r>
      <w:proofErr w:type="spellEnd"/>
      <w:r w:rsidRPr="00144D59">
        <w:rPr>
          <w:rFonts w:cstheme="minorHAnsi"/>
          <w:i/>
          <w:iCs/>
        </w:rPr>
        <w:t xml:space="preserve"> </w:t>
      </w:r>
      <w:proofErr w:type="spellStart"/>
      <w:r w:rsidRPr="00144D59">
        <w:rPr>
          <w:rFonts w:cstheme="minorHAnsi"/>
          <w:i/>
          <w:iCs/>
        </w:rPr>
        <w:t>pri</w:t>
      </w:r>
      <w:proofErr w:type="spellEnd"/>
      <w:r w:rsidRPr="00144D59">
        <w:rPr>
          <w:rFonts w:cstheme="minorHAnsi"/>
          <w:i/>
          <w:iCs/>
        </w:rPr>
        <w:t xml:space="preserve"> </w:t>
      </w:r>
      <w:proofErr w:type="spellStart"/>
      <w:r w:rsidRPr="00144D59">
        <w:rPr>
          <w:rFonts w:cstheme="minorHAnsi"/>
          <w:i/>
          <w:iCs/>
        </w:rPr>
        <w:t>čiastočnom</w:t>
      </w:r>
      <w:proofErr w:type="spellEnd"/>
      <w:r w:rsidRPr="00144D59">
        <w:rPr>
          <w:rFonts w:cstheme="minorHAnsi"/>
          <w:i/>
          <w:iCs/>
        </w:rPr>
        <w:t xml:space="preserve"> </w:t>
      </w:r>
      <w:proofErr w:type="spellStart"/>
      <w:r w:rsidRPr="00144D59">
        <w:rPr>
          <w:rFonts w:cstheme="minorHAnsi"/>
          <w:i/>
          <w:iCs/>
        </w:rPr>
        <w:t>zaťažení</w:t>
      </w:r>
      <w:proofErr w:type="spellEnd"/>
      <w:r w:rsidRPr="00144D59">
        <w:rPr>
          <w:rFonts w:cstheme="minorHAnsi"/>
          <w:i/>
          <w:iCs/>
        </w:rPr>
        <w:t>.</w:t>
      </w:r>
    </w:p>
    <w:p w14:paraId="08697AB2" w14:textId="77777777" w:rsidR="00144D59" w:rsidRPr="003F35AF" w:rsidRDefault="00144D59" w:rsidP="00392ED3">
      <w:pPr>
        <w:spacing w:line="300" w:lineRule="auto"/>
        <w:ind w:left="426"/>
        <w:jc w:val="both"/>
        <w:rPr>
          <w:rFonts w:cstheme="minorHAnsi"/>
        </w:rPr>
      </w:pPr>
    </w:p>
    <w:p w14:paraId="04B95B7C" w14:textId="208F6FD0" w:rsidR="00987D03" w:rsidRPr="002666F4" w:rsidRDefault="00010D5F" w:rsidP="007B7F2C">
      <w:pPr>
        <w:pStyle w:val="Nadpis2"/>
        <w:rPr>
          <w:i/>
          <w:iCs/>
        </w:rPr>
      </w:pPr>
      <w:r>
        <w:t xml:space="preserve"> </w:t>
      </w:r>
      <w:bookmarkStart w:id="18" w:name="_Toc96676280"/>
      <w:r w:rsidR="00462F37" w:rsidRPr="003F35AF">
        <w:t>Ab</w:t>
      </w:r>
      <w:r w:rsidR="00987D03" w:rsidRPr="003F35AF">
        <w:t>gasventilator</w:t>
      </w:r>
      <w:r w:rsidR="00871D10">
        <w:t xml:space="preserve"> und Kamin</w:t>
      </w:r>
      <w:bookmarkEnd w:id="18"/>
      <w:r w:rsidR="002666F4">
        <w:t xml:space="preserve"> </w:t>
      </w:r>
      <w:r w:rsidR="002666F4" w:rsidRPr="002666F4">
        <w:rPr>
          <w:i/>
          <w:iCs/>
        </w:rPr>
        <w:t xml:space="preserve">/ </w:t>
      </w:r>
      <w:proofErr w:type="spellStart"/>
      <w:r w:rsidR="002666F4">
        <w:rPr>
          <w:i/>
          <w:iCs/>
        </w:rPr>
        <w:t>O</w:t>
      </w:r>
      <w:r w:rsidR="002666F4" w:rsidRPr="002666F4">
        <w:rPr>
          <w:i/>
          <w:iCs/>
        </w:rPr>
        <w:t>dťahový</w:t>
      </w:r>
      <w:proofErr w:type="spellEnd"/>
      <w:r w:rsidR="002666F4" w:rsidRPr="002666F4">
        <w:rPr>
          <w:i/>
          <w:iCs/>
        </w:rPr>
        <w:t xml:space="preserve"> </w:t>
      </w:r>
      <w:proofErr w:type="spellStart"/>
      <w:r w:rsidR="002666F4" w:rsidRPr="002666F4">
        <w:rPr>
          <w:i/>
          <w:iCs/>
        </w:rPr>
        <w:t>ventilátor</w:t>
      </w:r>
      <w:proofErr w:type="spellEnd"/>
      <w:r w:rsidR="002666F4" w:rsidRPr="002666F4">
        <w:rPr>
          <w:i/>
          <w:iCs/>
        </w:rPr>
        <w:t xml:space="preserve"> a </w:t>
      </w:r>
      <w:proofErr w:type="spellStart"/>
      <w:r w:rsidR="002666F4" w:rsidRPr="002666F4">
        <w:rPr>
          <w:i/>
          <w:iCs/>
        </w:rPr>
        <w:t>komín</w:t>
      </w:r>
      <w:proofErr w:type="spellEnd"/>
    </w:p>
    <w:p w14:paraId="158225BF" w14:textId="7EA11338" w:rsidR="00462F37" w:rsidRPr="003F35AF" w:rsidRDefault="00462F37" w:rsidP="00392ED3">
      <w:pPr>
        <w:spacing w:line="300" w:lineRule="auto"/>
        <w:ind w:left="426"/>
        <w:jc w:val="both"/>
        <w:rPr>
          <w:rFonts w:cstheme="minorHAnsi"/>
        </w:rPr>
      </w:pPr>
      <w:r w:rsidRPr="003F35AF">
        <w:rPr>
          <w:rFonts w:cstheme="minorHAnsi"/>
        </w:rPr>
        <w:t xml:space="preserve">Nach dem </w:t>
      </w:r>
      <w:r w:rsidR="003705AE" w:rsidRPr="003F35AF">
        <w:rPr>
          <w:rFonts w:cstheme="minorHAnsi"/>
        </w:rPr>
        <w:t>Elektro</w:t>
      </w:r>
      <w:r w:rsidR="00F71611" w:rsidRPr="003F35AF">
        <w:rPr>
          <w:rFonts w:cstheme="minorHAnsi"/>
        </w:rPr>
        <w:t xml:space="preserve">filter </w:t>
      </w:r>
      <w:r w:rsidR="00A1321F">
        <w:rPr>
          <w:rFonts w:cstheme="minorHAnsi"/>
        </w:rPr>
        <w:t>ist</w:t>
      </w:r>
      <w:r w:rsidRPr="003F35AF">
        <w:rPr>
          <w:rFonts w:cstheme="minorHAnsi"/>
        </w:rPr>
        <w:t xml:space="preserve"> </w:t>
      </w:r>
      <w:r w:rsidRPr="00A21EF3">
        <w:rPr>
          <w:rFonts w:cstheme="minorHAnsi"/>
        </w:rPr>
        <w:t xml:space="preserve">ein </w:t>
      </w:r>
      <w:r w:rsidR="00540561" w:rsidRPr="00A21EF3">
        <w:rPr>
          <w:rFonts w:cstheme="minorHAnsi"/>
        </w:rPr>
        <w:t>Abgasventilator</w:t>
      </w:r>
      <w:r w:rsidR="00A21EF3" w:rsidRPr="00A21EF3">
        <w:rPr>
          <w:rFonts w:cstheme="minorHAnsi"/>
        </w:rPr>
        <w:t xml:space="preserve"> </w:t>
      </w:r>
      <w:r w:rsidRPr="00A21EF3">
        <w:rPr>
          <w:rFonts w:cstheme="minorHAnsi"/>
        </w:rPr>
        <w:t>eingebaut</w:t>
      </w:r>
      <w:r w:rsidR="00A1321F">
        <w:rPr>
          <w:rFonts w:cstheme="minorHAnsi"/>
        </w:rPr>
        <w:t>,</w:t>
      </w:r>
      <w:r w:rsidRPr="003F35AF">
        <w:rPr>
          <w:rFonts w:cstheme="minorHAnsi"/>
        </w:rPr>
        <w:t xml:space="preserve"> der </w:t>
      </w:r>
      <w:r w:rsidR="00987D03" w:rsidRPr="003F35AF">
        <w:rPr>
          <w:rFonts w:cstheme="minorHAnsi"/>
        </w:rPr>
        <w:t xml:space="preserve">die in der </w:t>
      </w:r>
      <w:r w:rsidR="00F34C75" w:rsidRPr="003F35AF">
        <w:rPr>
          <w:rFonts w:cstheme="minorHAnsi"/>
        </w:rPr>
        <w:t xml:space="preserve">Anlage </w:t>
      </w:r>
      <w:r w:rsidR="00987D03" w:rsidRPr="003F35AF">
        <w:rPr>
          <w:rFonts w:cstheme="minorHAnsi"/>
        </w:rPr>
        <w:t>entstehenden</w:t>
      </w:r>
      <w:r w:rsidR="00F34C75" w:rsidRPr="003F35AF">
        <w:rPr>
          <w:rFonts w:cstheme="minorHAnsi"/>
        </w:rPr>
        <w:t xml:space="preserve"> Abgase </w:t>
      </w:r>
      <w:r w:rsidR="00987D03" w:rsidRPr="003F35AF">
        <w:rPr>
          <w:rFonts w:cstheme="minorHAnsi"/>
        </w:rPr>
        <w:t>ab</w:t>
      </w:r>
      <w:r w:rsidR="00F34C75" w:rsidRPr="003F35AF">
        <w:rPr>
          <w:rFonts w:cstheme="minorHAnsi"/>
        </w:rPr>
        <w:t>saugt</w:t>
      </w:r>
      <w:r w:rsidR="00987D03" w:rsidRPr="003F35AF">
        <w:rPr>
          <w:rFonts w:cstheme="minorHAnsi"/>
        </w:rPr>
        <w:t xml:space="preserve"> und </w:t>
      </w:r>
      <w:r w:rsidR="00F34C75" w:rsidRPr="003F35AF">
        <w:rPr>
          <w:rFonts w:cstheme="minorHAnsi"/>
        </w:rPr>
        <w:t>zu</w:t>
      </w:r>
      <w:r w:rsidR="00987D03" w:rsidRPr="003F35AF">
        <w:rPr>
          <w:rFonts w:cstheme="minorHAnsi"/>
        </w:rPr>
        <w:t xml:space="preserve">m </w:t>
      </w:r>
      <w:r w:rsidR="00F34C75" w:rsidRPr="003F35AF">
        <w:rPr>
          <w:rFonts w:cstheme="minorHAnsi"/>
        </w:rPr>
        <w:t>Kamin</w:t>
      </w:r>
      <w:r w:rsidR="00987D03" w:rsidRPr="003F35AF">
        <w:rPr>
          <w:rFonts w:cstheme="minorHAnsi"/>
        </w:rPr>
        <w:t xml:space="preserve"> </w:t>
      </w:r>
      <w:r w:rsidR="00F34C75" w:rsidRPr="003F35AF">
        <w:rPr>
          <w:rFonts w:cstheme="minorHAnsi"/>
        </w:rPr>
        <w:t>befördert</w:t>
      </w:r>
      <w:r w:rsidR="00987D03" w:rsidRPr="003F35AF">
        <w:rPr>
          <w:rFonts w:cstheme="minorHAnsi"/>
        </w:rPr>
        <w:t xml:space="preserve">. Der dadurch entstehende Unterdruck wird </w:t>
      </w:r>
      <w:r w:rsidR="00F34C75" w:rsidRPr="003F35AF">
        <w:rPr>
          <w:rFonts w:cstheme="minorHAnsi"/>
        </w:rPr>
        <w:t xml:space="preserve">ständig </w:t>
      </w:r>
      <w:r w:rsidR="00987D03" w:rsidRPr="003F35AF">
        <w:rPr>
          <w:rFonts w:cstheme="minorHAnsi"/>
        </w:rPr>
        <w:t xml:space="preserve">durch einen Druckwächter </w:t>
      </w:r>
      <w:r w:rsidR="00F34C75" w:rsidRPr="003F35AF">
        <w:rPr>
          <w:rFonts w:cstheme="minorHAnsi"/>
        </w:rPr>
        <w:t>in der Feuerung</w:t>
      </w:r>
      <w:r w:rsidR="00B34D63">
        <w:rPr>
          <w:rFonts w:cstheme="minorHAnsi"/>
        </w:rPr>
        <w:t>sanlage</w:t>
      </w:r>
      <w:r w:rsidR="00F34C75" w:rsidRPr="003F35AF">
        <w:rPr>
          <w:rFonts w:cstheme="minorHAnsi"/>
        </w:rPr>
        <w:t xml:space="preserve"> überwacht</w:t>
      </w:r>
      <w:r w:rsidR="00987D03" w:rsidRPr="003F35AF">
        <w:rPr>
          <w:rFonts w:cstheme="minorHAnsi"/>
        </w:rPr>
        <w:t xml:space="preserve">. Die Unterdruckmessung </w:t>
      </w:r>
      <w:r w:rsidR="00A1321F" w:rsidRPr="003F35AF">
        <w:rPr>
          <w:rFonts w:cstheme="minorHAnsi"/>
        </w:rPr>
        <w:t xml:space="preserve">erfolgt </w:t>
      </w:r>
      <w:r w:rsidR="00987D03" w:rsidRPr="003F35AF">
        <w:rPr>
          <w:rFonts w:cstheme="minorHAnsi"/>
        </w:rPr>
        <w:t>zu Regel</w:t>
      </w:r>
      <w:r w:rsidR="00F34C75" w:rsidRPr="003F35AF">
        <w:rPr>
          <w:rFonts w:cstheme="minorHAnsi"/>
        </w:rPr>
        <w:t>zwecke</w:t>
      </w:r>
      <w:r w:rsidR="00A1321F">
        <w:rPr>
          <w:rFonts w:cstheme="minorHAnsi"/>
        </w:rPr>
        <w:t>n</w:t>
      </w:r>
      <w:r w:rsidR="00987D03" w:rsidRPr="003F35AF">
        <w:rPr>
          <w:rFonts w:cstheme="minorHAnsi"/>
        </w:rPr>
        <w:t xml:space="preserve"> mit </w:t>
      </w:r>
      <w:r w:rsidR="00A1321F">
        <w:rPr>
          <w:rFonts w:cstheme="minorHAnsi"/>
        </w:rPr>
        <w:t xml:space="preserve">einem </w:t>
      </w:r>
      <w:r w:rsidR="00987D03" w:rsidRPr="003F35AF">
        <w:rPr>
          <w:rFonts w:cstheme="minorHAnsi"/>
        </w:rPr>
        <w:t>Unterdruck</w:t>
      </w:r>
      <w:r w:rsidR="00CC507F">
        <w:rPr>
          <w:rFonts w:cstheme="minorHAnsi"/>
        </w:rPr>
        <w:t>sensor.</w:t>
      </w:r>
    </w:p>
    <w:p w14:paraId="696BDB65" w14:textId="39C14898" w:rsidR="00987D03" w:rsidRDefault="00987D03" w:rsidP="00392ED3">
      <w:pPr>
        <w:spacing w:line="300" w:lineRule="auto"/>
        <w:ind w:left="426"/>
        <w:jc w:val="both"/>
        <w:rPr>
          <w:rFonts w:cstheme="minorHAnsi"/>
        </w:rPr>
      </w:pPr>
      <w:r w:rsidRPr="003F35AF">
        <w:rPr>
          <w:rFonts w:cstheme="minorHAnsi"/>
        </w:rPr>
        <w:lastRenderedPageBreak/>
        <w:t xml:space="preserve">Das gereinigte </w:t>
      </w:r>
      <w:r w:rsidR="00F34C75" w:rsidRPr="003F35AF">
        <w:rPr>
          <w:rFonts w:cstheme="minorHAnsi"/>
        </w:rPr>
        <w:t>Ab</w:t>
      </w:r>
      <w:r w:rsidRPr="003F35AF">
        <w:rPr>
          <w:rFonts w:cstheme="minorHAnsi"/>
        </w:rPr>
        <w:t xml:space="preserve">gas wird über einen </w:t>
      </w:r>
      <w:r w:rsidR="00F34C75" w:rsidRPr="003F35AF">
        <w:rPr>
          <w:rFonts w:cstheme="minorHAnsi"/>
        </w:rPr>
        <w:t>Kamin</w:t>
      </w:r>
      <w:r w:rsidRPr="003F35AF">
        <w:rPr>
          <w:rFonts w:cstheme="minorHAnsi"/>
        </w:rPr>
        <w:t xml:space="preserve"> in</w:t>
      </w:r>
      <w:r w:rsidR="00F34C75" w:rsidRPr="003F35AF">
        <w:rPr>
          <w:rFonts w:cstheme="minorHAnsi"/>
        </w:rPr>
        <w:t>s</w:t>
      </w:r>
      <w:r w:rsidRPr="003F35AF">
        <w:rPr>
          <w:rFonts w:cstheme="minorHAnsi"/>
        </w:rPr>
        <w:t xml:space="preserve"> </w:t>
      </w:r>
      <w:r w:rsidR="00A1321F">
        <w:rPr>
          <w:rFonts w:cstheme="minorHAnsi"/>
        </w:rPr>
        <w:t>F</w:t>
      </w:r>
      <w:r w:rsidRPr="003F35AF">
        <w:rPr>
          <w:rFonts w:cstheme="minorHAnsi"/>
        </w:rPr>
        <w:t xml:space="preserve">reie geleitet. Der </w:t>
      </w:r>
      <w:r w:rsidR="00F34C75" w:rsidRPr="003F35AF">
        <w:rPr>
          <w:rFonts w:cstheme="minorHAnsi"/>
        </w:rPr>
        <w:t>Kamin</w:t>
      </w:r>
      <w:r w:rsidRPr="003F35AF">
        <w:rPr>
          <w:rFonts w:cstheme="minorHAnsi"/>
        </w:rPr>
        <w:t xml:space="preserve"> besteht aus</w:t>
      </w:r>
      <w:r w:rsidR="00F34C75" w:rsidRPr="003F35AF">
        <w:rPr>
          <w:rFonts w:cstheme="minorHAnsi"/>
        </w:rPr>
        <w:t xml:space="preserve"> S</w:t>
      </w:r>
      <w:r w:rsidRPr="003F35AF">
        <w:rPr>
          <w:rFonts w:cstheme="minorHAnsi"/>
        </w:rPr>
        <w:t xml:space="preserve">tahlrohren mit zwischenliegender </w:t>
      </w:r>
      <w:r w:rsidRPr="000A71A2">
        <w:rPr>
          <w:rFonts w:cstheme="minorHAnsi"/>
        </w:rPr>
        <w:t>Wärmedämmung</w:t>
      </w:r>
      <w:r w:rsidR="003B1AF2" w:rsidRPr="000A71A2">
        <w:rPr>
          <w:rFonts w:cstheme="minorHAnsi"/>
        </w:rPr>
        <w:t xml:space="preserve"> und einem Innenrohr </w:t>
      </w:r>
      <w:r w:rsidRPr="000A71A2">
        <w:rPr>
          <w:rFonts w:cstheme="minorHAnsi"/>
        </w:rPr>
        <w:t xml:space="preserve">aus </w:t>
      </w:r>
      <w:r w:rsidRPr="003F35AF">
        <w:rPr>
          <w:rFonts w:cstheme="minorHAnsi"/>
        </w:rPr>
        <w:t xml:space="preserve">Edelstahl. </w:t>
      </w:r>
      <w:r w:rsidR="003B1AF2">
        <w:rPr>
          <w:rFonts w:cstheme="minorHAnsi"/>
        </w:rPr>
        <w:t>Er</w:t>
      </w:r>
      <w:r w:rsidRPr="003F35AF">
        <w:rPr>
          <w:rFonts w:cstheme="minorHAnsi"/>
        </w:rPr>
        <w:t xml:space="preserve"> ist mit Reinigungsöffnungen ausgestattet. Die </w:t>
      </w:r>
      <w:r w:rsidR="00F34C75" w:rsidRPr="003F35AF">
        <w:rPr>
          <w:rFonts w:cstheme="minorHAnsi"/>
        </w:rPr>
        <w:t>Kaminhöhe</w:t>
      </w:r>
      <w:r w:rsidRPr="003F35AF">
        <w:rPr>
          <w:rFonts w:cstheme="minorHAnsi"/>
        </w:rPr>
        <w:t xml:space="preserve"> wird anhand der gesetzlichen Vorschriften berechnet.</w:t>
      </w:r>
    </w:p>
    <w:p w14:paraId="1811A738" w14:textId="77777777" w:rsidR="002666F4" w:rsidRPr="002666F4" w:rsidRDefault="002666F4" w:rsidP="002666F4">
      <w:pPr>
        <w:spacing w:line="300" w:lineRule="auto"/>
        <w:ind w:left="426"/>
        <w:jc w:val="both"/>
        <w:rPr>
          <w:rFonts w:cstheme="minorHAnsi"/>
          <w:i/>
          <w:iCs/>
        </w:rPr>
      </w:pPr>
      <w:proofErr w:type="spellStart"/>
      <w:r w:rsidRPr="002666F4">
        <w:rPr>
          <w:rFonts w:cstheme="minorHAnsi"/>
          <w:i/>
          <w:iCs/>
        </w:rPr>
        <w:t>Za</w:t>
      </w:r>
      <w:proofErr w:type="spellEnd"/>
      <w:r w:rsidRPr="002666F4">
        <w:rPr>
          <w:rFonts w:cstheme="minorHAnsi"/>
          <w:i/>
          <w:iCs/>
        </w:rPr>
        <w:t xml:space="preserve"> </w:t>
      </w:r>
      <w:proofErr w:type="spellStart"/>
      <w:r w:rsidRPr="002666F4">
        <w:rPr>
          <w:rFonts w:cstheme="minorHAnsi"/>
          <w:i/>
          <w:iCs/>
        </w:rPr>
        <w:t>elektrostatickým</w:t>
      </w:r>
      <w:proofErr w:type="spellEnd"/>
      <w:r w:rsidRPr="002666F4">
        <w:rPr>
          <w:rFonts w:cstheme="minorHAnsi"/>
          <w:i/>
          <w:iCs/>
        </w:rPr>
        <w:t xml:space="preserve"> </w:t>
      </w:r>
      <w:proofErr w:type="spellStart"/>
      <w:r w:rsidRPr="002666F4">
        <w:rPr>
          <w:rFonts w:cstheme="minorHAnsi"/>
          <w:i/>
          <w:iCs/>
        </w:rPr>
        <w:t>odlučovačom</w:t>
      </w:r>
      <w:proofErr w:type="spellEnd"/>
      <w:r w:rsidRPr="002666F4">
        <w:rPr>
          <w:rFonts w:cstheme="minorHAnsi"/>
          <w:i/>
          <w:iCs/>
        </w:rPr>
        <w:t xml:space="preserve"> je </w:t>
      </w:r>
      <w:proofErr w:type="spellStart"/>
      <w:r w:rsidRPr="002666F4">
        <w:rPr>
          <w:rFonts w:cstheme="minorHAnsi"/>
          <w:i/>
          <w:iCs/>
        </w:rPr>
        <w:t>inštalovaný</w:t>
      </w:r>
      <w:proofErr w:type="spellEnd"/>
      <w:r w:rsidRPr="002666F4">
        <w:rPr>
          <w:rFonts w:cstheme="minorHAnsi"/>
          <w:i/>
          <w:iCs/>
        </w:rPr>
        <w:t xml:space="preserve"> </w:t>
      </w:r>
      <w:proofErr w:type="spellStart"/>
      <w:r w:rsidRPr="002666F4">
        <w:rPr>
          <w:rFonts w:cstheme="minorHAnsi"/>
          <w:i/>
          <w:iCs/>
        </w:rPr>
        <w:t>ventilátor</w:t>
      </w:r>
      <w:proofErr w:type="spellEnd"/>
      <w:r w:rsidRPr="002666F4">
        <w:rPr>
          <w:rFonts w:cstheme="minorHAnsi"/>
          <w:i/>
          <w:iCs/>
        </w:rPr>
        <w:t xml:space="preserve"> </w:t>
      </w:r>
      <w:proofErr w:type="spellStart"/>
      <w:r w:rsidRPr="002666F4">
        <w:rPr>
          <w:rFonts w:cstheme="minorHAnsi"/>
          <w:i/>
          <w:iCs/>
        </w:rPr>
        <w:t>spalín</w:t>
      </w:r>
      <w:proofErr w:type="spellEnd"/>
      <w:r w:rsidRPr="002666F4">
        <w:rPr>
          <w:rFonts w:cstheme="minorHAnsi"/>
          <w:i/>
          <w:iCs/>
        </w:rPr>
        <w:t xml:space="preserve">, </w:t>
      </w:r>
      <w:proofErr w:type="spellStart"/>
      <w:r w:rsidRPr="002666F4">
        <w:rPr>
          <w:rFonts w:cstheme="minorHAnsi"/>
          <w:i/>
          <w:iCs/>
        </w:rPr>
        <w:t>ktorý</w:t>
      </w:r>
      <w:proofErr w:type="spellEnd"/>
      <w:r w:rsidRPr="002666F4">
        <w:rPr>
          <w:rFonts w:cstheme="minorHAnsi"/>
          <w:i/>
          <w:iCs/>
        </w:rPr>
        <w:t xml:space="preserve"> </w:t>
      </w:r>
      <w:proofErr w:type="spellStart"/>
      <w:r w:rsidRPr="002666F4">
        <w:rPr>
          <w:rFonts w:cstheme="minorHAnsi"/>
          <w:i/>
          <w:iCs/>
        </w:rPr>
        <w:t>odsáva</w:t>
      </w:r>
      <w:proofErr w:type="spellEnd"/>
      <w:r w:rsidRPr="002666F4">
        <w:rPr>
          <w:rFonts w:cstheme="minorHAnsi"/>
          <w:i/>
          <w:iCs/>
        </w:rPr>
        <w:t xml:space="preserve"> </w:t>
      </w:r>
      <w:proofErr w:type="spellStart"/>
      <w:r w:rsidRPr="002666F4">
        <w:rPr>
          <w:rFonts w:cstheme="minorHAnsi"/>
          <w:i/>
          <w:iCs/>
        </w:rPr>
        <w:t>splodiny</w:t>
      </w:r>
      <w:proofErr w:type="spellEnd"/>
      <w:r w:rsidRPr="002666F4">
        <w:rPr>
          <w:rFonts w:cstheme="minorHAnsi"/>
          <w:i/>
          <w:iCs/>
        </w:rPr>
        <w:t xml:space="preserve"> </w:t>
      </w:r>
      <w:proofErr w:type="spellStart"/>
      <w:r w:rsidRPr="002666F4">
        <w:rPr>
          <w:rFonts w:cstheme="minorHAnsi"/>
          <w:i/>
          <w:iCs/>
        </w:rPr>
        <w:t>vznikajúce</w:t>
      </w:r>
      <w:proofErr w:type="spellEnd"/>
      <w:r w:rsidRPr="002666F4">
        <w:rPr>
          <w:rFonts w:cstheme="minorHAnsi"/>
          <w:i/>
          <w:iCs/>
        </w:rPr>
        <w:t xml:space="preserve"> v </w:t>
      </w:r>
      <w:proofErr w:type="spellStart"/>
      <w:r w:rsidRPr="002666F4">
        <w:rPr>
          <w:rFonts w:cstheme="minorHAnsi"/>
          <w:i/>
          <w:iCs/>
        </w:rPr>
        <w:t>systéme</w:t>
      </w:r>
      <w:proofErr w:type="spellEnd"/>
      <w:r w:rsidRPr="002666F4">
        <w:rPr>
          <w:rFonts w:cstheme="minorHAnsi"/>
          <w:i/>
          <w:iCs/>
        </w:rPr>
        <w:t xml:space="preserve"> a </w:t>
      </w:r>
      <w:proofErr w:type="spellStart"/>
      <w:r w:rsidRPr="002666F4">
        <w:rPr>
          <w:rFonts w:cstheme="minorHAnsi"/>
          <w:i/>
          <w:iCs/>
        </w:rPr>
        <w:t>odvádza</w:t>
      </w:r>
      <w:proofErr w:type="spellEnd"/>
      <w:r w:rsidRPr="002666F4">
        <w:rPr>
          <w:rFonts w:cstheme="minorHAnsi"/>
          <w:i/>
          <w:iCs/>
        </w:rPr>
        <w:t xml:space="preserve"> ich do </w:t>
      </w:r>
      <w:proofErr w:type="spellStart"/>
      <w:r w:rsidRPr="002666F4">
        <w:rPr>
          <w:rFonts w:cstheme="minorHAnsi"/>
          <w:i/>
          <w:iCs/>
        </w:rPr>
        <w:t>komína</w:t>
      </w:r>
      <w:proofErr w:type="spellEnd"/>
      <w:r w:rsidRPr="002666F4">
        <w:rPr>
          <w:rFonts w:cstheme="minorHAnsi"/>
          <w:i/>
          <w:iCs/>
        </w:rPr>
        <w:t xml:space="preserve">. </w:t>
      </w:r>
      <w:proofErr w:type="spellStart"/>
      <w:r w:rsidRPr="002666F4">
        <w:rPr>
          <w:rFonts w:cstheme="minorHAnsi"/>
          <w:i/>
          <w:iCs/>
        </w:rPr>
        <w:t>Výsledný</w:t>
      </w:r>
      <w:proofErr w:type="spellEnd"/>
      <w:r w:rsidRPr="002666F4">
        <w:rPr>
          <w:rFonts w:cstheme="minorHAnsi"/>
          <w:i/>
          <w:iCs/>
        </w:rPr>
        <w:t xml:space="preserve"> </w:t>
      </w:r>
      <w:proofErr w:type="spellStart"/>
      <w:r w:rsidRPr="002666F4">
        <w:rPr>
          <w:rFonts w:cstheme="minorHAnsi"/>
          <w:i/>
          <w:iCs/>
        </w:rPr>
        <w:t>podtlak</w:t>
      </w:r>
      <w:proofErr w:type="spellEnd"/>
      <w:r w:rsidRPr="002666F4">
        <w:rPr>
          <w:rFonts w:cstheme="minorHAnsi"/>
          <w:i/>
          <w:iCs/>
        </w:rPr>
        <w:t xml:space="preserve"> je </w:t>
      </w:r>
      <w:proofErr w:type="spellStart"/>
      <w:r w:rsidRPr="002666F4">
        <w:rPr>
          <w:rFonts w:cstheme="minorHAnsi"/>
          <w:i/>
          <w:iCs/>
        </w:rPr>
        <w:t>neustále</w:t>
      </w:r>
      <w:proofErr w:type="spellEnd"/>
      <w:r w:rsidRPr="002666F4">
        <w:rPr>
          <w:rFonts w:cstheme="minorHAnsi"/>
          <w:i/>
          <w:iCs/>
        </w:rPr>
        <w:t xml:space="preserve"> </w:t>
      </w:r>
      <w:proofErr w:type="spellStart"/>
      <w:r w:rsidRPr="002666F4">
        <w:rPr>
          <w:rFonts w:cstheme="minorHAnsi"/>
          <w:i/>
          <w:iCs/>
        </w:rPr>
        <w:t>monitorovaný</w:t>
      </w:r>
      <w:proofErr w:type="spellEnd"/>
      <w:r w:rsidRPr="002666F4">
        <w:rPr>
          <w:rFonts w:cstheme="minorHAnsi"/>
          <w:i/>
          <w:iCs/>
        </w:rPr>
        <w:t xml:space="preserve"> </w:t>
      </w:r>
      <w:proofErr w:type="spellStart"/>
      <w:r w:rsidRPr="002666F4">
        <w:rPr>
          <w:rFonts w:cstheme="minorHAnsi"/>
          <w:i/>
          <w:iCs/>
        </w:rPr>
        <w:t>tlakovým</w:t>
      </w:r>
      <w:proofErr w:type="spellEnd"/>
      <w:r w:rsidRPr="002666F4">
        <w:rPr>
          <w:rFonts w:cstheme="minorHAnsi"/>
          <w:i/>
          <w:iCs/>
        </w:rPr>
        <w:t xml:space="preserve"> </w:t>
      </w:r>
      <w:proofErr w:type="spellStart"/>
      <w:r w:rsidRPr="002666F4">
        <w:rPr>
          <w:rFonts w:cstheme="minorHAnsi"/>
          <w:i/>
          <w:iCs/>
        </w:rPr>
        <w:t>spínačom</w:t>
      </w:r>
      <w:proofErr w:type="spellEnd"/>
      <w:r w:rsidRPr="002666F4">
        <w:rPr>
          <w:rFonts w:cstheme="minorHAnsi"/>
          <w:i/>
          <w:iCs/>
        </w:rPr>
        <w:t xml:space="preserve"> v </w:t>
      </w:r>
      <w:proofErr w:type="spellStart"/>
      <w:r w:rsidRPr="002666F4">
        <w:rPr>
          <w:rFonts w:cstheme="minorHAnsi"/>
          <w:i/>
          <w:iCs/>
        </w:rPr>
        <w:t>peci</w:t>
      </w:r>
      <w:proofErr w:type="spellEnd"/>
      <w:r w:rsidRPr="002666F4">
        <w:rPr>
          <w:rFonts w:cstheme="minorHAnsi"/>
          <w:i/>
          <w:iCs/>
        </w:rPr>
        <w:t xml:space="preserve">. </w:t>
      </w:r>
      <w:proofErr w:type="spellStart"/>
      <w:r w:rsidRPr="002666F4">
        <w:rPr>
          <w:rFonts w:cstheme="minorHAnsi"/>
          <w:i/>
          <w:iCs/>
        </w:rPr>
        <w:t>Vákuum</w:t>
      </w:r>
      <w:proofErr w:type="spellEnd"/>
      <w:r w:rsidRPr="002666F4">
        <w:rPr>
          <w:rFonts w:cstheme="minorHAnsi"/>
          <w:i/>
          <w:iCs/>
        </w:rPr>
        <w:t xml:space="preserve"> </w:t>
      </w:r>
      <w:proofErr w:type="spellStart"/>
      <w:r w:rsidRPr="002666F4">
        <w:rPr>
          <w:rFonts w:cstheme="minorHAnsi"/>
          <w:i/>
          <w:iCs/>
        </w:rPr>
        <w:t>sa</w:t>
      </w:r>
      <w:proofErr w:type="spellEnd"/>
      <w:r w:rsidRPr="002666F4">
        <w:rPr>
          <w:rFonts w:cstheme="minorHAnsi"/>
          <w:i/>
          <w:iCs/>
        </w:rPr>
        <w:t xml:space="preserve"> </w:t>
      </w:r>
      <w:proofErr w:type="spellStart"/>
      <w:r w:rsidRPr="002666F4">
        <w:rPr>
          <w:rFonts w:cstheme="minorHAnsi"/>
          <w:i/>
          <w:iCs/>
        </w:rPr>
        <w:t>meria</w:t>
      </w:r>
      <w:proofErr w:type="spellEnd"/>
      <w:r w:rsidRPr="002666F4">
        <w:rPr>
          <w:rFonts w:cstheme="minorHAnsi"/>
          <w:i/>
          <w:iCs/>
        </w:rPr>
        <w:t xml:space="preserve"> na </w:t>
      </w:r>
      <w:proofErr w:type="spellStart"/>
      <w:r w:rsidRPr="002666F4">
        <w:rPr>
          <w:rFonts w:cstheme="minorHAnsi"/>
          <w:i/>
          <w:iCs/>
        </w:rPr>
        <w:t>účely</w:t>
      </w:r>
      <w:proofErr w:type="spellEnd"/>
      <w:r w:rsidRPr="002666F4">
        <w:rPr>
          <w:rFonts w:cstheme="minorHAnsi"/>
          <w:i/>
          <w:iCs/>
        </w:rPr>
        <w:t xml:space="preserve"> </w:t>
      </w:r>
      <w:proofErr w:type="spellStart"/>
      <w:r w:rsidRPr="002666F4">
        <w:rPr>
          <w:rFonts w:cstheme="minorHAnsi"/>
          <w:i/>
          <w:iCs/>
        </w:rPr>
        <w:t>kontroly</w:t>
      </w:r>
      <w:proofErr w:type="spellEnd"/>
      <w:r w:rsidRPr="002666F4">
        <w:rPr>
          <w:rFonts w:cstheme="minorHAnsi"/>
          <w:i/>
          <w:iCs/>
        </w:rPr>
        <w:t xml:space="preserve"> </w:t>
      </w:r>
      <w:proofErr w:type="spellStart"/>
      <w:r w:rsidRPr="002666F4">
        <w:rPr>
          <w:rFonts w:cstheme="minorHAnsi"/>
          <w:i/>
          <w:iCs/>
        </w:rPr>
        <w:t>pomocou</w:t>
      </w:r>
      <w:proofErr w:type="spellEnd"/>
      <w:r w:rsidRPr="002666F4">
        <w:rPr>
          <w:rFonts w:cstheme="minorHAnsi"/>
          <w:i/>
          <w:iCs/>
        </w:rPr>
        <w:t xml:space="preserve"> </w:t>
      </w:r>
      <w:proofErr w:type="spellStart"/>
      <w:r w:rsidRPr="002666F4">
        <w:rPr>
          <w:rFonts w:cstheme="minorHAnsi"/>
          <w:i/>
          <w:iCs/>
        </w:rPr>
        <w:t>vákuového</w:t>
      </w:r>
      <w:proofErr w:type="spellEnd"/>
      <w:r w:rsidRPr="002666F4">
        <w:rPr>
          <w:rFonts w:cstheme="minorHAnsi"/>
          <w:i/>
          <w:iCs/>
        </w:rPr>
        <w:t xml:space="preserve"> </w:t>
      </w:r>
      <w:proofErr w:type="spellStart"/>
      <w:r w:rsidRPr="002666F4">
        <w:rPr>
          <w:rFonts w:cstheme="minorHAnsi"/>
          <w:i/>
          <w:iCs/>
        </w:rPr>
        <w:t>snímača</w:t>
      </w:r>
      <w:proofErr w:type="spellEnd"/>
      <w:r w:rsidRPr="002666F4">
        <w:rPr>
          <w:rFonts w:cstheme="minorHAnsi"/>
          <w:i/>
          <w:iCs/>
        </w:rPr>
        <w:t>.</w:t>
      </w:r>
    </w:p>
    <w:p w14:paraId="470AB461" w14:textId="7848D566" w:rsidR="002666F4" w:rsidRPr="002666F4" w:rsidRDefault="002666F4" w:rsidP="002666F4">
      <w:pPr>
        <w:spacing w:line="300" w:lineRule="auto"/>
        <w:ind w:left="426"/>
        <w:jc w:val="both"/>
        <w:rPr>
          <w:rFonts w:cstheme="minorHAnsi"/>
          <w:i/>
          <w:iCs/>
        </w:rPr>
      </w:pPr>
      <w:proofErr w:type="spellStart"/>
      <w:r w:rsidRPr="002666F4">
        <w:rPr>
          <w:rFonts w:cstheme="minorHAnsi"/>
          <w:i/>
          <w:iCs/>
        </w:rPr>
        <w:t>Vyčistené</w:t>
      </w:r>
      <w:proofErr w:type="spellEnd"/>
      <w:r w:rsidRPr="002666F4">
        <w:rPr>
          <w:rFonts w:cstheme="minorHAnsi"/>
          <w:i/>
          <w:iCs/>
        </w:rPr>
        <w:t xml:space="preserve"> </w:t>
      </w:r>
      <w:proofErr w:type="spellStart"/>
      <w:r w:rsidRPr="002666F4">
        <w:rPr>
          <w:rFonts w:cstheme="minorHAnsi"/>
          <w:i/>
          <w:iCs/>
        </w:rPr>
        <w:t>výfukové</w:t>
      </w:r>
      <w:proofErr w:type="spellEnd"/>
      <w:r w:rsidRPr="002666F4">
        <w:rPr>
          <w:rFonts w:cstheme="minorHAnsi"/>
          <w:i/>
          <w:iCs/>
        </w:rPr>
        <w:t xml:space="preserve"> </w:t>
      </w:r>
      <w:proofErr w:type="spellStart"/>
      <w:r w:rsidRPr="002666F4">
        <w:rPr>
          <w:rFonts w:cstheme="minorHAnsi"/>
          <w:i/>
          <w:iCs/>
        </w:rPr>
        <w:t>plyny</w:t>
      </w:r>
      <w:proofErr w:type="spellEnd"/>
      <w:r w:rsidRPr="002666F4">
        <w:rPr>
          <w:rFonts w:cstheme="minorHAnsi"/>
          <w:i/>
          <w:iCs/>
        </w:rPr>
        <w:t xml:space="preserve"> </w:t>
      </w:r>
      <w:proofErr w:type="spellStart"/>
      <w:r w:rsidRPr="002666F4">
        <w:rPr>
          <w:rFonts w:cstheme="minorHAnsi"/>
          <w:i/>
          <w:iCs/>
        </w:rPr>
        <w:t>sú</w:t>
      </w:r>
      <w:proofErr w:type="spellEnd"/>
      <w:r w:rsidRPr="002666F4">
        <w:rPr>
          <w:rFonts w:cstheme="minorHAnsi"/>
          <w:i/>
          <w:iCs/>
        </w:rPr>
        <w:t xml:space="preserve"> </w:t>
      </w:r>
      <w:proofErr w:type="spellStart"/>
      <w:r w:rsidRPr="002666F4">
        <w:rPr>
          <w:rFonts w:cstheme="minorHAnsi"/>
          <w:i/>
          <w:iCs/>
        </w:rPr>
        <w:t>vedené</w:t>
      </w:r>
      <w:proofErr w:type="spellEnd"/>
      <w:r w:rsidRPr="002666F4">
        <w:rPr>
          <w:rFonts w:cstheme="minorHAnsi"/>
          <w:i/>
          <w:iCs/>
        </w:rPr>
        <w:t xml:space="preserve"> von </w:t>
      </w:r>
      <w:proofErr w:type="spellStart"/>
      <w:r w:rsidRPr="002666F4">
        <w:rPr>
          <w:rFonts w:cstheme="minorHAnsi"/>
          <w:i/>
          <w:iCs/>
        </w:rPr>
        <w:t>cez</w:t>
      </w:r>
      <w:proofErr w:type="spellEnd"/>
      <w:r w:rsidRPr="002666F4">
        <w:rPr>
          <w:rFonts w:cstheme="minorHAnsi"/>
          <w:i/>
          <w:iCs/>
        </w:rPr>
        <w:t xml:space="preserve"> </w:t>
      </w:r>
      <w:proofErr w:type="spellStart"/>
      <w:r w:rsidRPr="002666F4">
        <w:rPr>
          <w:rFonts w:cstheme="minorHAnsi"/>
          <w:i/>
          <w:iCs/>
        </w:rPr>
        <w:t>komín</w:t>
      </w:r>
      <w:proofErr w:type="spellEnd"/>
      <w:r w:rsidRPr="002666F4">
        <w:rPr>
          <w:rFonts w:cstheme="minorHAnsi"/>
          <w:i/>
          <w:iCs/>
        </w:rPr>
        <w:t xml:space="preserve">. </w:t>
      </w:r>
      <w:proofErr w:type="spellStart"/>
      <w:r w:rsidRPr="002666F4">
        <w:rPr>
          <w:rFonts w:cstheme="minorHAnsi"/>
          <w:i/>
          <w:iCs/>
        </w:rPr>
        <w:t>Komín</w:t>
      </w:r>
      <w:proofErr w:type="spellEnd"/>
      <w:r w:rsidRPr="002666F4">
        <w:rPr>
          <w:rFonts w:cstheme="minorHAnsi"/>
          <w:i/>
          <w:iCs/>
        </w:rPr>
        <w:t xml:space="preserve"> </w:t>
      </w:r>
      <w:proofErr w:type="spellStart"/>
      <w:r w:rsidRPr="002666F4">
        <w:rPr>
          <w:rFonts w:cstheme="minorHAnsi"/>
          <w:i/>
          <w:iCs/>
        </w:rPr>
        <w:t>tvoria</w:t>
      </w:r>
      <w:proofErr w:type="spellEnd"/>
      <w:r w:rsidRPr="002666F4">
        <w:rPr>
          <w:rFonts w:cstheme="minorHAnsi"/>
          <w:i/>
          <w:iCs/>
        </w:rPr>
        <w:t xml:space="preserve"> </w:t>
      </w:r>
      <w:proofErr w:type="spellStart"/>
      <w:r w:rsidRPr="002666F4">
        <w:rPr>
          <w:rFonts w:cstheme="minorHAnsi"/>
          <w:i/>
          <w:iCs/>
        </w:rPr>
        <w:t>oceľové</w:t>
      </w:r>
      <w:proofErr w:type="spellEnd"/>
      <w:r w:rsidRPr="002666F4">
        <w:rPr>
          <w:rFonts w:cstheme="minorHAnsi"/>
          <w:i/>
          <w:iCs/>
        </w:rPr>
        <w:t xml:space="preserve"> </w:t>
      </w:r>
      <w:proofErr w:type="spellStart"/>
      <w:r w:rsidRPr="002666F4">
        <w:rPr>
          <w:rFonts w:cstheme="minorHAnsi"/>
          <w:i/>
          <w:iCs/>
        </w:rPr>
        <w:t>rúry</w:t>
      </w:r>
      <w:proofErr w:type="spellEnd"/>
      <w:r w:rsidRPr="002666F4">
        <w:rPr>
          <w:rFonts w:cstheme="minorHAnsi"/>
          <w:i/>
          <w:iCs/>
        </w:rPr>
        <w:t xml:space="preserve"> s </w:t>
      </w:r>
      <w:proofErr w:type="spellStart"/>
      <w:r w:rsidRPr="002666F4">
        <w:rPr>
          <w:rFonts w:cstheme="minorHAnsi"/>
          <w:i/>
          <w:iCs/>
        </w:rPr>
        <w:t>medzitepelnou</w:t>
      </w:r>
      <w:proofErr w:type="spellEnd"/>
      <w:r w:rsidRPr="002666F4">
        <w:rPr>
          <w:rFonts w:cstheme="minorHAnsi"/>
          <w:i/>
          <w:iCs/>
        </w:rPr>
        <w:t xml:space="preserve"> </w:t>
      </w:r>
      <w:proofErr w:type="spellStart"/>
      <w:r w:rsidRPr="002666F4">
        <w:rPr>
          <w:rFonts w:cstheme="minorHAnsi"/>
          <w:i/>
          <w:iCs/>
        </w:rPr>
        <w:t>izoláciou</w:t>
      </w:r>
      <w:proofErr w:type="spellEnd"/>
      <w:r w:rsidRPr="002666F4">
        <w:rPr>
          <w:rFonts w:cstheme="minorHAnsi"/>
          <w:i/>
          <w:iCs/>
        </w:rPr>
        <w:t xml:space="preserve"> a </w:t>
      </w:r>
      <w:proofErr w:type="spellStart"/>
      <w:r w:rsidRPr="002666F4">
        <w:rPr>
          <w:rFonts w:cstheme="minorHAnsi"/>
          <w:i/>
          <w:iCs/>
        </w:rPr>
        <w:t>vnútorné</w:t>
      </w:r>
      <w:proofErr w:type="spellEnd"/>
      <w:r w:rsidRPr="002666F4">
        <w:rPr>
          <w:rFonts w:cstheme="minorHAnsi"/>
          <w:i/>
          <w:iCs/>
        </w:rPr>
        <w:t xml:space="preserve"> </w:t>
      </w:r>
      <w:proofErr w:type="spellStart"/>
      <w:r w:rsidRPr="002666F4">
        <w:rPr>
          <w:rFonts w:cstheme="minorHAnsi"/>
          <w:i/>
          <w:iCs/>
        </w:rPr>
        <w:t>potrubie</w:t>
      </w:r>
      <w:proofErr w:type="spellEnd"/>
      <w:r w:rsidRPr="002666F4">
        <w:rPr>
          <w:rFonts w:cstheme="minorHAnsi"/>
          <w:i/>
          <w:iCs/>
        </w:rPr>
        <w:t xml:space="preserve"> z </w:t>
      </w:r>
      <w:proofErr w:type="spellStart"/>
      <w:r w:rsidRPr="002666F4">
        <w:rPr>
          <w:rFonts w:cstheme="minorHAnsi"/>
          <w:i/>
          <w:iCs/>
        </w:rPr>
        <w:t>nehrdzavejúcej</w:t>
      </w:r>
      <w:proofErr w:type="spellEnd"/>
      <w:r w:rsidRPr="002666F4">
        <w:rPr>
          <w:rFonts w:cstheme="minorHAnsi"/>
          <w:i/>
          <w:iCs/>
        </w:rPr>
        <w:t xml:space="preserve"> </w:t>
      </w:r>
      <w:proofErr w:type="spellStart"/>
      <w:r w:rsidRPr="002666F4">
        <w:rPr>
          <w:rFonts w:cstheme="minorHAnsi"/>
          <w:i/>
          <w:iCs/>
        </w:rPr>
        <w:t>ocele</w:t>
      </w:r>
      <w:proofErr w:type="spellEnd"/>
      <w:r w:rsidRPr="002666F4">
        <w:rPr>
          <w:rFonts w:cstheme="minorHAnsi"/>
          <w:i/>
          <w:iCs/>
        </w:rPr>
        <w:t xml:space="preserve">. Je </w:t>
      </w:r>
      <w:proofErr w:type="spellStart"/>
      <w:r w:rsidRPr="002666F4">
        <w:rPr>
          <w:rFonts w:cstheme="minorHAnsi"/>
          <w:i/>
          <w:iCs/>
        </w:rPr>
        <w:t>vybavená</w:t>
      </w:r>
      <w:proofErr w:type="spellEnd"/>
      <w:r w:rsidRPr="002666F4">
        <w:rPr>
          <w:rFonts w:cstheme="minorHAnsi"/>
          <w:i/>
          <w:iCs/>
        </w:rPr>
        <w:t xml:space="preserve"> </w:t>
      </w:r>
      <w:proofErr w:type="spellStart"/>
      <w:r w:rsidRPr="002666F4">
        <w:rPr>
          <w:rFonts w:cstheme="minorHAnsi"/>
          <w:i/>
          <w:iCs/>
        </w:rPr>
        <w:t>čistiacimi</w:t>
      </w:r>
      <w:proofErr w:type="spellEnd"/>
      <w:r w:rsidRPr="002666F4">
        <w:rPr>
          <w:rFonts w:cstheme="minorHAnsi"/>
          <w:i/>
          <w:iCs/>
        </w:rPr>
        <w:t xml:space="preserve"> </w:t>
      </w:r>
      <w:proofErr w:type="spellStart"/>
      <w:r w:rsidRPr="002666F4">
        <w:rPr>
          <w:rFonts w:cstheme="minorHAnsi"/>
          <w:i/>
          <w:iCs/>
        </w:rPr>
        <w:t>otvormi</w:t>
      </w:r>
      <w:proofErr w:type="spellEnd"/>
      <w:r w:rsidRPr="002666F4">
        <w:rPr>
          <w:rFonts w:cstheme="minorHAnsi"/>
          <w:i/>
          <w:iCs/>
        </w:rPr>
        <w:t xml:space="preserve">. </w:t>
      </w:r>
      <w:proofErr w:type="spellStart"/>
      <w:r w:rsidRPr="002666F4">
        <w:rPr>
          <w:rFonts w:cstheme="minorHAnsi"/>
          <w:i/>
          <w:iCs/>
        </w:rPr>
        <w:t>Výška</w:t>
      </w:r>
      <w:proofErr w:type="spellEnd"/>
      <w:r w:rsidRPr="002666F4">
        <w:rPr>
          <w:rFonts w:cstheme="minorHAnsi"/>
          <w:i/>
          <w:iCs/>
        </w:rPr>
        <w:t xml:space="preserve"> </w:t>
      </w:r>
      <w:proofErr w:type="spellStart"/>
      <w:r w:rsidRPr="002666F4">
        <w:rPr>
          <w:rFonts w:cstheme="minorHAnsi"/>
          <w:i/>
          <w:iCs/>
        </w:rPr>
        <w:t>komína</w:t>
      </w:r>
      <w:proofErr w:type="spellEnd"/>
      <w:r w:rsidRPr="002666F4">
        <w:rPr>
          <w:rFonts w:cstheme="minorHAnsi"/>
          <w:i/>
          <w:iCs/>
        </w:rPr>
        <w:t xml:space="preserve"> </w:t>
      </w:r>
      <w:proofErr w:type="spellStart"/>
      <w:r w:rsidRPr="002666F4">
        <w:rPr>
          <w:rFonts w:cstheme="minorHAnsi"/>
          <w:i/>
          <w:iCs/>
        </w:rPr>
        <w:t>sa</w:t>
      </w:r>
      <w:proofErr w:type="spellEnd"/>
      <w:r w:rsidRPr="002666F4">
        <w:rPr>
          <w:rFonts w:cstheme="minorHAnsi"/>
          <w:i/>
          <w:iCs/>
        </w:rPr>
        <w:t xml:space="preserve"> </w:t>
      </w:r>
      <w:proofErr w:type="spellStart"/>
      <w:r w:rsidRPr="002666F4">
        <w:rPr>
          <w:rFonts w:cstheme="minorHAnsi"/>
          <w:i/>
          <w:iCs/>
        </w:rPr>
        <w:t>vypočíta</w:t>
      </w:r>
      <w:proofErr w:type="spellEnd"/>
      <w:r w:rsidRPr="002666F4">
        <w:rPr>
          <w:rFonts w:cstheme="minorHAnsi"/>
          <w:i/>
          <w:iCs/>
        </w:rPr>
        <w:t xml:space="preserve"> na </w:t>
      </w:r>
      <w:proofErr w:type="spellStart"/>
      <w:r w:rsidRPr="002666F4">
        <w:rPr>
          <w:rFonts w:cstheme="minorHAnsi"/>
          <w:i/>
          <w:iCs/>
        </w:rPr>
        <w:t>základe</w:t>
      </w:r>
      <w:proofErr w:type="spellEnd"/>
      <w:r w:rsidRPr="002666F4">
        <w:rPr>
          <w:rFonts w:cstheme="minorHAnsi"/>
          <w:i/>
          <w:iCs/>
        </w:rPr>
        <w:t xml:space="preserve"> </w:t>
      </w:r>
      <w:proofErr w:type="spellStart"/>
      <w:r w:rsidRPr="002666F4">
        <w:rPr>
          <w:rFonts w:cstheme="minorHAnsi"/>
          <w:i/>
          <w:iCs/>
        </w:rPr>
        <w:t>právnych</w:t>
      </w:r>
      <w:proofErr w:type="spellEnd"/>
      <w:r w:rsidRPr="002666F4">
        <w:rPr>
          <w:rFonts w:cstheme="minorHAnsi"/>
          <w:i/>
          <w:iCs/>
        </w:rPr>
        <w:t xml:space="preserve"> </w:t>
      </w:r>
      <w:proofErr w:type="spellStart"/>
      <w:r w:rsidRPr="002666F4">
        <w:rPr>
          <w:rFonts w:cstheme="minorHAnsi"/>
          <w:i/>
          <w:iCs/>
        </w:rPr>
        <w:t>predpisov</w:t>
      </w:r>
      <w:proofErr w:type="spellEnd"/>
      <w:r w:rsidRPr="002666F4">
        <w:rPr>
          <w:rFonts w:cstheme="minorHAnsi"/>
          <w:i/>
          <w:iCs/>
        </w:rPr>
        <w:t>.</w:t>
      </w:r>
    </w:p>
    <w:p w14:paraId="7D0352D3" w14:textId="77777777" w:rsidR="002666F4" w:rsidRDefault="002666F4" w:rsidP="00392ED3">
      <w:pPr>
        <w:spacing w:line="300" w:lineRule="auto"/>
        <w:ind w:left="426"/>
        <w:jc w:val="both"/>
        <w:rPr>
          <w:rFonts w:cstheme="minorHAnsi"/>
        </w:rPr>
      </w:pPr>
    </w:p>
    <w:p w14:paraId="18AF1D84" w14:textId="59EFC35C" w:rsidR="00B000C7" w:rsidRPr="00F72D6C" w:rsidRDefault="00CC27E2" w:rsidP="00707B08">
      <w:pPr>
        <w:pStyle w:val="Nadpis1"/>
        <w:numPr>
          <w:ilvl w:val="0"/>
          <w:numId w:val="1"/>
        </w:numPr>
        <w:spacing w:after="120" w:line="300" w:lineRule="auto"/>
        <w:ind w:left="425" w:hanging="425"/>
        <w:rPr>
          <w:rFonts w:asciiTheme="minorHAnsi" w:hAnsiTheme="minorHAnsi" w:cstheme="minorHAnsi"/>
          <w:b/>
          <w:bCs/>
          <w:i/>
          <w:iCs/>
          <w:color w:val="auto"/>
          <w:sz w:val="26"/>
          <w:szCs w:val="26"/>
        </w:rPr>
      </w:pPr>
      <w:bookmarkStart w:id="19" w:name="_Toc96676281"/>
      <w:r w:rsidRPr="003F35AF">
        <w:rPr>
          <w:rFonts w:asciiTheme="minorHAnsi" w:hAnsiTheme="minorHAnsi" w:cstheme="minorHAnsi"/>
          <w:b/>
          <w:bCs/>
          <w:color w:val="auto"/>
          <w:sz w:val="26"/>
          <w:szCs w:val="26"/>
        </w:rPr>
        <w:t>Automatisierungs</w:t>
      </w:r>
      <w:r w:rsidR="00987D03" w:rsidRPr="003F35AF">
        <w:rPr>
          <w:rFonts w:asciiTheme="minorHAnsi" w:hAnsiTheme="minorHAnsi" w:cstheme="minorHAnsi"/>
          <w:b/>
          <w:bCs/>
          <w:color w:val="auto"/>
          <w:sz w:val="26"/>
          <w:szCs w:val="26"/>
        </w:rPr>
        <w:t>system</w:t>
      </w:r>
      <w:bookmarkEnd w:id="19"/>
      <w:r w:rsidR="00F72D6C">
        <w:rPr>
          <w:rFonts w:asciiTheme="minorHAnsi" w:hAnsiTheme="minorHAnsi" w:cstheme="minorHAnsi"/>
          <w:b/>
          <w:bCs/>
          <w:color w:val="auto"/>
          <w:sz w:val="26"/>
          <w:szCs w:val="26"/>
        </w:rPr>
        <w:t xml:space="preserve"> / </w:t>
      </w:r>
      <w:proofErr w:type="spellStart"/>
      <w:r w:rsidR="00F72D6C" w:rsidRPr="00F72D6C">
        <w:rPr>
          <w:rFonts w:asciiTheme="minorHAnsi" w:hAnsiTheme="minorHAnsi" w:cstheme="minorHAnsi"/>
          <w:b/>
          <w:bCs/>
          <w:i/>
          <w:iCs/>
          <w:color w:val="auto"/>
          <w:sz w:val="26"/>
          <w:szCs w:val="26"/>
        </w:rPr>
        <w:t>Automatizačný</w:t>
      </w:r>
      <w:proofErr w:type="spellEnd"/>
      <w:r w:rsidR="00F72D6C" w:rsidRPr="00F72D6C">
        <w:rPr>
          <w:rFonts w:asciiTheme="minorHAnsi" w:hAnsiTheme="minorHAnsi" w:cstheme="minorHAnsi"/>
          <w:b/>
          <w:bCs/>
          <w:i/>
          <w:iCs/>
          <w:color w:val="auto"/>
          <w:sz w:val="26"/>
          <w:szCs w:val="26"/>
        </w:rPr>
        <w:t xml:space="preserve"> </w:t>
      </w:r>
      <w:proofErr w:type="spellStart"/>
      <w:r w:rsidR="00F72D6C" w:rsidRPr="00F72D6C">
        <w:rPr>
          <w:rFonts w:asciiTheme="minorHAnsi" w:hAnsiTheme="minorHAnsi" w:cstheme="minorHAnsi"/>
          <w:b/>
          <w:bCs/>
          <w:i/>
          <w:iCs/>
          <w:color w:val="auto"/>
          <w:sz w:val="26"/>
          <w:szCs w:val="26"/>
        </w:rPr>
        <w:t>systém</w:t>
      </w:r>
      <w:proofErr w:type="spellEnd"/>
    </w:p>
    <w:p w14:paraId="3735A394" w14:textId="7444D868" w:rsidR="00CC27E2" w:rsidRPr="00F72D6C" w:rsidRDefault="00CC27E2" w:rsidP="007B7F2C">
      <w:pPr>
        <w:pStyle w:val="Nadpis2"/>
        <w:rPr>
          <w:i/>
          <w:iCs/>
        </w:rPr>
      </w:pPr>
      <w:bookmarkStart w:id="20" w:name="_Toc96676282"/>
      <w:r w:rsidRPr="003F35AF">
        <w:t>Allgemeines</w:t>
      </w:r>
      <w:bookmarkEnd w:id="20"/>
      <w:r w:rsidR="00F72D6C">
        <w:t xml:space="preserve"> / </w:t>
      </w:r>
      <w:proofErr w:type="spellStart"/>
      <w:r w:rsidR="00F72D6C" w:rsidRPr="00F72D6C">
        <w:rPr>
          <w:i/>
          <w:iCs/>
        </w:rPr>
        <w:t>Všeobecné</w:t>
      </w:r>
      <w:proofErr w:type="spellEnd"/>
    </w:p>
    <w:p w14:paraId="1D1E09AC" w14:textId="3F20ADCD" w:rsidR="00A21EF3" w:rsidRDefault="00CC27E2" w:rsidP="00392ED3">
      <w:pPr>
        <w:spacing w:line="300" w:lineRule="auto"/>
        <w:ind w:left="426"/>
        <w:jc w:val="both"/>
        <w:rPr>
          <w:rFonts w:cstheme="minorHAnsi"/>
        </w:rPr>
      </w:pPr>
      <w:r w:rsidRPr="003F35AF">
        <w:rPr>
          <w:rFonts w:cstheme="minorHAnsi"/>
        </w:rPr>
        <w:t>Das Automatisierung</w:t>
      </w:r>
      <w:r w:rsidR="00262366" w:rsidRPr="003F35AF">
        <w:rPr>
          <w:rFonts w:cstheme="minorHAnsi"/>
        </w:rPr>
        <w:t>ssystem</w:t>
      </w:r>
      <w:r w:rsidRPr="003F35AF">
        <w:rPr>
          <w:rFonts w:cstheme="minorHAnsi"/>
        </w:rPr>
        <w:t xml:space="preserve"> der Gesamtanlage sieht alle erforderlichen Regelungen, Steuerungen und Schutzsysteme für einen automatischen Betrieb der Anlage zwischen Mindestleistung und Maximalleistung vor.</w:t>
      </w:r>
    </w:p>
    <w:p w14:paraId="3B1F0072" w14:textId="79027045" w:rsidR="00A21EF3" w:rsidRDefault="00AA4113" w:rsidP="00392ED3">
      <w:pPr>
        <w:spacing w:line="300" w:lineRule="auto"/>
        <w:ind w:left="426"/>
        <w:jc w:val="both"/>
        <w:rPr>
          <w:rFonts w:cstheme="minorHAnsi"/>
        </w:rPr>
      </w:pPr>
      <w:r>
        <w:rPr>
          <w:rFonts w:cstheme="minorHAnsi"/>
        </w:rPr>
        <w:t>Das System</w:t>
      </w:r>
      <w:r w:rsidR="00A21EF3" w:rsidRPr="003F35AF">
        <w:rPr>
          <w:rFonts w:cstheme="minorHAnsi"/>
        </w:rPr>
        <w:t xml:space="preserve"> </w:t>
      </w:r>
      <w:r w:rsidR="00A21EF3" w:rsidRPr="000A71A2">
        <w:rPr>
          <w:rFonts w:cstheme="minorHAnsi"/>
        </w:rPr>
        <w:t xml:space="preserve">befindet sich </w:t>
      </w:r>
      <w:r w:rsidR="00A21EF3" w:rsidRPr="003F35AF">
        <w:rPr>
          <w:rFonts w:cstheme="minorHAnsi"/>
        </w:rPr>
        <w:t>i</w:t>
      </w:r>
      <w:r>
        <w:rPr>
          <w:rFonts w:cstheme="minorHAnsi"/>
        </w:rPr>
        <w:t>n der Steuerungswarte</w:t>
      </w:r>
      <w:r w:rsidR="00A21EF3" w:rsidRPr="00AA64F1">
        <w:rPr>
          <w:rFonts w:cstheme="minorHAnsi"/>
          <w:color w:val="4472C4" w:themeColor="accent1"/>
        </w:rPr>
        <w:t xml:space="preserve"> </w:t>
      </w:r>
      <w:r w:rsidR="00A21EF3" w:rsidRPr="003F35AF">
        <w:rPr>
          <w:rFonts w:cstheme="minorHAnsi"/>
        </w:rPr>
        <w:t>und übernimmt die Aufgabe der</w:t>
      </w:r>
      <w:r>
        <w:rPr>
          <w:rFonts w:cstheme="minorHAnsi"/>
        </w:rPr>
        <w:t xml:space="preserve"> Anlagensteuerung,</w:t>
      </w:r>
      <w:r w:rsidR="00A21EF3" w:rsidRPr="003F35AF">
        <w:rPr>
          <w:rFonts w:cstheme="minorHAnsi"/>
        </w:rPr>
        <w:t xml:space="preserve"> Prozessvisualisierung und Bedienung. Für Alarmierung und Protokollierung sowie Trendaufzeichnungen stehen geeignete Ausgabegeräte zur Verfügung.</w:t>
      </w:r>
    </w:p>
    <w:p w14:paraId="0D7BF91B" w14:textId="4BEEB41F" w:rsidR="00AA4113" w:rsidRDefault="00AA4113" w:rsidP="00392ED3">
      <w:pPr>
        <w:spacing w:line="300" w:lineRule="auto"/>
        <w:ind w:left="426"/>
        <w:jc w:val="both"/>
        <w:rPr>
          <w:rFonts w:cstheme="minorHAnsi"/>
        </w:rPr>
      </w:pPr>
      <w:r w:rsidRPr="003F35AF">
        <w:rPr>
          <w:rFonts w:cstheme="minorHAnsi"/>
        </w:rPr>
        <w:t xml:space="preserve">Die gesamte Prozessführung und Überwachung </w:t>
      </w:r>
      <w:r>
        <w:rPr>
          <w:rFonts w:cstheme="minorHAnsi"/>
        </w:rPr>
        <w:t>w</w:t>
      </w:r>
      <w:r w:rsidR="00754A8D">
        <w:rPr>
          <w:rFonts w:cstheme="minorHAnsi"/>
        </w:rPr>
        <w:t>ird</w:t>
      </w:r>
      <w:r w:rsidRPr="003F35AF">
        <w:rPr>
          <w:rFonts w:cstheme="minorHAnsi"/>
        </w:rPr>
        <w:t xml:space="preserve"> mit einem modernen Leittechniksystem durchgeführt. Dieses System erfasst selbsttätig alle notwendigen Prozessdaten, stellt Verknüpfungen dieser Daten her und gibt, nach einem festgelegten Programmablauf bzw. durch Bedieneingriffe, Befehle an die Armaturen und Aggregate aus.</w:t>
      </w:r>
    </w:p>
    <w:p w14:paraId="2A2FB403" w14:textId="58F089FC" w:rsidR="005D0C7F" w:rsidRDefault="00A21EF3" w:rsidP="00392ED3">
      <w:pPr>
        <w:spacing w:line="300" w:lineRule="auto"/>
        <w:ind w:left="426"/>
        <w:jc w:val="both"/>
        <w:rPr>
          <w:rFonts w:cstheme="minorHAnsi"/>
        </w:rPr>
      </w:pPr>
      <w:r w:rsidRPr="003F35AF">
        <w:rPr>
          <w:rFonts w:cstheme="minorHAnsi"/>
        </w:rPr>
        <w:t xml:space="preserve">Das Anfahren der Anlage erfolgt automatisch von der </w:t>
      </w:r>
      <w:r w:rsidRPr="00B34D63">
        <w:rPr>
          <w:rFonts w:cstheme="minorHAnsi"/>
        </w:rPr>
        <w:t xml:space="preserve">Steuerungswarte aus. Vor dem Anfahren </w:t>
      </w:r>
      <w:r w:rsidR="005D0C7F" w:rsidRPr="00B34D63">
        <w:rPr>
          <w:rFonts w:cstheme="minorHAnsi"/>
        </w:rPr>
        <w:t xml:space="preserve">werden </w:t>
      </w:r>
      <w:r w:rsidRPr="00B34D63">
        <w:rPr>
          <w:rFonts w:cstheme="minorHAnsi"/>
        </w:rPr>
        <w:t>die Systeme teilweise manuell in einen anfahrbereiten Zustand</w:t>
      </w:r>
      <w:r w:rsidR="005D0C7F" w:rsidRPr="00B34D63">
        <w:rPr>
          <w:rFonts w:cstheme="minorHAnsi"/>
        </w:rPr>
        <w:t xml:space="preserve"> gebracht</w:t>
      </w:r>
      <w:r w:rsidR="00B34D63" w:rsidRPr="00B34D63">
        <w:rPr>
          <w:rFonts w:cstheme="minorHAnsi"/>
        </w:rPr>
        <w:t>.</w:t>
      </w:r>
    </w:p>
    <w:p w14:paraId="38224014" w14:textId="178D7E37" w:rsidR="00CC27E2" w:rsidRPr="003F35AF" w:rsidRDefault="00CC27E2" w:rsidP="00392ED3">
      <w:pPr>
        <w:spacing w:line="300" w:lineRule="auto"/>
        <w:ind w:left="426"/>
        <w:jc w:val="both"/>
        <w:rPr>
          <w:rFonts w:cstheme="minorHAnsi"/>
        </w:rPr>
      </w:pPr>
      <w:r w:rsidRPr="003F35AF">
        <w:rPr>
          <w:rFonts w:cstheme="minorHAnsi"/>
        </w:rPr>
        <w:t xml:space="preserve">Das An- und Abfahren der Anlage wird nur in Anwesenheit des </w:t>
      </w:r>
      <w:r w:rsidR="00262366" w:rsidRPr="003F35AF">
        <w:rPr>
          <w:rFonts w:cstheme="minorHAnsi"/>
        </w:rPr>
        <w:t>Fachp</w:t>
      </w:r>
      <w:r w:rsidRPr="003F35AF">
        <w:rPr>
          <w:rFonts w:cstheme="minorHAnsi"/>
        </w:rPr>
        <w:t>ersonals durchgeführt.</w:t>
      </w:r>
    </w:p>
    <w:p w14:paraId="547ABDCB" w14:textId="587345CB" w:rsidR="00A21EF3" w:rsidRPr="003F35AF" w:rsidRDefault="00A21EF3" w:rsidP="00392ED3">
      <w:pPr>
        <w:spacing w:line="300" w:lineRule="auto"/>
        <w:ind w:left="426"/>
        <w:jc w:val="both"/>
        <w:rPr>
          <w:rFonts w:cstheme="minorHAnsi"/>
        </w:rPr>
      </w:pPr>
      <w:r w:rsidRPr="003F35AF">
        <w:rPr>
          <w:rFonts w:cstheme="minorHAnsi"/>
        </w:rPr>
        <w:t>Weiter</w:t>
      </w:r>
      <w:r>
        <w:rPr>
          <w:rFonts w:cstheme="minorHAnsi"/>
        </w:rPr>
        <w:t>s</w:t>
      </w:r>
      <w:r w:rsidRPr="003F35AF">
        <w:rPr>
          <w:rFonts w:cstheme="minorHAnsi"/>
        </w:rPr>
        <w:t xml:space="preserve"> sind </w:t>
      </w:r>
      <w:r w:rsidRPr="00A21EF3">
        <w:rPr>
          <w:rFonts w:cstheme="minorHAnsi"/>
        </w:rPr>
        <w:t xml:space="preserve">Not-Halt-Schalter </w:t>
      </w:r>
      <w:r w:rsidRPr="003F35AF">
        <w:rPr>
          <w:rFonts w:cstheme="minorHAnsi"/>
        </w:rPr>
        <w:t xml:space="preserve">vorgesehen, welche die Anlage unabhängig von der Regelung sofort abschalten. </w:t>
      </w:r>
      <w:r>
        <w:rPr>
          <w:rFonts w:cstheme="minorHAnsi"/>
        </w:rPr>
        <w:t xml:space="preserve">Sie </w:t>
      </w:r>
      <w:r w:rsidRPr="003F35AF">
        <w:rPr>
          <w:rFonts w:cstheme="minorHAnsi"/>
        </w:rPr>
        <w:t xml:space="preserve">werden gemäß den gesetzlichen Vorschriften angebracht. </w:t>
      </w:r>
    </w:p>
    <w:p w14:paraId="03CFF64F" w14:textId="259CEF11" w:rsidR="00A21EF3" w:rsidRPr="003F35AF" w:rsidRDefault="00A21EF3" w:rsidP="00392ED3">
      <w:pPr>
        <w:spacing w:line="300" w:lineRule="auto"/>
        <w:ind w:left="426"/>
        <w:jc w:val="both"/>
        <w:rPr>
          <w:rFonts w:cstheme="minorHAnsi"/>
        </w:rPr>
      </w:pPr>
      <w:r w:rsidRPr="003F35AF">
        <w:rPr>
          <w:rFonts w:cstheme="minorHAnsi"/>
        </w:rPr>
        <w:t>D</w:t>
      </w:r>
      <w:r w:rsidR="0044546A">
        <w:rPr>
          <w:rFonts w:cstheme="minorHAnsi"/>
        </w:rPr>
        <w:t xml:space="preserve">as Automatisierungssystem </w:t>
      </w:r>
      <w:r w:rsidRPr="003F35AF">
        <w:rPr>
          <w:rFonts w:cstheme="minorHAnsi"/>
        </w:rPr>
        <w:t>entspricht den einschlägigen elektrotechnischen Bestimmungen sowie den EU-Richtlinien und ist daher berechtigt und verpflichtet, das CE-Zeichen zu führen.</w:t>
      </w:r>
    </w:p>
    <w:p w14:paraId="10DC41B4" w14:textId="108C37D2" w:rsidR="00CC27E2" w:rsidRPr="003F35AF" w:rsidRDefault="00CC27E2" w:rsidP="00392ED3">
      <w:pPr>
        <w:spacing w:line="300" w:lineRule="auto"/>
        <w:ind w:left="426"/>
        <w:jc w:val="both"/>
        <w:rPr>
          <w:rFonts w:cstheme="minorHAnsi"/>
        </w:rPr>
      </w:pPr>
      <w:r w:rsidRPr="003F35AF">
        <w:rPr>
          <w:rFonts w:cstheme="minorHAnsi"/>
        </w:rPr>
        <w:t xml:space="preserve">Die Versorgung des Systems mit elektrischer Energie erfolgt entsprechend den Anforderungen bzw. Teilkomponenten über folgende </w:t>
      </w:r>
      <w:r w:rsidR="006E285C">
        <w:rPr>
          <w:rFonts w:cstheme="minorHAnsi"/>
        </w:rPr>
        <w:t>S</w:t>
      </w:r>
      <w:r w:rsidR="00AA64F1">
        <w:rPr>
          <w:rFonts w:cstheme="minorHAnsi"/>
        </w:rPr>
        <w:t>ysteme</w:t>
      </w:r>
      <w:r w:rsidRPr="003F35AF">
        <w:rPr>
          <w:rFonts w:cstheme="minorHAnsi"/>
        </w:rPr>
        <w:t>:</w:t>
      </w:r>
    </w:p>
    <w:p w14:paraId="6CD1448B" w14:textId="035C59A5" w:rsidR="00CC27E2" w:rsidRPr="003F35AF" w:rsidRDefault="00CC27E2" w:rsidP="002062E3">
      <w:pPr>
        <w:pStyle w:val="Normlnywebov"/>
        <w:numPr>
          <w:ilvl w:val="0"/>
          <w:numId w:val="2"/>
        </w:numPr>
        <w:tabs>
          <w:tab w:val="clear" w:pos="284"/>
        </w:tabs>
        <w:spacing w:before="0" w:beforeAutospacing="0" w:after="0" w:afterAutospacing="0" w:line="276" w:lineRule="auto"/>
        <w:ind w:left="851"/>
        <w:rPr>
          <w:rFonts w:asciiTheme="minorHAnsi" w:hAnsiTheme="minorHAnsi" w:cstheme="minorHAnsi"/>
          <w:sz w:val="22"/>
          <w:szCs w:val="22"/>
          <w:lang w:val="de-AT"/>
        </w:rPr>
      </w:pPr>
      <w:r w:rsidRPr="003F35AF">
        <w:rPr>
          <w:rFonts w:asciiTheme="minorHAnsi" w:hAnsiTheme="minorHAnsi" w:cstheme="minorHAnsi"/>
          <w:sz w:val="22"/>
          <w:szCs w:val="22"/>
          <w:lang w:val="de-AT"/>
        </w:rPr>
        <w:t xml:space="preserve">Spannungsversorgung mit </w:t>
      </w:r>
      <w:r w:rsidR="00C15D6D" w:rsidRPr="003F35AF">
        <w:rPr>
          <w:rFonts w:asciiTheme="minorHAnsi" w:hAnsiTheme="minorHAnsi" w:cstheme="minorHAnsi"/>
          <w:sz w:val="22"/>
          <w:szCs w:val="22"/>
          <w:lang w:val="de-AT"/>
        </w:rPr>
        <w:t xml:space="preserve">400 </w:t>
      </w:r>
      <w:r w:rsidR="00354236">
        <w:rPr>
          <w:rFonts w:asciiTheme="minorHAnsi" w:hAnsiTheme="minorHAnsi" w:cstheme="minorHAnsi"/>
          <w:sz w:val="22"/>
          <w:szCs w:val="22"/>
          <w:lang w:val="de-AT"/>
        </w:rPr>
        <w:t xml:space="preserve">VAC </w:t>
      </w:r>
      <w:r w:rsidR="00C15D6D" w:rsidRPr="003F35AF">
        <w:rPr>
          <w:rFonts w:asciiTheme="minorHAnsi" w:hAnsiTheme="minorHAnsi" w:cstheme="minorHAnsi"/>
          <w:sz w:val="22"/>
          <w:szCs w:val="22"/>
          <w:lang w:val="de-AT"/>
        </w:rPr>
        <w:t xml:space="preserve">bzw. </w:t>
      </w:r>
      <w:r w:rsidRPr="003F35AF">
        <w:rPr>
          <w:rFonts w:asciiTheme="minorHAnsi" w:hAnsiTheme="minorHAnsi" w:cstheme="minorHAnsi"/>
          <w:sz w:val="22"/>
          <w:szCs w:val="22"/>
          <w:lang w:val="de-AT"/>
        </w:rPr>
        <w:t xml:space="preserve">230 VAC </w:t>
      </w:r>
    </w:p>
    <w:p w14:paraId="333F8481" w14:textId="5C5572E4" w:rsidR="00CC27E2" w:rsidRPr="003F35AF" w:rsidRDefault="00CC27E2" w:rsidP="00044CA8">
      <w:pPr>
        <w:pStyle w:val="Normlnywebov"/>
        <w:numPr>
          <w:ilvl w:val="0"/>
          <w:numId w:val="2"/>
        </w:numPr>
        <w:tabs>
          <w:tab w:val="clear" w:pos="284"/>
        </w:tabs>
        <w:spacing w:before="0" w:beforeAutospacing="0" w:after="240" w:afterAutospacing="0" w:line="276" w:lineRule="auto"/>
        <w:ind w:left="851"/>
        <w:rPr>
          <w:rFonts w:asciiTheme="minorHAnsi" w:hAnsiTheme="minorHAnsi" w:cstheme="minorHAnsi"/>
          <w:sz w:val="22"/>
          <w:szCs w:val="22"/>
          <w:lang w:val="de-AT"/>
        </w:rPr>
      </w:pPr>
      <w:r w:rsidRPr="003F35AF">
        <w:rPr>
          <w:rFonts w:asciiTheme="minorHAnsi" w:hAnsiTheme="minorHAnsi" w:cstheme="minorHAnsi"/>
          <w:sz w:val="22"/>
          <w:szCs w:val="22"/>
          <w:lang w:val="de-AT"/>
        </w:rPr>
        <w:t>24 V</w:t>
      </w:r>
      <w:r w:rsidR="00C15D6D" w:rsidRPr="003F35AF">
        <w:rPr>
          <w:rFonts w:asciiTheme="minorHAnsi" w:hAnsiTheme="minorHAnsi" w:cstheme="minorHAnsi"/>
          <w:sz w:val="22"/>
          <w:szCs w:val="22"/>
          <w:lang w:val="de-AT"/>
        </w:rPr>
        <w:t>DC</w:t>
      </w:r>
      <w:r w:rsidRPr="003F35AF">
        <w:rPr>
          <w:rFonts w:asciiTheme="minorHAnsi" w:hAnsiTheme="minorHAnsi" w:cstheme="minorHAnsi"/>
          <w:sz w:val="22"/>
          <w:szCs w:val="22"/>
          <w:lang w:val="de-AT"/>
        </w:rPr>
        <w:t xml:space="preserve"> Gleichspannungsanlage</w:t>
      </w:r>
    </w:p>
    <w:p w14:paraId="26CB1405" w14:textId="6E5E157C" w:rsidR="00CC27E2" w:rsidRDefault="00CC27E2" w:rsidP="00392ED3">
      <w:pPr>
        <w:spacing w:line="300" w:lineRule="auto"/>
        <w:ind w:left="426"/>
        <w:jc w:val="both"/>
        <w:rPr>
          <w:rFonts w:cstheme="minorHAnsi"/>
        </w:rPr>
      </w:pPr>
      <w:r w:rsidRPr="003F35AF">
        <w:rPr>
          <w:rFonts w:cstheme="minorHAnsi"/>
        </w:rPr>
        <w:lastRenderedPageBreak/>
        <w:t>Damit ist eine permanente Versorgung mit elektrischer Energie gewährleistet.</w:t>
      </w:r>
    </w:p>
    <w:p w14:paraId="2C9BEAB0" w14:textId="56CB2F0D" w:rsidR="00CC7082" w:rsidRPr="00CC7082" w:rsidRDefault="00CC7082" w:rsidP="00CC7082">
      <w:pPr>
        <w:spacing w:line="300" w:lineRule="auto"/>
        <w:ind w:left="426"/>
        <w:jc w:val="both"/>
        <w:rPr>
          <w:rFonts w:cstheme="minorHAnsi"/>
          <w:i/>
          <w:iCs/>
        </w:rPr>
      </w:pPr>
      <w:proofErr w:type="spellStart"/>
      <w:r w:rsidRPr="00CC7082">
        <w:rPr>
          <w:rFonts w:cstheme="minorHAnsi"/>
          <w:i/>
          <w:iCs/>
        </w:rPr>
        <w:t>Automatizačný</w:t>
      </w:r>
      <w:proofErr w:type="spellEnd"/>
      <w:r w:rsidRPr="00CC7082">
        <w:rPr>
          <w:rFonts w:cstheme="minorHAnsi"/>
          <w:i/>
          <w:iCs/>
        </w:rPr>
        <w:t xml:space="preserve"> </w:t>
      </w:r>
      <w:proofErr w:type="spellStart"/>
      <w:r w:rsidRPr="00CC7082">
        <w:rPr>
          <w:rFonts w:cstheme="minorHAnsi"/>
          <w:i/>
          <w:iCs/>
        </w:rPr>
        <w:t>systém</w:t>
      </w:r>
      <w:proofErr w:type="spellEnd"/>
      <w:r w:rsidRPr="00CC7082">
        <w:rPr>
          <w:rFonts w:cstheme="minorHAnsi"/>
          <w:i/>
          <w:iCs/>
        </w:rPr>
        <w:t xml:space="preserve"> </w:t>
      </w:r>
      <w:proofErr w:type="spellStart"/>
      <w:r w:rsidRPr="00CC7082">
        <w:rPr>
          <w:rFonts w:cstheme="minorHAnsi"/>
          <w:i/>
          <w:iCs/>
        </w:rPr>
        <w:t>celého</w:t>
      </w:r>
      <w:proofErr w:type="spellEnd"/>
      <w:r w:rsidRPr="00CC7082">
        <w:rPr>
          <w:rFonts w:cstheme="minorHAnsi"/>
          <w:i/>
          <w:iCs/>
        </w:rPr>
        <w:t xml:space="preserve"> </w:t>
      </w:r>
      <w:proofErr w:type="spellStart"/>
      <w:r w:rsidRPr="00CC7082">
        <w:rPr>
          <w:rFonts w:cstheme="minorHAnsi"/>
          <w:i/>
          <w:iCs/>
        </w:rPr>
        <w:t>z</w:t>
      </w:r>
      <w:r>
        <w:rPr>
          <w:rFonts w:cstheme="minorHAnsi"/>
          <w:i/>
          <w:iCs/>
        </w:rPr>
        <w:t>ariadenia</w:t>
      </w:r>
      <w:proofErr w:type="spellEnd"/>
      <w:r w:rsidRPr="00CC7082">
        <w:rPr>
          <w:rFonts w:cstheme="minorHAnsi"/>
          <w:i/>
          <w:iCs/>
        </w:rPr>
        <w:t xml:space="preserve"> </w:t>
      </w:r>
      <w:proofErr w:type="spellStart"/>
      <w:r w:rsidRPr="00CC7082">
        <w:rPr>
          <w:rFonts w:cstheme="minorHAnsi"/>
          <w:i/>
          <w:iCs/>
        </w:rPr>
        <w:t>zabezpečuje</w:t>
      </w:r>
      <w:proofErr w:type="spellEnd"/>
      <w:r w:rsidRPr="00CC7082">
        <w:rPr>
          <w:rFonts w:cstheme="minorHAnsi"/>
          <w:i/>
          <w:iCs/>
        </w:rPr>
        <w:t xml:space="preserve"> </w:t>
      </w:r>
      <w:proofErr w:type="spellStart"/>
      <w:r w:rsidRPr="00CC7082">
        <w:rPr>
          <w:rFonts w:cstheme="minorHAnsi"/>
          <w:i/>
          <w:iCs/>
        </w:rPr>
        <w:t>všetky</w:t>
      </w:r>
      <w:proofErr w:type="spellEnd"/>
      <w:r w:rsidRPr="00CC7082">
        <w:rPr>
          <w:rFonts w:cstheme="minorHAnsi"/>
          <w:i/>
          <w:iCs/>
        </w:rPr>
        <w:t xml:space="preserve"> </w:t>
      </w:r>
      <w:proofErr w:type="spellStart"/>
      <w:r w:rsidRPr="00CC7082">
        <w:rPr>
          <w:rFonts w:cstheme="minorHAnsi"/>
          <w:i/>
          <w:iCs/>
        </w:rPr>
        <w:t>potrebné</w:t>
      </w:r>
      <w:proofErr w:type="spellEnd"/>
      <w:r w:rsidRPr="00CC7082">
        <w:rPr>
          <w:rFonts w:cstheme="minorHAnsi"/>
          <w:i/>
          <w:iCs/>
        </w:rPr>
        <w:t xml:space="preserve"> </w:t>
      </w:r>
      <w:proofErr w:type="spellStart"/>
      <w:r w:rsidRPr="00CC7082">
        <w:rPr>
          <w:rFonts w:cstheme="minorHAnsi"/>
          <w:i/>
          <w:iCs/>
        </w:rPr>
        <w:t>predpisy</w:t>
      </w:r>
      <w:proofErr w:type="spellEnd"/>
      <w:r w:rsidRPr="00CC7082">
        <w:rPr>
          <w:rFonts w:cstheme="minorHAnsi"/>
          <w:i/>
          <w:iCs/>
        </w:rPr>
        <w:t xml:space="preserve">, </w:t>
      </w:r>
      <w:proofErr w:type="spellStart"/>
      <w:r w:rsidRPr="00CC7082">
        <w:rPr>
          <w:rFonts w:cstheme="minorHAnsi"/>
          <w:i/>
          <w:iCs/>
        </w:rPr>
        <w:t>ovládacie</w:t>
      </w:r>
      <w:proofErr w:type="spellEnd"/>
      <w:r w:rsidRPr="00CC7082">
        <w:rPr>
          <w:rFonts w:cstheme="minorHAnsi"/>
          <w:i/>
          <w:iCs/>
        </w:rPr>
        <w:t xml:space="preserve"> a </w:t>
      </w:r>
      <w:proofErr w:type="spellStart"/>
      <w:r w:rsidRPr="00CC7082">
        <w:rPr>
          <w:rFonts w:cstheme="minorHAnsi"/>
          <w:i/>
          <w:iCs/>
        </w:rPr>
        <w:t>ochranné</w:t>
      </w:r>
      <w:proofErr w:type="spellEnd"/>
      <w:r w:rsidRPr="00CC7082">
        <w:rPr>
          <w:rFonts w:cstheme="minorHAnsi"/>
          <w:i/>
          <w:iCs/>
        </w:rPr>
        <w:t xml:space="preserve"> </w:t>
      </w:r>
      <w:proofErr w:type="spellStart"/>
      <w:r w:rsidRPr="00CC7082">
        <w:rPr>
          <w:rFonts w:cstheme="minorHAnsi"/>
          <w:i/>
          <w:iCs/>
        </w:rPr>
        <w:t>systémy</w:t>
      </w:r>
      <w:proofErr w:type="spellEnd"/>
      <w:r w:rsidRPr="00CC7082">
        <w:rPr>
          <w:rFonts w:cstheme="minorHAnsi"/>
          <w:i/>
          <w:iCs/>
        </w:rPr>
        <w:t xml:space="preserve"> </w:t>
      </w:r>
      <w:proofErr w:type="spellStart"/>
      <w:r w:rsidRPr="00CC7082">
        <w:rPr>
          <w:rFonts w:cstheme="minorHAnsi"/>
          <w:i/>
          <w:iCs/>
        </w:rPr>
        <w:t>pre</w:t>
      </w:r>
      <w:proofErr w:type="spellEnd"/>
      <w:r w:rsidRPr="00CC7082">
        <w:rPr>
          <w:rFonts w:cstheme="minorHAnsi"/>
          <w:i/>
          <w:iCs/>
        </w:rPr>
        <w:t xml:space="preserve"> </w:t>
      </w:r>
      <w:proofErr w:type="spellStart"/>
      <w:r w:rsidRPr="00CC7082">
        <w:rPr>
          <w:rFonts w:cstheme="minorHAnsi"/>
          <w:i/>
          <w:iCs/>
        </w:rPr>
        <w:t>automatickú</w:t>
      </w:r>
      <w:proofErr w:type="spellEnd"/>
      <w:r w:rsidRPr="00CC7082">
        <w:rPr>
          <w:rFonts w:cstheme="minorHAnsi"/>
          <w:i/>
          <w:iCs/>
        </w:rPr>
        <w:t xml:space="preserve"> </w:t>
      </w:r>
      <w:proofErr w:type="spellStart"/>
      <w:r w:rsidRPr="00CC7082">
        <w:rPr>
          <w:rFonts w:cstheme="minorHAnsi"/>
          <w:i/>
          <w:iCs/>
        </w:rPr>
        <w:t>prevádzku</w:t>
      </w:r>
      <w:proofErr w:type="spellEnd"/>
      <w:r w:rsidRPr="00CC7082">
        <w:rPr>
          <w:rFonts w:cstheme="minorHAnsi"/>
          <w:i/>
          <w:iCs/>
        </w:rPr>
        <w:t xml:space="preserve"> </w:t>
      </w:r>
      <w:proofErr w:type="spellStart"/>
      <w:r w:rsidRPr="00CC7082">
        <w:rPr>
          <w:rFonts w:cstheme="minorHAnsi"/>
          <w:i/>
          <w:iCs/>
        </w:rPr>
        <w:t>medzi</w:t>
      </w:r>
      <w:proofErr w:type="spellEnd"/>
      <w:r w:rsidRPr="00CC7082">
        <w:rPr>
          <w:rFonts w:cstheme="minorHAnsi"/>
          <w:i/>
          <w:iCs/>
        </w:rPr>
        <w:t xml:space="preserve"> </w:t>
      </w:r>
      <w:proofErr w:type="spellStart"/>
      <w:r w:rsidRPr="00CC7082">
        <w:rPr>
          <w:rFonts w:cstheme="minorHAnsi"/>
          <w:i/>
          <w:iCs/>
        </w:rPr>
        <w:t>minimálnym</w:t>
      </w:r>
      <w:proofErr w:type="spellEnd"/>
      <w:r w:rsidRPr="00CC7082">
        <w:rPr>
          <w:rFonts w:cstheme="minorHAnsi"/>
          <w:i/>
          <w:iCs/>
        </w:rPr>
        <w:t xml:space="preserve"> a </w:t>
      </w:r>
      <w:proofErr w:type="spellStart"/>
      <w:r w:rsidRPr="00CC7082">
        <w:rPr>
          <w:rFonts w:cstheme="minorHAnsi"/>
          <w:i/>
          <w:iCs/>
        </w:rPr>
        <w:t>maximálnym</w:t>
      </w:r>
      <w:proofErr w:type="spellEnd"/>
      <w:r w:rsidRPr="00CC7082">
        <w:rPr>
          <w:rFonts w:cstheme="minorHAnsi"/>
          <w:i/>
          <w:iCs/>
        </w:rPr>
        <w:t xml:space="preserve"> </w:t>
      </w:r>
      <w:proofErr w:type="spellStart"/>
      <w:r w:rsidRPr="00CC7082">
        <w:rPr>
          <w:rFonts w:cstheme="minorHAnsi"/>
          <w:i/>
          <w:iCs/>
        </w:rPr>
        <w:t>výkonom</w:t>
      </w:r>
      <w:proofErr w:type="spellEnd"/>
      <w:r w:rsidRPr="00CC7082">
        <w:rPr>
          <w:rFonts w:cstheme="minorHAnsi"/>
          <w:i/>
          <w:iCs/>
        </w:rPr>
        <w:t>.</w:t>
      </w:r>
    </w:p>
    <w:p w14:paraId="7487224C" w14:textId="77777777" w:rsidR="00CC7082" w:rsidRPr="00CC7082" w:rsidRDefault="00CC7082" w:rsidP="00CC7082">
      <w:pPr>
        <w:spacing w:line="300" w:lineRule="auto"/>
        <w:ind w:left="426"/>
        <w:jc w:val="both"/>
        <w:rPr>
          <w:rFonts w:cstheme="minorHAnsi"/>
          <w:i/>
          <w:iCs/>
        </w:rPr>
      </w:pPr>
      <w:proofErr w:type="spellStart"/>
      <w:r w:rsidRPr="00CC7082">
        <w:rPr>
          <w:rFonts w:cstheme="minorHAnsi"/>
          <w:i/>
          <w:iCs/>
        </w:rPr>
        <w:t>Systém</w:t>
      </w:r>
      <w:proofErr w:type="spellEnd"/>
      <w:r w:rsidRPr="00CC7082">
        <w:rPr>
          <w:rFonts w:cstheme="minorHAnsi"/>
          <w:i/>
          <w:iCs/>
        </w:rPr>
        <w:t xml:space="preserve"> je </w:t>
      </w:r>
      <w:proofErr w:type="spellStart"/>
      <w:r w:rsidRPr="00CC7082">
        <w:rPr>
          <w:rFonts w:cstheme="minorHAnsi"/>
          <w:i/>
          <w:iCs/>
        </w:rPr>
        <w:t>umiestnený</w:t>
      </w:r>
      <w:proofErr w:type="spellEnd"/>
      <w:r w:rsidRPr="00CC7082">
        <w:rPr>
          <w:rFonts w:cstheme="minorHAnsi"/>
          <w:i/>
          <w:iCs/>
        </w:rPr>
        <w:t xml:space="preserve"> v </w:t>
      </w:r>
      <w:proofErr w:type="spellStart"/>
      <w:r w:rsidRPr="00CC7082">
        <w:rPr>
          <w:rFonts w:cstheme="minorHAnsi"/>
          <w:i/>
          <w:iCs/>
        </w:rPr>
        <w:t>riadiacej</w:t>
      </w:r>
      <w:proofErr w:type="spellEnd"/>
      <w:r w:rsidRPr="00CC7082">
        <w:rPr>
          <w:rFonts w:cstheme="minorHAnsi"/>
          <w:i/>
          <w:iCs/>
        </w:rPr>
        <w:t xml:space="preserve"> </w:t>
      </w:r>
      <w:proofErr w:type="spellStart"/>
      <w:r w:rsidRPr="00CC7082">
        <w:rPr>
          <w:rFonts w:cstheme="minorHAnsi"/>
          <w:i/>
          <w:iCs/>
        </w:rPr>
        <w:t>miestnosti</w:t>
      </w:r>
      <w:proofErr w:type="spellEnd"/>
      <w:r w:rsidRPr="00CC7082">
        <w:rPr>
          <w:rFonts w:cstheme="minorHAnsi"/>
          <w:i/>
          <w:iCs/>
        </w:rPr>
        <w:t xml:space="preserve"> a </w:t>
      </w:r>
      <w:proofErr w:type="spellStart"/>
      <w:r w:rsidRPr="00CC7082">
        <w:rPr>
          <w:rFonts w:cstheme="minorHAnsi"/>
          <w:i/>
          <w:iCs/>
        </w:rPr>
        <w:t>preberá</w:t>
      </w:r>
      <w:proofErr w:type="spellEnd"/>
      <w:r w:rsidRPr="00CC7082">
        <w:rPr>
          <w:rFonts w:cstheme="minorHAnsi"/>
          <w:i/>
          <w:iCs/>
        </w:rPr>
        <w:t xml:space="preserve"> </w:t>
      </w:r>
      <w:proofErr w:type="spellStart"/>
      <w:r w:rsidRPr="00CC7082">
        <w:rPr>
          <w:rFonts w:cstheme="minorHAnsi"/>
          <w:i/>
          <w:iCs/>
        </w:rPr>
        <w:t>úlohu</w:t>
      </w:r>
      <w:proofErr w:type="spellEnd"/>
      <w:r w:rsidRPr="00CC7082">
        <w:rPr>
          <w:rFonts w:cstheme="minorHAnsi"/>
          <w:i/>
          <w:iCs/>
        </w:rPr>
        <w:t xml:space="preserve"> </w:t>
      </w:r>
      <w:proofErr w:type="spellStart"/>
      <w:r w:rsidRPr="00CC7082">
        <w:rPr>
          <w:rFonts w:cstheme="minorHAnsi"/>
          <w:i/>
          <w:iCs/>
        </w:rPr>
        <w:t>riadenia</w:t>
      </w:r>
      <w:proofErr w:type="spellEnd"/>
      <w:r w:rsidRPr="00CC7082">
        <w:rPr>
          <w:rFonts w:cstheme="minorHAnsi"/>
          <w:i/>
          <w:iCs/>
        </w:rPr>
        <w:t xml:space="preserve"> </w:t>
      </w:r>
      <w:proofErr w:type="spellStart"/>
      <w:r w:rsidRPr="00CC7082">
        <w:rPr>
          <w:rFonts w:cstheme="minorHAnsi"/>
          <w:i/>
          <w:iCs/>
        </w:rPr>
        <w:t>systému</w:t>
      </w:r>
      <w:proofErr w:type="spellEnd"/>
      <w:r w:rsidRPr="00CC7082">
        <w:rPr>
          <w:rFonts w:cstheme="minorHAnsi"/>
          <w:i/>
          <w:iCs/>
        </w:rPr>
        <w:t xml:space="preserve">, </w:t>
      </w:r>
      <w:proofErr w:type="spellStart"/>
      <w:r w:rsidRPr="00CC7082">
        <w:rPr>
          <w:rFonts w:cstheme="minorHAnsi"/>
          <w:i/>
          <w:iCs/>
        </w:rPr>
        <w:t>vizualizácie</w:t>
      </w:r>
      <w:proofErr w:type="spellEnd"/>
      <w:r w:rsidRPr="00CC7082">
        <w:rPr>
          <w:rFonts w:cstheme="minorHAnsi"/>
          <w:i/>
          <w:iCs/>
        </w:rPr>
        <w:t xml:space="preserve"> </w:t>
      </w:r>
      <w:proofErr w:type="spellStart"/>
      <w:r w:rsidRPr="00CC7082">
        <w:rPr>
          <w:rFonts w:cstheme="minorHAnsi"/>
          <w:i/>
          <w:iCs/>
        </w:rPr>
        <w:t>procesov</w:t>
      </w:r>
      <w:proofErr w:type="spellEnd"/>
      <w:r w:rsidRPr="00CC7082">
        <w:rPr>
          <w:rFonts w:cstheme="minorHAnsi"/>
          <w:i/>
          <w:iCs/>
        </w:rPr>
        <w:t xml:space="preserve"> a </w:t>
      </w:r>
      <w:proofErr w:type="spellStart"/>
      <w:r w:rsidRPr="00CC7082">
        <w:rPr>
          <w:rFonts w:cstheme="minorHAnsi"/>
          <w:i/>
          <w:iCs/>
        </w:rPr>
        <w:t>prevádzky</w:t>
      </w:r>
      <w:proofErr w:type="spellEnd"/>
      <w:r w:rsidRPr="00CC7082">
        <w:rPr>
          <w:rFonts w:cstheme="minorHAnsi"/>
          <w:i/>
          <w:iCs/>
        </w:rPr>
        <w:t xml:space="preserve">. K </w:t>
      </w:r>
      <w:proofErr w:type="spellStart"/>
      <w:r w:rsidRPr="00CC7082">
        <w:rPr>
          <w:rFonts w:cstheme="minorHAnsi"/>
          <w:i/>
          <w:iCs/>
        </w:rPr>
        <w:t>dispozícii</w:t>
      </w:r>
      <w:proofErr w:type="spellEnd"/>
      <w:r w:rsidRPr="00CC7082">
        <w:rPr>
          <w:rFonts w:cstheme="minorHAnsi"/>
          <w:i/>
          <w:iCs/>
        </w:rPr>
        <w:t xml:space="preserve"> </w:t>
      </w:r>
      <w:proofErr w:type="spellStart"/>
      <w:r w:rsidRPr="00CC7082">
        <w:rPr>
          <w:rFonts w:cstheme="minorHAnsi"/>
          <w:i/>
          <w:iCs/>
        </w:rPr>
        <w:t>sú</w:t>
      </w:r>
      <w:proofErr w:type="spellEnd"/>
      <w:r w:rsidRPr="00CC7082">
        <w:rPr>
          <w:rFonts w:cstheme="minorHAnsi"/>
          <w:i/>
          <w:iCs/>
        </w:rPr>
        <w:t xml:space="preserve"> </w:t>
      </w:r>
      <w:proofErr w:type="spellStart"/>
      <w:r w:rsidRPr="00CC7082">
        <w:rPr>
          <w:rFonts w:cstheme="minorHAnsi"/>
          <w:i/>
          <w:iCs/>
        </w:rPr>
        <w:t>vhodné</w:t>
      </w:r>
      <w:proofErr w:type="spellEnd"/>
      <w:r w:rsidRPr="00CC7082">
        <w:rPr>
          <w:rFonts w:cstheme="minorHAnsi"/>
          <w:i/>
          <w:iCs/>
        </w:rPr>
        <w:t xml:space="preserve"> </w:t>
      </w:r>
      <w:proofErr w:type="spellStart"/>
      <w:r w:rsidRPr="00CC7082">
        <w:rPr>
          <w:rFonts w:cstheme="minorHAnsi"/>
          <w:i/>
          <w:iCs/>
        </w:rPr>
        <w:t>výstupné</w:t>
      </w:r>
      <w:proofErr w:type="spellEnd"/>
      <w:r w:rsidRPr="00CC7082">
        <w:rPr>
          <w:rFonts w:cstheme="minorHAnsi"/>
          <w:i/>
          <w:iCs/>
        </w:rPr>
        <w:t xml:space="preserve"> </w:t>
      </w:r>
      <w:proofErr w:type="spellStart"/>
      <w:r w:rsidRPr="00CC7082">
        <w:rPr>
          <w:rFonts w:cstheme="minorHAnsi"/>
          <w:i/>
          <w:iCs/>
        </w:rPr>
        <w:t>zariadenia</w:t>
      </w:r>
      <w:proofErr w:type="spellEnd"/>
      <w:r w:rsidRPr="00CC7082">
        <w:rPr>
          <w:rFonts w:cstheme="minorHAnsi"/>
          <w:i/>
          <w:iCs/>
        </w:rPr>
        <w:t xml:space="preserve"> na </w:t>
      </w:r>
      <w:proofErr w:type="spellStart"/>
      <w:r w:rsidRPr="00CC7082">
        <w:rPr>
          <w:rFonts w:cstheme="minorHAnsi"/>
          <w:i/>
          <w:iCs/>
        </w:rPr>
        <w:t>alarmovanie</w:t>
      </w:r>
      <w:proofErr w:type="spellEnd"/>
      <w:r w:rsidRPr="00CC7082">
        <w:rPr>
          <w:rFonts w:cstheme="minorHAnsi"/>
          <w:i/>
          <w:iCs/>
        </w:rPr>
        <w:t xml:space="preserve"> a </w:t>
      </w:r>
      <w:proofErr w:type="spellStart"/>
      <w:r w:rsidRPr="00CC7082">
        <w:rPr>
          <w:rFonts w:cstheme="minorHAnsi"/>
          <w:i/>
          <w:iCs/>
        </w:rPr>
        <w:t>zaznamenávanie</w:t>
      </w:r>
      <w:proofErr w:type="spellEnd"/>
      <w:r w:rsidRPr="00CC7082">
        <w:rPr>
          <w:rFonts w:cstheme="minorHAnsi"/>
          <w:i/>
          <w:iCs/>
        </w:rPr>
        <w:t xml:space="preserve">, </w:t>
      </w:r>
      <w:proofErr w:type="spellStart"/>
      <w:r w:rsidRPr="00CC7082">
        <w:rPr>
          <w:rFonts w:cstheme="minorHAnsi"/>
          <w:i/>
          <w:iCs/>
        </w:rPr>
        <w:t>ako</w:t>
      </w:r>
      <w:proofErr w:type="spellEnd"/>
      <w:r w:rsidRPr="00CC7082">
        <w:rPr>
          <w:rFonts w:cstheme="minorHAnsi"/>
          <w:i/>
          <w:iCs/>
        </w:rPr>
        <w:t xml:space="preserve"> </w:t>
      </w:r>
      <w:proofErr w:type="spellStart"/>
      <w:r w:rsidRPr="00CC7082">
        <w:rPr>
          <w:rFonts w:cstheme="minorHAnsi"/>
          <w:i/>
          <w:iCs/>
        </w:rPr>
        <w:t>aj</w:t>
      </w:r>
      <w:proofErr w:type="spellEnd"/>
      <w:r w:rsidRPr="00CC7082">
        <w:rPr>
          <w:rFonts w:cstheme="minorHAnsi"/>
          <w:i/>
          <w:iCs/>
        </w:rPr>
        <w:t xml:space="preserve"> </w:t>
      </w:r>
      <w:proofErr w:type="spellStart"/>
      <w:r w:rsidRPr="00CC7082">
        <w:rPr>
          <w:rFonts w:cstheme="minorHAnsi"/>
          <w:i/>
          <w:iCs/>
        </w:rPr>
        <w:t>zaznamenávanie</w:t>
      </w:r>
      <w:proofErr w:type="spellEnd"/>
      <w:r w:rsidRPr="00CC7082">
        <w:rPr>
          <w:rFonts w:cstheme="minorHAnsi"/>
          <w:i/>
          <w:iCs/>
        </w:rPr>
        <w:t xml:space="preserve"> </w:t>
      </w:r>
      <w:proofErr w:type="spellStart"/>
      <w:r w:rsidRPr="00CC7082">
        <w:rPr>
          <w:rFonts w:cstheme="minorHAnsi"/>
          <w:i/>
          <w:iCs/>
        </w:rPr>
        <w:t>trendov</w:t>
      </w:r>
      <w:proofErr w:type="spellEnd"/>
      <w:r w:rsidRPr="00CC7082">
        <w:rPr>
          <w:rFonts w:cstheme="minorHAnsi"/>
          <w:i/>
          <w:iCs/>
        </w:rPr>
        <w:t>.</w:t>
      </w:r>
    </w:p>
    <w:p w14:paraId="7F3BBEEF" w14:textId="77777777" w:rsidR="00CC7082" w:rsidRPr="00CC7082" w:rsidRDefault="00CC7082" w:rsidP="00CC7082">
      <w:pPr>
        <w:spacing w:line="300" w:lineRule="auto"/>
        <w:ind w:left="426"/>
        <w:jc w:val="both"/>
        <w:rPr>
          <w:rFonts w:cstheme="minorHAnsi"/>
          <w:i/>
          <w:iCs/>
          <w:lang w:val="en-US"/>
        </w:rPr>
      </w:pPr>
      <w:proofErr w:type="spellStart"/>
      <w:r w:rsidRPr="00CC7082">
        <w:rPr>
          <w:rFonts w:cstheme="minorHAnsi"/>
          <w:i/>
          <w:iCs/>
          <w:lang w:val="en-US"/>
        </w:rPr>
        <w:t>Celé</w:t>
      </w:r>
      <w:proofErr w:type="spellEnd"/>
      <w:r w:rsidRPr="00CC7082">
        <w:rPr>
          <w:rFonts w:cstheme="minorHAnsi"/>
          <w:i/>
          <w:iCs/>
          <w:lang w:val="en-US"/>
        </w:rPr>
        <w:t xml:space="preserve"> </w:t>
      </w:r>
      <w:proofErr w:type="spellStart"/>
      <w:r w:rsidRPr="00CC7082">
        <w:rPr>
          <w:rFonts w:cstheme="minorHAnsi"/>
          <w:i/>
          <w:iCs/>
          <w:lang w:val="en-US"/>
        </w:rPr>
        <w:t>riadenie</w:t>
      </w:r>
      <w:proofErr w:type="spellEnd"/>
      <w:r w:rsidRPr="00CC7082">
        <w:rPr>
          <w:rFonts w:cstheme="minorHAnsi"/>
          <w:i/>
          <w:iCs/>
          <w:lang w:val="en-US"/>
        </w:rPr>
        <w:t xml:space="preserve"> a </w:t>
      </w:r>
      <w:proofErr w:type="spellStart"/>
      <w:r w:rsidRPr="00CC7082">
        <w:rPr>
          <w:rFonts w:cstheme="minorHAnsi"/>
          <w:i/>
          <w:iCs/>
          <w:lang w:val="en-US"/>
        </w:rPr>
        <w:t>monitorovanie</w:t>
      </w:r>
      <w:proofErr w:type="spellEnd"/>
      <w:r w:rsidRPr="00CC7082">
        <w:rPr>
          <w:rFonts w:cstheme="minorHAnsi"/>
          <w:i/>
          <w:iCs/>
          <w:lang w:val="en-US"/>
        </w:rPr>
        <w:t xml:space="preserve"> </w:t>
      </w:r>
      <w:proofErr w:type="spellStart"/>
      <w:r w:rsidRPr="00CC7082">
        <w:rPr>
          <w:rFonts w:cstheme="minorHAnsi"/>
          <w:i/>
          <w:iCs/>
          <w:lang w:val="en-US"/>
        </w:rPr>
        <w:t>procesu</w:t>
      </w:r>
      <w:proofErr w:type="spellEnd"/>
      <w:r w:rsidRPr="00CC7082">
        <w:rPr>
          <w:rFonts w:cstheme="minorHAnsi"/>
          <w:i/>
          <w:iCs/>
          <w:lang w:val="en-US"/>
        </w:rPr>
        <w:t xml:space="preserve"> </w:t>
      </w:r>
      <w:proofErr w:type="spellStart"/>
      <w:r w:rsidRPr="00CC7082">
        <w:rPr>
          <w:rFonts w:cstheme="minorHAnsi"/>
          <w:i/>
          <w:iCs/>
          <w:lang w:val="en-US"/>
        </w:rPr>
        <w:t>prebieha</w:t>
      </w:r>
      <w:proofErr w:type="spellEnd"/>
      <w:r w:rsidRPr="00CC7082">
        <w:rPr>
          <w:rFonts w:cstheme="minorHAnsi"/>
          <w:i/>
          <w:iCs/>
          <w:lang w:val="en-US"/>
        </w:rPr>
        <w:t xml:space="preserve"> </w:t>
      </w:r>
      <w:proofErr w:type="spellStart"/>
      <w:r w:rsidRPr="00CC7082">
        <w:rPr>
          <w:rFonts w:cstheme="minorHAnsi"/>
          <w:i/>
          <w:iCs/>
          <w:lang w:val="en-US"/>
        </w:rPr>
        <w:t>pomocou</w:t>
      </w:r>
      <w:proofErr w:type="spellEnd"/>
      <w:r w:rsidRPr="00CC7082">
        <w:rPr>
          <w:rFonts w:cstheme="minorHAnsi"/>
          <w:i/>
          <w:iCs/>
          <w:lang w:val="en-US"/>
        </w:rPr>
        <w:t xml:space="preserve"> </w:t>
      </w:r>
      <w:proofErr w:type="spellStart"/>
      <w:r w:rsidRPr="00CC7082">
        <w:rPr>
          <w:rFonts w:cstheme="minorHAnsi"/>
          <w:i/>
          <w:iCs/>
          <w:lang w:val="en-US"/>
        </w:rPr>
        <w:t>moderného</w:t>
      </w:r>
      <w:proofErr w:type="spellEnd"/>
      <w:r w:rsidRPr="00CC7082">
        <w:rPr>
          <w:rFonts w:cstheme="minorHAnsi"/>
          <w:i/>
          <w:iCs/>
          <w:lang w:val="en-US"/>
        </w:rPr>
        <w:t xml:space="preserve"> </w:t>
      </w:r>
      <w:proofErr w:type="spellStart"/>
      <w:r w:rsidRPr="00CC7082">
        <w:rPr>
          <w:rFonts w:cstheme="minorHAnsi"/>
          <w:i/>
          <w:iCs/>
          <w:lang w:val="en-US"/>
        </w:rPr>
        <w:t>riadiaceho</w:t>
      </w:r>
      <w:proofErr w:type="spellEnd"/>
      <w:r w:rsidRPr="00CC7082">
        <w:rPr>
          <w:rFonts w:cstheme="minorHAnsi"/>
          <w:i/>
          <w:iCs/>
          <w:lang w:val="en-US"/>
        </w:rPr>
        <w:t xml:space="preserve"> </w:t>
      </w:r>
      <w:proofErr w:type="spellStart"/>
      <w:r w:rsidRPr="00CC7082">
        <w:rPr>
          <w:rFonts w:cstheme="minorHAnsi"/>
          <w:i/>
          <w:iCs/>
          <w:lang w:val="en-US"/>
        </w:rPr>
        <w:t>systému</w:t>
      </w:r>
      <w:proofErr w:type="spellEnd"/>
      <w:r w:rsidRPr="00CC7082">
        <w:rPr>
          <w:rFonts w:cstheme="minorHAnsi"/>
          <w:i/>
          <w:iCs/>
          <w:lang w:val="en-US"/>
        </w:rPr>
        <w:t xml:space="preserve">. </w:t>
      </w:r>
      <w:proofErr w:type="spellStart"/>
      <w:r w:rsidRPr="00CC7082">
        <w:rPr>
          <w:rFonts w:cstheme="minorHAnsi"/>
          <w:i/>
          <w:iCs/>
          <w:lang w:val="en-US"/>
        </w:rPr>
        <w:t>Tento</w:t>
      </w:r>
      <w:proofErr w:type="spellEnd"/>
      <w:r w:rsidRPr="00CC7082">
        <w:rPr>
          <w:rFonts w:cstheme="minorHAnsi"/>
          <w:i/>
          <w:iCs/>
          <w:lang w:val="en-US"/>
        </w:rPr>
        <w:t xml:space="preserve"> </w:t>
      </w:r>
      <w:proofErr w:type="spellStart"/>
      <w:r w:rsidRPr="00CC7082">
        <w:rPr>
          <w:rFonts w:cstheme="minorHAnsi"/>
          <w:i/>
          <w:iCs/>
          <w:lang w:val="en-US"/>
        </w:rPr>
        <w:t>systém</w:t>
      </w:r>
      <w:proofErr w:type="spellEnd"/>
      <w:r w:rsidRPr="00CC7082">
        <w:rPr>
          <w:rFonts w:cstheme="minorHAnsi"/>
          <w:i/>
          <w:iCs/>
          <w:lang w:val="en-US"/>
        </w:rPr>
        <w:t xml:space="preserve"> </w:t>
      </w:r>
      <w:proofErr w:type="spellStart"/>
      <w:r w:rsidRPr="00CC7082">
        <w:rPr>
          <w:rFonts w:cstheme="minorHAnsi"/>
          <w:i/>
          <w:iCs/>
          <w:lang w:val="en-US"/>
        </w:rPr>
        <w:t>automaticky</w:t>
      </w:r>
      <w:proofErr w:type="spellEnd"/>
      <w:r w:rsidRPr="00CC7082">
        <w:rPr>
          <w:rFonts w:cstheme="minorHAnsi"/>
          <w:i/>
          <w:iCs/>
          <w:lang w:val="en-US"/>
        </w:rPr>
        <w:t xml:space="preserve"> </w:t>
      </w:r>
      <w:proofErr w:type="spellStart"/>
      <w:r w:rsidRPr="00CC7082">
        <w:rPr>
          <w:rFonts w:cstheme="minorHAnsi"/>
          <w:i/>
          <w:iCs/>
          <w:lang w:val="en-US"/>
        </w:rPr>
        <w:t>zaznamenáva</w:t>
      </w:r>
      <w:proofErr w:type="spellEnd"/>
      <w:r w:rsidRPr="00CC7082">
        <w:rPr>
          <w:rFonts w:cstheme="minorHAnsi"/>
          <w:i/>
          <w:iCs/>
          <w:lang w:val="en-US"/>
        </w:rPr>
        <w:t xml:space="preserve"> </w:t>
      </w:r>
      <w:proofErr w:type="spellStart"/>
      <w:r w:rsidRPr="00CC7082">
        <w:rPr>
          <w:rFonts w:cstheme="minorHAnsi"/>
          <w:i/>
          <w:iCs/>
          <w:lang w:val="en-US"/>
        </w:rPr>
        <w:t>všetky</w:t>
      </w:r>
      <w:proofErr w:type="spellEnd"/>
      <w:r w:rsidRPr="00CC7082">
        <w:rPr>
          <w:rFonts w:cstheme="minorHAnsi"/>
          <w:i/>
          <w:iCs/>
          <w:lang w:val="en-US"/>
        </w:rPr>
        <w:t xml:space="preserve"> </w:t>
      </w:r>
      <w:proofErr w:type="spellStart"/>
      <w:r w:rsidRPr="00CC7082">
        <w:rPr>
          <w:rFonts w:cstheme="minorHAnsi"/>
          <w:i/>
          <w:iCs/>
          <w:lang w:val="en-US"/>
        </w:rPr>
        <w:t>potrebné</w:t>
      </w:r>
      <w:proofErr w:type="spellEnd"/>
      <w:r w:rsidRPr="00CC7082">
        <w:rPr>
          <w:rFonts w:cstheme="minorHAnsi"/>
          <w:i/>
          <w:iCs/>
          <w:lang w:val="en-US"/>
        </w:rPr>
        <w:t xml:space="preserve"> </w:t>
      </w:r>
      <w:proofErr w:type="spellStart"/>
      <w:r w:rsidRPr="00CC7082">
        <w:rPr>
          <w:rFonts w:cstheme="minorHAnsi"/>
          <w:i/>
          <w:iCs/>
          <w:lang w:val="en-US"/>
        </w:rPr>
        <w:t>procesné</w:t>
      </w:r>
      <w:proofErr w:type="spellEnd"/>
      <w:r w:rsidRPr="00CC7082">
        <w:rPr>
          <w:rFonts w:cstheme="minorHAnsi"/>
          <w:i/>
          <w:iCs/>
          <w:lang w:val="en-US"/>
        </w:rPr>
        <w:t xml:space="preserve"> </w:t>
      </w:r>
      <w:proofErr w:type="spellStart"/>
      <w:r w:rsidRPr="00CC7082">
        <w:rPr>
          <w:rFonts w:cstheme="minorHAnsi"/>
          <w:i/>
          <w:iCs/>
          <w:lang w:val="en-US"/>
        </w:rPr>
        <w:t>údaje</w:t>
      </w:r>
      <w:proofErr w:type="spellEnd"/>
      <w:r w:rsidRPr="00CC7082">
        <w:rPr>
          <w:rFonts w:cstheme="minorHAnsi"/>
          <w:i/>
          <w:iCs/>
          <w:lang w:val="en-US"/>
        </w:rPr>
        <w:t xml:space="preserve">, </w:t>
      </w:r>
      <w:proofErr w:type="spellStart"/>
      <w:r w:rsidRPr="00CC7082">
        <w:rPr>
          <w:rFonts w:cstheme="minorHAnsi"/>
          <w:i/>
          <w:iCs/>
          <w:lang w:val="en-US"/>
        </w:rPr>
        <w:t>vytvára</w:t>
      </w:r>
      <w:proofErr w:type="spellEnd"/>
      <w:r w:rsidRPr="00CC7082">
        <w:rPr>
          <w:rFonts w:cstheme="minorHAnsi"/>
          <w:i/>
          <w:iCs/>
          <w:lang w:val="en-US"/>
        </w:rPr>
        <w:t xml:space="preserve"> </w:t>
      </w:r>
      <w:proofErr w:type="spellStart"/>
      <w:r w:rsidRPr="00CC7082">
        <w:rPr>
          <w:rFonts w:cstheme="minorHAnsi"/>
          <w:i/>
          <w:iCs/>
          <w:lang w:val="en-US"/>
        </w:rPr>
        <w:t>prepojenia</w:t>
      </w:r>
      <w:proofErr w:type="spellEnd"/>
      <w:r w:rsidRPr="00CC7082">
        <w:rPr>
          <w:rFonts w:cstheme="minorHAnsi"/>
          <w:i/>
          <w:iCs/>
          <w:lang w:val="en-US"/>
        </w:rPr>
        <w:t xml:space="preserve"> </w:t>
      </w:r>
      <w:proofErr w:type="spellStart"/>
      <w:r w:rsidRPr="00CC7082">
        <w:rPr>
          <w:rFonts w:cstheme="minorHAnsi"/>
          <w:i/>
          <w:iCs/>
          <w:lang w:val="en-US"/>
        </w:rPr>
        <w:t>medzi</w:t>
      </w:r>
      <w:proofErr w:type="spellEnd"/>
      <w:r w:rsidRPr="00CC7082">
        <w:rPr>
          <w:rFonts w:cstheme="minorHAnsi"/>
          <w:i/>
          <w:iCs/>
          <w:lang w:val="en-US"/>
        </w:rPr>
        <w:t xml:space="preserve"> </w:t>
      </w:r>
      <w:proofErr w:type="spellStart"/>
      <w:r w:rsidRPr="00CC7082">
        <w:rPr>
          <w:rFonts w:cstheme="minorHAnsi"/>
          <w:i/>
          <w:iCs/>
          <w:lang w:val="en-US"/>
        </w:rPr>
        <w:t>týmito</w:t>
      </w:r>
      <w:proofErr w:type="spellEnd"/>
      <w:r w:rsidRPr="00CC7082">
        <w:rPr>
          <w:rFonts w:cstheme="minorHAnsi"/>
          <w:i/>
          <w:iCs/>
          <w:lang w:val="en-US"/>
        </w:rPr>
        <w:t xml:space="preserve"> </w:t>
      </w:r>
      <w:proofErr w:type="spellStart"/>
      <w:r w:rsidRPr="00CC7082">
        <w:rPr>
          <w:rFonts w:cstheme="minorHAnsi"/>
          <w:i/>
          <w:iCs/>
          <w:lang w:val="en-US"/>
        </w:rPr>
        <w:t>údajmi</w:t>
      </w:r>
      <w:proofErr w:type="spellEnd"/>
      <w:r w:rsidRPr="00CC7082">
        <w:rPr>
          <w:rFonts w:cstheme="minorHAnsi"/>
          <w:i/>
          <w:iCs/>
          <w:lang w:val="en-US"/>
        </w:rPr>
        <w:t xml:space="preserve"> a </w:t>
      </w:r>
      <w:proofErr w:type="spellStart"/>
      <w:r w:rsidRPr="00CC7082">
        <w:rPr>
          <w:rFonts w:cstheme="minorHAnsi"/>
          <w:i/>
          <w:iCs/>
          <w:lang w:val="en-US"/>
        </w:rPr>
        <w:t>vydáva</w:t>
      </w:r>
      <w:proofErr w:type="spellEnd"/>
      <w:r w:rsidRPr="00CC7082">
        <w:rPr>
          <w:rFonts w:cstheme="minorHAnsi"/>
          <w:i/>
          <w:iCs/>
          <w:lang w:val="en-US"/>
        </w:rPr>
        <w:t xml:space="preserve"> </w:t>
      </w:r>
      <w:proofErr w:type="spellStart"/>
      <w:r w:rsidRPr="00CC7082">
        <w:rPr>
          <w:rFonts w:cstheme="minorHAnsi"/>
          <w:i/>
          <w:iCs/>
          <w:lang w:val="en-US"/>
        </w:rPr>
        <w:t>príkazy</w:t>
      </w:r>
      <w:proofErr w:type="spellEnd"/>
      <w:r w:rsidRPr="00CC7082">
        <w:rPr>
          <w:rFonts w:cstheme="minorHAnsi"/>
          <w:i/>
          <w:iCs/>
          <w:lang w:val="en-US"/>
        </w:rPr>
        <w:t xml:space="preserve"> </w:t>
      </w:r>
      <w:proofErr w:type="spellStart"/>
      <w:r w:rsidRPr="00CC7082">
        <w:rPr>
          <w:rFonts w:cstheme="minorHAnsi"/>
          <w:i/>
          <w:iCs/>
          <w:lang w:val="en-US"/>
        </w:rPr>
        <w:t>armatúram</w:t>
      </w:r>
      <w:proofErr w:type="spellEnd"/>
      <w:r w:rsidRPr="00CC7082">
        <w:rPr>
          <w:rFonts w:cstheme="minorHAnsi"/>
          <w:i/>
          <w:iCs/>
          <w:lang w:val="en-US"/>
        </w:rPr>
        <w:t xml:space="preserve"> </w:t>
      </w:r>
      <w:proofErr w:type="gramStart"/>
      <w:r w:rsidRPr="00CC7082">
        <w:rPr>
          <w:rFonts w:cstheme="minorHAnsi"/>
          <w:i/>
          <w:iCs/>
          <w:lang w:val="en-US"/>
        </w:rPr>
        <w:t>a</w:t>
      </w:r>
      <w:proofErr w:type="gramEnd"/>
      <w:r w:rsidRPr="00CC7082">
        <w:rPr>
          <w:rFonts w:cstheme="minorHAnsi"/>
          <w:i/>
          <w:iCs/>
          <w:lang w:val="en-US"/>
        </w:rPr>
        <w:t xml:space="preserve"> </w:t>
      </w:r>
      <w:proofErr w:type="spellStart"/>
      <w:r w:rsidRPr="00CC7082">
        <w:rPr>
          <w:rFonts w:cstheme="minorHAnsi"/>
          <w:i/>
          <w:iCs/>
          <w:lang w:val="en-US"/>
        </w:rPr>
        <w:t>agregátom</w:t>
      </w:r>
      <w:proofErr w:type="spellEnd"/>
      <w:r w:rsidRPr="00CC7082">
        <w:rPr>
          <w:rFonts w:cstheme="minorHAnsi"/>
          <w:i/>
          <w:iCs/>
          <w:lang w:val="en-US"/>
        </w:rPr>
        <w:t xml:space="preserve"> </w:t>
      </w:r>
      <w:proofErr w:type="spellStart"/>
      <w:r w:rsidRPr="00CC7082">
        <w:rPr>
          <w:rFonts w:cstheme="minorHAnsi"/>
          <w:i/>
          <w:iCs/>
          <w:lang w:val="en-US"/>
        </w:rPr>
        <w:t>podľa</w:t>
      </w:r>
      <w:proofErr w:type="spellEnd"/>
      <w:r w:rsidRPr="00CC7082">
        <w:rPr>
          <w:rFonts w:cstheme="minorHAnsi"/>
          <w:i/>
          <w:iCs/>
          <w:lang w:val="en-US"/>
        </w:rPr>
        <w:t xml:space="preserve"> </w:t>
      </w:r>
      <w:proofErr w:type="spellStart"/>
      <w:r w:rsidRPr="00CC7082">
        <w:rPr>
          <w:rFonts w:cstheme="minorHAnsi"/>
          <w:i/>
          <w:iCs/>
          <w:lang w:val="en-US"/>
        </w:rPr>
        <w:t>definovanej</w:t>
      </w:r>
      <w:proofErr w:type="spellEnd"/>
      <w:r w:rsidRPr="00CC7082">
        <w:rPr>
          <w:rFonts w:cstheme="minorHAnsi"/>
          <w:i/>
          <w:iCs/>
          <w:lang w:val="en-US"/>
        </w:rPr>
        <w:t xml:space="preserve"> </w:t>
      </w:r>
      <w:proofErr w:type="spellStart"/>
      <w:r w:rsidRPr="00CC7082">
        <w:rPr>
          <w:rFonts w:cstheme="minorHAnsi"/>
          <w:i/>
          <w:iCs/>
          <w:lang w:val="en-US"/>
        </w:rPr>
        <w:t>postupnosti</w:t>
      </w:r>
      <w:proofErr w:type="spellEnd"/>
      <w:r w:rsidRPr="00CC7082">
        <w:rPr>
          <w:rFonts w:cstheme="minorHAnsi"/>
          <w:i/>
          <w:iCs/>
          <w:lang w:val="en-US"/>
        </w:rPr>
        <w:t xml:space="preserve"> </w:t>
      </w:r>
      <w:proofErr w:type="spellStart"/>
      <w:r w:rsidRPr="00CC7082">
        <w:rPr>
          <w:rFonts w:cstheme="minorHAnsi"/>
          <w:i/>
          <w:iCs/>
          <w:lang w:val="en-US"/>
        </w:rPr>
        <w:t>programu</w:t>
      </w:r>
      <w:proofErr w:type="spellEnd"/>
      <w:r w:rsidRPr="00CC7082">
        <w:rPr>
          <w:rFonts w:cstheme="minorHAnsi"/>
          <w:i/>
          <w:iCs/>
          <w:lang w:val="en-US"/>
        </w:rPr>
        <w:t xml:space="preserve"> </w:t>
      </w:r>
      <w:proofErr w:type="spellStart"/>
      <w:r w:rsidRPr="00CC7082">
        <w:rPr>
          <w:rFonts w:cstheme="minorHAnsi"/>
          <w:i/>
          <w:iCs/>
          <w:lang w:val="en-US"/>
        </w:rPr>
        <w:t>alebo</w:t>
      </w:r>
      <w:proofErr w:type="spellEnd"/>
      <w:r w:rsidRPr="00CC7082">
        <w:rPr>
          <w:rFonts w:cstheme="minorHAnsi"/>
          <w:i/>
          <w:iCs/>
          <w:lang w:val="en-US"/>
        </w:rPr>
        <w:t xml:space="preserve"> </w:t>
      </w:r>
      <w:proofErr w:type="spellStart"/>
      <w:r w:rsidRPr="00CC7082">
        <w:rPr>
          <w:rFonts w:cstheme="minorHAnsi"/>
          <w:i/>
          <w:iCs/>
          <w:lang w:val="en-US"/>
        </w:rPr>
        <w:t>prostredníctvom</w:t>
      </w:r>
      <w:proofErr w:type="spellEnd"/>
      <w:r w:rsidRPr="00CC7082">
        <w:rPr>
          <w:rFonts w:cstheme="minorHAnsi"/>
          <w:i/>
          <w:iCs/>
          <w:lang w:val="en-US"/>
        </w:rPr>
        <w:t xml:space="preserve"> </w:t>
      </w:r>
      <w:proofErr w:type="spellStart"/>
      <w:r w:rsidRPr="00CC7082">
        <w:rPr>
          <w:rFonts w:cstheme="minorHAnsi"/>
          <w:i/>
          <w:iCs/>
          <w:lang w:val="en-US"/>
        </w:rPr>
        <w:t>zásahu</w:t>
      </w:r>
      <w:proofErr w:type="spellEnd"/>
      <w:r w:rsidRPr="00CC7082">
        <w:rPr>
          <w:rFonts w:cstheme="minorHAnsi"/>
          <w:i/>
          <w:iCs/>
          <w:lang w:val="en-US"/>
        </w:rPr>
        <w:t xml:space="preserve"> </w:t>
      </w:r>
      <w:proofErr w:type="spellStart"/>
      <w:r w:rsidRPr="00CC7082">
        <w:rPr>
          <w:rFonts w:cstheme="minorHAnsi"/>
          <w:i/>
          <w:iCs/>
          <w:lang w:val="en-US"/>
        </w:rPr>
        <w:t>operátora</w:t>
      </w:r>
      <w:proofErr w:type="spellEnd"/>
      <w:r w:rsidRPr="00CC7082">
        <w:rPr>
          <w:rFonts w:cstheme="minorHAnsi"/>
          <w:i/>
          <w:iCs/>
          <w:lang w:val="en-US"/>
        </w:rPr>
        <w:t>.</w:t>
      </w:r>
    </w:p>
    <w:p w14:paraId="3218C472" w14:textId="77777777" w:rsidR="00CC7082" w:rsidRPr="00AD128B" w:rsidRDefault="00CC7082" w:rsidP="00CC7082">
      <w:pPr>
        <w:spacing w:line="300" w:lineRule="auto"/>
        <w:ind w:left="426"/>
        <w:jc w:val="both"/>
        <w:rPr>
          <w:rFonts w:cstheme="minorHAnsi"/>
          <w:i/>
          <w:iCs/>
          <w:lang w:val="en-US"/>
        </w:rPr>
      </w:pPr>
      <w:proofErr w:type="spellStart"/>
      <w:r w:rsidRPr="00AD128B">
        <w:rPr>
          <w:rFonts w:cstheme="minorHAnsi"/>
          <w:i/>
          <w:iCs/>
          <w:lang w:val="en-US"/>
        </w:rPr>
        <w:t>Systém</w:t>
      </w:r>
      <w:proofErr w:type="spellEnd"/>
      <w:r w:rsidRPr="00AD128B">
        <w:rPr>
          <w:rFonts w:cstheme="minorHAnsi"/>
          <w:i/>
          <w:iCs/>
          <w:lang w:val="en-US"/>
        </w:rPr>
        <w:t xml:space="preserve"> </w:t>
      </w:r>
      <w:proofErr w:type="spellStart"/>
      <w:r w:rsidRPr="00AD128B">
        <w:rPr>
          <w:rFonts w:cstheme="minorHAnsi"/>
          <w:i/>
          <w:iCs/>
          <w:lang w:val="en-US"/>
        </w:rPr>
        <w:t>sa</w:t>
      </w:r>
      <w:proofErr w:type="spellEnd"/>
      <w:r w:rsidRPr="00AD128B">
        <w:rPr>
          <w:rFonts w:cstheme="minorHAnsi"/>
          <w:i/>
          <w:iCs/>
          <w:lang w:val="en-US"/>
        </w:rPr>
        <w:t xml:space="preserve"> </w:t>
      </w:r>
      <w:proofErr w:type="spellStart"/>
      <w:r w:rsidRPr="00AD128B">
        <w:rPr>
          <w:rFonts w:cstheme="minorHAnsi"/>
          <w:i/>
          <w:iCs/>
          <w:lang w:val="en-US"/>
        </w:rPr>
        <w:t>spúšťa</w:t>
      </w:r>
      <w:proofErr w:type="spellEnd"/>
      <w:r w:rsidRPr="00AD128B">
        <w:rPr>
          <w:rFonts w:cstheme="minorHAnsi"/>
          <w:i/>
          <w:iCs/>
          <w:lang w:val="en-US"/>
        </w:rPr>
        <w:t xml:space="preserve"> </w:t>
      </w:r>
      <w:proofErr w:type="spellStart"/>
      <w:r w:rsidRPr="00AD128B">
        <w:rPr>
          <w:rFonts w:cstheme="minorHAnsi"/>
          <w:i/>
          <w:iCs/>
          <w:lang w:val="en-US"/>
        </w:rPr>
        <w:t>automaticky</w:t>
      </w:r>
      <w:proofErr w:type="spellEnd"/>
      <w:r w:rsidRPr="00AD128B">
        <w:rPr>
          <w:rFonts w:cstheme="minorHAnsi"/>
          <w:i/>
          <w:iCs/>
          <w:lang w:val="en-US"/>
        </w:rPr>
        <w:t xml:space="preserve"> z </w:t>
      </w:r>
      <w:proofErr w:type="spellStart"/>
      <w:r w:rsidRPr="00AD128B">
        <w:rPr>
          <w:rFonts w:cstheme="minorHAnsi"/>
          <w:i/>
          <w:iCs/>
          <w:lang w:val="en-US"/>
        </w:rPr>
        <w:t>riadiacej</w:t>
      </w:r>
      <w:proofErr w:type="spellEnd"/>
      <w:r w:rsidRPr="00AD128B">
        <w:rPr>
          <w:rFonts w:cstheme="minorHAnsi"/>
          <w:i/>
          <w:iCs/>
          <w:lang w:val="en-US"/>
        </w:rPr>
        <w:t xml:space="preserve"> </w:t>
      </w:r>
      <w:proofErr w:type="spellStart"/>
      <w:r w:rsidRPr="00AD128B">
        <w:rPr>
          <w:rFonts w:cstheme="minorHAnsi"/>
          <w:i/>
          <w:iCs/>
          <w:lang w:val="en-US"/>
        </w:rPr>
        <w:t>miestnosti</w:t>
      </w:r>
      <w:proofErr w:type="spellEnd"/>
      <w:r w:rsidRPr="00AD128B">
        <w:rPr>
          <w:rFonts w:cstheme="minorHAnsi"/>
          <w:i/>
          <w:iCs/>
          <w:lang w:val="en-US"/>
        </w:rPr>
        <w:t xml:space="preserve">. Pred </w:t>
      </w:r>
      <w:proofErr w:type="spellStart"/>
      <w:r w:rsidRPr="00AD128B">
        <w:rPr>
          <w:rFonts w:cstheme="minorHAnsi"/>
          <w:i/>
          <w:iCs/>
          <w:lang w:val="en-US"/>
        </w:rPr>
        <w:t>spustením</w:t>
      </w:r>
      <w:proofErr w:type="spellEnd"/>
      <w:r w:rsidRPr="00AD128B">
        <w:rPr>
          <w:rFonts w:cstheme="minorHAnsi"/>
          <w:i/>
          <w:iCs/>
          <w:lang w:val="en-US"/>
        </w:rPr>
        <w:t xml:space="preserve"> </w:t>
      </w:r>
      <w:proofErr w:type="spellStart"/>
      <w:r w:rsidRPr="00AD128B">
        <w:rPr>
          <w:rFonts w:cstheme="minorHAnsi"/>
          <w:i/>
          <w:iCs/>
          <w:lang w:val="en-US"/>
        </w:rPr>
        <w:t>sa</w:t>
      </w:r>
      <w:proofErr w:type="spellEnd"/>
      <w:r w:rsidRPr="00AD128B">
        <w:rPr>
          <w:rFonts w:cstheme="minorHAnsi"/>
          <w:i/>
          <w:iCs/>
          <w:lang w:val="en-US"/>
        </w:rPr>
        <w:t xml:space="preserve"> </w:t>
      </w:r>
      <w:proofErr w:type="spellStart"/>
      <w:r w:rsidRPr="00AD128B">
        <w:rPr>
          <w:rFonts w:cstheme="minorHAnsi"/>
          <w:i/>
          <w:iCs/>
          <w:lang w:val="en-US"/>
        </w:rPr>
        <w:t>niektoré</w:t>
      </w:r>
      <w:proofErr w:type="spellEnd"/>
      <w:r w:rsidRPr="00AD128B">
        <w:rPr>
          <w:rFonts w:cstheme="minorHAnsi"/>
          <w:i/>
          <w:iCs/>
          <w:lang w:val="en-US"/>
        </w:rPr>
        <w:t xml:space="preserve"> </w:t>
      </w:r>
      <w:proofErr w:type="spellStart"/>
      <w:r w:rsidRPr="00AD128B">
        <w:rPr>
          <w:rFonts w:cstheme="minorHAnsi"/>
          <w:i/>
          <w:iCs/>
          <w:lang w:val="en-US"/>
        </w:rPr>
        <w:t>systémy</w:t>
      </w:r>
      <w:proofErr w:type="spellEnd"/>
      <w:r w:rsidRPr="00AD128B">
        <w:rPr>
          <w:rFonts w:cstheme="minorHAnsi"/>
          <w:i/>
          <w:iCs/>
          <w:lang w:val="en-US"/>
        </w:rPr>
        <w:t xml:space="preserve"> </w:t>
      </w:r>
      <w:proofErr w:type="spellStart"/>
      <w:r w:rsidRPr="00AD128B">
        <w:rPr>
          <w:rFonts w:cstheme="minorHAnsi"/>
          <w:i/>
          <w:iCs/>
          <w:lang w:val="en-US"/>
        </w:rPr>
        <w:t>manuálne</w:t>
      </w:r>
      <w:proofErr w:type="spellEnd"/>
      <w:r w:rsidRPr="00AD128B">
        <w:rPr>
          <w:rFonts w:cstheme="minorHAnsi"/>
          <w:i/>
          <w:iCs/>
          <w:lang w:val="en-US"/>
        </w:rPr>
        <w:t xml:space="preserve"> </w:t>
      </w:r>
      <w:proofErr w:type="spellStart"/>
      <w:r w:rsidRPr="00AD128B">
        <w:rPr>
          <w:rFonts w:cstheme="minorHAnsi"/>
          <w:i/>
          <w:iCs/>
          <w:lang w:val="en-US"/>
        </w:rPr>
        <w:t>prevedú</w:t>
      </w:r>
      <w:proofErr w:type="spellEnd"/>
      <w:r w:rsidRPr="00AD128B">
        <w:rPr>
          <w:rFonts w:cstheme="minorHAnsi"/>
          <w:i/>
          <w:iCs/>
          <w:lang w:val="en-US"/>
        </w:rPr>
        <w:t xml:space="preserve"> do </w:t>
      </w:r>
      <w:proofErr w:type="spellStart"/>
      <w:r w:rsidRPr="00AD128B">
        <w:rPr>
          <w:rFonts w:cstheme="minorHAnsi"/>
          <w:i/>
          <w:iCs/>
          <w:lang w:val="en-US"/>
        </w:rPr>
        <w:t>stavu</w:t>
      </w:r>
      <w:proofErr w:type="spellEnd"/>
      <w:r w:rsidRPr="00AD128B">
        <w:rPr>
          <w:rFonts w:cstheme="minorHAnsi"/>
          <w:i/>
          <w:iCs/>
          <w:lang w:val="en-US"/>
        </w:rPr>
        <w:t xml:space="preserve"> </w:t>
      </w:r>
      <w:proofErr w:type="spellStart"/>
      <w:r w:rsidRPr="00AD128B">
        <w:rPr>
          <w:rFonts w:cstheme="minorHAnsi"/>
          <w:i/>
          <w:iCs/>
          <w:lang w:val="en-US"/>
        </w:rPr>
        <w:t>pripraveného</w:t>
      </w:r>
      <w:proofErr w:type="spellEnd"/>
      <w:r w:rsidRPr="00AD128B">
        <w:rPr>
          <w:rFonts w:cstheme="minorHAnsi"/>
          <w:i/>
          <w:iCs/>
          <w:lang w:val="en-US"/>
        </w:rPr>
        <w:t xml:space="preserve"> </w:t>
      </w:r>
      <w:proofErr w:type="spellStart"/>
      <w:r w:rsidRPr="00AD128B">
        <w:rPr>
          <w:rFonts w:cstheme="minorHAnsi"/>
          <w:i/>
          <w:iCs/>
          <w:lang w:val="en-US"/>
        </w:rPr>
        <w:t>na</w:t>
      </w:r>
      <w:proofErr w:type="spellEnd"/>
      <w:r w:rsidRPr="00AD128B">
        <w:rPr>
          <w:rFonts w:cstheme="minorHAnsi"/>
          <w:i/>
          <w:iCs/>
          <w:lang w:val="en-US"/>
        </w:rPr>
        <w:t xml:space="preserve"> </w:t>
      </w:r>
      <w:proofErr w:type="spellStart"/>
      <w:r w:rsidRPr="00AD128B">
        <w:rPr>
          <w:rFonts w:cstheme="minorHAnsi"/>
          <w:i/>
          <w:iCs/>
          <w:lang w:val="en-US"/>
        </w:rPr>
        <w:t>spustenie</w:t>
      </w:r>
      <w:proofErr w:type="spellEnd"/>
      <w:r w:rsidRPr="00AD128B">
        <w:rPr>
          <w:rFonts w:cstheme="minorHAnsi"/>
          <w:i/>
          <w:iCs/>
          <w:lang w:val="en-US"/>
        </w:rPr>
        <w:t>.</w:t>
      </w:r>
    </w:p>
    <w:p w14:paraId="7B35195C" w14:textId="77777777" w:rsidR="00CC7082" w:rsidRPr="00AD128B" w:rsidRDefault="00CC7082" w:rsidP="00CC7082">
      <w:pPr>
        <w:spacing w:line="300" w:lineRule="auto"/>
        <w:ind w:left="426"/>
        <w:jc w:val="both"/>
        <w:rPr>
          <w:rFonts w:cstheme="minorHAnsi"/>
          <w:i/>
          <w:iCs/>
          <w:lang w:val="en-US"/>
        </w:rPr>
      </w:pPr>
      <w:proofErr w:type="spellStart"/>
      <w:r w:rsidRPr="00AD128B">
        <w:rPr>
          <w:rFonts w:cstheme="minorHAnsi"/>
          <w:i/>
          <w:iCs/>
          <w:lang w:val="en-US"/>
        </w:rPr>
        <w:t>Systém</w:t>
      </w:r>
      <w:proofErr w:type="spellEnd"/>
      <w:r w:rsidRPr="00AD128B">
        <w:rPr>
          <w:rFonts w:cstheme="minorHAnsi"/>
          <w:i/>
          <w:iCs/>
          <w:lang w:val="en-US"/>
        </w:rPr>
        <w:t xml:space="preserve"> </w:t>
      </w:r>
      <w:proofErr w:type="spellStart"/>
      <w:r w:rsidRPr="00AD128B">
        <w:rPr>
          <w:rFonts w:cstheme="minorHAnsi"/>
          <w:i/>
          <w:iCs/>
          <w:lang w:val="en-US"/>
        </w:rPr>
        <w:t>sa</w:t>
      </w:r>
      <w:proofErr w:type="spellEnd"/>
      <w:r w:rsidRPr="00AD128B">
        <w:rPr>
          <w:rFonts w:cstheme="minorHAnsi"/>
          <w:i/>
          <w:iCs/>
          <w:lang w:val="en-US"/>
        </w:rPr>
        <w:t xml:space="preserve"> </w:t>
      </w:r>
      <w:proofErr w:type="spellStart"/>
      <w:r w:rsidRPr="00AD128B">
        <w:rPr>
          <w:rFonts w:cstheme="minorHAnsi"/>
          <w:i/>
          <w:iCs/>
          <w:lang w:val="en-US"/>
        </w:rPr>
        <w:t>spúšťa</w:t>
      </w:r>
      <w:proofErr w:type="spellEnd"/>
      <w:r w:rsidRPr="00AD128B">
        <w:rPr>
          <w:rFonts w:cstheme="minorHAnsi"/>
          <w:i/>
          <w:iCs/>
          <w:lang w:val="en-US"/>
        </w:rPr>
        <w:t xml:space="preserve"> a </w:t>
      </w:r>
      <w:proofErr w:type="spellStart"/>
      <w:r w:rsidRPr="00AD128B">
        <w:rPr>
          <w:rFonts w:cstheme="minorHAnsi"/>
          <w:i/>
          <w:iCs/>
          <w:lang w:val="en-US"/>
        </w:rPr>
        <w:t>vypína</w:t>
      </w:r>
      <w:proofErr w:type="spellEnd"/>
      <w:r w:rsidRPr="00AD128B">
        <w:rPr>
          <w:rFonts w:cstheme="minorHAnsi"/>
          <w:i/>
          <w:iCs/>
          <w:lang w:val="en-US"/>
        </w:rPr>
        <w:t xml:space="preserve"> </w:t>
      </w:r>
      <w:proofErr w:type="spellStart"/>
      <w:r w:rsidRPr="00AD128B">
        <w:rPr>
          <w:rFonts w:cstheme="minorHAnsi"/>
          <w:i/>
          <w:iCs/>
          <w:lang w:val="en-US"/>
        </w:rPr>
        <w:t>iba</w:t>
      </w:r>
      <w:proofErr w:type="spellEnd"/>
      <w:r w:rsidRPr="00AD128B">
        <w:rPr>
          <w:rFonts w:cstheme="minorHAnsi"/>
          <w:i/>
          <w:iCs/>
          <w:lang w:val="en-US"/>
        </w:rPr>
        <w:t xml:space="preserve"> v </w:t>
      </w:r>
      <w:proofErr w:type="spellStart"/>
      <w:r w:rsidRPr="00AD128B">
        <w:rPr>
          <w:rFonts w:cstheme="minorHAnsi"/>
          <w:i/>
          <w:iCs/>
          <w:lang w:val="en-US"/>
        </w:rPr>
        <w:t>prítomnosti</w:t>
      </w:r>
      <w:proofErr w:type="spellEnd"/>
      <w:r w:rsidRPr="00AD128B">
        <w:rPr>
          <w:rFonts w:cstheme="minorHAnsi"/>
          <w:i/>
          <w:iCs/>
          <w:lang w:val="en-US"/>
        </w:rPr>
        <w:t xml:space="preserve"> </w:t>
      </w:r>
      <w:proofErr w:type="spellStart"/>
      <w:r w:rsidRPr="00AD128B">
        <w:rPr>
          <w:rFonts w:cstheme="minorHAnsi"/>
          <w:i/>
          <w:iCs/>
          <w:lang w:val="en-US"/>
        </w:rPr>
        <w:t>odborného</w:t>
      </w:r>
      <w:proofErr w:type="spellEnd"/>
      <w:r w:rsidRPr="00AD128B">
        <w:rPr>
          <w:rFonts w:cstheme="minorHAnsi"/>
          <w:i/>
          <w:iCs/>
          <w:lang w:val="en-US"/>
        </w:rPr>
        <w:t xml:space="preserve"> </w:t>
      </w:r>
      <w:proofErr w:type="spellStart"/>
      <w:r w:rsidRPr="00AD128B">
        <w:rPr>
          <w:rFonts w:cstheme="minorHAnsi"/>
          <w:i/>
          <w:iCs/>
          <w:lang w:val="en-US"/>
        </w:rPr>
        <w:t>personálu</w:t>
      </w:r>
      <w:proofErr w:type="spellEnd"/>
      <w:r w:rsidRPr="00AD128B">
        <w:rPr>
          <w:rFonts w:cstheme="minorHAnsi"/>
          <w:i/>
          <w:iCs/>
          <w:lang w:val="en-US"/>
        </w:rPr>
        <w:t>.</w:t>
      </w:r>
    </w:p>
    <w:p w14:paraId="3F1AD75B" w14:textId="77777777" w:rsidR="00CC7082" w:rsidRPr="00AD128B" w:rsidRDefault="00CC7082" w:rsidP="00CC7082">
      <w:pPr>
        <w:spacing w:line="300" w:lineRule="auto"/>
        <w:ind w:left="426"/>
        <w:jc w:val="both"/>
        <w:rPr>
          <w:rFonts w:cstheme="minorHAnsi"/>
          <w:i/>
          <w:iCs/>
          <w:lang w:val="en-US"/>
        </w:rPr>
      </w:pPr>
      <w:proofErr w:type="spellStart"/>
      <w:r w:rsidRPr="00AD128B">
        <w:rPr>
          <w:rFonts w:cstheme="minorHAnsi"/>
          <w:i/>
          <w:iCs/>
          <w:lang w:val="en-US"/>
        </w:rPr>
        <w:t>Ďalej</w:t>
      </w:r>
      <w:proofErr w:type="spellEnd"/>
      <w:r w:rsidRPr="00AD128B">
        <w:rPr>
          <w:rFonts w:cstheme="minorHAnsi"/>
          <w:i/>
          <w:iCs/>
          <w:lang w:val="en-US"/>
        </w:rPr>
        <w:t xml:space="preserve"> </w:t>
      </w:r>
      <w:proofErr w:type="spellStart"/>
      <w:r w:rsidRPr="00AD128B">
        <w:rPr>
          <w:rFonts w:cstheme="minorHAnsi"/>
          <w:i/>
          <w:iCs/>
          <w:lang w:val="en-US"/>
        </w:rPr>
        <w:t>sú</w:t>
      </w:r>
      <w:proofErr w:type="spellEnd"/>
      <w:r w:rsidRPr="00AD128B">
        <w:rPr>
          <w:rFonts w:cstheme="minorHAnsi"/>
          <w:i/>
          <w:iCs/>
          <w:lang w:val="en-US"/>
        </w:rPr>
        <w:t xml:space="preserve"> k </w:t>
      </w:r>
      <w:proofErr w:type="spellStart"/>
      <w:r w:rsidRPr="00AD128B">
        <w:rPr>
          <w:rFonts w:cstheme="minorHAnsi"/>
          <w:i/>
          <w:iCs/>
          <w:lang w:val="en-US"/>
        </w:rPr>
        <w:t>dispozícii</w:t>
      </w:r>
      <w:proofErr w:type="spellEnd"/>
      <w:r w:rsidRPr="00AD128B">
        <w:rPr>
          <w:rFonts w:cstheme="minorHAnsi"/>
          <w:i/>
          <w:iCs/>
          <w:lang w:val="en-US"/>
        </w:rPr>
        <w:t xml:space="preserve"> </w:t>
      </w:r>
      <w:proofErr w:type="spellStart"/>
      <w:r w:rsidRPr="00AD128B">
        <w:rPr>
          <w:rFonts w:cstheme="minorHAnsi"/>
          <w:i/>
          <w:iCs/>
          <w:lang w:val="en-US"/>
        </w:rPr>
        <w:t>núdzové</w:t>
      </w:r>
      <w:proofErr w:type="spellEnd"/>
      <w:r w:rsidRPr="00AD128B">
        <w:rPr>
          <w:rFonts w:cstheme="minorHAnsi"/>
          <w:i/>
          <w:iCs/>
          <w:lang w:val="en-US"/>
        </w:rPr>
        <w:t xml:space="preserve"> </w:t>
      </w:r>
      <w:proofErr w:type="spellStart"/>
      <w:r w:rsidRPr="00AD128B">
        <w:rPr>
          <w:rFonts w:cstheme="minorHAnsi"/>
          <w:i/>
          <w:iCs/>
          <w:lang w:val="en-US"/>
        </w:rPr>
        <w:t>vypínače</w:t>
      </w:r>
      <w:proofErr w:type="spellEnd"/>
      <w:r w:rsidRPr="00AD128B">
        <w:rPr>
          <w:rFonts w:cstheme="minorHAnsi"/>
          <w:i/>
          <w:iCs/>
          <w:lang w:val="en-US"/>
        </w:rPr>
        <w:t xml:space="preserve">, </w:t>
      </w:r>
      <w:proofErr w:type="spellStart"/>
      <w:r w:rsidRPr="00AD128B">
        <w:rPr>
          <w:rFonts w:cstheme="minorHAnsi"/>
          <w:i/>
          <w:iCs/>
          <w:lang w:val="en-US"/>
        </w:rPr>
        <w:t>ktoré</w:t>
      </w:r>
      <w:proofErr w:type="spellEnd"/>
      <w:r w:rsidRPr="00AD128B">
        <w:rPr>
          <w:rFonts w:cstheme="minorHAnsi"/>
          <w:i/>
          <w:iCs/>
          <w:lang w:val="en-US"/>
        </w:rPr>
        <w:t xml:space="preserve"> </w:t>
      </w:r>
      <w:proofErr w:type="spellStart"/>
      <w:r w:rsidRPr="00AD128B">
        <w:rPr>
          <w:rFonts w:cstheme="minorHAnsi"/>
          <w:i/>
          <w:iCs/>
          <w:lang w:val="en-US"/>
        </w:rPr>
        <w:t>okamžite</w:t>
      </w:r>
      <w:proofErr w:type="spellEnd"/>
      <w:r w:rsidRPr="00AD128B">
        <w:rPr>
          <w:rFonts w:cstheme="minorHAnsi"/>
          <w:i/>
          <w:iCs/>
          <w:lang w:val="en-US"/>
        </w:rPr>
        <w:t xml:space="preserve"> </w:t>
      </w:r>
      <w:proofErr w:type="spellStart"/>
      <w:r w:rsidRPr="00AD128B">
        <w:rPr>
          <w:rFonts w:cstheme="minorHAnsi"/>
          <w:i/>
          <w:iCs/>
          <w:lang w:val="en-US"/>
        </w:rPr>
        <w:t>vypnú</w:t>
      </w:r>
      <w:proofErr w:type="spellEnd"/>
      <w:r w:rsidRPr="00AD128B">
        <w:rPr>
          <w:rFonts w:cstheme="minorHAnsi"/>
          <w:i/>
          <w:iCs/>
          <w:lang w:val="en-US"/>
        </w:rPr>
        <w:t xml:space="preserve"> </w:t>
      </w:r>
      <w:proofErr w:type="spellStart"/>
      <w:r w:rsidRPr="00AD128B">
        <w:rPr>
          <w:rFonts w:cstheme="minorHAnsi"/>
          <w:i/>
          <w:iCs/>
          <w:lang w:val="en-US"/>
        </w:rPr>
        <w:t>systém</w:t>
      </w:r>
      <w:proofErr w:type="spellEnd"/>
      <w:r w:rsidRPr="00AD128B">
        <w:rPr>
          <w:rFonts w:cstheme="minorHAnsi"/>
          <w:i/>
          <w:iCs/>
          <w:lang w:val="en-US"/>
        </w:rPr>
        <w:t xml:space="preserve"> </w:t>
      </w:r>
      <w:proofErr w:type="spellStart"/>
      <w:r w:rsidRPr="00AD128B">
        <w:rPr>
          <w:rFonts w:cstheme="minorHAnsi"/>
          <w:i/>
          <w:iCs/>
          <w:lang w:val="en-US"/>
        </w:rPr>
        <w:t>nezávisle</w:t>
      </w:r>
      <w:proofErr w:type="spellEnd"/>
      <w:r w:rsidRPr="00AD128B">
        <w:rPr>
          <w:rFonts w:cstheme="minorHAnsi"/>
          <w:i/>
          <w:iCs/>
          <w:lang w:val="en-US"/>
        </w:rPr>
        <w:t xml:space="preserve"> </w:t>
      </w:r>
      <w:proofErr w:type="spellStart"/>
      <w:r w:rsidRPr="00AD128B">
        <w:rPr>
          <w:rFonts w:cstheme="minorHAnsi"/>
          <w:i/>
          <w:iCs/>
          <w:lang w:val="en-US"/>
        </w:rPr>
        <w:t>od</w:t>
      </w:r>
      <w:proofErr w:type="spellEnd"/>
      <w:r w:rsidRPr="00AD128B">
        <w:rPr>
          <w:rFonts w:cstheme="minorHAnsi"/>
          <w:i/>
          <w:iCs/>
          <w:lang w:val="en-US"/>
        </w:rPr>
        <w:t xml:space="preserve"> </w:t>
      </w:r>
      <w:proofErr w:type="spellStart"/>
      <w:r w:rsidRPr="00AD128B">
        <w:rPr>
          <w:rFonts w:cstheme="minorHAnsi"/>
          <w:i/>
          <w:iCs/>
          <w:lang w:val="en-US"/>
        </w:rPr>
        <w:t>ovládania</w:t>
      </w:r>
      <w:proofErr w:type="spellEnd"/>
      <w:r w:rsidRPr="00AD128B">
        <w:rPr>
          <w:rFonts w:cstheme="minorHAnsi"/>
          <w:i/>
          <w:iCs/>
          <w:lang w:val="en-US"/>
        </w:rPr>
        <w:t xml:space="preserve">. </w:t>
      </w:r>
      <w:proofErr w:type="spellStart"/>
      <w:r w:rsidRPr="00AD128B">
        <w:rPr>
          <w:rFonts w:cstheme="minorHAnsi"/>
          <w:i/>
          <w:iCs/>
          <w:lang w:val="en-US"/>
        </w:rPr>
        <w:t>Sú</w:t>
      </w:r>
      <w:proofErr w:type="spellEnd"/>
      <w:r w:rsidRPr="00AD128B">
        <w:rPr>
          <w:rFonts w:cstheme="minorHAnsi"/>
          <w:i/>
          <w:iCs/>
          <w:lang w:val="en-US"/>
        </w:rPr>
        <w:t xml:space="preserve"> </w:t>
      </w:r>
      <w:proofErr w:type="spellStart"/>
      <w:r w:rsidRPr="00AD128B">
        <w:rPr>
          <w:rFonts w:cstheme="minorHAnsi"/>
          <w:i/>
          <w:iCs/>
          <w:lang w:val="en-US"/>
        </w:rPr>
        <w:t>pripojené</w:t>
      </w:r>
      <w:proofErr w:type="spellEnd"/>
      <w:r w:rsidRPr="00AD128B">
        <w:rPr>
          <w:rFonts w:cstheme="minorHAnsi"/>
          <w:i/>
          <w:iCs/>
          <w:lang w:val="en-US"/>
        </w:rPr>
        <w:t xml:space="preserve"> v </w:t>
      </w:r>
      <w:proofErr w:type="spellStart"/>
      <w:r w:rsidRPr="00AD128B">
        <w:rPr>
          <w:rFonts w:cstheme="minorHAnsi"/>
          <w:i/>
          <w:iCs/>
          <w:lang w:val="en-US"/>
        </w:rPr>
        <w:t>súlade</w:t>
      </w:r>
      <w:proofErr w:type="spellEnd"/>
      <w:r w:rsidRPr="00AD128B">
        <w:rPr>
          <w:rFonts w:cstheme="minorHAnsi"/>
          <w:i/>
          <w:iCs/>
          <w:lang w:val="en-US"/>
        </w:rPr>
        <w:t xml:space="preserve"> s </w:t>
      </w:r>
      <w:proofErr w:type="spellStart"/>
      <w:r w:rsidRPr="00AD128B">
        <w:rPr>
          <w:rFonts w:cstheme="minorHAnsi"/>
          <w:i/>
          <w:iCs/>
          <w:lang w:val="en-US"/>
        </w:rPr>
        <w:t>právnymi</w:t>
      </w:r>
      <w:proofErr w:type="spellEnd"/>
      <w:r w:rsidRPr="00AD128B">
        <w:rPr>
          <w:rFonts w:cstheme="minorHAnsi"/>
          <w:i/>
          <w:iCs/>
          <w:lang w:val="en-US"/>
        </w:rPr>
        <w:t xml:space="preserve"> </w:t>
      </w:r>
      <w:proofErr w:type="spellStart"/>
      <w:r w:rsidRPr="00AD128B">
        <w:rPr>
          <w:rFonts w:cstheme="minorHAnsi"/>
          <w:i/>
          <w:iCs/>
          <w:lang w:val="en-US"/>
        </w:rPr>
        <w:t>predpismi</w:t>
      </w:r>
      <w:proofErr w:type="spellEnd"/>
      <w:r w:rsidRPr="00AD128B">
        <w:rPr>
          <w:rFonts w:cstheme="minorHAnsi"/>
          <w:i/>
          <w:iCs/>
          <w:lang w:val="en-US"/>
        </w:rPr>
        <w:t>.</w:t>
      </w:r>
    </w:p>
    <w:p w14:paraId="03C49E7F" w14:textId="77777777" w:rsidR="00CC7082" w:rsidRPr="00AD128B" w:rsidRDefault="00CC7082" w:rsidP="00CC7082">
      <w:pPr>
        <w:spacing w:line="300" w:lineRule="auto"/>
        <w:ind w:left="426"/>
        <w:jc w:val="both"/>
        <w:rPr>
          <w:rFonts w:cstheme="minorHAnsi"/>
          <w:i/>
          <w:iCs/>
          <w:lang w:val="en-US"/>
        </w:rPr>
      </w:pPr>
      <w:proofErr w:type="spellStart"/>
      <w:r w:rsidRPr="00AD128B">
        <w:rPr>
          <w:rFonts w:cstheme="minorHAnsi"/>
          <w:i/>
          <w:iCs/>
          <w:lang w:val="en-US"/>
        </w:rPr>
        <w:t>Automatizačný</w:t>
      </w:r>
      <w:proofErr w:type="spellEnd"/>
      <w:r w:rsidRPr="00AD128B">
        <w:rPr>
          <w:rFonts w:cstheme="minorHAnsi"/>
          <w:i/>
          <w:iCs/>
          <w:lang w:val="en-US"/>
        </w:rPr>
        <w:t xml:space="preserve"> </w:t>
      </w:r>
      <w:proofErr w:type="spellStart"/>
      <w:r w:rsidRPr="00AD128B">
        <w:rPr>
          <w:rFonts w:cstheme="minorHAnsi"/>
          <w:i/>
          <w:iCs/>
          <w:lang w:val="en-US"/>
        </w:rPr>
        <w:t>systém</w:t>
      </w:r>
      <w:proofErr w:type="spellEnd"/>
      <w:r w:rsidRPr="00AD128B">
        <w:rPr>
          <w:rFonts w:cstheme="minorHAnsi"/>
          <w:i/>
          <w:iCs/>
          <w:lang w:val="en-US"/>
        </w:rPr>
        <w:t xml:space="preserve"> je v </w:t>
      </w:r>
      <w:proofErr w:type="spellStart"/>
      <w:r w:rsidRPr="00AD128B">
        <w:rPr>
          <w:rFonts w:cstheme="minorHAnsi"/>
          <w:i/>
          <w:iCs/>
          <w:lang w:val="en-US"/>
        </w:rPr>
        <w:t>súlade</w:t>
      </w:r>
      <w:proofErr w:type="spellEnd"/>
      <w:r w:rsidRPr="00AD128B">
        <w:rPr>
          <w:rFonts w:cstheme="minorHAnsi"/>
          <w:i/>
          <w:iCs/>
          <w:lang w:val="en-US"/>
        </w:rPr>
        <w:t xml:space="preserve"> s </w:t>
      </w:r>
      <w:proofErr w:type="spellStart"/>
      <w:r w:rsidRPr="00AD128B">
        <w:rPr>
          <w:rFonts w:cstheme="minorHAnsi"/>
          <w:i/>
          <w:iCs/>
          <w:lang w:val="en-US"/>
        </w:rPr>
        <w:t>príslušnými</w:t>
      </w:r>
      <w:proofErr w:type="spellEnd"/>
      <w:r w:rsidRPr="00AD128B">
        <w:rPr>
          <w:rFonts w:cstheme="minorHAnsi"/>
          <w:i/>
          <w:iCs/>
          <w:lang w:val="en-US"/>
        </w:rPr>
        <w:t xml:space="preserve"> </w:t>
      </w:r>
      <w:proofErr w:type="spellStart"/>
      <w:r w:rsidRPr="00AD128B">
        <w:rPr>
          <w:rFonts w:cstheme="minorHAnsi"/>
          <w:i/>
          <w:iCs/>
          <w:lang w:val="en-US"/>
        </w:rPr>
        <w:t>elektrotechnickými</w:t>
      </w:r>
      <w:proofErr w:type="spellEnd"/>
      <w:r w:rsidRPr="00AD128B">
        <w:rPr>
          <w:rFonts w:cstheme="minorHAnsi"/>
          <w:i/>
          <w:iCs/>
          <w:lang w:val="en-US"/>
        </w:rPr>
        <w:t xml:space="preserve"> </w:t>
      </w:r>
      <w:proofErr w:type="spellStart"/>
      <w:r w:rsidRPr="00AD128B">
        <w:rPr>
          <w:rFonts w:cstheme="minorHAnsi"/>
          <w:i/>
          <w:iCs/>
          <w:lang w:val="en-US"/>
        </w:rPr>
        <w:t>predpismi</w:t>
      </w:r>
      <w:proofErr w:type="spellEnd"/>
      <w:r w:rsidRPr="00AD128B">
        <w:rPr>
          <w:rFonts w:cstheme="minorHAnsi"/>
          <w:i/>
          <w:iCs/>
          <w:lang w:val="en-US"/>
        </w:rPr>
        <w:t xml:space="preserve"> a </w:t>
      </w:r>
      <w:proofErr w:type="spellStart"/>
      <w:r w:rsidRPr="00AD128B">
        <w:rPr>
          <w:rFonts w:cstheme="minorHAnsi"/>
          <w:i/>
          <w:iCs/>
          <w:lang w:val="en-US"/>
        </w:rPr>
        <w:t>smernicami</w:t>
      </w:r>
      <w:proofErr w:type="spellEnd"/>
      <w:r w:rsidRPr="00AD128B">
        <w:rPr>
          <w:rFonts w:cstheme="minorHAnsi"/>
          <w:i/>
          <w:iCs/>
          <w:lang w:val="en-US"/>
        </w:rPr>
        <w:t xml:space="preserve"> EÚ, a </w:t>
      </w:r>
      <w:proofErr w:type="spellStart"/>
      <w:r w:rsidRPr="00AD128B">
        <w:rPr>
          <w:rFonts w:cstheme="minorHAnsi"/>
          <w:i/>
          <w:iCs/>
          <w:lang w:val="en-US"/>
        </w:rPr>
        <w:t>preto</w:t>
      </w:r>
      <w:proofErr w:type="spellEnd"/>
      <w:r w:rsidRPr="00AD128B">
        <w:rPr>
          <w:rFonts w:cstheme="minorHAnsi"/>
          <w:i/>
          <w:iCs/>
          <w:lang w:val="en-US"/>
        </w:rPr>
        <w:t xml:space="preserve"> je </w:t>
      </w:r>
      <w:proofErr w:type="spellStart"/>
      <w:r w:rsidRPr="00AD128B">
        <w:rPr>
          <w:rFonts w:cstheme="minorHAnsi"/>
          <w:i/>
          <w:iCs/>
          <w:lang w:val="en-US"/>
        </w:rPr>
        <w:t>oprávnený</w:t>
      </w:r>
      <w:proofErr w:type="spellEnd"/>
      <w:r w:rsidRPr="00AD128B">
        <w:rPr>
          <w:rFonts w:cstheme="minorHAnsi"/>
          <w:i/>
          <w:iCs/>
          <w:lang w:val="en-US"/>
        </w:rPr>
        <w:t xml:space="preserve"> a </w:t>
      </w:r>
      <w:proofErr w:type="spellStart"/>
      <w:r w:rsidRPr="00AD128B">
        <w:rPr>
          <w:rFonts w:cstheme="minorHAnsi"/>
          <w:i/>
          <w:iCs/>
          <w:lang w:val="en-US"/>
        </w:rPr>
        <w:t>povinný</w:t>
      </w:r>
      <w:proofErr w:type="spellEnd"/>
      <w:r w:rsidRPr="00AD128B">
        <w:rPr>
          <w:rFonts w:cstheme="minorHAnsi"/>
          <w:i/>
          <w:iCs/>
          <w:lang w:val="en-US"/>
        </w:rPr>
        <w:t xml:space="preserve"> </w:t>
      </w:r>
      <w:proofErr w:type="spellStart"/>
      <w:r w:rsidRPr="00AD128B">
        <w:rPr>
          <w:rFonts w:cstheme="minorHAnsi"/>
          <w:i/>
          <w:iCs/>
          <w:lang w:val="en-US"/>
        </w:rPr>
        <w:t>niesť</w:t>
      </w:r>
      <w:proofErr w:type="spellEnd"/>
      <w:r w:rsidRPr="00AD128B">
        <w:rPr>
          <w:rFonts w:cstheme="minorHAnsi"/>
          <w:i/>
          <w:iCs/>
          <w:lang w:val="en-US"/>
        </w:rPr>
        <w:t xml:space="preserve"> </w:t>
      </w:r>
      <w:proofErr w:type="spellStart"/>
      <w:r w:rsidRPr="00AD128B">
        <w:rPr>
          <w:rFonts w:cstheme="minorHAnsi"/>
          <w:i/>
          <w:iCs/>
          <w:lang w:val="en-US"/>
        </w:rPr>
        <w:t>označenie</w:t>
      </w:r>
      <w:proofErr w:type="spellEnd"/>
      <w:r w:rsidRPr="00AD128B">
        <w:rPr>
          <w:rFonts w:cstheme="minorHAnsi"/>
          <w:i/>
          <w:iCs/>
          <w:lang w:val="en-US"/>
        </w:rPr>
        <w:t xml:space="preserve"> CE.</w:t>
      </w:r>
    </w:p>
    <w:p w14:paraId="290118D9" w14:textId="77777777" w:rsidR="00CC7082" w:rsidRPr="00AD128B" w:rsidRDefault="00CC7082" w:rsidP="00CC7082">
      <w:pPr>
        <w:spacing w:line="300" w:lineRule="auto"/>
        <w:ind w:left="426"/>
        <w:jc w:val="both"/>
        <w:rPr>
          <w:rFonts w:cstheme="minorHAnsi"/>
          <w:i/>
          <w:iCs/>
          <w:lang w:val="en-US"/>
        </w:rPr>
      </w:pPr>
      <w:proofErr w:type="spellStart"/>
      <w:r w:rsidRPr="00AD128B">
        <w:rPr>
          <w:rFonts w:cstheme="minorHAnsi"/>
          <w:i/>
          <w:iCs/>
          <w:lang w:val="en-US"/>
        </w:rPr>
        <w:t>Systém</w:t>
      </w:r>
      <w:proofErr w:type="spellEnd"/>
      <w:r w:rsidRPr="00AD128B">
        <w:rPr>
          <w:rFonts w:cstheme="minorHAnsi"/>
          <w:i/>
          <w:iCs/>
          <w:lang w:val="en-US"/>
        </w:rPr>
        <w:t xml:space="preserve"> je </w:t>
      </w:r>
      <w:proofErr w:type="spellStart"/>
      <w:r w:rsidRPr="00AD128B">
        <w:rPr>
          <w:rFonts w:cstheme="minorHAnsi"/>
          <w:i/>
          <w:iCs/>
          <w:lang w:val="en-US"/>
        </w:rPr>
        <w:t>napájaný</w:t>
      </w:r>
      <w:proofErr w:type="spellEnd"/>
      <w:r w:rsidRPr="00AD128B">
        <w:rPr>
          <w:rFonts w:cstheme="minorHAnsi"/>
          <w:i/>
          <w:iCs/>
          <w:lang w:val="en-US"/>
        </w:rPr>
        <w:t xml:space="preserve"> </w:t>
      </w:r>
      <w:proofErr w:type="spellStart"/>
      <w:r w:rsidRPr="00AD128B">
        <w:rPr>
          <w:rFonts w:cstheme="minorHAnsi"/>
          <w:i/>
          <w:iCs/>
          <w:lang w:val="en-US"/>
        </w:rPr>
        <w:t>elektrickou</w:t>
      </w:r>
      <w:proofErr w:type="spellEnd"/>
      <w:r w:rsidRPr="00AD128B">
        <w:rPr>
          <w:rFonts w:cstheme="minorHAnsi"/>
          <w:i/>
          <w:iCs/>
          <w:lang w:val="en-US"/>
        </w:rPr>
        <w:t xml:space="preserve"> </w:t>
      </w:r>
      <w:proofErr w:type="spellStart"/>
      <w:r w:rsidRPr="00AD128B">
        <w:rPr>
          <w:rFonts w:cstheme="minorHAnsi"/>
          <w:i/>
          <w:iCs/>
          <w:lang w:val="en-US"/>
        </w:rPr>
        <w:t>energiou</w:t>
      </w:r>
      <w:proofErr w:type="spellEnd"/>
      <w:r w:rsidRPr="00AD128B">
        <w:rPr>
          <w:rFonts w:cstheme="minorHAnsi"/>
          <w:i/>
          <w:iCs/>
          <w:lang w:val="en-US"/>
        </w:rPr>
        <w:t xml:space="preserve"> </w:t>
      </w:r>
      <w:proofErr w:type="spellStart"/>
      <w:r w:rsidRPr="00AD128B">
        <w:rPr>
          <w:rFonts w:cstheme="minorHAnsi"/>
          <w:i/>
          <w:iCs/>
          <w:lang w:val="en-US"/>
        </w:rPr>
        <w:t>podľa</w:t>
      </w:r>
      <w:proofErr w:type="spellEnd"/>
      <w:r w:rsidRPr="00AD128B">
        <w:rPr>
          <w:rFonts w:cstheme="minorHAnsi"/>
          <w:i/>
          <w:iCs/>
          <w:lang w:val="en-US"/>
        </w:rPr>
        <w:t xml:space="preserve"> </w:t>
      </w:r>
      <w:proofErr w:type="spellStart"/>
      <w:r w:rsidRPr="00AD128B">
        <w:rPr>
          <w:rFonts w:cstheme="minorHAnsi"/>
          <w:i/>
          <w:iCs/>
          <w:lang w:val="en-US"/>
        </w:rPr>
        <w:t>požiadaviek</w:t>
      </w:r>
      <w:proofErr w:type="spellEnd"/>
      <w:r w:rsidRPr="00AD128B">
        <w:rPr>
          <w:rFonts w:cstheme="minorHAnsi"/>
          <w:i/>
          <w:iCs/>
          <w:lang w:val="en-US"/>
        </w:rPr>
        <w:t xml:space="preserve"> </w:t>
      </w:r>
      <w:proofErr w:type="spellStart"/>
      <w:r w:rsidRPr="00AD128B">
        <w:rPr>
          <w:rFonts w:cstheme="minorHAnsi"/>
          <w:i/>
          <w:iCs/>
          <w:lang w:val="en-US"/>
        </w:rPr>
        <w:t>alebo</w:t>
      </w:r>
      <w:proofErr w:type="spellEnd"/>
      <w:r w:rsidRPr="00AD128B">
        <w:rPr>
          <w:rFonts w:cstheme="minorHAnsi"/>
          <w:i/>
          <w:iCs/>
          <w:lang w:val="en-US"/>
        </w:rPr>
        <w:t xml:space="preserve"> </w:t>
      </w:r>
      <w:proofErr w:type="spellStart"/>
      <w:r w:rsidRPr="00AD128B">
        <w:rPr>
          <w:rFonts w:cstheme="minorHAnsi"/>
          <w:i/>
          <w:iCs/>
          <w:lang w:val="en-US"/>
        </w:rPr>
        <w:t>čiastkových</w:t>
      </w:r>
      <w:proofErr w:type="spellEnd"/>
      <w:r w:rsidRPr="00AD128B">
        <w:rPr>
          <w:rFonts w:cstheme="minorHAnsi"/>
          <w:i/>
          <w:iCs/>
          <w:lang w:val="en-US"/>
        </w:rPr>
        <w:t xml:space="preserve"> </w:t>
      </w:r>
      <w:proofErr w:type="spellStart"/>
      <w:r w:rsidRPr="00AD128B">
        <w:rPr>
          <w:rFonts w:cstheme="minorHAnsi"/>
          <w:i/>
          <w:iCs/>
          <w:lang w:val="en-US"/>
        </w:rPr>
        <w:t>komponentov</w:t>
      </w:r>
      <w:proofErr w:type="spellEnd"/>
      <w:r w:rsidRPr="00AD128B">
        <w:rPr>
          <w:rFonts w:cstheme="minorHAnsi"/>
          <w:i/>
          <w:iCs/>
          <w:lang w:val="en-US"/>
        </w:rPr>
        <w:t xml:space="preserve"> </w:t>
      </w:r>
      <w:proofErr w:type="spellStart"/>
      <w:r w:rsidRPr="00AD128B">
        <w:rPr>
          <w:rFonts w:cstheme="minorHAnsi"/>
          <w:i/>
          <w:iCs/>
          <w:lang w:val="en-US"/>
        </w:rPr>
        <w:t>prostredníctvom</w:t>
      </w:r>
      <w:proofErr w:type="spellEnd"/>
      <w:r w:rsidRPr="00AD128B">
        <w:rPr>
          <w:rFonts w:cstheme="minorHAnsi"/>
          <w:i/>
          <w:iCs/>
          <w:lang w:val="en-US"/>
        </w:rPr>
        <w:t xml:space="preserve"> </w:t>
      </w:r>
      <w:proofErr w:type="spellStart"/>
      <w:r w:rsidRPr="00AD128B">
        <w:rPr>
          <w:rFonts w:cstheme="minorHAnsi"/>
          <w:i/>
          <w:iCs/>
          <w:lang w:val="en-US"/>
        </w:rPr>
        <w:t>nasledujúcich</w:t>
      </w:r>
      <w:proofErr w:type="spellEnd"/>
      <w:r w:rsidRPr="00AD128B">
        <w:rPr>
          <w:rFonts w:cstheme="minorHAnsi"/>
          <w:i/>
          <w:iCs/>
          <w:lang w:val="en-US"/>
        </w:rPr>
        <w:t xml:space="preserve"> </w:t>
      </w:r>
      <w:proofErr w:type="spellStart"/>
      <w:r w:rsidRPr="00AD128B">
        <w:rPr>
          <w:rFonts w:cstheme="minorHAnsi"/>
          <w:i/>
          <w:iCs/>
          <w:lang w:val="en-US"/>
        </w:rPr>
        <w:t>systémov</w:t>
      </w:r>
      <w:proofErr w:type="spellEnd"/>
      <w:r w:rsidRPr="00AD128B">
        <w:rPr>
          <w:rFonts w:cstheme="minorHAnsi"/>
          <w:i/>
          <w:iCs/>
          <w:lang w:val="en-US"/>
        </w:rPr>
        <w:t>:</w:t>
      </w:r>
    </w:p>
    <w:p w14:paraId="2A2304D7" w14:textId="77777777" w:rsidR="00CC7082" w:rsidRPr="00CC7082" w:rsidRDefault="00CC7082" w:rsidP="00CC7082">
      <w:pPr>
        <w:spacing w:line="300" w:lineRule="auto"/>
        <w:ind w:left="426"/>
        <w:jc w:val="both"/>
        <w:rPr>
          <w:rFonts w:cstheme="minorHAnsi"/>
          <w:i/>
          <w:iCs/>
          <w:lang w:val="en-US"/>
        </w:rPr>
      </w:pPr>
      <w:r w:rsidRPr="00CC7082">
        <w:rPr>
          <w:rFonts w:cstheme="minorHAnsi"/>
          <w:i/>
          <w:iCs/>
          <w:lang w:val="en-US"/>
        </w:rPr>
        <w:t xml:space="preserve">• </w:t>
      </w:r>
      <w:proofErr w:type="spellStart"/>
      <w:r w:rsidRPr="00CC7082">
        <w:rPr>
          <w:rFonts w:cstheme="minorHAnsi"/>
          <w:i/>
          <w:iCs/>
          <w:lang w:val="en-US"/>
        </w:rPr>
        <w:t>Napájanie</w:t>
      </w:r>
      <w:proofErr w:type="spellEnd"/>
      <w:r w:rsidRPr="00CC7082">
        <w:rPr>
          <w:rFonts w:cstheme="minorHAnsi"/>
          <w:i/>
          <w:iCs/>
          <w:lang w:val="en-US"/>
        </w:rPr>
        <w:t xml:space="preserve"> 400 VAC </w:t>
      </w:r>
      <w:proofErr w:type="spellStart"/>
      <w:r w:rsidRPr="00CC7082">
        <w:rPr>
          <w:rFonts w:cstheme="minorHAnsi"/>
          <w:i/>
          <w:iCs/>
          <w:lang w:val="en-US"/>
        </w:rPr>
        <w:t>alebo</w:t>
      </w:r>
      <w:proofErr w:type="spellEnd"/>
      <w:r w:rsidRPr="00CC7082">
        <w:rPr>
          <w:rFonts w:cstheme="minorHAnsi"/>
          <w:i/>
          <w:iCs/>
          <w:lang w:val="en-US"/>
        </w:rPr>
        <w:t xml:space="preserve"> 230 VAC</w:t>
      </w:r>
    </w:p>
    <w:p w14:paraId="1C7D74F0" w14:textId="77777777" w:rsidR="00CC7082" w:rsidRPr="00CC7082" w:rsidRDefault="00CC7082" w:rsidP="00CC7082">
      <w:pPr>
        <w:spacing w:line="300" w:lineRule="auto"/>
        <w:ind w:left="426"/>
        <w:jc w:val="both"/>
        <w:rPr>
          <w:rFonts w:cstheme="minorHAnsi"/>
          <w:i/>
          <w:iCs/>
          <w:lang w:val="en-US"/>
        </w:rPr>
      </w:pPr>
      <w:r w:rsidRPr="00CC7082">
        <w:rPr>
          <w:rFonts w:cstheme="minorHAnsi"/>
          <w:i/>
          <w:iCs/>
          <w:lang w:val="en-US"/>
        </w:rPr>
        <w:t xml:space="preserve">• 24 V DC </w:t>
      </w:r>
      <w:proofErr w:type="spellStart"/>
      <w:r w:rsidRPr="00CC7082">
        <w:rPr>
          <w:rFonts w:cstheme="minorHAnsi"/>
          <w:i/>
          <w:iCs/>
          <w:lang w:val="en-US"/>
        </w:rPr>
        <w:t>systém</w:t>
      </w:r>
      <w:proofErr w:type="spellEnd"/>
    </w:p>
    <w:p w14:paraId="2A6B2744" w14:textId="13FBE3F2" w:rsidR="00F72D6C" w:rsidRPr="00CC7082" w:rsidRDefault="00CC7082" w:rsidP="00CC7082">
      <w:pPr>
        <w:spacing w:line="300" w:lineRule="auto"/>
        <w:ind w:left="426"/>
        <w:jc w:val="both"/>
        <w:rPr>
          <w:rFonts w:cstheme="minorHAnsi"/>
          <w:i/>
          <w:iCs/>
        </w:rPr>
      </w:pPr>
      <w:proofErr w:type="spellStart"/>
      <w:r w:rsidRPr="00CC7082">
        <w:rPr>
          <w:rFonts w:cstheme="minorHAnsi"/>
          <w:i/>
          <w:iCs/>
        </w:rPr>
        <w:t>Tým</w:t>
      </w:r>
      <w:proofErr w:type="spellEnd"/>
      <w:r w:rsidRPr="00CC7082">
        <w:rPr>
          <w:rFonts w:cstheme="minorHAnsi"/>
          <w:i/>
          <w:iCs/>
        </w:rPr>
        <w:t xml:space="preserve"> je </w:t>
      </w:r>
      <w:proofErr w:type="spellStart"/>
      <w:r w:rsidRPr="00CC7082">
        <w:rPr>
          <w:rFonts w:cstheme="minorHAnsi"/>
          <w:i/>
          <w:iCs/>
        </w:rPr>
        <w:t>zabezpečená</w:t>
      </w:r>
      <w:proofErr w:type="spellEnd"/>
      <w:r w:rsidRPr="00CC7082">
        <w:rPr>
          <w:rFonts w:cstheme="minorHAnsi"/>
          <w:i/>
          <w:iCs/>
        </w:rPr>
        <w:t xml:space="preserve"> </w:t>
      </w:r>
      <w:proofErr w:type="spellStart"/>
      <w:r w:rsidRPr="00CC7082">
        <w:rPr>
          <w:rFonts w:cstheme="minorHAnsi"/>
          <w:i/>
          <w:iCs/>
        </w:rPr>
        <w:t>stála</w:t>
      </w:r>
      <w:proofErr w:type="spellEnd"/>
      <w:r w:rsidRPr="00CC7082">
        <w:rPr>
          <w:rFonts w:cstheme="minorHAnsi"/>
          <w:i/>
          <w:iCs/>
        </w:rPr>
        <w:t xml:space="preserve"> </w:t>
      </w:r>
      <w:proofErr w:type="spellStart"/>
      <w:r w:rsidRPr="00CC7082">
        <w:rPr>
          <w:rFonts w:cstheme="minorHAnsi"/>
          <w:i/>
          <w:iCs/>
        </w:rPr>
        <w:t>dodávka</w:t>
      </w:r>
      <w:proofErr w:type="spellEnd"/>
      <w:r w:rsidRPr="00CC7082">
        <w:rPr>
          <w:rFonts w:cstheme="minorHAnsi"/>
          <w:i/>
          <w:iCs/>
        </w:rPr>
        <w:t xml:space="preserve"> </w:t>
      </w:r>
      <w:proofErr w:type="spellStart"/>
      <w:r w:rsidRPr="00CC7082">
        <w:rPr>
          <w:rFonts w:cstheme="minorHAnsi"/>
          <w:i/>
          <w:iCs/>
        </w:rPr>
        <w:t>elektrickej</w:t>
      </w:r>
      <w:proofErr w:type="spellEnd"/>
      <w:r w:rsidRPr="00CC7082">
        <w:rPr>
          <w:rFonts w:cstheme="minorHAnsi"/>
          <w:i/>
          <w:iCs/>
        </w:rPr>
        <w:t xml:space="preserve"> </w:t>
      </w:r>
      <w:proofErr w:type="spellStart"/>
      <w:r w:rsidRPr="00CC7082">
        <w:rPr>
          <w:rFonts w:cstheme="minorHAnsi"/>
          <w:i/>
          <w:iCs/>
        </w:rPr>
        <w:t>energie</w:t>
      </w:r>
      <w:proofErr w:type="spellEnd"/>
      <w:r w:rsidRPr="00CC7082">
        <w:rPr>
          <w:rFonts w:cstheme="minorHAnsi"/>
          <w:i/>
          <w:iCs/>
        </w:rPr>
        <w:t>.</w:t>
      </w:r>
    </w:p>
    <w:p w14:paraId="5DCF8ADC" w14:textId="77777777" w:rsidR="00F72D6C" w:rsidRDefault="00F72D6C" w:rsidP="00392ED3">
      <w:pPr>
        <w:spacing w:line="300" w:lineRule="auto"/>
        <w:ind w:left="426"/>
        <w:jc w:val="both"/>
        <w:rPr>
          <w:rFonts w:cstheme="minorHAnsi"/>
        </w:rPr>
      </w:pPr>
    </w:p>
    <w:p w14:paraId="56689769" w14:textId="2973A644" w:rsidR="0046192D" w:rsidRPr="000A634D" w:rsidRDefault="005A0C91" w:rsidP="007B7F2C">
      <w:pPr>
        <w:pStyle w:val="Nadpis2"/>
        <w:rPr>
          <w:i/>
          <w:iCs/>
        </w:rPr>
      </w:pPr>
      <w:r>
        <w:t xml:space="preserve"> </w:t>
      </w:r>
      <w:bookmarkStart w:id="21" w:name="_Toc96676283"/>
      <w:r w:rsidR="0046192D" w:rsidRPr="003F35AF">
        <w:t xml:space="preserve">Hardware </w:t>
      </w:r>
      <w:r w:rsidR="0046192D">
        <w:t xml:space="preserve">des </w:t>
      </w:r>
      <w:r w:rsidR="0046192D" w:rsidRPr="003F35AF">
        <w:t>Automatisierungssystem</w:t>
      </w:r>
      <w:r w:rsidR="0046192D">
        <w:t>s</w:t>
      </w:r>
      <w:bookmarkEnd w:id="21"/>
      <w:r w:rsidR="000A634D">
        <w:t xml:space="preserve"> / </w:t>
      </w:r>
      <w:proofErr w:type="spellStart"/>
      <w:r w:rsidR="000A634D" w:rsidRPr="000A634D">
        <w:rPr>
          <w:i/>
          <w:iCs/>
        </w:rPr>
        <w:t>Hardvér</w:t>
      </w:r>
      <w:proofErr w:type="spellEnd"/>
      <w:r w:rsidR="000A634D" w:rsidRPr="000A634D">
        <w:rPr>
          <w:i/>
          <w:iCs/>
        </w:rPr>
        <w:t xml:space="preserve"> </w:t>
      </w:r>
      <w:proofErr w:type="spellStart"/>
      <w:r w:rsidR="000A634D" w:rsidRPr="000A634D">
        <w:rPr>
          <w:i/>
          <w:iCs/>
        </w:rPr>
        <w:t>automatizačného</w:t>
      </w:r>
      <w:proofErr w:type="spellEnd"/>
      <w:r w:rsidR="000A634D" w:rsidRPr="000A634D">
        <w:rPr>
          <w:i/>
          <w:iCs/>
        </w:rPr>
        <w:t xml:space="preserve"> </w:t>
      </w:r>
      <w:proofErr w:type="spellStart"/>
      <w:r w:rsidR="000A634D" w:rsidRPr="000A634D">
        <w:rPr>
          <w:i/>
          <w:iCs/>
        </w:rPr>
        <w:t>systému</w:t>
      </w:r>
      <w:proofErr w:type="spellEnd"/>
    </w:p>
    <w:p w14:paraId="05857FAC" w14:textId="54BE4E20" w:rsidR="0046192D" w:rsidRDefault="0046192D" w:rsidP="00392ED3">
      <w:pPr>
        <w:spacing w:line="300" w:lineRule="auto"/>
        <w:ind w:left="426"/>
        <w:jc w:val="both"/>
        <w:rPr>
          <w:rFonts w:cstheme="minorHAnsi"/>
        </w:rPr>
      </w:pPr>
      <w:r w:rsidRPr="003F35AF">
        <w:rPr>
          <w:rFonts w:cstheme="minorHAnsi"/>
        </w:rPr>
        <w:t>Die Hardware des Automatisierungssystems besteht aus speicherprogrammierbaren Mikroprozessorsteuerung</w:t>
      </w:r>
      <w:r w:rsidR="00B126A3">
        <w:rPr>
          <w:rFonts w:cstheme="minorHAnsi"/>
        </w:rPr>
        <w:t>en</w:t>
      </w:r>
      <w:r>
        <w:rPr>
          <w:rFonts w:cstheme="minorHAnsi"/>
        </w:rPr>
        <w:t xml:space="preserve"> (SPS) welche die Steuerungs- und Regelungsaufgaben übern</w:t>
      </w:r>
      <w:r w:rsidR="005A0C91">
        <w:rPr>
          <w:rFonts w:cstheme="minorHAnsi"/>
        </w:rPr>
        <w:t>ehmen</w:t>
      </w:r>
      <w:r w:rsidRPr="003F35AF">
        <w:rPr>
          <w:rFonts w:cstheme="minorHAnsi"/>
        </w:rPr>
        <w:t>. Die</w:t>
      </w:r>
      <w:r>
        <w:rPr>
          <w:rFonts w:cstheme="minorHAnsi"/>
        </w:rPr>
        <w:t>se ist in den</w:t>
      </w:r>
      <w:r w:rsidRPr="003F35AF">
        <w:rPr>
          <w:rFonts w:cstheme="minorHAnsi"/>
        </w:rPr>
        <w:t xml:space="preserve"> </w:t>
      </w:r>
      <w:r>
        <w:rPr>
          <w:rFonts w:cstheme="minorHAnsi"/>
        </w:rPr>
        <w:t>Steuerungs</w:t>
      </w:r>
      <w:r w:rsidRPr="003F35AF">
        <w:rPr>
          <w:rFonts w:cstheme="minorHAnsi"/>
        </w:rPr>
        <w:t>schränken untergebracht, di</w:t>
      </w:r>
      <w:r>
        <w:rPr>
          <w:rFonts w:cstheme="minorHAnsi"/>
        </w:rPr>
        <w:t>e</w:t>
      </w:r>
      <w:r w:rsidRPr="003F35AF">
        <w:rPr>
          <w:rFonts w:cstheme="minorHAnsi"/>
        </w:rPr>
        <w:t xml:space="preserve"> i</w:t>
      </w:r>
      <w:r>
        <w:rPr>
          <w:rFonts w:cstheme="minorHAnsi"/>
        </w:rPr>
        <w:t xml:space="preserve">n der Steuerungswarte </w:t>
      </w:r>
      <w:r w:rsidRPr="003F35AF">
        <w:rPr>
          <w:rFonts w:cstheme="minorHAnsi"/>
        </w:rPr>
        <w:t xml:space="preserve">aufgestellt werden. Die </w:t>
      </w:r>
      <w:r>
        <w:rPr>
          <w:rFonts w:cstheme="minorHAnsi"/>
        </w:rPr>
        <w:t xml:space="preserve">SPS wird über </w:t>
      </w:r>
      <w:r w:rsidRPr="003F35AF">
        <w:rPr>
          <w:rFonts w:cstheme="minorHAnsi"/>
        </w:rPr>
        <w:t xml:space="preserve">analoge und digitale Ein- und Ausgänge mit dem Prozess und über </w:t>
      </w:r>
      <w:r>
        <w:rPr>
          <w:rFonts w:cstheme="minorHAnsi"/>
        </w:rPr>
        <w:t>ein</w:t>
      </w:r>
      <w:r w:rsidRPr="003F35AF">
        <w:rPr>
          <w:rFonts w:cstheme="minorHAnsi"/>
        </w:rPr>
        <w:t xml:space="preserve"> Bussystem mit dem Bedien</w:t>
      </w:r>
      <w:r>
        <w:rPr>
          <w:rFonts w:cstheme="minorHAnsi"/>
        </w:rPr>
        <w:t xml:space="preserve">- und Visualisierungssystem </w:t>
      </w:r>
      <w:r w:rsidRPr="003F35AF">
        <w:rPr>
          <w:rFonts w:cstheme="minorHAnsi"/>
        </w:rPr>
        <w:t>verbunden.</w:t>
      </w:r>
    </w:p>
    <w:p w14:paraId="23C81025" w14:textId="7EC0110F" w:rsidR="000A634D" w:rsidRPr="000A634D" w:rsidRDefault="000A634D" w:rsidP="00392ED3">
      <w:pPr>
        <w:spacing w:line="300" w:lineRule="auto"/>
        <w:ind w:left="426"/>
        <w:jc w:val="both"/>
        <w:rPr>
          <w:rFonts w:cstheme="minorHAnsi"/>
          <w:i/>
          <w:iCs/>
        </w:rPr>
      </w:pPr>
      <w:proofErr w:type="spellStart"/>
      <w:r w:rsidRPr="000A634D">
        <w:rPr>
          <w:rFonts w:cstheme="minorHAnsi"/>
          <w:i/>
          <w:iCs/>
        </w:rPr>
        <w:t>Hardvér</w:t>
      </w:r>
      <w:proofErr w:type="spellEnd"/>
      <w:r w:rsidRPr="000A634D">
        <w:rPr>
          <w:rFonts w:cstheme="minorHAnsi"/>
          <w:i/>
          <w:iCs/>
        </w:rPr>
        <w:t xml:space="preserve"> </w:t>
      </w:r>
      <w:proofErr w:type="spellStart"/>
      <w:r w:rsidRPr="000A634D">
        <w:rPr>
          <w:rFonts w:cstheme="minorHAnsi"/>
          <w:i/>
          <w:iCs/>
        </w:rPr>
        <w:t>automatizačného</w:t>
      </w:r>
      <w:proofErr w:type="spellEnd"/>
      <w:r w:rsidRPr="000A634D">
        <w:rPr>
          <w:rFonts w:cstheme="minorHAnsi"/>
          <w:i/>
          <w:iCs/>
        </w:rPr>
        <w:t xml:space="preserve"> </w:t>
      </w:r>
      <w:proofErr w:type="spellStart"/>
      <w:r w:rsidRPr="000A634D">
        <w:rPr>
          <w:rFonts w:cstheme="minorHAnsi"/>
          <w:i/>
          <w:iCs/>
        </w:rPr>
        <w:t>systému</w:t>
      </w:r>
      <w:proofErr w:type="spellEnd"/>
      <w:r w:rsidRPr="000A634D">
        <w:rPr>
          <w:rFonts w:cstheme="minorHAnsi"/>
          <w:i/>
          <w:iCs/>
        </w:rPr>
        <w:t xml:space="preserve"> </w:t>
      </w:r>
      <w:proofErr w:type="spellStart"/>
      <w:r w:rsidRPr="000A634D">
        <w:rPr>
          <w:rFonts w:cstheme="minorHAnsi"/>
          <w:i/>
          <w:iCs/>
        </w:rPr>
        <w:t>tvoria</w:t>
      </w:r>
      <w:proofErr w:type="spellEnd"/>
      <w:r w:rsidRPr="000A634D">
        <w:rPr>
          <w:rFonts w:cstheme="minorHAnsi"/>
          <w:i/>
          <w:iCs/>
        </w:rPr>
        <w:t xml:space="preserve"> </w:t>
      </w:r>
      <w:proofErr w:type="spellStart"/>
      <w:r w:rsidRPr="000A634D">
        <w:rPr>
          <w:rFonts w:cstheme="minorHAnsi"/>
          <w:i/>
          <w:iCs/>
        </w:rPr>
        <w:t>programovateľné</w:t>
      </w:r>
      <w:proofErr w:type="spellEnd"/>
      <w:r w:rsidRPr="000A634D">
        <w:rPr>
          <w:rFonts w:cstheme="minorHAnsi"/>
          <w:i/>
          <w:iCs/>
        </w:rPr>
        <w:t xml:space="preserve"> </w:t>
      </w:r>
      <w:proofErr w:type="spellStart"/>
      <w:r w:rsidRPr="000A634D">
        <w:rPr>
          <w:rFonts w:cstheme="minorHAnsi"/>
          <w:i/>
          <w:iCs/>
        </w:rPr>
        <w:t>logické</w:t>
      </w:r>
      <w:proofErr w:type="spellEnd"/>
      <w:r w:rsidRPr="000A634D">
        <w:rPr>
          <w:rFonts w:cstheme="minorHAnsi"/>
          <w:i/>
          <w:iCs/>
        </w:rPr>
        <w:t xml:space="preserve"> </w:t>
      </w:r>
      <w:proofErr w:type="spellStart"/>
      <w:r w:rsidRPr="000A634D">
        <w:rPr>
          <w:rFonts w:cstheme="minorHAnsi"/>
          <w:i/>
          <w:iCs/>
        </w:rPr>
        <w:t>automaty</w:t>
      </w:r>
      <w:proofErr w:type="spellEnd"/>
      <w:r w:rsidRPr="000A634D">
        <w:rPr>
          <w:rFonts w:cstheme="minorHAnsi"/>
          <w:i/>
          <w:iCs/>
        </w:rPr>
        <w:t xml:space="preserve"> (PLC), </w:t>
      </w:r>
      <w:proofErr w:type="spellStart"/>
      <w:r w:rsidRPr="000A634D">
        <w:rPr>
          <w:rFonts w:cstheme="minorHAnsi"/>
          <w:i/>
          <w:iCs/>
        </w:rPr>
        <w:t>ktoré</w:t>
      </w:r>
      <w:proofErr w:type="spellEnd"/>
      <w:r w:rsidRPr="000A634D">
        <w:rPr>
          <w:rFonts w:cstheme="minorHAnsi"/>
          <w:i/>
          <w:iCs/>
        </w:rPr>
        <w:t xml:space="preserve"> </w:t>
      </w:r>
      <w:proofErr w:type="spellStart"/>
      <w:r w:rsidRPr="000A634D">
        <w:rPr>
          <w:rFonts w:cstheme="minorHAnsi"/>
          <w:i/>
          <w:iCs/>
        </w:rPr>
        <w:t>preberajú</w:t>
      </w:r>
      <w:proofErr w:type="spellEnd"/>
      <w:r w:rsidRPr="000A634D">
        <w:rPr>
          <w:rFonts w:cstheme="minorHAnsi"/>
          <w:i/>
          <w:iCs/>
        </w:rPr>
        <w:t xml:space="preserve"> </w:t>
      </w:r>
      <w:proofErr w:type="spellStart"/>
      <w:r w:rsidRPr="000A634D">
        <w:rPr>
          <w:rFonts w:cstheme="minorHAnsi"/>
          <w:i/>
          <w:iCs/>
        </w:rPr>
        <w:t>riadiace</w:t>
      </w:r>
      <w:proofErr w:type="spellEnd"/>
      <w:r w:rsidRPr="000A634D">
        <w:rPr>
          <w:rFonts w:cstheme="minorHAnsi"/>
          <w:i/>
          <w:iCs/>
        </w:rPr>
        <w:t xml:space="preserve"> a </w:t>
      </w:r>
      <w:proofErr w:type="spellStart"/>
      <w:r w:rsidRPr="000A634D">
        <w:rPr>
          <w:rFonts w:cstheme="minorHAnsi"/>
          <w:i/>
          <w:iCs/>
        </w:rPr>
        <w:t>regulačné</w:t>
      </w:r>
      <w:proofErr w:type="spellEnd"/>
      <w:r w:rsidRPr="000A634D">
        <w:rPr>
          <w:rFonts w:cstheme="minorHAnsi"/>
          <w:i/>
          <w:iCs/>
        </w:rPr>
        <w:t xml:space="preserve"> </w:t>
      </w:r>
      <w:proofErr w:type="spellStart"/>
      <w:r w:rsidRPr="000A634D">
        <w:rPr>
          <w:rFonts w:cstheme="minorHAnsi"/>
          <w:i/>
          <w:iCs/>
        </w:rPr>
        <w:t>úlohy</w:t>
      </w:r>
      <w:proofErr w:type="spellEnd"/>
      <w:r w:rsidRPr="000A634D">
        <w:rPr>
          <w:rFonts w:cstheme="minorHAnsi"/>
          <w:i/>
          <w:iCs/>
        </w:rPr>
        <w:t xml:space="preserve">. </w:t>
      </w:r>
      <w:proofErr w:type="spellStart"/>
      <w:r w:rsidRPr="000A634D">
        <w:rPr>
          <w:rFonts w:cstheme="minorHAnsi"/>
          <w:i/>
          <w:iCs/>
        </w:rPr>
        <w:t>Tá</w:t>
      </w:r>
      <w:proofErr w:type="spellEnd"/>
      <w:r w:rsidRPr="000A634D">
        <w:rPr>
          <w:rFonts w:cstheme="minorHAnsi"/>
          <w:i/>
          <w:iCs/>
        </w:rPr>
        <w:t xml:space="preserve"> je </w:t>
      </w:r>
      <w:proofErr w:type="spellStart"/>
      <w:r w:rsidRPr="000A634D">
        <w:rPr>
          <w:rFonts w:cstheme="minorHAnsi"/>
          <w:i/>
          <w:iCs/>
        </w:rPr>
        <w:t>umiestnená</w:t>
      </w:r>
      <w:proofErr w:type="spellEnd"/>
      <w:r w:rsidRPr="000A634D">
        <w:rPr>
          <w:rFonts w:cstheme="minorHAnsi"/>
          <w:i/>
          <w:iCs/>
        </w:rPr>
        <w:t xml:space="preserve"> v </w:t>
      </w:r>
      <w:proofErr w:type="spellStart"/>
      <w:r w:rsidRPr="000A634D">
        <w:rPr>
          <w:rFonts w:cstheme="minorHAnsi"/>
          <w:i/>
          <w:iCs/>
        </w:rPr>
        <w:t>ovládacích</w:t>
      </w:r>
      <w:proofErr w:type="spellEnd"/>
      <w:r w:rsidRPr="000A634D">
        <w:rPr>
          <w:rFonts w:cstheme="minorHAnsi"/>
          <w:i/>
          <w:iCs/>
        </w:rPr>
        <w:t xml:space="preserve"> </w:t>
      </w:r>
      <w:proofErr w:type="spellStart"/>
      <w:r w:rsidRPr="000A634D">
        <w:rPr>
          <w:rFonts w:cstheme="minorHAnsi"/>
          <w:i/>
          <w:iCs/>
        </w:rPr>
        <w:t>skriniach</w:t>
      </w:r>
      <w:proofErr w:type="spellEnd"/>
      <w:r w:rsidRPr="000A634D">
        <w:rPr>
          <w:rFonts w:cstheme="minorHAnsi"/>
          <w:i/>
          <w:iCs/>
        </w:rPr>
        <w:t xml:space="preserve">, </w:t>
      </w:r>
      <w:proofErr w:type="spellStart"/>
      <w:r w:rsidRPr="000A634D">
        <w:rPr>
          <w:rFonts w:cstheme="minorHAnsi"/>
          <w:i/>
          <w:iCs/>
        </w:rPr>
        <w:t>ktoré</w:t>
      </w:r>
      <w:proofErr w:type="spellEnd"/>
      <w:r w:rsidRPr="000A634D">
        <w:rPr>
          <w:rFonts w:cstheme="minorHAnsi"/>
          <w:i/>
          <w:iCs/>
        </w:rPr>
        <w:t xml:space="preserve"> </w:t>
      </w:r>
      <w:proofErr w:type="spellStart"/>
      <w:r w:rsidRPr="000A634D">
        <w:rPr>
          <w:rFonts w:cstheme="minorHAnsi"/>
          <w:i/>
          <w:iCs/>
        </w:rPr>
        <w:t>sú</w:t>
      </w:r>
      <w:proofErr w:type="spellEnd"/>
      <w:r w:rsidRPr="000A634D">
        <w:rPr>
          <w:rFonts w:cstheme="minorHAnsi"/>
          <w:i/>
          <w:iCs/>
        </w:rPr>
        <w:t xml:space="preserve"> </w:t>
      </w:r>
      <w:proofErr w:type="spellStart"/>
      <w:r w:rsidRPr="000A634D">
        <w:rPr>
          <w:rFonts w:cstheme="minorHAnsi"/>
          <w:i/>
          <w:iCs/>
        </w:rPr>
        <w:t>zriadené</w:t>
      </w:r>
      <w:proofErr w:type="spellEnd"/>
      <w:r w:rsidRPr="000A634D">
        <w:rPr>
          <w:rFonts w:cstheme="minorHAnsi"/>
          <w:i/>
          <w:iCs/>
        </w:rPr>
        <w:t xml:space="preserve"> v </w:t>
      </w:r>
      <w:proofErr w:type="spellStart"/>
      <w:r w:rsidRPr="000A634D">
        <w:rPr>
          <w:rFonts w:cstheme="minorHAnsi"/>
          <w:i/>
          <w:iCs/>
        </w:rPr>
        <w:t>riadiacej</w:t>
      </w:r>
      <w:proofErr w:type="spellEnd"/>
      <w:r w:rsidRPr="000A634D">
        <w:rPr>
          <w:rFonts w:cstheme="minorHAnsi"/>
          <w:i/>
          <w:iCs/>
        </w:rPr>
        <w:t xml:space="preserve"> </w:t>
      </w:r>
      <w:proofErr w:type="spellStart"/>
      <w:r w:rsidRPr="000A634D">
        <w:rPr>
          <w:rFonts w:cstheme="minorHAnsi"/>
          <w:i/>
          <w:iCs/>
        </w:rPr>
        <w:t>miestnosti</w:t>
      </w:r>
      <w:proofErr w:type="spellEnd"/>
      <w:r w:rsidRPr="000A634D">
        <w:rPr>
          <w:rFonts w:cstheme="minorHAnsi"/>
          <w:i/>
          <w:iCs/>
        </w:rPr>
        <w:t xml:space="preserve">. PLC je </w:t>
      </w:r>
      <w:proofErr w:type="spellStart"/>
      <w:r w:rsidRPr="000A634D">
        <w:rPr>
          <w:rFonts w:cstheme="minorHAnsi"/>
          <w:i/>
          <w:iCs/>
        </w:rPr>
        <w:t>spojené</w:t>
      </w:r>
      <w:proofErr w:type="spellEnd"/>
      <w:r w:rsidRPr="000A634D">
        <w:rPr>
          <w:rFonts w:cstheme="minorHAnsi"/>
          <w:i/>
          <w:iCs/>
        </w:rPr>
        <w:t xml:space="preserve"> s </w:t>
      </w:r>
      <w:proofErr w:type="spellStart"/>
      <w:r w:rsidRPr="000A634D">
        <w:rPr>
          <w:rFonts w:cstheme="minorHAnsi"/>
          <w:i/>
          <w:iCs/>
        </w:rPr>
        <w:t>procesom</w:t>
      </w:r>
      <w:proofErr w:type="spellEnd"/>
      <w:r w:rsidRPr="000A634D">
        <w:rPr>
          <w:rFonts w:cstheme="minorHAnsi"/>
          <w:i/>
          <w:iCs/>
        </w:rPr>
        <w:t xml:space="preserve"> </w:t>
      </w:r>
      <w:proofErr w:type="spellStart"/>
      <w:r w:rsidRPr="000A634D">
        <w:rPr>
          <w:rFonts w:cstheme="minorHAnsi"/>
          <w:i/>
          <w:iCs/>
        </w:rPr>
        <w:t>cez</w:t>
      </w:r>
      <w:proofErr w:type="spellEnd"/>
      <w:r w:rsidRPr="000A634D">
        <w:rPr>
          <w:rFonts w:cstheme="minorHAnsi"/>
          <w:i/>
          <w:iCs/>
        </w:rPr>
        <w:t xml:space="preserve"> </w:t>
      </w:r>
      <w:proofErr w:type="spellStart"/>
      <w:r w:rsidRPr="000A634D">
        <w:rPr>
          <w:rFonts w:cstheme="minorHAnsi"/>
          <w:i/>
          <w:iCs/>
        </w:rPr>
        <w:t>analógové</w:t>
      </w:r>
      <w:proofErr w:type="spellEnd"/>
      <w:r w:rsidRPr="000A634D">
        <w:rPr>
          <w:rFonts w:cstheme="minorHAnsi"/>
          <w:i/>
          <w:iCs/>
        </w:rPr>
        <w:t xml:space="preserve"> a </w:t>
      </w:r>
      <w:proofErr w:type="spellStart"/>
      <w:r w:rsidRPr="000A634D">
        <w:rPr>
          <w:rFonts w:cstheme="minorHAnsi"/>
          <w:i/>
          <w:iCs/>
        </w:rPr>
        <w:t>digitálne</w:t>
      </w:r>
      <w:proofErr w:type="spellEnd"/>
      <w:r w:rsidRPr="000A634D">
        <w:rPr>
          <w:rFonts w:cstheme="minorHAnsi"/>
          <w:i/>
          <w:iCs/>
        </w:rPr>
        <w:t xml:space="preserve"> </w:t>
      </w:r>
      <w:proofErr w:type="spellStart"/>
      <w:r w:rsidRPr="000A634D">
        <w:rPr>
          <w:rFonts w:cstheme="minorHAnsi"/>
          <w:i/>
          <w:iCs/>
        </w:rPr>
        <w:t>vstupy</w:t>
      </w:r>
      <w:proofErr w:type="spellEnd"/>
      <w:r w:rsidRPr="000A634D">
        <w:rPr>
          <w:rFonts w:cstheme="minorHAnsi"/>
          <w:i/>
          <w:iCs/>
        </w:rPr>
        <w:t xml:space="preserve"> a </w:t>
      </w:r>
      <w:proofErr w:type="spellStart"/>
      <w:r w:rsidRPr="000A634D">
        <w:rPr>
          <w:rFonts w:cstheme="minorHAnsi"/>
          <w:i/>
          <w:iCs/>
        </w:rPr>
        <w:t>výstupy</w:t>
      </w:r>
      <w:proofErr w:type="spellEnd"/>
      <w:r w:rsidRPr="000A634D">
        <w:rPr>
          <w:rFonts w:cstheme="minorHAnsi"/>
          <w:i/>
          <w:iCs/>
        </w:rPr>
        <w:t xml:space="preserve"> a s </w:t>
      </w:r>
      <w:proofErr w:type="spellStart"/>
      <w:r w:rsidRPr="000A634D">
        <w:rPr>
          <w:rFonts w:cstheme="minorHAnsi"/>
          <w:i/>
          <w:iCs/>
        </w:rPr>
        <w:t>operačným</w:t>
      </w:r>
      <w:proofErr w:type="spellEnd"/>
      <w:r w:rsidRPr="000A634D">
        <w:rPr>
          <w:rFonts w:cstheme="minorHAnsi"/>
          <w:i/>
          <w:iCs/>
        </w:rPr>
        <w:t xml:space="preserve"> a </w:t>
      </w:r>
      <w:proofErr w:type="spellStart"/>
      <w:r w:rsidRPr="000A634D">
        <w:rPr>
          <w:rFonts w:cstheme="minorHAnsi"/>
          <w:i/>
          <w:iCs/>
        </w:rPr>
        <w:t>vizualizačným</w:t>
      </w:r>
      <w:proofErr w:type="spellEnd"/>
      <w:r w:rsidRPr="000A634D">
        <w:rPr>
          <w:rFonts w:cstheme="minorHAnsi"/>
          <w:i/>
          <w:iCs/>
        </w:rPr>
        <w:t xml:space="preserve"> </w:t>
      </w:r>
      <w:proofErr w:type="spellStart"/>
      <w:r w:rsidRPr="000A634D">
        <w:rPr>
          <w:rFonts w:cstheme="minorHAnsi"/>
          <w:i/>
          <w:iCs/>
        </w:rPr>
        <w:t>systémom</w:t>
      </w:r>
      <w:proofErr w:type="spellEnd"/>
      <w:r w:rsidRPr="000A634D">
        <w:rPr>
          <w:rFonts w:cstheme="minorHAnsi"/>
          <w:i/>
          <w:iCs/>
        </w:rPr>
        <w:t xml:space="preserve"> </w:t>
      </w:r>
      <w:proofErr w:type="spellStart"/>
      <w:r w:rsidRPr="000A634D">
        <w:rPr>
          <w:rFonts w:cstheme="minorHAnsi"/>
          <w:i/>
          <w:iCs/>
        </w:rPr>
        <w:t>cez</w:t>
      </w:r>
      <w:proofErr w:type="spellEnd"/>
      <w:r w:rsidRPr="000A634D">
        <w:rPr>
          <w:rFonts w:cstheme="minorHAnsi"/>
          <w:i/>
          <w:iCs/>
        </w:rPr>
        <w:t xml:space="preserve"> </w:t>
      </w:r>
      <w:proofErr w:type="spellStart"/>
      <w:r w:rsidRPr="000A634D">
        <w:rPr>
          <w:rFonts w:cstheme="minorHAnsi"/>
          <w:i/>
          <w:iCs/>
        </w:rPr>
        <w:t>zbernicový</w:t>
      </w:r>
      <w:proofErr w:type="spellEnd"/>
      <w:r w:rsidRPr="000A634D">
        <w:rPr>
          <w:rFonts w:cstheme="minorHAnsi"/>
          <w:i/>
          <w:iCs/>
        </w:rPr>
        <w:t xml:space="preserve"> </w:t>
      </w:r>
      <w:proofErr w:type="spellStart"/>
      <w:r w:rsidRPr="000A634D">
        <w:rPr>
          <w:rFonts w:cstheme="minorHAnsi"/>
          <w:i/>
          <w:iCs/>
        </w:rPr>
        <w:t>systém</w:t>
      </w:r>
      <w:proofErr w:type="spellEnd"/>
      <w:r w:rsidRPr="000A634D">
        <w:rPr>
          <w:rFonts w:cstheme="minorHAnsi"/>
          <w:i/>
          <w:iCs/>
        </w:rPr>
        <w:t>.</w:t>
      </w:r>
    </w:p>
    <w:p w14:paraId="67330221" w14:textId="77777777" w:rsidR="000A634D" w:rsidRPr="003F35AF" w:rsidRDefault="000A634D" w:rsidP="00392ED3">
      <w:pPr>
        <w:spacing w:line="300" w:lineRule="auto"/>
        <w:ind w:left="426"/>
        <w:jc w:val="both"/>
        <w:rPr>
          <w:rFonts w:cstheme="minorHAnsi"/>
        </w:rPr>
      </w:pPr>
    </w:p>
    <w:p w14:paraId="57CBBE69" w14:textId="7636FCBE" w:rsidR="00CC27E2" w:rsidRPr="000A634D" w:rsidRDefault="005A0C91" w:rsidP="007B7F2C">
      <w:pPr>
        <w:pStyle w:val="Nadpis2"/>
        <w:rPr>
          <w:i/>
          <w:iCs/>
        </w:rPr>
      </w:pPr>
      <w:r>
        <w:lastRenderedPageBreak/>
        <w:t xml:space="preserve"> </w:t>
      </w:r>
      <w:bookmarkStart w:id="22" w:name="_Toc96676284"/>
      <w:r w:rsidR="00FA75B1">
        <w:t xml:space="preserve">Bedien- </w:t>
      </w:r>
      <w:r w:rsidR="00FA75B1" w:rsidRPr="00A21EF3">
        <w:t>und Visualisierungs</w:t>
      </w:r>
      <w:r w:rsidR="00A21EF3">
        <w:t>s</w:t>
      </w:r>
      <w:r w:rsidR="00FA75B1" w:rsidRPr="00A21EF3">
        <w:t>ystem</w:t>
      </w:r>
      <w:bookmarkEnd w:id="22"/>
      <w:r w:rsidR="00FA75B1">
        <w:t xml:space="preserve"> </w:t>
      </w:r>
      <w:r w:rsidR="000A634D">
        <w:t xml:space="preserve">/ </w:t>
      </w:r>
      <w:proofErr w:type="spellStart"/>
      <w:r w:rsidR="000A634D" w:rsidRPr="000A634D">
        <w:rPr>
          <w:i/>
          <w:iCs/>
        </w:rPr>
        <w:t>Operačný</w:t>
      </w:r>
      <w:proofErr w:type="spellEnd"/>
      <w:r w:rsidR="000A634D" w:rsidRPr="000A634D">
        <w:rPr>
          <w:i/>
          <w:iCs/>
        </w:rPr>
        <w:t xml:space="preserve"> a </w:t>
      </w:r>
      <w:proofErr w:type="spellStart"/>
      <w:r w:rsidR="000A634D" w:rsidRPr="000A634D">
        <w:rPr>
          <w:i/>
          <w:iCs/>
        </w:rPr>
        <w:t>vizualizačný</w:t>
      </w:r>
      <w:proofErr w:type="spellEnd"/>
      <w:r w:rsidR="000A634D" w:rsidRPr="000A634D">
        <w:rPr>
          <w:i/>
          <w:iCs/>
        </w:rPr>
        <w:t xml:space="preserve"> </w:t>
      </w:r>
      <w:proofErr w:type="spellStart"/>
      <w:r w:rsidR="000A634D" w:rsidRPr="000A634D">
        <w:rPr>
          <w:i/>
          <w:iCs/>
        </w:rPr>
        <w:t>systém</w:t>
      </w:r>
      <w:proofErr w:type="spellEnd"/>
    </w:p>
    <w:p w14:paraId="72490CDB" w14:textId="4B17D886" w:rsidR="00CC27E2" w:rsidRPr="003F35AF" w:rsidRDefault="00FA75B1" w:rsidP="00392ED3">
      <w:pPr>
        <w:spacing w:line="300" w:lineRule="auto"/>
        <w:ind w:left="426"/>
        <w:jc w:val="both"/>
      </w:pPr>
      <w:r w:rsidRPr="00FA75B1">
        <w:t xml:space="preserve">Die Bedienung des Systems </w:t>
      </w:r>
      <w:r w:rsidRPr="00392ED3">
        <w:rPr>
          <w:rFonts w:cstheme="minorHAnsi"/>
        </w:rPr>
        <w:t>erfolgt</w:t>
      </w:r>
      <w:r w:rsidRPr="00FA75B1">
        <w:t xml:space="preserve"> über eine mit Bildschirm(en) ausgestatte Bedieneinheit (Computer oder </w:t>
      </w:r>
      <w:proofErr w:type="spellStart"/>
      <w:r w:rsidRPr="00FA75B1">
        <w:t>Touchpanel</w:t>
      </w:r>
      <w:proofErr w:type="spellEnd"/>
      <w:r w:rsidRPr="00FA75B1">
        <w:t xml:space="preserve">), die eine sichere und fehlerfreie Prozessführung gewährleistet. </w:t>
      </w:r>
    </w:p>
    <w:p w14:paraId="3E549DA2" w14:textId="5303993F" w:rsidR="00CC27E2" w:rsidRPr="003F35AF" w:rsidRDefault="00FA75B1" w:rsidP="00FA75B1">
      <w:pPr>
        <w:spacing w:after="120" w:line="300" w:lineRule="auto"/>
        <w:ind w:left="567" w:right="-28"/>
        <w:jc w:val="both"/>
      </w:pPr>
      <w:r w:rsidRPr="00FA75B1">
        <w:t>Die Bedienung erfolgt im Wesentlichen über:</w:t>
      </w:r>
    </w:p>
    <w:p w14:paraId="4F30215F" w14:textId="5C6B49CF" w:rsidR="00CC27E2" w:rsidRPr="003F35AF" w:rsidRDefault="00CC27E2" w:rsidP="002062E3">
      <w:pPr>
        <w:pStyle w:val="Normlnywebov"/>
        <w:numPr>
          <w:ilvl w:val="0"/>
          <w:numId w:val="2"/>
        </w:numPr>
        <w:tabs>
          <w:tab w:val="clear" w:pos="284"/>
        </w:tabs>
        <w:spacing w:before="0" w:beforeAutospacing="0" w:after="0" w:afterAutospacing="0" w:line="276" w:lineRule="auto"/>
        <w:ind w:left="1418"/>
        <w:rPr>
          <w:rFonts w:asciiTheme="minorHAnsi" w:hAnsiTheme="minorHAnsi" w:cstheme="minorHAnsi"/>
          <w:lang w:val="de-AT"/>
        </w:rPr>
      </w:pPr>
      <w:r w:rsidRPr="003F35AF">
        <w:rPr>
          <w:rFonts w:asciiTheme="minorHAnsi" w:hAnsiTheme="minorHAnsi" w:cstheme="minorHAnsi"/>
          <w:sz w:val="22"/>
          <w:szCs w:val="22"/>
          <w:lang w:val="de-AT"/>
        </w:rPr>
        <w:t>dynamische Anlagenfließbilder</w:t>
      </w:r>
    </w:p>
    <w:p w14:paraId="50F40BFB" w14:textId="14879C8B" w:rsidR="00CC27E2" w:rsidRPr="003F35AF" w:rsidRDefault="00E47785" w:rsidP="002062E3">
      <w:pPr>
        <w:pStyle w:val="Normlnywebov"/>
        <w:numPr>
          <w:ilvl w:val="0"/>
          <w:numId w:val="2"/>
        </w:numPr>
        <w:tabs>
          <w:tab w:val="clear" w:pos="284"/>
        </w:tabs>
        <w:spacing w:before="0" w:beforeAutospacing="0" w:after="0" w:afterAutospacing="0" w:line="276" w:lineRule="auto"/>
        <w:ind w:left="1418"/>
        <w:rPr>
          <w:rFonts w:asciiTheme="minorHAnsi" w:hAnsiTheme="minorHAnsi" w:cstheme="minorHAnsi"/>
          <w:lang w:val="de-AT"/>
        </w:rPr>
      </w:pPr>
      <w:r w:rsidRPr="003F35AF">
        <w:rPr>
          <w:rFonts w:asciiTheme="minorHAnsi" w:hAnsiTheme="minorHAnsi" w:cstheme="minorHAnsi"/>
          <w:sz w:val="22"/>
          <w:szCs w:val="22"/>
          <w:lang w:val="de-AT"/>
        </w:rPr>
        <w:t>Handbedienbilder</w:t>
      </w:r>
    </w:p>
    <w:p w14:paraId="3D7C8D8D" w14:textId="22C60826" w:rsidR="00CC27E2" w:rsidRPr="003F35AF" w:rsidRDefault="00E47785" w:rsidP="002062E3">
      <w:pPr>
        <w:pStyle w:val="Normlnywebov"/>
        <w:numPr>
          <w:ilvl w:val="0"/>
          <w:numId w:val="2"/>
        </w:numPr>
        <w:tabs>
          <w:tab w:val="clear" w:pos="284"/>
        </w:tabs>
        <w:spacing w:before="0" w:beforeAutospacing="0" w:after="0" w:afterAutospacing="0" w:line="276" w:lineRule="auto"/>
        <w:ind w:left="1418"/>
        <w:rPr>
          <w:rFonts w:asciiTheme="minorHAnsi" w:hAnsiTheme="minorHAnsi" w:cstheme="minorHAnsi"/>
          <w:lang w:val="de-AT"/>
        </w:rPr>
      </w:pPr>
      <w:r w:rsidRPr="003F35AF">
        <w:rPr>
          <w:rFonts w:asciiTheme="minorHAnsi" w:hAnsiTheme="minorHAnsi" w:cstheme="minorHAnsi"/>
          <w:sz w:val="22"/>
          <w:szCs w:val="22"/>
          <w:lang w:val="de-AT"/>
        </w:rPr>
        <w:t>Parameterbilder</w:t>
      </w:r>
    </w:p>
    <w:p w14:paraId="6E4F2D3E" w14:textId="7E242B44" w:rsidR="00CC27E2" w:rsidRPr="003F35AF" w:rsidRDefault="00CC27E2" w:rsidP="002062E3">
      <w:pPr>
        <w:pStyle w:val="Normlnywebov"/>
        <w:numPr>
          <w:ilvl w:val="0"/>
          <w:numId w:val="2"/>
        </w:numPr>
        <w:tabs>
          <w:tab w:val="clear" w:pos="284"/>
        </w:tabs>
        <w:spacing w:before="0" w:beforeAutospacing="0" w:after="0" w:afterAutospacing="0" w:line="276" w:lineRule="auto"/>
        <w:ind w:left="1418"/>
        <w:rPr>
          <w:rFonts w:asciiTheme="minorHAnsi" w:hAnsiTheme="minorHAnsi" w:cstheme="minorHAnsi"/>
          <w:lang w:val="de-AT"/>
        </w:rPr>
      </w:pPr>
      <w:r w:rsidRPr="003F35AF">
        <w:rPr>
          <w:rFonts w:asciiTheme="minorHAnsi" w:hAnsiTheme="minorHAnsi" w:cstheme="minorHAnsi"/>
          <w:sz w:val="22"/>
          <w:szCs w:val="22"/>
          <w:lang w:val="de-AT"/>
        </w:rPr>
        <w:t>Kurvenbilder und Trendanzeigen</w:t>
      </w:r>
    </w:p>
    <w:p w14:paraId="6E878740" w14:textId="1BD467F7" w:rsidR="00CC27E2" w:rsidRPr="000A634D" w:rsidRDefault="00CC27E2" w:rsidP="006E285C">
      <w:pPr>
        <w:pStyle w:val="Normlnywebov"/>
        <w:numPr>
          <w:ilvl w:val="0"/>
          <w:numId w:val="2"/>
        </w:numPr>
        <w:tabs>
          <w:tab w:val="clear" w:pos="284"/>
        </w:tabs>
        <w:spacing w:before="0" w:beforeAutospacing="0" w:after="120" w:afterAutospacing="0" w:line="276" w:lineRule="auto"/>
        <w:ind w:left="1418"/>
        <w:rPr>
          <w:rFonts w:asciiTheme="minorHAnsi" w:hAnsiTheme="minorHAnsi" w:cstheme="minorHAnsi"/>
          <w:lang w:val="de-AT"/>
        </w:rPr>
      </w:pPr>
      <w:r w:rsidRPr="003F35AF">
        <w:rPr>
          <w:rFonts w:asciiTheme="minorHAnsi" w:hAnsiTheme="minorHAnsi" w:cstheme="minorHAnsi"/>
          <w:sz w:val="22"/>
          <w:szCs w:val="22"/>
          <w:lang w:val="de-AT"/>
        </w:rPr>
        <w:t>Alarmübersicht</w:t>
      </w:r>
    </w:p>
    <w:p w14:paraId="1217961E" w14:textId="77777777" w:rsidR="000A634D" w:rsidRPr="000A634D" w:rsidRDefault="000A634D" w:rsidP="000A634D">
      <w:pPr>
        <w:pStyle w:val="Normlnywebov"/>
        <w:spacing w:after="120" w:line="276" w:lineRule="auto"/>
        <w:rPr>
          <w:rFonts w:asciiTheme="minorHAnsi" w:hAnsiTheme="minorHAnsi" w:cstheme="minorHAnsi"/>
          <w:i/>
          <w:iCs/>
          <w:sz w:val="22"/>
          <w:szCs w:val="22"/>
          <w:lang w:val="de-AT"/>
        </w:rPr>
      </w:pPr>
      <w:proofErr w:type="spellStart"/>
      <w:r w:rsidRPr="000A634D">
        <w:rPr>
          <w:rFonts w:asciiTheme="minorHAnsi" w:hAnsiTheme="minorHAnsi" w:cstheme="minorHAnsi"/>
          <w:i/>
          <w:iCs/>
          <w:sz w:val="22"/>
          <w:szCs w:val="22"/>
          <w:lang w:val="de-AT"/>
        </w:rPr>
        <w:t>Systém</w:t>
      </w:r>
      <w:proofErr w:type="spellEnd"/>
      <w:r w:rsidRPr="000A634D">
        <w:rPr>
          <w:rFonts w:asciiTheme="minorHAnsi" w:hAnsiTheme="minorHAnsi" w:cstheme="minorHAnsi"/>
          <w:i/>
          <w:iCs/>
          <w:sz w:val="22"/>
          <w:szCs w:val="22"/>
          <w:lang w:val="de-AT"/>
        </w:rPr>
        <w:t xml:space="preserve"> je </w:t>
      </w:r>
      <w:proofErr w:type="spellStart"/>
      <w:r w:rsidRPr="000A634D">
        <w:rPr>
          <w:rFonts w:asciiTheme="minorHAnsi" w:hAnsiTheme="minorHAnsi" w:cstheme="minorHAnsi"/>
          <w:i/>
          <w:iCs/>
          <w:sz w:val="22"/>
          <w:szCs w:val="22"/>
          <w:lang w:val="de-AT"/>
        </w:rPr>
        <w:t>ovládaný</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cez</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obslužnú</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jednotku</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počítač</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alebo</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dotykový</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panel</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vybavenú</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obrazovkou</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obrazovkami</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ktorá</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zaisťuje</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bezpečné</w:t>
      </w:r>
      <w:proofErr w:type="spellEnd"/>
      <w:r w:rsidRPr="000A634D">
        <w:rPr>
          <w:rFonts w:asciiTheme="minorHAnsi" w:hAnsiTheme="minorHAnsi" w:cstheme="minorHAnsi"/>
          <w:i/>
          <w:iCs/>
          <w:sz w:val="22"/>
          <w:szCs w:val="22"/>
          <w:lang w:val="de-AT"/>
        </w:rPr>
        <w:t xml:space="preserve"> a </w:t>
      </w:r>
      <w:proofErr w:type="spellStart"/>
      <w:r w:rsidRPr="000A634D">
        <w:rPr>
          <w:rFonts w:asciiTheme="minorHAnsi" w:hAnsiTheme="minorHAnsi" w:cstheme="minorHAnsi"/>
          <w:i/>
          <w:iCs/>
          <w:sz w:val="22"/>
          <w:szCs w:val="22"/>
          <w:lang w:val="de-AT"/>
        </w:rPr>
        <w:t>bezchybné</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riadenie</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procesu</w:t>
      </w:r>
      <w:proofErr w:type="spellEnd"/>
      <w:r w:rsidRPr="000A634D">
        <w:rPr>
          <w:rFonts w:asciiTheme="minorHAnsi" w:hAnsiTheme="minorHAnsi" w:cstheme="minorHAnsi"/>
          <w:i/>
          <w:iCs/>
          <w:sz w:val="22"/>
          <w:szCs w:val="22"/>
          <w:lang w:val="de-AT"/>
        </w:rPr>
        <w:t>.</w:t>
      </w:r>
    </w:p>
    <w:p w14:paraId="2DE6B7DE" w14:textId="77777777" w:rsidR="000A634D" w:rsidRPr="000A634D" w:rsidRDefault="000A634D" w:rsidP="000A634D">
      <w:pPr>
        <w:pStyle w:val="Normlnywebov"/>
        <w:spacing w:after="120" w:line="276" w:lineRule="auto"/>
        <w:rPr>
          <w:rFonts w:asciiTheme="minorHAnsi" w:hAnsiTheme="minorHAnsi" w:cstheme="minorHAnsi"/>
          <w:i/>
          <w:iCs/>
          <w:sz w:val="22"/>
          <w:szCs w:val="22"/>
          <w:lang w:val="en-US"/>
        </w:rPr>
      </w:pPr>
      <w:proofErr w:type="spellStart"/>
      <w:r w:rsidRPr="000A634D">
        <w:rPr>
          <w:rFonts w:asciiTheme="minorHAnsi" w:hAnsiTheme="minorHAnsi" w:cstheme="minorHAnsi"/>
          <w:i/>
          <w:iCs/>
          <w:sz w:val="22"/>
          <w:szCs w:val="22"/>
          <w:lang w:val="en-US"/>
        </w:rPr>
        <w:t>Prevádzka</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prebieha</w:t>
      </w:r>
      <w:proofErr w:type="spellEnd"/>
      <w:r w:rsidRPr="000A634D">
        <w:rPr>
          <w:rFonts w:asciiTheme="minorHAnsi" w:hAnsiTheme="minorHAnsi" w:cstheme="minorHAnsi"/>
          <w:i/>
          <w:iCs/>
          <w:sz w:val="22"/>
          <w:szCs w:val="22"/>
          <w:lang w:val="en-US"/>
        </w:rPr>
        <w:t xml:space="preserve"> v </w:t>
      </w:r>
      <w:proofErr w:type="spellStart"/>
      <w:r w:rsidRPr="000A634D">
        <w:rPr>
          <w:rFonts w:asciiTheme="minorHAnsi" w:hAnsiTheme="minorHAnsi" w:cstheme="minorHAnsi"/>
          <w:i/>
          <w:iCs/>
          <w:sz w:val="22"/>
          <w:szCs w:val="22"/>
          <w:lang w:val="en-US"/>
        </w:rPr>
        <w:t>podstate</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cez</w:t>
      </w:r>
      <w:proofErr w:type="spellEnd"/>
      <w:r w:rsidRPr="000A634D">
        <w:rPr>
          <w:rFonts w:asciiTheme="minorHAnsi" w:hAnsiTheme="minorHAnsi" w:cstheme="minorHAnsi"/>
          <w:i/>
          <w:iCs/>
          <w:sz w:val="22"/>
          <w:szCs w:val="22"/>
          <w:lang w:val="en-US"/>
        </w:rPr>
        <w:t>:</w:t>
      </w:r>
    </w:p>
    <w:p w14:paraId="0728979E" w14:textId="77777777" w:rsidR="000A634D" w:rsidRPr="000A634D" w:rsidRDefault="000A634D" w:rsidP="000A634D">
      <w:pPr>
        <w:pStyle w:val="Normlnywebov"/>
        <w:spacing w:after="120" w:line="276" w:lineRule="auto"/>
        <w:rPr>
          <w:rFonts w:asciiTheme="minorHAnsi" w:hAnsiTheme="minorHAnsi" w:cstheme="minorHAnsi"/>
          <w:i/>
          <w:iCs/>
          <w:sz w:val="22"/>
          <w:szCs w:val="22"/>
          <w:lang w:val="en-US"/>
        </w:rPr>
      </w:pPr>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dynamické</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diagramy</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toku</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zariadení</w:t>
      </w:r>
      <w:proofErr w:type="spellEnd"/>
    </w:p>
    <w:p w14:paraId="3B4D4551" w14:textId="77777777" w:rsidR="000A634D" w:rsidRPr="000A634D" w:rsidRDefault="000A634D" w:rsidP="000A634D">
      <w:pPr>
        <w:pStyle w:val="Normlnywebov"/>
        <w:spacing w:line="276" w:lineRule="auto"/>
        <w:rPr>
          <w:rFonts w:asciiTheme="minorHAnsi" w:hAnsiTheme="minorHAnsi" w:cstheme="minorHAnsi"/>
          <w:i/>
          <w:iCs/>
          <w:sz w:val="22"/>
          <w:szCs w:val="22"/>
          <w:lang w:val="en-US"/>
        </w:rPr>
      </w:pPr>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Manuálne</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prevádzkové</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obrazovky</w:t>
      </w:r>
      <w:proofErr w:type="spellEnd"/>
    </w:p>
    <w:p w14:paraId="1E6901C1" w14:textId="77777777" w:rsidR="000A634D" w:rsidRPr="000A634D" w:rsidRDefault="000A634D" w:rsidP="000A634D">
      <w:pPr>
        <w:pStyle w:val="Normlnywebov"/>
        <w:spacing w:after="120" w:line="276" w:lineRule="auto"/>
        <w:rPr>
          <w:rFonts w:asciiTheme="minorHAnsi" w:hAnsiTheme="minorHAnsi" w:cstheme="minorHAnsi"/>
          <w:i/>
          <w:iCs/>
          <w:sz w:val="22"/>
          <w:szCs w:val="22"/>
          <w:lang w:val="en-US"/>
        </w:rPr>
      </w:pPr>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Obrazovky</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parametrov</w:t>
      </w:r>
      <w:proofErr w:type="spellEnd"/>
    </w:p>
    <w:p w14:paraId="3D750DF9" w14:textId="77777777" w:rsidR="000A634D" w:rsidRPr="000A634D" w:rsidRDefault="000A634D" w:rsidP="000A634D">
      <w:pPr>
        <w:pStyle w:val="Normlnywebov"/>
        <w:spacing w:after="120" w:line="276" w:lineRule="auto"/>
        <w:rPr>
          <w:rFonts w:asciiTheme="minorHAnsi" w:hAnsiTheme="minorHAnsi" w:cstheme="minorHAnsi"/>
          <w:i/>
          <w:iCs/>
          <w:sz w:val="22"/>
          <w:szCs w:val="22"/>
          <w:lang w:val="en-US"/>
        </w:rPr>
      </w:pPr>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Grafy</w:t>
      </w:r>
      <w:proofErr w:type="spellEnd"/>
      <w:r w:rsidRPr="000A634D">
        <w:rPr>
          <w:rFonts w:asciiTheme="minorHAnsi" w:hAnsiTheme="minorHAnsi" w:cstheme="minorHAnsi"/>
          <w:i/>
          <w:iCs/>
          <w:sz w:val="22"/>
          <w:szCs w:val="22"/>
          <w:lang w:val="en-US"/>
        </w:rPr>
        <w:t xml:space="preserve"> a </w:t>
      </w:r>
      <w:proofErr w:type="spellStart"/>
      <w:r w:rsidRPr="000A634D">
        <w:rPr>
          <w:rFonts w:asciiTheme="minorHAnsi" w:hAnsiTheme="minorHAnsi" w:cstheme="minorHAnsi"/>
          <w:i/>
          <w:iCs/>
          <w:sz w:val="22"/>
          <w:szCs w:val="22"/>
          <w:lang w:val="en-US"/>
        </w:rPr>
        <w:t>zobrazenie</w:t>
      </w:r>
      <w:proofErr w:type="spellEnd"/>
      <w:r w:rsidRPr="000A634D">
        <w:rPr>
          <w:rFonts w:asciiTheme="minorHAnsi" w:hAnsiTheme="minorHAnsi" w:cstheme="minorHAnsi"/>
          <w:i/>
          <w:iCs/>
          <w:sz w:val="22"/>
          <w:szCs w:val="22"/>
          <w:lang w:val="en-US"/>
        </w:rPr>
        <w:t xml:space="preserve"> </w:t>
      </w:r>
      <w:proofErr w:type="spellStart"/>
      <w:r w:rsidRPr="000A634D">
        <w:rPr>
          <w:rFonts w:asciiTheme="minorHAnsi" w:hAnsiTheme="minorHAnsi" w:cstheme="minorHAnsi"/>
          <w:i/>
          <w:iCs/>
          <w:sz w:val="22"/>
          <w:szCs w:val="22"/>
          <w:lang w:val="en-US"/>
        </w:rPr>
        <w:t>trendov</w:t>
      </w:r>
      <w:proofErr w:type="spellEnd"/>
    </w:p>
    <w:p w14:paraId="3EA52B59" w14:textId="4EA5E086" w:rsidR="000A634D" w:rsidRPr="000A634D" w:rsidRDefault="000A634D" w:rsidP="000A634D">
      <w:pPr>
        <w:pStyle w:val="Normlnywebov"/>
        <w:spacing w:before="0" w:beforeAutospacing="0" w:after="120" w:afterAutospacing="0" w:line="276" w:lineRule="auto"/>
        <w:rPr>
          <w:rFonts w:asciiTheme="minorHAnsi" w:hAnsiTheme="minorHAnsi" w:cstheme="minorHAnsi"/>
          <w:i/>
          <w:iCs/>
          <w:sz w:val="22"/>
          <w:szCs w:val="22"/>
          <w:lang w:val="de-AT"/>
        </w:rPr>
      </w:pPr>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Súhrn</w:t>
      </w:r>
      <w:proofErr w:type="spellEnd"/>
      <w:r w:rsidRPr="000A634D">
        <w:rPr>
          <w:rFonts w:asciiTheme="minorHAnsi" w:hAnsiTheme="minorHAnsi" w:cstheme="minorHAnsi"/>
          <w:i/>
          <w:iCs/>
          <w:sz w:val="22"/>
          <w:szCs w:val="22"/>
          <w:lang w:val="de-AT"/>
        </w:rPr>
        <w:t xml:space="preserve"> </w:t>
      </w:r>
      <w:proofErr w:type="spellStart"/>
      <w:r w:rsidRPr="000A634D">
        <w:rPr>
          <w:rFonts w:asciiTheme="minorHAnsi" w:hAnsiTheme="minorHAnsi" w:cstheme="minorHAnsi"/>
          <w:i/>
          <w:iCs/>
          <w:sz w:val="22"/>
          <w:szCs w:val="22"/>
          <w:lang w:val="de-AT"/>
        </w:rPr>
        <w:t>alarmov</w:t>
      </w:r>
      <w:proofErr w:type="spellEnd"/>
    </w:p>
    <w:p w14:paraId="03BE06F2" w14:textId="2C1D1EA6" w:rsidR="000A634D" w:rsidRDefault="000A634D" w:rsidP="000A634D">
      <w:pPr>
        <w:pStyle w:val="Normlnywebov"/>
        <w:spacing w:before="0" w:beforeAutospacing="0" w:after="120" w:afterAutospacing="0" w:line="276" w:lineRule="auto"/>
        <w:rPr>
          <w:rFonts w:asciiTheme="minorHAnsi" w:hAnsiTheme="minorHAnsi" w:cstheme="minorHAnsi"/>
          <w:sz w:val="22"/>
          <w:szCs w:val="22"/>
          <w:lang w:val="de-AT"/>
        </w:rPr>
      </w:pPr>
    </w:p>
    <w:p w14:paraId="742D8AA3" w14:textId="77777777" w:rsidR="000A634D" w:rsidRPr="003F35AF" w:rsidRDefault="000A634D" w:rsidP="000A634D">
      <w:pPr>
        <w:pStyle w:val="Normlnywebov"/>
        <w:spacing w:before="0" w:beforeAutospacing="0" w:after="120" w:afterAutospacing="0" w:line="276" w:lineRule="auto"/>
        <w:rPr>
          <w:rFonts w:asciiTheme="minorHAnsi" w:hAnsiTheme="minorHAnsi" w:cstheme="minorHAnsi"/>
          <w:lang w:val="de-AT"/>
        </w:rPr>
      </w:pPr>
    </w:p>
    <w:p w14:paraId="5B781D68" w14:textId="7B03144E" w:rsidR="00CC27E2" w:rsidRPr="003F35AF" w:rsidRDefault="005A0C91" w:rsidP="007B7F2C">
      <w:pPr>
        <w:pStyle w:val="Nadpis2"/>
      </w:pPr>
      <w:r>
        <w:t xml:space="preserve"> </w:t>
      </w:r>
      <w:bookmarkStart w:id="23" w:name="_Toc96676285"/>
      <w:r w:rsidR="00CC27E2" w:rsidRPr="003F35AF">
        <w:t>Alarm- und Meldesystem</w:t>
      </w:r>
      <w:bookmarkEnd w:id="23"/>
      <w:r w:rsidR="00CC27E2" w:rsidRPr="003F35AF">
        <w:t xml:space="preserve"> </w:t>
      </w:r>
      <w:r w:rsidR="000A634D">
        <w:t xml:space="preserve">/ </w:t>
      </w:r>
      <w:proofErr w:type="spellStart"/>
      <w:r w:rsidR="000A634D" w:rsidRPr="000A634D">
        <w:rPr>
          <w:i/>
          <w:iCs/>
        </w:rPr>
        <w:t>Poplachový</w:t>
      </w:r>
      <w:proofErr w:type="spellEnd"/>
      <w:r w:rsidR="000A634D" w:rsidRPr="000A634D">
        <w:rPr>
          <w:i/>
          <w:iCs/>
        </w:rPr>
        <w:t xml:space="preserve"> a </w:t>
      </w:r>
      <w:proofErr w:type="spellStart"/>
      <w:r w:rsidR="000A634D" w:rsidRPr="000A634D">
        <w:rPr>
          <w:i/>
          <w:iCs/>
        </w:rPr>
        <w:t>oznamovací</w:t>
      </w:r>
      <w:proofErr w:type="spellEnd"/>
      <w:r w:rsidR="000A634D" w:rsidRPr="000A634D">
        <w:rPr>
          <w:i/>
          <w:iCs/>
        </w:rPr>
        <w:t xml:space="preserve"> </w:t>
      </w:r>
      <w:proofErr w:type="spellStart"/>
      <w:r w:rsidR="000A634D" w:rsidRPr="000A634D">
        <w:rPr>
          <w:i/>
          <w:iCs/>
        </w:rPr>
        <w:t>systém</w:t>
      </w:r>
      <w:proofErr w:type="spellEnd"/>
    </w:p>
    <w:p w14:paraId="3943142C" w14:textId="0157C00F" w:rsidR="0044546A" w:rsidRPr="003F35AF" w:rsidRDefault="0044546A" w:rsidP="00392ED3">
      <w:pPr>
        <w:spacing w:line="300" w:lineRule="auto"/>
        <w:ind w:left="426"/>
        <w:jc w:val="both"/>
        <w:rPr>
          <w:rFonts w:cstheme="minorHAnsi"/>
        </w:rPr>
      </w:pPr>
      <w:r w:rsidRPr="003F35AF">
        <w:rPr>
          <w:rFonts w:cstheme="minorHAnsi"/>
        </w:rPr>
        <w:t>Alle Betriebszustands- und Störmeldungen werden fortlaufend angezeigt und protokolliert</w:t>
      </w:r>
      <w:r>
        <w:rPr>
          <w:rFonts w:cstheme="minorHAnsi"/>
        </w:rPr>
        <w:t>,</w:t>
      </w:r>
      <w:r w:rsidRPr="003F35AF">
        <w:rPr>
          <w:rFonts w:cstheme="minorHAnsi"/>
        </w:rPr>
        <w:t xml:space="preserve"> und die auslösenden Feh</w:t>
      </w:r>
      <w:r w:rsidRPr="00B34D63">
        <w:rPr>
          <w:rFonts w:cstheme="minorHAnsi"/>
        </w:rPr>
        <w:t xml:space="preserve">ler lokalisiert. Bei Auftreten von Fehlfunktionen wird die Anlage </w:t>
      </w:r>
      <w:r w:rsidR="00D958D7" w:rsidRPr="00B34D63">
        <w:rPr>
          <w:rFonts w:cstheme="minorHAnsi"/>
        </w:rPr>
        <w:t>vollautomatisch abgeschaltet.</w:t>
      </w:r>
    </w:p>
    <w:p w14:paraId="4F03D96D" w14:textId="1191CCEE" w:rsidR="00CC27E2" w:rsidRDefault="00CC27E2" w:rsidP="00392ED3">
      <w:pPr>
        <w:spacing w:line="300" w:lineRule="auto"/>
        <w:ind w:left="426"/>
        <w:jc w:val="both"/>
        <w:rPr>
          <w:rFonts w:cstheme="minorHAnsi"/>
        </w:rPr>
      </w:pPr>
      <w:r w:rsidRPr="003F35AF">
        <w:rPr>
          <w:rFonts w:cstheme="minorHAnsi"/>
        </w:rPr>
        <w:t>Alle Alarmmeldungen werden mit Datum und Uhrzeit sowie mit Messwert</w:t>
      </w:r>
      <w:r w:rsidR="006E285C">
        <w:rPr>
          <w:rFonts w:cstheme="minorHAnsi"/>
        </w:rPr>
        <w:t>-</w:t>
      </w:r>
      <w:r w:rsidRPr="003F35AF">
        <w:rPr>
          <w:rFonts w:cstheme="minorHAnsi"/>
        </w:rPr>
        <w:t xml:space="preserve">Kurzbezeichnung und Klartext angezeigt. Zur übersichtlichen Alarmierung </w:t>
      </w:r>
      <w:r w:rsidR="006E285C">
        <w:rPr>
          <w:rFonts w:cstheme="minorHAnsi"/>
        </w:rPr>
        <w:t>ist</w:t>
      </w:r>
      <w:r w:rsidRPr="003F35AF">
        <w:rPr>
          <w:rFonts w:cstheme="minorHAnsi"/>
        </w:rPr>
        <w:t xml:space="preserve"> das Alarmsystem hierarchisch aufgebaut</w:t>
      </w:r>
      <w:r w:rsidR="009C6D45" w:rsidRPr="003F35AF">
        <w:rPr>
          <w:rFonts w:cstheme="minorHAnsi"/>
        </w:rPr>
        <w:t>.</w:t>
      </w:r>
    </w:p>
    <w:p w14:paraId="11E8A524" w14:textId="77777777" w:rsidR="00577CAC" w:rsidRPr="00577CAC" w:rsidRDefault="00577CAC" w:rsidP="00577CAC">
      <w:pPr>
        <w:spacing w:line="300" w:lineRule="auto"/>
        <w:ind w:left="426"/>
        <w:jc w:val="both"/>
        <w:rPr>
          <w:rFonts w:cstheme="minorHAnsi"/>
          <w:i/>
          <w:iCs/>
        </w:rPr>
      </w:pPr>
      <w:proofErr w:type="spellStart"/>
      <w:r w:rsidRPr="00577CAC">
        <w:rPr>
          <w:rFonts w:cstheme="minorHAnsi"/>
          <w:i/>
          <w:iCs/>
        </w:rPr>
        <w:t>Všetky</w:t>
      </w:r>
      <w:proofErr w:type="spellEnd"/>
      <w:r w:rsidRPr="00577CAC">
        <w:rPr>
          <w:rFonts w:cstheme="minorHAnsi"/>
          <w:i/>
          <w:iCs/>
        </w:rPr>
        <w:t xml:space="preserve"> </w:t>
      </w:r>
      <w:proofErr w:type="spellStart"/>
      <w:r w:rsidRPr="00577CAC">
        <w:rPr>
          <w:rFonts w:cstheme="minorHAnsi"/>
          <w:i/>
          <w:iCs/>
        </w:rPr>
        <w:t>prevádzkové</w:t>
      </w:r>
      <w:proofErr w:type="spellEnd"/>
      <w:r w:rsidRPr="00577CAC">
        <w:rPr>
          <w:rFonts w:cstheme="minorHAnsi"/>
          <w:i/>
          <w:iCs/>
        </w:rPr>
        <w:t xml:space="preserve"> </w:t>
      </w:r>
      <w:proofErr w:type="spellStart"/>
      <w:r w:rsidRPr="00577CAC">
        <w:rPr>
          <w:rFonts w:cstheme="minorHAnsi"/>
          <w:i/>
          <w:iCs/>
        </w:rPr>
        <w:t>stavy</w:t>
      </w:r>
      <w:proofErr w:type="spellEnd"/>
      <w:r w:rsidRPr="00577CAC">
        <w:rPr>
          <w:rFonts w:cstheme="minorHAnsi"/>
          <w:i/>
          <w:iCs/>
        </w:rPr>
        <w:t xml:space="preserve"> a </w:t>
      </w:r>
      <w:proofErr w:type="spellStart"/>
      <w:r w:rsidRPr="00577CAC">
        <w:rPr>
          <w:rFonts w:cstheme="minorHAnsi"/>
          <w:i/>
          <w:iCs/>
        </w:rPr>
        <w:t>chybové</w:t>
      </w:r>
      <w:proofErr w:type="spellEnd"/>
      <w:r w:rsidRPr="00577CAC">
        <w:rPr>
          <w:rFonts w:cstheme="minorHAnsi"/>
          <w:i/>
          <w:iCs/>
        </w:rPr>
        <w:t xml:space="preserve"> </w:t>
      </w:r>
      <w:proofErr w:type="spellStart"/>
      <w:r w:rsidRPr="00577CAC">
        <w:rPr>
          <w:rFonts w:cstheme="minorHAnsi"/>
          <w:i/>
          <w:iCs/>
        </w:rPr>
        <w:t>hlásenia</w:t>
      </w:r>
      <w:proofErr w:type="spellEnd"/>
      <w:r w:rsidRPr="00577CAC">
        <w:rPr>
          <w:rFonts w:cstheme="minorHAnsi"/>
          <w:i/>
          <w:iCs/>
        </w:rPr>
        <w:t xml:space="preserve"> </w:t>
      </w:r>
      <w:proofErr w:type="spellStart"/>
      <w:r w:rsidRPr="00577CAC">
        <w:rPr>
          <w:rFonts w:cstheme="minorHAnsi"/>
          <w:i/>
          <w:iCs/>
        </w:rPr>
        <w:t>sa</w:t>
      </w:r>
      <w:proofErr w:type="spellEnd"/>
      <w:r w:rsidRPr="00577CAC">
        <w:rPr>
          <w:rFonts w:cstheme="minorHAnsi"/>
          <w:i/>
          <w:iCs/>
        </w:rPr>
        <w:t xml:space="preserve"> </w:t>
      </w:r>
      <w:proofErr w:type="spellStart"/>
      <w:r w:rsidRPr="00577CAC">
        <w:rPr>
          <w:rFonts w:cstheme="minorHAnsi"/>
          <w:i/>
          <w:iCs/>
        </w:rPr>
        <w:t>nepretržite</w:t>
      </w:r>
      <w:proofErr w:type="spellEnd"/>
      <w:r w:rsidRPr="00577CAC">
        <w:rPr>
          <w:rFonts w:cstheme="minorHAnsi"/>
          <w:i/>
          <w:iCs/>
        </w:rPr>
        <w:t xml:space="preserve"> </w:t>
      </w:r>
      <w:proofErr w:type="spellStart"/>
      <w:r w:rsidRPr="00577CAC">
        <w:rPr>
          <w:rFonts w:cstheme="minorHAnsi"/>
          <w:i/>
          <w:iCs/>
        </w:rPr>
        <w:t>zobrazujú</w:t>
      </w:r>
      <w:proofErr w:type="spellEnd"/>
      <w:r w:rsidRPr="00577CAC">
        <w:rPr>
          <w:rFonts w:cstheme="minorHAnsi"/>
          <w:i/>
          <w:iCs/>
        </w:rPr>
        <w:t xml:space="preserve"> a </w:t>
      </w:r>
      <w:proofErr w:type="spellStart"/>
      <w:r w:rsidRPr="00577CAC">
        <w:rPr>
          <w:rFonts w:cstheme="minorHAnsi"/>
          <w:i/>
          <w:iCs/>
        </w:rPr>
        <w:t>zaznamenávajú</w:t>
      </w:r>
      <w:proofErr w:type="spellEnd"/>
      <w:r w:rsidRPr="00577CAC">
        <w:rPr>
          <w:rFonts w:cstheme="minorHAnsi"/>
          <w:i/>
          <w:iCs/>
        </w:rPr>
        <w:t xml:space="preserve"> a </w:t>
      </w:r>
      <w:proofErr w:type="spellStart"/>
      <w:r w:rsidRPr="00577CAC">
        <w:rPr>
          <w:rFonts w:cstheme="minorHAnsi"/>
          <w:i/>
          <w:iCs/>
        </w:rPr>
        <w:t>chyby</w:t>
      </w:r>
      <w:proofErr w:type="spellEnd"/>
      <w:r w:rsidRPr="00577CAC">
        <w:rPr>
          <w:rFonts w:cstheme="minorHAnsi"/>
          <w:i/>
          <w:iCs/>
        </w:rPr>
        <w:t xml:space="preserve"> </w:t>
      </w:r>
      <w:proofErr w:type="spellStart"/>
      <w:r w:rsidRPr="00577CAC">
        <w:rPr>
          <w:rFonts w:cstheme="minorHAnsi"/>
          <w:i/>
          <w:iCs/>
        </w:rPr>
        <w:t>spúšťania</w:t>
      </w:r>
      <w:proofErr w:type="spellEnd"/>
      <w:r w:rsidRPr="00577CAC">
        <w:rPr>
          <w:rFonts w:cstheme="minorHAnsi"/>
          <w:i/>
          <w:iCs/>
        </w:rPr>
        <w:t xml:space="preserve"> </w:t>
      </w:r>
      <w:proofErr w:type="spellStart"/>
      <w:r w:rsidRPr="00577CAC">
        <w:rPr>
          <w:rFonts w:cstheme="minorHAnsi"/>
          <w:i/>
          <w:iCs/>
        </w:rPr>
        <w:t>sú</w:t>
      </w:r>
      <w:proofErr w:type="spellEnd"/>
      <w:r w:rsidRPr="00577CAC">
        <w:rPr>
          <w:rFonts w:cstheme="minorHAnsi"/>
          <w:i/>
          <w:iCs/>
        </w:rPr>
        <w:t xml:space="preserve"> </w:t>
      </w:r>
      <w:proofErr w:type="spellStart"/>
      <w:r w:rsidRPr="00577CAC">
        <w:rPr>
          <w:rFonts w:cstheme="minorHAnsi"/>
          <w:i/>
          <w:iCs/>
        </w:rPr>
        <w:t>lokalizované</w:t>
      </w:r>
      <w:proofErr w:type="spellEnd"/>
      <w:r w:rsidRPr="00577CAC">
        <w:rPr>
          <w:rFonts w:cstheme="minorHAnsi"/>
          <w:i/>
          <w:iCs/>
        </w:rPr>
        <w:t xml:space="preserve">. </w:t>
      </w:r>
      <w:proofErr w:type="spellStart"/>
      <w:r w:rsidRPr="00577CAC">
        <w:rPr>
          <w:rFonts w:cstheme="minorHAnsi"/>
          <w:i/>
          <w:iCs/>
        </w:rPr>
        <w:t>Ak</w:t>
      </w:r>
      <w:proofErr w:type="spellEnd"/>
      <w:r w:rsidRPr="00577CAC">
        <w:rPr>
          <w:rFonts w:cstheme="minorHAnsi"/>
          <w:i/>
          <w:iCs/>
        </w:rPr>
        <w:t xml:space="preserve"> </w:t>
      </w:r>
      <w:proofErr w:type="spellStart"/>
      <w:r w:rsidRPr="00577CAC">
        <w:rPr>
          <w:rFonts w:cstheme="minorHAnsi"/>
          <w:i/>
          <w:iCs/>
        </w:rPr>
        <w:t>dôjde</w:t>
      </w:r>
      <w:proofErr w:type="spellEnd"/>
      <w:r w:rsidRPr="00577CAC">
        <w:rPr>
          <w:rFonts w:cstheme="minorHAnsi"/>
          <w:i/>
          <w:iCs/>
        </w:rPr>
        <w:t xml:space="preserve"> k </w:t>
      </w:r>
      <w:proofErr w:type="spellStart"/>
      <w:r w:rsidRPr="00577CAC">
        <w:rPr>
          <w:rFonts w:cstheme="minorHAnsi"/>
          <w:i/>
          <w:iCs/>
        </w:rPr>
        <w:t>poruche</w:t>
      </w:r>
      <w:proofErr w:type="spellEnd"/>
      <w:r w:rsidRPr="00577CAC">
        <w:rPr>
          <w:rFonts w:cstheme="minorHAnsi"/>
          <w:i/>
          <w:iCs/>
        </w:rPr>
        <w:t xml:space="preserve">, </w:t>
      </w:r>
      <w:proofErr w:type="spellStart"/>
      <w:r w:rsidRPr="00577CAC">
        <w:rPr>
          <w:rFonts w:cstheme="minorHAnsi"/>
          <w:i/>
          <w:iCs/>
        </w:rPr>
        <w:t>systém</w:t>
      </w:r>
      <w:proofErr w:type="spellEnd"/>
      <w:r w:rsidRPr="00577CAC">
        <w:rPr>
          <w:rFonts w:cstheme="minorHAnsi"/>
          <w:i/>
          <w:iCs/>
        </w:rPr>
        <w:t xml:space="preserve"> </w:t>
      </w:r>
      <w:proofErr w:type="spellStart"/>
      <w:r w:rsidRPr="00577CAC">
        <w:rPr>
          <w:rFonts w:cstheme="minorHAnsi"/>
          <w:i/>
          <w:iCs/>
        </w:rPr>
        <w:t>sa</w:t>
      </w:r>
      <w:proofErr w:type="spellEnd"/>
      <w:r w:rsidRPr="00577CAC">
        <w:rPr>
          <w:rFonts w:cstheme="minorHAnsi"/>
          <w:i/>
          <w:iCs/>
        </w:rPr>
        <w:t xml:space="preserve"> </w:t>
      </w:r>
      <w:proofErr w:type="spellStart"/>
      <w:r w:rsidRPr="00577CAC">
        <w:rPr>
          <w:rFonts w:cstheme="minorHAnsi"/>
          <w:i/>
          <w:iCs/>
        </w:rPr>
        <w:t>úplne</w:t>
      </w:r>
      <w:proofErr w:type="spellEnd"/>
      <w:r w:rsidRPr="00577CAC">
        <w:rPr>
          <w:rFonts w:cstheme="minorHAnsi"/>
          <w:i/>
          <w:iCs/>
        </w:rPr>
        <w:t xml:space="preserve"> </w:t>
      </w:r>
      <w:proofErr w:type="spellStart"/>
      <w:r w:rsidRPr="00577CAC">
        <w:rPr>
          <w:rFonts w:cstheme="minorHAnsi"/>
          <w:i/>
          <w:iCs/>
        </w:rPr>
        <w:t>automaticky</w:t>
      </w:r>
      <w:proofErr w:type="spellEnd"/>
      <w:r w:rsidRPr="00577CAC">
        <w:rPr>
          <w:rFonts w:cstheme="minorHAnsi"/>
          <w:i/>
          <w:iCs/>
        </w:rPr>
        <w:t xml:space="preserve"> </w:t>
      </w:r>
      <w:proofErr w:type="spellStart"/>
      <w:r w:rsidRPr="00577CAC">
        <w:rPr>
          <w:rFonts w:cstheme="minorHAnsi"/>
          <w:i/>
          <w:iCs/>
        </w:rPr>
        <w:t>vypne</w:t>
      </w:r>
      <w:proofErr w:type="spellEnd"/>
      <w:r w:rsidRPr="00577CAC">
        <w:rPr>
          <w:rFonts w:cstheme="minorHAnsi"/>
          <w:i/>
          <w:iCs/>
        </w:rPr>
        <w:t>.</w:t>
      </w:r>
    </w:p>
    <w:p w14:paraId="216F773E" w14:textId="25140BA7" w:rsidR="00577CAC" w:rsidRPr="00577CAC" w:rsidRDefault="00577CAC" w:rsidP="00577CAC">
      <w:pPr>
        <w:spacing w:line="300" w:lineRule="auto"/>
        <w:ind w:left="426"/>
        <w:jc w:val="both"/>
        <w:rPr>
          <w:rFonts w:cstheme="minorHAnsi"/>
          <w:i/>
          <w:iCs/>
        </w:rPr>
      </w:pPr>
      <w:proofErr w:type="spellStart"/>
      <w:r w:rsidRPr="00577CAC">
        <w:rPr>
          <w:rFonts w:cstheme="minorHAnsi"/>
          <w:i/>
          <w:iCs/>
        </w:rPr>
        <w:t>Všetky</w:t>
      </w:r>
      <w:proofErr w:type="spellEnd"/>
      <w:r w:rsidRPr="00577CAC">
        <w:rPr>
          <w:rFonts w:cstheme="minorHAnsi"/>
          <w:i/>
          <w:iCs/>
        </w:rPr>
        <w:t xml:space="preserve"> </w:t>
      </w:r>
      <w:proofErr w:type="spellStart"/>
      <w:r w:rsidRPr="00577CAC">
        <w:rPr>
          <w:rFonts w:cstheme="minorHAnsi"/>
          <w:i/>
          <w:iCs/>
        </w:rPr>
        <w:t>alarmové</w:t>
      </w:r>
      <w:proofErr w:type="spellEnd"/>
      <w:r w:rsidRPr="00577CAC">
        <w:rPr>
          <w:rFonts w:cstheme="minorHAnsi"/>
          <w:i/>
          <w:iCs/>
        </w:rPr>
        <w:t xml:space="preserve"> </w:t>
      </w:r>
      <w:proofErr w:type="spellStart"/>
      <w:r w:rsidRPr="00577CAC">
        <w:rPr>
          <w:rFonts w:cstheme="minorHAnsi"/>
          <w:i/>
          <w:iCs/>
        </w:rPr>
        <w:t>hlásenia</w:t>
      </w:r>
      <w:proofErr w:type="spellEnd"/>
      <w:r w:rsidRPr="00577CAC">
        <w:rPr>
          <w:rFonts w:cstheme="minorHAnsi"/>
          <w:i/>
          <w:iCs/>
        </w:rPr>
        <w:t xml:space="preserve"> </w:t>
      </w:r>
      <w:proofErr w:type="spellStart"/>
      <w:r w:rsidRPr="00577CAC">
        <w:rPr>
          <w:rFonts w:cstheme="minorHAnsi"/>
          <w:i/>
          <w:iCs/>
        </w:rPr>
        <w:t>sa</w:t>
      </w:r>
      <w:proofErr w:type="spellEnd"/>
      <w:r w:rsidRPr="00577CAC">
        <w:rPr>
          <w:rFonts w:cstheme="minorHAnsi"/>
          <w:i/>
          <w:iCs/>
        </w:rPr>
        <w:t xml:space="preserve"> </w:t>
      </w:r>
      <w:proofErr w:type="spellStart"/>
      <w:r w:rsidRPr="00577CAC">
        <w:rPr>
          <w:rFonts w:cstheme="minorHAnsi"/>
          <w:i/>
          <w:iCs/>
        </w:rPr>
        <w:t>zobrazujú</w:t>
      </w:r>
      <w:proofErr w:type="spellEnd"/>
      <w:r w:rsidRPr="00577CAC">
        <w:rPr>
          <w:rFonts w:cstheme="minorHAnsi"/>
          <w:i/>
          <w:iCs/>
        </w:rPr>
        <w:t xml:space="preserve"> s </w:t>
      </w:r>
      <w:proofErr w:type="spellStart"/>
      <w:r w:rsidRPr="00577CAC">
        <w:rPr>
          <w:rFonts w:cstheme="minorHAnsi"/>
          <w:i/>
          <w:iCs/>
        </w:rPr>
        <w:t>dátumom</w:t>
      </w:r>
      <w:proofErr w:type="spellEnd"/>
      <w:r w:rsidRPr="00577CAC">
        <w:rPr>
          <w:rFonts w:cstheme="minorHAnsi"/>
          <w:i/>
          <w:iCs/>
        </w:rPr>
        <w:t xml:space="preserve"> a </w:t>
      </w:r>
      <w:proofErr w:type="spellStart"/>
      <w:r w:rsidRPr="00577CAC">
        <w:rPr>
          <w:rFonts w:cstheme="minorHAnsi"/>
          <w:i/>
          <w:iCs/>
        </w:rPr>
        <w:t>časom</w:t>
      </w:r>
      <w:proofErr w:type="spellEnd"/>
      <w:r w:rsidRPr="00577CAC">
        <w:rPr>
          <w:rFonts w:cstheme="minorHAnsi"/>
          <w:i/>
          <w:iCs/>
        </w:rPr>
        <w:t xml:space="preserve">, </w:t>
      </w:r>
      <w:proofErr w:type="spellStart"/>
      <w:r w:rsidRPr="00577CAC">
        <w:rPr>
          <w:rFonts w:cstheme="minorHAnsi"/>
          <w:i/>
          <w:iCs/>
        </w:rPr>
        <w:t>ako</w:t>
      </w:r>
      <w:proofErr w:type="spellEnd"/>
      <w:r w:rsidRPr="00577CAC">
        <w:rPr>
          <w:rFonts w:cstheme="minorHAnsi"/>
          <w:i/>
          <w:iCs/>
        </w:rPr>
        <w:t xml:space="preserve"> </w:t>
      </w:r>
      <w:proofErr w:type="spellStart"/>
      <w:r w:rsidRPr="00577CAC">
        <w:rPr>
          <w:rFonts w:cstheme="minorHAnsi"/>
          <w:i/>
          <w:iCs/>
        </w:rPr>
        <w:t>aj</w:t>
      </w:r>
      <w:proofErr w:type="spellEnd"/>
      <w:r w:rsidRPr="00577CAC">
        <w:rPr>
          <w:rFonts w:cstheme="minorHAnsi"/>
          <w:i/>
          <w:iCs/>
        </w:rPr>
        <w:t xml:space="preserve"> </w:t>
      </w:r>
      <w:proofErr w:type="spellStart"/>
      <w:r w:rsidRPr="00577CAC">
        <w:rPr>
          <w:rFonts w:cstheme="minorHAnsi"/>
          <w:i/>
          <w:iCs/>
        </w:rPr>
        <w:t>krátkym</w:t>
      </w:r>
      <w:proofErr w:type="spellEnd"/>
      <w:r w:rsidRPr="00577CAC">
        <w:rPr>
          <w:rFonts w:cstheme="minorHAnsi"/>
          <w:i/>
          <w:iCs/>
        </w:rPr>
        <w:t xml:space="preserve"> </w:t>
      </w:r>
      <w:proofErr w:type="spellStart"/>
      <w:r w:rsidRPr="00577CAC">
        <w:rPr>
          <w:rFonts w:cstheme="minorHAnsi"/>
          <w:i/>
          <w:iCs/>
        </w:rPr>
        <w:t>popisom</w:t>
      </w:r>
      <w:proofErr w:type="spellEnd"/>
      <w:r w:rsidRPr="00577CAC">
        <w:rPr>
          <w:rFonts w:cstheme="minorHAnsi"/>
          <w:i/>
          <w:iCs/>
        </w:rPr>
        <w:t xml:space="preserve"> </w:t>
      </w:r>
      <w:proofErr w:type="spellStart"/>
      <w:r w:rsidRPr="00577CAC">
        <w:rPr>
          <w:rFonts w:cstheme="minorHAnsi"/>
          <w:i/>
          <w:iCs/>
        </w:rPr>
        <w:t>nameranej</w:t>
      </w:r>
      <w:proofErr w:type="spellEnd"/>
      <w:r w:rsidRPr="00577CAC">
        <w:rPr>
          <w:rFonts w:cstheme="minorHAnsi"/>
          <w:i/>
          <w:iCs/>
        </w:rPr>
        <w:t xml:space="preserve"> </w:t>
      </w:r>
      <w:proofErr w:type="spellStart"/>
      <w:r w:rsidRPr="00577CAC">
        <w:rPr>
          <w:rFonts w:cstheme="minorHAnsi"/>
          <w:i/>
          <w:iCs/>
        </w:rPr>
        <w:t>hodnoty</w:t>
      </w:r>
      <w:proofErr w:type="spellEnd"/>
      <w:r w:rsidRPr="00577CAC">
        <w:rPr>
          <w:rFonts w:cstheme="minorHAnsi"/>
          <w:i/>
          <w:iCs/>
        </w:rPr>
        <w:t xml:space="preserve"> a </w:t>
      </w:r>
      <w:proofErr w:type="spellStart"/>
      <w:r w:rsidRPr="00577CAC">
        <w:rPr>
          <w:rFonts w:cstheme="minorHAnsi"/>
          <w:i/>
          <w:iCs/>
        </w:rPr>
        <w:t>čistým</w:t>
      </w:r>
      <w:proofErr w:type="spellEnd"/>
      <w:r w:rsidRPr="00577CAC">
        <w:rPr>
          <w:rFonts w:cstheme="minorHAnsi"/>
          <w:i/>
          <w:iCs/>
        </w:rPr>
        <w:t xml:space="preserve"> </w:t>
      </w:r>
      <w:proofErr w:type="spellStart"/>
      <w:r w:rsidRPr="00577CAC">
        <w:rPr>
          <w:rFonts w:cstheme="minorHAnsi"/>
          <w:i/>
          <w:iCs/>
        </w:rPr>
        <w:t>textom</w:t>
      </w:r>
      <w:proofErr w:type="spellEnd"/>
      <w:r w:rsidRPr="00577CAC">
        <w:rPr>
          <w:rFonts w:cstheme="minorHAnsi"/>
          <w:i/>
          <w:iCs/>
        </w:rPr>
        <w:t xml:space="preserve">. </w:t>
      </w:r>
      <w:proofErr w:type="spellStart"/>
      <w:r w:rsidRPr="00577CAC">
        <w:rPr>
          <w:rFonts w:cstheme="minorHAnsi"/>
          <w:i/>
          <w:iCs/>
        </w:rPr>
        <w:t>Alarmový</w:t>
      </w:r>
      <w:proofErr w:type="spellEnd"/>
      <w:r w:rsidRPr="00577CAC">
        <w:rPr>
          <w:rFonts w:cstheme="minorHAnsi"/>
          <w:i/>
          <w:iCs/>
        </w:rPr>
        <w:t xml:space="preserve"> </w:t>
      </w:r>
      <w:proofErr w:type="spellStart"/>
      <w:r w:rsidRPr="00577CAC">
        <w:rPr>
          <w:rFonts w:cstheme="minorHAnsi"/>
          <w:i/>
          <w:iCs/>
        </w:rPr>
        <w:t>systém</w:t>
      </w:r>
      <w:proofErr w:type="spellEnd"/>
      <w:r w:rsidRPr="00577CAC">
        <w:rPr>
          <w:rFonts w:cstheme="minorHAnsi"/>
          <w:i/>
          <w:iCs/>
        </w:rPr>
        <w:t xml:space="preserve"> </w:t>
      </w:r>
      <w:proofErr w:type="spellStart"/>
      <w:r w:rsidRPr="00577CAC">
        <w:rPr>
          <w:rFonts w:cstheme="minorHAnsi"/>
          <w:i/>
          <w:iCs/>
        </w:rPr>
        <w:t>má</w:t>
      </w:r>
      <w:proofErr w:type="spellEnd"/>
      <w:r w:rsidRPr="00577CAC">
        <w:rPr>
          <w:rFonts w:cstheme="minorHAnsi"/>
          <w:i/>
          <w:iCs/>
        </w:rPr>
        <w:t xml:space="preserve"> </w:t>
      </w:r>
      <w:proofErr w:type="spellStart"/>
      <w:r w:rsidRPr="00577CAC">
        <w:rPr>
          <w:rFonts w:cstheme="minorHAnsi"/>
          <w:i/>
          <w:iCs/>
        </w:rPr>
        <w:t>hierarchickú</w:t>
      </w:r>
      <w:proofErr w:type="spellEnd"/>
      <w:r w:rsidRPr="00577CAC">
        <w:rPr>
          <w:rFonts w:cstheme="minorHAnsi"/>
          <w:i/>
          <w:iCs/>
        </w:rPr>
        <w:t xml:space="preserve"> </w:t>
      </w:r>
      <w:proofErr w:type="spellStart"/>
      <w:r w:rsidRPr="00577CAC">
        <w:rPr>
          <w:rFonts w:cstheme="minorHAnsi"/>
          <w:i/>
          <w:iCs/>
        </w:rPr>
        <w:t>štruktúru</w:t>
      </w:r>
      <w:proofErr w:type="spellEnd"/>
      <w:r w:rsidRPr="00577CAC">
        <w:rPr>
          <w:rFonts w:cstheme="minorHAnsi"/>
          <w:i/>
          <w:iCs/>
        </w:rPr>
        <w:t xml:space="preserve"> </w:t>
      </w:r>
      <w:proofErr w:type="spellStart"/>
      <w:r w:rsidRPr="00577CAC">
        <w:rPr>
          <w:rFonts w:cstheme="minorHAnsi"/>
          <w:i/>
          <w:iCs/>
        </w:rPr>
        <w:t>pre</w:t>
      </w:r>
      <w:proofErr w:type="spellEnd"/>
      <w:r w:rsidRPr="00577CAC">
        <w:rPr>
          <w:rFonts w:cstheme="minorHAnsi"/>
          <w:i/>
          <w:iCs/>
        </w:rPr>
        <w:t xml:space="preserve"> </w:t>
      </w:r>
      <w:proofErr w:type="spellStart"/>
      <w:r w:rsidRPr="00577CAC">
        <w:rPr>
          <w:rFonts w:cstheme="minorHAnsi"/>
          <w:i/>
          <w:iCs/>
        </w:rPr>
        <w:t>jasné</w:t>
      </w:r>
      <w:proofErr w:type="spellEnd"/>
      <w:r w:rsidRPr="00577CAC">
        <w:rPr>
          <w:rFonts w:cstheme="minorHAnsi"/>
          <w:i/>
          <w:iCs/>
        </w:rPr>
        <w:t xml:space="preserve"> </w:t>
      </w:r>
      <w:proofErr w:type="spellStart"/>
      <w:r w:rsidRPr="00577CAC">
        <w:rPr>
          <w:rFonts w:cstheme="minorHAnsi"/>
          <w:i/>
          <w:iCs/>
        </w:rPr>
        <w:t>alarmovanie</w:t>
      </w:r>
      <w:proofErr w:type="spellEnd"/>
      <w:r w:rsidRPr="00577CAC">
        <w:rPr>
          <w:rFonts w:cstheme="minorHAnsi"/>
          <w:i/>
          <w:iCs/>
        </w:rPr>
        <w:t>.</w:t>
      </w:r>
    </w:p>
    <w:p w14:paraId="0EFD0E8C" w14:textId="77777777" w:rsidR="00577CAC" w:rsidRPr="003F35AF" w:rsidRDefault="00577CAC" w:rsidP="00392ED3">
      <w:pPr>
        <w:spacing w:line="300" w:lineRule="auto"/>
        <w:ind w:left="426"/>
        <w:jc w:val="both"/>
        <w:rPr>
          <w:rFonts w:cstheme="minorHAnsi"/>
        </w:rPr>
      </w:pPr>
    </w:p>
    <w:p w14:paraId="53A34EED" w14:textId="0CDA290D" w:rsidR="00A21EF3" w:rsidRPr="00577CAC" w:rsidRDefault="005A0C91" w:rsidP="007B7F2C">
      <w:pPr>
        <w:pStyle w:val="Nadpis2"/>
        <w:rPr>
          <w:i/>
          <w:iCs/>
        </w:rPr>
      </w:pPr>
      <w:r>
        <w:lastRenderedPageBreak/>
        <w:t xml:space="preserve"> </w:t>
      </w:r>
      <w:bookmarkStart w:id="24" w:name="_Toc96676286"/>
      <w:r w:rsidR="00A21EF3" w:rsidRPr="003F35AF">
        <w:t>Protokollierung und Archivierung</w:t>
      </w:r>
      <w:bookmarkEnd w:id="24"/>
      <w:r w:rsidR="00A21EF3" w:rsidRPr="003F35AF">
        <w:t xml:space="preserve"> </w:t>
      </w:r>
      <w:r w:rsidR="00577CAC">
        <w:t xml:space="preserve">/ </w:t>
      </w:r>
      <w:proofErr w:type="spellStart"/>
      <w:r w:rsidR="00577CAC" w:rsidRPr="00577CAC">
        <w:rPr>
          <w:i/>
          <w:iCs/>
        </w:rPr>
        <w:t>Protokolovanie</w:t>
      </w:r>
      <w:proofErr w:type="spellEnd"/>
      <w:r w:rsidR="00577CAC" w:rsidRPr="00577CAC">
        <w:rPr>
          <w:i/>
          <w:iCs/>
        </w:rPr>
        <w:t xml:space="preserve"> a </w:t>
      </w:r>
      <w:proofErr w:type="spellStart"/>
      <w:r w:rsidR="00577CAC" w:rsidRPr="00577CAC">
        <w:rPr>
          <w:i/>
          <w:iCs/>
        </w:rPr>
        <w:t>archivácia</w:t>
      </w:r>
      <w:proofErr w:type="spellEnd"/>
    </w:p>
    <w:p w14:paraId="3B17BEF4" w14:textId="5BB96844" w:rsidR="00A21EF3" w:rsidRDefault="00A21EF3" w:rsidP="00392ED3">
      <w:pPr>
        <w:spacing w:line="300" w:lineRule="auto"/>
        <w:ind w:left="426"/>
        <w:jc w:val="both"/>
        <w:rPr>
          <w:rFonts w:cstheme="minorHAnsi"/>
        </w:rPr>
      </w:pPr>
      <w:r w:rsidRPr="003F35AF">
        <w:rPr>
          <w:rFonts w:cstheme="minorHAnsi"/>
        </w:rPr>
        <w:t>Sämtliche Daten werden in einer Datenbank gespeichert. Dies gilt sowohl für Messungen als auch Alarme, Grenzwertüberschreitungen, Meldungen und Bedieneingriffe. Die Langzeitdatensicherung erfolgt nicht im System, sondern wird auf einen externen Datenträger ausgelagert.</w:t>
      </w:r>
    </w:p>
    <w:p w14:paraId="72E1DBFB" w14:textId="6A1CD938" w:rsidR="00577CAC" w:rsidRPr="00577CAC" w:rsidRDefault="00577CAC" w:rsidP="00392ED3">
      <w:pPr>
        <w:spacing w:line="300" w:lineRule="auto"/>
        <w:ind w:left="426"/>
        <w:jc w:val="both"/>
        <w:rPr>
          <w:rFonts w:cstheme="minorHAnsi"/>
          <w:i/>
          <w:iCs/>
        </w:rPr>
      </w:pPr>
      <w:proofErr w:type="spellStart"/>
      <w:r w:rsidRPr="00577CAC">
        <w:rPr>
          <w:rFonts w:cstheme="minorHAnsi"/>
          <w:i/>
          <w:iCs/>
        </w:rPr>
        <w:t>Všetky</w:t>
      </w:r>
      <w:proofErr w:type="spellEnd"/>
      <w:r w:rsidRPr="00577CAC">
        <w:rPr>
          <w:rFonts w:cstheme="minorHAnsi"/>
          <w:i/>
          <w:iCs/>
        </w:rPr>
        <w:t xml:space="preserve"> </w:t>
      </w:r>
      <w:proofErr w:type="spellStart"/>
      <w:r w:rsidRPr="00577CAC">
        <w:rPr>
          <w:rFonts w:cstheme="minorHAnsi"/>
          <w:i/>
          <w:iCs/>
        </w:rPr>
        <w:t>údaje</w:t>
      </w:r>
      <w:proofErr w:type="spellEnd"/>
      <w:r w:rsidRPr="00577CAC">
        <w:rPr>
          <w:rFonts w:cstheme="minorHAnsi"/>
          <w:i/>
          <w:iCs/>
        </w:rPr>
        <w:t xml:space="preserve"> </w:t>
      </w:r>
      <w:proofErr w:type="spellStart"/>
      <w:r w:rsidRPr="00577CAC">
        <w:rPr>
          <w:rFonts w:cstheme="minorHAnsi"/>
          <w:i/>
          <w:iCs/>
        </w:rPr>
        <w:t>sú</w:t>
      </w:r>
      <w:proofErr w:type="spellEnd"/>
      <w:r w:rsidRPr="00577CAC">
        <w:rPr>
          <w:rFonts w:cstheme="minorHAnsi"/>
          <w:i/>
          <w:iCs/>
        </w:rPr>
        <w:t xml:space="preserve"> </w:t>
      </w:r>
      <w:proofErr w:type="spellStart"/>
      <w:r w:rsidRPr="00577CAC">
        <w:rPr>
          <w:rFonts w:cstheme="minorHAnsi"/>
          <w:i/>
          <w:iCs/>
        </w:rPr>
        <w:t>uložené</w:t>
      </w:r>
      <w:proofErr w:type="spellEnd"/>
      <w:r w:rsidRPr="00577CAC">
        <w:rPr>
          <w:rFonts w:cstheme="minorHAnsi"/>
          <w:i/>
          <w:iCs/>
        </w:rPr>
        <w:t xml:space="preserve"> v </w:t>
      </w:r>
      <w:proofErr w:type="spellStart"/>
      <w:r w:rsidRPr="00577CAC">
        <w:rPr>
          <w:rFonts w:cstheme="minorHAnsi"/>
          <w:i/>
          <w:iCs/>
        </w:rPr>
        <w:t>databáze</w:t>
      </w:r>
      <w:proofErr w:type="spellEnd"/>
      <w:r w:rsidRPr="00577CAC">
        <w:rPr>
          <w:rFonts w:cstheme="minorHAnsi"/>
          <w:i/>
          <w:iCs/>
        </w:rPr>
        <w:t xml:space="preserve">. </w:t>
      </w:r>
      <w:proofErr w:type="spellStart"/>
      <w:r w:rsidRPr="00577CAC">
        <w:rPr>
          <w:rFonts w:cstheme="minorHAnsi"/>
          <w:i/>
          <w:iCs/>
        </w:rPr>
        <w:t>Týka</w:t>
      </w:r>
      <w:proofErr w:type="spellEnd"/>
      <w:r w:rsidRPr="00577CAC">
        <w:rPr>
          <w:rFonts w:cstheme="minorHAnsi"/>
          <w:i/>
          <w:iCs/>
        </w:rPr>
        <w:t xml:space="preserve"> </w:t>
      </w:r>
      <w:proofErr w:type="spellStart"/>
      <w:r w:rsidRPr="00577CAC">
        <w:rPr>
          <w:rFonts w:cstheme="minorHAnsi"/>
          <w:i/>
          <w:iCs/>
        </w:rPr>
        <w:t>sa</w:t>
      </w:r>
      <w:proofErr w:type="spellEnd"/>
      <w:r w:rsidRPr="00577CAC">
        <w:rPr>
          <w:rFonts w:cstheme="minorHAnsi"/>
          <w:i/>
          <w:iCs/>
        </w:rPr>
        <w:t xml:space="preserve"> </w:t>
      </w:r>
      <w:proofErr w:type="spellStart"/>
      <w:r w:rsidRPr="00577CAC">
        <w:rPr>
          <w:rFonts w:cstheme="minorHAnsi"/>
          <w:i/>
          <w:iCs/>
        </w:rPr>
        <w:t>to</w:t>
      </w:r>
      <w:proofErr w:type="spellEnd"/>
      <w:r w:rsidRPr="00577CAC">
        <w:rPr>
          <w:rFonts w:cstheme="minorHAnsi"/>
          <w:i/>
          <w:iCs/>
        </w:rPr>
        <w:t xml:space="preserve"> </w:t>
      </w:r>
      <w:proofErr w:type="spellStart"/>
      <w:r w:rsidRPr="00577CAC">
        <w:rPr>
          <w:rFonts w:cstheme="minorHAnsi"/>
          <w:i/>
          <w:iCs/>
        </w:rPr>
        <w:t>meraní</w:t>
      </w:r>
      <w:proofErr w:type="spellEnd"/>
      <w:r w:rsidRPr="00577CAC">
        <w:rPr>
          <w:rFonts w:cstheme="minorHAnsi"/>
          <w:i/>
          <w:iCs/>
        </w:rPr>
        <w:t xml:space="preserve">, </w:t>
      </w:r>
      <w:proofErr w:type="spellStart"/>
      <w:r w:rsidRPr="00577CAC">
        <w:rPr>
          <w:rFonts w:cstheme="minorHAnsi"/>
          <w:i/>
          <w:iCs/>
        </w:rPr>
        <w:t>ako</w:t>
      </w:r>
      <w:proofErr w:type="spellEnd"/>
      <w:r w:rsidRPr="00577CAC">
        <w:rPr>
          <w:rFonts w:cstheme="minorHAnsi"/>
          <w:i/>
          <w:iCs/>
        </w:rPr>
        <w:t xml:space="preserve"> </w:t>
      </w:r>
      <w:proofErr w:type="spellStart"/>
      <w:r w:rsidRPr="00577CAC">
        <w:rPr>
          <w:rFonts w:cstheme="minorHAnsi"/>
          <w:i/>
          <w:iCs/>
        </w:rPr>
        <w:t>aj</w:t>
      </w:r>
      <w:proofErr w:type="spellEnd"/>
      <w:r w:rsidRPr="00577CAC">
        <w:rPr>
          <w:rFonts w:cstheme="minorHAnsi"/>
          <w:i/>
          <w:iCs/>
        </w:rPr>
        <w:t xml:space="preserve"> </w:t>
      </w:r>
      <w:proofErr w:type="spellStart"/>
      <w:r w:rsidRPr="00577CAC">
        <w:rPr>
          <w:rFonts w:cstheme="minorHAnsi"/>
          <w:i/>
          <w:iCs/>
        </w:rPr>
        <w:t>alarmov</w:t>
      </w:r>
      <w:proofErr w:type="spellEnd"/>
      <w:r w:rsidRPr="00577CAC">
        <w:rPr>
          <w:rFonts w:cstheme="minorHAnsi"/>
          <w:i/>
          <w:iCs/>
        </w:rPr>
        <w:t xml:space="preserve">, </w:t>
      </w:r>
      <w:proofErr w:type="spellStart"/>
      <w:r w:rsidRPr="00577CAC">
        <w:rPr>
          <w:rFonts w:cstheme="minorHAnsi"/>
          <w:i/>
          <w:iCs/>
        </w:rPr>
        <w:t>prekročení</w:t>
      </w:r>
      <w:proofErr w:type="spellEnd"/>
      <w:r w:rsidRPr="00577CAC">
        <w:rPr>
          <w:rFonts w:cstheme="minorHAnsi"/>
          <w:i/>
          <w:iCs/>
        </w:rPr>
        <w:t xml:space="preserve"> </w:t>
      </w:r>
      <w:proofErr w:type="spellStart"/>
      <w:r w:rsidRPr="00577CAC">
        <w:rPr>
          <w:rFonts w:cstheme="minorHAnsi"/>
          <w:i/>
          <w:iCs/>
        </w:rPr>
        <w:t>limitných</w:t>
      </w:r>
      <w:proofErr w:type="spellEnd"/>
      <w:r w:rsidRPr="00577CAC">
        <w:rPr>
          <w:rFonts w:cstheme="minorHAnsi"/>
          <w:i/>
          <w:iCs/>
        </w:rPr>
        <w:t xml:space="preserve"> </w:t>
      </w:r>
      <w:proofErr w:type="spellStart"/>
      <w:r w:rsidRPr="00577CAC">
        <w:rPr>
          <w:rFonts w:cstheme="minorHAnsi"/>
          <w:i/>
          <w:iCs/>
        </w:rPr>
        <w:t>hodnôt</w:t>
      </w:r>
      <w:proofErr w:type="spellEnd"/>
      <w:r w:rsidRPr="00577CAC">
        <w:rPr>
          <w:rFonts w:cstheme="minorHAnsi"/>
          <w:i/>
          <w:iCs/>
        </w:rPr>
        <w:t xml:space="preserve">, </w:t>
      </w:r>
      <w:proofErr w:type="spellStart"/>
      <w:r w:rsidRPr="00577CAC">
        <w:rPr>
          <w:rFonts w:cstheme="minorHAnsi"/>
          <w:i/>
          <w:iCs/>
        </w:rPr>
        <w:t>správ</w:t>
      </w:r>
      <w:proofErr w:type="spellEnd"/>
      <w:r w:rsidRPr="00577CAC">
        <w:rPr>
          <w:rFonts w:cstheme="minorHAnsi"/>
          <w:i/>
          <w:iCs/>
        </w:rPr>
        <w:t xml:space="preserve"> a </w:t>
      </w:r>
      <w:proofErr w:type="spellStart"/>
      <w:r w:rsidRPr="00577CAC">
        <w:rPr>
          <w:rFonts w:cstheme="minorHAnsi"/>
          <w:i/>
          <w:iCs/>
        </w:rPr>
        <w:t>zásahov</w:t>
      </w:r>
      <w:proofErr w:type="spellEnd"/>
      <w:r w:rsidRPr="00577CAC">
        <w:rPr>
          <w:rFonts w:cstheme="minorHAnsi"/>
          <w:i/>
          <w:iCs/>
        </w:rPr>
        <w:t xml:space="preserve"> </w:t>
      </w:r>
      <w:proofErr w:type="spellStart"/>
      <w:r w:rsidRPr="00577CAC">
        <w:rPr>
          <w:rFonts w:cstheme="minorHAnsi"/>
          <w:i/>
          <w:iCs/>
        </w:rPr>
        <w:t>operátora</w:t>
      </w:r>
      <w:proofErr w:type="spellEnd"/>
      <w:r w:rsidRPr="00577CAC">
        <w:rPr>
          <w:rFonts w:cstheme="minorHAnsi"/>
          <w:i/>
          <w:iCs/>
        </w:rPr>
        <w:t xml:space="preserve">. </w:t>
      </w:r>
      <w:proofErr w:type="spellStart"/>
      <w:r w:rsidRPr="00577CAC">
        <w:rPr>
          <w:rFonts w:cstheme="minorHAnsi"/>
          <w:i/>
          <w:iCs/>
        </w:rPr>
        <w:t>Dlhodobé</w:t>
      </w:r>
      <w:proofErr w:type="spellEnd"/>
      <w:r w:rsidRPr="00577CAC">
        <w:rPr>
          <w:rFonts w:cstheme="minorHAnsi"/>
          <w:i/>
          <w:iCs/>
        </w:rPr>
        <w:t xml:space="preserve"> </w:t>
      </w:r>
      <w:proofErr w:type="spellStart"/>
      <w:r w:rsidRPr="00577CAC">
        <w:rPr>
          <w:rFonts w:cstheme="minorHAnsi"/>
          <w:i/>
          <w:iCs/>
        </w:rPr>
        <w:t>zálohovanie</w:t>
      </w:r>
      <w:proofErr w:type="spellEnd"/>
      <w:r w:rsidRPr="00577CAC">
        <w:rPr>
          <w:rFonts w:cstheme="minorHAnsi"/>
          <w:i/>
          <w:iCs/>
        </w:rPr>
        <w:t xml:space="preserve"> </w:t>
      </w:r>
      <w:proofErr w:type="spellStart"/>
      <w:r w:rsidRPr="00577CAC">
        <w:rPr>
          <w:rFonts w:cstheme="minorHAnsi"/>
          <w:i/>
          <w:iCs/>
        </w:rPr>
        <w:t>dát</w:t>
      </w:r>
      <w:proofErr w:type="spellEnd"/>
      <w:r w:rsidRPr="00577CAC">
        <w:rPr>
          <w:rFonts w:cstheme="minorHAnsi"/>
          <w:i/>
          <w:iCs/>
        </w:rPr>
        <w:t xml:space="preserve"> </w:t>
      </w:r>
      <w:proofErr w:type="spellStart"/>
      <w:r w:rsidRPr="00577CAC">
        <w:rPr>
          <w:rFonts w:cstheme="minorHAnsi"/>
          <w:i/>
          <w:iCs/>
        </w:rPr>
        <w:t>neprebieha</w:t>
      </w:r>
      <w:proofErr w:type="spellEnd"/>
      <w:r w:rsidRPr="00577CAC">
        <w:rPr>
          <w:rFonts w:cstheme="minorHAnsi"/>
          <w:i/>
          <w:iCs/>
        </w:rPr>
        <w:t xml:space="preserve"> v </w:t>
      </w:r>
      <w:proofErr w:type="spellStart"/>
      <w:r w:rsidRPr="00577CAC">
        <w:rPr>
          <w:rFonts w:cstheme="minorHAnsi"/>
          <w:i/>
          <w:iCs/>
        </w:rPr>
        <w:t>systéme</w:t>
      </w:r>
      <w:proofErr w:type="spellEnd"/>
      <w:r w:rsidRPr="00577CAC">
        <w:rPr>
          <w:rFonts w:cstheme="minorHAnsi"/>
          <w:i/>
          <w:iCs/>
        </w:rPr>
        <w:t xml:space="preserve">, </w:t>
      </w:r>
      <w:proofErr w:type="spellStart"/>
      <w:r w:rsidRPr="00577CAC">
        <w:rPr>
          <w:rFonts w:cstheme="minorHAnsi"/>
          <w:i/>
          <w:iCs/>
        </w:rPr>
        <w:t>ale</w:t>
      </w:r>
      <w:proofErr w:type="spellEnd"/>
      <w:r w:rsidRPr="00577CAC">
        <w:rPr>
          <w:rFonts w:cstheme="minorHAnsi"/>
          <w:i/>
          <w:iCs/>
        </w:rPr>
        <w:t xml:space="preserve"> je </w:t>
      </w:r>
      <w:proofErr w:type="spellStart"/>
      <w:r w:rsidRPr="00577CAC">
        <w:rPr>
          <w:rFonts w:cstheme="minorHAnsi"/>
          <w:i/>
          <w:iCs/>
        </w:rPr>
        <w:t>vymieňané</w:t>
      </w:r>
      <w:proofErr w:type="spellEnd"/>
      <w:r w:rsidRPr="00577CAC">
        <w:rPr>
          <w:rFonts w:cstheme="minorHAnsi"/>
          <w:i/>
          <w:iCs/>
        </w:rPr>
        <w:t xml:space="preserve"> na </w:t>
      </w:r>
      <w:proofErr w:type="spellStart"/>
      <w:r w:rsidRPr="00577CAC">
        <w:rPr>
          <w:rFonts w:cstheme="minorHAnsi"/>
          <w:i/>
          <w:iCs/>
        </w:rPr>
        <w:t>externé</w:t>
      </w:r>
      <w:proofErr w:type="spellEnd"/>
      <w:r w:rsidRPr="00577CAC">
        <w:rPr>
          <w:rFonts w:cstheme="minorHAnsi"/>
          <w:i/>
          <w:iCs/>
        </w:rPr>
        <w:t xml:space="preserve"> </w:t>
      </w:r>
      <w:proofErr w:type="spellStart"/>
      <w:r w:rsidRPr="00577CAC">
        <w:rPr>
          <w:rFonts w:cstheme="minorHAnsi"/>
          <w:i/>
          <w:iCs/>
        </w:rPr>
        <w:t>dátové</w:t>
      </w:r>
      <w:proofErr w:type="spellEnd"/>
      <w:r w:rsidRPr="00577CAC">
        <w:rPr>
          <w:rFonts w:cstheme="minorHAnsi"/>
          <w:i/>
          <w:iCs/>
        </w:rPr>
        <w:t xml:space="preserve"> </w:t>
      </w:r>
      <w:proofErr w:type="spellStart"/>
      <w:r w:rsidRPr="00577CAC">
        <w:rPr>
          <w:rFonts w:cstheme="minorHAnsi"/>
          <w:i/>
          <w:iCs/>
        </w:rPr>
        <w:t>médium</w:t>
      </w:r>
      <w:proofErr w:type="spellEnd"/>
      <w:r w:rsidRPr="00577CAC">
        <w:rPr>
          <w:rFonts w:cstheme="minorHAnsi"/>
          <w:i/>
          <w:iCs/>
        </w:rPr>
        <w:t>.</w:t>
      </w:r>
    </w:p>
    <w:p w14:paraId="1F4E0DB8" w14:textId="28F715A2" w:rsidR="00FE539B" w:rsidRDefault="00FE539B" w:rsidP="001A6962">
      <w:pPr>
        <w:pStyle w:val="Nzov"/>
        <w:spacing w:after="0" w:line="240" w:lineRule="auto"/>
        <w:jc w:val="left"/>
        <w:rPr>
          <w:lang w:val="de-AT"/>
        </w:rPr>
      </w:pPr>
    </w:p>
    <w:p w14:paraId="2A05AC56" w14:textId="36B139D5" w:rsidR="00C93CB0" w:rsidRDefault="00C93CB0" w:rsidP="001A6962">
      <w:pPr>
        <w:pStyle w:val="Nzov"/>
        <w:spacing w:after="0" w:line="240" w:lineRule="auto"/>
        <w:jc w:val="left"/>
        <w:rPr>
          <w:lang w:val="de-AT"/>
        </w:rPr>
      </w:pPr>
    </w:p>
    <w:sectPr w:rsidR="00C93CB0" w:rsidSect="00AE156D">
      <w:footerReference w:type="default" r:id="rId13"/>
      <w:pgSz w:w="11906" w:h="16838"/>
      <w:pgMar w:top="2127" w:right="1417" w:bottom="851"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5EDC" w14:textId="77777777" w:rsidR="00E86B47" w:rsidRDefault="00E86B47" w:rsidP="003B7FD4">
      <w:pPr>
        <w:spacing w:after="0" w:line="240" w:lineRule="auto"/>
      </w:pPr>
      <w:r>
        <w:separator/>
      </w:r>
    </w:p>
  </w:endnote>
  <w:endnote w:type="continuationSeparator" w:id="0">
    <w:p w14:paraId="265F4C3D" w14:textId="77777777" w:rsidR="00E86B47" w:rsidRDefault="00E86B47" w:rsidP="003B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Md BT">
    <w:altName w:val="Lucida Sans Unicode"/>
    <w:charset w:val="B1"/>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3793" w14:textId="527F4B96" w:rsidR="00ED5A6F" w:rsidRPr="000568F6" w:rsidRDefault="00ED5A6F" w:rsidP="00C93CB0">
    <w:pPr>
      <w:pStyle w:val="Pta"/>
      <w:tabs>
        <w:tab w:val="clear" w:pos="4536"/>
        <w:tab w:val="clear" w:pos="9072"/>
        <w:tab w:val="center" w:pos="7230"/>
        <w:tab w:val="right" w:pos="9355"/>
      </w:tabs>
      <w:rPr>
        <w:sz w:val="20"/>
        <w:szCs w:val="20"/>
      </w:rPr>
    </w:pPr>
    <w:r w:rsidRPr="000568F6">
      <w:rPr>
        <w:sz w:val="20"/>
        <w:szCs w:val="20"/>
      </w:rPr>
      <w:tab/>
    </w:r>
    <w:r w:rsidRPr="000568F6">
      <w:rPr>
        <w:sz w:val="20"/>
        <w:szCs w:val="20"/>
      </w:rPr>
      <w:tab/>
    </w:r>
    <w:proofErr w:type="spellStart"/>
    <w:r w:rsidR="00546EBB">
      <w:rPr>
        <w:sz w:val="20"/>
        <w:szCs w:val="20"/>
      </w:rPr>
      <w:t>Strana</w:t>
    </w:r>
    <w:proofErr w:type="spellEnd"/>
    <w:r w:rsidR="00546EBB">
      <w:rPr>
        <w:sz w:val="20"/>
        <w:szCs w:val="20"/>
      </w:rPr>
      <w:t>/</w:t>
    </w:r>
    <w:r w:rsidRPr="000568F6">
      <w:rPr>
        <w:sz w:val="20"/>
        <w:szCs w:val="20"/>
      </w:rPr>
      <w:t xml:space="preserve">Seite </w:t>
    </w:r>
    <w:r w:rsidRPr="000568F6">
      <w:rPr>
        <w:sz w:val="20"/>
        <w:szCs w:val="20"/>
      </w:rPr>
      <w:fldChar w:fldCharType="begin"/>
    </w:r>
    <w:r w:rsidRPr="000568F6">
      <w:rPr>
        <w:sz w:val="20"/>
        <w:szCs w:val="20"/>
      </w:rPr>
      <w:instrText xml:space="preserve"> PAGE   \* MERGEFORMAT </w:instrText>
    </w:r>
    <w:r w:rsidRPr="000568F6">
      <w:rPr>
        <w:sz w:val="20"/>
        <w:szCs w:val="20"/>
      </w:rPr>
      <w:fldChar w:fldCharType="separate"/>
    </w:r>
    <w:r w:rsidRPr="000568F6">
      <w:rPr>
        <w:noProof/>
        <w:sz w:val="20"/>
        <w:szCs w:val="20"/>
      </w:rPr>
      <w:t>1</w:t>
    </w:r>
    <w:r w:rsidRPr="000568F6">
      <w:rPr>
        <w:sz w:val="20"/>
        <w:szCs w:val="20"/>
      </w:rPr>
      <w:fldChar w:fldCharType="end"/>
    </w:r>
    <w:r w:rsidRPr="000568F6">
      <w:rPr>
        <w:sz w:val="20"/>
        <w:szCs w:val="20"/>
      </w:rPr>
      <w:t>/</w:t>
    </w:r>
    <w:r w:rsidRPr="000568F6">
      <w:rPr>
        <w:sz w:val="20"/>
        <w:szCs w:val="20"/>
      </w:rPr>
      <w:fldChar w:fldCharType="begin"/>
    </w:r>
    <w:r w:rsidRPr="000568F6">
      <w:rPr>
        <w:sz w:val="20"/>
        <w:szCs w:val="20"/>
      </w:rPr>
      <w:instrText xml:space="preserve"> NUMPAGES   \* MERGEFORMAT </w:instrText>
    </w:r>
    <w:r w:rsidRPr="000568F6">
      <w:rPr>
        <w:sz w:val="20"/>
        <w:szCs w:val="20"/>
      </w:rPr>
      <w:fldChar w:fldCharType="separate"/>
    </w:r>
    <w:r w:rsidRPr="000568F6">
      <w:rPr>
        <w:noProof/>
        <w:sz w:val="20"/>
        <w:szCs w:val="20"/>
      </w:rPr>
      <w:t>17</w:t>
    </w:r>
    <w:r w:rsidRPr="000568F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6D70" w14:textId="77777777" w:rsidR="00E86B47" w:rsidRDefault="00E86B47" w:rsidP="003B7FD4">
      <w:pPr>
        <w:spacing w:after="0" w:line="240" w:lineRule="auto"/>
      </w:pPr>
      <w:r>
        <w:separator/>
      </w:r>
    </w:p>
  </w:footnote>
  <w:footnote w:type="continuationSeparator" w:id="0">
    <w:p w14:paraId="28607AAF" w14:textId="77777777" w:rsidR="00E86B47" w:rsidRDefault="00E86B47" w:rsidP="003B7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7049"/>
    <w:multiLevelType w:val="hybridMultilevel"/>
    <w:tmpl w:val="ED22F5C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 w15:restartNumberingAfterBreak="0">
    <w:nsid w:val="303055B3"/>
    <w:multiLevelType w:val="hybridMultilevel"/>
    <w:tmpl w:val="0B06488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56774D72"/>
    <w:multiLevelType w:val="hybridMultilevel"/>
    <w:tmpl w:val="94E6E5BC"/>
    <w:lvl w:ilvl="0" w:tplc="C680B882">
      <w:start w:val="1"/>
      <w:numFmt w:val="bullet"/>
      <w:lvlText w:val=""/>
      <w:lvlJc w:val="left"/>
      <w:pPr>
        <w:tabs>
          <w:tab w:val="num" w:pos="284"/>
        </w:tabs>
        <w:ind w:left="284" w:hanging="284"/>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D5DE5"/>
    <w:multiLevelType w:val="multilevel"/>
    <w:tmpl w:val="15CA559E"/>
    <w:lvl w:ilvl="0">
      <w:start w:val="1"/>
      <w:numFmt w:val="decimal"/>
      <w:lvlText w:val="%1."/>
      <w:lvlJc w:val="left"/>
      <w:pPr>
        <w:ind w:left="720" w:hanging="360"/>
      </w:pPr>
    </w:lvl>
    <w:lvl w:ilvl="1">
      <w:start w:val="1"/>
      <w:numFmt w:val="decimal"/>
      <w:pStyle w:val="Nadpis2"/>
      <w:isLgl/>
      <w:lvlText w:val="%1.%2"/>
      <w:lvlJc w:val="left"/>
      <w:pPr>
        <w:ind w:left="29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8021D9"/>
    <w:multiLevelType w:val="hybridMultilevel"/>
    <w:tmpl w:val="600AE07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7B2C219E"/>
    <w:multiLevelType w:val="hybridMultilevel"/>
    <w:tmpl w:val="AFE09470"/>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6" w15:restartNumberingAfterBreak="0">
    <w:nsid w:val="7E2B7DF8"/>
    <w:multiLevelType w:val="hybridMultilevel"/>
    <w:tmpl w:val="B43014B4"/>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num w:numId="1" w16cid:durableId="999309343">
    <w:abstractNumId w:val="3"/>
  </w:num>
  <w:num w:numId="2" w16cid:durableId="530611214">
    <w:abstractNumId w:val="2"/>
  </w:num>
  <w:num w:numId="3" w16cid:durableId="455879830">
    <w:abstractNumId w:val="5"/>
  </w:num>
  <w:num w:numId="4" w16cid:durableId="1646423545">
    <w:abstractNumId w:val="0"/>
  </w:num>
  <w:num w:numId="5" w16cid:durableId="1046030631">
    <w:abstractNumId w:val="4"/>
  </w:num>
  <w:num w:numId="6" w16cid:durableId="1121723474">
    <w:abstractNumId w:val="1"/>
  </w:num>
  <w:num w:numId="7" w16cid:durableId="14601078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E"/>
    <w:rsid w:val="00003914"/>
    <w:rsid w:val="00006455"/>
    <w:rsid w:val="00010D5F"/>
    <w:rsid w:val="00012A54"/>
    <w:rsid w:val="00014328"/>
    <w:rsid w:val="00014FF6"/>
    <w:rsid w:val="00015517"/>
    <w:rsid w:val="00017202"/>
    <w:rsid w:val="00020BC7"/>
    <w:rsid w:val="00021491"/>
    <w:rsid w:val="000226D4"/>
    <w:rsid w:val="0002448F"/>
    <w:rsid w:val="00027411"/>
    <w:rsid w:val="00034A83"/>
    <w:rsid w:val="00036079"/>
    <w:rsid w:val="00040BE3"/>
    <w:rsid w:val="00043ECC"/>
    <w:rsid w:val="000446AE"/>
    <w:rsid w:val="00044CA8"/>
    <w:rsid w:val="00046B3F"/>
    <w:rsid w:val="00047F98"/>
    <w:rsid w:val="000509FD"/>
    <w:rsid w:val="00050ED2"/>
    <w:rsid w:val="00053BAB"/>
    <w:rsid w:val="000568F6"/>
    <w:rsid w:val="00057E1D"/>
    <w:rsid w:val="000616D8"/>
    <w:rsid w:val="0006317D"/>
    <w:rsid w:val="00064A9F"/>
    <w:rsid w:val="00064BAB"/>
    <w:rsid w:val="00065CC8"/>
    <w:rsid w:val="00075C5C"/>
    <w:rsid w:val="00081381"/>
    <w:rsid w:val="00091F79"/>
    <w:rsid w:val="0009413A"/>
    <w:rsid w:val="0009758F"/>
    <w:rsid w:val="000A381B"/>
    <w:rsid w:val="000A436E"/>
    <w:rsid w:val="000A634D"/>
    <w:rsid w:val="000A71A2"/>
    <w:rsid w:val="000B0B80"/>
    <w:rsid w:val="000B3BFB"/>
    <w:rsid w:val="000B7263"/>
    <w:rsid w:val="000C2657"/>
    <w:rsid w:val="000C3B2F"/>
    <w:rsid w:val="000C6542"/>
    <w:rsid w:val="000C7122"/>
    <w:rsid w:val="000D1734"/>
    <w:rsid w:val="000D1D82"/>
    <w:rsid w:val="000D2846"/>
    <w:rsid w:val="000D289A"/>
    <w:rsid w:val="000D30D4"/>
    <w:rsid w:val="000D3C90"/>
    <w:rsid w:val="000D5193"/>
    <w:rsid w:val="000D7824"/>
    <w:rsid w:val="000E0A03"/>
    <w:rsid w:val="000E2617"/>
    <w:rsid w:val="000E7E62"/>
    <w:rsid w:val="000F1DBD"/>
    <w:rsid w:val="000F70C3"/>
    <w:rsid w:val="00100262"/>
    <w:rsid w:val="00105D0F"/>
    <w:rsid w:val="00107CF1"/>
    <w:rsid w:val="00112F43"/>
    <w:rsid w:val="0011390D"/>
    <w:rsid w:val="00130F72"/>
    <w:rsid w:val="00131F74"/>
    <w:rsid w:val="00133802"/>
    <w:rsid w:val="00133E69"/>
    <w:rsid w:val="00134615"/>
    <w:rsid w:val="001356D6"/>
    <w:rsid w:val="00136FCC"/>
    <w:rsid w:val="001417D4"/>
    <w:rsid w:val="00144D59"/>
    <w:rsid w:val="0015190A"/>
    <w:rsid w:val="00152736"/>
    <w:rsid w:val="0015375F"/>
    <w:rsid w:val="001537DB"/>
    <w:rsid w:val="00156182"/>
    <w:rsid w:val="001567BD"/>
    <w:rsid w:val="0015704C"/>
    <w:rsid w:val="00164ACB"/>
    <w:rsid w:val="00172B18"/>
    <w:rsid w:val="00183339"/>
    <w:rsid w:val="001839AC"/>
    <w:rsid w:val="00183D40"/>
    <w:rsid w:val="00184B88"/>
    <w:rsid w:val="00190BD1"/>
    <w:rsid w:val="00195910"/>
    <w:rsid w:val="001A0BF8"/>
    <w:rsid w:val="001A3760"/>
    <w:rsid w:val="001A4C0C"/>
    <w:rsid w:val="001A4EA3"/>
    <w:rsid w:val="001A6962"/>
    <w:rsid w:val="001B3FFC"/>
    <w:rsid w:val="001B6488"/>
    <w:rsid w:val="001C218B"/>
    <w:rsid w:val="001C3052"/>
    <w:rsid w:val="001C7421"/>
    <w:rsid w:val="001C7EC1"/>
    <w:rsid w:val="001D022C"/>
    <w:rsid w:val="001E5294"/>
    <w:rsid w:val="001E6D17"/>
    <w:rsid w:val="001E795D"/>
    <w:rsid w:val="001F38A3"/>
    <w:rsid w:val="001F3F46"/>
    <w:rsid w:val="001F49E4"/>
    <w:rsid w:val="001F5626"/>
    <w:rsid w:val="001F5DB1"/>
    <w:rsid w:val="001F5DC6"/>
    <w:rsid w:val="001F7F4B"/>
    <w:rsid w:val="00201866"/>
    <w:rsid w:val="002038C6"/>
    <w:rsid w:val="00203CA3"/>
    <w:rsid w:val="00205516"/>
    <w:rsid w:val="00205752"/>
    <w:rsid w:val="002062E3"/>
    <w:rsid w:val="002066BF"/>
    <w:rsid w:val="002079D4"/>
    <w:rsid w:val="002164D7"/>
    <w:rsid w:val="00216E19"/>
    <w:rsid w:val="00221E41"/>
    <w:rsid w:val="00221F77"/>
    <w:rsid w:val="00223748"/>
    <w:rsid w:val="00226106"/>
    <w:rsid w:val="00232A79"/>
    <w:rsid w:val="00234902"/>
    <w:rsid w:val="002375D6"/>
    <w:rsid w:val="0024046A"/>
    <w:rsid w:val="00244DFB"/>
    <w:rsid w:val="0025111D"/>
    <w:rsid w:val="00251F5A"/>
    <w:rsid w:val="0026207A"/>
    <w:rsid w:val="00262366"/>
    <w:rsid w:val="00262DF9"/>
    <w:rsid w:val="00265D0D"/>
    <w:rsid w:val="002666F4"/>
    <w:rsid w:val="00271BF3"/>
    <w:rsid w:val="00274F08"/>
    <w:rsid w:val="00284522"/>
    <w:rsid w:val="00285CC2"/>
    <w:rsid w:val="0029174D"/>
    <w:rsid w:val="00291AD3"/>
    <w:rsid w:val="002926FD"/>
    <w:rsid w:val="002948A7"/>
    <w:rsid w:val="002A3248"/>
    <w:rsid w:val="002B413C"/>
    <w:rsid w:val="002B65EA"/>
    <w:rsid w:val="002C2763"/>
    <w:rsid w:val="002C7A9C"/>
    <w:rsid w:val="002D2AA5"/>
    <w:rsid w:val="002D354E"/>
    <w:rsid w:val="002D469C"/>
    <w:rsid w:val="002D5E0B"/>
    <w:rsid w:val="002E0C6F"/>
    <w:rsid w:val="002E5345"/>
    <w:rsid w:val="002E7449"/>
    <w:rsid w:val="002F4901"/>
    <w:rsid w:val="002F5CCF"/>
    <w:rsid w:val="002F6C76"/>
    <w:rsid w:val="00301892"/>
    <w:rsid w:val="00302228"/>
    <w:rsid w:val="00303078"/>
    <w:rsid w:val="003050F9"/>
    <w:rsid w:val="00313BEF"/>
    <w:rsid w:val="00313D3D"/>
    <w:rsid w:val="00320FD1"/>
    <w:rsid w:val="00326506"/>
    <w:rsid w:val="00327326"/>
    <w:rsid w:val="00327C14"/>
    <w:rsid w:val="0033096B"/>
    <w:rsid w:val="00333836"/>
    <w:rsid w:val="003358D3"/>
    <w:rsid w:val="00344522"/>
    <w:rsid w:val="00346458"/>
    <w:rsid w:val="003474C7"/>
    <w:rsid w:val="00347AF9"/>
    <w:rsid w:val="0035305B"/>
    <w:rsid w:val="003534ED"/>
    <w:rsid w:val="00354236"/>
    <w:rsid w:val="003546E7"/>
    <w:rsid w:val="0035497E"/>
    <w:rsid w:val="00362723"/>
    <w:rsid w:val="00363B95"/>
    <w:rsid w:val="00367D8E"/>
    <w:rsid w:val="003705AE"/>
    <w:rsid w:val="00371198"/>
    <w:rsid w:val="003724A1"/>
    <w:rsid w:val="00380228"/>
    <w:rsid w:val="0038119F"/>
    <w:rsid w:val="0038205A"/>
    <w:rsid w:val="003929F5"/>
    <w:rsid w:val="00392ED3"/>
    <w:rsid w:val="003953E6"/>
    <w:rsid w:val="003A280E"/>
    <w:rsid w:val="003A4348"/>
    <w:rsid w:val="003A4A47"/>
    <w:rsid w:val="003A5A36"/>
    <w:rsid w:val="003A68CE"/>
    <w:rsid w:val="003B06FC"/>
    <w:rsid w:val="003B0F0B"/>
    <w:rsid w:val="003B1AF2"/>
    <w:rsid w:val="003B22D3"/>
    <w:rsid w:val="003B31E6"/>
    <w:rsid w:val="003B49A6"/>
    <w:rsid w:val="003B67B5"/>
    <w:rsid w:val="003B7FD4"/>
    <w:rsid w:val="003C130D"/>
    <w:rsid w:val="003C48C9"/>
    <w:rsid w:val="003C49E1"/>
    <w:rsid w:val="003C74A9"/>
    <w:rsid w:val="003D2952"/>
    <w:rsid w:val="003F06B9"/>
    <w:rsid w:val="003F1C55"/>
    <w:rsid w:val="003F35AF"/>
    <w:rsid w:val="003F4D96"/>
    <w:rsid w:val="003F6122"/>
    <w:rsid w:val="00402557"/>
    <w:rsid w:val="00404F74"/>
    <w:rsid w:val="004058F4"/>
    <w:rsid w:val="00405C65"/>
    <w:rsid w:val="00416FBE"/>
    <w:rsid w:val="00417DE4"/>
    <w:rsid w:val="0042239D"/>
    <w:rsid w:val="004235B1"/>
    <w:rsid w:val="00424DA8"/>
    <w:rsid w:val="004303F8"/>
    <w:rsid w:val="00430FFE"/>
    <w:rsid w:val="00433611"/>
    <w:rsid w:val="0044546A"/>
    <w:rsid w:val="0044575F"/>
    <w:rsid w:val="0045169C"/>
    <w:rsid w:val="004555CA"/>
    <w:rsid w:val="0046192D"/>
    <w:rsid w:val="00462F37"/>
    <w:rsid w:val="00462F5F"/>
    <w:rsid w:val="00464874"/>
    <w:rsid w:val="00466637"/>
    <w:rsid w:val="004673F6"/>
    <w:rsid w:val="004769C3"/>
    <w:rsid w:val="00481A22"/>
    <w:rsid w:val="004837FE"/>
    <w:rsid w:val="00485A6D"/>
    <w:rsid w:val="00486548"/>
    <w:rsid w:val="00490DA2"/>
    <w:rsid w:val="00492858"/>
    <w:rsid w:val="004930C8"/>
    <w:rsid w:val="004A43F1"/>
    <w:rsid w:val="004A6BAA"/>
    <w:rsid w:val="004A787F"/>
    <w:rsid w:val="004B2EC4"/>
    <w:rsid w:val="004B4E88"/>
    <w:rsid w:val="004C0F1A"/>
    <w:rsid w:val="004C70B7"/>
    <w:rsid w:val="004D756F"/>
    <w:rsid w:val="004E29A3"/>
    <w:rsid w:val="004E64F7"/>
    <w:rsid w:val="004F132D"/>
    <w:rsid w:val="004F19D4"/>
    <w:rsid w:val="004F613D"/>
    <w:rsid w:val="004F6DB8"/>
    <w:rsid w:val="004F6FFC"/>
    <w:rsid w:val="004F7244"/>
    <w:rsid w:val="004F7B29"/>
    <w:rsid w:val="00500E10"/>
    <w:rsid w:val="0050283E"/>
    <w:rsid w:val="00503428"/>
    <w:rsid w:val="00504CD6"/>
    <w:rsid w:val="00506350"/>
    <w:rsid w:val="0051499E"/>
    <w:rsid w:val="00523416"/>
    <w:rsid w:val="00525030"/>
    <w:rsid w:val="005268EF"/>
    <w:rsid w:val="00527179"/>
    <w:rsid w:val="00530397"/>
    <w:rsid w:val="00530A17"/>
    <w:rsid w:val="00536EE8"/>
    <w:rsid w:val="00540561"/>
    <w:rsid w:val="0054332F"/>
    <w:rsid w:val="005434AE"/>
    <w:rsid w:val="00546CA0"/>
    <w:rsid w:val="00546EBB"/>
    <w:rsid w:val="005477FB"/>
    <w:rsid w:val="00551BD5"/>
    <w:rsid w:val="00552947"/>
    <w:rsid w:val="00553BFF"/>
    <w:rsid w:val="0055402F"/>
    <w:rsid w:val="0056105C"/>
    <w:rsid w:val="005626F2"/>
    <w:rsid w:val="00562E5B"/>
    <w:rsid w:val="00566E74"/>
    <w:rsid w:val="00567A64"/>
    <w:rsid w:val="00567CA1"/>
    <w:rsid w:val="005757BA"/>
    <w:rsid w:val="005773A4"/>
    <w:rsid w:val="00577664"/>
    <w:rsid w:val="005779CB"/>
    <w:rsid w:val="00577CAC"/>
    <w:rsid w:val="005843EF"/>
    <w:rsid w:val="00585B74"/>
    <w:rsid w:val="00586108"/>
    <w:rsid w:val="005942E0"/>
    <w:rsid w:val="00595C38"/>
    <w:rsid w:val="005A0261"/>
    <w:rsid w:val="005A0C91"/>
    <w:rsid w:val="005A14BE"/>
    <w:rsid w:val="005A1502"/>
    <w:rsid w:val="005A2456"/>
    <w:rsid w:val="005A459C"/>
    <w:rsid w:val="005B23A1"/>
    <w:rsid w:val="005B785E"/>
    <w:rsid w:val="005C0843"/>
    <w:rsid w:val="005C3FA5"/>
    <w:rsid w:val="005C4624"/>
    <w:rsid w:val="005C6238"/>
    <w:rsid w:val="005C7739"/>
    <w:rsid w:val="005D0C7F"/>
    <w:rsid w:val="005D431D"/>
    <w:rsid w:val="005E02AA"/>
    <w:rsid w:val="005E657E"/>
    <w:rsid w:val="005F2671"/>
    <w:rsid w:val="005F310B"/>
    <w:rsid w:val="005F493F"/>
    <w:rsid w:val="00602726"/>
    <w:rsid w:val="006033E1"/>
    <w:rsid w:val="00610CB7"/>
    <w:rsid w:val="00613B12"/>
    <w:rsid w:val="00617509"/>
    <w:rsid w:val="00620FF2"/>
    <w:rsid w:val="006223F5"/>
    <w:rsid w:val="006235CE"/>
    <w:rsid w:val="0062405C"/>
    <w:rsid w:val="006362B8"/>
    <w:rsid w:val="006365D4"/>
    <w:rsid w:val="00641B07"/>
    <w:rsid w:val="00645C5E"/>
    <w:rsid w:val="00647586"/>
    <w:rsid w:val="00647B6C"/>
    <w:rsid w:val="00651E9D"/>
    <w:rsid w:val="0065484D"/>
    <w:rsid w:val="006606F6"/>
    <w:rsid w:val="00660B9B"/>
    <w:rsid w:val="00662B16"/>
    <w:rsid w:val="0066376C"/>
    <w:rsid w:val="0066399A"/>
    <w:rsid w:val="00663A9E"/>
    <w:rsid w:val="00667C24"/>
    <w:rsid w:val="006704B2"/>
    <w:rsid w:val="006714D4"/>
    <w:rsid w:val="006716DC"/>
    <w:rsid w:val="00671D23"/>
    <w:rsid w:val="006760F2"/>
    <w:rsid w:val="00684D4F"/>
    <w:rsid w:val="006860E7"/>
    <w:rsid w:val="0068693B"/>
    <w:rsid w:val="00692AA3"/>
    <w:rsid w:val="00695A26"/>
    <w:rsid w:val="006A1160"/>
    <w:rsid w:val="006A3F1D"/>
    <w:rsid w:val="006A48D9"/>
    <w:rsid w:val="006A5DE5"/>
    <w:rsid w:val="006A71AC"/>
    <w:rsid w:val="006B211E"/>
    <w:rsid w:val="006B4B2D"/>
    <w:rsid w:val="006B4D0D"/>
    <w:rsid w:val="006B56D1"/>
    <w:rsid w:val="006B6D66"/>
    <w:rsid w:val="006C0926"/>
    <w:rsid w:val="006C13AB"/>
    <w:rsid w:val="006C6B43"/>
    <w:rsid w:val="006D11E8"/>
    <w:rsid w:val="006D2578"/>
    <w:rsid w:val="006D6E27"/>
    <w:rsid w:val="006D6F62"/>
    <w:rsid w:val="006D786E"/>
    <w:rsid w:val="006E285C"/>
    <w:rsid w:val="006E483B"/>
    <w:rsid w:val="006E4BE1"/>
    <w:rsid w:val="006E784F"/>
    <w:rsid w:val="006F1145"/>
    <w:rsid w:val="006F4412"/>
    <w:rsid w:val="006F504F"/>
    <w:rsid w:val="006F5D8E"/>
    <w:rsid w:val="006F79D1"/>
    <w:rsid w:val="00701963"/>
    <w:rsid w:val="0070282F"/>
    <w:rsid w:val="00703A39"/>
    <w:rsid w:val="00704C51"/>
    <w:rsid w:val="00707B08"/>
    <w:rsid w:val="00707FA1"/>
    <w:rsid w:val="00713681"/>
    <w:rsid w:val="007205DD"/>
    <w:rsid w:val="00720D92"/>
    <w:rsid w:val="00722A9A"/>
    <w:rsid w:val="007276AD"/>
    <w:rsid w:val="007305E6"/>
    <w:rsid w:val="00731C6B"/>
    <w:rsid w:val="00735442"/>
    <w:rsid w:val="0073604B"/>
    <w:rsid w:val="00740540"/>
    <w:rsid w:val="00744C78"/>
    <w:rsid w:val="0075067C"/>
    <w:rsid w:val="007532AC"/>
    <w:rsid w:val="007533CC"/>
    <w:rsid w:val="00754A8D"/>
    <w:rsid w:val="00761A90"/>
    <w:rsid w:val="00765371"/>
    <w:rsid w:val="007731EF"/>
    <w:rsid w:val="007750BF"/>
    <w:rsid w:val="00775750"/>
    <w:rsid w:val="007778EE"/>
    <w:rsid w:val="007810C6"/>
    <w:rsid w:val="00781D97"/>
    <w:rsid w:val="00781DE4"/>
    <w:rsid w:val="0078721C"/>
    <w:rsid w:val="00792477"/>
    <w:rsid w:val="0079423B"/>
    <w:rsid w:val="007A39AD"/>
    <w:rsid w:val="007A4D3C"/>
    <w:rsid w:val="007A7564"/>
    <w:rsid w:val="007A76A9"/>
    <w:rsid w:val="007B0421"/>
    <w:rsid w:val="007B3995"/>
    <w:rsid w:val="007B76B2"/>
    <w:rsid w:val="007B7F2C"/>
    <w:rsid w:val="007C409A"/>
    <w:rsid w:val="007D17F5"/>
    <w:rsid w:val="007D6F8C"/>
    <w:rsid w:val="007E37E6"/>
    <w:rsid w:val="007E5F45"/>
    <w:rsid w:val="00800A4C"/>
    <w:rsid w:val="008020DB"/>
    <w:rsid w:val="00804419"/>
    <w:rsid w:val="00812DD8"/>
    <w:rsid w:val="00813D9D"/>
    <w:rsid w:val="0081568C"/>
    <w:rsid w:val="00815840"/>
    <w:rsid w:val="0081735B"/>
    <w:rsid w:val="00817B48"/>
    <w:rsid w:val="0082149A"/>
    <w:rsid w:val="008224FC"/>
    <w:rsid w:val="00825409"/>
    <w:rsid w:val="00826B00"/>
    <w:rsid w:val="008346E3"/>
    <w:rsid w:val="0083601C"/>
    <w:rsid w:val="00836034"/>
    <w:rsid w:val="008374EB"/>
    <w:rsid w:val="00837956"/>
    <w:rsid w:val="00845909"/>
    <w:rsid w:val="00851F3A"/>
    <w:rsid w:val="00852C72"/>
    <w:rsid w:val="008536FC"/>
    <w:rsid w:val="00857438"/>
    <w:rsid w:val="00857E35"/>
    <w:rsid w:val="00863106"/>
    <w:rsid w:val="0086332B"/>
    <w:rsid w:val="008654A7"/>
    <w:rsid w:val="00870177"/>
    <w:rsid w:val="00871D10"/>
    <w:rsid w:val="00873926"/>
    <w:rsid w:val="008904CC"/>
    <w:rsid w:val="0089067E"/>
    <w:rsid w:val="008925BF"/>
    <w:rsid w:val="00893ADC"/>
    <w:rsid w:val="00895AD0"/>
    <w:rsid w:val="008A1772"/>
    <w:rsid w:val="008A3DAA"/>
    <w:rsid w:val="008B3240"/>
    <w:rsid w:val="008B5322"/>
    <w:rsid w:val="008B6629"/>
    <w:rsid w:val="008C771A"/>
    <w:rsid w:val="008C7755"/>
    <w:rsid w:val="008D49C7"/>
    <w:rsid w:val="008E0629"/>
    <w:rsid w:val="008F187C"/>
    <w:rsid w:val="008F32C7"/>
    <w:rsid w:val="008F4430"/>
    <w:rsid w:val="008F494C"/>
    <w:rsid w:val="00901FD4"/>
    <w:rsid w:val="00903685"/>
    <w:rsid w:val="0090457D"/>
    <w:rsid w:val="00904795"/>
    <w:rsid w:val="009056D6"/>
    <w:rsid w:val="0090712D"/>
    <w:rsid w:val="00910CC3"/>
    <w:rsid w:val="00915C12"/>
    <w:rsid w:val="0091767F"/>
    <w:rsid w:val="00917FE6"/>
    <w:rsid w:val="0092124B"/>
    <w:rsid w:val="00924A01"/>
    <w:rsid w:val="00927400"/>
    <w:rsid w:val="00932457"/>
    <w:rsid w:val="009353FA"/>
    <w:rsid w:val="0093547A"/>
    <w:rsid w:val="00937982"/>
    <w:rsid w:val="00940DCB"/>
    <w:rsid w:val="009413D2"/>
    <w:rsid w:val="00943D16"/>
    <w:rsid w:val="00947A4C"/>
    <w:rsid w:val="00950A42"/>
    <w:rsid w:val="0095296F"/>
    <w:rsid w:val="00956C0D"/>
    <w:rsid w:val="00963929"/>
    <w:rsid w:val="00964485"/>
    <w:rsid w:val="00976D92"/>
    <w:rsid w:val="00980150"/>
    <w:rsid w:val="009809FC"/>
    <w:rsid w:val="009846FF"/>
    <w:rsid w:val="00987D03"/>
    <w:rsid w:val="00992F5A"/>
    <w:rsid w:val="009944E9"/>
    <w:rsid w:val="009A6022"/>
    <w:rsid w:val="009A76E1"/>
    <w:rsid w:val="009A7DA3"/>
    <w:rsid w:val="009B0845"/>
    <w:rsid w:val="009B0931"/>
    <w:rsid w:val="009B3AEA"/>
    <w:rsid w:val="009B4F8A"/>
    <w:rsid w:val="009B6EA0"/>
    <w:rsid w:val="009C0047"/>
    <w:rsid w:val="009C0060"/>
    <w:rsid w:val="009C34D3"/>
    <w:rsid w:val="009C4041"/>
    <w:rsid w:val="009C4593"/>
    <w:rsid w:val="009C5DED"/>
    <w:rsid w:val="009C6B33"/>
    <w:rsid w:val="009C6D45"/>
    <w:rsid w:val="009D037D"/>
    <w:rsid w:val="009D0BB6"/>
    <w:rsid w:val="009D1EF9"/>
    <w:rsid w:val="009D248F"/>
    <w:rsid w:val="009D42AF"/>
    <w:rsid w:val="009E03A6"/>
    <w:rsid w:val="009F0FBF"/>
    <w:rsid w:val="009F1C05"/>
    <w:rsid w:val="009F2B15"/>
    <w:rsid w:val="009F49D1"/>
    <w:rsid w:val="00A02783"/>
    <w:rsid w:val="00A06EC9"/>
    <w:rsid w:val="00A07A44"/>
    <w:rsid w:val="00A120AD"/>
    <w:rsid w:val="00A1321F"/>
    <w:rsid w:val="00A13460"/>
    <w:rsid w:val="00A13B29"/>
    <w:rsid w:val="00A166D5"/>
    <w:rsid w:val="00A17B7A"/>
    <w:rsid w:val="00A21EF3"/>
    <w:rsid w:val="00A32EE3"/>
    <w:rsid w:val="00A4242C"/>
    <w:rsid w:val="00A46D21"/>
    <w:rsid w:val="00A562CF"/>
    <w:rsid w:val="00A6268D"/>
    <w:rsid w:val="00A638DF"/>
    <w:rsid w:val="00A642E5"/>
    <w:rsid w:val="00A67F86"/>
    <w:rsid w:val="00A70CCA"/>
    <w:rsid w:val="00A73FE9"/>
    <w:rsid w:val="00A82D83"/>
    <w:rsid w:val="00A82E5F"/>
    <w:rsid w:val="00A8628E"/>
    <w:rsid w:val="00A864C9"/>
    <w:rsid w:val="00A86F43"/>
    <w:rsid w:val="00A8729B"/>
    <w:rsid w:val="00A937D8"/>
    <w:rsid w:val="00AA4113"/>
    <w:rsid w:val="00AA64F1"/>
    <w:rsid w:val="00AA7A4D"/>
    <w:rsid w:val="00AB3F93"/>
    <w:rsid w:val="00AC1900"/>
    <w:rsid w:val="00AC66E4"/>
    <w:rsid w:val="00AC7168"/>
    <w:rsid w:val="00AD128B"/>
    <w:rsid w:val="00AD19F3"/>
    <w:rsid w:val="00AD36B8"/>
    <w:rsid w:val="00AD3F0D"/>
    <w:rsid w:val="00AD7176"/>
    <w:rsid w:val="00AE156D"/>
    <w:rsid w:val="00AE3757"/>
    <w:rsid w:val="00AE4911"/>
    <w:rsid w:val="00AE66DE"/>
    <w:rsid w:val="00AF6B0F"/>
    <w:rsid w:val="00B000C7"/>
    <w:rsid w:val="00B00188"/>
    <w:rsid w:val="00B03A8F"/>
    <w:rsid w:val="00B049C9"/>
    <w:rsid w:val="00B04B70"/>
    <w:rsid w:val="00B1096F"/>
    <w:rsid w:val="00B1172C"/>
    <w:rsid w:val="00B126A3"/>
    <w:rsid w:val="00B13219"/>
    <w:rsid w:val="00B14E37"/>
    <w:rsid w:val="00B17694"/>
    <w:rsid w:val="00B21C3F"/>
    <w:rsid w:val="00B268EF"/>
    <w:rsid w:val="00B30CCD"/>
    <w:rsid w:val="00B30FCC"/>
    <w:rsid w:val="00B31A5E"/>
    <w:rsid w:val="00B31CA5"/>
    <w:rsid w:val="00B33F55"/>
    <w:rsid w:val="00B34D63"/>
    <w:rsid w:val="00B3624C"/>
    <w:rsid w:val="00B50A84"/>
    <w:rsid w:val="00B5705B"/>
    <w:rsid w:val="00B60629"/>
    <w:rsid w:val="00B634E0"/>
    <w:rsid w:val="00B66658"/>
    <w:rsid w:val="00B72492"/>
    <w:rsid w:val="00B81697"/>
    <w:rsid w:val="00B90361"/>
    <w:rsid w:val="00B93600"/>
    <w:rsid w:val="00B9534E"/>
    <w:rsid w:val="00BA18FA"/>
    <w:rsid w:val="00BA38FE"/>
    <w:rsid w:val="00BA69A9"/>
    <w:rsid w:val="00BB0E1F"/>
    <w:rsid w:val="00BB52BA"/>
    <w:rsid w:val="00BC0638"/>
    <w:rsid w:val="00BC19C0"/>
    <w:rsid w:val="00BC1B8C"/>
    <w:rsid w:val="00BC2C31"/>
    <w:rsid w:val="00BC63FA"/>
    <w:rsid w:val="00BC7CAB"/>
    <w:rsid w:val="00BD268F"/>
    <w:rsid w:val="00BD570A"/>
    <w:rsid w:val="00BD5E5A"/>
    <w:rsid w:val="00BD7472"/>
    <w:rsid w:val="00BE1E5A"/>
    <w:rsid w:val="00BE2C18"/>
    <w:rsid w:val="00BF16BA"/>
    <w:rsid w:val="00BF7811"/>
    <w:rsid w:val="00BF78D8"/>
    <w:rsid w:val="00BF7EF3"/>
    <w:rsid w:val="00C01369"/>
    <w:rsid w:val="00C0182C"/>
    <w:rsid w:val="00C030DE"/>
    <w:rsid w:val="00C03366"/>
    <w:rsid w:val="00C0460C"/>
    <w:rsid w:val="00C11372"/>
    <w:rsid w:val="00C15D6D"/>
    <w:rsid w:val="00C15F26"/>
    <w:rsid w:val="00C22533"/>
    <w:rsid w:val="00C432C4"/>
    <w:rsid w:val="00C436DD"/>
    <w:rsid w:val="00C43C94"/>
    <w:rsid w:val="00C5064F"/>
    <w:rsid w:val="00C5087B"/>
    <w:rsid w:val="00C51ADB"/>
    <w:rsid w:val="00C534FD"/>
    <w:rsid w:val="00C55C35"/>
    <w:rsid w:val="00C575DE"/>
    <w:rsid w:val="00C600F8"/>
    <w:rsid w:val="00C628C9"/>
    <w:rsid w:val="00C63D83"/>
    <w:rsid w:val="00C65105"/>
    <w:rsid w:val="00C7020A"/>
    <w:rsid w:val="00C71E39"/>
    <w:rsid w:val="00C744A2"/>
    <w:rsid w:val="00C746A5"/>
    <w:rsid w:val="00C83EF8"/>
    <w:rsid w:val="00C879A3"/>
    <w:rsid w:val="00C93718"/>
    <w:rsid w:val="00C93CB0"/>
    <w:rsid w:val="00C96846"/>
    <w:rsid w:val="00CA221D"/>
    <w:rsid w:val="00CA431D"/>
    <w:rsid w:val="00CB14F2"/>
    <w:rsid w:val="00CB180F"/>
    <w:rsid w:val="00CB3ED7"/>
    <w:rsid w:val="00CB4924"/>
    <w:rsid w:val="00CC1347"/>
    <w:rsid w:val="00CC27E2"/>
    <w:rsid w:val="00CC3658"/>
    <w:rsid w:val="00CC507F"/>
    <w:rsid w:val="00CC666A"/>
    <w:rsid w:val="00CC6759"/>
    <w:rsid w:val="00CC7082"/>
    <w:rsid w:val="00CD17A4"/>
    <w:rsid w:val="00CD2215"/>
    <w:rsid w:val="00CD319A"/>
    <w:rsid w:val="00CD3669"/>
    <w:rsid w:val="00CD4D10"/>
    <w:rsid w:val="00CD7477"/>
    <w:rsid w:val="00CE436D"/>
    <w:rsid w:val="00CE4A01"/>
    <w:rsid w:val="00CE6D22"/>
    <w:rsid w:val="00CF178B"/>
    <w:rsid w:val="00CF6012"/>
    <w:rsid w:val="00CF79C0"/>
    <w:rsid w:val="00D002A7"/>
    <w:rsid w:val="00D036D6"/>
    <w:rsid w:val="00D0409A"/>
    <w:rsid w:val="00D0730C"/>
    <w:rsid w:val="00D079EE"/>
    <w:rsid w:val="00D1007F"/>
    <w:rsid w:val="00D10345"/>
    <w:rsid w:val="00D131DA"/>
    <w:rsid w:val="00D13434"/>
    <w:rsid w:val="00D16154"/>
    <w:rsid w:val="00D2170A"/>
    <w:rsid w:val="00D21BD5"/>
    <w:rsid w:val="00D23A52"/>
    <w:rsid w:val="00D2781B"/>
    <w:rsid w:val="00D42A40"/>
    <w:rsid w:val="00D53623"/>
    <w:rsid w:val="00D55249"/>
    <w:rsid w:val="00D60731"/>
    <w:rsid w:val="00D61871"/>
    <w:rsid w:val="00D7088E"/>
    <w:rsid w:val="00D71125"/>
    <w:rsid w:val="00D7708A"/>
    <w:rsid w:val="00D77B32"/>
    <w:rsid w:val="00D77F40"/>
    <w:rsid w:val="00D8123C"/>
    <w:rsid w:val="00D91BDD"/>
    <w:rsid w:val="00D958D7"/>
    <w:rsid w:val="00DA210D"/>
    <w:rsid w:val="00DA2638"/>
    <w:rsid w:val="00DA2EFC"/>
    <w:rsid w:val="00DA4391"/>
    <w:rsid w:val="00DA6360"/>
    <w:rsid w:val="00DB26F8"/>
    <w:rsid w:val="00DB2E48"/>
    <w:rsid w:val="00DB6B4C"/>
    <w:rsid w:val="00DC0376"/>
    <w:rsid w:val="00DC290D"/>
    <w:rsid w:val="00DC4943"/>
    <w:rsid w:val="00DC60B5"/>
    <w:rsid w:val="00DD00DB"/>
    <w:rsid w:val="00DD1CA4"/>
    <w:rsid w:val="00DD3389"/>
    <w:rsid w:val="00DE0550"/>
    <w:rsid w:val="00DE135B"/>
    <w:rsid w:val="00DE2E4A"/>
    <w:rsid w:val="00DE69DD"/>
    <w:rsid w:val="00DE710B"/>
    <w:rsid w:val="00DF1DE2"/>
    <w:rsid w:val="00DF2483"/>
    <w:rsid w:val="00DF2485"/>
    <w:rsid w:val="00DF4D07"/>
    <w:rsid w:val="00DF5977"/>
    <w:rsid w:val="00E007A1"/>
    <w:rsid w:val="00E040EB"/>
    <w:rsid w:val="00E06C3D"/>
    <w:rsid w:val="00E06DD3"/>
    <w:rsid w:val="00E21A59"/>
    <w:rsid w:val="00E23397"/>
    <w:rsid w:val="00E2546C"/>
    <w:rsid w:val="00E27D80"/>
    <w:rsid w:val="00E32BE5"/>
    <w:rsid w:val="00E33EC9"/>
    <w:rsid w:val="00E36B78"/>
    <w:rsid w:val="00E40F4A"/>
    <w:rsid w:val="00E410B7"/>
    <w:rsid w:val="00E47785"/>
    <w:rsid w:val="00E50B1D"/>
    <w:rsid w:val="00E51807"/>
    <w:rsid w:val="00E521D8"/>
    <w:rsid w:val="00E572AF"/>
    <w:rsid w:val="00E62F1E"/>
    <w:rsid w:val="00E635DD"/>
    <w:rsid w:val="00E6613B"/>
    <w:rsid w:val="00E72025"/>
    <w:rsid w:val="00E73E6A"/>
    <w:rsid w:val="00E7524E"/>
    <w:rsid w:val="00E753A8"/>
    <w:rsid w:val="00E80DBB"/>
    <w:rsid w:val="00E83D15"/>
    <w:rsid w:val="00E85403"/>
    <w:rsid w:val="00E85F62"/>
    <w:rsid w:val="00E86B47"/>
    <w:rsid w:val="00E9017A"/>
    <w:rsid w:val="00E91E7C"/>
    <w:rsid w:val="00E92F9C"/>
    <w:rsid w:val="00E942F8"/>
    <w:rsid w:val="00EA1121"/>
    <w:rsid w:val="00EA4A47"/>
    <w:rsid w:val="00EA729A"/>
    <w:rsid w:val="00EA760C"/>
    <w:rsid w:val="00EA7B2C"/>
    <w:rsid w:val="00EB080E"/>
    <w:rsid w:val="00EB16B6"/>
    <w:rsid w:val="00EB678D"/>
    <w:rsid w:val="00EB73C4"/>
    <w:rsid w:val="00EB74BE"/>
    <w:rsid w:val="00EB7E29"/>
    <w:rsid w:val="00EC193D"/>
    <w:rsid w:val="00EC1D99"/>
    <w:rsid w:val="00ED3524"/>
    <w:rsid w:val="00ED5A6F"/>
    <w:rsid w:val="00ED60B7"/>
    <w:rsid w:val="00EE0093"/>
    <w:rsid w:val="00EE0AB9"/>
    <w:rsid w:val="00EE6D0E"/>
    <w:rsid w:val="00EE7C7F"/>
    <w:rsid w:val="00EF0087"/>
    <w:rsid w:val="00EF0EBD"/>
    <w:rsid w:val="00EF251E"/>
    <w:rsid w:val="00EF4640"/>
    <w:rsid w:val="00EF5B72"/>
    <w:rsid w:val="00EF65D9"/>
    <w:rsid w:val="00EF7CAF"/>
    <w:rsid w:val="00F00248"/>
    <w:rsid w:val="00F009A0"/>
    <w:rsid w:val="00F01293"/>
    <w:rsid w:val="00F1292E"/>
    <w:rsid w:val="00F2018A"/>
    <w:rsid w:val="00F211F0"/>
    <w:rsid w:val="00F220F7"/>
    <w:rsid w:val="00F23E12"/>
    <w:rsid w:val="00F2636D"/>
    <w:rsid w:val="00F27E94"/>
    <w:rsid w:val="00F34C75"/>
    <w:rsid w:val="00F34F4D"/>
    <w:rsid w:val="00F42E3A"/>
    <w:rsid w:val="00F45802"/>
    <w:rsid w:val="00F46742"/>
    <w:rsid w:val="00F46AA8"/>
    <w:rsid w:val="00F51417"/>
    <w:rsid w:val="00F53C49"/>
    <w:rsid w:val="00F578A8"/>
    <w:rsid w:val="00F62B14"/>
    <w:rsid w:val="00F6465E"/>
    <w:rsid w:val="00F671F6"/>
    <w:rsid w:val="00F70945"/>
    <w:rsid w:val="00F71611"/>
    <w:rsid w:val="00F72656"/>
    <w:rsid w:val="00F72D6C"/>
    <w:rsid w:val="00F76922"/>
    <w:rsid w:val="00F84D40"/>
    <w:rsid w:val="00F8630D"/>
    <w:rsid w:val="00F87969"/>
    <w:rsid w:val="00F90C43"/>
    <w:rsid w:val="00F92C5E"/>
    <w:rsid w:val="00F92EBA"/>
    <w:rsid w:val="00F959C4"/>
    <w:rsid w:val="00F962EB"/>
    <w:rsid w:val="00FA25F3"/>
    <w:rsid w:val="00FA40EB"/>
    <w:rsid w:val="00FA75B1"/>
    <w:rsid w:val="00FA77DF"/>
    <w:rsid w:val="00FB1822"/>
    <w:rsid w:val="00FB25E3"/>
    <w:rsid w:val="00FB384E"/>
    <w:rsid w:val="00FB5E85"/>
    <w:rsid w:val="00FB7655"/>
    <w:rsid w:val="00FC2B15"/>
    <w:rsid w:val="00FC6B25"/>
    <w:rsid w:val="00FC6BE6"/>
    <w:rsid w:val="00FD36BE"/>
    <w:rsid w:val="00FD3CD1"/>
    <w:rsid w:val="00FD518E"/>
    <w:rsid w:val="00FD5B9F"/>
    <w:rsid w:val="00FE539B"/>
    <w:rsid w:val="00FE756D"/>
    <w:rsid w:val="00FF1C95"/>
    <w:rsid w:val="00FF2F8E"/>
    <w:rsid w:val="00FF40A3"/>
    <w:rsid w:val="00FF47AA"/>
    <w:rsid w:val="00FF74AE"/>
    <w:rsid w:val="1D7D2E74"/>
    <w:rsid w:val="5A84288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16FCC"/>
  <w15:chartTrackingRefBased/>
  <w15:docId w15:val="{335036E8-E2F0-4D78-A262-8BB0ADD5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1160"/>
  </w:style>
  <w:style w:type="paragraph" w:styleId="Nadpis1">
    <w:name w:val="heading 1"/>
    <w:basedOn w:val="Normlny"/>
    <w:next w:val="Normlny"/>
    <w:link w:val="Nadpis1Char"/>
    <w:qFormat/>
    <w:rsid w:val="00B57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autoRedefine/>
    <w:unhideWhenUsed/>
    <w:qFormat/>
    <w:rsid w:val="007B7F2C"/>
    <w:pPr>
      <w:keepNext/>
      <w:keepLines/>
      <w:numPr>
        <w:ilvl w:val="1"/>
        <w:numId w:val="1"/>
      </w:numPr>
      <w:spacing w:before="160" w:after="120" w:line="276" w:lineRule="auto"/>
      <w:ind w:left="426" w:hanging="426"/>
      <w:outlineLvl w:val="1"/>
    </w:pPr>
    <w:rPr>
      <w:rFonts w:eastAsiaTheme="majorEastAsia" w:cstheme="minorHAnsi"/>
      <w:b/>
      <w:bCs/>
    </w:rPr>
  </w:style>
  <w:style w:type="paragraph" w:styleId="Nadpis3">
    <w:name w:val="heading 3"/>
    <w:basedOn w:val="Normlny"/>
    <w:next w:val="Normlny"/>
    <w:link w:val="Nadpis3Char"/>
    <w:qFormat/>
    <w:rsid w:val="00133E69"/>
    <w:pPr>
      <w:keepNext/>
      <w:spacing w:before="240" w:after="60" w:line="240" w:lineRule="auto"/>
      <w:ind w:left="720" w:hanging="720"/>
      <w:outlineLvl w:val="2"/>
    </w:pPr>
    <w:rPr>
      <w:rFonts w:ascii="Times New Roman" w:eastAsia="Times New Roman" w:hAnsi="Times New Roman" w:cs="Times New Roman"/>
      <w:b/>
      <w:sz w:val="24"/>
      <w:szCs w:val="20"/>
      <w:lang w:val="de-DE" w:eastAsia="de-DE"/>
    </w:rPr>
  </w:style>
  <w:style w:type="paragraph" w:styleId="Nadpis4">
    <w:name w:val="heading 4"/>
    <w:basedOn w:val="Normlny"/>
    <w:next w:val="Normlny"/>
    <w:link w:val="Nadpis4Char"/>
    <w:qFormat/>
    <w:rsid w:val="00133E69"/>
    <w:pPr>
      <w:keepNext/>
      <w:tabs>
        <w:tab w:val="left" w:pos="3544"/>
      </w:tabs>
      <w:spacing w:after="0" w:line="240" w:lineRule="auto"/>
      <w:ind w:left="864" w:right="-28" w:hanging="864"/>
      <w:jc w:val="both"/>
      <w:outlineLvl w:val="3"/>
    </w:pPr>
    <w:rPr>
      <w:rFonts w:ascii="Futura Md BT" w:eastAsia="Times New Roman" w:hAnsi="Futura Md BT" w:cs="Times New Roman"/>
      <w:szCs w:val="20"/>
      <w:u w:val="single"/>
      <w:lang w:val="de-DE" w:eastAsia="de-DE"/>
    </w:rPr>
  </w:style>
  <w:style w:type="paragraph" w:styleId="Nadpis5">
    <w:name w:val="heading 5"/>
    <w:basedOn w:val="Normlny"/>
    <w:next w:val="Normlny"/>
    <w:link w:val="Nadpis5Char"/>
    <w:qFormat/>
    <w:rsid w:val="00133E69"/>
    <w:pPr>
      <w:keepNext/>
      <w:spacing w:after="0" w:line="240" w:lineRule="auto"/>
      <w:ind w:left="1008" w:right="-28" w:hanging="1008"/>
      <w:jc w:val="center"/>
      <w:outlineLvl w:val="4"/>
    </w:pPr>
    <w:rPr>
      <w:rFonts w:ascii="Futura Md BT" w:eastAsia="Times New Roman" w:hAnsi="Futura Md BT" w:cs="Times New Roman"/>
      <w:sz w:val="28"/>
      <w:szCs w:val="20"/>
      <w:lang w:val="de-DE" w:eastAsia="de-DE"/>
    </w:rPr>
  </w:style>
  <w:style w:type="paragraph" w:styleId="Nadpis6">
    <w:name w:val="heading 6"/>
    <w:basedOn w:val="Normlny"/>
    <w:next w:val="Normlny"/>
    <w:link w:val="Nadpis6Char"/>
    <w:qFormat/>
    <w:rsid w:val="00133E69"/>
    <w:pPr>
      <w:keepNext/>
      <w:tabs>
        <w:tab w:val="left" w:pos="1134"/>
        <w:tab w:val="left" w:pos="4395"/>
      </w:tabs>
      <w:spacing w:after="0" w:line="240" w:lineRule="auto"/>
      <w:ind w:left="1152" w:right="-28" w:hanging="1152"/>
      <w:outlineLvl w:val="5"/>
    </w:pPr>
    <w:rPr>
      <w:rFonts w:ascii="Futura Md BT" w:eastAsia="Times New Roman" w:hAnsi="Futura Md BT" w:cs="Times New Roman"/>
      <w:sz w:val="24"/>
      <w:szCs w:val="20"/>
      <w:lang w:val="de-DE" w:eastAsia="de-DE"/>
    </w:rPr>
  </w:style>
  <w:style w:type="paragraph" w:styleId="Nadpis7">
    <w:name w:val="heading 7"/>
    <w:basedOn w:val="Normlny"/>
    <w:next w:val="Normlny"/>
    <w:link w:val="Nadpis7Char"/>
    <w:qFormat/>
    <w:rsid w:val="00133E69"/>
    <w:pPr>
      <w:keepNext/>
      <w:spacing w:after="0" w:line="240" w:lineRule="auto"/>
      <w:ind w:left="1296" w:hanging="1296"/>
      <w:outlineLvl w:val="6"/>
    </w:pPr>
    <w:rPr>
      <w:rFonts w:ascii="Arial" w:eastAsia="Times New Roman" w:hAnsi="Arial" w:cs="Times New Roman"/>
      <w:bCs/>
      <w:sz w:val="24"/>
      <w:szCs w:val="20"/>
      <w:lang w:val="de-DE" w:eastAsia="de-DE"/>
    </w:rPr>
  </w:style>
  <w:style w:type="paragraph" w:styleId="Nadpis8">
    <w:name w:val="heading 8"/>
    <w:basedOn w:val="Normlny"/>
    <w:next w:val="Normlny"/>
    <w:link w:val="Nadpis8Char"/>
    <w:qFormat/>
    <w:rsid w:val="00133E69"/>
    <w:pPr>
      <w:keepNext/>
      <w:spacing w:after="0" w:line="240" w:lineRule="auto"/>
      <w:ind w:left="1440" w:right="-28" w:hanging="1440"/>
      <w:jc w:val="both"/>
      <w:outlineLvl w:val="7"/>
    </w:pPr>
    <w:rPr>
      <w:rFonts w:ascii="Arial" w:eastAsia="Times New Roman" w:hAnsi="Arial" w:cs="Arial"/>
      <w:sz w:val="24"/>
      <w:szCs w:val="20"/>
      <w:lang w:val="de-DE" w:eastAsia="de-DE"/>
    </w:rPr>
  </w:style>
  <w:style w:type="paragraph" w:styleId="Nadpis9">
    <w:name w:val="heading 9"/>
    <w:basedOn w:val="Normlny"/>
    <w:next w:val="Normlny"/>
    <w:link w:val="Nadpis9Char"/>
    <w:qFormat/>
    <w:rsid w:val="00133E69"/>
    <w:pPr>
      <w:keepNext/>
      <w:tabs>
        <w:tab w:val="left" w:pos="7371"/>
        <w:tab w:val="decimal" w:pos="9072"/>
      </w:tabs>
      <w:spacing w:after="0" w:line="240" w:lineRule="auto"/>
      <w:ind w:left="1584" w:hanging="1584"/>
      <w:jc w:val="both"/>
      <w:outlineLvl w:val="8"/>
    </w:pPr>
    <w:rPr>
      <w:rFonts w:ascii="Arial" w:eastAsia="Times New Roman" w:hAnsi="Arial" w:cs="Arial"/>
      <w:sz w:val="24"/>
      <w:szCs w:val="20"/>
      <w:u w:val="single"/>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705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rsid w:val="007B7F2C"/>
    <w:rPr>
      <w:rFonts w:eastAsiaTheme="majorEastAsia" w:cstheme="minorHAnsi"/>
      <w:b/>
      <w:bCs/>
    </w:rPr>
  </w:style>
  <w:style w:type="character" w:customStyle="1" w:styleId="Nadpis3Char">
    <w:name w:val="Nadpis 3 Char"/>
    <w:basedOn w:val="Predvolenpsmoodseku"/>
    <w:link w:val="Nadpis3"/>
    <w:rsid w:val="00133E69"/>
    <w:rPr>
      <w:rFonts w:ascii="Times New Roman" w:eastAsia="Times New Roman" w:hAnsi="Times New Roman" w:cs="Times New Roman"/>
      <w:b/>
      <w:sz w:val="24"/>
      <w:szCs w:val="20"/>
      <w:lang w:val="de-DE" w:eastAsia="de-DE"/>
    </w:rPr>
  </w:style>
  <w:style w:type="character" w:customStyle="1" w:styleId="Nadpis4Char">
    <w:name w:val="Nadpis 4 Char"/>
    <w:basedOn w:val="Predvolenpsmoodseku"/>
    <w:link w:val="Nadpis4"/>
    <w:rsid w:val="00133E69"/>
    <w:rPr>
      <w:rFonts w:ascii="Futura Md BT" w:eastAsia="Times New Roman" w:hAnsi="Futura Md BT" w:cs="Times New Roman"/>
      <w:szCs w:val="20"/>
      <w:u w:val="single"/>
      <w:lang w:val="de-DE" w:eastAsia="de-DE"/>
    </w:rPr>
  </w:style>
  <w:style w:type="character" w:customStyle="1" w:styleId="Nadpis5Char">
    <w:name w:val="Nadpis 5 Char"/>
    <w:basedOn w:val="Predvolenpsmoodseku"/>
    <w:link w:val="Nadpis5"/>
    <w:rsid w:val="00133E69"/>
    <w:rPr>
      <w:rFonts w:ascii="Futura Md BT" w:eastAsia="Times New Roman" w:hAnsi="Futura Md BT" w:cs="Times New Roman"/>
      <w:sz w:val="28"/>
      <w:szCs w:val="20"/>
      <w:lang w:val="de-DE" w:eastAsia="de-DE"/>
    </w:rPr>
  </w:style>
  <w:style w:type="character" w:customStyle="1" w:styleId="Nadpis6Char">
    <w:name w:val="Nadpis 6 Char"/>
    <w:basedOn w:val="Predvolenpsmoodseku"/>
    <w:link w:val="Nadpis6"/>
    <w:rsid w:val="00133E69"/>
    <w:rPr>
      <w:rFonts w:ascii="Futura Md BT" w:eastAsia="Times New Roman" w:hAnsi="Futura Md BT" w:cs="Times New Roman"/>
      <w:sz w:val="24"/>
      <w:szCs w:val="20"/>
      <w:lang w:val="de-DE" w:eastAsia="de-DE"/>
    </w:rPr>
  </w:style>
  <w:style w:type="character" w:customStyle="1" w:styleId="Nadpis7Char">
    <w:name w:val="Nadpis 7 Char"/>
    <w:basedOn w:val="Predvolenpsmoodseku"/>
    <w:link w:val="Nadpis7"/>
    <w:rsid w:val="00133E69"/>
    <w:rPr>
      <w:rFonts w:ascii="Arial" w:eastAsia="Times New Roman" w:hAnsi="Arial" w:cs="Times New Roman"/>
      <w:bCs/>
      <w:sz w:val="24"/>
      <w:szCs w:val="20"/>
      <w:lang w:val="de-DE" w:eastAsia="de-DE"/>
    </w:rPr>
  </w:style>
  <w:style w:type="character" w:customStyle="1" w:styleId="Nadpis8Char">
    <w:name w:val="Nadpis 8 Char"/>
    <w:basedOn w:val="Predvolenpsmoodseku"/>
    <w:link w:val="Nadpis8"/>
    <w:rsid w:val="00133E69"/>
    <w:rPr>
      <w:rFonts w:ascii="Arial" w:eastAsia="Times New Roman" w:hAnsi="Arial" w:cs="Arial"/>
      <w:sz w:val="24"/>
      <w:szCs w:val="20"/>
      <w:lang w:val="de-DE" w:eastAsia="de-DE"/>
    </w:rPr>
  </w:style>
  <w:style w:type="character" w:customStyle="1" w:styleId="Nadpis9Char">
    <w:name w:val="Nadpis 9 Char"/>
    <w:basedOn w:val="Predvolenpsmoodseku"/>
    <w:link w:val="Nadpis9"/>
    <w:rsid w:val="00133E69"/>
    <w:rPr>
      <w:rFonts w:ascii="Arial" w:eastAsia="Times New Roman" w:hAnsi="Arial" w:cs="Arial"/>
      <w:sz w:val="24"/>
      <w:szCs w:val="20"/>
      <w:u w:val="single"/>
      <w:lang w:val="de-DE" w:eastAsia="de-DE"/>
    </w:rPr>
  </w:style>
  <w:style w:type="table" w:styleId="Mriekatabuky">
    <w:name w:val="Table Grid"/>
    <w:basedOn w:val="Normlnatabuka"/>
    <w:uiPriority w:val="39"/>
    <w:rsid w:val="00E7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uiPriority w:val="99"/>
    <w:semiHidden/>
    <w:unhideWhenUsed/>
    <w:rsid w:val="00E33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PredformtovanHTMLChar">
    <w:name w:val="Predformátované HTML Char"/>
    <w:basedOn w:val="Predvolenpsmoodseku"/>
    <w:link w:val="PredformtovanHTML"/>
    <w:uiPriority w:val="99"/>
    <w:semiHidden/>
    <w:rsid w:val="00E33EC9"/>
    <w:rPr>
      <w:rFonts w:ascii="Courier New" w:eastAsia="Times New Roman" w:hAnsi="Courier New" w:cs="Courier New"/>
      <w:sz w:val="20"/>
      <w:szCs w:val="20"/>
      <w:lang w:eastAsia="de-AT"/>
    </w:rPr>
  </w:style>
  <w:style w:type="paragraph" w:styleId="Odsekzoznamu">
    <w:name w:val="List Paragraph"/>
    <w:basedOn w:val="Normlny"/>
    <w:uiPriority w:val="34"/>
    <w:qFormat/>
    <w:rsid w:val="0091767F"/>
    <w:pPr>
      <w:ind w:left="720"/>
      <w:contextualSpacing/>
    </w:pPr>
  </w:style>
  <w:style w:type="character" w:styleId="Hypertextovprepojenie">
    <w:name w:val="Hyperlink"/>
    <w:basedOn w:val="Predvolenpsmoodseku"/>
    <w:uiPriority w:val="99"/>
    <w:unhideWhenUsed/>
    <w:rsid w:val="00E942F8"/>
    <w:rPr>
      <w:color w:val="0000FF"/>
      <w:u w:val="single"/>
    </w:rPr>
  </w:style>
  <w:style w:type="character" w:styleId="PouitHypertextovPrepojenie">
    <w:name w:val="FollowedHyperlink"/>
    <w:basedOn w:val="Predvolenpsmoodseku"/>
    <w:uiPriority w:val="99"/>
    <w:semiHidden/>
    <w:unhideWhenUsed/>
    <w:rsid w:val="00E942F8"/>
    <w:rPr>
      <w:color w:val="800080"/>
      <w:u w:val="single"/>
    </w:rPr>
  </w:style>
  <w:style w:type="paragraph" w:customStyle="1" w:styleId="msonormal0">
    <w:name w:val="msonormal"/>
    <w:basedOn w:val="Normlny"/>
    <w:rsid w:val="00E942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xl77">
    <w:name w:val="xl77"/>
    <w:basedOn w:val="Normlny"/>
    <w:rsid w:val="00E942F8"/>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Calibri"/>
      <w:b/>
      <w:bCs/>
      <w:color w:val="FFFFFF"/>
      <w:sz w:val="24"/>
      <w:szCs w:val="24"/>
      <w:lang w:eastAsia="de-AT"/>
    </w:rPr>
  </w:style>
  <w:style w:type="paragraph" w:customStyle="1" w:styleId="xl78">
    <w:name w:val="xl78"/>
    <w:basedOn w:val="Normlny"/>
    <w:rsid w:val="00E942F8"/>
    <w:pPr>
      <w:pBdr>
        <w:top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Calibri"/>
      <w:b/>
      <w:bCs/>
      <w:color w:val="FFFFFF"/>
      <w:sz w:val="24"/>
      <w:szCs w:val="24"/>
      <w:lang w:eastAsia="de-AT"/>
    </w:rPr>
  </w:style>
  <w:style w:type="paragraph" w:customStyle="1" w:styleId="xl79">
    <w:name w:val="xl79"/>
    <w:basedOn w:val="Normlny"/>
    <w:rsid w:val="00E942F8"/>
    <w:pPr>
      <w:pBdr>
        <w:top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Calibri"/>
      <w:b/>
      <w:bCs/>
      <w:color w:val="FFFFFF"/>
      <w:sz w:val="24"/>
      <w:szCs w:val="24"/>
      <w:lang w:eastAsia="de-AT"/>
    </w:rPr>
  </w:style>
  <w:style w:type="paragraph" w:customStyle="1" w:styleId="xl80">
    <w:name w:val="xl80"/>
    <w:basedOn w:val="Normlny"/>
    <w:rsid w:val="00E942F8"/>
    <w:pP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81">
    <w:name w:val="xl81"/>
    <w:basedOn w:val="Normlny"/>
    <w:rsid w:val="00E942F8"/>
    <w:pPr>
      <w:shd w:val="clear" w:color="000000" w:fill="FCD5B4"/>
      <w:spacing w:before="100" w:beforeAutospacing="1" w:after="100" w:afterAutospacing="1" w:line="240" w:lineRule="auto"/>
      <w:textAlignment w:val="center"/>
    </w:pPr>
    <w:rPr>
      <w:rFonts w:ascii="Calibri" w:eastAsia="Times New Roman" w:hAnsi="Calibri" w:cs="Calibri"/>
      <w:b/>
      <w:bCs/>
      <w:sz w:val="24"/>
      <w:szCs w:val="24"/>
      <w:lang w:eastAsia="de-AT"/>
    </w:rPr>
  </w:style>
  <w:style w:type="paragraph" w:customStyle="1" w:styleId="xl82">
    <w:name w:val="xl82"/>
    <w:basedOn w:val="Normlny"/>
    <w:rsid w:val="00E942F8"/>
    <w:pPr>
      <w:shd w:val="clear" w:color="000000" w:fill="FCD5B4"/>
      <w:spacing w:before="100" w:beforeAutospacing="1" w:after="100" w:afterAutospacing="1" w:line="240" w:lineRule="auto"/>
      <w:jc w:val="center"/>
      <w:textAlignment w:val="center"/>
    </w:pPr>
    <w:rPr>
      <w:rFonts w:ascii="Calibri" w:eastAsia="Times New Roman" w:hAnsi="Calibri" w:cs="Calibri"/>
      <w:b/>
      <w:bCs/>
      <w:sz w:val="24"/>
      <w:szCs w:val="24"/>
      <w:lang w:eastAsia="de-AT"/>
    </w:rPr>
  </w:style>
  <w:style w:type="paragraph" w:customStyle="1" w:styleId="xl83">
    <w:name w:val="xl83"/>
    <w:basedOn w:val="Normlny"/>
    <w:rsid w:val="00E942F8"/>
    <w:pPr>
      <w:spacing w:before="100" w:beforeAutospacing="1" w:after="100" w:afterAutospacing="1" w:line="240" w:lineRule="auto"/>
    </w:pPr>
    <w:rPr>
      <w:rFonts w:ascii="Calibri" w:eastAsia="Times New Roman" w:hAnsi="Calibri" w:cs="Calibri"/>
      <w:sz w:val="24"/>
      <w:szCs w:val="24"/>
      <w:lang w:eastAsia="de-AT"/>
    </w:rPr>
  </w:style>
  <w:style w:type="paragraph" w:customStyle="1" w:styleId="xl84">
    <w:name w:val="xl84"/>
    <w:basedOn w:val="Normlny"/>
    <w:rsid w:val="00E942F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de-AT"/>
    </w:rPr>
  </w:style>
  <w:style w:type="paragraph" w:customStyle="1" w:styleId="xl85">
    <w:name w:val="xl85"/>
    <w:basedOn w:val="Normlny"/>
    <w:rsid w:val="00E942F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86">
    <w:name w:val="xl86"/>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87">
    <w:name w:val="xl87"/>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FF0000"/>
      <w:sz w:val="24"/>
      <w:szCs w:val="24"/>
      <w:lang w:eastAsia="de-AT"/>
    </w:rPr>
  </w:style>
  <w:style w:type="paragraph" w:customStyle="1" w:styleId="xl88">
    <w:name w:val="xl88"/>
    <w:basedOn w:val="Normlny"/>
    <w:rsid w:val="00E942F8"/>
    <w:pPr>
      <w:spacing w:before="100" w:beforeAutospacing="1" w:after="100" w:afterAutospacing="1" w:line="240" w:lineRule="auto"/>
    </w:pPr>
    <w:rPr>
      <w:rFonts w:ascii="Calibri" w:eastAsia="Times New Roman" w:hAnsi="Calibri" w:cs="Calibri"/>
      <w:sz w:val="24"/>
      <w:szCs w:val="24"/>
      <w:lang w:eastAsia="de-AT"/>
    </w:rPr>
  </w:style>
  <w:style w:type="paragraph" w:customStyle="1" w:styleId="xl89">
    <w:name w:val="xl89"/>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90">
    <w:name w:val="xl90"/>
    <w:basedOn w:val="Normlny"/>
    <w:rsid w:val="00E942F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91">
    <w:name w:val="xl91"/>
    <w:basedOn w:val="Normlny"/>
    <w:rsid w:val="00E942F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92">
    <w:name w:val="xl92"/>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de-AT"/>
    </w:rPr>
  </w:style>
  <w:style w:type="paragraph" w:customStyle="1" w:styleId="xl93">
    <w:name w:val="xl93"/>
    <w:basedOn w:val="Normlny"/>
    <w:rsid w:val="00E942F8"/>
    <w:pPr>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94">
    <w:name w:val="xl94"/>
    <w:basedOn w:val="Normlny"/>
    <w:rsid w:val="00E942F8"/>
    <w:pPr>
      <w:spacing w:before="100" w:beforeAutospacing="1" w:after="100" w:afterAutospacing="1" w:line="240" w:lineRule="auto"/>
    </w:pPr>
    <w:rPr>
      <w:rFonts w:ascii="Calibri" w:eastAsia="Times New Roman" w:hAnsi="Calibri" w:cs="Calibri"/>
      <w:sz w:val="24"/>
      <w:szCs w:val="24"/>
      <w:lang w:eastAsia="de-AT"/>
    </w:rPr>
  </w:style>
  <w:style w:type="paragraph" w:customStyle="1" w:styleId="xl95">
    <w:name w:val="xl95"/>
    <w:basedOn w:val="Normlny"/>
    <w:rsid w:val="00E942F8"/>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96">
    <w:name w:val="xl96"/>
    <w:basedOn w:val="Normlny"/>
    <w:rsid w:val="00E942F8"/>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97">
    <w:name w:val="xl97"/>
    <w:basedOn w:val="Normlny"/>
    <w:rsid w:val="00E942F8"/>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98">
    <w:name w:val="xl98"/>
    <w:basedOn w:val="Normlny"/>
    <w:rsid w:val="00E942F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de-AT"/>
    </w:rPr>
  </w:style>
  <w:style w:type="paragraph" w:customStyle="1" w:styleId="xl99">
    <w:name w:val="xl99"/>
    <w:basedOn w:val="Normlny"/>
    <w:rsid w:val="00E942F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100">
    <w:name w:val="xl100"/>
    <w:basedOn w:val="Normlny"/>
    <w:rsid w:val="00E942F8"/>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01">
    <w:name w:val="xl101"/>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de-AT"/>
    </w:rPr>
  </w:style>
  <w:style w:type="paragraph" w:customStyle="1" w:styleId="xl102">
    <w:name w:val="xl102"/>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103">
    <w:name w:val="xl103"/>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de-AT"/>
    </w:rPr>
  </w:style>
  <w:style w:type="paragraph" w:customStyle="1" w:styleId="xl104">
    <w:name w:val="xl104"/>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de-AT"/>
    </w:rPr>
  </w:style>
  <w:style w:type="paragraph" w:customStyle="1" w:styleId="xl105">
    <w:name w:val="xl105"/>
    <w:basedOn w:val="Normlny"/>
    <w:rsid w:val="00E942F8"/>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06">
    <w:name w:val="xl106"/>
    <w:basedOn w:val="Normlny"/>
    <w:rsid w:val="00E942F8"/>
    <w:pP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07">
    <w:name w:val="xl107"/>
    <w:basedOn w:val="Normlny"/>
    <w:rsid w:val="00E942F8"/>
    <w:pPr>
      <w:shd w:val="clear" w:color="000000" w:fill="DCE6F1"/>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08">
    <w:name w:val="xl108"/>
    <w:basedOn w:val="Normlny"/>
    <w:rsid w:val="00E942F8"/>
    <w:pP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09">
    <w:name w:val="xl109"/>
    <w:basedOn w:val="Normlny"/>
    <w:rsid w:val="00E942F8"/>
    <w:pPr>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10">
    <w:name w:val="xl110"/>
    <w:basedOn w:val="Normlny"/>
    <w:rsid w:val="00E942F8"/>
    <w:pP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111">
    <w:name w:val="xl111"/>
    <w:basedOn w:val="Normlny"/>
    <w:rsid w:val="00E942F8"/>
    <w:pPr>
      <w:shd w:val="clear" w:color="000000" w:fill="FCD5B4"/>
      <w:spacing w:before="100" w:beforeAutospacing="1" w:after="100" w:afterAutospacing="1" w:line="240" w:lineRule="auto"/>
      <w:jc w:val="center"/>
      <w:textAlignment w:val="center"/>
    </w:pPr>
    <w:rPr>
      <w:rFonts w:ascii="Calibri" w:eastAsia="Times New Roman" w:hAnsi="Calibri" w:cs="Calibri"/>
      <w:b/>
      <w:bCs/>
      <w:sz w:val="24"/>
      <w:szCs w:val="24"/>
      <w:lang w:eastAsia="de-AT"/>
    </w:rPr>
  </w:style>
  <w:style w:type="paragraph" w:customStyle="1" w:styleId="xl112">
    <w:name w:val="xl112"/>
    <w:basedOn w:val="Normlny"/>
    <w:rsid w:val="00E9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de-AT"/>
    </w:rPr>
  </w:style>
  <w:style w:type="paragraph" w:customStyle="1" w:styleId="xl113">
    <w:name w:val="xl113"/>
    <w:basedOn w:val="Normlny"/>
    <w:rsid w:val="00E9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114">
    <w:name w:val="xl114"/>
    <w:basedOn w:val="Normlny"/>
    <w:rsid w:val="00E94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de-AT"/>
    </w:rPr>
  </w:style>
  <w:style w:type="paragraph" w:customStyle="1" w:styleId="xl115">
    <w:name w:val="xl115"/>
    <w:basedOn w:val="Normlny"/>
    <w:rsid w:val="00E942F8"/>
    <w:pPr>
      <w:pBdr>
        <w:top w:val="single" w:sz="4" w:space="0" w:color="auto"/>
        <w:bottom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16">
    <w:name w:val="xl116"/>
    <w:basedOn w:val="Normlny"/>
    <w:rsid w:val="00E942F8"/>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17">
    <w:name w:val="xl117"/>
    <w:basedOn w:val="Normlny"/>
    <w:rsid w:val="00E942F8"/>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18">
    <w:name w:val="xl118"/>
    <w:basedOn w:val="Normlny"/>
    <w:rsid w:val="00E942F8"/>
    <w:pPr>
      <w:pBdr>
        <w:top w:val="single" w:sz="4" w:space="0" w:color="auto"/>
        <w:left w:val="single" w:sz="4" w:space="0" w:color="auto"/>
        <w:bottom w:val="single" w:sz="4" w:space="0" w:color="auto"/>
      </w:pBdr>
      <w:shd w:val="clear" w:color="000000" w:fill="B8CCE4"/>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19">
    <w:name w:val="xl119"/>
    <w:basedOn w:val="Normlny"/>
    <w:rsid w:val="00E942F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20">
    <w:name w:val="xl120"/>
    <w:basedOn w:val="Normlny"/>
    <w:rsid w:val="00E942F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21">
    <w:name w:val="xl121"/>
    <w:basedOn w:val="Normlny"/>
    <w:rsid w:val="00E942F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22">
    <w:name w:val="xl122"/>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FF0000"/>
      <w:sz w:val="24"/>
      <w:szCs w:val="24"/>
      <w:lang w:eastAsia="de-AT"/>
    </w:rPr>
  </w:style>
  <w:style w:type="paragraph" w:customStyle="1" w:styleId="xl123">
    <w:name w:val="xl123"/>
    <w:basedOn w:val="Normlny"/>
    <w:rsid w:val="00E942F8"/>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24">
    <w:name w:val="xl124"/>
    <w:basedOn w:val="Normlny"/>
    <w:rsid w:val="00E942F8"/>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Calibri"/>
      <w:b/>
      <w:bCs/>
      <w:sz w:val="24"/>
      <w:szCs w:val="24"/>
      <w:lang w:eastAsia="de-AT"/>
    </w:rPr>
  </w:style>
  <w:style w:type="paragraph" w:customStyle="1" w:styleId="xl125">
    <w:name w:val="xl125"/>
    <w:basedOn w:val="Normlny"/>
    <w:rsid w:val="00E942F8"/>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26">
    <w:name w:val="xl126"/>
    <w:basedOn w:val="Normlny"/>
    <w:rsid w:val="00E942F8"/>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Calibri"/>
      <w:b/>
      <w:bCs/>
      <w:sz w:val="24"/>
      <w:szCs w:val="24"/>
      <w:lang w:eastAsia="de-AT"/>
    </w:rPr>
  </w:style>
  <w:style w:type="paragraph" w:customStyle="1" w:styleId="xl127">
    <w:name w:val="xl127"/>
    <w:basedOn w:val="Normlny"/>
    <w:rsid w:val="00E942F8"/>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de-AT"/>
    </w:rPr>
  </w:style>
  <w:style w:type="paragraph" w:styleId="Hlavika">
    <w:name w:val="header"/>
    <w:basedOn w:val="Normlny"/>
    <w:link w:val="HlavikaChar"/>
    <w:unhideWhenUsed/>
    <w:rsid w:val="003B7FD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B7FD4"/>
  </w:style>
  <w:style w:type="paragraph" w:styleId="Pta">
    <w:name w:val="footer"/>
    <w:basedOn w:val="Normlny"/>
    <w:link w:val="PtaChar"/>
    <w:unhideWhenUsed/>
    <w:rsid w:val="003B7FD4"/>
    <w:pPr>
      <w:tabs>
        <w:tab w:val="center" w:pos="4536"/>
        <w:tab w:val="right" w:pos="9072"/>
      </w:tabs>
      <w:spacing w:after="0" w:line="240" w:lineRule="auto"/>
    </w:pPr>
  </w:style>
  <w:style w:type="character" w:customStyle="1" w:styleId="PtaChar">
    <w:name w:val="Päta Char"/>
    <w:basedOn w:val="Predvolenpsmoodseku"/>
    <w:link w:val="Pta"/>
    <w:uiPriority w:val="99"/>
    <w:rsid w:val="003B7FD4"/>
  </w:style>
  <w:style w:type="paragraph" w:styleId="Normlnywebov">
    <w:name w:val="Normal (Web)"/>
    <w:basedOn w:val="Normlny"/>
    <w:uiPriority w:val="99"/>
    <w:semiHidden/>
    <w:rsid w:val="00133E6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Zkladntext">
    <w:name w:val="Body Text"/>
    <w:basedOn w:val="Normlny"/>
    <w:link w:val="ZkladntextChar"/>
    <w:semiHidden/>
    <w:rsid w:val="00133E69"/>
    <w:pPr>
      <w:spacing w:before="100" w:beforeAutospacing="1" w:after="240" w:line="240" w:lineRule="auto"/>
      <w:ind w:right="-28"/>
      <w:jc w:val="both"/>
    </w:pPr>
    <w:rPr>
      <w:rFonts w:ascii="Arial" w:eastAsia="Times New Roman" w:hAnsi="Arial" w:cs="Arial"/>
      <w:color w:val="FF0000"/>
      <w:szCs w:val="24"/>
      <w:lang w:val="de-DE" w:eastAsia="de-DE"/>
    </w:rPr>
  </w:style>
  <w:style w:type="character" w:customStyle="1" w:styleId="ZkladntextChar">
    <w:name w:val="Základný text Char"/>
    <w:basedOn w:val="Predvolenpsmoodseku"/>
    <w:link w:val="Zkladntext"/>
    <w:semiHidden/>
    <w:rsid w:val="00133E69"/>
    <w:rPr>
      <w:rFonts w:ascii="Arial" w:eastAsia="Times New Roman" w:hAnsi="Arial" w:cs="Arial"/>
      <w:color w:val="FF0000"/>
      <w:szCs w:val="24"/>
      <w:lang w:val="de-DE" w:eastAsia="de-DE"/>
    </w:rPr>
  </w:style>
  <w:style w:type="character" w:styleId="slostrany">
    <w:name w:val="page number"/>
    <w:basedOn w:val="Predvolenpsmoodseku"/>
    <w:semiHidden/>
    <w:rsid w:val="00133E69"/>
  </w:style>
  <w:style w:type="paragraph" w:customStyle="1" w:styleId="einrck">
    <w:name w:val="einrück"/>
    <w:basedOn w:val="Normlny"/>
    <w:rsid w:val="00133E69"/>
    <w:pPr>
      <w:tabs>
        <w:tab w:val="left" w:pos="3119"/>
      </w:tabs>
      <w:spacing w:before="120" w:after="0" w:line="240" w:lineRule="auto"/>
      <w:ind w:left="426" w:right="1558" w:hanging="426"/>
      <w:jc w:val="both"/>
    </w:pPr>
    <w:rPr>
      <w:rFonts w:ascii="Arial" w:eastAsia="Times New Roman" w:hAnsi="Arial" w:cs="Times New Roman"/>
      <w:sz w:val="20"/>
      <w:szCs w:val="20"/>
      <w:lang w:val="de-DE" w:eastAsia="de-DE"/>
    </w:rPr>
  </w:style>
  <w:style w:type="paragraph" w:styleId="Obsah1">
    <w:name w:val="toc 1"/>
    <w:basedOn w:val="Normlny"/>
    <w:next w:val="Normlny"/>
    <w:autoRedefine/>
    <w:uiPriority w:val="39"/>
    <w:qFormat/>
    <w:rsid w:val="000E7E62"/>
    <w:pPr>
      <w:tabs>
        <w:tab w:val="left" w:pos="426"/>
        <w:tab w:val="left" w:pos="902"/>
        <w:tab w:val="left" w:pos="1259"/>
        <w:tab w:val="right" w:leader="dot" w:pos="9061"/>
      </w:tabs>
      <w:spacing w:before="120" w:after="0" w:line="240" w:lineRule="auto"/>
    </w:pPr>
    <w:rPr>
      <w:rFonts w:eastAsia="Times New Roman" w:cs="Arial"/>
      <w:b/>
      <w:bCs/>
      <w:iCs/>
      <w:noProof/>
      <w:lang w:val="de-DE" w:eastAsia="de-DE"/>
    </w:rPr>
  </w:style>
  <w:style w:type="paragraph" w:styleId="Obsah2">
    <w:name w:val="toc 2"/>
    <w:basedOn w:val="Normlny"/>
    <w:next w:val="Normlny"/>
    <w:autoRedefine/>
    <w:uiPriority w:val="39"/>
    <w:qFormat/>
    <w:rsid w:val="003C74A9"/>
    <w:pPr>
      <w:tabs>
        <w:tab w:val="left" w:pos="426"/>
        <w:tab w:val="left" w:pos="851"/>
        <w:tab w:val="left" w:pos="1259"/>
        <w:tab w:val="right" w:leader="dot" w:pos="9061"/>
      </w:tabs>
      <w:spacing w:after="0" w:line="240" w:lineRule="auto"/>
      <w:ind w:left="426"/>
    </w:pPr>
    <w:rPr>
      <w:rFonts w:eastAsia="Times New Roman" w:cs="Arial"/>
      <w:noProof/>
      <w:lang w:val="de-DE" w:eastAsia="de-DE"/>
    </w:rPr>
  </w:style>
  <w:style w:type="paragraph" w:styleId="Obsah3">
    <w:name w:val="toc 3"/>
    <w:basedOn w:val="Normlny"/>
    <w:next w:val="Normlny"/>
    <w:autoRedefine/>
    <w:uiPriority w:val="39"/>
    <w:qFormat/>
    <w:rsid w:val="000E7E62"/>
    <w:pPr>
      <w:tabs>
        <w:tab w:val="left" w:pos="539"/>
        <w:tab w:val="left" w:pos="902"/>
        <w:tab w:val="left" w:pos="1259"/>
        <w:tab w:val="right" w:leader="dot" w:pos="9061"/>
      </w:tabs>
      <w:spacing w:after="0" w:line="240" w:lineRule="auto"/>
      <w:ind w:left="567"/>
    </w:pPr>
    <w:rPr>
      <w:rFonts w:eastAsia="Times New Roman" w:cs="Times New Roman"/>
      <w:szCs w:val="24"/>
      <w:lang w:val="de-DE" w:eastAsia="de-DE"/>
    </w:rPr>
  </w:style>
  <w:style w:type="paragraph" w:styleId="Obsah4">
    <w:name w:val="toc 4"/>
    <w:basedOn w:val="Normlny"/>
    <w:next w:val="Normlny"/>
    <w:autoRedefine/>
    <w:uiPriority w:val="39"/>
    <w:rsid w:val="00133E69"/>
    <w:pPr>
      <w:tabs>
        <w:tab w:val="left" w:pos="426"/>
        <w:tab w:val="left" w:pos="1418"/>
        <w:tab w:val="right" w:leader="dot" w:pos="9060"/>
      </w:tabs>
      <w:spacing w:after="0" w:line="240" w:lineRule="auto"/>
      <w:ind w:left="851"/>
    </w:pPr>
    <w:rPr>
      <w:rFonts w:ascii="Arial" w:eastAsia="Times New Roman" w:hAnsi="Arial" w:cs="Times New Roman"/>
      <w:szCs w:val="24"/>
      <w:lang w:val="de-DE" w:eastAsia="de-DE"/>
    </w:rPr>
  </w:style>
  <w:style w:type="paragraph" w:styleId="Hlavikaobsahu">
    <w:name w:val="TOC Heading"/>
    <w:basedOn w:val="Nadpis1"/>
    <w:next w:val="Normlny"/>
    <w:uiPriority w:val="39"/>
    <w:qFormat/>
    <w:rsid w:val="00133E69"/>
    <w:pPr>
      <w:spacing w:before="480" w:line="276" w:lineRule="auto"/>
      <w:outlineLvl w:val="9"/>
    </w:pPr>
    <w:rPr>
      <w:rFonts w:ascii="Cambria" w:eastAsia="Times New Roman" w:hAnsi="Cambria" w:cs="Times New Roman"/>
      <w:b/>
      <w:bCs/>
      <w:color w:val="365F91"/>
      <w:sz w:val="28"/>
      <w:szCs w:val="28"/>
      <w:lang w:val="de-DE"/>
    </w:rPr>
  </w:style>
  <w:style w:type="paragraph" w:styleId="Textbubliny">
    <w:name w:val="Balloon Text"/>
    <w:basedOn w:val="Normlny"/>
    <w:link w:val="TextbublinyChar"/>
    <w:rsid w:val="00133E69"/>
    <w:pPr>
      <w:spacing w:after="0" w:line="240" w:lineRule="auto"/>
    </w:pPr>
    <w:rPr>
      <w:rFonts w:ascii="Tahoma" w:eastAsia="Times New Roman" w:hAnsi="Tahoma" w:cs="Tahoma"/>
      <w:sz w:val="16"/>
      <w:szCs w:val="16"/>
      <w:lang w:val="de-DE" w:eastAsia="de-DE"/>
    </w:rPr>
  </w:style>
  <w:style w:type="character" w:customStyle="1" w:styleId="TextbublinyChar">
    <w:name w:val="Text bubliny Char"/>
    <w:basedOn w:val="Predvolenpsmoodseku"/>
    <w:link w:val="Textbubliny"/>
    <w:rsid w:val="00133E69"/>
    <w:rPr>
      <w:rFonts w:ascii="Tahoma" w:eastAsia="Times New Roman" w:hAnsi="Tahoma" w:cs="Tahoma"/>
      <w:sz w:val="16"/>
      <w:szCs w:val="16"/>
      <w:lang w:val="de-DE" w:eastAsia="de-DE"/>
    </w:rPr>
  </w:style>
  <w:style w:type="paragraph" w:styleId="Zkladntext2">
    <w:name w:val="Body Text 2"/>
    <w:basedOn w:val="Normlny"/>
    <w:link w:val="Zkladntext2Char"/>
    <w:semiHidden/>
    <w:rsid w:val="00133E69"/>
    <w:pPr>
      <w:spacing w:before="100" w:beforeAutospacing="1" w:after="240" w:line="240" w:lineRule="auto"/>
      <w:jc w:val="both"/>
    </w:pPr>
    <w:rPr>
      <w:rFonts w:ascii="Arial" w:eastAsia="Times New Roman" w:hAnsi="Arial" w:cs="Arial"/>
      <w:color w:val="FF0000"/>
      <w:lang w:val="de-DE" w:eastAsia="de-DE"/>
    </w:rPr>
  </w:style>
  <w:style w:type="character" w:customStyle="1" w:styleId="Zkladntext2Char">
    <w:name w:val="Základný text 2 Char"/>
    <w:basedOn w:val="Predvolenpsmoodseku"/>
    <w:link w:val="Zkladntext2"/>
    <w:semiHidden/>
    <w:rsid w:val="00133E69"/>
    <w:rPr>
      <w:rFonts w:ascii="Arial" w:eastAsia="Times New Roman" w:hAnsi="Arial" w:cs="Arial"/>
      <w:color w:val="FF0000"/>
      <w:lang w:val="de-DE" w:eastAsia="de-DE"/>
    </w:rPr>
  </w:style>
  <w:style w:type="paragraph" w:styleId="Zkladntext3">
    <w:name w:val="Body Text 3"/>
    <w:basedOn w:val="Normlny"/>
    <w:link w:val="Zkladntext3Char"/>
    <w:semiHidden/>
    <w:rsid w:val="00133E69"/>
    <w:pPr>
      <w:spacing w:before="100" w:beforeAutospacing="1" w:after="240" w:line="240" w:lineRule="auto"/>
      <w:jc w:val="both"/>
    </w:pPr>
    <w:rPr>
      <w:rFonts w:ascii="Arial" w:eastAsia="Times New Roman" w:hAnsi="Arial" w:cs="Arial"/>
      <w:lang w:val="de-DE" w:eastAsia="de-DE"/>
    </w:rPr>
  </w:style>
  <w:style w:type="character" w:customStyle="1" w:styleId="Zkladntext3Char">
    <w:name w:val="Základný text 3 Char"/>
    <w:basedOn w:val="Predvolenpsmoodseku"/>
    <w:link w:val="Zkladntext3"/>
    <w:semiHidden/>
    <w:rsid w:val="00133E69"/>
    <w:rPr>
      <w:rFonts w:ascii="Arial" w:eastAsia="Times New Roman" w:hAnsi="Arial" w:cs="Arial"/>
      <w:lang w:val="de-DE" w:eastAsia="de-DE"/>
    </w:rPr>
  </w:style>
  <w:style w:type="paragraph" w:styleId="Zarkazkladnhotextu">
    <w:name w:val="Body Text Indent"/>
    <w:basedOn w:val="Normlny"/>
    <w:link w:val="ZarkazkladnhotextuChar"/>
    <w:unhideWhenUsed/>
    <w:rsid w:val="00133E69"/>
    <w:pPr>
      <w:spacing w:after="120" w:line="240" w:lineRule="auto"/>
      <w:ind w:left="283"/>
    </w:pPr>
    <w:rPr>
      <w:rFonts w:ascii="Times New Roman" w:eastAsia="Times New Roman" w:hAnsi="Times New Roman" w:cs="Times New Roman"/>
      <w:sz w:val="24"/>
      <w:szCs w:val="24"/>
      <w:lang w:val="de-DE" w:eastAsia="de-DE"/>
    </w:rPr>
  </w:style>
  <w:style w:type="character" w:customStyle="1" w:styleId="ZarkazkladnhotextuChar">
    <w:name w:val="Zarážka základného textu Char"/>
    <w:basedOn w:val="Predvolenpsmoodseku"/>
    <w:link w:val="Zarkazkladnhotextu"/>
    <w:rsid w:val="00133E69"/>
    <w:rPr>
      <w:rFonts w:ascii="Times New Roman" w:eastAsia="Times New Roman" w:hAnsi="Times New Roman" w:cs="Times New Roman"/>
      <w:sz w:val="24"/>
      <w:szCs w:val="24"/>
      <w:lang w:val="de-DE" w:eastAsia="de-DE"/>
    </w:rPr>
  </w:style>
  <w:style w:type="paragraph" w:styleId="Zarkazkladnhotextu2">
    <w:name w:val="Body Text Indent 2"/>
    <w:basedOn w:val="Normlny"/>
    <w:link w:val="Zarkazkladnhotextu2Char"/>
    <w:uiPriority w:val="99"/>
    <w:semiHidden/>
    <w:unhideWhenUsed/>
    <w:rsid w:val="00133E69"/>
    <w:pPr>
      <w:spacing w:after="120" w:line="480" w:lineRule="auto"/>
      <w:ind w:left="283"/>
    </w:pPr>
    <w:rPr>
      <w:rFonts w:ascii="Times New Roman" w:eastAsia="Times New Roman" w:hAnsi="Times New Roman" w:cs="Times New Roman"/>
      <w:sz w:val="24"/>
      <w:szCs w:val="24"/>
      <w:lang w:val="de-DE" w:eastAsia="de-DE"/>
    </w:rPr>
  </w:style>
  <w:style w:type="character" w:customStyle="1" w:styleId="Zarkazkladnhotextu2Char">
    <w:name w:val="Zarážka základného textu 2 Char"/>
    <w:basedOn w:val="Predvolenpsmoodseku"/>
    <w:link w:val="Zarkazkladnhotextu2"/>
    <w:uiPriority w:val="99"/>
    <w:semiHidden/>
    <w:rsid w:val="00133E69"/>
    <w:rPr>
      <w:rFonts w:ascii="Times New Roman" w:eastAsia="Times New Roman" w:hAnsi="Times New Roman" w:cs="Times New Roman"/>
      <w:sz w:val="24"/>
      <w:szCs w:val="24"/>
      <w:lang w:val="de-DE" w:eastAsia="de-DE"/>
    </w:rPr>
  </w:style>
  <w:style w:type="paragraph" w:styleId="Nzov">
    <w:name w:val="Title"/>
    <w:aliases w:val="Title Char,Title Char Знак Знак Char Знак Знак Знак Знак Знак Знак Знак Знак Знак Знак Знак Знак Знак Знак Знак Знак"/>
    <w:basedOn w:val="Normlny"/>
    <w:link w:val="NzovChar"/>
    <w:uiPriority w:val="99"/>
    <w:qFormat/>
    <w:rsid w:val="00133E69"/>
    <w:pPr>
      <w:autoSpaceDE w:val="0"/>
      <w:autoSpaceDN w:val="0"/>
      <w:adjustRightInd w:val="0"/>
      <w:spacing w:after="240" w:line="360" w:lineRule="atLeast"/>
      <w:jc w:val="both"/>
    </w:pPr>
    <w:rPr>
      <w:rFonts w:ascii="Arial" w:eastAsia="Times New Roman" w:hAnsi="Arial" w:cs="Arial"/>
      <w:b/>
      <w:bCs/>
      <w:sz w:val="28"/>
      <w:szCs w:val="28"/>
      <w:lang w:val="de-DE" w:eastAsia="de-DE"/>
    </w:rPr>
  </w:style>
  <w:style w:type="character" w:customStyle="1" w:styleId="NzovChar">
    <w:name w:val="Názov Char"/>
    <w:aliases w:val="Title Char Char,Title Char Знак Знак Char Знак Знак Знак Знак Знак Знак Знак Знак Знак Знак Знак Знак Знак Знак Знак Знак Char"/>
    <w:basedOn w:val="Predvolenpsmoodseku"/>
    <w:link w:val="Nzov"/>
    <w:uiPriority w:val="99"/>
    <w:rsid w:val="00133E69"/>
    <w:rPr>
      <w:rFonts w:ascii="Arial" w:eastAsia="Times New Roman" w:hAnsi="Arial" w:cs="Arial"/>
      <w:b/>
      <w:bCs/>
      <w:sz w:val="28"/>
      <w:szCs w:val="28"/>
      <w:lang w:val="de-DE" w:eastAsia="de-DE"/>
    </w:rPr>
  </w:style>
  <w:style w:type="paragraph" w:styleId="Popis">
    <w:name w:val="caption"/>
    <w:basedOn w:val="Normlny"/>
    <w:next w:val="Normlny"/>
    <w:qFormat/>
    <w:rsid w:val="00133E69"/>
    <w:pPr>
      <w:autoSpaceDE w:val="0"/>
      <w:autoSpaceDN w:val="0"/>
      <w:adjustRightInd w:val="0"/>
      <w:spacing w:before="120" w:after="120" w:line="360" w:lineRule="atLeast"/>
      <w:jc w:val="both"/>
    </w:pPr>
    <w:rPr>
      <w:rFonts w:ascii="Arial" w:eastAsia="Times New Roman" w:hAnsi="Arial" w:cs="Arial"/>
      <w:b/>
      <w:bCs/>
      <w:lang w:val="de-DE" w:eastAsia="de-DE"/>
    </w:rPr>
  </w:style>
  <w:style w:type="paragraph" w:customStyle="1" w:styleId="Text">
    <w:name w:val="Text"/>
    <w:basedOn w:val="Normlny"/>
    <w:rsid w:val="00133E69"/>
    <w:pPr>
      <w:autoSpaceDE w:val="0"/>
      <w:autoSpaceDN w:val="0"/>
      <w:adjustRightInd w:val="0"/>
      <w:spacing w:after="120" w:line="360" w:lineRule="atLeast"/>
      <w:jc w:val="both"/>
    </w:pPr>
    <w:rPr>
      <w:rFonts w:ascii="Arial" w:eastAsia="Times New Roman" w:hAnsi="Arial" w:cs="Arial"/>
      <w:sz w:val="24"/>
      <w:szCs w:val="24"/>
      <w:lang w:val="de-DE" w:eastAsia="de-DE"/>
    </w:rPr>
  </w:style>
  <w:style w:type="paragraph" w:customStyle="1" w:styleId="Titel3">
    <w:name w:val="Titel 3"/>
    <w:basedOn w:val="Normlny"/>
    <w:rsid w:val="00133E69"/>
    <w:pPr>
      <w:tabs>
        <w:tab w:val="left" w:pos="1134"/>
      </w:tabs>
      <w:overflowPunct w:val="0"/>
      <w:autoSpaceDE w:val="0"/>
      <w:autoSpaceDN w:val="0"/>
      <w:adjustRightInd w:val="0"/>
      <w:spacing w:after="240" w:line="360" w:lineRule="auto"/>
      <w:jc w:val="both"/>
    </w:pPr>
    <w:rPr>
      <w:rFonts w:ascii="Helv" w:eastAsia="Times New Roman" w:hAnsi="Helv" w:cs="Times New Roman"/>
      <w:b/>
      <w:kern w:val="28"/>
      <w:sz w:val="28"/>
      <w:szCs w:val="20"/>
      <w:lang w:val="de-DE" w:eastAsia="de-DE"/>
    </w:rPr>
  </w:style>
  <w:style w:type="paragraph" w:customStyle="1" w:styleId="TextmitzweiEinrckungen">
    <w:name w:val="Text mit zwei Einrückungen"/>
    <w:basedOn w:val="Normlny"/>
    <w:rsid w:val="00133E69"/>
    <w:pPr>
      <w:overflowPunct w:val="0"/>
      <w:autoSpaceDE w:val="0"/>
      <w:autoSpaceDN w:val="0"/>
      <w:adjustRightInd w:val="0"/>
      <w:spacing w:after="0" w:line="288" w:lineRule="auto"/>
      <w:ind w:left="1360" w:hanging="680"/>
      <w:jc w:val="both"/>
    </w:pPr>
    <w:rPr>
      <w:rFonts w:ascii="Arial" w:eastAsia="Times New Roman" w:hAnsi="Arial" w:cs="Times New Roman"/>
      <w:kern w:val="28"/>
      <w:szCs w:val="20"/>
      <w:lang w:val="de-DE" w:eastAsia="de-DE"/>
    </w:rPr>
  </w:style>
  <w:style w:type="paragraph" w:customStyle="1" w:styleId="TextmiteinerEinrckung">
    <w:name w:val="Text mit einer Einrückung"/>
    <w:rsid w:val="00133E69"/>
    <w:pPr>
      <w:keepLines/>
      <w:overflowPunct w:val="0"/>
      <w:autoSpaceDE w:val="0"/>
      <w:autoSpaceDN w:val="0"/>
      <w:adjustRightInd w:val="0"/>
      <w:spacing w:after="0" w:line="288" w:lineRule="auto"/>
      <w:ind w:left="680" w:hanging="680"/>
      <w:jc w:val="both"/>
    </w:pPr>
    <w:rPr>
      <w:rFonts w:ascii="Arial" w:eastAsia="Times New Roman" w:hAnsi="Arial" w:cs="Times New Roman"/>
      <w:szCs w:val="20"/>
      <w:lang w:val="de-DE" w:eastAsia="de-DE"/>
    </w:rPr>
  </w:style>
  <w:style w:type="paragraph" w:styleId="Obsah5">
    <w:name w:val="toc 5"/>
    <w:basedOn w:val="Normlny"/>
    <w:next w:val="Normlny"/>
    <w:autoRedefine/>
    <w:uiPriority w:val="39"/>
    <w:unhideWhenUsed/>
    <w:rsid w:val="00651E9D"/>
    <w:pPr>
      <w:spacing w:after="100"/>
      <w:ind w:left="880"/>
    </w:pPr>
    <w:rPr>
      <w:rFonts w:eastAsiaTheme="minorEastAsia"/>
      <w:lang w:eastAsia="de-AT"/>
    </w:rPr>
  </w:style>
  <w:style w:type="paragraph" w:styleId="Obsah6">
    <w:name w:val="toc 6"/>
    <w:basedOn w:val="Normlny"/>
    <w:next w:val="Normlny"/>
    <w:autoRedefine/>
    <w:uiPriority w:val="39"/>
    <w:unhideWhenUsed/>
    <w:rsid w:val="00651E9D"/>
    <w:pPr>
      <w:spacing w:after="100"/>
      <w:ind w:left="1100"/>
    </w:pPr>
    <w:rPr>
      <w:rFonts w:eastAsiaTheme="minorEastAsia"/>
      <w:lang w:eastAsia="de-AT"/>
    </w:rPr>
  </w:style>
  <w:style w:type="paragraph" w:styleId="Obsah7">
    <w:name w:val="toc 7"/>
    <w:basedOn w:val="Normlny"/>
    <w:next w:val="Normlny"/>
    <w:autoRedefine/>
    <w:uiPriority w:val="39"/>
    <w:unhideWhenUsed/>
    <w:rsid w:val="00651E9D"/>
    <w:pPr>
      <w:spacing w:after="100"/>
      <w:ind w:left="1320"/>
    </w:pPr>
    <w:rPr>
      <w:rFonts w:eastAsiaTheme="minorEastAsia"/>
      <w:lang w:eastAsia="de-AT"/>
    </w:rPr>
  </w:style>
  <w:style w:type="paragraph" w:styleId="Obsah8">
    <w:name w:val="toc 8"/>
    <w:basedOn w:val="Normlny"/>
    <w:next w:val="Normlny"/>
    <w:autoRedefine/>
    <w:uiPriority w:val="39"/>
    <w:unhideWhenUsed/>
    <w:rsid w:val="00651E9D"/>
    <w:pPr>
      <w:spacing w:after="100"/>
      <w:ind w:left="1540"/>
    </w:pPr>
    <w:rPr>
      <w:rFonts w:eastAsiaTheme="minorEastAsia"/>
      <w:lang w:eastAsia="de-AT"/>
    </w:rPr>
  </w:style>
  <w:style w:type="paragraph" w:styleId="Obsah9">
    <w:name w:val="toc 9"/>
    <w:basedOn w:val="Normlny"/>
    <w:next w:val="Normlny"/>
    <w:autoRedefine/>
    <w:uiPriority w:val="39"/>
    <w:unhideWhenUsed/>
    <w:rsid w:val="00651E9D"/>
    <w:pPr>
      <w:spacing w:after="100"/>
      <w:ind w:left="1760"/>
    </w:pPr>
    <w:rPr>
      <w:rFonts w:eastAsiaTheme="minorEastAsia"/>
      <w:lang w:eastAsia="de-AT"/>
    </w:rPr>
  </w:style>
  <w:style w:type="character" w:styleId="Nevyrieenzmienka">
    <w:name w:val="Unresolved Mention"/>
    <w:basedOn w:val="Predvolenpsmoodseku"/>
    <w:uiPriority w:val="99"/>
    <w:semiHidden/>
    <w:unhideWhenUsed/>
    <w:rsid w:val="00651E9D"/>
    <w:rPr>
      <w:color w:val="605E5C"/>
      <w:shd w:val="clear" w:color="auto" w:fill="E1DFDD"/>
    </w:rPr>
  </w:style>
  <w:style w:type="character" w:styleId="Odkaznakomentr">
    <w:name w:val="annotation reference"/>
    <w:basedOn w:val="Predvolenpsmoodseku"/>
    <w:uiPriority w:val="99"/>
    <w:semiHidden/>
    <w:unhideWhenUsed/>
    <w:rsid w:val="00E521D8"/>
    <w:rPr>
      <w:sz w:val="16"/>
      <w:szCs w:val="16"/>
    </w:rPr>
  </w:style>
  <w:style w:type="paragraph" w:styleId="Textkomentra">
    <w:name w:val="annotation text"/>
    <w:basedOn w:val="Normlny"/>
    <w:link w:val="TextkomentraChar"/>
    <w:uiPriority w:val="99"/>
    <w:unhideWhenUsed/>
    <w:rsid w:val="00E521D8"/>
    <w:pPr>
      <w:spacing w:line="240" w:lineRule="auto"/>
    </w:pPr>
    <w:rPr>
      <w:sz w:val="20"/>
      <w:szCs w:val="20"/>
    </w:rPr>
  </w:style>
  <w:style w:type="character" w:customStyle="1" w:styleId="TextkomentraChar">
    <w:name w:val="Text komentára Char"/>
    <w:basedOn w:val="Predvolenpsmoodseku"/>
    <w:link w:val="Textkomentra"/>
    <w:uiPriority w:val="99"/>
    <w:rsid w:val="00E521D8"/>
    <w:rPr>
      <w:sz w:val="20"/>
      <w:szCs w:val="20"/>
    </w:rPr>
  </w:style>
  <w:style w:type="paragraph" w:styleId="Predmetkomentra">
    <w:name w:val="annotation subject"/>
    <w:basedOn w:val="Textkomentra"/>
    <w:next w:val="Textkomentra"/>
    <w:link w:val="PredmetkomentraChar"/>
    <w:uiPriority w:val="99"/>
    <w:semiHidden/>
    <w:unhideWhenUsed/>
    <w:rsid w:val="00E521D8"/>
    <w:rPr>
      <w:b/>
      <w:bCs/>
    </w:rPr>
  </w:style>
  <w:style w:type="character" w:customStyle="1" w:styleId="PredmetkomentraChar">
    <w:name w:val="Predmet komentára Char"/>
    <w:basedOn w:val="TextkomentraChar"/>
    <w:link w:val="Predmetkomentra"/>
    <w:uiPriority w:val="99"/>
    <w:semiHidden/>
    <w:rsid w:val="00E521D8"/>
    <w:rPr>
      <w:b/>
      <w:bCs/>
      <w:sz w:val="20"/>
      <w:szCs w:val="20"/>
    </w:rPr>
  </w:style>
  <w:style w:type="paragraph" w:customStyle="1" w:styleId="bodytext">
    <w:name w:val="bodytext"/>
    <w:basedOn w:val="Normlny"/>
    <w:rsid w:val="00D21BD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q4iawc">
    <w:name w:val="q4iawc"/>
    <w:basedOn w:val="Predvolenpsmoodseku"/>
    <w:rsid w:val="0057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4533">
      <w:bodyDiv w:val="1"/>
      <w:marLeft w:val="0"/>
      <w:marRight w:val="0"/>
      <w:marTop w:val="0"/>
      <w:marBottom w:val="0"/>
      <w:divBdr>
        <w:top w:val="none" w:sz="0" w:space="0" w:color="auto"/>
        <w:left w:val="none" w:sz="0" w:space="0" w:color="auto"/>
        <w:bottom w:val="none" w:sz="0" w:space="0" w:color="auto"/>
        <w:right w:val="none" w:sz="0" w:space="0" w:color="auto"/>
      </w:divBdr>
    </w:div>
    <w:div w:id="111676262">
      <w:bodyDiv w:val="1"/>
      <w:marLeft w:val="0"/>
      <w:marRight w:val="0"/>
      <w:marTop w:val="0"/>
      <w:marBottom w:val="0"/>
      <w:divBdr>
        <w:top w:val="none" w:sz="0" w:space="0" w:color="auto"/>
        <w:left w:val="none" w:sz="0" w:space="0" w:color="auto"/>
        <w:bottom w:val="none" w:sz="0" w:space="0" w:color="auto"/>
        <w:right w:val="none" w:sz="0" w:space="0" w:color="auto"/>
      </w:divBdr>
    </w:div>
    <w:div w:id="189880204">
      <w:bodyDiv w:val="1"/>
      <w:marLeft w:val="0"/>
      <w:marRight w:val="0"/>
      <w:marTop w:val="0"/>
      <w:marBottom w:val="0"/>
      <w:divBdr>
        <w:top w:val="none" w:sz="0" w:space="0" w:color="auto"/>
        <w:left w:val="none" w:sz="0" w:space="0" w:color="auto"/>
        <w:bottom w:val="none" w:sz="0" w:space="0" w:color="auto"/>
        <w:right w:val="none" w:sz="0" w:space="0" w:color="auto"/>
      </w:divBdr>
    </w:div>
    <w:div w:id="312025888">
      <w:bodyDiv w:val="1"/>
      <w:marLeft w:val="0"/>
      <w:marRight w:val="0"/>
      <w:marTop w:val="0"/>
      <w:marBottom w:val="0"/>
      <w:divBdr>
        <w:top w:val="none" w:sz="0" w:space="0" w:color="auto"/>
        <w:left w:val="none" w:sz="0" w:space="0" w:color="auto"/>
        <w:bottom w:val="none" w:sz="0" w:space="0" w:color="auto"/>
        <w:right w:val="none" w:sz="0" w:space="0" w:color="auto"/>
      </w:divBdr>
    </w:div>
    <w:div w:id="426847258">
      <w:bodyDiv w:val="1"/>
      <w:marLeft w:val="0"/>
      <w:marRight w:val="0"/>
      <w:marTop w:val="0"/>
      <w:marBottom w:val="0"/>
      <w:divBdr>
        <w:top w:val="none" w:sz="0" w:space="0" w:color="auto"/>
        <w:left w:val="none" w:sz="0" w:space="0" w:color="auto"/>
        <w:bottom w:val="none" w:sz="0" w:space="0" w:color="auto"/>
        <w:right w:val="none" w:sz="0" w:space="0" w:color="auto"/>
      </w:divBdr>
    </w:div>
    <w:div w:id="662784212">
      <w:bodyDiv w:val="1"/>
      <w:marLeft w:val="0"/>
      <w:marRight w:val="0"/>
      <w:marTop w:val="0"/>
      <w:marBottom w:val="0"/>
      <w:divBdr>
        <w:top w:val="none" w:sz="0" w:space="0" w:color="auto"/>
        <w:left w:val="none" w:sz="0" w:space="0" w:color="auto"/>
        <w:bottom w:val="none" w:sz="0" w:space="0" w:color="auto"/>
        <w:right w:val="none" w:sz="0" w:space="0" w:color="auto"/>
      </w:divBdr>
    </w:div>
    <w:div w:id="741560939">
      <w:bodyDiv w:val="1"/>
      <w:marLeft w:val="0"/>
      <w:marRight w:val="0"/>
      <w:marTop w:val="0"/>
      <w:marBottom w:val="0"/>
      <w:divBdr>
        <w:top w:val="none" w:sz="0" w:space="0" w:color="auto"/>
        <w:left w:val="none" w:sz="0" w:space="0" w:color="auto"/>
        <w:bottom w:val="none" w:sz="0" w:space="0" w:color="auto"/>
        <w:right w:val="none" w:sz="0" w:space="0" w:color="auto"/>
      </w:divBdr>
    </w:div>
    <w:div w:id="771514450">
      <w:bodyDiv w:val="1"/>
      <w:marLeft w:val="0"/>
      <w:marRight w:val="0"/>
      <w:marTop w:val="0"/>
      <w:marBottom w:val="0"/>
      <w:divBdr>
        <w:top w:val="none" w:sz="0" w:space="0" w:color="auto"/>
        <w:left w:val="none" w:sz="0" w:space="0" w:color="auto"/>
        <w:bottom w:val="none" w:sz="0" w:space="0" w:color="auto"/>
        <w:right w:val="none" w:sz="0" w:space="0" w:color="auto"/>
      </w:divBdr>
    </w:div>
    <w:div w:id="897713102">
      <w:bodyDiv w:val="1"/>
      <w:marLeft w:val="0"/>
      <w:marRight w:val="0"/>
      <w:marTop w:val="0"/>
      <w:marBottom w:val="0"/>
      <w:divBdr>
        <w:top w:val="none" w:sz="0" w:space="0" w:color="auto"/>
        <w:left w:val="none" w:sz="0" w:space="0" w:color="auto"/>
        <w:bottom w:val="none" w:sz="0" w:space="0" w:color="auto"/>
        <w:right w:val="none" w:sz="0" w:space="0" w:color="auto"/>
      </w:divBdr>
    </w:div>
    <w:div w:id="1003125817">
      <w:bodyDiv w:val="1"/>
      <w:marLeft w:val="0"/>
      <w:marRight w:val="0"/>
      <w:marTop w:val="0"/>
      <w:marBottom w:val="0"/>
      <w:divBdr>
        <w:top w:val="none" w:sz="0" w:space="0" w:color="auto"/>
        <w:left w:val="none" w:sz="0" w:space="0" w:color="auto"/>
        <w:bottom w:val="none" w:sz="0" w:space="0" w:color="auto"/>
        <w:right w:val="none" w:sz="0" w:space="0" w:color="auto"/>
      </w:divBdr>
    </w:div>
    <w:div w:id="1356537667">
      <w:bodyDiv w:val="1"/>
      <w:marLeft w:val="0"/>
      <w:marRight w:val="0"/>
      <w:marTop w:val="0"/>
      <w:marBottom w:val="0"/>
      <w:divBdr>
        <w:top w:val="none" w:sz="0" w:space="0" w:color="auto"/>
        <w:left w:val="none" w:sz="0" w:space="0" w:color="auto"/>
        <w:bottom w:val="none" w:sz="0" w:space="0" w:color="auto"/>
        <w:right w:val="none" w:sz="0" w:space="0" w:color="auto"/>
      </w:divBdr>
    </w:div>
    <w:div w:id="1363823475">
      <w:bodyDiv w:val="1"/>
      <w:marLeft w:val="0"/>
      <w:marRight w:val="0"/>
      <w:marTop w:val="0"/>
      <w:marBottom w:val="0"/>
      <w:divBdr>
        <w:top w:val="none" w:sz="0" w:space="0" w:color="auto"/>
        <w:left w:val="none" w:sz="0" w:space="0" w:color="auto"/>
        <w:bottom w:val="none" w:sz="0" w:space="0" w:color="auto"/>
        <w:right w:val="none" w:sz="0" w:space="0" w:color="auto"/>
      </w:divBdr>
    </w:div>
    <w:div w:id="1401169580">
      <w:bodyDiv w:val="1"/>
      <w:marLeft w:val="0"/>
      <w:marRight w:val="0"/>
      <w:marTop w:val="0"/>
      <w:marBottom w:val="0"/>
      <w:divBdr>
        <w:top w:val="none" w:sz="0" w:space="0" w:color="auto"/>
        <w:left w:val="none" w:sz="0" w:space="0" w:color="auto"/>
        <w:bottom w:val="none" w:sz="0" w:space="0" w:color="auto"/>
        <w:right w:val="none" w:sz="0" w:space="0" w:color="auto"/>
      </w:divBdr>
    </w:div>
    <w:div w:id="1493715981">
      <w:bodyDiv w:val="1"/>
      <w:marLeft w:val="0"/>
      <w:marRight w:val="0"/>
      <w:marTop w:val="0"/>
      <w:marBottom w:val="0"/>
      <w:divBdr>
        <w:top w:val="none" w:sz="0" w:space="0" w:color="auto"/>
        <w:left w:val="none" w:sz="0" w:space="0" w:color="auto"/>
        <w:bottom w:val="none" w:sz="0" w:space="0" w:color="auto"/>
        <w:right w:val="none" w:sz="0" w:space="0" w:color="auto"/>
      </w:divBdr>
    </w:div>
    <w:div w:id="1560746300">
      <w:bodyDiv w:val="1"/>
      <w:marLeft w:val="0"/>
      <w:marRight w:val="0"/>
      <w:marTop w:val="0"/>
      <w:marBottom w:val="0"/>
      <w:divBdr>
        <w:top w:val="none" w:sz="0" w:space="0" w:color="auto"/>
        <w:left w:val="none" w:sz="0" w:space="0" w:color="auto"/>
        <w:bottom w:val="none" w:sz="0" w:space="0" w:color="auto"/>
        <w:right w:val="none" w:sz="0" w:space="0" w:color="auto"/>
      </w:divBdr>
    </w:div>
    <w:div w:id="1720740217">
      <w:bodyDiv w:val="1"/>
      <w:marLeft w:val="0"/>
      <w:marRight w:val="0"/>
      <w:marTop w:val="0"/>
      <w:marBottom w:val="0"/>
      <w:divBdr>
        <w:top w:val="none" w:sz="0" w:space="0" w:color="auto"/>
        <w:left w:val="none" w:sz="0" w:space="0" w:color="auto"/>
        <w:bottom w:val="none" w:sz="0" w:space="0" w:color="auto"/>
        <w:right w:val="none" w:sz="0" w:space="0" w:color="auto"/>
      </w:divBdr>
    </w:div>
    <w:div w:id="1775321383">
      <w:bodyDiv w:val="1"/>
      <w:marLeft w:val="0"/>
      <w:marRight w:val="0"/>
      <w:marTop w:val="0"/>
      <w:marBottom w:val="0"/>
      <w:divBdr>
        <w:top w:val="none" w:sz="0" w:space="0" w:color="auto"/>
        <w:left w:val="none" w:sz="0" w:space="0" w:color="auto"/>
        <w:bottom w:val="none" w:sz="0" w:space="0" w:color="auto"/>
        <w:right w:val="none" w:sz="0" w:space="0" w:color="auto"/>
      </w:divBdr>
    </w:div>
    <w:div w:id="1857884399">
      <w:bodyDiv w:val="1"/>
      <w:marLeft w:val="0"/>
      <w:marRight w:val="0"/>
      <w:marTop w:val="0"/>
      <w:marBottom w:val="0"/>
      <w:divBdr>
        <w:top w:val="none" w:sz="0" w:space="0" w:color="auto"/>
        <w:left w:val="none" w:sz="0" w:space="0" w:color="auto"/>
        <w:bottom w:val="none" w:sz="0" w:space="0" w:color="auto"/>
        <w:right w:val="none" w:sz="0" w:space="0" w:color="auto"/>
      </w:divBdr>
    </w:div>
    <w:div w:id="1888642958">
      <w:bodyDiv w:val="1"/>
      <w:marLeft w:val="0"/>
      <w:marRight w:val="0"/>
      <w:marTop w:val="0"/>
      <w:marBottom w:val="0"/>
      <w:divBdr>
        <w:top w:val="none" w:sz="0" w:space="0" w:color="auto"/>
        <w:left w:val="none" w:sz="0" w:space="0" w:color="auto"/>
        <w:bottom w:val="none" w:sz="0" w:space="0" w:color="auto"/>
        <w:right w:val="none" w:sz="0" w:space="0" w:color="auto"/>
      </w:divBdr>
    </w:div>
    <w:div w:id="2026594265">
      <w:bodyDiv w:val="1"/>
      <w:marLeft w:val="0"/>
      <w:marRight w:val="0"/>
      <w:marTop w:val="0"/>
      <w:marBottom w:val="0"/>
      <w:divBdr>
        <w:top w:val="none" w:sz="0" w:space="0" w:color="auto"/>
        <w:left w:val="none" w:sz="0" w:space="0" w:color="auto"/>
        <w:bottom w:val="none" w:sz="0" w:space="0" w:color="auto"/>
        <w:right w:val="none" w:sz="0" w:space="0" w:color="auto"/>
      </w:divBdr>
    </w:div>
    <w:div w:id="2036032877">
      <w:bodyDiv w:val="1"/>
      <w:marLeft w:val="0"/>
      <w:marRight w:val="0"/>
      <w:marTop w:val="0"/>
      <w:marBottom w:val="0"/>
      <w:divBdr>
        <w:top w:val="none" w:sz="0" w:space="0" w:color="auto"/>
        <w:left w:val="none" w:sz="0" w:space="0" w:color="auto"/>
        <w:bottom w:val="none" w:sz="0" w:space="0" w:color="auto"/>
        <w:right w:val="none" w:sz="0" w:space="0" w:color="auto"/>
      </w:divBdr>
    </w:div>
    <w:div w:id="21163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630C0F4F5F8849AF93F2677A282DFF" ma:contentTypeVersion="13" ma:contentTypeDescription="Umožňuje vytvoriť nový dokument." ma:contentTypeScope="" ma:versionID="692249621fc5f44fde48c8cd4eb96951">
  <xsd:schema xmlns:xsd="http://www.w3.org/2001/XMLSchema" xmlns:xs="http://www.w3.org/2001/XMLSchema" xmlns:p="http://schemas.microsoft.com/office/2006/metadata/properties" xmlns:ns2="84cdc4c0-5881-48b5-b7aa-1b99210df86e" xmlns:ns3="8a5f3bee-7847-4ed5-adac-6888183426c9" targetNamespace="http://schemas.microsoft.com/office/2006/metadata/properties" ma:root="true" ma:fieldsID="dd9a9d184553e1eea049ae6c1e7b1b12" ns2:_="" ns3:_="">
    <xsd:import namespace="84cdc4c0-5881-48b5-b7aa-1b99210df86e"/>
    <xsd:import namespace="8a5f3bee-7847-4ed5-adac-688818342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dc4c0-5881-48b5-b7aa-1b99210df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5f3bee-7847-4ed5-adac-6888183426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e82f69-92a5-45d0-a01b-5de1dcad8208}" ma:internalName="TaxCatchAll" ma:showField="CatchAllData" ma:web="8a5f3bee-7847-4ed5-adac-688818342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a5f3bee-7847-4ed5-adac-6888183426c9" xsi:nil="true"/>
    <lcf76f155ced4ddcb4097134ff3c332f xmlns="84cdc4c0-5881-48b5-b7aa-1b99210df8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08720-38B4-4897-9562-429430BE86BF}">
  <ds:schemaRefs>
    <ds:schemaRef ds:uri="http://schemas.microsoft.com/sharepoint/v3/contenttype/forms"/>
  </ds:schemaRefs>
</ds:datastoreItem>
</file>

<file path=customXml/itemProps2.xml><?xml version="1.0" encoding="utf-8"?>
<ds:datastoreItem xmlns:ds="http://schemas.openxmlformats.org/officeDocument/2006/customXml" ds:itemID="{8A935468-5702-45FD-8B83-9E70D7BE5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dc4c0-5881-48b5-b7aa-1b99210df86e"/>
    <ds:schemaRef ds:uri="8a5f3bee-7847-4ed5-adac-688818342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90C87-0C2B-1844-8278-CE56C6F987C3}">
  <ds:schemaRefs>
    <ds:schemaRef ds:uri="http://schemas.openxmlformats.org/officeDocument/2006/bibliography"/>
  </ds:schemaRefs>
</ds:datastoreItem>
</file>

<file path=customXml/itemProps4.xml><?xml version="1.0" encoding="utf-8"?>
<ds:datastoreItem xmlns:ds="http://schemas.openxmlformats.org/officeDocument/2006/customXml" ds:itemID="{08680E6D-AB40-42F0-9AFC-B2034A431D4D}">
  <ds:schemaRefs>
    <ds:schemaRef ds:uri="http://www.w3.org/XML/1998/namespace"/>
    <ds:schemaRef ds:uri="http://purl.org/dc/elements/1.1/"/>
    <ds:schemaRef ds:uri="http://schemas.openxmlformats.org/package/2006/metadata/core-properties"/>
    <ds:schemaRef ds:uri="http://schemas.microsoft.com/office/infopath/2007/PartnerControls"/>
    <ds:schemaRef ds:uri="8a5f3bee-7847-4ed5-adac-6888183426c9"/>
    <ds:schemaRef ds:uri="http://schemas.microsoft.com/office/2006/documentManagement/types"/>
    <ds:schemaRef ds:uri="http://schemas.microsoft.com/office/2006/metadata/properties"/>
    <ds:schemaRef ds:uri="84cdc4c0-5881-48b5-b7aa-1b99210df86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5182</Words>
  <Characters>29542</Characters>
  <Application>Microsoft Office Word</Application>
  <DocSecurity>0</DocSecurity>
  <Lines>246</Lines>
  <Paragraphs>69</Paragraphs>
  <ScaleCrop>false</ScaleCrop>
  <HeadingPairs>
    <vt:vector size="6" baseType="variant">
      <vt:variant>
        <vt:lpstr>Název</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LODERTAUCHER</dc:creator>
  <cp:keywords/>
  <dc:description/>
  <cp:lastModifiedBy>Zuzana Hegyiová</cp:lastModifiedBy>
  <cp:revision>14</cp:revision>
  <cp:lastPrinted>2021-11-30T11:20:00Z</cp:lastPrinted>
  <dcterms:created xsi:type="dcterms:W3CDTF">2022-06-13T07:17:00Z</dcterms:created>
  <dcterms:modified xsi:type="dcterms:W3CDTF">2022-06-27T10:37:00Z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0x0101004F630C0F4F5F8849AF93F2677A282DFF</vt:lpwstr>
  </property>
  <property fmtid="{D5CDD505-2E9C-101B-9397-08002B2CF9AE}" pid="3" name="MediaServiceImageTags">
    <vt:lpwstr/>
  </property>
</Properties>
</file>