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D87D" w14:textId="4B450911" w:rsidR="00FA24AF" w:rsidRPr="00751CAF" w:rsidRDefault="00FA24AF" w:rsidP="00751CAF">
      <w:pPr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751CAF">
        <w:rPr>
          <w:rFonts w:asciiTheme="minorHAnsi" w:hAnsiTheme="minorHAnsi" w:cstheme="minorHAnsi"/>
          <w:bCs/>
          <w:sz w:val="18"/>
          <w:szCs w:val="18"/>
        </w:rPr>
        <w:t>Príloha č. 2</w:t>
      </w:r>
      <w:r w:rsidR="00751CAF">
        <w:rPr>
          <w:rFonts w:asciiTheme="minorHAnsi" w:hAnsiTheme="minorHAnsi" w:cstheme="minorHAnsi"/>
          <w:bCs/>
          <w:sz w:val="18"/>
          <w:szCs w:val="18"/>
        </w:rPr>
        <w:t xml:space="preserve"> k Výzve</w:t>
      </w:r>
      <w:r w:rsidRPr="00751CAF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630BEF7F" w14:textId="77777777" w:rsidR="00FA24AF" w:rsidRDefault="00FA24AF" w:rsidP="00FA24AF">
      <w:pPr>
        <w:jc w:val="both"/>
        <w:rPr>
          <w:rFonts w:cs="Arial"/>
          <w:b/>
        </w:rPr>
      </w:pPr>
    </w:p>
    <w:p w14:paraId="4A0CBC8C" w14:textId="77777777" w:rsidR="00751CAF" w:rsidRDefault="00751CAF" w:rsidP="00FA24AF">
      <w:pPr>
        <w:jc w:val="both"/>
        <w:rPr>
          <w:rFonts w:cs="Arial"/>
          <w:b/>
        </w:rPr>
      </w:pPr>
    </w:p>
    <w:p w14:paraId="49A1511D" w14:textId="77777777" w:rsidR="00751CAF" w:rsidRDefault="00751CAF" w:rsidP="00FA24AF">
      <w:pPr>
        <w:jc w:val="both"/>
        <w:rPr>
          <w:rFonts w:cs="Arial"/>
          <w:b/>
        </w:rPr>
      </w:pPr>
    </w:p>
    <w:p w14:paraId="4EF04269" w14:textId="6056F3EF" w:rsidR="00751CAF" w:rsidRPr="00013A3A" w:rsidRDefault="00751CAF" w:rsidP="00751CAF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Technická špecifikácia</w:t>
      </w:r>
    </w:p>
    <w:p w14:paraId="723097B3" w14:textId="77777777" w:rsidR="00751CAF" w:rsidRPr="00013A3A" w:rsidRDefault="00751CAF" w:rsidP="00751CAF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4D389AE6" w14:textId="77777777" w:rsidR="00751CAF" w:rsidRPr="00E011BA" w:rsidRDefault="00751CAF" w:rsidP="00751CAF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F9B408D" w14:textId="77777777" w:rsidR="00751CAF" w:rsidRPr="00AF4A05" w:rsidRDefault="00751CAF" w:rsidP="00751CAF">
      <w:pPr>
        <w:spacing w:line="264" w:lineRule="auto"/>
        <w:ind w:left="426" w:hanging="426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„Korytový žehlič pre DD a DSS Záhonok, Zvolen“</w:t>
      </w:r>
    </w:p>
    <w:p w14:paraId="52081047" w14:textId="77777777" w:rsidR="00751CAF" w:rsidRPr="009D2905" w:rsidRDefault="00751CAF" w:rsidP="00751CAF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655055" w14:textId="77777777" w:rsidR="00751CAF" w:rsidRPr="009D2905" w:rsidRDefault="00751CAF" w:rsidP="00751CAF">
      <w:pPr>
        <w:tabs>
          <w:tab w:val="left" w:pos="7365"/>
        </w:tabs>
        <w:spacing w:line="264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6F6A3A1" w14:textId="77777777" w:rsidR="00751CAF" w:rsidRPr="009D2905" w:rsidRDefault="00751CAF" w:rsidP="00FA24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D3DC8C" w14:textId="4CB1AAEA" w:rsidR="00FA24AF" w:rsidRPr="009D2905" w:rsidRDefault="00751CAF" w:rsidP="00FA24A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D2905">
        <w:rPr>
          <w:rFonts w:asciiTheme="minorHAnsi" w:hAnsiTheme="minorHAnsi" w:cstheme="minorHAnsi"/>
          <w:b/>
          <w:sz w:val="24"/>
          <w:szCs w:val="24"/>
        </w:rPr>
        <w:t>KORYTOVÝ ŽEHLIČ I30 -160</w:t>
      </w:r>
    </w:p>
    <w:p w14:paraId="6CC46C92" w14:textId="77777777" w:rsidR="00751CAF" w:rsidRPr="009D2905" w:rsidRDefault="00751CAF" w:rsidP="00FA24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397247" w14:textId="77777777" w:rsidR="00751CAF" w:rsidRPr="009D2905" w:rsidRDefault="00751CAF" w:rsidP="00FA24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11A6D4" w14:textId="1466E007" w:rsidR="00B527C1" w:rsidRPr="009D2905" w:rsidRDefault="00B527C1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905">
        <w:rPr>
          <w:rFonts w:asciiTheme="minorHAnsi" w:hAnsiTheme="minorHAnsi" w:cstheme="minorHAnsi"/>
          <w:bCs/>
          <w:sz w:val="22"/>
          <w:szCs w:val="22"/>
        </w:rPr>
        <w:t>žehlič s odsávaním a  voľnou rýchlostí</w:t>
      </w:r>
    </w:p>
    <w:p w14:paraId="4C60BECF" w14:textId="684EE0C4" w:rsidR="00FA24AF" w:rsidRPr="009D2905" w:rsidRDefault="00751CAF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regulácia teploty</w:t>
      </w:r>
    </w:p>
    <w:p w14:paraId="07F9FFA0" w14:textId="3D85E167" w:rsidR="00751CAF" w:rsidRPr="009D2905" w:rsidRDefault="00751CAF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štart a stop pedálom</w:t>
      </w:r>
    </w:p>
    <w:p w14:paraId="13C90C6F" w14:textId="29A0A830" w:rsidR="00751CAF" w:rsidRPr="009D2905" w:rsidRDefault="00751CAF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priemer valca</w:t>
      </w:r>
      <w:r w:rsidR="00BA3BF6">
        <w:rPr>
          <w:rFonts w:asciiTheme="minorHAnsi" w:hAnsiTheme="minorHAnsi" w:cstheme="minorHAnsi"/>
          <w:sz w:val="22"/>
          <w:szCs w:val="22"/>
        </w:rPr>
        <w:t>:</w:t>
      </w:r>
      <w:r w:rsidRPr="009D2905">
        <w:rPr>
          <w:rFonts w:asciiTheme="minorHAnsi" w:hAnsiTheme="minorHAnsi" w:cstheme="minorHAnsi"/>
          <w:sz w:val="22"/>
          <w:szCs w:val="22"/>
        </w:rPr>
        <w:t xml:space="preserve"> 290 – 300 mm</w:t>
      </w:r>
    </w:p>
    <w:p w14:paraId="4B01095F" w14:textId="1ECB375F" w:rsidR="00751CAF" w:rsidRPr="009D2905" w:rsidRDefault="00751CAF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dĺžka valca</w:t>
      </w:r>
      <w:r w:rsidR="00BA3BF6">
        <w:rPr>
          <w:rFonts w:asciiTheme="minorHAnsi" w:hAnsiTheme="minorHAnsi" w:cstheme="minorHAnsi"/>
          <w:sz w:val="22"/>
          <w:szCs w:val="22"/>
        </w:rPr>
        <w:t>:</w:t>
      </w:r>
      <w:r w:rsidRPr="009D2905">
        <w:rPr>
          <w:rFonts w:asciiTheme="minorHAnsi" w:hAnsiTheme="minorHAnsi" w:cstheme="minorHAnsi"/>
          <w:sz w:val="22"/>
          <w:szCs w:val="22"/>
        </w:rPr>
        <w:t xml:space="preserve"> 1 600 mm</w:t>
      </w:r>
    </w:p>
    <w:p w14:paraId="08AE70C7" w14:textId="0EC80C1E" w:rsidR="009D2905" w:rsidRDefault="009D2905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kapacita: 32 – 50 kg/hod.</w:t>
      </w:r>
    </w:p>
    <w:p w14:paraId="2B858A1B" w14:textId="119B40E2" w:rsidR="00BA3BF6" w:rsidRPr="009D2905" w:rsidRDefault="00BA3BF6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rýchlosť žehlenia: 3,9 m/min.</w:t>
      </w:r>
    </w:p>
    <w:p w14:paraId="2D6AE49D" w14:textId="6A1538F8" w:rsidR="00FA24AF" w:rsidRPr="009D2905" w:rsidRDefault="00FA24AF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rozmer (</w:t>
      </w:r>
      <w:proofErr w:type="spellStart"/>
      <w:r w:rsidRPr="009D2905">
        <w:rPr>
          <w:rFonts w:asciiTheme="minorHAnsi" w:hAnsiTheme="minorHAnsi" w:cstheme="minorHAnsi"/>
          <w:sz w:val="22"/>
          <w:szCs w:val="22"/>
        </w:rPr>
        <w:t>vxšxh</w:t>
      </w:r>
      <w:proofErr w:type="spellEnd"/>
      <w:r w:rsidRPr="009D2905">
        <w:rPr>
          <w:rFonts w:asciiTheme="minorHAnsi" w:hAnsiTheme="minorHAnsi" w:cstheme="minorHAnsi"/>
          <w:sz w:val="22"/>
          <w:szCs w:val="22"/>
        </w:rPr>
        <w:t>): 1</w:t>
      </w:r>
      <w:r w:rsidR="003E7DD2" w:rsidRPr="009D2905">
        <w:rPr>
          <w:rFonts w:asciiTheme="minorHAnsi" w:hAnsiTheme="minorHAnsi" w:cstheme="minorHAnsi"/>
          <w:sz w:val="22"/>
          <w:szCs w:val="22"/>
        </w:rPr>
        <w:t>100</w:t>
      </w:r>
      <w:r w:rsidRPr="009D2905">
        <w:rPr>
          <w:rFonts w:asciiTheme="minorHAnsi" w:hAnsiTheme="minorHAnsi" w:cstheme="minorHAnsi"/>
          <w:sz w:val="22"/>
          <w:szCs w:val="22"/>
        </w:rPr>
        <w:t xml:space="preserve"> x </w:t>
      </w:r>
      <w:r w:rsidR="00B527C1" w:rsidRPr="009D2905">
        <w:rPr>
          <w:rFonts w:asciiTheme="minorHAnsi" w:hAnsiTheme="minorHAnsi" w:cstheme="minorHAnsi"/>
          <w:sz w:val="22"/>
          <w:szCs w:val="22"/>
        </w:rPr>
        <w:t xml:space="preserve">2200 x </w:t>
      </w:r>
      <w:r w:rsidR="003E7DD2" w:rsidRPr="009D2905">
        <w:rPr>
          <w:rFonts w:asciiTheme="minorHAnsi" w:hAnsiTheme="minorHAnsi" w:cstheme="minorHAnsi"/>
          <w:sz w:val="22"/>
          <w:szCs w:val="22"/>
        </w:rPr>
        <w:t>500</w:t>
      </w:r>
      <w:r w:rsidRPr="009D2905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4B377FE6" w14:textId="1E0F06EA" w:rsidR="00B527C1" w:rsidRPr="009D2905" w:rsidRDefault="00B527C1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zvyšková vlhkosť: 20 – 25 %</w:t>
      </w:r>
    </w:p>
    <w:p w14:paraId="418909F0" w14:textId="51495DF1" w:rsidR="00B527C1" w:rsidRPr="009D2905" w:rsidRDefault="00B527C1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pripojenie: 400 V, 50 Hz</w:t>
      </w:r>
    </w:p>
    <w:p w14:paraId="06A5C437" w14:textId="4551AB35" w:rsidR="009D2905" w:rsidRPr="009D2905" w:rsidRDefault="009D2905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istenie: 25 A</w:t>
      </w:r>
    </w:p>
    <w:p w14:paraId="6921EC90" w14:textId="5ED37230" w:rsidR="009D2905" w:rsidRPr="009D2905" w:rsidRDefault="009D2905" w:rsidP="00FA24A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905">
        <w:rPr>
          <w:rFonts w:asciiTheme="minorHAnsi" w:hAnsiTheme="minorHAnsi" w:cstheme="minorHAnsi"/>
          <w:sz w:val="22"/>
          <w:szCs w:val="22"/>
        </w:rPr>
        <w:t>celkový príkon: 13,2 kW</w:t>
      </w:r>
    </w:p>
    <w:p w14:paraId="40E863EA" w14:textId="5424F612" w:rsidR="00FA24AF" w:rsidRPr="009D2905" w:rsidRDefault="00FA24AF">
      <w:pPr>
        <w:rPr>
          <w:rFonts w:asciiTheme="minorHAnsi" w:hAnsiTheme="minorHAnsi" w:cstheme="minorHAnsi"/>
          <w:sz w:val="22"/>
          <w:szCs w:val="22"/>
        </w:rPr>
      </w:pPr>
    </w:p>
    <w:p w14:paraId="5FCC3F17" w14:textId="77777777" w:rsidR="00751CAF" w:rsidRPr="009D2905" w:rsidRDefault="00751CAF">
      <w:pPr>
        <w:rPr>
          <w:rFonts w:asciiTheme="minorHAnsi" w:hAnsiTheme="minorHAnsi" w:cstheme="minorHAnsi"/>
          <w:sz w:val="22"/>
          <w:szCs w:val="22"/>
        </w:rPr>
      </w:pPr>
    </w:p>
    <w:sectPr w:rsidR="00751CAF" w:rsidRPr="009D2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9312C"/>
    <w:multiLevelType w:val="hybridMultilevel"/>
    <w:tmpl w:val="2C74DD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689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AF"/>
    <w:rsid w:val="003E7DD2"/>
    <w:rsid w:val="00751CAF"/>
    <w:rsid w:val="009D2905"/>
    <w:rsid w:val="00B527C1"/>
    <w:rsid w:val="00BA3BF6"/>
    <w:rsid w:val="00F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58E0"/>
  <w15:chartTrackingRefBased/>
  <w15:docId w15:val="{39B339F9-B4DF-4C73-89BA-C7E8243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4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lt-edited">
    <w:name w:val="alt-edited"/>
    <w:basedOn w:val="Predvolenpsmoodseku"/>
    <w:rsid w:val="0075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Pohlova</dc:creator>
  <cp:keywords/>
  <dc:description/>
  <cp:lastModifiedBy>Pohlova</cp:lastModifiedBy>
  <cp:revision>1</cp:revision>
  <cp:lastPrinted>2022-06-30T10:28:00Z</cp:lastPrinted>
  <dcterms:created xsi:type="dcterms:W3CDTF">2022-06-30T09:09:00Z</dcterms:created>
  <dcterms:modified xsi:type="dcterms:W3CDTF">2022-06-30T11:35:00Z</dcterms:modified>
</cp:coreProperties>
</file>