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4CBF" w:rsidRPr="00956E20" w:rsidRDefault="00DD4CBF" w:rsidP="001C5BD1">
      <w:pPr>
        <w:tabs>
          <w:tab w:val="left" w:pos="6663"/>
          <w:tab w:val="left" w:pos="7088"/>
        </w:tabs>
        <w:spacing w:after="0" w:line="240" w:lineRule="auto"/>
        <w:rPr>
          <w:rFonts w:ascii="Arial" w:hAnsi="Arial" w:cs="Arial"/>
          <w:b/>
          <w:sz w:val="18"/>
          <w:szCs w:val="18"/>
        </w:rPr>
      </w:pPr>
      <w:r w:rsidRPr="00956E20">
        <w:tab/>
      </w:r>
      <w:proofErr w:type="spellStart"/>
      <w:r w:rsidRPr="00956E20">
        <w:rPr>
          <w:b/>
        </w:rPr>
        <w:t>č.j</w:t>
      </w:r>
      <w:proofErr w:type="spellEnd"/>
      <w:r w:rsidRPr="00956E20">
        <w:rPr>
          <w:b/>
        </w:rPr>
        <w:t>.</w:t>
      </w:r>
      <w:r w:rsidRPr="00956E20">
        <w:rPr>
          <w:b/>
        </w:rPr>
        <w:tab/>
      </w:r>
      <w:r w:rsidR="007E16E8">
        <w:rPr>
          <w:b/>
        </w:rPr>
        <w:t xml:space="preserve">            </w:t>
      </w:r>
      <w:r w:rsidRPr="00956E20">
        <w:rPr>
          <w:b/>
        </w:rPr>
        <w:t>/2022/</w:t>
      </w:r>
      <w:r w:rsidR="007E16E8">
        <w:rPr>
          <w:b/>
        </w:rPr>
        <w:t xml:space="preserve">      </w:t>
      </w:r>
    </w:p>
    <w:p w:rsidR="00DD4CBF" w:rsidRPr="00956E20" w:rsidRDefault="00DD4CBF" w:rsidP="00DD4CBF">
      <w:pPr>
        <w:spacing w:after="0" w:line="240" w:lineRule="auto"/>
        <w:jc w:val="center"/>
        <w:rPr>
          <w:rFonts w:ascii="Arial" w:hAnsi="Arial" w:cs="Arial"/>
          <w:sz w:val="18"/>
          <w:szCs w:val="18"/>
        </w:rPr>
      </w:pPr>
    </w:p>
    <w:p w:rsidR="00BA2C4D" w:rsidRPr="00956E20" w:rsidRDefault="00BA2C4D" w:rsidP="00DD4CBF">
      <w:pPr>
        <w:spacing w:after="0" w:line="240" w:lineRule="auto"/>
        <w:jc w:val="center"/>
        <w:rPr>
          <w:rFonts w:ascii="Arial" w:hAnsi="Arial" w:cs="Arial"/>
          <w:b/>
          <w:caps/>
        </w:rPr>
      </w:pPr>
      <w:r w:rsidRPr="00956E20">
        <w:rPr>
          <w:rFonts w:ascii="Arial" w:hAnsi="Arial" w:cs="Arial"/>
          <w:b/>
          <w:caps/>
        </w:rPr>
        <w:t xml:space="preserve">Zmluva o dielo </w:t>
      </w:r>
    </w:p>
    <w:p w:rsidR="00BA2C4D" w:rsidRPr="00956E20" w:rsidRDefault="00BA2C4D" w:rsidP="00DD4CBF">
      <w:pPr>
        <w:spacing w:after="0" w:line="240" w:lineRule="auto"/>
        <w:jc w:val="center"/>
        <w:rPr>
          <w:rFonts w:ascii="Arial" w:hAnsi="Arial" w:cs="Arial"/>
          <w:sz w:val="18"/>
          <w:szCs w:val="18"/>
        </w:rPr>
      </w:pPr>
      <w:r w:rsidRPr="00956E20">
        <w:rPr>
          <w:rFonts w:ascii="Arial" w:hAnsi="Arial" w:cs="Arial"/>
          <w:sz w:val="18"/>
          <w:szCs w:val="18"/>
        </w:rPr>
        <w:t>uzavretá podľa § 536 a </w:t>
      </w:r>
      <w:proofErr w:type="spellStart"/>
      <w:r w:rsidRPr="00956E20">
        <w:rPr>
          <w:rFonts w:ascii="Arial" w:hAnsi="Arial" w:cs="Arial"/>
          <w:sz w:val="18"/>
          <w:szCs w:val="18"/>
        </w:rPr>
        <w:t>nasl</w:t>
      </w:r>
      <w:proofErr w:type="spellEnd"/>
      <w:r w:rsidRPr="00956E20">
        <w:rPr>
          <w:rFonts w:ascii="Arial" w:hAnsi="Arial" w:cs="Arial"/>
          <w:sz w:val="18"/>
          <w:szCs w:val="18"/>
        </w:rPr>
        <w:t>. zákona č. 513/1991 Zb. Obchodný zákonník</w:t>
      </w:r>
    </w:p>
    <w:p w:rsidR="00BA2C4D" w:rsidRPr="00956E20" w:rsidRDefault="00BA2C4D" w:rsidP="00DD4CBF">
      <w:pPr>
        <w:spacing w:after="0" w:line="240" w:lineRule="auto"/>
        <w:jc w:val="center"/>
        <w:rPr>
          <w:rFonts w:ascii="Arial" w:hAnsi="Arial" w:cs="Arial"/>
          <w:sz w:val="18"/>
          <w:szCs w:val="18"/>
        </w:rPr>
      </w:pPr>
      <w:r w:rsidRPr="00956E20">
        <w:rPr>
          <w:rFonts w:ascii="Arial" w:hAnsi="Arial" w:cs="Arial"/>
          <w:sz w:val="18"/>
          <w:szCs w:val="18"/>
        </w:rPr>
        <w:t xml:space="preserve">v znení neskorších predpisov </w:t>
      </w:r>
    </w:p>
    <w:p w:rsidR="00BA2C4D" w:rsidRPr="00956E20" w:rsidRDefault="00BA2C4D" w:rsidP="00DD4CBF">
      <w:pPr>
        <w:spacing w:after="0" w:line="240" w:lineRule="auto"/>
        <w:jc w:val="center"/>
        <w:rPr>
          <w:rFonts w:ascii="Arial" w:hAnsi="Arial" w:cs="Arial"/>
          <w:sz w:val="18"/>
          <w:szCs w:val="18"/>
        </w:rPr>
      </w:pPr>
      <w:r w:rsidRPr="00956E20">
        <w:rPr>
          <w:rFonts w:ascii="Arial" w:hAnsi="Arial" w:cs="Arial"/>
          <w:sz w:val="18"/>
          <w:szCs w:val="18"/>
        </w:rPr>
        <w:t>(ďalej len „zmluva“)</w:t>
      </w:r>
    </w:p>
    <w:p w:rsidR="00BA2C4D" w:rsidRPr="00956E20" w:rsidRDefault="00BA2C4D" w:rsidP="00DD4CBF">
      <w:pPr>
        <w:spacing w:after="0" w:line="240" w:lineRule="auto"/>
        <w:rPr>
          <w:rFonts w:ascii="Arial" w:hAnsi="Arial" w:cs="Arial"/>
          <w:sz w:val="18"/>
          <w:szCs w:val="18"/>
        </w:rPr>
      </w:pPr>
    </w:p>
    <w:p w:rsidR="00CB32C2" w:rsidRPr="00AA29ED" w:rsidRDefault="00CB32C2" w:rsidP="00CB32C2">
      <w:pPr>
        <w:spacing w:after="0"/>
        <w:jc w:val="both"/>
        <w:rPr>
          <w:rFonts w:ascii="Arial" w:hAnsi="Arial" w:cs="Arial"/>
          <w:b/>
          <w:sz w:val="18"/>
          <w:szCs w:val="18"/>
        </w:rPr>
      </w:pPr>
      <w:r w:rsidRPr="00AA29ED">
        <w:rPr>
          <w:rFonts w:ascii="Arial" w:hAnsi="Arial" w:cs="Arial"/>
          <w:b/>
          <w:sz w:val="18"/>
          <w:szCs w:val="18"/>
        </w:rPr>
        <w:t>Dodávateľ</w:t>
      </w:r>
      <w:r w:rsidRPr="00AA29ED">
        <w:rPr>
          <w:rFonts w:ascii="Arial" w:hAnsi="Arial" w:cs="Arial"/>
          <w:b/>
          <w:sz w:val="18"/>
          <w:szCs w:val="18"/>
        </w:rPr>
        <w:tab/>
        <w:t xml:space="preserve">              </w:t>
      </w:r>
    </w:p>
    <w:p w:rsidR="00CB32C2" w:rsidRPr="00AA29ED" w:rsidRDefault="00CB32C2" w:rsidP="00CB32C2">
      <w:pPr>
        <w:spacing w:after="0"/>
        <w:jc w:val="both"/>
        <w:rPr>
          <w:rFonts w:ascii="Arial" w:hAnsi="Arial" w:cs="Arial"/>
          <w:b/>
          <w:sz w:val="18"/>
          <w:szCs w:val="18"/>
        </w:rPr>
      </w:pPr>
      <w:r w:rsidRPr="00AA29ED">
        <w:rPr>
          <w:rFonts w:ascii="Arial" w:hAnsi="Arial" w:cs="Arial"/>
          <w:sz w:val="18"/>
          <w:szCs w:val="18"/>
        </w:rPr>
        <w:t>Obchodné meno:</w:t>
      </w:r>
      <w:r w:rsidRPr="00AA29ED">
        <w:rPr>
          <w:rFonts w:ascii="Arial" w:hAnsi="Arial" w:cs="Arial"/>
          <w:sz w:val="18"/>
          <w:szCs w:val="18"/>
        </w:rPr>
        <w:tab/>
      </w:r>
    </w:p>
    <w:p w:rsidR="00CB32C2" w:rsidRPr="00AA29ED" w:rsidRDefault="00CB32C2" w:rsidP="00CB32C2">
      <w:pPr>
        <w:spacing w:after="0"/>
        <w:jc w:val="both"/>
        <w:rPr>
          <w:rFonts w:ascii="Arial" w:hAnsi="Arial" w:cs="Arial"/>
          <w:sz w:val="18"/>
          <w:szCs w:val="18"/>
        </w:rPr>
      </w:pPr>
      <w:r w:rsidRPr="00AA29ED">
        <w:rPr>
          <w:rFonts w:ascii="Arial" w:hAnsi="Arial" w:cs="Arial"/>
          <w:sz w:val="18"/>
          <w:szCs w:val="18"/>
        </w:rPr>
        <w:t xml:space="preserve">So sídlom: </w:t>
      </w:r>
      <w:r w:rsidRPr="00AA29ED">
        <w:rPr>
          <w:rFonts w:ascii="Arial" w:hAnsi="Arial" w:cs="Arial"/>
          <w:sz w:val="18"/>
          <w:szCs w:val="18"/>
        </w:rPr>
        <w:tab/>
      </w:r>
      <w:r w:rsidRPr="00AA29ED">
        <w:rPr>
          <w:rFonts w:ascii="Arial" w:hAnsi="Arial" w:cs="Arial"/>
          <w:sz w:val="18"/>
          <w:szCs w:val="18"/>
        </w:rPr>
        <w:tab/>
      </w:r>
    </w:p>
    <w:p w:rsidR="00CB32C2" w:rsidRPr="00AA29ED" w:rsidRDefault="00CB32C2" w:rsidP="00CB32C2">
      <w:pPr>
        <w:spacing w:after="0"/>
        <w:jc w:val="both"/>
        <w:rPr>
          <w:rFonts w:ascii="Arial" w:hAnsi="Arial" w:cs="Arial"/>
          <w:b/>
          <w:sz w:val="18"/>
          <w:szCs w:val="18"/>
        </w:rPr>
      </w:pPr>
      <w:r w:rsidRPr="00AA29ED">
        <w:rPr>
          <w:rFonts w:ascii="Arial" w:hAnsi="Arial" w:cs="Arial"/>
          <w:sz w:val="18"/>
          <w:szCs w:val="18"/>
        </w:rPr>
        <w:t>Zastúpený:</w:t>
      </w:r>
      <w:r w:rsidRPr="00AA29ED">
        <w:rPr>
          <w:rFonts w:ascii="Arial" w:hAnsi="Arial" w:cs="Arial"/>
          <w:sz w:val="18"/>
          <w:szCs w:val="18"/>
        </w:rPr>
        <w:tab/>
      </w:r>
      <w:r w:rsidRPr="00AA29ED">
        <w:rPr>
          <w:rFonts w:ascii="Arial" w:hAnsi="Arial" w:cs="Arial"/>
          <w:sz w:val="18"/>
          <w:szCs w:val="18"/>
        </w:rPr>
        <w:tab/>
      </w:r>
    </w:p>
    <w:p w:rsidR="00CB32C2" w:rsidRPr="00AA29ED" w:rsidRDefault="00CB32C2" w:rsidP="00CB32C2">
      <w:pPr>
        <w:spacing w:after="0"/>
        <w:jc w:val="both"/>
        <w:rPr>
          <w:rFonts w:ascii="Arial" w:hAnsi="Arial" w:cs="Arial"/>
          <w:sz w:val="18"/>
          <w:szCs w:val="18"/>
        </w:rPr>
      </w:pPr>
      <w:r w:rsidRPr="00AA29ED">
        <w:rPr>
          <w:rFonts w:ascii="Arial" w:hAnsi="Arial" w:cs="Arial"/>
          <w:sz w:val="18"/>
          <w:szCs w:val="18"/>
        </w:rPr>
        <w:t>IČO:</w:t>
      </w:r>
      <w:r w:rsidRPr="00AA29ED">
        <w:rPr>
          <w:rFonts w:ascii="Arial" w:hAnsi="Arial" w:cs="Arial"/>
          <w:sz w:val="18"/>
          <w:szCs w:val="18"/>
        </w:rPr>
        <w:tab/>
      </w:r>
      <w:r w:rsidRPr="00AA29ED">
        <w:rPr>
          <w:rFonts w:ascii="Arial" w:hAnsi="Arial" w:cs="Arial"/>
          <w:sz w:val="18"/>
          <w:szCs w:val="18"/>
        </w:rPr>
        <w:tab/>
        <w:t xml:space="preserve">              </w:t>
      </w:r>
    </w:p>
    <w:p w:rsidR="00CB32C2" w:rsidRPr="00AA29ED" w:rsidRDefault="00CB32C2" w:rsidP="00CB32C2">
      <w:pPr>
        <w:spacing w:after="0"/>
        <w:jc w:val="both"/>
        <w:rPr>
          <w:rFonts w:ascii="Arial" w:hAnsi="Arial" w:cs="Arial"/>
          <w:sz w:val="18"/>
          <w:szCs w:val="18"/>
        </w:rPr>
      </w:pPr>
      <w:r w:rsidRPr="00AA29ED">
        <w:rPr>
          <w:rFonts w:ascii="Arial" w:hAnsi="Arial" w:cs="Arial"/>
          <w:sz w:val="18"/>
          <w:szCs w:val="18"/>
        </w:rPr>
        <w:t>IČ DPH:</w:t>
      </w:r>
      <w:r w:rsidRPr="00AA29ED">
        <w:rPr>
          <w:rFonts w:ascii="Arial" w:hAnsi="Arial" w:cs="Arial"/>
          <w:sz w:val="18"/>
          <w:szCs w:val="18"/>
        </w:rPr>
        <w:tab/>
      </w:r>
      <w:r w:rsidRPr="00AA29ED">
        <w:rPr>
          <w:rFonts w:ascii="Arial" w:hAnsi="Arial" w:cs="Arial"/>
          <w:sz w:val="18"/>
          <w:szCs w:val="18"/>
        </w:rPr>
        <w:tab/>
        <w:t xml:space="preserve">              </w:t>
      </w:r>
    </w:p>
    <w:p w:rsidR="00CB32C2" w:rsidRPr="00AA29ED" w:rsidRDefault="00CB32C2" w:rsidP="00CB32C2">
      <w:pPr>
        <w:spacing w:after="0"/>
        <w:jc w:val="both"/>
        <w:rPr>
          <w:rFonts w:ascii="Arial" w:hAnsi="Arial" w:cs="Arial"/>
          <w:sz w:val="18"/>
          <w:szCs w:val="18"/>
        </w:rPr>
      </w:pPr>
      <w:r w:rsidRPr="00AA29ED">
        <w:rPr>
          <w:rFonts w:ascii="Arial" w:hAnsi="Arial" w:cs="Arial"/>
          <w:sz w:val="18"/>
          <w:szCs w:val="18"/>
        </w:rPr>
        <w:t>DIČ:</w:t>
      </w:r>
      <w:r w:rsidRPr="00AA29ED">
        <w:rPr>
          <w:rFonts w:ascii="Arial" w:hAnsi="Arial" w:cs="Arial"/>
          <w:sz w:val="18"/>
          <w:szCs w:val="18"/>
        </w:rPr>
        <w:tab/>
      </w:r>
      <w:r w:rsidRPr="00AA29ED">
        <w:rPr>
          <w:rFonts w:ascii="Arial" w:hAnsi="Arial" w:cs="Arial"/>
          <w:sz w:val="18"/>
          <w:szCs w:val="18"/>
        </w:rPr>
        <w:tab/>
      </w:r>
      <w:r w:rsidRPr="00AA29ED">
        <w:rPr>
          <w:rFonts w:ascii="Arial" w:hAnsi="Arial" w:cs="Arial"/>
          <w:sz w:val="18"/>
          <w:szCs w:val="18"/>
        </w:rPr>
        <w:tab/>
      </w:r>
    </w:p>
    <w:p w:rsidR="00CB32C2" w:rsidRPr="00AA29ED" w:rsidRDefault="00CB32C2" w:rsidP="00CB32C2">
      <w:pPr>
        <w:spacing w:after="0"/>
        <w:jc w:val="both"/>
        <w:rPr>
          <w:rFonts w:ascii="Arial" w:hAnsi="Arial" w:cs="Arial"/>
          <w:sz w:val="18"/>
          <w:szCs w:val="18"/>
        </w:rPr>
      </w:pPr>
      <w:r w:rsidRPr="00AA29ED">
        <w:rPr>
          <w:rFonts w:ascii="Arial" w:hAnsi="Arial" w:cs="Arial"/>
          <w:sz w:val="18"/>
          <w:szCs w:val="18"/>
        </w:rPr>
        <w:t>Bankové spojenie :</w:t>
      </w:r>
      <w:r w:rsidRPr="00AA29ED">
        <w:rPr>
          <w:rFonts w:ascii="Arial" w:hAnsi="Arial" w:cs="Arial"/>
          <w:sz w:val="18"/>
          <w:szCs w:val="18"/>
        </w:rPr>
        <w:tab/>
      </w:r>
    </w:p>
    <w:p w:rsidR="00CB32C2" w:rsidRPr="00AA29ED" w:rsidRDefault="00CB32C2" w:rsidP="00CB32C2">
      <w:pPr>
        <w:spacing w:after="0"/>
        <w:jc w:val="both"/>
        <w:rPr>
          <w:rFonts w:ascii="Arial" w:hAnsi="Arial" w:cs="Arial"/>
          <w:sz w:val="18"/>
          <w:szCs w:val="18"/>
        </w:rPr>
      </w:pPr>
      <w:r w:rsidRPr="00AA29ED">
        <w:rPr>
          <w:rFonts w:ascii="Arial" w:hAnsi="Arial" w:cs="Arial"/>
          <w:sz w:val="18"/>
          <w:szCs w:val="18"/>
        </w:rPr>
        <w:t>IBAN:</w:t>
      </w:r>
      <w:r w:rsidRPr="00AA29ED">
        <w:rPr>
          <w:rFonts w:ascii="Arial" w:hAnsi="Arial" w:cs="Arial"/>
          <w:sz w:val="18"/>
          <w:szCs w:val="18"/>
        </w:rPr>
        <w:tab/>
      </w:r>
      <w:r w:rsidRPr="00AA29ED">
        <w:rPr>
          <w:rFonts w:ascii="Arial" w:hAnsi="Arial" w:cs="Arial"/>
          <w:sz w:val="18"/>
          <w:szCs w:val="18"/>
        </w:rPr>
        <w:tab/>
        <w:t xml:space="preserve">              </w:t>
      </w:r>
    </w:p>
    <w:p w:rsidR="00CB32C2" w:rsidRPr="00AA29ED" w:rsidRDefault="00CB32C2" w:rsidP="00CB32C2">
      <w:pPr>
        <w:spacing w:after="0"/>
        <w:rPr>
          <w:rFonts w:ascii="Arial" w:hAnsi="Arial" w:cs="Arial"/>
          <w:sz w:val="18"/>
          <w:szCs w:val="18"/>
        </w:rPr>
      </w:pPr>
      <w:r w:rsidRPr="00AA29ED">
        <w:rPr>
          <w:rFonts w:ascii="Arial" w:hAnsi="Arial" w:cs="Arial"/>
          <w:sz w:val="18"/>
          <w:szCs w:val="18"/>
        </w:rPr>
        <w:t xml:space="preserve">Zapísaný:                        </w:t>
      </w:r>
    </w:p>
    <w:p w:rsidR="00CB32C2" w:rsidRPr="00AA29ED" w:rsidRDefault="00CB32C2" w:rsidP="00CB32C2">
      <w:pPr>
        <w:spacing w:after="0"/>
        <w:jc w:val="both"/>
        <w:rPr>
          <w:rFonts w:ascii="Arial" w:hAnsi="Arial" w:cs="Arial"/>
          <w:sz w:val="18"/>
          <w:szCs w:val="18"/>
        </w:rPr>
      </w:pPr>
    </w:p>
    <w:p w:rsidR="00CB32C2" w:rsidRPr="00AA29ED" w:rsidRDefault="00CB32C2" w:rsidP="00CB32C2">
      <w:pPr>
        <w:spacing w:after="0"/>
        <w:jc w:val="both"/>
        <w:rPr>
          <w:rFonts w:ascii="Arial" w:hAnsi="Arial" w:cs="Arial"/>
          <w:sz w:val="18"/>
          <w:szCs w:val="18"/>
        </w:rPr>
      </w:pPr>
      <w:r w:rsidRPr="00AA29ED">
        <w:rPr>
          <w:rFonts w:ascii="Arial" w:hAnsi="Arial" w:cs="Arial"/>
          <w:i/>
          <w:sz w:val="18"/>
          <w:szCs w:val="18"/>
        </w:rPr>
        <w:t>(ďalej ako</w:t>
      </w:r>
      <w:r w:rsidRPr="00AA29ED">
        <w:rPr>
          <w:rFonts w:ascii="Arial" w:hAnsi="Arial" w:cs="Arial"/>
          <w:sz w:val="18"/>
          <w:szCs w:val="18"/>
        </w:rPr>
        <w:t xml:space="preserve"> „</w:t>
      </w:r>
      <w:r w:rsidRPr="00AA29ED">
        <w:rPr>
          <w:rFonts w:ascii="Arial" w:hAnsi="Arial" w:cs="Arial"/>
          <w:i/>
          <w:sz w:val="18"/>
          <w:szCs w:val="18"/>
        </w:rPr>
        <w:t>dodávateľ</w:t>
      </w:r>
      <w:r w:rsidRPr="00AA29ED">
        <w:rPr>
          <w:rFonts w:ascii="Arial" w:hAnsi="Arial" w:cs="Arial"/>
          <w:sz w:val="18"/>
          <w:szCs w:val="18"/>
        </w:rPr>
        <w:t>“)</w:t>
      </w:r>
    </w:p>
    <w:p w:rsidR="00CB32C2" w:rsidRPr="00AA29ED" w:rsidRDefault="00CB32C2" w:rsidP="00CB32C2">
      <w:pPr>
        <w:tabs>
          <w:tab w:val="left" w:pos="1440"/>
        </w:tabs>
        <w:spacing w:after="0"/>
        <w:jc w:val="both"/>
        <w:rPr>
          <w:rFonts w:ascii="Arial" w:hAnsi="Arial" w:cs="Arial"/>
          <w:b/>
          <w:sz w:val="18"/>
          <w:szCs w:val="18"/>
        </w:rPr>
      </w:pPr>
      <w:r w:rsidRPr="00AA29ED">
        <w:rPr>
          <w:rFonts w:ascii="Arial" w:hAnsi="Arial" w:cs="Arial"/>
          <w:b/>
          <w:sz w:val="18"/>
          <w:szCs w:val="18"/>
        </w:rPr>
        <w:tab/>
      </w:r>
    </w:p>
    <w:p w:rsidR="00CB32C2" w:rsidRPr="00AA29ED" w:rsidRDefault="00CB32C2" w:rsidP="00CB32C2">
      <w:pPr>
        <w:tabs>
          <w:tab w:val="left" w:pos="1440"/>
        </w:tabs>
        <w:spacing w:after="0"/>
        <w:jc w:val="both"/>
        <w:rPr>
          <w:rFonts w:ascii="Arial" w:hAnsi="Arial" w:cs="Arial"/>
          <w:b/>
          <w:sz w:val="18"/>
          <w:szCs w:val="18"/>
        </w:rPr>
      </w:pPr>
    </w:p>
    <w:p w:rsidR="00CB32C2" w:rsidRPr="00AA29ED" w:rsidRDefault="00CB32C2" w:rsidP="00CB32C2">
      <w:pPr>
        <w:tabs>
          <w:tab w:val="left" w:pos="1440"/>
        </w:tabs>
        <w:spacing w:after="0"/>
        <w:jc w:val="both"/>
        <w:rPr>
          <w:rFonts w:ascii="Arial" w:hAnsi="Arial" w:cs="Arial"/>
          <w:b/>
          <w:sz w:val="18"/>
          <w:szCs w:val="18"/>
        </w:rPr>
      </w:pPr>
      <w:r w:rsidRPr="00AA29ED">
        <w:rPr>
          <w:rFonts w:ascii="Arial" w:hAnsi="Arial" w:cs="Arial"/>
          <w:b/>
          <w:sz w:val="18"/>
          <w:szCs w:val="18"/>
        </w:rPr>
        <w:t>Objednávateľ</w:t>
      </w:r>
      <w:r w:rsidRPr="00AA29ED">
        <w:rPr>
          <w:rFonts w:ascii="Arial" w:hAnsi="Arial" w:cs="Arial"/>
          <w:b/>
          <w:sz w:val="18"/>
          <w:szCs w:val="18"/>
        </w:rPr>
        <w:tab/>
      </w:r>
      <w:r w:rsidRPr="00AA29ED">
        <w:rPr>
          <w:rFonts w:ascii="Arial" w:hAnsi="Arial" w:cs="Arial"/>
          <w:b/>
          <w:bCs/>
          <w:sz w:val="18"/>
          <w:szCs w:val="18"/>
        </w:rPr>
        <w:tab/>
      </w:r>
      <w:r w:rsidRPr="00AA29ED">
        <w:rPr>
          <w:rFonts w:ascii="Arial" w:hAnsi="Arial" w:cs="Arial"/>
          <w:b/>
          <w:bCs/>
          <w:sz w:val="18"/>
          <w:szCs w:val="18"/>
        </w:rPr>
        <w:tab/>
        <w:t>Mesto Nitra</w:t>
      </w:r>
    </w:p>
    <w:p w:rsidR="00CB32C2" w:rsidRPr="00AA29ED" w:rsidRDefault="00CB32C2" w:rsidP="00CB32C2">
      <w:pPr>
        <w:spacing w:after="0"/>
        <w:jc w:val="both"/>
        <w:rPr>
          <w:rFonts w:ascii="Arial" w:hAnsi="Arial" w:cs="Arial"/>
          <w:snapToGrid w:val="0"/>
          <w:sz w:val="18"/>
          <w:szCs w:val="18"/>
        </w:rPr>
      </w:pPr>
      <w:r w:rsidRPr="00AA29ED">
        <w:rPr>
          <w:rFonts w:ascii="Arial" w:hAnsi="Arial" w:cs="Arial"/>
          <w:snapToGrid w:val="0"/>
          <w:sz w:val="18"/>
          <w:szCs w:val="18"/>
        </w:rPr>
        <w:t>so sídlom:</w:t>
      </w:r>
      <w:r w:rsidRPr="00AA29ED">
        <w:rPr>
          <w:rFonts w:ascii="Arial" w:hAnsi="Arial" w:cs="Arial"/>
          <w:snapToGrid w:val="0"/>
          <w:sz w:val="18"/>
          <w:szCs w:val="18"/>
        </w:rPr>
        <w:tab/>
      </w:r>
      <w:r w:rsidRPr="00AA29ED">
        <w:rPr>
          <w:rFonts w:ascii="Arial" w:hAnsi="Arial" w:cs="Arial"/>
          <w:snapToGrid w:val="0"/>
          <w:sz w:val="18"/>
          <w:szCs w:val="18"/>
        </w:rPr>
        <w:tab/>
      </w:r>
      <w:r w:rsidRPr="00AA29ED">
        <w:rPr>
          <w:rFonts w:ascii="Arial" w:hAnsi="Arial" w:cs="Arial"/>
          <w:snapToGrid w:val="0"/>
          <w:sz w:val="18"/>
          <w:szCs w:val="18"/>
        </w:rPr>
        <w:tab/>
        <w:t>Štefánikova trieda 60, 950 06 Nitra</w:t>
      </w:r>
    </w:p>
    <w:p w:rsidR="00CB32C2" w:rsidRDefault="00CB32C2" w:rsidP="00CB32C2">
      <w:pPr>
        <w:spacing w:after="0"/>
        <w:jc w:val="both"/>
        <w:rPr>
          <w:rFonts w:ascii="Arial" w:hAnsi="Arial" w:cs="Arial"/>
          <w:snapToGrid w:val="0"/>
          <w:sz w:val="18"/>
          <w:szCs w:val="18"/>
        </w:rPr>
      </w:pPr>
      <w:r w:rsidRPr="00AA29ED">
        <w:rPr>
          <w:rFonts w:ascii="Arial" w:hAnsi="Arial" w:cs="Arial"/>
          <w:snapToGrid w:val="0"/>
          <w:sz w:val="18"/>
          <w:szCs w:val="18"/>
        </w:rPr>
        <w:t>zastúpený:</w:t>
      </w:r>
      <w:r w:rsidRPr="00AA29ED">
        <w:rPr>
          <w:rFonts w:ascii="Arial" w:hAnsi="Arial" w:cs="Arial"/>
          <w:snapToGrid w:val="0"/>
          <w:sz w:val="18"/>
          <w:szCs w:val="18"/>
        </w:rPr>
        <w:tab/>
      </w:r>
      <w:r w:rsidRPr="00AA29ED">
        <w:rPr>
          <w:rFonts w:ascii="Arial" w:hAnsi="Arial" w:cs="Arial"/>
          <w:snapToGrid w:val="0"/>
          <w:sz w:val="18"/>
          <w:szCs w:val="18"/>
        </w:rPr>
        <w:tab/>
      </w:r>
      <w:r w:rsidRPr="00AA29ED">
        <w:rPr>
          <w:rFonts w:ascii="Arial" w:hAnsi="Arial" w:cs="Arial"/>
          <w:snapToGrid w:val="0"/>
          <w:sz w:val="18"/>
          <w:szCs w:val="18"/>
        </w:rPr>
        <w:tab/>
        <w:t xml:space="preserve">Marek </w:t>
      </w:r>
      <w:proofErr w:type="spellStart"/>
      <w:r w:rsidRPr="00AA29ED">
        <w:rPr>
          <w:rFonts w:ascii="Arial" w:hAnsi="Arial" w:cs="Arial"/>
          <w:snapToGrid w:val="0"/>
          <w:sz w:val="18"/>
          <w:szCs w:val="18"/>
        </w:rPr>
        <w:t>Hattas</w:t>
      </w:r>
      <w:proofErr w:type="spellEnd"/>
      <w:r w:rsidRPr="00AA29ED">
        <w:rPr>
          <w:rFonts w:ascii="Arial" w:hAnsi="Arial" w:cs="Arial"/>
          <w:snapToGrid w:val="0"/>
          <w:sz w:val="18"/>
          <w:szCs w:val="18"/>
        </w:rPr>
        <w:t>, primátor mesta</w:t>
      </w:r>
    </w:p>
    <w:p w:rsidR="00CB32C2" w:rsidRPr="00956E20" w:rsidRDefault="00CB32C2" w:rsidP="00CB32C2">
      <w:pPr>
        <w:tabs>
          <w:tab w:val="left" w:pos="2835"/>
        </w:tabs>
        <w:spacing w:after="0" w:line="240" w:lineRule="auto"/>
        <w:jc w:val="both"/>
        <w:rPr>
          <w:rFonts w:ascii="Arial" w:hAnsi="Arial" w:cs="Arial"/>
          <w:snapToGrid w:val="0"/>
          <w:sz w:val="18"/>
          <w:szCs w:val="18"/>
        </w:rPr>
      </w:pPr>
      <w:r w:rsidRPr="00956E20">
        <w:rPr>
          <w:rFonts w:ascii="Arial" w:hAnsi="Arial" w:cs="Arial"/>
          <w:snapToGrid w:val="0"/>
          <w:sz w:val="18"/>
          <w:szCs w:val="18"/>
        </w:rPr>
        <w:t>osoby oprávnené rokovať:</w:t>
      </w:r>
      <w:r w:rsidRPr="00956E20">
        <w:rPr>
          <w:rFonts w:ascii="Arial" w:hAnsi="Arial" w:cs="Arial"/>
          <w:snapToGrid w:val="0"/>
          <w:sz w:val="18"/>
          <w:szCs w:val="18"/>
        </w:rPr>
        <w:tab/>
      </w:r>
    </w:p>
    <w:p w:rsidR="00CB32C2" w:rsidRPr="00861A10" w:rsidRDefault="00CB32C2" w:rsidP="00CB32C2">
      <w:pPr>
        <w:tabs>
          <w:tab w:val="left" w:pos="2835"/>
        </w:tabs>
        <w:spacing w:after="0" w:line="240" w:lineRule="auto"/>
        <w:jc w:val="both"/>
        <w:rPr>
          <w:rFonts w:ascii="Arial" w:hAnsi="Arial" w:cs="Arial"/>
          <w:snapToGrid w:val="0"/>
          <w:sz w:val="18"/>
          <w:szCs w:val="18"/>
        </w:rPr>
      </w:pPr>
      <w:r w:rsidRPr="00956E20">
        <w:rPr>
          <w:rFonts w:ascii="Arial" w:hAnsi="Arial" w:cs="Arial"/>
          <w:snapToGrid w:val="0"/>
          <w:sz w:val="18"/>
          <w:szCs w:val="18"/>
        </w:rPr>
        <w:t>vo veciach technických:</w:t>
      </w:r>
      <w:r w:rsidRPr="00956E20">
        <w:rPr>
          <w:rFonts w:ascii="Arial" w:hAnsi="Arial" w:cs="Arial"/>
          <w:snapToGrid w:val="0"/>
          <w:sz w:val="18"/>
          <w:szCs w:val="18"/>
        </w:rPr>
        <w:tab/>
      </w:r>
    </w:p>
    <w:p w:rsidR="00CB32C2" w:rsidRPr="00861A10" w:rsidRDefault="00CB32C2" w:rsidP="00CB32C2">
      <w:pPr>
        <w:spacing w:after="0"/>
        <w:rPr>
          <w:rFonts w:ascii="Arial" w:hAnsi="Arial" w:cs="Arial"/>
          <w:sz w:val="18"/>
          <w:szCs w:val="18"/>
          <w:lang w:eastAsia="sk-SK"/>
        </w:rPr>
      </w:pPr>
      <w:r w:rsidRPr="00861A10">
        <w:rPr>
          <w:rFonts w:ascii="Arial" w:hAnsi="Arial" w:cs="Arial"/>
          <w:snapToGrid w:val="0"/>
          <w:sz w:val="18"/>
          <w:szCs w:val="18"/>
        </w:rPr>
        <w:t>vo veciach právnych:</w:t>
      </w:r>
      <w:r w:rsidRPr="00861A10">
        <w:rPr>
          <w:rFonts w:ascii="Arial" w:hAnsi="Arial" w:cs="Arial"/>
          <w:snapToGrid w:val="0"/>
          <w:sz w:val="18"/>
          <w:szCs w:val="18"/>
        </w:rPr>
        <w:tab/>
      </w:r>
      <w:r w:rsidRPr="00861A10">
        <w:rPr>
          <w:rFonts w:ascii="Arial" w:hAnsi="Arial" w:cs="Arial"/>
          <w:snapToGrid w:val="0"/>
          <w:sz w:val="18"/>
          <w:szCs w:val="18"/>
        </w:rPr>
        <w:tab/>
      </w:r>
    </w:p>
    <w:p w:rsidR="00CB32C2" w:rsidRPr="00247927" w:rsidRDefault="00CB32C2" w:rsidP="00CB32C2">
      <w:pPr>
        <w:tabs>
          <w:tab w:val="left" w:pos="2835"/>
        </w:tabs>
        <w:spacing w:after="0"/>
        <w:jc w:val="both"/>
        <w:rPr>
          <w:rFonts w:ascii="Arial" w:eastAsia="Times New Roman" w:hAnsi="Arial" w:cs="Times New Roman"/>
          <w:sz w:val="18"/>
          <w:szCs w:val="18"/>
          <w:lang w:eastAsia="cs-CZ"/>
        </w:rPr>
      </w:pPr>
      <w:r w:rsidRPr="00861A10">
        <w:rPr>
          <w:rFonts w:ascii="Arial" w:hAnsi="Arial" w:cs="Arial"/>
          <w:snapToGrid w:val="0"/>
          <w:sz w:val="18"/>
          <w:szCs w:val="18"/>
        </w:rPr>
        <w:t>vo veciach finančných:</w:t>
      </w:r>
      <w:r w:rsidRPr="00861A10">
        <w:rPr>
          <w:rFonts w:ascii="Arial" w:hAnsi="Arial" w:cs="Arial"/>
          <w:snapToGrid w:val="0"/>
          <w:sz w:val="18"/>
          <w:szCs w:val="18"/>
        </w:rPr>
        <w:tab/>
      </w:r>
    </w:p>
    <w:p w:rsidR="00CB32C2" w:rsidRPr="00AA29ED" w:rsidRDefault="00CB32C2" w:rsidP="00CB32C2">
      <w:pPr>
        <w:spacing w:after="0"/>
        <w:jc w:val="both"/>
        <w:rPr>
          <w:rFonts w:ascii="Arial" w:hAnsi="Arial" w:cs="Arial"/>
          <w:snapToGrid w:val="0"/>
          <w:sz w:val="18"/>
          <w:szCs w:val="18"/>
        </w:rPr>
      </w:pPr>
      <w:r w:rsidRPr="00AA29ED">
        <w:rPr>
          <w:rFonts w:ascii="Arial" w:hAnsi="Arial" w:cs="Arial"/>
          <w:snapToGrid w:val="0"/>
          <w:sz w:val="18"/>
          <w:szCs w:val="18"/>
        </w:rPr>
        <w:t>IČO:</w:t>
      </w:r>
      <w:r w:rsidRPr="00AA29ED">
        <w:rPr>
          <w:rFonts w:ascii="Arial" w:hAnsi="Arial" w:cs="Arial"/>
          <w:snapToGrid w:val="0"/>
          <w:sz w:val="18"/>
          <w:szCs w:val="18"/>
        </w:rPr>
        <w:tab/>
      </w:r>
      <w:r w:rsidRPr="00AA29ED">
        <w:rPr>
          <w:rFonts w:ascii="Arial" w:hAnsi="Arial" w:cs="Arial"/>
          <w:snapToGrid w:val="0"/>
          <w:sz w:val="18"/>
          <w:szCs w:val="18"/>
        </w:rPr>
        <w:tab/>
      </w:r>
      <w:r w:rsidRPr="00AA29ED">
        <w:rPr>
          <w:rFonts w:ascii="Arial" w:hAnsi="Arial" w:cs="Arial"/>
          <w:snapToGrid w:val="0"/>
          <w:sz w:val="18"/>
          <w:szCs w:val="18"/>
        </w:rPr>
        <w:tab/>
      </w:r>
      <w:r w:rsidRPr="00AA29ED">
        <w:rPr>
          <w:rFonts w:ascii="Arial" w:hAnsi="Arial" w:cs="Arial"/>
          <w:snapToGrid w:val="0"/>
          <w:sz w:val="18"/>
          <w:szCs w:val="18"/>
        </w:rPr>
        <w:tab/>
        <w:t>00 308 307</w:t>
      </w:r>
    </w:p>
    <w:p w:rsidR="00CB32C2" w:rsidRPr="00AA29ED" w:rsidRDefault="00CB32C2" w:rsidP="00CB32C2">
      <w:pPr>
        <w:spacing w:after="0"/>
        <w:jc w:val="both"/>
        <w:rPr>
          <w:rFonts w:ascii="Arial" w:hAnsi="Arial" w:cs="Arial"/>
          <w:snapToGrid w:val="0"/>
          <w:sz w:val="18"/>
          <w:szCs w:val="18"/>
        </w:rPr>
      </w:pPr>
      <w:r w:rsidRPr="00AA29ED">
        <w:rPr>
          <w:rFonts w:ascii="Arial" w:hAnsi="Arial" w:cs="Arial"/>
          <w:snapToGrid w:val="0"/>
          <w:sz w:val="18"/>
          <w:szCs w:val="18"/>
        </w:rPr>
        <w:t>DIČ:</w:t>
      </w:r>
      <w:r w:rsidRPr="00AA29ED">
        <w:rPr>
          <w:rFonts w:ascii="Arial" w:hAnsi="Arial" w:cs="Arial"/>
          <w:snapToGrid w:val="0"/>
          <w:sz w:val="18"/>
          <w:szCs w:val="18"/>
        </w:rPr>
        <w:tab/>
      </w:r>
      <w:r w:rsidRPr="00AA29ED">
        <w:rPr>
          <w:rFonts w:ascii="Arial" w:hAnsi="Arial" w:cs="Arial"/>
          <w:snapToGrid w:val="0"/>
          <w:sz w:val="18"/>
          <w:szCs w:val="18"/>
        </w:rPr>
        <w:tab/>
      </w:r>
      <w:r w:rsidRPr="00AA29ED">
        <w:rPr>
          <w:rFonts w:ascii="Arial" w:hAnsi="Arial" w:cs="Arial"/>
          <w:snapToGrid w:val="0"/>
          <w:sz w:val="18"/>
          <w:szCs w:val="18"/>
        </w:rPr>
        <w:tab/>
      </w:r>
      <w:r w:rsidRPr="00AA29ED">
        <w:rPr>
          <w:rFonts w:ascii="Arial" w:hAnsi="Arial" w:cs="Arial"/>
          <w:snapToGrid w:val="0"/>
          <w:sz w:val="18"/>
          <w:szCs w:val="18"/>
        </w:rPr>
        <w:tab/>
      </w:r>
      <w:r w:rsidRPr="00AA29ED">
        <w:rPr>
          <w:rFonts w:ascii="Arial" w:hAnsi="Arial" w:cs="Arial"/>
          <w:sz w:val="18"/>
          <w:szCs w:val="18"/>
        </w:rPr>
        <w:t>2021102853</w:t>
      </w:r>
    </w:p>
    <w:p w:rsidR="00CB32C2" w:rsidRPr="00AA29ED" w:rsidRDefault="00CB32C2" w:rsidP="00CB32C2">
      <w:pPr>
        <w:spacing w:after="0"/>
        <w:jc w:val="both"/>
        <w:rPr>
          <w:rFonts w:ascii="Arial" w:hAnsi="Arial" w:cs="Arial"/>
          <w:sz w:val="18"/>
          <w:szCs w:val="18"/>
        </w:rPr>
      </w:pPr>
      <w:r w:rsidRPr="00AA29ED">
        <w:rPr>
          <w:rFonts w:ascii="Arial" w:hAnsi="Arial" w:cs="Arial"/>
          <w:sz w:val="18"/>
          <w:szCs w:val="18"/>
        </w:rPr>
        <w:t>IČ DPH:</w:t>
      </w:r>
      <w:r w:rsidRPr="00AA29ED">
        <w:rPr>
          <w:rFonts w:ascii="Arial" w:hAnsi="Arial" w:cs="Arial"/>
          <w:snapToGrid w:val="0"/>
          <w:sz w:val="18"/>
          <w:szCs w:val="18"/>
        </w:rPr>
        <w:tab/>
      </w:r>
      <w:r w:rsidRPr="00AA29ED">
        <w:rPr>
          <w:rFonts w:ascii="Arial" w:hAnsi="Arial" w:cs="Arial"/>
          <w:snapToGrid w:val="0"/>
          <w:sz w:val="18"/>
          <w:szCs w:val="18"/>
        </w:rPr>
        <w:tab/>
      </w:r>
      <w:r w:rsidRPr="00AA29ED">
        <w:rPr>
          <w:rFonts w:ascii="Arial" w:hAnsi="Arial" w:cs="Arial"/>
          <w:snapToGrid w:val="0"/>
          <w:sz w:val="18"/>
          <w:szCs w:val="18"/>
        </w:rPr>
        <w:tab/>
      </w:r>
      <w:r w:rsidRPr="00AA29ED">
        <w:rPr>
          <w:rFonts w:ascii="Arial" w:hAnsi="Arial" w:cs="Arial"/>
          <w:snapToGrid w:val="0"/>
          <w:sz w:val="18"/>
          <w:szCs w:val="18"/>
        </w:rPr>
        <w:tab/>
      </w:r>
      <w:r w:rsidRPr="00AA29ED">
        <w:rPr>
          <w:rFonts w:ascii="Arial" w:hAnsi="Arial" w:cs="Arial"/>
          <w:sz w:val="18"/>
          <w:szCs w:val="18"/>
        </w:rPr>
        <w:t>SK2021102853</w:t>
      </w:r>
    </w:p>
    <w:p w:rsidR="00CB32C2" w:rsidRPr="00AA29ED" w:rsidRDefault="00CB32C2" w:rsidP="00CB32C2">
      <w:pPr>
        <w:spacing w:after="0"/>
        <w:jc w:val="both"/>
        <w:rPr>
          <w:rFonts w:ascii="Arial" w:hAnsi="Arial" w:cs="Arial"/>
          <w:sz w:val="18"/>
          <w:szCs w:val="18"/>
        </w:rPr>
      </w:pPr>
      <w:r w:rsidRPr="00AA29ED">
        <w:rPr>
          <w:rFonts w:ascii="Arial" w:hAnsi="Arial" w:cs="Arial"/>
          <w:sz w:val="18"/>
          <w:szCs w:val="18"/>
        </w:rPr>
        <w:t>Bankové spojenie:</w:t>
      </w:r>
      <w:r w:rsidRPr="00AA29ED">
        <w:rPr>
          <w:rFonts w:ascii="Arial" w:hAnsi="Arial" w:cs="Arial"/>
          <w:sz w:val="18"/>
          <w:szCs w:val="18"/>
        </w:rPr>
        <w:tab/>
      </w:r>
      <w:r w:rsidRPr="00AA29ED">
        <w:rPr>
          <w:rFonts w:ascii="Arial" w:hAnsi="Arial" w:cs="Arial"/>
          <w:snapToGrid w:val="0"/>
          <w:sz w:val="18"/>
          <w:szCs w:val="18"/>
        </w:rPr>
        <w:tab/>
        <w:t>Slovenská sporiteľňa</w:t>
      </w:r>
      <w:r w:rsidRPr="00AA29ED">
        <w:rPr>
          <w:rFonts w:ascii="Arial" w:hAnsi="Arial" w:cs="Arial"/>
          <w:sz w:val="18"/>
          <w:szCs w:val="18"/>
        </w:rPr>
        <w:t xml:space="preserve">, </w:t>
      </w:r>
      <w:proofErr w:type="spellStart"/>
      <w:r w:rsidRPr="00AA29ED">
        <w:rPr>
          <w:rFonts w:ascii="Arial" w:hAnsi="Arial" w:cs="Arial"/>
          <w:sz w:val="18"/>
          <w:szCs w:val="18"/>
        </w:rPr>
        <w:t>a.s</w:t>
      </w:r>
      <w:proofErr w:type="spellEnd"/>
      <w:r w:rsidRPr="00AA29ED">
        <w:rPr>
          <w:rFonts w:ascii="Arial" w:hAnsi="Arial" w:cs="Arial"/>
          <w:sz w:val="18"/>
          <w:szCs w:val="18"/>
        </w:rPr>
        <w:t>.</w:t>
      </w:r>
      <w:r w:rsidRPr="00AA29ED">
        <w:rPr>
          <w:rFonts w:ascii="Arial" w:hAnsi="Arial" w:cs="Arial"/>
          <w:sz w:val="18"/>
          <w:szCs w:val="18"/>
        </w:rPr>
        <w:tab/>
      </w:r>
    </w:p>
    <w:p w:rsidR="00CB32C2" w:rsidRPr="00AA29ED" w:rsidRDefault="00CB32C2" w:rsidP="00CB32C2">
      <w:pPr>
        <w:spacing w:after="0"/>
        <w:ind w:left="2832" w:hanging="2832"/>
        <w:rPr>
          <w:rFonts w:ascii="Arial" w:hAnsi="Arial" w:cs="Arial"/>
          <w:sz w:val="18"/>
          <w:szCs w:val="18"/>
        </w:rPr>
      </w:pPr>
      <w:r w:rsidRPr="00AA29ED">
        <w:rPr>
          <w:rFonts w:ascii="Arial" w:hAnsi="Arial" w:cs="Arial"/>
          <w:bCs/>
          <w:sz w:val="18"/>
          <w:szCs w:val="18"/>
        </w:rPr>
        <w:t xml:space="preserve">Číslo účtu </w:t>
      </w:r>
      <w:r w:rsidRPr="00AA29ED">
        <w:rPr>
          <w:rFonts w:ascii="Arial" w:hAnsi="Arial" w:cs="Arial"/>
          <w:sz w:val="18"/>
          <w:szCs w:val="18"/>
        </w:rPr>
        <w:t>IBAN:</w:t>
      </w:r>
      <w:r w:rsidRPr="00AA29ED">
        <w:rPr>
          <w:rFonts w:ascii="Arial" w:hAnsi="Arial" w:cs="Arial"/>
          <w:sz w:val="18"/>
          <w:szCs w:val="18"/>
        </w:rPr>
        <w:tab/>
        <w:t xml:space="preserve">SK0409000000005028001139 – určené pre refundáciu </w:t>
      </w:r>
    </w:p>
    <w:p w:rsidR="00CB32C2" w:rsidRPr="0012599B" w:rsidRDefault="00CB32C2" w:rsidP="00CB32C2">
      <w:pPr>
        <w:spacing w:after="0"/>
        <w:ind w:left="2832"/>
        <w:rPr>
          <w:rFonts w:ascii="Arial" w:hAnsi="Arial" w:cs="Arial"/>
          <w:sz w:val="18"/>
          <w:szCs w:val="18"/>
        </w:rPr>
      </w:pPr>
      <w:r w:rsidRPr="00FC6A52">
        <w:rPr>
          <w:rFonts w:ascii="Arial" w:hAnsi="Arial" w:cs="Arial"/>
          <w:sz w:val="18"/>
          <w:szCs w:val="18"/>
          <w:shd w:val="clear" w:color="auto" w:fill="FFFFFF"/>
        </w:rPr>
        <w:t>SK1409000000005144794682</w:t>
      </w:r>
      <w:r w:rsidRPr="00FC6A52">
        <w:rPr>
          <w:rFonts w:ascii="Arial" w:hAnsi="Arial" w:cs="Arial"/>
          <w:sz w:val="18"/>
          <w:szCs w:val="18"/>
        </w:rPr>
        <w:t xml:space="preserve"> </w:t>
      </w:r>
      <w:r w:rsidRPr="0012599B">
        <w:rPr>
          <w:rFonts w:ascii="Arial" w:hAnsi="Arial" w:cs="Arial"/>
          <w:sz w:val="18"/>
          <w:szCs w:val="18"/>
        </w:rPr>
        <w:t xml:space="preserve">– určené pre </w:t>
      </w:r>
      <w:proofErr w:type="spellStart"/>
      <w:r w:rsidRPr="0012599B">
        <w:rPr>
          <w:rFonts w:ascii="Arial" w:hAnsi="Arial" w:cs="Arial"/>
          <w:sz w:val="18"/>
          <w:szCs w:val="18"/>
        </w:rPr>
        <w:t>predfinancovanie</w:t>
      </w:r>
      <w:proofErr w:type="spellEnd"/>
      <w:r w:rsidRPr="0012599B">
        <w:rPr>
          <w:rFonts w:ascii="Arial" w:hAnsi="Arial" w:cs="Arial"/>
          <w:sz w:val="18"/>
          <w:szCs w:val="18"/>
        </w:rPr>
        <w:t>/refundáciu</w:t>
      </w:r>
    </w:p>
    <w:p w:rsidR="00BA2C4D" w:rsidRPr="00956E20" w:rsidRDefault="00CB32C2" w:rsidP="00CB32C2">
      <w:pPr>
        <w:spacing w:after="0" w:line="240" w:lineRule="auto"/>
        <w:jc w:val="both"/>
        <w:rPr>
          <w:rFonts w:ascii="Arial" w:hAnsi="Arial" w:cs="Arial"/>
          <w:sz w:val="18"/>
          <w:szCs w:val="18"/>
        </w:rPr>
      </w:pPr>
      <w:r w:rsidRPr="00956E20">
        <w:rPr>
          <w:rFonts w:ascii="Arial" w:hAnsi="Arial" w:cs="Arial"/>
          <w:i/>
          <w:sz w:val="18"/>
          <w:szCs w:val="18"/>
        </w:rPr>
        <w:t xml:space="preserve"> </w:t>
      </w:r>
      <w:r w:rsidR="00BA2C4D" w:rsidRPr="00956E20">
        <w:rPr>
          <w:rFonts w:ascii="Arial" w:hAnsi="Arial" w:cs="Arial"/>
          <w:i/>
          <w:sz w:val="18"/>
          <w:szCs w:val="18"/>
        </w:rPr>
        <w:t>(ďalej ako</w:t>
      </w:r>
      <w:r w:rsidR="00BA2C4D" w:rsidRPr="00956E20">
        <w:rPr>
          <w:rFonts w:ascii="Arial" w:hAnsi="Arial" w:cs="Arial"/>
          <w:sz w:val="18"/>
          <w:szCs w:val="18"/>
        </w:rPr>
        <w:t xml:space="preserve"> „</w:t>
      </w:r>
      <w:r w:rsidR="00BA2C4D" w:rsidRPr="00956E20">
        <w:rPr>
          <w:rFonts w:ascii="Arial" w:hAnsi="Arial" w:cs="Arial"/>
          <w:i/>
          <w:sz w:val="18"/>
          <w:szCs w:val="18"/>
        </w:rPr>
        <w:t>dodávateľ</w:t>
      </w:r>
      <w:r w:rsidR="00BA2C4D" w:rsidRPr="00956E20">
        <w:rPr>
          <w:rFonts w:ascii="Arial" w:hAnsi="Arial" w:cs="Arial"/>
          <w:sz w:val="18"/>
          <w:szCs w:val="18"/>
        </w:rPr>
        <w:t>“)</w:t>
      </w:r>
    </w:p>
    <w:p w:rsidR="00BA2C4D" w:rsidRPr="00956E20" w:rsidRDefault="00BA2C4D" w:rsidP="00DD4CBF">
      <w:pPr>
        <w:spacing w:after="0" w:line="240" w:lineRule="auto"/>
        <w:jc w:val="both"/>
        <w:rPr>
          <w:rFonts w:ascii="Arial" w:hAnsi="Arial" w:cs="Arial"/>
          <w:i/>
          <w:sz w:val="18"/>
          <w:szCs w:val="18"/>
        </w:rPr>
      </w:pPr>
    </w:p>
    <w:p w:rsidR="00385737" w:rsidRPr="00956E20" w:rsidRDefault="00BA2C4D" w:rsidP="00353606">
      <w:pPr>
        <w:spacing w:after="0" w:line="240" w:lineRule="auto"/>
        <w:jc w:val="both"/>
        <w:rPr>
          <w:rFonts w:ascii="Arial" w:hAnsi="Arial" w:cs="Arial"/>
          <w:b/>
          <w:bCs/>
          <w:sz w:val="18"/>
          <w:szCs w:val="18"/>
        </w:rPr>
      </w:pPr>
      <w:r w:rsidRPr="00956E20">
        <w:rPr>
          <w:rFonts w:ascii="Arial" w:hAnsi="Arial" w:cs="Arial"/>
          <w:i/>
          <w:sz w:val="18"/>
          <w:szCs w:val="18"/>
        </w:rPr>
        <w:t>Dodávateľ a objednávateľ ďalej označení jednotlivo aj ako „zmluvná strana“ a spoločne aj ako „zmluvné strany“.</w:t>
      </w:r>
    </w:p>
    <w:p w:rsidR="00BA2C4D" w:rsidRPr="00956E20" w:rsidRDefault="00BA2C4D" w:rsidP="00DD4CBF">
      <w:pPr>
        <w:spacing w:after="0" w:line="240" w:lineRule="auto"/>
        <w:jc w:val="center"/>
        <w:rPr>
          <w:rFonts w:ascii="Arial" w:hAnsi="Arial" w:cs="Arial"/>
          <w:b/>
          <w:bCs/>
          <w:sz w:val="18"/>
          <w:szCs w:val="18"/>
        </w:rPr>
      </w:pPr>
      <w:r w:rsidRPr="00956E20">
        <w:rPr>
          <w:rFonts w:ascii="Arial" w:hAnsi="Arial" w:cs="Arial"/>
          <w:b/>
          <w:bCs/>
          <w:sz w:val="18"/>
          <w:szCs w:val="18"/>
        </w:rPr>
        <w:t>Článok 1</w:t>
      </w:r>
    </w:p>
    <w:p w:rsidR="00BA2C4D" w:rsidRPr="00956E20" w:rsidRDefault="00BA2C4D" w:rsidP="00DD4CBF">
      <w:pPr>
        <w:spacing w:after="0" w:line="240" w:lineRule="auto"/>
        <w:jc w:val="center"/>
        <w:rPr>
          <w:rFonts w:ascii="Arial" w:hAnsi="Arial" w:cs="Arial"/>
          <w:b/>
          <w:bCs/>
          <w:sz w:val="18"/>
          <w:szCs w:val="18"/>
        </w:rPr>
      </w:pPr>
      <w:r w:rsidRPr="00956E20">
        <w:rPr>
          <w:rFonts w:ascii="Arial" w:hAnsi="Arial" w:cs="Arial"/>
          <w:b/>
          <w:bCs/>
          <w:sz w:val="18"/>
          <w:szCs w:val="18"/>
        </w:rPr>
        <w:t>Preambula</w:t>
      </w:r>
    </w:p>
    <w:p w:rsidR="00605C13" w:rsidRPr="00956E20" w:rsidRDefault="00605C13" w:rsidP="00DD4CBF">
      <w:pPr>
        <w:spacing w:after="0" w:line="240" w:lineRule="auto"/>
        <w:jc w:val="center"/>
        <w:rPr>
          <w:rFonts w:ascii="Arial" w:hAnsi="Arial" w:cs="Arial"/>
          <w:b/>
          <w:bCs/>
          <w:sz w:val="18"/>
          <w:szCs w:val="18"/>
        </w:rPr>
      </w:pPr>
    </w:p>
    <w:p w:rsidR="00CB32C2" w:rsidRPr="00263A5E" w:rsidRDefault="00CB32C2" w:rsidP="00CB32C2">
      <w:pPr>
        <w:pStyle w:val="Odsekzoznamu"/>
        <w:numPr>
          <w:ilvl w:val="1"/>
          <w:numId w:val="41"/>
        </w:numPr>
        <w:tabs>
          <w:tab w:val="left" w:pos="3600"/>
        </w:tabs>
        <w:spacing w:after="160" w:line="259" w:lineRule="auto"/>
        <w:ind w:left="567" w:hanging="567"/>
        <w:jc w:val="both"/>
        <w:rPr>
          <w:rFonts w:ascii="Arial" w:eastAsiaTheme="minorHAnsi" w:hAnsi="Arial" w:cs="Arial"/>
          <w:i/>
          <w:sz w:val="18"/>
          <w:szCs w:val="18"/>
          <w:lang w:eastAsia="en-US"/>
        </w:rPr>
      </w:pPr>
      <w:r w:rsidRPr="000B53BD">
        <w:rPr>
          <w:rFonts w:ascii="Arial" w:eastAsiaTheme="minorHAnsi" w:hAnsi="Arial" w:cs="Arial"/>
          <w:sz w:val="18"/>
          <w:szCs w:val="18"/>
          <w:lang w:eastAsia="en-US"/>
        </w:rPr>
        <w:t xml:space="preserve">Táto zmluva sa uzatvára na základe výsledku </w:t>
      </w:r>
      <w:r>
        <w:rPr>
          <w:rFonts w:ascii="Arial" w:eastAsiaTheme="minorHAnsi" w:hAnsi="Arial" w:cs="Arial"/>
          <w:sz w:val="18"/>
          <w:szCs w:val="18"/>
          <w:lang w:eastAsia="en-US"/>
        </w:rPr>
        <w:t>verejného obstarávania</w:t>
      </w:r>
      <w:r w:rsidRPr="000B53BD">
        <w:rPr>
          <w:rFonts w:ascii="Arial" w:eastAsiaTheme="minorHAnsi" w:hAnsi="Arial" w:cs="Arial"/>
          <w:sz w:val="18"/>
          <w:szCs w:val="18"/>
          <w:lang w:eastAsia="en-US"/>
        </w:rPr>
        <w:t xml:space="preserve"> v súlade so zákonom č. 343/2015 </w:t>
      </w:r>
      <w:proofErr w:type="spellStart"/>
      <w:r w:rsidRPr="000B53BD">
        <w:rPr>
          <w:rFonts w:ascii="Arial" w:eastAsiaTheme="minorHAnsi" w:hAnsi="Arial" w:cs="Arial"/>
          <w:sz w:val="18"/>
          <w:szCs w:val="18"/>
          <w:lang w:eastAsia="en-US"/>
        </w:rPr>
        <w:t>Z.z</w:t>
      </w:r>
      <w:proofErr w:type="spellEnd"/>
      <w:r w:rsidRPr="000B53BD">
        <w:rPr>
          <w:rFonts w:ascii="Arial" w:eastAsiaTheme="minorHAnsi" w:hAnsi="Arial" w:cs="Arial"/>
          <w:sz w:val="18"/>
          <w:szCs w:val="18"/>
          <w:lang w:eastAsia="en-US"/>
        </w:rPr>
        <w:t>. o verejnom obstarávaní a o zmene a doplnení niektorých zákonov</w:t>
      </w:r>
      <w:r>
        <w:rPr>
          <w:rFonts w:ascii="Arial" w:eastAsiaTheme="minorHAnsi" w:hAnsi="Arial" w:cs="Arial"/>
          <w:sz w:val="18"/>
          <w:szCs w:val="18"/>
          <w:lang w:eastAsia="en-US"/>
        </w:rPr>
        <w:t xml:space="preserve"> v znení neskorších predpisov</w:t>
      </w:r>
      <w:r w:rsidRPr="000B53BD">
        <w:rPr>
          <w:rFonts w:ascii="Arial" w:eastAsiaTheme="minorHAnsi" w:hAnsi="Arial" w:cs="Arial"/>
          <w:sz w:val="18"/>
          <w:szCs w:val="18"/>
          <w:lang w:eastAsia="en-US"/>
        </w:rPr>
        <w:t xml:space="preserve"> </w:t>
      </w:r>
      <w:r>
        <w:rPr>
          <w:rFonts w:ascii="Arial" w:eastAsiaTheme="minorHAnsi" w:hAnsi="Arial" w:cs="Arial"/>
          <w:i/>
          <w:sz w:val="18"/>
          <w:szCs w:val="18"/>
          <w:lang w:eastAsia="en-US"/>
        </w:rPr>
        <w:t>(ďalej len „z</w:t>
      </w:r>
      <w:r w:rsidRPr="000B53BD">
        <w:rPr>
          <w:rFonts w:ascii="Arial" w:eastAsiaTheme="minorHAnsi" w:hAnsi="Arial" w:cs="Arial"/>
          <w:i/>
          <w:sz w:val="18"/>
          <w:szCs w:val="18"/>
          <w:lang w:eastAsia="en-US"/>
        </w:rPr>
        <w:t>ákon o verejnom obstarávaní“)</w:t>
      </w:r>
      <w:r w:rsidRPr="000B53BD">
        <w:rPr>
          <w:rFonts w:ascii="Arial" w:eastAsiaTheme="minorHAnsi" w:hAnsi="Arial" w:cs="Arial"/>
          <w:sz w:val="18"/>
          <w:szCs w:val="18"/>
          <w:lang w:eastAsia="en-US"/>
        </w:rPr>
        <w:t xml:space="preserve"> vy</w:t>
      </w:r>
      <w:r>
        <w:rPr>
          <w:rFonts w:ascii="Arial" w:eastAsiaTheme="minorHAnsi" w:hAnsi="Arial" w:cs="Arial"/>
          <w:sz w:val="18"/>
          <w:szCs w:val="18"/>
          <w:lang w:eastAsia="en-US"/>
        </w:rPr>
        <w:t>hláseného</w:t>
      </w:r>
      <w:r w:rsidRPr="000B53BD">
        <w:rPr>
          <w:rFonts w:ascii="Arial" w:eastAsiaTheme="minorHAnsi" w:hAnsi="Arial" w:cs="Arial"/>
          <w:sz w:val="18"/>
          <w:szCs w:val="18"/>
          <w:lang w:eastAsia="en-US"/>
        </w:rPr>
        <w:t> vo Vestníku verejného obstarávania</w:t>
      </w:r>
      <w:r>
        <w:rPr>
          <w:rFonts w:ascii="Arial" w:eastAsiaTheme="minorHAnsi" w:hAnsi="Arial" w:cs="Arial"/>
          <w:sz w:val="18"/>
          <w:szCs w:val="18"/>
          <w:lang w:eastAsia="en-US"/>
        </w:rPr>
        <w:t xml:space="preserve"> č. ... pod zn. ....</w:t>
      </w:r>
      <w:r w:rsidRPr="00263A5E">
        <w:rPr>
          <w:rFonts w:ascii="Arial" w:eastAsiaTheme="minorHAnsi" w:hAnsi="Arial" w:cs="Arial"/>
          <w:sz w:val="18"/>
          <w:szCs w:val="18"/>
          <w:lang w:eastAsia="en-US"/>
        </w:rPr>
        <w:t xml:space="preserve">, </w:t>
      </w:r>
      <w:r>
        <w:rPr>
          <w:rFonts w:ascii="Arial" w:eastAsiaTheme="minorHAnsi" w:hAnsi="Arial" w:cs="Arial"/>
          <w:sz w:val="18"/>
          <w:szCs w:val="18"/>
          <w:lang w:eastAsia="en-US"/>
        </w:rPr>
        <w:t xml:space="preserve">s označením </w:t>
      </w:r>
      <w:r w:rsidRPr="00625807">
        <w:rPr>
          <w:rFonts w:ascii="Arial" w:eastAsiaTheme="minorHAnsi" w:hAnsi="Arial" w:cs="Arial"/>
          <w:sz w:val="18"/>
          <w:szCs w:val="18"/>
          <w:lang w:eastAsia="en-US"/>
        </w:rPr>
        <w:t>„</w:t>
      </w:r>
      <w:r w:rsidRPr="00103FB2">
        <w:rPr>
          <w:rFonts w:ascii="Arial" w:hAnsi="Arial" w:cs="Arial"/>
          <w:sz w:val="18"/>
          <w:szCs w:val="18"/>
        </w:rPr>
        <w:t xml:space="preserve">Cyklotrasa Mlynárce – Diely – </w:t>
      </w:r>
      <w:proofErr w:type="spellStart"/>
      <w:r w:rsidRPr="00103FB2">
        <w:rPr>
          <w:rFonts w:ascii="Arial" w:hAnsi="Arial" w:cs="Arial"/>
          <w:sz w:val="18"/>
          <w:szCs w:val="18"/>
        </w:rPr>
        <w:t>Klokočina</w:t>
      </w:r>
      <w:proofErr w:type="spellEnd"/>
      <w:r>
        <w:rPr>
          <w:rFonts w:ascii="Arial" w:eastAsiaTheme="minorHAnsi" w:hAnsi="Arial" w:cs="Arial"/>
          <w:i/>
          <w:sz w:val="18"/>
          <w:szCs w:val="18"/>
          <w:lang w:eastAsia="en-US"/>
        </w:rPr>
        <w:t xml:space="preserve">“, </w:t>
      </w:r>
      <w:r w:rsidRPr="00263A5E">
        <w:rPr>
          <w:rFonts w:ascii="Arial" w:eastAsiaTheme="minorHAnsi" w:hAnsi="Arial" w:cs="Arial"/>
          <w:sz w:val="18"/>
          <w:szCs w:val="18"/>
          <w:lang w:eastAsia="en-US"/>
        </w:rPr>
        <w:t>ktor</w:t>
      </w:r>
      <w:r>
        <w:rPr>
          <w:rFonts w:ascii="Arial" w:eastAsiaTheme="minorHAnsi" w:hAnsi="Arial" w:cs="Arial"/>
          <w:sz w:val="18"/>
          <w:szCs w:val="18"/>
          <w:lang w:eastAsia="en-US"/>
        </w:rPr>
        <w:t>ého</w:t>
      </w:r>
      <w:r w:rsidRPr="00263A5E">
        <w:rPr>
          <w:rFonts w:ascii="Arial" w:eastAsiaTheme="minorHAnsi" w:hAnsi="Arial" w:cs="Arial"/>
          <w:sz w:val="18"/>
          <w:szCs w:val="18"/>
          <w:lang w:eastAsia="en-US"/>
        </w:rPr>
        <w:t xml:space="preserve"> predmetom je </w:t>
      </w:r>
      <w:r>
        <w:rPr>
          <w:rFonts w:ascii="Arial" w:eastAsiaTheme="minorHAnsi" w:hAnsi="Arial" w:cs="Arial"/>
          <w:sz w:val="18"/>
          <w:szCs w:val="18"/>
          <w:lang w:eastAsia="en-US"/>
        </w:rPr>
        <w:t xml:space="preserve">vybudovanie diela </w:t>
      </w:r>
      <w:r w:rsidRPr="00103FB2">
        <w:rPr>
          <w:rFonts w:ascii="Arial" w:hAnsi="Arial" w:cs="Arial"/>
          <w:sz w:val="18"/>
          <w:szCs w:val="18"/>
        </w:rPr>
        <w:t xml:space="preserve">Cyklotrasa Mlynárce – Diely – </w:t>
      </w:r>
      <w:proofErr w:type="spellStart"/>
      <w:r w:rsidRPr="00103FB2">
        <w:rPr>
          <w:rFonts w:ascii="Arial" w:hAnsi="Arial" w:cs="Arial"/>
          <w:sz w:val="18"/>
          <w:szCs w:val="18"/>
        </w:rPr>
        <w:t>Klokočina</w:t>
      </w:r>
      <w:proofErr w:type="spellEnd"/>
      <w:r>
        <w:rPr>
          <w:rFonts w:ascii="Arial" w:eastAsiaTheme="minorHAnsi" w:hAnsi="Arial" w:cs="Arial"/>
          <w:sz w:val="18"/>
          <w:szCs w:val="18"/>
          <w:lang w:eastAsia="en-US"/>
        </w:rPr>
        <w:t xml:space="preserve">. </w:t>
      </w:r>
    </w:p>
    <w:p w:rsidR="00BA2C4D" w:rsidRPr="00956E20" w:rsidRDefault="00CB32C2" w:rsidP="00DD4CBF">
      <w:pPr>
        <w:pStyle w:val="Odsekzoznamu"/>
        <w:numPr>
          <w:ilvl w:val="1"/>
          <w:numId w:val="41"/>
        </w:numPr>
        <w:ind w:left="567" w:hanging="567"/>
        <w:jc w:val="both"/>
        <w:rPr>
          <w:rFonts w:ascii="Arial" w:eastAsiaTheme="minorHAnsi" w:hAnsi="Arial" w:cs="Arial"/>
          <w:sz w:val="18"/>
          <w:szCs w:val="18"/>
          <w:lang w:eastAsia="en-US"/>
        </w:rPr>
      </w:pPr>
      <w:r w:rsidRPr="000B53BD">
        <w:rPr>
          <w:rFonts w:ascii="Arial" w:eastAsiaTheme="minorHAnsi" w:hAnsi="Arial" w:cs="Arial"/>
          <w:sz w:val="18"/>
          <w:szCs w:val="18"/>
          <w:lang w:eastAsia="en-US"/>
        </w:rPr>
        <w:t xml:space="preserve">Nevyhnutným predpokladom k čerpaniu podľa tejto zmluvy je platná a účinná Zmluva o poskytnutí nenávratného finančného príspevku, uzavretá medzi poskytovateľom </w:t>
      </w:r>
      <w:r>
        <w:rPr>
          <w:rFonts w:ascii="Arial" w:eastAsiaTheme="minorHAnsi" w:hAnsi="Arial" w:cs="Arial"/>
          <w:sz w:val="18"/>
          <w:szCs w:val="18"/>
          <w:lang w:eastAsia="en-US"/>
        </w:rPr>
        <w:t>nenávratného finančného príspevku</w:t>
      </w:r>
      <w:r w:rsidRPr="000B53BD">
        <w:rPr>
          <w:rFonts w:ascii="Arial" w:eastAsiaTheme="minorHAnsi" w:hAnsi="Arial" w:cs="Arial"/>
          <w:sz w:val="18"/>
          <w:szCs w:val="18"/>
          <w:lang w:eastAsia="en-US"/>
        </w:rPr>
        <w:t xml:space="preserve">, ktorým je </w:t>
      </w:r>
      <w:r w:rsidRPr="000B53BD">
        <w:rPr>
          <w:rFonts w:ascii="Arial" w:hAnsi="Arial" w:cs="Arial"/>
          <w:sz w:val="18"/>
          <w:szCs w:val="18"/>
          <w:lang w:val="x-none" w:eastAsia="x-none"/>
        </w:rPr>
        <w:t xml:space="preserve">Ministerstvo </w:t>
      </w:r>
      <w:r>
        <w:rPr>
          <w:rFonts w:ascii="Arial" w:hAnsi="Arial" w:cs="Arial"/>
          <w:sz w:val="18"/>
          <w:szCs w:val="18"/>
          <w:lang w:eastAsia="x-none"/>
        </w:rPr>
        <w:t>investícií, regionálneho rozvoja a informatizácie</w:t>
      </w:r>
      <w:r w:rsidRPr="000B53BD">
        <w:rPr>
          <w:rFonts w:ascii="Arial" w:hAnsi="Arial" w:cs="Arial"/>
          <w:sz w:val="18"/>
          <w:szCs w:val="18"/>
          <w:lang w:val="x-none" w:eastAsia="x-none"/>
        </w:rPr>
        <w:t xml:space="preserve"> SR,</w:t>
      </w:r>
      <w:r w:rsidRPr="000B53BD">
        <w:rPr>
          <w:rFonts w:ascii="Arial" w:eastAsiaTheme="minorHAnsi" w:hAnsi="Arial" w:cs="Arial"/>
          <w:sz w:val="18"/>
          <w:szCs w:val="18"/>
          <w:lang w:eastAsia="en-US"/>
        </w:rPr>
        <w:t xml:space="preserve"> a</w:t>
      </w:r>
      <w:r>
        <w:rPr>
          <w:rFonts w:ascii="Arial" w:eastAsiaTheme="minorHAnsi" w:hAnsi="Arial" w:cs="Arial"/>
          <w:sz w:val="18"/>
          <w:szCs w:val="18"/>
          <w:lang w:eastAsia="en-US"/>
        </w:rPr>
        <w:t> </w:t>
      </w:r>
      <w:r w:rsidRPr="000B53BD">
        <w:rPr>
          <w:rFonts w:ascii="Arial" w:eastAsiaTheme="minorHAnsi" w:hAnsi="Arial" w:cs="Arial"/>
          <w:sz w:val="18"/>
          <w:szCs w:val="18"/>
          <w:lang w:eastAsia="en-US"/>
        </w:rPr>
        <w:t>objednávateľom</w:t>
      </w:r>
      <w:r>
        <w:rPr>
          <w:rFonts w:ascii="Arial" w:eastAsiaTheme="minorHAnsi" w:hAnsi="Arial" w:cs="Arial"/>
          <w:sz w:val="18"/>
          <w:szCs w:val="18"/>
          <w:lang w:eastAsia="en-US"/>
        </w:rPr>
        <w:t xml:space="preserve">, </w:t>
      </w:r>
      <w:r w:rsidRPr="000B53BD">
        <w:rPr>
          <w:rFonts w:ascii="Arial" w:eastAsiaTheme="minorHAnsi" w:hAnsi="Arial" w:cs="Arial"/>
          <w:sz w:val="18"/>
          <w:szCs w:val="18"/>
          <w:lang w:eastAsia="en-US"/>
        </w:rPr>
        <w:t xml:space="preserve"> a to na základe jeho Žiadosti o</w:t>
      </w:r>
      <w:r>
        <w:rPr>
          <w:rFonts w:ascii="Arial" w:eastAsiaTheme="minorHAnsi" w:hAnsi="Arial" w:cs="Arial"/>
          <w:sz w:val="18"/>
          <w:szCs w:val="18"/>
          <w:lang w:eastAsia="en-US"/>
        </w:rPr>
        <w:t xml:space="preserve"> poskytnutie </w:t>
      </w:r>
      <w:r w:rsidRPr="000B53BD">
        <w:rPr>
          <w:rFonts w:ascii="Arial" w:eastAsiaTheme="minorHAnsi" w:hAnsi="Arial" w:cs="Arial"/>
          <w:sz w:val="18"/>
          <w:szCs w:val="18"/>
          <w:lang w:eastAsia="en-US"/>
        </w:rPr>
        <w:t>nenávra</w:t>
      </w:r>
      <w:r>
        <w:rPr>
          <w:rFonts w:ascii="Arial" w:eastAsiaTheme="minorHAnsi" w:hAnsi="Arial" w:cs="Arial"/>
          <w:sz w:val="18"/>
          <w:szCs w:val="18"/>
          <w:lang w:eastAsia="en-US"/>
        </w:rPr>
        <w:t xml:space="preserve">tného </w:t>
      </w:r>
      <w:r w:rsidRPr="000B53BD">
        <w:rPr>
          <w:rFonts w:ascii="Arial" w:eastAsiaTheme="minorHAnsi" w:hAnsi="Arial" w:cs="Arial"/>
          <w:sz w:val="18"/>
          <w:szCs w:val="18"/>
          <w:lang w:eastAsia="en-US"/>
        </w:rPr>
        <w:t>finančn</w:t>
      </w:r>
      <w:r>
        <w:rPr>
          <w:rFonts w:ascii="Arial" w:eastAsiaTheme="minorHAnsi" w:hAnsi="Arial" w:cs="Arial"/>
          <w:sz w:val="18"/>
          <w:szCs w:val="18"/>
          <w:lang w:eastAsia="en-US"/>
        </w:rPr>
        <w:t>ého príspev</w:t>
      </w:r>
      <w:r w:rsidRPr="000B53BD">
        <w:rPr>
          <w:rFonts w:ascii="Arial" w:eastAsiaTheme="minorHAnsi" w:hAnsi="Arial" w:cs="Arial"/>
          <w:sz w:val="18"/>
          <w:szCs w:val="18"/>
          <w:lang w:eastAsia="en-US"/>
        </w:rPr>
        <w:t>k</w:t>
      </w:r>
      <w:r>
        <w:rPr>
          <w:rFonts w:ascii="Arial" w:eastAsiaTheme="minorHAnsi" w:hAnsi="Arial" w:cs="Arial"/>
          <w:sz w:val="18"/>
          <w:szCs w:val="18"/>
          <w:lang w:eastAsia="en-US"/>
        </w:rPr>
        <w:t>u</w:t>
      </w:r>
      <w:r w:rsidRPr="000B53BD">
        <w:rPr>
          <w:rFonts w:ascii="Arial" w:eastAsiaTheme="minorHAnsi" w:hAnsi="Arial" w:cs="Arial"/>
          <w:sz w:val="18"/>
          <w:szCs w:val="18"/>
          <w:lang w:eastAsia="en-US"/>
        </w:rPr>
        <w:t xml:space="preserve"> (</w:t>
      </w:r>
      <w:proofErr w:type="spellStart"/>
      <w:r w:rsidRPr="000B53BD">
        <w:rPr>
          <w:rFonts w:ascii="Arial" w:eastAsiaTheme="minorHAnsi" w:hAnsi="Arial" w:cs="Arial"/>
          <w:sz w:val="18"/>
          <w:szCs w:val="18"/>
          <w:lang w:eastAsia="en-US"/>
        </w:rPr>
        <w:t>ŽoNFP</w:t>
      </w:r>
      <w:proofErr w:type="spellEnd"/>
      <w:r w:rsidRPr="000B53BD">
        <w:rPr>
          <w:rFonts w:ascii="Arial" w:eastAsiaTheme="minorHAnsi" w:hAnsi="Arial" w:cs="Arial"/>
          <w:sz w:val="18"/>
          <w:szCs w:val="18"/>
          <w:lang w:eastAsia="en-US"/>
        </w:rPr>
        <w:t>).</w:t>
      </w:r>
    </w:p>
    <w:p w:rsidR="00CB32C2" w:rsidRPr="00400BCC" w:rsidRDefault="00CB32C2" w:rsidP="00CB32C2">
      <w:pPr>
        <w:numPr>
          <w:ilvl w:val="1"/>
          <w:numId w:val="41"/>
        </w:numPr>
        <w:ind w:left="567" w:hanging="567"/>
        <w:contextualSpacing/>
        <w:jc w:val="both"/>
        <w:rPr>
          <w:rFonts w:ascii="Arial" w:hAnsi="Arial" w:cs="Arial"/>
          <w:i/>
          <w:iCs/>
          <w:sz w:val="18"/>
          <w:szCs w:val="18"/>
          <w:lang w:val="x-none" w:eastAsia="x-none"/>
        </w:rPr>
      </w:pPr>
      <w:r>
        <w:rPr>
          <w:rFonts w:ascii="Arial" w:hAnsi="Arial" w:cs="Arial"/>
          <w:sz w:val="18"/>
          <w:szCs w:val="18"/>
        </w:rPr>
        <w:t>Realizácia diela, definovaného v Čl. 3</w:t>
      </w:r>
      <w:r w:rsidRPr="00400BCC">
        <w:rPr>
          <w:rFonts w:ascii="Arial" w:hAnsi="Arial" w:cs="Arial"/>
          <w:sz w:val="18"/>
          <w:szCs w:val="18"/>
        </w:rPr>
        <w:t xml:space="preserve"> tejto zmluvy </w:t>
      </w:r>
      <w:r>
        <w:rPr>
          <w:rFonts w:ascii="Arial" w:hAnsi="Arial" w:cs="Arial"/>
          <w:sz w:val="18"/>
          <w:szCs w:val="18"/>
          <w:lang w:val="x-none" w:eastAsia="x-none"/>
        </w:rPr>
        <w:t>bude spolufinancovaná z nenávratného finančného príspevku, ktorého</w:t>
      </w:r>
      <w:r w:rsidRPr="00400BCC">
        <w:rPr>
          <w:rFonts w:ascii="Arial" w:hAnsi="Arial" w:cs="Arial"/>
          <w:sz w:val="18"/>
          <w:szCs w:val="18"/>
          <w:lang w:val="x-none" w:eastAsia="x-none"/>
        </w:rPr>
        <w:t xml:space="preserve"> podmienky čerpania sú upravené v Zmluve  o poskytnutí nenávratného finančného príspevku, uzatvorenej medzi objednávateľom</w:t>
      </w:r>
      <w:r>
        <w:rPr>
          <w:rFonts w:ascii="Arial" w:hAnsi="Arial" w:cs="Arial"/>
          <w:sz w:val="18"/>
          <w:szCs w:val="18"/>
          <w:lang w:val="x-none" w:eastAsia="x-none"/>
        </w:rPr>
        <w:t xml:space="preserve"> a Ministerstvom </w:t>
      </w:r>
      <w:r>
        <w:rPr>
          <w:rFonts w:ascii="Arial" w:hAnsi="Arial" w:cs="Arial"/>
          <w:sz w:val="18"/>
          <w:szCs w:val="18"/>
          <w:lang w:eastAsia="x-none"/>
        </w:rPr>
        <w:t>investícii, regionálneho rozvoja a informatizácie</w:t>
      </w:r>
      <w:r>
        <w:rPr>
          <w:rFonts w:ascii="Arial" w:hAnsi="Arial" w:cs="Arial"/>
          <w:sz w:val="18"/>
          <w:szCs w:val="18"/>
          <w:lang w:val="x-none" w:eastAsia="x-none"/>
        </w:rPr>
        <w:t xml:space="preserve"> SR</w:t>
      </w:r>
      <w:r>
        <w:rPr>
          <w:rFonts w:ascii="Arial" w:hAnsi="Arial" w:cs="Arial"/>
          <w:sz w:val="18"/>
          <w:szCs w:val="18"/>
          <w:lang w:eastAsia="x-none"/>
        </w:rPr>
        <w:t xml:space="preserve"> </w:t>
      </w:r>
      <w:r w:rsidRPr="00400BCC">
        <w:rPr>
          <w:rFonts w:ascii="Arial" w:hAnsi="Arial" w:cs="Arial"/>
          <w:sz w:val="18"/>
          <w:szCs w:val="18"/>
          <w:lang w:val="x-none" w:eastAsia="x-none"/>
        </w:rPr>
        <w:t>(</w:t>
      </w:r>
      <w:r w:rsidRPr="00400BCC">
        <w:rPr>
          <w:rFonts w:ascii="Arial" w:hAnsi="Arial" w:cs="Arial"/>
          <w:i/>
          <w:sz w:val="18"/>
          <w:szCs w:val="18"/>
          <w:lang w:val="x-none" w:eastAsia="x-none"/>
        </w:rPr>
        <w:t>ďalej len „Poskytovateľ“)</w:t>
      </w:r>
      <w:r w:rsidRPr="00400BCC">
        <w:rPr>
          <w:rFonts w:ascii="Arial" w:hAnsi="Arial" w:cs="Arial"/>
          <w:sz w:val="18"/>
          <w:szCs w:val="18"/>
          <w:lang w:val="x-none" w:eastAsia="x-none"/>
        </w:rPr>
        <w:t xml:space="preserve"> v rámci </w:t>
      </w:r>
      <w:r w:rsidRPr="00400BCC">
        <w:rPr>
          <w:rFonts w:ascii="Arial" w:hAnsi="Arial" w:cs="Arial"/>
          <w:sz w:val="18"/>
          <w:szCs w:val="18"/>
          <w:lang w:eastAsia="x-none"/>
        </w:rPr>
        <w:t xml:space="preserve">Integrovaného regionálneho operačného programu, </w:t>
      </w:r>
      <w:r w:rsidRPr="00400BCC">
        <w:rPr>
          <w:rFonts w:ascii="Arial" w:hAnsi="Arial" w:cs="Arial"/>
          <w:sz w:val="18"/>
          <w:szCs w:val="18"/>
        </w:rPr>
        <w:t>Špecifický cieľ</w:t>
      </w:r>
      <w:r w:rsidRPr="00D43093">
        <w:rPr>
          <w:rFonts w:ascii="Arial" w:hAnsi="Arial" w:cs="Arial"/>
          <w:sz w:val="18"/>
          <w:szCs w:val="18"/>
          <w:lang w:eastAsia="x-none"/>
        </w:rPr>
        <w:t xml:space="preserve">: </w:t>
      </w:r>
      <w:r w:rsidRPr="00400BCC">
        <w:rPr>
          <w:rFonts w:ascii="Arial" w:hAnsi="Arial" w:cs="Arial"/>
          <w:sz w:val="18"/>
          <w:szCs w:val="18"/>
        </w:rPr>
        <w:t>1.</w:t>
      </w:r>
      <w:r w:rsidRPr="00D43093">
        <w:rPr>
          <w:rFonts w:ascii="Arial" w:hAnsi="Arial" w:cs="Arial"/>
          <w:sz w:val="18"/>
          <w:szCs w:val="18"/>
          <w:lang w:eastAsia="x-none"/>
        </w:rPr>
        <w:t xml:space="preserve">2.2 - Zvýšenie atraktivity a prepravnej kapacity nemotorovej dopravy (predovšetkým cyklistickej dopravy) na celkovom počte prepravených osôb, kód </w:t>
      </w:r>
      <w:r w:rsidRPr="00103FB2">
        <w:rPr>
          <w:rFonts w:ascii="Arial" w:hAnsi="Arial" w:cs="Arial"/>
          <w:sz w:val="18"/>
          <w:szCs w:val="18"/>
          <w:lang w:eastAsia="x-none"/>
        </w:rPr>
        <w:t xml:space="preserve">výzvy </w:t>
      </w:r>
      <w:r w:rsidRPr="00103FB2">
        <w:rPr>
          <w:rFonts w:ascii="Arial" w:hAnsi="Arial" w:cs="Arial"/>
          <w:color w:val="000000"/>
          <w:sz w:val="18"/>
          <w:szCs w:val="18"/>
          <w:shd w:val="clear" w:color="auto" w:fill="FFFFFF"/>
        </w:rPr>
        <w:t>IROP-PO1-SC122-2016-15</w:t>
      </w:r>
      <w:r w:rsidRPr="00400BCC">
        <w:rPr>
          <w:rFonts w:ascii="Arial" w:hAnsi="Arial" w:cs="Arial"/>
          <w:sz w:val="18"/>
          <w:szCs w:val="18"/>
          <w:lang w:eastAsia="x-none"/>
        </w:rPr>
        <w:t>.</w:t>
      </w:r>
      <w:r w:rsidRPr="00400BCC">
        <w:rPr>
          <w:rFonts w:ascii="Arial" w:hAnsi="Arial" w:cs="Arial"/>
          <w:sz w:val="18"/>
          <w:szCs w:val="18"/>
          <w:lang w:val="x-none" w:eastAsia="x-none"/>
        </w:rPr>
        <w:t xml:space="preserve"> </w:t>
      </w:r>
    </w:p>
    <w:p w:rsidR="00CB32C2" w:rsidRDefault="00CB32C2" w:rsidP="00DD4CBF">
      <w:pPr>
        <w:spacing w:after="0" w:line="240" w:lineRule="auto"/>
        <w:jc w:val="center"/>
        <w:rPr>
          <w:rFonts w:ascii="Arial" w:hAnsi="Arial" w:cs="Arial"/>
          <w:b/>
          <w:sz w:val="18"/>
          <w:szCs w:val="18"/>
        </w:rPr>
      </w:pPr>
    </w:p>
    <w:p w:rsidR="00BA2C4D" w:rsidRPr="00956E20" w:rsidRDefault="00BA2C4D" w:rsidP="00DD4CBF">
      <w:pPr>
        <w:spacing w:after="0" w:line="240" w:lineRule="auto"/>
        <w:jc w:val="center"/>
        <w:rPr>
          <w:rFonts w:ascii="Arial" w:hAnsi="Arial" w:cs="Arial"/>
          <w:b/>
          <w:sz w:val="18"/>
          <w:szCs w:val="18"/>
        </w:rPr>
      </w:pPr>
      <w:r w:rsidRPr="00956E20">
        <w:rPr>
          <w:rFonts w:ascii="Arial" w:hAnsi="Arial" w:cs="Arial"/>
          <w:b/>
          <w:sz w:val="18"/>
          <w:szCs w:val="18"/>
        </w:rPr>
        <w:t>Článok 2</w:t>
      </w:r>
    </w:p>
    <w:p w:rsidR="00BA2C4D" w:rsidRPr="00956E20" w:rsidRDefault="00BA2C4D" w:rsidP="00DD4CBF">
      <w:pPr>
        <w:spacing w:after="0" w:line="240" w:lineRule="auto"/>
        <w:jc w:val="center"/>
        <w:rPr>
          <w:rFonts w:ascii="Arial" w:hAnsi="Arial" w:cs="Arial"/>
          <w:b/>
          <w:sz w:val="18"/>
          <w:szCs w:val="18"/>
        </w:rPr>
      </w:pPr>
      <w:r w:rsidRPr="00956E20">
        <w:rPr>
          <w:rFonts w:ascii="Arial" w:hAnsi="Arial" w:cs="Arial"/>
          <w:b/>
          <w:sz w:val="18"/>
          <w:szCs w:val="18"/>
        </w:rPr>
        <w:t>Úvodné ustanovenia</w:t>
      </w:r>
    </w:p>
    <w:p w:rsidR="00BA2C4D" w:rsidRPr="00956E20" w:rsidRDefault="00BA2C4D" w:rsidP="00DD4CBF">
      <w:pPr>
        <w:spacing w:after="0" w:line="240" w:lineRule="auto"/>
        <w:jc w:val="center"/>
        <w:rPr>
          <w:rFonts w:ascii="Arial" w:hAnsi="Arial" w:cs="Arial"/>
          <w:b/>
          <w:sz w:val="18"/>
          <w:szCs w:val="18"/>
        </w:rPr>
      </w:pPr>
    </w:p>
    <w:p w:rsidR="00BA2C4D" w:rsidRPr="008F7987" w:rsidRDefault="00BA2C4D" w:rsidP="00DD4CBF">
      <w:pPr>
        <w:pStyle w:val="Odsekzoznamu"/>
        <w:numPr>
          <w:ilvl w:val="1"/>
          <w:numId w:val="42"/>
        </w:numPr>
        <w:ind w:left="567" w:hanging="567"/>
        <w:jc w:val="both"/>
        <w:rPr>
          <w:rFonts w:ascii="Arial" w:eastAsiaTheme="minorHAnsi" w:hAnsi="Arial" w:cs="Arial"/>
          <w:sz w:val="18"/>
          <w:szCs w:val="18"/>
          <w:lang w:eastAsia="en-US"/>
        </w:rPr>
      </w:pPr>
      <w:r w:rsidRPr="008F7987">
        <w:rPr>
          <w:rFonts w:ascii="Arial" w:eastAsiaTheme="minorHAnsi" w:hAnsi="Arial" w:cs="Arial"/>
          <w:sz w:val="18"/>
          <w:szCs w:val="18"/>
          <w:lang w:eastAsia="en-US"/>
        </w:rPr>
        <w:t xml:space="preserve">Objednávateľ je vlastníkom a/alebo oprávneným užívateľom objektov a priestorov, v ktorých bude dodávateľ realizovať dielo definované v Čl. 3 zmluvy </w:t>
      </w:r>
      <w:r w:rsidRPr="008F7987">
        <w:rPr>
          <w:rFonts w:ascii="Arial" w:eastAsiaTheme="minorHAnsi" w:hAnsi="Arial" w:cs="Arial"/>
          <w:i/>
          <w:sz w:val="18"/>
          <w:szCs w:val="18"/>
          <w:lang w:eastAsia="en-US"/>
        </w:rPr>
        <w:t>(ďalej len „Stavenisko“).</w:t>
      </w:r>
      <w:r w:rsidRPr="008F7987">
        <w:rPr>
          <w:rFonts w:ascii="Arial" w:eastAsiaTheme="minorHAnsi" w:hAnsi="Arial" w:cs="Arial"/>
          <w:sz w:val="18"/>
          <w:szCs w:val="18"/>
          <w:lang w:eastAsia="en-US"/>
        </w:rPr>
        <w:t xml:space="preserve"> </w:t>
      </w:r>
    </w:p>
    <w:p w:rsidR="00BA2C4D" w:rsidRPr="00956E20" w:rsidRDefault="00BA2C4D" w:rsidP="00DD4CBF">
      <w:pPr>
        <w:pStyle w:val="Odsekzoznamu"/>
        <w:numPr>
          <w:ilvl w:val="1"/>
          <w:numId w:val="42"/>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Dodávateľ</w:t>
      </w:r>
    </w:p>
    <w:p w:rsidR="00BA2C4D" w:rsidRPr="00956E20" w:rsidRDefault="00BA2C4D" w:rsidP="00DD4CBF">
      <w:pPr>
        <w:pStyle w:val="Odsekzoznamu"/>
        <w:numPr>
          <w:ilvl w:val="0"/>
          <w:numId w:val="23"/>
        </w:numPr>
        <w:ind w:left="993" w:hanging="426"/>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vyhlasuje, že je spoločnosťou, ktorej predmetom podnikania je stavebná činnosť a je oprávnený uzavrieť túto zmluvu,</w:t>
      </w:r>
    </w:p>
    <w:p w:rsidR="00BA2C4D" w:rsidRPr="00956E20" w:rsidRDefault="00BA2C4D" w:rsidP="00DD4CBF">
      <w:pPr>
        <w:pStyle w:val="Odsekzoznamu"/>
        <w:numPr>
          <w:ilvl w:val="0"/>
          <w:numId w:val="23"/>
        </w:numPr>
        <w:ind w:left="993" w:hanging="426"/>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vyhlasuje, že je spoločnosťou odborne spôsobilou na vykonanie diela v zmysle príslušných platných všeobecne záväzných právnych predpisov a technických noriem Slovenskej republiky a Európskej únie,</w:t>
      </w:r>
    </w:p>
    <w:p w:rsidR="00BA2C4D" w:rsidRPr="00956E20" w:rsidRDefault="00BA2C4D" w:rsidP="00DD4CBF">
      <w:pPr>
        <w:pStyle w:val="Odsekzoznamu"/>
        <w:numPr>
          <w:ilvl w:val="0"/>
          <w:numId w:val="23"/>
        </w:numPr>
        <w:ind w:left="993" w:hanging="426"/>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je povinný dodržiavať všetky príslušné platné všeobecne záväzné právne predpisy a technické normy Slovenskej republiky a/alebo Európskej únie vzťahujúce sa na vykonanie diela, a to najmä, nie však výlučne, zákon č. 50/1976 Zb. o územnom plánovaní a stavebnom poriadku (Stavebný zákon) v platnom znení,</w:t>
      </w:r>
    </w:p>
    <w:p w:rsidR="00BA2C4D" w:rsidRPr="00956E20" w:rsidRDefault="00BA2C4D" w:rsidP="00DD4CBF">
      <w:pPr>
        <w:pStyle w:val="Odsekzoznamu"/>
        <w:numPr>
          <w:ilvl w:val="0"/>
          <w:numId w:val="23"/>
        </w:numPr>
        <w:ind w:left="993" w:hanging="426"/>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potvrdzuje, že disponuje a/alebo má k dispozícii také odborné, technické a iné kapacity, ktoré mu umožnia riadne vykonanie diela podľa podmienok a požiadaviek tejto zmluvy,</w:t>
      </w:r>
    </w:p>
    <w:p w:rsidR="00BA2C4D" w:rsidRPr="00956E20" w:rsidRDefault="00BA2C4D" w:rsidP="00DD4CBF">
      <w:pPr>
        <w:pStyle w:val="Odsekzoznamu"/>
        <w:numPr>
          <w:ilvl w:val="0"/>
          <w:numId w:val="23"/>
        </w:numPr>
        <w:ind w:left="993" w:hanging="426"/>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 xml:space="preserve">potvrdzuje a zodpovedá za to, že dodávateľ a rovnako všetci jeho subdodávatelia disponujú a za podmienok tejto zmluvy sa preukážu všetkými licenciami, osvedčeniami, povoleniami  a živnostenskými oprávneniami potrebnými pre vykonávanie všetkých prác a dodávok pri realizácii diela v súlade s touto zmluvou. Pre vylúčenie pochybností sa </w:t>
      </w:r>
      <w:r w:rsidRPr="00956E20">
        <w:rPr>
          <w:rFonts w:ascii="Arial" w:hAnsi="Arial" w:cs="Arial"/>
          <w:sz w:val="18"/>
          <w:szCs w:val="18"/>
        </w:rPr>
        <w:t>subdodávateľom rozumie výlučne právnická alebo fyzická osoba, s ktorou dodávateľ v priamom rade alebo prostredníctvom ďalších osôb uzavrel zmluvu na realizáciu časti prác alebo dodávok potrebných na realizáciu predmetu zmluvy – zhotovenie Diela. Táto osoba je povinná aj fyzicky realizovať tieto časti prác alebo dodávok, za čo zodpovedá objednávateľovi dodávateľ. Pri realizácii diela prostredníctvom subdodávateľov zodpovedá dodávateľ tak, ako keby dielo, resp. jeho časť realizoval sám.</w:t>
      </w:r>
    </w:p>
    <w:p w:rsidR="00BA2C4D" w:rsidRPr="00956E20" w:rsidRDefault="00BA2C4D" w:rsidP="00DD4CBF">
      <w:pPr>
        <w:spacing w:after="0" w:line="240" w:lineRule="auto"/>
        <w:jc w:val="both"/>
        <w:rPr>
          <w:rFonts w:ascii="Arial" w:hAnsi="Arial" w:cs="Arial"/>
          <w:b/>
          <w:sz w:val="18"/>
          <w:szCs w:val="18"/>
        </w:rPr>
      </w:pPr>
    </w:p>
    <w:p w:rsidR="00BA2C4D" w:rsidRPr="00956E20" w:rsidRDefault="00BA2C4D" w:rsidP="00DD4CBF">
      <w:pPr>
        <w:spacing w:after="0" w:line="240" w:lineRule="auto"/>
        <w:jc w:val="center"/>
        <w:rPr>
          <w:rFonts w:ascii="Arial" w:hAnsi="Arial" w:cs="Arial"/>
          <w:b/>
          <w:sz w:val="18"/>
          <w:szCs w:val="18"/>
        </w:rPr>
      </w:pPr>
      <w:r w:rsidRPr="00956E20">
        <w:rPr>
          <w:rFonts w:ascii="Arial" w:hAnsi="Arial" w:cs="Arial"/>
          <w:b/>
          <w:sz w:val="18"/>
          <w:szCs w:val="18"/>
        </w:rPr>
        <w:t>Článok 3</w:t>
      </w:r>
    </w:p>
    <w:p w:rsidR="00BA2C4D" w:rsidRPr="00956E20" w:rsidRDefault="00BA2C4D" w:rsidP="00353606">
      <w:pPr>
        <w:spacing w:after="0" w:line="240" w:lineRule="auto"/>
        <w:jc w:val="center"/>
        <w:rPr>
          <w:rFonts w:ascii="Arial" w:hAnsi="Arial" w:cs="Arial"/>
          <w:b/>
          <w:sz w:val="18"/>
          <w:szCs w:val="18"/>
        </w:rPr>
      </w:pPr>
      <w:r w:rsidRPr="00956E20">
        <w:rPr>
          <w:rFonts w:ascii="Arial" w:hAnsi="Arial" w:cs="Arial"/>
          <w:b/>
          <w:sz w:val="18"/>
          <w:szCs w:val="18"/>
        </w:rPr>
        <w:t>Predmet zmluvy</w:t>
      </w:r>
    </w:p>
    <w:p w:rsidR="00BA2C4D" w:rsidRPr="00956E20" w:rsidRDefault="00BA2C4D" w:rsidP="00DD4CBF">
      <w:pPr>
        <w:pStyle w:val="Odsekzoznamu"/>
        <w:widowControl w:val="0"/>
        <w:numPr>
          <w:ilvl w:val="1"/>
          <w:numId w:val="43"/>
        </w:numPr>
        <w:suppressAutoHyphens/>
        <w:autoSpaceDE w:val="0"/>
        <w:autoSpaceDN w:val="0"/>
        <w:adjustRightInd w:val="0"/>
        <w:ind w:left="567" w:hanging="567"/>
        <w:jc w:val="both"/>
        <w:textAlignment w:val="baseline"/>
        <w:rPr>
          <w:rFonts w:ascii="Arial" w:eastAsiaTheme="minorHAnsi" w:hAnsi="Arial" w:cs="Arial"/>
          <w:bCs/>
          <w:snapToGrid w:val="0"/>
          <w:sz w:val="18"/>
          <w:szCs w:val="18"/>
          <w:lang w:eastAsia="en-US"/>
        </w:rPr>
      </w:pPr>
      <w:r w:rsidRPr="00956E20">
        <w:rPr>
          <w:rFonts w:ascii="Arial" w:eastAsiaTheme="minorHAnsi" w:hAnsi="Arial" w:cs="Arial"/>
          <w:sz w:val="18"/>
          <w:szCs w:val="18"/>
          <w:lang w:eastAsia="ar-SA"/>
        </w:rPr>
        <w:t xml:space="preserve">Predmetom tejto zmluvy je zhotovenie diela: </w:t>
      </w:r>
      <w:r w:rsidRPr="00956E20">
        <w:rPr>
          <w:rFonts w:ascii="Arial" w:eastAsiaTheme="minorHAnsi" w:hAnsi="Arial" w:cs="Arial"/>
          <w:sz w:val="18"/>
          <w:szCs w:val="18"/>
          <w:lang w:eastAsia="en-US"/>
        </w:rPr>
        <w:t>„</w:t>
      </w:r>
      <w:r w:rsidR="00CB32C2" w:rsidRPr="00103FB2">
        <w:rPr>
          <w:rFonts w:ascii="Arial" w:hAnsi="Arial" w:cs="Arial"/>
          <w:sz w:val="18"/>
          <w:szCs w:val="18"/>
        </w:rPr>
        <w:t xml:space="preserve">Cyklotrasa Mlynárce – Diely – </w:t>
      </w:r>
      <w:proofErr w:type="spellStart"/>
      <w:r w:rsidR="00CB32C2" w:rsidRPr="00103FB2">
        <w:rPr>
          <w:rFonts w:ascii="Arial" w:hAnsi="Arial" w:cs="Arial"/>
          <w:sz w:val="18"/>
          <w:szCs w:val="18"/>
        </w:rPr>
        <w:t>Klokočina</w:t>
      </w:r>
      <w:proofErr w:type="spellEnd"/>
      <w:r w:rsidRPr="00956E20">
        <w:rPr>
          <w:rFonts w:ascii="Arial" w:eastAsiaTheme="minorHAnsi" w:hAnsi="Arial" w:cs="Arial"/>
          <w:i/>
          <w:sz w:val="18"/>
          <w:szCs w:val="18"/>
          <w:lang w:eastAsia="en-US"/>
        </w:rPr>
        <w:t>“</w:t>
      </w:r>
      <w:r w:rsidRPr="00956E20">
        <w:rPr>
          <w:rFonts w:ascii="Arial" w:eastAsiaTheme="minorHAnsi" w:hAnsi="Arial" w:cs="Arial"/>
          <w:i/>
          <w:sz w:val="18"/>
          <w:szCs w:val="18"/>
          <w:lang w:eastAsia="ar-SA"/>
        </w:rPr>
        <w:t xml:space="preserve"> (ďalej len „Dielo“) </w:t>
      </w:r>
      <w:r w:rsidRPr="00956E20">
        <w:rPr>
          <w:rFonts w:ascii="Arial" w:eastAsiaTheme="minorHAnsi" w:hAnsi="Arial" w:cs="Arial"/>
          <w:sz w:val="18"/>
          <w:szCs w:val="18"/>
          <w:lang w:eastAsia="ar-SA"/>
        </w:rPr>
        <w:t>v špecifikácii a v rozsahu prác a dodávok podľa cenovej p</w:t>
      </w:r>
      <w:r w:rsidRPr="00956E20">
        <w:rPr>
          <w:rFonts w:ascii="Arial" w:eastAsiaTheme="minorHAnsi" w:hAnsi="Arial" w:cs="Arial"/>
          <w:snapToGrid w:val="0"/>
          <w:sz w:val="18"/>
          <w:szCs w:val="18"/>
          <w:lang w:eastAsia="en-US"/>
        </w:rPr>
        <w:t>onuky dodávateľa</w:t>
      </w:r>
      <w:r w:rsidRPr="00956E20">
        <w:rPr>
          <w:rFonts w:ascii="Arial" w:eastAsiaTheme="minorHAnsi" w:hAnsi="Arial" w:cs="Arial"/>
          <w:bCs/>
          <w:snapToGrid w:val="0"/>
          <w:sz w:val="18"/>
          <w:szCs w:val="18"/>
          <w:lang w:eastAsia="en-US"/>
        </w:rPr>
        <w:t xml:space="preserve"> zo dňa </w:t>
      </w:r>
      <w:r w:rsidR="00CB32C2">
        <w:rPr>
          <w:rFonts w:ascii="Arial" w:eastAsiaTheme="minorHAnsi" w:hAnsi="Arial" w:cs="Arial"/>
          <w:bCs/>
          <w:snapToGrid w:val="0"/>
          <w:sz w:val="18"/>
          <w:szCs w:val="18"/>
          <w:lang w:eastAsia="en-US"/>
        </w:rPr>
        <w:t>..................</w:t>
      </w:r>
      <w:r w:rsidRPr="00956E20">
        <w:rPr>
          <w:rFonts w:ascii="Arial" w:eastAsiaTheme="minorHAnsi" w:hAnsi="Arial" w:cs="Arial"/>
          <w:bCs/>
          <w:snapToGrid w:val="0"/>
          <w:sz w:val="18"/>
          <w:szCs w:val="18"/>
          <w:lang w:eastAsia="en-US"/>
        </w:rPr>
        <w:t xml:space="preserve"> ktorá tvorí vo forme Prílohy č. 1 neoddeliteľnú súčasť tejto zmluvy, a to</w:t>
      </w:r>
      <w:r w:rsidRPr="00956E20">
        <w:rPr>
          <w:rFonts w:ascii="Arial" w:eastAsiaTheme="minorHAnsi" w:hAnsi="Arial" w:cs="Arial"/>
          <w:sz w:val="18"/>
          <w:szCs w:val="18"/>
          <w:lang w:eastAsia="en-US"/>
        </w:rPr>
        <w:t xml:space="preserve"> na Stavenisku, v rozsahu opísanom a špecifikovanom touto zmluvou vrátane jej príloh a podľa v zmluve uvedených požiadaviek na Dielo.</w:t>
      </w:r>
    </w:p>
    <w:p w:rsidR="00BA2C4D" w:rsidRPr="00956E20" w:rsidRDefault="00BA2C4D" w:rsidP="00DD4CBF">
      <w:pPr>
        <w:pStyle w:val="Odsekzoznamu"/>
        <w:rPr>
          <w:rFonts w:ascii="Arial" w:eastAsiaTheme="minorHAnsi" w:hAnsi="Arial" w:cs="Arial"/>
          <w:sz w:val="18"/>
          <w:szCs w:val="18"/>
          <w:lang w:eastAsia="en-US"/>
        </w:rPr>
      </w:pPr>
    </w:p>
    <w:p w:rsidR="00BA2C4D" w:rsidRPr="00956E20" w:rsidRDefault="00BA2C4D" w:rsidP="00DD4CBF">
      <w:pPr>
        <w:pStyle w:val="Odsekzoznamu"/>
        <w:numPr>
          <w:ilvl w:val="1"/>
          <w:numId w:val="43"/>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Dodávateľ sa zaväzuje vo vlastnom mene a na vlastnú zodpovednosť riadne a včas zhotoviť a objednávateľovi odovzdať úplné a funkčné Dielo a objednávateľ sa zaväzuje takéto úplné a funkčné Dielo prevziať a poskytnúť dodávateľovi nevyhnutnú súčinnosť v súlade so zmluvou a zaväzuje sa uhradiť dodávateľovi cenu Diela v zmysle tejto zmluvy.</w:t>
      </w:r>
    </w:p>
    <w:p w:rsidR="00BA2C4D" w:rsidRPr="00956E20" w:rsidRDefault="00BA2C4D" w:rsidP="00DD4CBF">
      <w:pPr>
        <w:pStyle w:val="Odsekzoznamu"/>
        <w:rPr>
          <w:rFonts w:ascii="Arial" w:eastAsiaTheme="minorHAnsi" w:hAnsi="Arial" w:cs="Arial"/>
          <w:sz w:val="18"/>
          <w:szCs w:val="18"/>
          <w:lang w:eastAsia="en-US"/>
        </w:rPr>
      </w:pPr>
    </w:p>
    <w:p w:rsidR="00BA2C4D" w:rsidRPr="00956E20" w:rsidRDefault="00BA2C4D" w:rsidP="00DD4CBF">
      <w:pPr>
        <w:pStyle w:val="Odsekzoznamu"/>
        <w:numPr>
          <w:ilvl w:val="1"/>
          <w:numId w:val="43"/>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Dielo bude realizované podľa spracovanej stavebno-technickej dokumentácie vzťahujúcej sa k Dielu bližšie špecifikovanej touto zmluvou. Dodávateľ je oprávnený použiť tieto podklady a dokumentáciu pre realizáciu Diela výhradne pre účely plnenia tejto zmluvy. Stavebno-technickou dokumentáciou k Dielu sa rozumie najmä/ale nie výlučne:</w:t>
      </w:r>
    </w:p>
    <w:p w:rsidR="00BA2C4D" w:rsidRPr="00956E20" w:rsidRDefault="00BA2C4D" w:rsidP="00DD4CBF">
      <w:pPr>
        <w:numPr>
          <w:ilvl w:val="0"/>
          <w:numId w:val="16"/>
        </w:numPr>
        <w:spacing w:after="0" w:line="240" w:lineRule="auto"/>
        <w:ind w:left="1134" w:hanging="567"/>
        <w:contextualSpacing/>
        <w:jc w:val="both"/>
        <w:rPr>
          <w:rFonts w:ascii="Arial" w:hAnsi="Arial" w:cs="Arial"/>
          <w:sz w:val="18"/>
          <w:szCs w:val="18"/>
        </w:rPr>
      </w:pPr>
      <w:r w:rsidRPr="00956E20">
        <w:rPr>
          <w:rFonts w:ascii="Arial" w:hAnsi="Arial" w:cs="Arial"/>
          <w:sz w:val="18"/>
          <w:szCs w:val="18"/>
        </w:rPr>
        <w:t>Projektová dokumentácia</w:t>
      </w:r>
    </w:p>
    <w:p w:rsidR="00BA2C4D" w:rsidRPr="00956E20" w:rsidRDefault="00BA2C4D" w:rsidP="00DD4CBF">
      <w:pPr>
        <w:numPr>
          <w:ilvl w:val="0"/>
          <w:numId w:val="16"/>
        </w:numPr>
        <w:spacing w:after="0" w:line="240" w:lineRule="auto"/>
        <w:ind w:left="1134" w:hanging="567"/>
        <w:contextualSpacing/>
        <w:jc w:val="both"/>
        <w:rPr>
          <w:rFonts w:ascii="Arial" w:hAnsi="Arial" w:cs="Arial"/>
          <w:sz w:val="18"/>
          <w:szCs w:val="18"/>
        </w:rPr>
      </w:pPr>
      <w:r w:rsidRPr="00956E20">
        <w:rPr>
          <w:rFonts w:ascii="Arial" w:hAnsi="Arial" w:cs="Arial"/>
          <w:sz w:val="18"/>
          <w:szCs w:val="18"/>
        </w:rPr>
        <w:t>Výkaz výmer</w:t>
      </w:r>
    </w:p>
    <w:p w:rsidR="00BA2C4D" w:rsidRPr="00956E20" w:rsidRDefault="00BA2C4D" w:rsidP="00DD4CBF">
      <w:pPr>
        <w:numPr>
          <w:ilvl w:val="0"/>
          <w:numId w:val="16"/>
        </w:numPr>
        <w:spacing w:after="0" w:line="240" w:lineRule="auto"/>
        <w:ind w:left="1134" w:hanging="567"/>
        <w:contextualSpacing/>
        <w:jc w:val="both"/>
        <w:rPr>
          <w:rFonts w:ascii="Arial" w:hAnsi="Arial" w:cs="Arial"/>
          <w:sz w:val="18"/>
          <w:szCs w:val="18"/>
        </w:rPr>
      </w:pPr>
      <w:r w:rsidRPr="00956E20">
        <w:rPr>
          <w:rFonts w:ascii="Arial" w:hAnsi="Arial" w:cs="Arial"/>
          <w:sz w:val="18"/>
          <w:szCs w:val="18"/>
        </w:rPr>
        <w:t xml:space="preserve">Stavebné povolenie </w:t>
      </w:r>
    </w:p>
    <w:p w:rsidR="00BA2C4D" w:rsidRPr="00956E20" w:rsidRDefault="00BA2C4D" w:rsidP="00DD4CBF">
      <w:pPr>
        <w:numPr>
          <w:ilvl w:val="0"/>
          <w:numId w:val="16"/>
        </w:numPr>
        <w:spacing w:after="0" w:line="240" w:lineRule="auto"/>
        <w:ind w:left="1134" w:hanging="567"/>
        <w:contextualSpacing/>
        <w:jc w:val="both"/>
        <w:rPr>
          <w:rFonts w:ascii="Arial" w:hAnsi="Arial" w:cs="Arial"/>
          <w:sz w:val="18"/>
          <w:szCs w:val="18"/>
        </w:rPr>
      </w:pPr>
      <w:r w:rsidRPr="00956E20">
        <w:rPr>
          <w:rFonts w:ascii="Arial" w:hAnsi="Arial" w:cs="Arial"/>
          <w:sz w:val="18"/>
          <w:szCs w:val="18"/>
        </w:rPr>
        <w:t>Vyjadrenia dotknutých orgánov verejnej správy k uskutočneniu Diela</w:t>
      </w:r>
    </w:p>
    <w:p w:rsidR="00BA2C4D" w:rsidRPr="00956E20" w:rsidRDefault="00BA2C4D" w:rsidP="00DD4CBF">
      <w:pPr>
        <w:numPr>
          <w:ilvl w:val="0"/>
          <w:numId w:val="16"/>
        </w:numPr>
        <w:spacing w:after="0" w:line="240" w:lineRule="auto"/>
        <w:ind w:left="1134" w:hanging="567"/>
        <w:contextualSpacing/>
        <w:jc w:val="both"/>
        <w:rPr>
          <w:rFonts w:ascii="Arial" w:hAnsi="Arial" w:cs="Arial"/>
          <w:sz w:val="18"/>
          <w:szCs w:val="18"/>
        </w:rPr>
      </w:pPr>
      <w:r w:rsidRPr="00956E20">
        <w:rPr>
          <w:rFonts w:ascii="Arial" w:hAnsi="Arial" w:cs="Arial"/>
          <w:sz w:val="18"/>
          <w:szCs w:val="18"/>
        </w:rPr>
        <w:t>Iná dokumentácia spôsobilá pre ustanovenie podmienok plnenia Diela.</w:t>
      </w:r>
    </w:p>
    <w:p w:rsidR="00BA2C4D" w:rsidRPr="00956E20" w:rsidRDefault="00BA2C4D" w:rsidP="00DD4CBF">
      <w:pPr>
        <w:spacing w:after="0" w:line="240" w:lineRule="auto"/>
        <w:contextualSpacing/>
        <w:jc w:val="both"/>
        <w:rPr>
          <w:rFonts w:ascii="Arial" w:hAnsi="Arial" w:cs="Arial"/>
          <w:sz w:val="18"/>
          <w:szCs w:val="18"/>
        </w:rPr>
      </w:pPr>
    </w:p>
    <w:p w:rsidR="00BA2C4D" w:rsidRPr="00956E20" w:rsidRDefault="00BA2C4D" w:rsidP="00DD4CBF">
      <w:pPr>
        <w:pStyle w:val="Odsekzoznamu"/>
        <w:numPr>
          <w:ilvl w:val="1"/>
          <w:numId w:val="43"/>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Dodávateľ sa zaväzuje, že Dielo bude zhotovené v súlade so zmluvou, projektovou dokumentáciou (stavebno-technickou dokumentáciou) k Dielu, výkazom výmer (ďalej len „Projektová dokumentácia“ a „Výkaz výmer“) a stavebným povolením, ďalej v súlade s pokynmi objednávateľa a/alebo ním splnomocneného zástupcu. Projektová dokumentácia tvorí neoddeliteľnú súčasť tejto zmluvy ako Príloha č. 2 a Výkaz výmer tvorí neoddeliteľnú súčasť tejto zmluvy ako Príloha č. 3 a stavebné povolenie tvorí neoddeliteľnú súčasť tejto zmluvy ako Príloha č. 4.</w:t>
      </w:r>
    </w:p>
    <w:p w:rsidR="00BA2C4D" w:rsidRPr="00956E20" w:rsidRDefault="00BA2C4D" w:rsidP="00DD4CBF">
      <w:pPr>
        <w:pStyle w:val="Odsekzoznamu"/>
        <w:ind w:left="567"/>
        <w:jc w:val="both"/>
        <w:rPr>
          <w:rFonts w:ascii="Arial" w:eastAsiaTheme="minorHAnsi" w:hAnsi="Arial" w:cs="Arial"/>
          <w:sz w:val="18"/>
          <w:szCs w:val="18"/>
          <w:lang w:eastAsia="en-US"/>
        </w:rPr>
      </w:pPr>
    </w:p>
    <w:p w:rsidR="00BA2C4D" w:rsidRPr="00956E20" w:rsidRDefault="00BA2C4D" w:rsidP="00DD4CBF">
      <w:pPr>
        <w:pStyle w:val="Odsekzoznamu"/>
        <w:numPr>
          <w:ilvl w:val="1"/>
          <w:numId w:val="43"/>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 xml:space="preserve">Realizácia Diela (resp. dotknutej časti Diela) bola príslušnými orgánmi verejnej správy povolená na základe stavebného povolenia </w:t>
      </w:r>
      <w:r w:rsidRPr="00956E20">
        <w:rPr>
          <w:rFonts w:ascii="Arial" w:eastAsiaTheme="minorHAnsi" w:hAnsi="Arial" w:cs="Arial"/>
          <w:i/>
          <w:sz w:val="18"/>
          <w:szCs w:val="18"/>
          <w:lang w:eastAsia="en-US"/>
        </w:rPr>
        <w:t xml:space="preserve">(ďalej len „Stavebné povolenie“) </w:t>
      </w:r>
      <w:r w:rsidRPr="00956E20">
        <w:rPr>
          <w:rFonts w:ascii="Arial" w:eastAsiaTheme="minorHAnsi" w:hAnsi="Arial" w:cs="Arial"/>
          <w:sz w:val="18"/>
          <w:szCs w:val="18"/>
          <w:lang w:eastAsia="en-US"/>
        </w:rPr>
        <w:t>alebo ohlásenia stavebných úprav.</w:t>
      </w:r>
    </w:p>
    <w:p w:rsidR="00BA2C4D" w:rsidRPr="00956E20" w:rsidRDefault="00BA2C4D" w:rsidP="00DD4CBF">
      <w:pPr>
        <w:pStyle w:val="Odsekzoznamu"/>
        <w:rPr>
          <w:rFonts w:ascii="Arial" w:eastAsiaTheme="minorHAnsi" w:hAnsi="Arial" w:cs="Arial"/>
          <w:sz w:val="18"/>
          <w:szCs w:val="18"/>
          <w:lang w:eastAsia="en-US"/>
        </w:rPr>
      </w:pPr>
    </w:p>
    <w:p w:rsidR="00BA2C4D" w:rsidRPr="00956E20" w:rsidRDefault="00BA2C4D" w:rsidP="00DD4CBF">
      <w:pPr>
        <w:pStyle w:val="Odsekzoznamu"/>
        <w:numPr>
          <w:ilvl w:val="1"/>
          <w:numId w:val="43"/>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Dodávateľ na základe zmluvy zabezpečí realizáciu Diela v súlade s platnými právnymi predpismi Slovenskej republiky a s platnými technickými a technologickými normami.</w:t>
      </w:r>
    </w:p>
    <w:p w:rsidR="00BA2C4D" w:rsidRPr="00956E20" w:rsidRDefault="00BA2C4D" w:rsidP="00DD4CBF">
      <w:pPr>
        <w:pStyle w:val="Odsekzoznamu"/>
        <w:rPr>
          <w:rFonts w:ascii="Arial" w:eastAsiaTheme="minorHAnsi" w:hAnsi="Arial" w:cs="Arial"/>
          <w:sz w:val="18"/>
          <w:szCs w:val="18"/>
          <w:lang w:eastAsia="en-US"/>
        </w:rPr>
      </w:pPr>
    </w:p>
    <w:p w:rsidR="00BA2C4D" w:rsidRPr="00956E20" w:rsidRDefault="00BA2C4D" w:rsidP="00DD4CBF">
      <w:pPr>
        <w:pStyle w:val="Odsekzoznamu"/>
        <w:numPr>
          <w:ilvl w:val="1"/>
          <w:numId w:val="43"/>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Dodávateľ potvrdzuje, že sa pred uzavretím tejto zmluvy riadne a s odbornou starostlivosťou oboznámil s Projektovou dokumentáciou, s podrobným Výkazom výmer a stavebným povolením alebo ohlásením stavebných úprav.</w:t>
      </w:r>
    </w:p>
    <w:p w:rsidR="00BA2C4D" w:rsidRPr="00956E20" w:rsidRDefault="00BA2C4D" w:rsidP="00DD4CBF">
      <w:pPr>
        <w:spacing w:after="0" w:line="240" w:lineRule="auto"/>
        <w:jc w:val="both"/>
        <w:rPr>
          <w:rFonts w:ascii="Arial" w:hAnsi="Arial" w:cs="Arial"/>
          <w:sz w:val="18"/>
          <w:szCs w:val="18"/>
        </w:rPr>
      </w:pPr>
    </w:p>
    <w:p w:rsidR="00BA2C4D" w:rsidRPr="00956E20" w:rsidRDefault="00BA2C4D" w:rsidP="00DD4CBF">
      <w:pPr>
        <w:pStyle w:val="Odsekzoznamu"/>
        <w:numPr>
          <w:ilvl w:val="1"/>
          <w:numId w:val="43"/>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Dodávateľ súčasne prehlasuje a potvrdzuje, že</w:t>
      </w:r>
    </w:p>
    <w:p w:rsidR="00BA2C4D" w:rsidRPr="00956E20" w:rsidRDefault="00BA2C4D" w:rsidP="00DD4CBF">
      <w:pPr>
        <w:numPr>
          <w:ilvl w:val="0"/>
          <w:numId w:val="15"/>
        </w:numPr>
        <w:spacing w:after="0" w:line="240" w:lineRule="auto"/>
        <w:ind w:left="1134" w:hanging="567"/>
        <w:contextualSpacing/>
        <w:jc w:val="both"/>
        <w:rPr>
          <w:rFonts w:ascii="Arial" w:hAnsi="Arial" w:cs="Arial"/>
          <w:sz w:val="18"/>
          <w:szCs w:val="18"/>
        </w:rPr>
      </w:pPr>
      <w:r w:rsidRPr="00956E20">
        <w:rPr>
          <w:rFonts w:ascii="Arial" w:hAnsi="Arial" w:cs="Arial"/>
          <w:sz w:val="18"/>
          <w:szCs w:val="18"/>
        </w:rPr>
        <w:t>po posúdení všetkých podmienok a dostupnej dokumentácie je Dielo v zmysle Projektovej dokumentácie, Výkazu výmer, stavebného povolenia a požiadaviek objednávateľa stavebno-technicky realizovateľné ako celok,</w:t>
      </w:r>
    </w:p>
    <w:p w:rsidR="00BA2C4D" w:rsidRPr="00956E20" w:rsidRDefault="00BA2C4D" w:rsidP="00DD4CBF">
      <w:pPr>
        <w:numPr>
          <w:ilvl w:val="0"/>
          <w:numId w:val="15"/>
        </w:numPr>
        <w:spacing w:after="0" w:line="240" w:lineRule="auto"/>
        <w:ind w:left="1134" w:hanging="567"/>
        <w:contextualSpacing/>
        <w:jc w:val="both"/>
        <w:rPr>
          <w:rFonts w:ascii="Arial" w:hAnsi="Arial" w:cs="Arial"/>
          <w:sz w:val="18"/>
          <w:szCs w:val="18"/>
        </w:rPr>
      </w:pPr>
      <w:r w:rsidRPr="00956E20">
        <w:rPr>
          <w:rFonts w:ascii="Arial" w:hAnsi="Arial" w:cs="Arial"/>
          <w:sz w:val="18"/>
          <w:szCs w:val="18"/>
        </w:rPr>
        <w:t>ku dňu uzavretia zmluvy mu je známe technické riešenie Diela ako celku, preštudoval si všetky zverejnené doklady a dokumentáciu k Dielu a má tak všetky potrebné údaje súvisiace s realizáciou Diela za ním stanovenú cenu Diela.</w:t>
      </w:r>
    </w:p>
    <w:p w:rsidR="00BA2C4D" w:rsidRPr="00956E20" w:rsidRDefault="00BA2C4D" w:rsidP="00DD4CBF">
      <w:pPr>
        <w:pStyle w:val="Odsekzoznamu"/>
        <w:numPr>
          <w:ilvl w:val="1"/>
          <w:numId w:val="43"/>
        </w:numPr>
        <w:tabs>
          <w:tab w:val="left" w:pos="567"/>
        </w:tabs>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Dodávateľ pred podpisom zmluvy zvážil a odborne posúdil všetky riziká spojené s realizáciou Diela, zobral do úvahy rozsah potrebných materiálov, prác a služieb potrebných na dokončenie Diela ako celku (materiály, transport, energie, náklady na zariadenia a stroje, údržba prístupových ciest, náklady na odstránenie odpadov, náklady na robotníkov, odborne spôsobilé osoby, profes</w:t>
      </w:r>
      <w:r w:rsidR="00E4308E" w:rsidRPr="00956E20">
        <w:rPr>
          <w:rFonts w:ascii="Arial" w:eastAsiaTheme="minorHAnsi" w:hAnsi="Arial" w:cs="Arial"/>
          <w:sz w:val="18"/>
          <w:szCs w:val="18"/>
          <w:lang w:eastAsia="en-US"/>
        </w:rPr>
        <w:t>ij</w:t>
      </w:r>
      <w:r w:rsidRPr="00956E20">
        <w:rPr>
          <w:rFonts w:ascii="Arial" w:eastAsiaTheme="minorHAnsi" w:hAnsi="Arial" w:cs="Arial"/>
          <w:sz w:val="18"/>
          <w:szCs w:val="18"/>
          <w:lang w:eastAsia="en-US"/>
        </w:rPr>
        <w:t>ne špecializované osoby ako aj ostatné náklady súvisiace s realizáciou Diela) a tieto zahrnul do ceny Diela.</w:t>
      </w:r>
    </w:p>
    <w:p w:rsidR="00BA2C4D" w:rsidRPr="00956E20" w:rsidRDefault="00BA2C4D" w:rsidP="00DD4CBF">
      <w:pPr>
        <w:pStyle w:val="Odsekzoznamu"/>
        <w:tabs>
          <w:tab w:val="left" w:pos="567"/>
        </w:tabs>
        <w:ind w:left="567"/>
        <w:jc w:val="both"/>
        <w:rPr>
          <w:rFonts w:ascii="Arial" w:eastAsiaTheme="minorHAnsi" w:hAnsi="Arial" w:cs="Arial"/>
          <w:sz w:val="18"/>
          <w:szCs w:val="18"/>
          <w:lang w:eastAsia="en-US"/>
        </w:rPr>
      </w:pPr>
    </w:p>
    <w:p w:rsidR="00BA2C4D" w:rsidRPr="00956E20" w:rsidRDefault="00BA2C4D" w:rsidP="00DD4CBF">
      <w:pPr>
        <w:pStyle w:val="Odsekzoznamu"/>
        <w:numPr>
          <w:ilvl w:val="1"/>
          <w:numId w:val="43"/>
        </w:numPr>
        <w:tabs>
          <w:tab w:val="left" w:pos="567"/>
        </w:tabs>
        <w:ind w:left="567" w:hanging="567"/>
        <w:jc w:val="both"/>
        <w:rPr>
          <w:rFonts w:ascii="Arial" w:eastAsiaTheme="minorHAnsi" w:hAnsi="Arial" w:cs="Arial"/>
          <w:b/>
          <w:sz w:val="18"/>
          <w:szCs w:val="18"/>
          <w:lang w:eastAsia="en-US"/>
        </w:rPr>
      </w:pPr>
      <w:r w:rsidRPr="00956E20">
        <w:rPr>
          <w:rFonts w:ascii="Arial" w:eastAsiaTheme="minorHAnsi" w:hAnsi="Arial" w:cs="Arial"/>
          <w:sz w:val="18"/>
          <w:szCs w:val="18"/>
          <w:lang w:eastAsia="en-US"/>
        </w:rPr>
        <w:t xml:space="preserve">Dodávateľ sa zaväzuje použiť na vykonanie Diela len také materiály a zariadenia, ktoré majú platné certifikáty kvality a spĺňajú podmienky kladené na stavebné materiály daného typu príslušnými všeobecne záväznými predpismi. Dodávateľ nepoužije žiadne materiály, zariadenia, technológie alebo technické riešenia, ktoré by boli odlišné od podkladov poskytnutých alebo schválených objednávateľom, pokiaľ takáto zmena nebude najskôr písomne schválená technickým dozorom objednávateľa zápisom v stavebnom denníku v súlade s podmienkami dohodnutými v tejto zmluve. Pokiaľ na niektorú dodávku alebo jej časti neboli dohodnuté osobitné technické podmienky pre voľbu materiálov a výrobkov určených k vykonaniu Diela, musia dosahovať vlastnosti a technické a technologické parametre určené Projektovou dokumentáciou a príslušnými právnymi normami. </w:t>
      </w:r>
    </w:p>
    <w:p w:rsidR="00BA2C4D" w:rsidRPr="00956E20" w:rsidRDefault="00BA2C4D" w:rsidP="00DD4CBF">
      <w:pPr>
        <w:pStyle w:val="Odsekzoznamu"/>
        <w:ind w:left="0"/>
        <w:rPr>
          <w:rFonts w:ascii="Arial" w:hAnsi="Arial" w:cs="Arial"/>
          <w:sz w:val="18"/>
          <w:szCs w:val="18"/>
        </w:rPr>
      </w:pPr>
    </w:p>
    <w:p w:rsidR="00BA2C4D" w:rsidRPr="00956E20" w:rsidRDefault="00BA2C4D" w:rsidP="00DD4CBF">
      <w:pPr>
        <w:spacing w:after="0" w:line="240" w:lineRule="auto"/>
        <w:contextualSpacing/>
        <w:jc w:val="both"/>
        <w:rPr>
          <w:rFonts w:ascii="Arial" w:hAnsi="Arial" w:cs="Arial"/>
          <w:sz w:val="18"/>
          <w:szCs w:val="18"/>
        </w:rPr>
      </w:pPr>
    </w:p>
    <w:p w:rsidR="00BA2C4D" w:rsidRPr="00956E20" w:rsidRDefault="00BA2C4D" w:rsidP="00DD4CBF">
      <w:pPr>
        <w:spacing w:after="0" w:line="240" w:lineRule="auto"/>
        <w:jc w:val="center"/>
        <w:rPr>
          <w:rFonts w:ascii="Arial" w:hAnsi="Arial" w:cs="Arial"/>
          <w:b/>
          <w:sz w:val="18"/>
          <w:szCs w:val="18"/>
        </w:rPr>
      </w:pPr>
      <w:r w:rsidRPr="00956E20">
        <w:rPr>
          <w:rFonts w:ascii="Arial" w:hAnsi="Arial" w:cs="Arial"/>
          <w:b/>
          <w:sz w:val="18"/>
          <w:szCs w:val="18"/>
        </w:rPr>
        <w:t>Článok 4</w:t>
      </w:r>
    </w:p>
    <w:p w:rsidR="00BA2C4D" w:rsidRPr="00956E20" w:rsidRDefault="00BA2C4D" w:rsidP="00DD4CBF">
      <w:pPr>
        <w:spacing w:after="0" w:line="240" w:lineRule="auto"/>
        <w:jc w:val="center"/>
        <w:rPr>
          <w:rFonts w:ascii="Arial" w:hAnsi="Arial" w:cs="Arial"/>
          <w:b/>
          <w:sz w:val="18"/>
          <w:szCs w:val="18"/>
        </w:rPr>
      </w:pPr>
      <w:r w:rsidRPr="00956E20">
        <w:rPr>
          <w:rFonts w:ascii="Arial" w:hAnsi="Arial" w:cs="Arial"/>
          <w:b/>
          <w:sz w:val="18"/>
          <w:szCs w:val="18"/>
        </w:rPr>
        <w:t>Podmienky prevzatia Staveniska a termín realizácie Diela</w:t>
      </w:r>
    </w:p>
    <w:p w:rsidR="00BA2C4D" w:rsidRPr="00956E20" w:rsidRDefault="00BA2C4D" w:rsidP="00DD4CBF">
      <w:pPr>
        <w:spacing w:after="0" w:line="240" w:lineRule="auto"/>
        <w:ind w:left="993" w:hanging="633"/>
        <w:jc w:val="center"/>
        <w:rPr>
          <w:rFonts w:ascii="Arial" w:hAnsi="Arial" w:cs="Arial"/>
          <w:b/>
          <w:sz w:val="18"/>
          <w:szCs w:val="18"/>
        </w:rPr>
      </w:pPr>
    </w:p>
    <w:p w:rsidR="00BA2C4D" w:rsidRPr="00956E20" w:rsidRDefault="00BA2C4D" w:rsidP="00DD4CBF">
      <w:pPr>
        <w:pStyle w:val="Odsekzoznamu"/>
        <w:numPr>
          <w:ilvl w:val="1"/>
          <w:numId w:val="44"/>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 xml:space="preserve">Zmluvné strany sa dohodli, že vykonanie Diela bude dodávateľ realizovať na základe časového harmonogramu postupov stavebných prác </w:t>
      </w:r>
      <w:r w:rsidRPr="00956E20">
        <w:rPr>
          <w:rFonts w:ascii="Arial" w:eastAsiaTheme="minorHAnsi" w:hAnsi="Arial" w:cs="Arial"/>
          <w:i/>
          <w:sz w:val="18"/>
          <w:szCs w:val="18"/>
          <w:lang w:eastAsia="en-US"/>
        </w:rPr>
        <w:t>(ďalej len „Časový harmonogram“)</w:t>
      </w:r>
      <w:r w:rsidRPr="00956E20">
        <w:rPr>
          <w:rFonts w:ascii="Arial" w:eastAsiaTheme="minorHAnsi" w:hAnsi="Arial" w:cs="Arial"/>
          <w:sz w:val="18"/>
          <w:szCs w:val="18"/>
          <w:lang w:eastAsia="en-US"/>
        </w:rPr>
        <w:t xml:space="preserve"> spracovaného za podmienok podľa tejto zmluvy dodávateľom; v súlade s ním dodávateľ riadne vykoná a odovzdá Dielo objednávateľovi. Pre vylúčenie pochybností sa má za to, že Časový harmonogram sa začína odo dňa prevzatia Staveniska dodávateľom na základe písomného (resp. e-mailového) doručenia "Výzvy na prevzatie Staveniska" zo strany objednávateľa, pričom túto skutočnosť zmluvné strany potvrdia zápisnicou o odovzdaní a prevzatí Staveniska podpísanou zástupcami oboch zmluvných strán, a končí sa dňom odovzdania a prevzatia ukončeného Diela. Pre vylúčenie pochybností sa má za to, že všetky taxatívne stanovené/dojednané lehoty podľa tejto zmluvy, ktoré sú pre plnenie/splnenie povinnosti zo strany dodávateľa alebo sú pre úkon akceptácie a/alebo potvrdenia a/alebo rozhodnutia zo strany objednávateľa ustanovené/dojednané touto zmluvou, sú súčasťou Časového harmonogramu a v maximálnej dĺžke plynutia času započítané do Časového harmonogramu predloženého dodávateľom a o tieto sa Časový harmonogram nemôže predlžovať. </w:t>
      </w:r>
    </w:p>
    <w:p w:rsidR="00BA2C4D" w:rsidRPr="00956E20" w:rsidRDefault="00BA2C4D" w:rsidP="00DD4CBF">
      <w:pPr>
        <w:pStyle w:val="Odsekzoznamu"/>
        <w:ind w:left="360"/>
        <w:jc w:val="both"/>
        <w:rPr>
          <w:rFonts w:ascii="Arial" w:eastAsiaTheme="minorHAnsi" w:hAnsi="Arial" w:cs="Arial"/>
          <w:sz w:val="18"/>
          <w:szCs w:val="18"/>
          <w:lang w:eastAsia="en-US"/>
        </w:rPr>
      </w:pPr>
    </w:p>
    <w:p w:rsidR="00BA2C4D" w:rsidRPr="00956E20" w:rsidRDefault="00BA2C4D" w:rsidP="00DD4CBF">
      <w:pPr>
        <w:pStyle w:val="Odsekzoznamu"/>
        <w:numPr>
          <w:ilvl w:val="1"/>
          <w:numId w:val="44"/>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Dodávateľ je povinný zhotoviť Dielo podľa:</w:t>
      </w:r>
    </w:p>
    <w:p w:rsidR="00BA2C4D" w:rsidRPr="00956E20" w:rsidRDefault="00BA2C4D" w:rsidP="00DD4CBF">
      <w:pPr>
        <w:numPr>
          <w:ilvl w:val="0"/>
          <w:numId w:val="1"/>
        </w:numPr>
        <w:spacing w:after="0" w:line="240" w:lineRule="auto"/>
        <w:ind w:left="993" w:hanging="426"/>
        <w:contextualSpacing/>
        <w:jc w:val="both"/>
        <w:rPr>
          <w:rFonts w:ascii="Arial" w:hAnsi="Arial" w:cs="Arial"/>
          <w:sz w:val="18"/>
          <w:szCs w:val="18"/>
        </w:rPr>
      </w:pPr>
      <w:r w:rsidRPr="00956E20">
        <w:rPr>
          <w:rFonts w:ascii="Arial" w:hAnsi="Arial" w:cs="Arial"/>
          <w:sz w:val="18"/>
          <w:szCs w:val="18"/>
        </w:rPr>
        <w:t>oceneného Výkazu výmer doplnenom dodávateľom o všetky ceny jednotlivých položiek uvedených vo Výkaze výmer na základe podkladov poskytnutých objednávateľom,</w:t>
      </w:r>
    </w:p>
    <w:p w:rsidR="00BA2C4D" w:rsidRPr="00956E20" w:rsidRDefault="00BA2C4D" w:rsidP="00DD4CBF">
      <w:pPr>
        <w:numPr>
          <w:ilvl w:val="0"/>
          <w:numId w:val="1"/>
        </w:numPr>
        <w:spacing w:after="0" w:line="240" w:lineRule="auto"/>
        <w:ind w:left="993" w:hanging="426"/>
        <w:contextualSpacing/>
        <w:jc w:val="both"/>
        <w:rPr>
          <w:rFonts w:ascii="Arial" w:hAnsi="Arial" w:cs="Arial"/>
          <w:sz w:val="18"/>
          <w:szCs w:val="18"/>
        </w:rPr>
      </w:pPr>
      <w:r w:rsidRPr="00956E20">
        <w:rPr>
          <w:rFonts w:ascii="Arial" w:hAnsi="Arial" w:cs="Arial"/>
          <w:sz w:val="18"/>
          <w:szCs w:val="18"/>
        </w:rPr>
        <w:t>podrobného Časového harmonogramu spracovaného po jednotlivých pracovných činnostiach vrátane grafického znázornenia vzájomných väzieb a kritickej cesty projektu (</w:t>
      </w:r>
      <w:proofErr w:type="spellStart"/>
      <w:r w:rsidRPr="00956E20">
        <w:rPr>
          <w:rFonts w:ascii="Arial" w:hAnsi="Arial" w:cs="Arial"/>
          <w:sz w:val="18"/>
          <w:szCs w:val="18"/>
        </w:rPr>
        <w:t>Ganttov</w:t>
      </w:r>
      <w:proofErr w:type="spellEnd"/>
      <w:r w:rsidRPr="00956E20">
        <w:rPr>
          <w:rFonts w:ascii="Arial" w:hAnsi="Arial" w:cs="Arial"/>
          <w:sz w:val="18"/>
          <w:szCs w:val="18"/>
        </w:rPr>
        <w:t xml:space="preserve"> diagram a metóda kritickej cesty). Časový harmonogram je dodávateľ povinný predložiť po jednotlivých stavebných oddieloch za časovú jednotku kalendárny mesiac a po jednotlivých položkách za časovú jednotku týždeň s uvedením technologických postupov uskutočňovaných prác. Dodávateľ je povinný harmonogram výstavby pravidelne aktualizovať na mesačnej báze a predložiť ho na schválenie oprávnenému zástupcovi objednávateľa vždy v posledný kontrolný deň stavby v mesiaci pre nasledujúci mesiac,</w:t>
      </w:r>
    </w:p>
    <w:p w:rsidR="00BA2C4D" w:rsidRPr="00956E20" w:rsidRDefault="00BA2C4D" w:rsidP="00DD4CBF">
      <w:pPr>
        <w:numPr>
          <w:ilvl w:val="0"/>
          <w:numId w:val="1"/>
        </w:numPr>
        <w:spacing w:after="0" w:line="240" w:lineRule="auto"/>
        <w:ind w:left="993" w:hanging="426"/>
        <w:contextualSpacing/>
        <w:jc w:val="both"/>
        <w:rPr>
          <w:rFonts w:ascii="Arial" w:hAnsi="Arial" w:cs="Arial"/>
          <w:sz w:val="18"/>
          <w:szCs w:val="18"/>
        </w:rPr>
      </w:pPr>
      <w:r w:rsidRPr="00956E20">
        <w:rPr>
          <w:rFonts w:ascii="Arial" w:hAnsi="Arial" w:cs="Arial"/>
          <w:sz w:val="18"/>
          <w:szCs w:val="18"/>
        </w:rPr>
        <w:t xml:space="preserve">podrobného finančného harmonogramu zhotovenia Diela podľa </w:t>
      </w:r>
      <w:proofErr w:type="spellStart"/>
      <w:r w:rsidRPr="00956E20">
        <w:rPr>
          <w:rFonts w:ascii="Arial" w:hAnsi="Arial" w:cs="Arial"/>
          <w:sz w:val="18"/>
          <w:szCs w:val="18"/>
        </w:rPr>
        <w:t>položkového</w:t>
      </w:r>
      <w:proofErr w:type="spellEnd"/>
      <w:r w:rsidRPr="00956E20">
        <w:rPr>
          <w:rFonts w:ascii="Arial" w:hAnsi="Arial" w:cs="Arial"/>
          <w:sz w:val="18"/>
          <w:szCs w:val="18"/>
        </w:rPr>
        <w:t xml:space="preserve"> rozpočtu každej činnosti/pracovného úkonu na jednotlivé týždne uskutočnenia prác. </w:t>
      </w:r>
    </w:p>
    <w:p w:rsidR="00BA2C4D" w:rsidRPr="00956E20" w:rsidRDefault="00BA2C4D" w:rsidP="00DD4CBF">
      <w:pPr>
        <w:spacing w:after="0" w:line="240" w:lineRule="auto"/>
        <w:ind w:left="993"/>
        <w:contextualSpacing/>
        <w:jc w:val="both"/>
        <w:rPr>
          <w:rFonts w:ascii="Arial" w:hAnsi="Arial" w:cs="Arial"/>
          <w:sz w:val="18"/>
          <w:szCs w:val="18"/>
        </w:rPr>
      </w:pPr>
    </w:p>
    <w:p w:rsidR="00BA2C4D" w:rsidRPr="00956E20" w:rsidRDefault="00BA2C4D" w:rsidP="00DD4CBF">
      <w:pPr>
        <w:numPr>
          <w:ilvl w:val="1"/>
          <w:numId w:val="44"/>
        </w:numPr>
        <w:spacing w:after="0" w:line="240" w:lineRule="auto"/>
        <w:ind w:left="567" w:hanging="567"/>
        <w:contextualSpacing/>
        <w:jc w:val="both"/>
        <w:rPr>
          <w:rFonts w:ascii="Arial" w:hAnsi="Arial" w:cs="Arial"/>
          <w:sz w:val="18"/>
          <w:szCs w:val="18"/>
        </w:rPr>
      </w:pPr>
      <w:r w:rsidRPr="00956E20">
        <w:rPr>
          <w:rFonts w:ascii="Arial" w:hAnsi="Arial" w:cs="Arial"/>
          <w:sz w:val="18"/>
          <w:szCs w:val="18"/>
        </w:rPr>
        <w:t xml:space="preserve">Dodávateľ je povinný prevziať Stavenisko od objednávateľa najneskôr do siedmich (7) kalendárnych dní odo dňa písomného (resp. e-mailového) doručenia "Výzvy na prevzatie Staveniska", ktorá bude dodávateľovi zaslaná objednávateľom. O odovzdaní a prevzatí Staveniska spíšu Zmluvné strany zápis. Dodávateľ je povinný prevziať Stavenisko aj v prípade, ak je možné začať vykonávať práce čo i len na časti Diela. </w:t>
      </w:r>
    </w:p>
    <w:p w:rsidR="00BA2C4D" w:rsidRPr="00956E20" w:rsidRDefault="00BA2C4D" w:rsidP="00DD4CBF">
      <w:pPr>
        <w:pStyle w:val="Odsekzoznamu"/>
        <w:ind w:left="360"/>
        <w:jc w:val="both"/>
        <w:rPr>
          <w:rFonts w:ascii="Arial" w:eastAsiaTheme="minorHAnsi" w:hAnsi="Arial" w:cs="Arial"/>
          <w:sz w:val="18"/>
          <w:szCs w:val="18"/>
          <w:lang w:eastAsia="en-US"/>
        </w:rPr>
      </w:pPr>
    </w:p>
    <w:p w:rsidR="00BA2C4D" w:rsidRPr="00956E20" w:rsidRDefault="00BA2C4D" w:rsidP="00DD4CBF">
      <w:pPr>
        <w:pStyle w:val="Odsekzoznamu"/>
        <w:numPr>
          <w:ilvl w:val="1"/>
          <w:numId w:val="44"/>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Dodávateľ je povinný začať s výkonom stavebných prác na zhotovenie Diela najneskôr do siedmich (7) kalendárnych dní odo dňa prevzatia Staveniska, pokiaľ si objednávateľ s dodávateľom písomne nedohodnú iný termín začatia prác.</w:t>
      </w:r>
    </w:p>
    <w:p w:rsidR="00BA2C4D" w:rsidRPr="00956E20" w:rsidRDefault="00BA2C4D" w:rsidP="00DD4CBF">
      <w:pPr>
        <w:pStyle w:val="Odsekzoznamu"/>
        <w:rPr>
          <w:rFonts w:ascii="Arial" w:eastAsiaTheme="minorHAnsi" w:hAnsi="Arial" w:cs="Arial"/>
          <w:sz w:val="18"/>
          <w:szCs w:val="18"/>
          <w:lang w:eastAsia="en-US"/>
        </w:rPr>
      </w:pPr>
    </w:p>
    <w:p w:rsidR="00BA2C4D" w:rsidRPr="00956E20" w:rsidRDefault="00BA2C4D" w:rsidP="00DD4CBF">
      <w:pPr>
        <w:pStyle w:val="Odsekzoznamu"/>
        <w:numPr>
          <w:ilvl w:val="1"/>
          <w:numId w:val="44"/>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Dodávateľ je do siedmich (7) kalendárnych dní po odovzdaní Staveniska, najneskôr v deň začatia stavebných prác povinný zabezpečiť, aby na Stavenisku boli riadne inštalované meracie zariadenia na spotrebu energií a vody. Meracie zariadenie musí byť metrologicky overené meradlo v zmysle vyhlášky Úradu pre normalizáciu, metrológiu a skúšobníctvo SR č. 210/2000Z.z. o meradlách a metrologickej kontrole.</w:t>
      </w:r>
    </w:p>
    <w:p w:rsidR="00BA2C4D" w:rsidRPr="00956E20" w:rsidRDefault="00BA2C4D" w:rsidP="00DD4CBF">
      <w:pPr>
        <w:pStyle w:val="Odsekzoznamu"/>
        <w:rPr>
          <w:rFonts w:ascii="Arial" w:eastAsiaTheme="minorHAnsi" w:hAnsi="Arial" w:cs="Arial"/>
          <w:sz w:val="18"/>
          <w:szCs w:val="18"/>
          <w:lang w:eastAsia="en-US"/>
        </w:rPr>
      </w:pPr>
    </w:p>
    <w:p w:rsidR="00BA2C4D" w:rsidRPr="00956E20" w:rsidRDefault="00BA2C4D" w:rsidP="00DD4CBF">
      <w:pPr>
        <w:pStyle w:val="Odsekzoznamu"/>
        <w:numPr>
          <w:ilvl w:val="1"/>
          <w:numId w:val="44"/>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Dodávateľ je povinný Stavenisko označiť na vlastné náklady a v súlade so všeobecne záväznými právnymi predpismi. Od odovzdania Staveniska zodpovedá za Stavenisko dodávateľ. Dodávateľ nie je oprávnený bez predchádzajúceho písomného súhlasu objednávateľa umiestňovať na Stavenisku, na zariadeniach nachádzajúcich sa na Stavenisku a ani na oplotení Staveniska akékoľvek reklamy a/alebo iné pútače. Dodávateľ je oprávnený umiestniť na Stavenisku svoje logo s rozmermi 2m x 2m.</w:t>
      </w:r>
    </w:p>
    <w:p w:rsidR="00BA2C4D" w:rsidRPr="00956E20" w:rsidRDefault="00BA2C4D" w:rsidP="00DD4CBF">
      <w:pPr>
        <w:pStyle w:val="Odsekzoznamu"/>
        <w:rPr>
          <w:rFonts w:ascii="Arial" w:eastAsiaTheme="minorHAnsi" w:hAnsi="Arial" w:cs="Arial"/>
          <w:sz w:val="18"/>
          <w:szCs w:val="18"/>
          <w:lang w:eastAsia="en-US"/>
        </w:rPr>
      </w:pPr>
    </w:p>
    <w:p w:rsidR="00BA2C4D" w:rsidRPr="00956E20" w:rsidRDefault="00BA2C4D" w:rsidP="00DD4CBF">
      <w:pPr>
        <w:numPr>
          <w:ilvl w:val="1"/>
          <w:numId w:val="44"/>
        </w:numPr>
        <w:spacing w:after="0" w:line="240" w:lineRule="auto"/>
        <w:ind w:left="567" w:hanging="567"/>
        <w:contextualSpacing/>
        <w:jc w:val="both"/>
        <w:rPr>
          <w:rFonts w:ascii="Arial" w:hAnsi="Arial" w:cs="Arial"/>
          <w:sz w:val="18"/>
          <w:szCs w:val="18"/>
        </w:rPr>
      </w:pPr>
      <w:r w:rsidRPr="00956E20">
        <w:rPr>
          <w:rFonts w:ascii="Arial" w:hAnsi="Arial" w:cs="Arial"/>
          <w:sz w:val="18"/>
          <w:szCs w:val="18"/>
        </w:rPr>
        <w:t>Dodávateľ najneskôr ku dňu prevzatia Staveniska predloží objednávateľovi kontrolný a skúšobný plán stavby v zmysle</w:t>
      </w:r>
      <w:r w:rsidRPr="00956E20">
        <w:rPr>
          <w:rFonts w:ascii="Arial" w:hAnsi="Arial" w:cs="Arial"/>
          <w:sz w:val="18"/>
          <w:szCs w:val="18"/>
          <w:shd w:val="clear" w:color="auto" w:fill="FFFFFF"/>
        </w:rPr>
        <w:t> zákona č. 254/1998 Z. z. o verejných prácach v znení neskorších predpisov.</w:t>
      </w:r>
    </w:p>
    <w:p w:rsidR="001A366B" w:rsidRPr="00956E20" w:rsidRDefault="001A366B" w:rsidP="00DD4CBF">
      <w:pPr>
        <w:spacing w:after="0" w:line="240" w:lineRule="auto"/>
        <w:ind w:left="993" w:hanging="633"/>
        <w:jc w:val="center"/>
        <w:rPr>
          <w:rFonts w:ascii="Arial" w:hAnsi="Arial" w:cs="Arial"/>
          <w:b/>
          <w:sz w:val="18"/>
          <w:szCs w:val="18"/>
        </w:rPr>
      </w:pPr>
    </w:p>
    <w:p w:rsidR="001A366B" w:rsidRPr="00956E20" w:rsidRDefault="001A366B" w:rsidP="00DD4CBF">
      <w:pPr>
        <w:spacing w:after="0" w:line="240" w:lineRule="auto"/>
        <w:ind w:left="993" w:hanging="633"/>
        <w:jc w:val="center"/>
        <w:rPr>
          <w:rFonts w:ascii="Arial" w:hAnsi="Arial" w:cs="Arial"/>
          <w:b/>
          <w:sz w:val="18"/>
          <w:szCs w:val="18"/>
        </w:rPr>
      </w:pPr>
    </w:p>
    <w:p w:rsidR="00BA2C4D" w:rsidRPr="00956E20" w:rsidRDefault="00BA2C4D" w:rsidP="00DD4CBF">
      <w:pPr>
        <w:spacing w:after="0" w:line="240" w:lineRule="auto"/>
        <w:jc w:val="center"/>
        <w:rPr>
          <w:rFonts w:ascii="Arial" w:hAnsi="Arial" w:cs="Arial"/>
          <w:b/>
          <w:sz w:val="18"/>
          <w:szCs w:val="18"/>
        </w:rPr>
      </w:pPr>
      <w:r w:rsidRPr="00956E20">
        <w:rPr>
          <w:rFonts w:ascii="Arial" w:hAnsi="Arial" w:cs="Arial"/>
          <w:b/>
          <w:sz w:val="18"/>
          <w:szCs w:val="18"/>
        </w:rPr>
        <w:t>Článok 5</w:t>
      </w:r>
    </w:p>
    <w:p w:rsidR="00BA2C4D" w:rsidRPr="00956E20" w:rsidRDefault="00BA2C4D" w:rsidP="00DD4CBF">
      <w:pPr>
        <w:spacing w:after="0" w:line="240" w:lineRule="auto"/>
        <w:jc w:val="center"/>
        <w:rPr>
          <w:rFonts w:ascii="Arial" w:hAnsi="Arial" w:cs="Arial"/>
          <w:b/>
          <w:sz w:val="18"/>
          <w:szCs w:val="18"/>
        </w:rPr>
      </w:pPr>
      <w:r w:rsidRPr="00956E20">
        <w:rPr>
          <w:rFonts w:ascii="Arial" w:hAnsi="Arial" w:cs="Arial"/>
          <w:b/>
          <w:sz w:val="18"/>
          <w:szCs w:val="18"/>
        </w:rPr>
        <w:t>Cena Diela a platobné podmienky</w:t>
      </w:r>
    </w:p>
    <w:p w:rsidR="00BA2C4D" w:rsidRPr="00956E20" w:rsidRDefault="00BA2C4D" w:rsidP="00DD4CBF">
      <w:pPr>
        <w:spacing w:after="0" w:line="240" w:lineRule="auto"/>
        <w:ind w:left="993" w:hanging="633"/>
        <w:jc w:val="center"/>
        <w:rPr>
          <w:rFonts w:ascii="Arial" w:hAnsi="Arial" w:cs="Arial"/>
          <w:b/>
          <w:sz w:val="18"/>
          <w:szCs w:val="18"/>
        </w:rPr>
      </w:pPr>
    </w:p>
    <w:p w:rsidR="00BA2C4D" w:rsidRPr="00956E20" w:rsidRDefault="00BA2C4D" w:rsidP="00DD4CBF">
      <w:pPr>
        <w:pStyle w:val="Odsekzoznamu"/>
        <w:numPr>
          <w:ilvl w:val="1"/>
          <w:numId w:val="45"/>
        </w:numPr>
        <w:ind w:left="567" w:hanging="567"/>
        <w:jc w:val="both"/>
        <w:rPr>
          <w:rFonts w:ascii="Arial" w:hAnsi="Arial" w:cs="Arial"/>
          <w:sz w:val="18"/>
          <w:szCs w:val="18"/>
        </w:rPr>
      </w:pPr>
      <w:r w:rsidRPr="00956E20">
        <w:rPr>
          <w:rFonts w:ascii="Arial" w:hAnsi="Arial" w:cs="Arial"/>
          <w:sz w:val="18"/>
          <w:szCs w:val="18"/>
        </w:rPr>
        <w:t>Cena Diela je</w:t>
      </w:r>
      <w:r w:rsidRPr="00956E20">
        <w:rPr>
          <w:rFonts w:ascii="Arial" w:eastAsia="Calibri" w:hAnsi="Arial" w:cs="Arial"/>
          <w:sz w:val="18"/>
          <w:szCs w:val="18"/>
        </w:rPr>
        <w:t xml:space="preserve"> stanovená vzájomnou dohodou zmluvných strán podľa zákona č. 18/1996 Z. z. o cenách v znení neskorších predpisov nasledovne</w:t>
      </w:r>
      <w:r w:rsidRPr="00956E20">
        <w:rPr>
          <w:rFonts w:ascii="Arial" w:hAnsi="Arial" w:cs="Arial"/>
          <w:sz w:val="18"/>
          <w:szCs w:val="18"/>
        </w:rPr>
        <w:t>:</w:t>
      </w:r>
    </w:p>
    <w:p w:rsidR="00BA2C4D" w:rsidRPr="00956E20" w:rsidRDefault="00BA2C4D" w:rsidP="00DD4CBF">
      <w:pPr>
        <w:tabs>
          <w:tab w:val="left" w:pos="426"/>
        </w:tabs>
        <w:spacing w:after="0" w:line="240" w:lineRule="auto"/>
        <w:ind w:left="993" w:hanging="993"/>
        <w:contextualSpacing/>
        <w:jc w:val="both"/>
        <w:rPr>
          <w:rFonts w:ascii="Arial" w:hAnsi="Arial" w:cs="Arial"/>
          <w:sz w:val="18"/>
          <w:szCs w:val="18"/>
        </w:rPr>
      </w:pPr>
    </w:p>
    <w:p w:rsidR="003A1C6B" w:rsidRPr="00400BCC" w:rsidRDefault="00353606" w:rsidP="003A1C6B">
      <w:pPr>
        <w:tabs>
          <w:tab w:val="left" w:pos="426"/>
        </w:tabs>
        <w:ind w:left="993" w:hanging="709"/>
        <w:contextualSpacing/>
        <w:jc w:val="both"/>
        <w:rPr>
          <w:rFonts w:ascii="Arial" w:hAnsi="Arial" w:cs="Arial"/>
          <w:sz w:val="18"/>
          <w:szCs w:val="18"/>
        </w:rPr>
      </w:pPr>
      <w:r>
        <w:rPr>
          <w:rFonts w:ascii="Arial" w:hAnsi="Arial" w:cs="Arial"/>
          <w:sz w:val="18"/>
          <w:szCs w:val="18"/>
        </w:rPr>
        <w:tab/>
      </w:r>
      <w:r>
        <w:rPr>
          <w:rFonts w:ascii="Arial" w:hAnsi="Arial" w:cs="Arial"/>
          <w:sz w:val="18"/>
          <w:szCs w:val="18"/>
        </w:rPr>
        <w:tab/>
      </w:r>
      <w:r w:rsidR="003A1C6B">
        <w:rPr>
          <w:rFonts w:ascii="Arial" w:hAnsi="Arial" w:cs="Arial"/>
          <w:sz w:val="18"/>
          <w:szCs w:val="18"/>
        </w:rPr>
        <w:t>C</w:t>
      </w:r>
      <w:r w:rsidR="003A1C6B" w:rsidRPr="00400BCC">
        <w:rPr>
          <w:rFonts w:ascii="Arial" w:hAnsi="Arial" w:cs="Arial"/>
          <w:sz w:val="18"/>
          <w:szCs w:val="18"/>
        </w:rPr>
        <w:t>ena bez DPH</w:t>
      </w:r>
      <w:r w:rsidR="003A1C6B" w:rsidRPr="00400BCC">
        <w:rPr>
          <w:rFonts w:ascii="Arial" w:hAnsi="Arial" w:cs="Arial"/>
          <w:sz w:val="18"/>
          <w:szCs w:val="18"/>
        </w:rPr>
        <w:tab/>
      </w:r>
      <w:r w:rsidR="003A1C6B" w:rsidRPr="00400BCC">
        <w:rPr>
          <w:rFonts w:ascii="Arial" w:hAnsi="Arial" w:cs="Arial"/>
          <w:sz w:val="18"/>
          <w:szCs w:val="18"/>
        </w:rPr>
        <w:tab/>
      </w:r>
      <w:r w:rsidR="003A1C6B" w:rsidRPr="00400BCC">
        <w:rPr>
          <w:rFonts w:ascii="Arial" w:hAnsi="Arial" w:cs="Arial"/>
          <w:sz w:val="18"/>
          <w:szCs w:val="18"/>
        </w:rPr>
        <w:tab/>
      </w:r>
      <w:r w:rsidR="00CB32C2">
        <w:rPr>
          <w:rFonts w:ascii="Arial" w:hAnsi="Arial" w:cs="Arial"/>
          <w:sz w:val="18"/>
          <w:szCs w:val="18"/>
        </w:rPr>
        <w:t xml:space="preserve">                </w:t>
      </w:r>
      <w:r w:rsidR="003A1C6B" w:rsidRPr="00400BCC">
        <w:rPr>
          <w:rFonts w:ascii="Arial" w:hAnsi="Arial" w:cs="Arial"/>
          <w:sz w:val="18"/>
          <w:szCs w:val="18"/>
        </w:rPr>
        <w:t xml:space="preserve"> EUR</w:t>
      </w:r>
    </w:p>
    <w:p w:rsidR="003A1C6B" w:rsidRPr="00400BCC" w:rsidRDefault="003A1C6B" w:rsidP="003A1C6B">
      <w:pPr>
        <w:tabs>
          <w:tab w:val="left" w:pos="426"/>
        </w:tabs>
        <w:ind w:left="993" w:hanging="709"/>
        <w:contextualSpacing/>
        <w:jc w:val="both"/>
        <w:rPr>
          <w:rFonts w:ascii="Arial" w:hAnsi="Arial" w:cs="Arial"/>
          <w:sz w:val="18"/>
          <w:szCs w:val="18"/>
        </w:rPr>
      </w:pPr>
      <w:r>
        <w:rPr>
          <w:rFonts w:ascii="Arial" w:hAnsi="Arial" w:cs="Arial"/>
          <w:sz w:val="18"/>
          <w:szCs w:val="18"/>
        </w:rPr>
        <w:t xml:space="preserve">     </w:t>
      </w:r>
      <w:r w:rsidR="00353606">
        <w:rPr>
          <w:rFonts w:ascii="Arial" w:hAnsi="Arial" w:cs="Arial"/>
          <w:sz w:val="18"/>
          <w:szCs w:val="18"/>
        </w:rPr>
        <w:tab/>
      </w:r>
      <w:r>
        <w:rPr>
          <w:rFonts w:ascii="Arial" w:hAnsi="Arial" w:cs="Arial"/>
          <w:sz w:val="18"/>
          <w:szCs w:val="18"/>
        </w:rPr>
        <w:t>DPH</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 xml:space="preserve">              </w:t>
      </w:r>
      <w:r w:rsidR="00CB32C2">
        <w:rPr>
          <w:rFonts w:ascii="Arial" w:hAnsi="Arial" w:cs="Arial"/>
          <w:sz w:val="18"/>
          <w:szCs w:val="18"/>
        </w:rPr>
        <w:t xml:space="preserve">                </w:t>
      </w:r>
      <w:r w:rsidRPr="00400BCC">
        <w:rPr>
          <w:rFonts w:ascii="Arial" w:hAnsi="Arial" w:cs="Arial"/>
          <w:sz w:val="18"/>
          <w:szCs w:val="18"/>
        </w:rPr>
        <w:t xml:space="preserve"> EUR</w:t>
      </w:r>
    </w:p>
    <w:p w:rsidR="003A1C6B" w:rsidRPr="00A970E5" w:rsidRDefault="003A1C6B" w:rsidP="003A1C6B">
      <w:pPr>
        <w:tabs>
          <w:tab w:val="left" w:pos="426"/>
        </w:tabs>
        <w:ind w:left="993" w:hanging="709"/>
        <w:contextualSpacing/>
        <w:jc w:val="both"/>
        <w:rPr>
          <w:rFonts w:ascii="Arial" w:hAnsi="Arial" w:cs="Arial"/>
          <w:sz w:val="18"/>
          <w:szCs w:val="18"/>
        </w:rPr>
      </w:pPr>
      <w:r>
        <w:rPr>
          <w:rFonts w:ascii="Arial" w:hAnsi="Arial" w:cs="Arial"/>
          <w:sz w:val="18"/>
          <w:szCs w:val="18"/>
        </w:rPr>
        <w:t xml:space="preserve">      </w:t>
      </w:r>
      <w:r w:rsidR="00353606">
        <w:rPr>
          <w:rFonts w:ascii="Arial" w:hAnsi="Arial" w:cs="Arial"/>
          <w:sz w:val="18"/>
          <w:szCs w:val="18"/>
        </w:rPr>
        <w:tab/>
        <w:t>C</w:t>
      </w:r>
      <w:r w:rsidRPr="00A970E5">
        <w:rPr>
          <w:rFonts w:ascii="Arial" w:hAnsi="Arial" w:cs="Arial"/>
          <w:sz w:val="18"/>
          <w:szCs w:val="18"/>
        </w:rPr>
        <w:t>ena celkom vrátane DPH</w:t>
      </w:r>
      <w:r w:rsidRPr="00A970E5">
        <w:rPr>
          <w:rFonts w:ascii="Arial" w:hAnsi="Arial" w:cs="Arial"/>
          <w:sz w:val="18"/>
          <w:szCs w:val="18"/>
        </w:rPr>
        <w:tab/>
      </w:r>
      <w:r w:rsidRPr="00A970E5">
        <w:rPr>
          <w:rFonts w:ascii="Arial" w:hAnsi="Arial" w:cs="Arial"/>
          <w:sz w:val="18"/>
          <w:szCs w:val="18"/>
        </w:rPr>
        <w:tab/>
      </w:r>
      <w:r w:rsidR="00CB32C2">
        <w:rPr>
          <w:rFonts w:ascii="Arial" w:hAnsi="Arial" w:cs="Arial"/>
          <w:sz w:val="18"/>
          <w:szCs w:val="18"/>
        </w:rPr>
        <w:t xml:space="preserve">                </w:t>
      </w:r>
      <w:r w:rsidRPr="00A970E5">
        <w:rPr>
          <w:rFonts w:ascii="Arial" w:hAnsi="Arial" w:cs="Arial"/>
          <w:sz w:val="18"/>
          <w:szCs w:val="18"/>
        </w:rPr>
        <w:t xml:space="preserve"> EUR</w:t>
      </w:r>
    </w:p>
    <w:p w:rsidR="00605C13" w:rsidRPr="00956E20" w:rsidRDefault="00605C13" w:rsidP="00DD4CBF">
      <w:pPr>
        <w:tabs>
          <w:tab w:val="left" w:pos="3261"/>
        </w:tabs>
        <w:spacing w:after="0" w:line="240" w:lineRule="auto"/>
        <w:ind w:left="567"/>
        <w:contextualSpacing/>
        <w:jc w:val="both"/>
        <w:rPr>
          <w:rFonts w:ascii="Arial" w:hAnsi="Arial" w:cs="Arial"/>
          <w:sz w:val="18"/>
          <w:szCs w:val="18"/>
        </w:rPr>
      </w:pPr>
    </w:p>
    <w:p w:rsidR="00BA2C4D" w:rsidRDefault="003A1C6B" w:rsidP="00DD4CBF">
      <w:pPr>
        <w:spacing w:after="0" w:line="240" w:lineRule="auto"/>
        <w:ind w:left="993" w:hanging="709"/>
        <w:contextualSpacing/>
        <w:jc w:val="both"/>
        <w:rPr>
          <w:rFonts w:ascii="Arial" w:hAnsi="Arial" w:cs="Arial"/>
          <w:sz w:val="18"/>
          <w:szCs w:val="18"/>
        </w:rPr>
      </w:pPr>
      <w:r w:rsidRPr="00A970E5">
        <w:rPr>
          <w:rFonts w:ascii="Arial" w:hAnsi="Arial" w:cs="Arial"/>
          <w:sz w:val="18"/>
          <w:szCs w:val="18"/>
        </w:rPr>
        <w:t xml:space="preserve">slovom: </w:t>
      </w:r>
      <w:r w:rsidR="00CB32C2">
        <w:rPr>
          <w:rFonts w:ascii="Arial" w:hAnsi="Arial" w:cs="Arial"/>
          <w:sz w:val="18"/>
          <w:szCs w:val="18"/>
        </w:rPr>
        <w:t>..............................................................</w:t>
      </w:r>
      <w:r w:rsidRPr="00A970E5">
        <w:rPr>
          <w:rFonts w:ascii="Arial" w:hAnsi="Arial" w:cs="Arial"/>
          <w:sz w:val="18"/>
          <w:szCs w:val="18"/>
        </w:rPr>
        <w:t xml:space="preserve"> vrátane DPH</w:t>
      </w:r>
    </w:p>
    <w:p w:rsidR="003A1C6B" w:rsidRPr="00956E20" w:rsidRDefault="003A1C6B" w:rsidP="00DD4CBF">
      <w:pPr>
        <w:spacing w:after="0" w:line="240" w:lineRule="auto"/>
        <w:ind w:left="993" w:hanging="709"/>
        <w:contextualSpacing/>
        <w:jc w:val="both"/>
        <w:rPr>
          <w:rFonts w:ascii="Arial" w:hAnsi="Arial" w:cs="Arial"/>
          <w:sz w:val="18"/>
          <w:szCs w:val="18"/>
        </w:rPr>
      </w:pPr>
    </w:p>
    <w:p w:rsidR="00BA2C4D" w:rsidRPr="00956E20" w:rsidRDefault="00BA2C4D" w:rsidP="00DD4CBF">
      <w:pPr>
        <w:pStyle w:val="Odsekzoznamu"/>
        <w:numPr>
          <w:ilvl w:val="1"/>
          <w:numId w:val="45"/>
        </w:numPr>
        <w:tabs>
          <w:tab w:val="left" w:pos="1395"/>
        </w:tabs>
        <w:autoSpaceDE w:val="0"/>
        <w:autoSpaceDN w:val="0"/>
        <w:ind w:left="567" w:hanging="567"/>
        <w:jc w:val="both"/>
        <w:rPr>
          <w:rFonts w:ascii="Arial" w:hAnsi="Arial" w:cs="Arial"/>
          <w:sz w:val="18"/>
          <w:szCs w:val="18"/>
        </w:rPr>
      </w:pPr>
      <w:r w:rsidRPr="00956E20">
        <w:rPr>
          <w:rFonts w:ascii="Arial" w:hAnsi="Arial" w:cs="Arial"/>
          <w:sz w:val="18"/>
          <w:szCs w:val="18"/>
        </w:rPr>
        <w:t>Cena  Diela  zahŕňa  všetky  a akékoľvek  náklady, ktoré dodávateľovi a/alebo jeho subdodávateľom vzniknú pri realizácii Diela alebo v súvislosti s realizáciou Diela. V cene Diela sú rovnako zahrnuté všetky práce, výkony a dodávky, ktoré patria k úplnému zhotoveniu a odovzdaniu Diela v zmysle tejto zmluvy. Dodávateľ nemá nad rámec dohodnutej ceny  Diela právo na náhradu ďalších nákladov, a to najmä na:</w:t>
      </w:r>
    </w:p>
    <w:p w:rsidR="00BA2C4D" w:rsidRPr="00956E20" w:rsidRDefault="00BA2C4D" w:rsidP="00DD4CBF">
      <w:pPr>
        <w:pStyle w:val="Odsekzoznamu"/>
        <w:numPr>
          <w:ilvl w:val="0"/>
          <w:numId w:val="2"/>
        </w:numPr>
        <w:ind w:left="993"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všetky materiálové, dopravné a vedľajšie materiálové náklady, príslušenstvo, stroje, prístroje, nástroje a stavebné pomocné materiály, ktoré sú potrebné na vykonanie prác, náklady na bezpečnosť majetku a nákladov na dočasné napojenie elektriny, vody a kanalizácie, telefónneho a iného dočasného spojenia výlučne pre účely zhotovovania Diela, (ktoré zriadi a odstráni dodávateľ) a to vrátane nákladov na ich prevádzku výlučne na účely zhotovovania Diela, náklady na zabezpečenie bezpečnosti a ochrany zdravia pri práci podľa príslušných predpisov (BOZP);</w:t>
      </w:r>
    </w:p>
    <w:p w:rsidR="00BA2C4D" w:rsidRPr="00956E20" w:rsidRDefault="00BA2C4D" w:rsidP="00DD4CBF">
      <w:pPr>
        <w:numPr>
          <w:ilvl w:val="0"/>
          <w:numId w:val="2"/>
        </w:numPr>
        <w:spacing w:after="0" w:line="240" w:lineRule="auto"/>
        <w:ind w:left="993" w:hanging="567"/>
        <w:contextualSpacing/>
        <w:jc w:val="both"/>
        <w:rPr>
          <w:rFonts w:ascii="Arial" w:hAnsi="Arial" w:cs="Arial"/>
          <w:sz w:val="18"/>
          <w:szCs w:val="18"/>
        </w:rPr>
      </w:pPr>
      <w:r w:rsidRPr="00956E20">
        <w:rPr>
          <w:rFonts w:ascii="Arial" w:hAnsi="Arial" w:cs="Arial"/>
          <w:sz w:val="18"/>
          <w:szCs w:val="18"/>
        </w:rPr>
        <w:t>náklady na vyloženie, skladovanie materiálov;</w:t>
      </w:r>
    </w:p>
    <w:p w:rsidR="00BA2C4D" w:rsidRPr="00956E20" w:rsidRDefault="00BA2C4D" w:rsidP="00DD4CBF">
      <w:pPr>
        <w:numPr>
          <w:ilvl w:val="0"/>
          <w:numId w:val="2"/>
        </w:numPr>
        <w:spacing w:after="0" w:line="240" w:lineRule="auto"/>
        <w:ind w:left="993" w:hanging="567"/>
        <w:contextualSpacing/>
        <w:jc w:val="both"/>
        <w:rPr>
          <w:rFonts w:ascii="Arial" w:hAnsi="Arial" w:cs="Arial"/>
          <w:sz w:val="18"/>
          <w:szCs w:val="18"/>
        </w:rPr>
      </w:pPr>
      <w:r w:rsidRPr="00956E20">
        <w:rPr>
          <w:rFonts w:ascii="Arial" w:hAnsi="Arial" w:cs="Arial"/>
          <w:sz w:val="18"/>
          <w:szCs w:val="18"/>
        </w:rPr>
        <w:t>náklady na zhotovenie a údržbu informačnej tabule po dobu odo dňa prevzatia Staveniska v súlade so zmluvou až do dokončenia Diela a jej následnú likvidáciu. Informačná tabuľa bude mať rozmer 1,5m x 1,5m a bude obsahovať text s názvom stavby, obchodné meno objednávateľa, meno projektanta, obchodné meno dodávateľa, termíny začatia a dokončenia Diela, meno zodpovedného stavbyvedúceho ako aj prípadné ďalšie informácie požadované všeobecne záväznými právnymi predpismi;</w:t>
      </w:r>
    </w:p>
    <w:p w:rsidR="00BA2C4D" w:rsidRPr="00956E20" w:rsidRDefault="00BA2C4D" w:rsidP="00DD4CBF">
      <w:pPr>
        <w:numPr>
          <w:ilvl w:val="0"/>
          <w:numId w:val="2"/>
        </w:numPr>
        <w:spacing w:after="0" w:line="240" w:lineRule="auto"/>
        <w:ind w:left="993" w:hanging="567"/>
        <w:contextualSpacing/>
        <w:jc w:val="both"/>
        <w:rPr>
          <w:rFonts w:ascii="Arial" w:hAnsi="Arial" w:cs="Arial"/>
          <w:sz w:val="18"/>
          <w:szCs w:val="18"/>
        </w:rPr>
      </w:pPr>
      <w:r w:rsidRPr="00956E20">
        <w:rPr>
          <w:rFonts w:ascii="Arial" w:hAnsi="Arial" w:cs="Arial"/>
          <w:sz w:val="18"/>
          <w:szCs w:val="18"/>
        </w:rPr>
        <w:t>všetky mzdové a vedľajšie mzdové náklady dodávateľa a jeho subdodávateľov, náklady na pracovníkov, dane, odvody, náklady na nadčasy, odmeny, cestovné a iné vedľajšie výdaje výlučne na strane dodávateľa a jeho subdodávateľov;</w:t>
      </w:r>
    </w:p>
    <w:p w:rsidR="00BA2C4D" w:rsidRPr="00956E20" w:rsidRDefault="00BA2C4D" w:rsidP="00DD4CBF">
      <w:pPr>
        <w:numPr>
          <w:ilvl w:val="0"/>
          <w:numId w:val="2"/>
        </w:numPr>
        <w:spacing w:after="0" w:line="240" w:lineRule="auto"/>
        <w:ind w:left="993" w:hanging="567"/>
        <w:contextualSpacing/>
        <w:jc w:val="both"/>
        <w:rPr>
          <w:rFonts w:ascii="Arial" w:hAnsi="Arial" w:cs="Arial"/>
          <w:sz w:val="18"/>
          <w:szCs w:val="18"/>
        </w:rPr>
      </w:pPr>
      <w:r w:rsidRPr="00956E20">
        <w:rPr>
          <w:rFonts w:ascii="Arial" w:hAnsi="Arial" w:cs="Arial"/>
          <w:sz w:val="18"/>
          <w:szCs w:val="18"/>
        </w:rPr>
        <w:t xml:space="preserve">náklady na všetky bezpečnostné opatrenia do doby prevzatia dokončeného Diela objednávateľom, náklady na zabezpečenie dokladovej časti v dvoch vyhotoveniach v slovenskom jazyku, a to konkrétne v prípade zmien Diela projekty skutočného vyhotovenia, ďalej certifikáty, doklady o odvoze a likvidácii stavebnej </w:t>
      </w:r>
      <w:proofErr w:type="spellStart"/>
      <w:r w:rsidRPr="00956E20">
        <w:rPr>
          <w:rFonts w:ascii="Arial" w:hAnsi="Arial" w:cs="Arial"/>
          <w:sz w:val="18"/>
          <w:szCs w:val="18"/>
        </w:rPr>
        <w:t>sute</w:t>
      </w:r>
      <w:proofErr w:type="spellEnd"/>
      <w:r w:rsidRPr="00956E20">
        <w:rPr>
          <w:rFonts w:ascii="Arial" w:hAnsi="Arial" w:cs="Arial"/>
          <w:sz w:val="18"/>
          <w:szCs w:val="18"/>
        </w:rPr>
        <w:t>, revízne správy, záručné listy v kópii, doklady o vykonaní tlakových a tesnostných skúšok, návody na obsluhu a údržbu technologických zariadení, návody na údržbu a použitie výplňových konštrukcií, doklady a certifikáty na akúkoľvek časť Diela, pokiaľ sa takéto doklady v súlade so všeobecne záväznými právnymi predpismi alebo technickými normami a stavebným konaním vyžadujú;</w:t>
      </w:r>
    </w:p>
    <w:p w:rsidR="00BA2C4D" w:rsidRPr="00956E20" w:rsidRDefault="00BA2C4D" w:rsidP="00DD4CBF">
      <w:pPr>
        <w:numPr>
          <w:ilvl w:val="0"/>
          <w:numId w:val="2"/>
        </w:numPr>
        <w:spacing w:after="0" w:line="240" w:lineRule="auto"/>
        <w:ind w:left="993" w:hanging="567"/>
        <w:contextualSpacing/>
        <w:jc w:val="both"/>
        <w:rPr>
          <w:rFonts w:ascii="Arial" w:hAnsi="Arial" w:cs="Arial"/>
          <w:sz w:val="18"/>
          <w:szCs w:val="18"/>
        </w:rPr>
      </w:pPr>
      <w:r w:rsidRPr="00956E20">
        <w:rPr>
          <w:rFonts w:ascii="Arial" w:hAnsi="Arial" w:cs="Arial"/>
          <w:sz w:val="18"/>
          <w:szCs w:val="18"/>
        </w:rPr>
        <w:t>náklady spojené s poskytnutím záruky na realizované Dielo, v dôsledku porušenia povinnosti dodávateľom;</w:t>
      </w:r>
    </w:p>
    <w:p w:rsidR="00BA2C4D" w:rsidRPr="00956E20" w:rsidRDefault="00BA2C4D" w:rsidP="00DD4CBF">
      <w:pPr>
        <w:numPr>
          <w:ilvl w:val="0"/>
          <w:numId w:val="2"/>
        </w:numPr>
        <w:spacing w:after="0" w:line="240" w:lineRule="auto"/>
        <w:ind w:left="993" w:hanging="567"/>
        <w:contextualSpacing/>
        <w:jc w:val="both"/>
        <w:rPr>
          <w:rFonts w:ascii="Arial" w:hAnsi="Arial" w:cs="Arial"/>
          <w:sz w:val="18"/>
          <w:szCs w:val="18"/>
        </w:rPr>
      </w:pPr>
      <w:r w:rsidRPr="00956E20">
        <w:rPr>
          <w:rFonts w:ascii="Arial" w:hAnsi="Arial" w:cs="Arial"/>
          <w:sz w:val="18"/>
          <w:szCs w:val="18"/>
        </w:rPr>
        <w:t xml:space="preserve">vypratanie Staveniska a odvoz stavebného odpadu a </w:t>
      </w:r>
      <w:proofErr w:type="spellStart"/>
      <w:r w:rsidRPr="00956E20">
        <w:rPr>
          <w:rFonts w:ascii="Arial" w:hAnsi="Arial" w:cs="Arial"/>
          <w:sz w:val="18"/>
          <w:szCs w:val="18"/>
        </w:rPr>
        <w:t>sute</w:t>
      </w:r>
      <w:proofErr w:type="spellEnd"/>
      <w:r w:rsidRPr="00956E20">
        <w:rPr>
          <w:rFonts w:ascii="Arial" w:hAnsi="Arial" w:cs="Arial"/>
          <w:sz w:val="18"/>
          <w:szCs w:val="18"/>
        </w:rPr>
        <w:t xml:space="preserve">, prípadné náklady na geodetické vytýčenie pre účely vytyčovania realizácie Diela a </w:t>
      </w:r>
      <w:proofErr w:type="spellStart"/>
      <w:r w:rsidRPr="00956E20">
        <w:rPr>
          <w:rFonts w:ascii="Arial" w:hAnsi="Arial" w:cs="Arial"/>
          <w:sz w:val="18"/>
          <w:szCs w:val="18"/>
        </w:rPr>
        <w:t>porealizačné</w:t>
      </w:r>
      <w:proofErr w:type="spellEnd"/>
      <w:r w:rsidRPr="00956E20">
        <w:rPr>
          <w:rFonts w:ascii="Arial" w:hAnsi="Arial" w:cs="Arial"/>
          <w:sz w:val="18"/>
          <w:szCs w:val="18"/>
        </w:rPr>
        <w:t xml:space="preserve"> geodetické zameranie stavby Diela; </w:t>
      </w:r>
    </w:p>
    <w:p w:rsidR="00BA2C4D" w:rsidRPr="00956E20" w:rsidRDefault="00BA2C4D" w:rsidP="00DD4CBF">
      <w:pPr>
        <w:numPr>
          <w:ilvl w:val="0"/>
          <w:numId w:val="2"/>
        </w:numPr>
        <w:spacing w:after="0" w:line="240" w:lineRule="auto"/>
        <w:ind w:left="993" w:hanging="567"/>
        <w:contextualSpacing/>
        <w:jc w:val="both"/>
        <w:rPr>
          <w:rFonts w:ascii="Arial" w:hAnsi="Arial" w:cs="Arial"/>
          <w:sz w:val="18"/>
          <w:szCs w:val="18"/>
        </w:rPr>
      </w:pPr>
      <w:r w:rsidRPr="00956E20">
        <w:rPr>
          <w:rFonts w:ascii="Arial" w:hAnsi="Arial" w:cs="Arial"/>
          <w:sz w:val="18"/>
          <w:szCs w:val="18"/>
        </w:rPr>
        <w:t>nákladov na poistenie Diela;</w:t>
      </w:r>
    </w:p>
    <w:p w:rsidR="00BA2C4D" w:rsidRPr="00956E20" w:rsidRDefault="00BA2C4D" w:rsidP="00DD4CBF">
      <w:pPr>
        <w:numPr>
          <w:ilvl w:val="0"/>
          <w:numId w:val="2"/>
        </w:numPr>
        <w:spacing w:after="0" w:line="240" w:lineRule="auto"/>
        <w:ind w:left="993" w:hanging="567"/>
        <w:contextualSpacing/>
        <w:jc w:val="both"/>
        <w:rPr>
          <w:rFonts w:ascii="Arial" w:hAnsi="Arial" w:cs="Arial"/>
          <w:sz w:val="18"/>
          <w:szCs w:val="18"/>
        </w:rPr>
      </w:pPr>
      <w:r w:rsidRPr="00956E20">
        <w:rPr>
          <w:rFonts w:ascii="Arial" w:hAnsi="Arial" w:cs="Arial"/>
          <w:sz w:val="18"/>
          <w:szCs w:val="18"/>
        </w:rPr>
        <w:t>náklady spojené s dovozom materiálov a výrobkov zo zahraničia, (vrátane colných a iných poplatkov), dopravných nákladov, certifikácie výrobkov a materiálov;</w:t>
      </w:r>
    </w:p>
    <w:p w:rsidR="00BA2C4D" w:rsidRPr="00956E20" w:rsidRDefault="00BA2C4D" w:rsidP="00DD4CBF">
      <w:pPr>
        <w:numPr>
          <w:ilvl w:val="0"/>
          <w:numId w:val="2"/>
        </w:numPr>
        <w:spacing w:after="0" w:line="240" w:lineRule="auto"/>
        <w:ind w:left="993" w:hanging="567"/>
        <w:contextualSpacing/>
        <w:jc w:val="both"/>
        <w:rPr>
          <w:rFonts w:ascii="Arial" w:hAnsi="Arial" w:cs="Arial"/>
          <w:sz w:val="18"/>
          <w:szCs w:val="18"/>
        </w:rPr>
      </w:pPr>
      <w:r w:rsidRPr="00956E20">
        <w:rPr>
          <w:rFonts w:ascii="Arial" w:hAnsi="Arial" w:cs="Arial"/>
          <w:sz w:val="18"/>
          <w:szCs w:val="18"/>
        </w:rPr>
        <w:t>náklady na vykonanie všetkých potrebných skúšok k realizácií, prevádzke a odovzdaniu Diela;</w:t>
      </w:r>
    </w:p>
    <w:p w:rsidR="00BA2C4D" w:rsidRPr="00956E20" w:rsidRDefault="00BA2C4D" w:rsidP="00DD4CBF">
      <w:pPr>
        <w:numPr>
          <w:ilvl w:val="0"/>
          <w:numId w:val="2"/>
        </w:numPr>
        <w:spacing w:after="0" w:line="240" w:lineRule="auto"/>
        <w:ind w:left="993" w:hanging="567"/>
        <w:contextualSpacing/>
        <w:jc w:val="both"/>
        <w:rPr>
          <w:rFonts w:ascii="Arial" w:hAnsi="Arial" w:cs="Arial"/>
          <w:sz w:val="18"/>
          <w:szCs w:val="18"/>
        </w:rPr>
      </w:pPr>
      <w:r w:rsidRPr="00956E20">
        <w:rPr>
          <w:rFonts w:ascii="Arial" w:hAnsi="Arial" w:cs="Arial"/>
          <w:sz w:val="18"/>
          <w:szCs w:val="18"/>
        </w:rPr>
        <w:t>náklady na dodávku vody, elektrickej energie, plynu a pod. na Stavenisku;</w:t>
      </w:r>
    </w:p>
    <w:p w:rsidR="00BA2C4D" w:rsidRPr="00956E20" w:rsidRDefault="00BA2C4D" w:rsidP="00DD4CBF">
      <w:pPr>
        <w:numPr>
          <w:ilvl w:val="0"/>
          <w:numId w:val="2"/>
        </w:numPr>
        <w:spacing w:after="0" w:line="240" w:lineRule="auto"/>
        <w:ind w:left="993" w:hanging="567"/>
        <w:contextualSpacing/>
        <w:jc w:val="both"/>
        <w:rPr>
          <w:rFonts w:ascii="Arial" w:hAnsi="Arial" w:cs="Arial"/>
          <w:sz w:val="18"/>
          <w:szCs w:val="18"/>
        </w:rPr>
      </w:pPr>
      <w:r w:rsidRPr="00956E20">
        <w:rPr>
          <w:rFonts w:ascii="Arial" w:hAnsi="Arial" w:cs="Arial"/>
          <w:sz w:val="18"/>
          <w:szCs w:val="18"/>
        </w:rPr>
        <w:t>náklady na ochranu a stráženie Staveniska,</w:t>
      </w:r>
    </w:p>
    <w:p w:rsidR="00BA2C4D" w:rsidRPr="00956E20" w:rsidRDefault="00BA2C4D" w:rsidP="00DD4CBF">
      <w:pPr>
        <w:numPr>
          <w:ilvl w:val="0"/>
          <w:numId w:val="2"/>
        </w:numPr>
        <w:spacing w:after="0" w:line="240" w:lineRule="auto"/>
        <w:ind w:left="993" w:hanging="567"/>
        <w:contextualSpacing/>
        <w:jc w:val="both"/>
        <w:rPr>
          <w:rFonts w:ascii="Arial" w:hAnsi="Arial" w:cs="Arial"/>
          <w:sz w:val="18"/>
          <w:szCs w:val="18"/>
        </w:rPr>
      </w:pPr>
      <w:r w:rsidRPr="00956E20">
        <w:rPr>
          <w:rFonts w:ascii="Arial" w:hAnsi="Arial" w:cs="Arial"/>
          <w:sz w:val="18"/>
          <w:szCs w:val="18"/>
        </w:rPr>
        <w:t>náklady na výkonovú bankovú záruku počas realizácie Diela a  bankovú záruku garantujúcu kvalitu Diela počas plynutia záručnej lehoty;</w:t>
      </w:r>
    </w:p>
    <w:p w:rsidR="00BA2C4D" w:rsidRPr="00956E20" w:rsidRDefault="00BA2C4D" w:rsidP="00DD4CBF">
      <w:pPr>
        <w:numPr>
          <w:ilvl w:val="0"/>
          <w:numId w:val="2"/>
        </w:numPr>
        <w:spacing w:after="0" w:line="240" w:lineRule="auto"/>
        <w:ind w:left="993" w:hanging="567"/>
        <w:contextualSpacing/>
        <w:jc w:val="both"/>
        <w:rPr>
          <w:rFonts w:ascii="Arial" w:hAnsi="Arial" w:cs="Arial"/>
          <w:sz w:val="18"/>
          <w:szCs w:val="18"/>
        </w:rPr>
      </w:pPr>
      <w:r w:rsidRPr="00956E20">
        <w:rPr>
          <w:rFonts w:ascii="Arial" w:hAnsi="Arial" w:cs="Arial"/>
          <w:sz w:val="18"/>
          <w:szCs w:val="18"/>
        </w:rPr>
        <w:t>náklady na zriadenie ochranného koridoru pre chodcov a náklady na zriadenie zariadenia Staveniska a jeho likvidáciu;</w:t>
      </w:r>
    </w:p>
    <w:p w:rsidR="00BA2C4D" w:rsidRPr="00956E20" w:rsidRDefault="00BA2C4D" w:rsidP="00DD4CBF">
      <w:pPr>
        <w:numPr>
          <w:ilvl w:val="0"/>
          <w:numId w:val="2"/>
        </w:numPr>
        <w:spacing w:after="0" w:line="240" w:lineRule="auto"/>
        <w:ind w:left="993" w:hanging="567"/>
        <w:contextualSpacing/>
        <w:jc w:val="both"/>
        <w:rPr>
          <w:rFonts w:ascii="Arial" w:hAnsi="Arial" w:cs="Arial"/>
          <w:sz w:val="18"/>
          <w:szCs w:val="18"/>
        </w:rPr>
      </w:pPr>
      <w:r w:rsidRPr="00956E20">
        <w:rPr>
          <w:rFonts w:ascii="Arial" w:hAnsi="Arial" w:cs="Arial"/>
          <w:sz w:val="18"/>
          <w:szCs w:val="18"/>
        </w:rPr>
        <w:t>náklady na akékoľvek vedľajšie rozpočtové náklady (najmä/ale nie výlučne mimo Stavenisková doprava, územné vplyvy, prevádzkové vplyvy);</w:t>
      </w:r>
    </w:p>
    <w:p w:rsidR="00BA2C4D" w:rsidRPr="00956E20" w:rsidRDefault="00BA2C4D" w:rsidP="00DD4CBF">
      <w:pPr>
        <w:numPr>
          <w:ilvl w:val="0"/>
          <w:numId w:val="2"/>
        </w:numPr>
        <w:spacing w:after="0" w:line="240" w:lineRule="auto"/>
        <w:ind w:left="993" w:hanging="567"/>
        <w:contextualSpacing/>
        <w:jc w:val="both"/>
        <w:rPr>
          <w:rFonts w:ascii="Arial" w:hAnsi="Arial" w:cs="Arial"/>
          <w:sz w:val="18"/>
          <w:szCs w:val="18"/>
        </w:rPr>
      </w:pPr>
      <w:r w:rsidRPr="00956E20">
        <w:rPr>
          <w:rFonts w:ascii="Arial" w:hAnsi="Arial" w:cs="Arial"/>
          <w:sz w:val="18"/>
          <w:szCs w:val="18"/>
        </w:rPr>
        <w:t>náklady na projekt dočasného dopravného značenia ak bude potrebný pre realizáciu Diela alebo jeho časti a náklady na zriadenie mobilných chemických suchých WC;</w:t>
      </w:r>
    </w:p>
    <w:p w:rsidR="00BA2C4D" w:rsidRPr="00956E20" w:rsidRDefault="00BA2C4D" w:rsidP="00DD4CBF">
      <w:pPr>
        <w:numPr>
          <w:ilvl w:val="0"/>
          <w:numId w:val="2"/>
        </w:numPr>
        <w:spacing w:after="0" w:line="240" w:lineRule="auto"/>
        <w:ind w:left="993" w:hanging="567"/>
        <w:contextualSpacing/>
        <w:jc w:val="both"/>
        <w:rPr>
          <w:rFonts w:ascii="Arial" w:hAnsi="Arial" w:cs="Arial"/>
          <w:sz w:val="18"/>
          <w:szCs w:val="18"/>
        </w:rPr>
      </w:pPr>
      <w:r w:rsidRPr="00956E20">
        <w:rPr>
          <w:rFonts w:ascii="Arial" w:hAnsi="Arial" w:cs="Arial"/>
          <w:sz w:val="18"/>
          <w:szCs w:val="18"/>
        </w:rPr>
        <w:t>osadenie statických terčov pre kontrolu statickej stability susedných objektov, ak tak pri uskutočnení Diela určia projektant a/alebo stavebný dozor a/alebo technický dozor;</w:t>
      </w:r>
    </w:p>
    <w:p w:rsidR="00BA2C4D" w:rsidRPr="00956E20" w:rsidRDefault="00BA2C4D" w:rsidP="00DD4CBF">
      <w:pPr>
        <w:numPr>
          <w:ilvl w:val="0"/>
          <w:numId w:val="2"/>
        </w:numPr>
        <w:spacing w:after="0" w:line="240" w:lineRule="auto"/>
        <w:ind w:left="993" w:hanging="567"/>
        <w:contextualSpacing/>
        <w:jc w:val="both"/>
        <w:rPr>
          <w:rFonts w:ascii="Arial" w:hAnsi="Arial" w:cs="Arial"/>
          <w:sz w:val="18"/>
          <w:szCs w:val="18"/>
        </w:rPr>
      </w:pPr>
      <w:r w:rsidRPr="00956E20">
        <w:rPr>
          <w:rFonts w:ascii="Arial" w:hAnsi="Arial" w:cs="Arial"/>
          <w:sz w:val="18"/>
          <w:szCs w:val="18"/>
        </w:rPr>
        <w:t>vytýčenie všetkých existujúcich podzemných inžinierskych sietí, v rozsahu podľa ich aktuálneho zakreslenia, ktoré poskytne objednávateľ dodávateľovi najneskoršie pri odovzdaní Staveniska;</w:t>
      </w:r>
    </w:p>
    <w:p w:rsidR="00BA2C4D" w:rsidRPr="00956E20" w:rsidRDefault="00BA2C4D" w:rsidP="00DD4CBF">
      <w:pPr>
        <w:numPr>
          <w:ilvl w:val="0"/>
          <w:numId w:val="2"/>
        </w:numPr>
        <w:spacing w:after="0" w:line="240" w:lineRule="auto"/>
        <w:ind w:left="993" w:hanging="567"/>
        <w:contextualSpacing/>
        <w:jc w:val="both"/>
        <w:rPr>
          <w:rFonts w:ascii="Arial" w:hAnsi="Arial" w:cs="Arial"/>
          <w:sz w:val="18"/>
          <w:szCs w:val="18"/>
        </w:rPr>
      </w:pPr>
      <w:r w:rsidRPr="00956E20">
        <w:rPr>
          <w:rFonts w:ascii="Arial" w:hAnsi="Arial" w:cs="Arial"/>
          <w:sz w:val="18"/>
          <w:szCs w:val="18"/>
        </w:rPr>
        <w:t>náklady za dočasné zábery a rozkopávky verejných priestranstiev (chodníky, komunikácie);</w:t>
      </w:r>
    </w:p>
    <w:p w:rsidR="00BA2C4D" w:rsidRPr="00956E20" w:rsidRDefault="00BA2C4D" w:rsidP="00DD4CBF">
      <w:pPr>
        <w:numPr>
          <w:ilvl w:val="0"/>
          <w:numId w:val="2"/>
        </w:numPr>
        <w:spacing w:after="0" w:line="240" w:lineRule="auto"/>
        <w:ind w:left="993" w:hanging="567"/>
        <w:contextualSpacing/>
        <w:jc w:val="both"/>
        <w:rPr>
          <w:rFonts w:ascii="Arial" w:hAnsi="Arial" w:cs="Arial"/>
          <w:sz w:val="18"/>
          <w:szCs w:val="18"/>
        </w:rPr>
      </w:pPr>
      <w:r w:rsidRPr="00956E20">
        <w:rPr>
          <w:rFonts w:ascii="Arial" w:hAnsi="Arial" w:cs="Arial"/>
          <w:sz w:val="18"/>
          <w:szCs w:val="18"/>
        </w:rPr>
        <w:t>náklady na pravidelné čistenie komunikácií, ak došlo k ich znečisteniu stavebnými a/alebo dopravnými mechanizmami dodávateľa a/alebo subdodávateľov pri zhotovovaní Diela a náklady na prípadné proti prašné opatrenia;</w:t>
      </w:r>
    </w:p>
    <w:p w:rsidR="00BA2C4D" w:rsidRPr="00956E20" w:rsidRDefault="00BA2C4D" w:rsidP="00DD4CBF">
      <w:pPr>
        <w:numPr>
          <w:ilvl w:val="0"/>
          <w:numId w:val="2"/>
        </w:numPr>
        <w:spacing w:after="0" w:line="240" w:lineRule="auto"/>
        <w:ind w:left="993" w:hanging="567"/>
        <w:contextualSpacing/>
        <w:jc w:val="both"/>
        <w:rPr>
          <w:rFonts w:ascii="Arial" w:hAnsi="Arial" w:cs="Arial"/>
          <w:sz w:val="18"/>
          <w:szCs w:val="18"/>
        </w:rPr>
      </w:pPr>
      <w:r w:rsidRPr="00956E20">
        <w:rPr>
          <w:rFonts w:ascii="Arial" w:hAnsi="Arial" w:cs="Arial"/>
          <w:sz w:val="18"/>
          <w:szCs w:val="18"/>
        </w:rPr>
        <w:t>akékoľvek náklady na školenia a zaučenie prevádzkového technika (technikov) počas kompletizačných prác technológie a príprav na skúšky;</w:t>
      </w:r>
    </w:p>
    <w:p w:rsidR="00BA2C4D" w:rsidRPr="00956E20" w:rsidRDefault="00BA2C4D" w:rsidP="00DD4CBF">
      <w:pPr>
        <w:numPr>
          <w:ilvl w:val="0"/>
          <w:numId w:val="2"/>
        </w:numPr>
        <w:spacing w:after="0" w:line="240" w:lineRule="auto"/>
        <w:ind w:left="993" w:hanging="567"/>
        <w:contextualSpacing/>
        <w:jc w:val="both"/>
        <w:rPr>
          <w:rFonts w:ascii="Arial" w:hAnsi="Arial" w:cs="Arial"/>
          <w:sz w:val="18"/>
          <w:szCs w:val="18"/>
        </w:rPr>
      </w:pPr>
      <w:r w:rsidRPr="00956E20">
        <w:rPr>
          <w:rFonts w:ascii="Arial" w:hAnsi="Arial" w:cs="Arial"/>
          <w:sz w:val="18"/>
          <w:szCs w:val="18"/>
        </w:rPr>
        <w:t>náklady spojené s prípadným prenájmom nehnuteľností potrebných na zriadenie Staveniska;</w:t>
      </w:r>
    </w:p>
    <w:p w:rsidR="00BA2C4D" w:rsidRPr="00956E20" w:rsidRDefault="00BA2C4D" w:rsidP="00DD4CBF">
      <w:pPr>
        <w:numPr>
          <w:ilvl w:val="0"/>
          <w:numId w:val="2"/>
        </w:numPr>
        <w:tabs>
          <w:tab w:val="left" w:pos="851"/>
          <w:tab w:val="left" w:pos="993"/>
        </w:tabs>
        <w:spacing w:after="0" w:line="240" w:lineRule="auto"/>
        <w:ind w:left="851" w:hanging="425"/>
        <w:contextualSpacing/>
        <w:jc w:val="both"/>
        <w:rPr>
          <w:rFonts w:ascii="Arial" w:hAnsi="Arial" w:cs="Arial"/>
          <w:sz w:val="18"/>
          <w:szCs w:val="18"/>
        </w:rPr>
      </w:pPr>
      <w:r w:rsidRPr="00956E20">
        <w:rPr>
          <w:rFonts w:ascii="Arial" w:hAnsi="Arial" w:cs="Arial"/>
          <w:sz w:val="18"/>
          <w:szCs w:val="18"/>
        </w:rPr>
        <w:t xml:space="preserve">  </w:t>
      </w:r>
      <w:r w:rsidRPr="00956E20">
        <w:rPr>
          <w:rFonts w:ascii="Arial" w:hAnsi="Arial" w:cs="Arial"/>
          <w:sz w:val="18"/>
          <w:szCs w:val="18"/>
        </w:rPr>
        <w:tab/>
        <w:t>náklady spojené s požadovaným stiahnutím, uložením a vrátením ornice na Stavenisko;</w:t>
      </w:r>
    </w:p>
    <w:p w:rsidR="00BA2C4D" w:rsidRPr="00956E20" w:rsidRDefault="00BA2C4D" w:rsidP="00DD4CBF">
      <w:pPr>
        <w:numPr>
          <w:ilvl w:val="0"/>
          <w:numId w:val="2"/>
        </w:numPr>
        <w:tabs>
          <w:tab w:val="left" w:pos="851"/>
        </w:tabs>
        <w:spacing w:after="0" w:line="240" w:lineRule="auto"/>
        <w:ind w:left="993" w:hanging="567"/>
        <w:contextualSpacing/>
        <w:jc w:val="both"/>
        <w:rPr>
          <w:rFonts w:ascii="Arial" w:hAnsi="Arial" w:cs="Arial"/>
          <w:sz w:val="18"/>
          <w:szCs w:val="18"/>
        </w:rPr>
      </w:pPr>
      <w:r w:rsidRPr="00956E20">
        <w:rPr>
          <w:rFonts w:ascii="Arial" w:hAnsi="Arial" w:cs="Arial"/>
          <w:sz w:val="18"/>
          <w:szCs w:val="18"/>
        </w:rPr>
        <w:t xml:space="preserve"> náklady spojené so zabezpečením činnosti koordinátora bezpečnosti podľa nariadenia vlády SR č. 396/2006 </w:t>
      </w:r>
      <w:proofErr w:type="spellStart"/>
      <w:r w:rsidRPr="00956E20">
        <w:rPr>
          <w:rFonts w:ascii="Arial" w:hAnsi="Arial" w:cs="Arial"/>
          <w:sz w:val="18"/>
          <w:szCs w:val="18"/>
        </w:rPr>
        <w:t>Z.z</w:t>
      </w:r>
      <w:proofErr w:type="spellEnd"/>
      <w:r w:rsidRPr="00956E20">
        <w:rPr>
          <w:rFonts w:ascii="Arial" w:hAnsi="Arial" w:cs="Arial"/>
          <w:sz w:val="18"/>
          <w:szCs w:val="18"/>
        </w:rPr>
        <w:t>. o minimálnych bezpečnostných a zdravotných požiadavkách na stavenisko v platnom znení na základe poverenia objednávateľa v súlade s čl. 17 bodom iii;</w:t>
      </w:r>
    </w:p>
    <w:p w:rsidR="00BA2C4D" w:rsidRPr="00956E20" w:rsidRDefault="00BA2C4D" w:rsidP="00DD4CBF">
      <w:pPr>
        <w:numPr>
          <w:ilvl w:val="0"/>
          <w:numId w:val="2"/>
        </w:numPr>
        <w:spacing w:after="0" w:line="240" w:lineRule="auto"/>
        <w:ind w:left="993" w:hanging="567"/>
        <w:contextualSpacing/>
        <w:jc w:val="both"/>
        <w:rPr>
          <w:rFonts w:ascii="Arial" w:hAnsi="Arial" w:cs="Arial"/>
          <w:sz w:val="18"/>
          <w:szCs w:val="18"/>
        </w:rPr>
      </w:pPr>
      <w:r w:rsidRPr="00956E20">
        <w:rPr>
          <w:rFonts w:ascii="Arial" w:hAnsi="Arial" w:cs="Arial"/>
          <w:sz w:val="18"/>
          <w:szCs w:val="18"/>
        </w:rPr>
        <w:t>akékoľvek iné náklady, ktoré vzniknú dodávateľovi pri realizácii Diela podľa zmluvy.</w:t>
      </w:r>
    </w:p>
    <w:p w:rsidR="00BA2C4D" w:rsidRPr="00956E20" w:rsidRDefault="00BA2C4D" w:rsidP="00DD4CBF">
      <w:pPr>
        <w:spacing w:after="0" w:line="240" w:lineRule="auto"/>
        <w:ind w:left="993"/>
        <w:contextualSpacing/>
        <w:jc w:val="both"/>
        <w:rPr>
          <w:rFonts w:ascii="Arial" w:hAnsi="Arial" w:cs="Arial"/>
          <w:sz w:val="18"/>
          <w:szCs w:val="18"/>
        </w:rPr>
      </w:pPr>
    </w:p>
    <w:p w:rsidR="00BA2C4D" w:rsidRPr="00956E20" w:rsidRDefault="00BA2C4D" w:rsidP="00DD4CBF">
      <w:pPr>
        <w:pStyle w:val="Odsekzoznamu"/>
        <w:numPr>
          <w:ilvl w:val="1"/>
          <w:numId w:val="45"/>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 xml:space="preserve">Dodávateľ vyhlasuje, potvrdzuje a zaručuje, že dodávateľom predložená cenová kalkulácia – cena Diela je úplná, maximálna a záväzná, a to s odkazom na uplatnenie bodu 3.7 a 3.8 tejto zmluvy, teda aj v prípade vzniku potreby takých činností, ktoré sú potrebné pre technické riešenie a uskutočnenie Diela ako celku. Dodávateľ v tejto súvislosti </w:t>
      </w:r>
      <w:r w:rsidRPr="00956E20">
        <w:rPr>
          <w:rFonts w:ascii="Arial" w:hAnsi="Arial" w:cs="Arial"/>
          <w:sz w:val="18"/>
          <w:szCs w:val="18"/>
        </w:rPr>
        <w:t xml:space="preserve">prehlasuje, že ním ponúknutá cena Diela bola tvorená tak, že zohľadnila všetky pravidlá pre tvorbu ceny podľa rozpočtu, ktorý je úplný a záväzný. V prípade sporu sa má za to, že dodávateľ získal všetky informácie a v ponúknutej pevnej cene Diela ich zohľadnil. Dodávateľ sa nemôže dovolávať zvýšenia ceny najmä/nie výlučne z dôvodu, že mu neboli známe alebo poskytnuté všetky potrebné informácie a podklady a súhlasí s prevzatím úplnej zodpovednosti za riadne a včasné dokončenie Diela za ním ponúknutú cenu Diela, s výnimkou aplikácie Článku 7. tejto zmluvy. </w:t>
      </w:r>
      <w:r w:rsidRPr="00956E20">
        <w:rPr>
          <w:rFonts w:ascii="Arial" w:eastAsiaTheme="minorHAnsi" w:hAnsi="Arial" w:cs="Arial"/>
          <w:sz w:val="18"/>
          <w:szCs w:val="18"/>
          <w:lang w:eastAsia="en-US"/>
        </w:rPr>
        <w:t xml:space="preserve">Zmluvné strany sa dohodli, že v prípade ak sa niektoré práce podľa Výkazu výmer nevykonajú alebo vykonajú v menšom rozsahu, dodávateľ tieto nevykonané práce nebude objednávateľovi fakturovať. Cena Diela môže byť zvýšená výlučne po predchádzajúcej písomnej dohode zmluvných strán. </w:t>
      </w:r>
    </w:p>
    <w:p w:rsidR="00BA2C4D" w:rsidRPr="00956E20" w:rsidRDefault="00BA2C4D" w:rsidP="00DD4CBF">
      <w:pPr>
        <w:pStyle w:val="Odsekzoznamu"/>
        <w:ind w:left="567"/>
        <w:jc w:val="both"/>
        <w:rPr>
          <w:rFonts w:ascii="Arial" w:eastAsiaTheme="minorHAnsi" w:hAnsi="Arial" w:cs="Arial"/>
          <w:sz w:val="18"/>
          <w:szCs w:val="18"/>
          <w:lang w:eastAsia="en-US"/>
        </w:rPr>
      </w:pPr>
    </w:p>
    <w:p w:rsidR="00BA2C4D" w:rsidRPr="00956E20" w:rsidRDefault="00BA2C4D" w:rsidP="00DD4CBF">
      <w:pPr>
        <w:pStyle w:val="Odsekzoznamu"/>
        <w:numPr>
          <w:ilvl w:val="1"/>
          <w:numId w:val="45"/>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Zmluvné strany sa dohodli, že dodávateľ nie je bez predchádzajúceho písomného súhlasu objednávateľa oprávnený postúpiť akúkoľvek pohľadávku voči objednávateľovi na tretiu osobu. Zmluvné strany sa tiež dohodli, že dodávateľ nie je oprávnený jednostranne započítať akúkoľvek svoju pohľadávku voči pohľadávke objednávateľa.</w:t>
      </w:r>
    </w:p>
    <w:p w:rsidR="00BA2C4D" w:rsidRPr="00956E20" w:rsidRDefault="00BA2C4D" w:rsidP="00DD4CBF">
      <w:pPr>
        <w:pStyle w:val="Odsekzoznamu"/>
        <w:rPr>
          <w:rFonts w:ascii="Arial" w:eastAsiaTheme="minorHAnsi" w:hAnsi="Arial" w:cs="Arial"/>
          <w:sz w:val="18"/>
          <w:szCs w:val="18"/>
          <w:lang w:eastAsia="en-US"/>
        </w:rPr>
      </w:pPr>
    </w:p>
    <w:p w:rsidR="00BA2C4D" w:rsidRPr="00956E20" w:rsidRDefault="00BA2C4D" w:rsidP="00DD4CBF">
      <w:pPr>
        <w:pStyle w:val="Odsekzoznamu"/>
        <w:numPr>
          <w:ilvl w:val="1"/>
          <w:numId w:val="45"/>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 xml:space="preserve">Zmluvné strany sa dohodli, že objednávateľ uhradí cenu Diela na základe faktúr, vystavených dodávateľom vždy po ukončení dvoch (2) kalendárnych mesiacov na základe reálne vykonaných a objednávateľom prevzatých prác, pričom podkladom pre každú vystavenú faktúru budú súpisy vykonaných prác za príslušné dva (2) kalendárne mesiace, potvrdené oboma zmluvnými stranami v súlade s bodom 5.6 tohto článku. </w:t>
      </w:r>
    </w:p>
    <w:p w:rsidR="00BA2C4D" w:rsidRPr="00956E20" w:rsidRDefault="00BA2C4D" w:rsidP="00DD4CBF">
      <w:pPr>
        <w:spacing w:after="0" w:line="240" w:lineRule="auto"/>
        <w:jc w:val="both"/>
        <w:rPr>
          <w:rFonts w:ascii="Arial" w:hAnsi="Arial" w:cs="Arial"/>
          <w:sz w:val="18"/>
          <w:szCs w:val="18"/>
        </w:rPr>
      </w:pPr>
    </w:p>
    <w:p w:rsidR="00BA2C4D" w:rsidRPr="00956E20" w:rsidRDefault="00BA2C4D" w:rsidP="00DD4CBF">
      <w:pPr>
        <w:pStyle w:val="Odsekzoznamu"/>
        <w:numPr>
          <w:ilvl w:val="1"/>
          <w:numId w:val="45"/>
        </w:numPr>
        <w:ind w:left="567" w:hanging="567"/>
        <w:jc w:val="both"/>
        <w:rPr>
          <w:rFonts w:ascii="Arial" w:hAnsi="Arial" w:cs="Arial"/>
          <w:sz w:val="18"/>
          <w:szCs w:val="18"/>
        </w:rPr>
      </w:pPr>
      <w:r w:rsidRPr="00956E20">
        <w:rPr>
          <w:rFonts w:ascii="Arial" w:eastAsiaTheme="minorHAnsi" w:hAnsi="Arial" w:cs="Arial"/>
          <w:sz w:val="18"/>
          <w:szCs w:val="18"/>
          <w:lang w:eastAsia="en-US"/>
        </w:rPr>
        <w:t>Podmienky fakturácie:</w:t>
      </w:r>
    </w:p>
    <w:p w:rsidR="00BA2C4D" w:rsidRPr="00956E20" w:rsidRDefault="00BA2C4D" w:rsidP="00DD4CBF">
      <w:pPr>
        <w:pStyle w:val="Odsekzoznamu"/>
        <w:numPr>
          <w:ilvl w:val="0"/>
          <w:numId w:val="22"/>
        </w:numPr>
        <w:ind w:left="993"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 xml:space="preserve">dodávateľ je oprávnený fakturovať iba skutočne vykonané práce </w:t>
      </w:r>
    </w:p>
    <w:p w:rsidR="00BA2C4D" w:rsidRPr="00956E20" w:rsidRDefault="00BA2C4D" w:rsidP="00DD4CBF">
      <w:pPr>
        <w:pStyle w:val="Odsekzoznamu"/>
        <w:numPr>
          <w:ilvl w:val="0"/>
          <w:numId w:val="22"/>
        </w:numPr>
        <w:ind w:left="993"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faktúra musí byť dokladovaná všetkými súpismi vykonaných prác, ktoré budú odsúhlasené oboma zmluvnými stranami priebežne počas doby realizácie Diela, a to vždy za každý kalendárny mesiac   plnenia v súlade s týmto bodom zmluvy,</w:t>
      </w:r>
    </w:p>
    <w:p w:rsidR="00BA2C4D" w:rsidRPr="00956E20" w:rsidRDefault="00BA2C4D" w:rsidP="00DD4CBF">
      <w:pPr>
        <w:pStyle w:val="Odsekzoznamu"/>
        <w:numPr>
          <w:ilvl w:val="0"/>
          <w:numId w:val="22"/>
        </w:numPr>
        <w:ind w:left="993"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 xml:space="preserve">súpis vykonaných prác za príslušný kalendárny mesiac je dodávateľ povinný predkladať objednávateľovi najneskôr do 5.-teho dňa nasledujúceho kalendárneho mesiaca. K súpisu vykonaných prác za príslušný kalendárny mesiac bude vždy priložený zisťovací protokol. Objednávateľ sa musí do desiatich (10) pracovných dní odo dňa doručenia súpisu vykonaných prác vyjadriť k predloženému súpisu vykonaných prác (ďalej len </w:t>
      </w:r>
      <w:r w:rsidRPr="00956E20">
        <w:rPr>
          <w:rFonts w:ascii="Arial" w:eastAsiaTheme="minorHAnsi" w:hAnsi="Arial" w:cs="Arial"/>
          <w:i/>
          <w:sz w:val="18"/>
          <w:szCs w:val="18"/>
          <w:lang w:eastAsia="en-US"/>
        </w:rPr>
        <w:t>„Súpis vykonaných prác</w:t>
      </w:r>
      <w:r w:rsidRPr="00956E20">
        <w:rPr>
          <w:rFonts w:ascii="Arial" w:eastAsiaTheme="minorHAnsi" w:hAnsi="Arial" w:cs="Arial"/>
          <w:sz w:val="18"/>
          <w:szCs w:val="18"/>
          <w:lang w:eastAsia="en-US"/>
        </w:rPr>
        <w:t xml:space="preserve">“). Ak sa Objednávateľ v danej lehote k predloženému Súpisu vykonaných prác nevyjadrí, </w:t>
      </w:r>
      <w:r w:rsidRPr="00956E20">
        <w:rPr>
          <w:rFonts w:ascii="Arial" w:hAnsi="Arial" w:cs="Arial"/>
          <w:sz w:val="18"/>
          <w:szCs w:val="18"/>
        </w:rPr>
        <w:t>márnym uplynutím dohodnutej lehoty platí, že s jeho obsahom bez výhrad súhlasí (dohodnutá fikcia súhlasu),</w:t>
      </w:r>
    </w:p>
    <w:p w:rsidR="00BA2C4D" w:rsidRPr="00956E20" w:rsidRDefault="00BA2C4D" w:rsidP="00DD4CBF">
      <w:pPr>
        <w:pStyle w:val="Odsekzoznamu"/>
        <w:numPr>
          <w:ilvl w:val="0"/>
          <w:numId w:val="22"/>
        </w:numPr>
        <w:ind w:left="993"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v prípade ak objednávateľ preukáže, že sa z objektívnych príčin nemohol k Súpisu vykonaných prác vo vyššie uvedenej lehote vyjadriť, námietky, ktoré by mohol uplatniť voči Súpisu vykonaných prác mu zostávajú zachované,</w:t>
      </w:r>
    </w:p>
    <w:p w:rsidR="00BA2C4D" w:rsidRPr="00956E20" w:rsidRDefault="00BA2C4D" w:rsidP="00DD4CBF">
      <w:pPr>
        <w:pStyle w:val="Odsekzoznamu"/>
        <w:numPr>
          <w:ilvl w:val="0"/>
          <w:numId w:val="22"/>
        </w:numPr>
        <w:ind w:left="993"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všetky Súpisy vykonaných prác predložené dodávateľom, musia byť členené podľa položiek, množstva a zoznamu prác,</w:t>
      </w:r>
    </w:p>
    <w:p w:rsidR="00BA2C4D" w:rsidRPr="00956E20" w:rsidRDefault="00BA2C4D" w:rsidP="00DD4CBF">
      <w:pPr>
        <w:pStyle w:val="Odsekzoznamu"/>
        <w:numPr>
          <w:ilvl w:val="0"/>
          <w:numId w:val="22"/>
        </w:numPr>
        <w:ind w:left="993"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v prípade, že faktúra bude vystavená bez predloženia Súpisov vykonaných prác a/alebo vo výške nad rámec Súpisov vykonaných prác a/alebo nad rámec skutočného rozsahu vykonaných prác a/alebo v rozdielnej výške súm jednotkových položiek prác a dodávok ako uvedených vo Výkaze výmer, a to aj titulom neúmyselného konania/omylu v konaní dodávateľa, nie je faktúra spôsobilá na jej úhradu (vylúčenie omeškania s úhradou ceny Diela na strane objednávateľa) a v prípade opakovaného takéhoto konania na strane dodávateľa sa uvedené považuje za podstatné porušenie tejto zmluvy (opakovaným konaním sa rozumie konanie min. 2- a viackrát),</w:t>
      </w:r>
    </w:p>
    <w:p w:rsidR="00BA2C4D" w:rsidRPr="00956E20" w:rsidRDefault="00BA2C4D" w:rsidP="00DD4CBF">
      <w:pPr>
        <w:pStyle w:val="Odsekzoznamu"/>
        <w:numPr>
          <w:ilvl w:val="0"/>
          <w:numId w:val="22"/>
        </w:numPr>
        <w:ind w:left="993"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 xml:space="preserve">faktúra vrátane Súpisu vykonaných prác musí spĺňať všetky riadne náležitosti daňového dokladu a musí byť vystavená tak, aby bolo možné vykonať jej vecnú a finančnú kontrolu. Vo faktúre musia byť uvedené informácie súvisiace so spolufinancovaním Diela podľa Článku </w:t>
      </w:r>
      <w:r w:rsidRPr="00956E20">
        <w:rPr>
          <w:rFonts w:ascii="Arial" w:eastAsiaTheme="minorHAnsi" w:hAnsi="Arial" w:cs="Arial"/>
          <w:sz w:val="18"/>
          <w:szCs w:val="18"/>
          <w:u w:val="single"/>
          <w:lang w:eastAsia="en-US"/>
        </w:rPr>
        <w:t>1, bodu 1.2</w:t>
      </w:r>
      <w:r w:rsidRPr="00956E20">
        <w:rPr>
          <w:rFonts w:ascii="Arial" w:eastAsiaTheme="minorHAnsi" w:hAnsi="Arial" w:cs="Arial"/>
          <w:sz w:val="18"/>
          <w:szCs w:val="18"/>
          <w:lang w:eastAsia="en-US"/>
        </w:rPr>
        <w:t xml:space="preserve"> tejto zmluvy, ktoré objednávateľ oznámi dodávateľovi. Lehota splatnosti faktúry je šesťdesiat (60) kalendárnych dní odo dňa jej doručenia objednávateľovi.</w:t>
      </w:r>
    </w:p>
    <w:p w:rsidR="00BA2C4D" w:rsidRPr="00956E20" w:rsidRDefault="00BA2C4D" w:rsidP="00DD4CBF">
      <w:pPr>
        <w:pStyle w:val="Odsekzoznamu"/>
        <w:numPr>
          <w:ilvl w:val="0"/>
          <w:numId w:val="22"/>
        </w:numPr>
        <w:ind w:left="993" w:hanging="567"/>
        <w:jc w:val="both"/>
        <w:rPr>
          <w:rFonts w:ascii="Arial" w:eastAsiaTheme="minorHAnsi" w:hAnsi="Arial" w:cs="Arial"/>
          <w:sz w:val="18"/>
          <w:szCs w:val="18"/>
          <w:lang w:eastAsia="en-US"/>
        </w:rPr>
      </w:pPr>
      <w:r w:rsidRPr="00956E20">
        <w:rPr>
          <w:rFonts w:ascii="Arial" w:hAnsi="Arial" w:cs="Arial"/>
          <w:noProof/>
          <w:sz w:val="18"/>
          <w:szCs w:val="18"/>
          <w:lang w:eastAsia="sk-SK"/>
        </w:rPr>
        <w:t>Dodávateľ je vlastníkom zabudovaných a faktúrovaných materiálov a tovarov (tj. všetky faktúrované tovary a materiály sú zbavené práv tretích strán).</w:t>
      </w:r>
    </w:p>
    <w:p w:rsidR="00BA2C4D" w:rsidRPr="00956E20" w:rsidRDefault="00BA2C4D" w:rsidP="00DD4CBF">
      <w:pPr>
        <w:pStyle w:val="Odsekzoznamu"/>
        <w:ind w:left="993" w:hanging="567"/>
        <w:jc w:val="both"/>
        <w:rPr>
          <w:rFonts w:ascii="Arial" w:eastAsiaTheme="minorHAnsi" w:hAnsi="Arial" w:cs="Arial"/>
          <w:sz w:val="18"/>
          <w:szCs w:val="18"/>
          <w:lang w:eastAsia="en-US"/>
        </w:rPr>
      </w:pPr>
    </w:p>
    <w:p w:rsidR="00BA2C4D" w:rsidRPr="00956E20" w:rsidRDefault="00BA2C4D" w:rsidP="00DD4CBF">
      <w:pPr>
        <w:pStyle w:val="Odsekzoznamu"/>
        <w:numPr>
          <w:ilvl w:val="1"/>
          <w:numId w:val="45"/>
        </w:numPr>
        <w:ind w:left="567" w:hanging="567"/>
        <w:jc w:val="both"/>
        <w:rPr>
          <w:rFonts w:ascii="Arial" w:hAnsi="Arial" w:cs="Arial"/>
          <w:sz w:val="18"/>
          <w:szCs w:val="18"/>
        </w:rPr>
      </w:pPr>
      <w:r w:rsidRPr="00956E20">
        <w:rPr>
          <w:rFonts w:ascii="Arial" w:hAnsi="Arial" w:cs="Arial"/>
          <w:sz w:val="18"/>
          <w:szCs w:val="18"/>
        </w:rPr>
        <w:t>Dodávateľ predloží faktúru do pätnástich (15) kalendárnych dní odo dňa podpisu Preberacieho protokolu objednávateľom. Súčasťou faktúry bude aj záverečné zúčtovanie stavby Diela. Podmienkou zaplatenia faktúry je aj splnenie všetkých povinností dodávateľa vo veci predloženia predpísanej a dohodnutej dokladovej časti Diela.</w:t>
      </w:r>
    </w:p>
    <w:p w:rsidR="00BA2C4D" w:rsidRPr="00956E20" w:rsidRDefault="00BA2C4D" w:rsidP="00DD4CBF">
      <w:pPr>
        <w:pStyle w:val="Odsekzoznamu"/>
        <w:ind w:left="567"/>
        <w:jc w:val="both"/>
        <w:rPr>
          <w:rFonts w:ascii="Arial" w:eastAsiaTheme="minorHAnsi" w:hAnsi="Arial" w:cs="Arial"/>
          <w:sz w:val="18"/>
          <w:szCs w:val="18"/>
          <w:lang w:eastAsia="en-US"/>
        </w:rPr>
      </w:pPr>
    </w:p>
    <w:p w:rsidR="00BA2C4D" w:rsidRPr="00956E20" w:rsidRDefault="00BA2C4D" w:rsidP="00DD4CBF">
      <w:pPr>
        <w:pStyle w:val="Odsekzoznamu"/>
        <w:numPr>
          <w:ilvl w:val="1"/>
          <w:numId w:val="45"/>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Pre účely tohto článku zmluvy sa faktúra dodávateľa považuje za zaplatenú okamihom odpísania príslušnej (oprávnenej) peňažnej sumy z účtu objednávateľa v prospech dodávateľa.</w:t>
      </w:r>
    </w:p>
    <w:p w:rsidR="00BA2C4D" w:rsidRPr="00956E20" w:rsidRDefault="00BA2C4D" w:rsidP="00DD4CBF">
      <w:pPr>
        <w:pStyle w:val="Odsekzoznamu"/>
        <w:rPr>
          <w:rFonts w:ascii="Arial" w:eastAsiaTheme="minorHAnsi" w:hAnsi="Arial" w:cs="Arial"/>
          <w:sz w:val="18"/>
          <w:szCs w:val="18"/>
          <w:lang w:eastAsia="en-US"/>
        </w:rPr>
      </w:pPr>
    </w:p>
    <w:p w:rsidR="00BA2C4D" w:rsidRPr="00956E20" w:rsidRDefault="00BA2C4D" w:rsidP="00DD4CBF">
      <w:pPr>
        <w:pStyle w:val="Odsekzoznamu"/>
        <w:numPr>
          <w:ilvl w:val="1"/>
          <w:numId w:val="45"/>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Dodávateľ je povinný s predložením faktúry predložiť písomné potvrdenie, že má uhradené všetky svoje splatné záväzky voči svojim subdodávateľom  a prípadne požadovať od dodávateľa tiež preukázanie danej skutočnosti. V prípade ak dodávateľ nebude mať riadne zaplatené všetky svoje splatné záväzky voči svojím subdodávateľom a/alebo na požiadanie objednávateľa nevydá potvrdenie o danej skutočnosti a/alebo uvedenú skutočnosť nepreukáže, je objednávateľ oprávnený pozastaviť úhradu faktúry vystavenej dodávateľom, a to až do doby úhrady splatných záväzkov voči subdodávateľom zo strany dodávateľa, alebo je objednávateľ oprávnený postupovať podľa Článku 9, bodu 9.5 tejto zmluvy. Pozastavenie platby zo strany objednávateľa v súlade s týmto bodom zmluvy sa nepovažuje za porušenie zmluvy a objednávateľ sa nedostáva do akéhokoľvek omeškania.</w:t>
      </w:r>
    </w:p>
    <w:p w:rsidR="00BA2C4D" w:rsidRPr="00956E20" w:rsidRDefault="00BA2C4D" w:rsidP="00DD4CBF">
      <w:pPr>
        <w:pStyle w:val="Odsekzoznamu"/>
        <w:rPr>
          <w:rFonts w:ascii="Arial" w:eastAsiaTheme="minorHAnsi" w:hAnsi="Arial" w:cs="Arial"/>
          <w:sz w:val="18"/>
          <w:szCs w:val="18"/>
          <w:lang w:eastAsia="en-US"/>
        </w:rPr>
      </w:pPr>
    </w:p>
    <w:p w:rsidR="00BA2C4D" w:rsidRPr="00956E20" w:rsidRDefault="00BA2C4D" w:rsidP="00DD4CBF">
      <w:pPr>
        <w:pStyle w:val="Odsekzoznamu"/>
        <w:numPr>
          <w:ilvl w:val="1"/>
          <w:numId w:val="45"/>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 xml:space="preserve">Doložka o zákonnej povinnosti prenesenia daňovej povinnosť v prípade, ak je dodávateľ platcom DPH: </w:t>
      </w:r>
    </w:p>
    <w:p w:rsidR="00BA2C4D" w:rsidRPr="00956E20" w:rsidRDefault="00BA2C4D" w:rsidP="00DD4CBF">
      <w:pPr>
        <w:autoSpaceDE w:val="0"/>
        <w:autoSpaceDN w:val="0"/>
        <w:adjustRightInd w:val="0"/>
        <w:spacing w:after="0" w:line="240" w:lineRule="auto"/>
        <w:ind w:left="567"/>
        <w:contextualSpacing/>
        <w:jc w:val="both"/>
        <w:rPr>
          <w:rFonts w:ascii="Arial" w:hAnsi="Arial" w:cs="Arial"/>
          <w:iCs/>
          <w:sz w:val="18"/>
          <w:szCs w:val="18"/>
        </w:rPr>
      </w:pPr>
      <w:r w:rsidRPr="00956E20">
        <w:rPr>
          <w:rFonts w:ascii="Arial" w:hAnsi="Arial" w:cs="Arial"/>
          <w:sz w:val="18"/>
          <w:szCs w:val="18"/>
        </w:rPr>
        <w:t xml:space="preserve">Pre postup zmluvných strán pri uplatnení platobných podmienok a úhrade ceny plnenia alebo jej časti podľa tejto zmluvy sa uplatňuje prenos daňovej povinnosti z dodávateľa (poskytovateľa zdaniteľného plnenia) na objednávateľa (príjemcu zdaniteľného plnenia) v zmysle v zmysle § 69 ods. 12 písm. j ) zákona č. 222/2004 </w:t>
      </w:r>
      <w:proofErr w:type="spellStart"/>
      <w:r w:rsidRPr="00956E20">
        <w:rPr>
          <w:rFonts w:ascii="Arial" w:hAnsi="Arial" w:cs="Arial"/>
          <w:sz w:val="18"/>
          <w:szCs w:val="18"/>
        </w:rPr>
        <w:t>Z.z</w:t>
      </w:r>
      <w:proofErr w:type="spellEnd"/>
      <w:r w:rsidRPr="00956E20">
        <w:rPr>
          <w:rFonts w:ascii="Arial" w:hAnsi="Arial" w:cs="Arial"/>
          <w:sz w:val="18"/>
          <w:szCs w:val="18"/>
        </w:rPr>
        <w:t xml:space="preserve">. o dani z pridanej hodnoty v platnom znení. Dodávateľ je povinný vystaviť faktúru podľa tejto zmluvy na sumu bez DPH s doložkou </w:t>
      </w:r>
      <w:r w:rsidRPr="00956E20">
        <w:rPr>
          <w:rFonts w:ascii="Arial" w:hAnsi="Arial" w:cs="Arial"/>
          <w:i/>
          <w:iCs/>
          <w:sz w:val="18"/>
          <w:szCs w:val="18"/>
        </w:rPr>
        <w:t xml:space="preserve">„Uplatňuje sa prenesenie daňovej povinnosti na objednávateľa </w:t>
      </w:r>
      <w:r w:rsidRPr="00956E20">
        <w:rPr>
          <w:rFonts w:ascii="Arial" w:hAnsi="Arial" w:cs="Arial"/>
          <w:sz w:val="18"/>
          <w:szCs w:val="18"/>
        </w:rPr>
        <w:t xml:space="preserve">v </w:t>
      </w:r>
      <w:r w:rsidRPr="00956E20">
        <w:rPr>
          <w:rFonts w:ascii="Arial" w:hAnsi="Arial" w:cs="Arial"/>
          <w:i/>
          <w:iCs/>
          <w:sz w:val="18"/>
          <w:szCs w:val="18"/>
        </w:rPr>
        <w:t xml:space="preserve">zmysle § 69 ods. 12 písm. j) zákona č. 222/2004 </w:t>
      </w:r>
      <w:proofErr w:type="spellStart"/>
      <w:r w:rsidRPr="00956E20">
        <w:rPr>
          <w:rFonts w:ascii="Arial" w:hAnsi="Arial" w:cs="Arial"/>
          <w:i/>
          <w:iCs/>
          <w:sz w:val="18"/>
          <w:szCs w:val="18"/>
        </w:rPr>
        <w:t>Z.z</w:t>
      </w:r>
      <w:proofErr w:type="spellEnd"/>
      <w:r w:rsidRPr="00956E20">
        <w:rPr>
          <w:rFonts w:ascii="Arial" w:hAnsi="Arial" w:cs="Arial"/>
          <w:i/>
          <w:iCs/>
          <w:sz w:val="18"/>
          <w:szCs w:val="18"/>
        </w:rPr>
        <w:t xml:space="preserve">. o dani z pridanej hodnoty </w:t>
      </w:r>
      <w:r w:rsidRPr="00956E20">
        <w:rPr>
          <w:rFonts w:ascii="Arial" w:hAnsi="Arial" w:cs="Arial"/>
          <w:sz w:val="18"/>
          <w:szCs w:val="18"/>
        </w:rPr>
        <w:t xml:space="preserve">v </w:t>
      </w:r>
      <w:r w:rsidRPr="00956E20">
        <w:rPr>
          <w:rFonts w:ascii="Arial" w:hAnsi="Arial" w:cs="Arial"/>
          <w:i/>
          <w:iCs/>
          <w:sz w:val="18"/>
          <w:szCs w:val="18"/>
        </w:rPr>
        <w:t>platnom znení.“</w:t>
      </w:r>
    </w:p>
    <w:p w:rsidR="00605C13" w:rsidRPr="00956E20" w:rsidRDefault="00605C13" w:rsidP="00DD4CBF">
      <w:pPr>
        <w:autoSpaceDE w:val="0"/>
        <w:autoSpaceDN w:val="0"/>
        <w:adjustRightInd w:val="0"/>
        <w:spacing w:after="0" w:line="240" w:lineRule="auto"/>
        <w:ind w:left="567"/>
        <w:contextualSpacing/>
        <w:jc w:val="both"/>
        <w:rPr>
          <w:rFonts w:ascii="Arial" w:hAnsi="Arial" w:cs="Arial"/>
          <w:iCs/>
          <w:sz w:val="18"/>
          <w:szCs w:val="18"/>
        </w:rPr>
      </w:pPr>
    </w:p>
    <w:p w:rsidR="00605C13" w:rsidRPr="00956E20" w:rsidRDefault="00605C13" w:rsidP="00DD4CBF">
      <w:pPr>
        <w:pStyle w:val="Odsekzoznamu"/>
        <w:numPr>
          <w:ilvl w:val="1"/>
          <w:numId w:val="45"/>
        </w:numPr>
        <w:ind w:left="567" w:hanging="567"/>
        <w:jc w:val="both"/>
        <w:rPr>
          <w:rFonts w:ascii="Arial" w:hAnsi="Arial" w:cs="Arial"/>
          <w:sz w:val="18"/>
          <w:szCs w:val="18"/>
        </w:rPr>
      </w:pPr>
      <w:r w:rsidRPr="00956E20">
        <w:rPr>
          <w:rFonts w:ascii="Arial" w:hAnsi="Arial" w:cs="Arial"/>
          <w:sz w:val="18"/>
          <w:szCs w:val="18"/>
        </w:rPr>
        <w:t xml:space="preserve">Z dôvodu zníženia administratívnej náročnosti sa zmluvné strany dohodli na elektronickej fakturácii, </w:t>
      </w:r>
      <w:proofErr w:type="spellStart"/>
      <w:r w:rsidRPr="00956E20">
        <w:rPr>
          <w:rFonts w:ascii="Arial" w:hAnsi="Arial" w:cs="Arial"/>
          <w:sz w:val="18"/>
          <w:szCs w:val="18"/>
        </w:rPr>
        <w:t>t.j</w:t>
      </w:r>
      <w:proofErr w:type="spellEnd"/>
      <w:r w:rsidRPr="00956E20">
        <w:rPr>
          <w:rFonts w:ascii="Arial" w:hAnsi="Arial" w:cs="Arial"/>
          <w:sz w:val="18"/>
          <w:szCs w:val="18"/>
        </w:rPr>
        <w:t>. na vydaní a prijatí faktúr v elektronickom formáte (</w:t>
      </w:r>
      <w:r w:rsidRPr="00956E20">
        <w:rPr>
          <w:rFonts w:ascii="Arial" w:hAnsi="Arial" w:cs="Arial"/>
          <w:sz w:val="18"/>
          <w:szCs w:val="18"/>
          <w:lang w:eastAsia="sk-SK"/>
        </w:rPr>
        <w:t>pričom e-faktúra musí byť exportovaná do formátu .</w:t>
      </w:r>
      <w:proofErr w:type="spellStart"/>
      <w:r w:rsidRPr="00956E20">
        <w:rPr>
          <w:rFonts w:ascii="Arial" w:hAnsi="Arial" w:cs="Arial"/>
          <w:sz w:val="18"/>
          <w:szCs w:val="18"/>
          <w:lang w:eastAsia="sk-SK"/>
        </w:rPr>
        <w:t>pdf</w:t>
      </w:r>
      <w:proofErr w:type="spellEnd"/>
      <w:r w:rsidRPr="00956E20">
        <w:rPr>
          <w:rFonts w:ascii="Arial" w:hAnsi="Arial" w:cs="Arial"/>
          <w:sz w:val="18"/>
          <w:szCs w:val="18"/>
          <w:lang w:eastAsia="sk-SK"/>
        </w:rPr>
        <w:t xml:space="preserve"> v účtovnom systéme dodávateľa, nie prostredníctvom reprografických zariadení, môže byť aj s elektronickým podpisom</w:t>
      </w:r>
      <w:r w:rsidRPr="00956E20">
        <w:rPr>
          <w:rFonts w:ascii="Arial" w:hAnsi="Arial" w:cs="Arial"/>
          <w:sz w:val="18"/>
          <w:szCs w:val="18"/>
        </w:rPr>
        <w:t>). Emailový kontakt objednávateľa pre účely fakturácie:</w:t>
      </w:r>
      <w:r w:rsidRPr="00956E20">
        <w:t xml:space="preserve"> </w:t>
      </w:r>
      <w:r w:rsidRPr="00956E20">
        <w:rPr>
          <w:rStyle w:val="Hypertextovprepojenie"/>
          <w:rFonts w:ascii="Arial" w:hAnsi="Arial" w:cs="Arial"/>
          <w:sz w:val="18"/>
          <w:szCs w:val="18"/>
        </w:rPr>
        <w:t>podatelna@msunitra.sk ,</w:t>
      </w:r>
      <w:r w:rsidRPr="00956E20">
        <w:rPr>
          <w:rStyle w:val="Hypertextovprepojenie"/>
          <w:rFonts w:ascii="Arial" w:hAnsi="Arial" w:cs="Arial"/>
          <w:color w:val="auto"/>
          <w:sz w:val="18"/>
          <w:szCs w:val="18"/>
        </w:rPr>
        <w:t xml:space="preserve">alebo </w:t>
      </w:r>
      <w:r w:rsidRPr="00956E20">
        <w:rPr>
          <w:rStyle w:val="Hypertextovprepojenie"/>
          <w:rFonts w:ascii="Arial" w:hAnsi="Arial" w:cs="Arial"/>
          <w:sz w:val="18"/>
          <w:szCs w:val="18"/>
        </w:rPr>
        <w:t>tvarozkova@msunitra.sk</w:t>
      </w:r>
      <w:r w:rsidRPr="00956E20">
        <w:rPr>
          <w:rFonts w:ascii="Arial" w:hAnsi="Arial" w:cs="Arial"/>
          <w:sz w:val="18"/>
          <w:szCs w:val="18"/>
        </w:rPr>
        <w:t xml:space="preserve">, prípadne iný kontakt, ktorý bude dodávateľovi písomne oznámený počas platnosti tejto zmluvy, a to bez nutnosti </w:t>
      </w:r>
      <w:proofErr w:type="spellStart"/>
      <w:r w:rsidRPr="00956E20">
        <w:rPr>
          <w:rFonts w:ascii="Arial" w:hAnsi="Arial" w:cs="Arial"/>
          <w:sz w:val="18"/>
          <w:szCs w:val="18"/>
        </w:rPr>
        <w:t>dodatkovania</w:t>
      </w:r>
      <w:proofErr w:type="spellEnd"/>
      <w:r w:rsidRPr="00956E20">
        <w:rPr>
          <w:rFonts w:ascii="Arial" w:hAnsi="Arial" w:cs="Arial"/>
          <w:sz w:val="18"/>
          <w:szCs w:val="18"/>
        </w:rPr>
        <w:t xml:space="preserve"> tejto zmluvy. </w:t>
      </w:r>
    </w:p>
    <w:p w:rsidR="00605C13" w:rsidRPr="00956E20" w:rsidRDefault="00605C13" w:rsidP="00DD4CBF">
      <w:pPr>
        <w:pStyle w:val="Odsekzoznamu"/>
        <w:ind w:left="567" w:hanging="567"/>
        <w:rPr>
          <w:rFonts w:ascii="Arial" w:hAnsi="Arial" w:cs="Arial"/>
          <w:sz w:val="18"/>
          <w:szCs w:val="18"/>
        </w:rPr>
      </w:pPr>
    </w:p>
    <w:p w:rsidR="00605C13" w:rsidRPr="00956E20" w:rsidRDefault="00605C13" w:rsidP="00DD4CBF">
      <w:pPr>
        <w:pStyle w:val="Odsekzoznamu"/>
        <w:numPr>
          <w:ilvl w:val="1"/>
          <w:numId w:val="45"/>
        </w:numPr>
        <w:ind w:left="567" w:hanging="567"/>
        <w:jc w:val="both"/>
        <w:rPr>
          <w:rFonts w:ascii="Arial" w:hAnsi="Arial" w:cs="Arial"/>
          <w:sz w:val="18"/>
          <w:szCs w:val="18"/>
        </w:rPr>
      </w:pPr>
      <w:r w:rsidRPr="00956E20">
        <w:rPr>
          <w:rFonts w:ascii="Arial" w:hAnsi="Arial" w:cs="Arial"/>
          <w:sz w:val="18"/>
          <w:szCs w:val="18"/>
        </w:rPr>
        <w:t>Pokiaľ dodávateľ, vzhľadom na používané technické a technologické prostriedky, nie je spôsobilý elektronickej fakturácie podľa tohto článku, je povinný zaslať faktúru vystavenú na objednávateľa na korešpondenčnú adresu: Mesto Nitra, Štefánikova trieda 60, 950 06 Nitra.</w:t>
      </w:r>
    </w:p>
    <w:p w:rsidR="00BA2C4D" w:rsidRPr="00956E20" w:rsidRDefault="00BA2C4D" w:rsidP="00DD4CBF">
      <w:pPr>
        <w:autoSpaceDE w:val="0"/>
        <w:autoSpaceDN w:val="0"/>
        <w:adjustRightInd w:val="0"/>
        <w:spacing w:after="0" w:line="240" w:lineRule="auto"/>
        <w:jc w:val="both"/>
        <w:rPr>
          <w:rFonts w:ascii="Arial" w:hAnsi="Arial" w:cs="Arial"/>
          <w:sz w:val="18"/>
          <w:szCs w:val="18"/>
        </w:rPr>
      </w:pPr>
    </w:p>
    <w:p w:rsidR="00BA2C4D" w:rsidRPr="00956E20" w:rsidRDefault="00BA2C4D" w:rsidP="00DD4CBF">
      <w:pPr>
        <w:spacing w:after="0" w:line="240" w:lineRule="auto"/>
        <w:jc w:val="both"/>
        <w:rPr>
          <w:rFonts w:ascii="Arial" w:hAnsi="Arial" w:cs="Arial"/>
          <w:b/>
          <w:sz w:val="18"/>
          <w:szCs w:val="18"/>
        </w:rPr>
      </w:pPr>
    </w:p>
    <w:p w:rsidR="00BA2C4D" w:rsidRPr="00956E20" w:rsidRDefault="00BA2C4D" w:rsidP="00DD4CBF">
      <w:pPr>
        <w:spacing w:after="0" w:line="240" w:lineRule="auto"/>
        <w:jc w:val="center"/>
        <w:rPr>
          <w:rFonts w:ascii="Arial" w:hAnsi="Arial" w:cs="Arial"/>
          <w:b/>
          <w:sz w:val="18"/>
          <w:szCs w:val="18"/>
        </w:rPr>
      </w:pPr>
      <w:r w:rsidRPr="00956E20">
        <w:rPr>
          <w:rFonts w:ascii="Arial" w:hAnsi="Arial" w:cs="Arial"/>
          <w:b/>
          <w:sz w:val="18"/>
          <w:szCs w:val="18"/>
        </w:rPr>
        <w:t>Článok 6</w:t>
      </w:r>
    </w:p>
    <w:p w:rsidR="00BA2C4D" w:rsidRPr="00956E20" w:rsidRDefault="00BA2C4D" w:rsidP="00DD4CBF">
      <w:pPr>
        <w:spacing w:after="0" w:line="240" w:lineRule="auto"/>
        <w:jc w:val="center"/>
        <w:rPr>
          <w:rFonts w:ascii="Arial" w:hAnsi="Arial" w:cs="Arial"/>
          <w:b/>
          <w:sz w:val="18"/>
          <w:szCs w:val="18"/>
        </w:rPr>
      </w:pPr>
      <w:r w:rsidRPr="00956E20">
        <w:rPr>
          <w:rFonts w:ascii="Arial" w:hAnsi="Arial" w:cs="Arial"/>
          <w:b/>
          <w:sz w:val="18"/>
          <w:szCs w:val="18"/>
        </w:rPr>
        <w:t>Bankové záruky/Zábezpeka</w:t>
      </w:r>
    </w:p>
    <w:p w:rsidR="00BA2C4D" w:rsidRPr="00956E20" w:rsidRDefault="00BA2C4D" w:rsidP="00DD4CBF">
      <w:pPr>
        <w:spacing w:after="0" w:line="240" w:lineRule="auto"/>
        <w:ind w:left="993" w:hanging="633"/>
        <w:jc w:val="both"/>
        <w:rPr>
          <w:rFonts w:ascii="Arial" w:hAnsi="Arial" w:cs="Arial"/>
          <w:b/>
          <w:sz w:val="18"/>
          <w:szCs w:val="18"/>
        </w:rPr>
      </w:pPr>
    </w:p>
    <w:p w:rsidR="00BA2C4D" w:rsidRPr="00956E20" w:rsidRDefault="00BA2C4D" w:rsidP="00DD4CBF">
      <w:pPr>
        <w:numPr>
          <w:ilvl w:val="1"/>
          <w:numId w:val="47"/>
        </w:numPr>
        <w:spacing w:after="0" w:line="240" w:lineRule="auto"/>
        <w:ind w:left="567" w:hanging="567"/>
        <w:contextualSpacing/>
        <w:jc w:val="both"/>
        <w:rPr>
          <w:rFonts w:ascii="Arial" w:hAnsi="Arial" w:cs="Arial"/>
          <w:sz w:val="18"/>
          <w:szCs w:val="18"/>
        </w:rPr>
      </w:pPr>
      <w:r w:rsidRPr="00956E20">
        <w:rPr>
          <w:rFonts w:ascii="Arial" w:hAnsi="Arial" w:cs="Arial"/>
          <w:sz w:val="18"/>
          <w:szCs w:val="18"/>
        </w:rPr>
        <w:t>Dodávateľ je povinný najneskôr ku dňu uzatvorenia (podpisu) zmluvy odovzdať objednávateľovi „Bankovú záruku za riadne vykonanie Diela“</w:t>
      </w:r>
      <w:r w:rsidRPr="00956E20">
        <w:rPr>
          <w:rFonts w:ascii="Arial" w:hAnsi="Arial" w:cs="Arial"/>
          <w:iCs/>
          <w:sz w:val="18"/>
          <w:szCs w:val="18"/>
        </w:rPr>
        <w:t xml:space="preserve"> na zabezpečenie riadneho plnenia/splnenia Diela, a to pre prípad, že dodávateľ nebude plniť svoje povinnosti podľa tejto zmluvy a objednávateľovi voči nemu vznikne nárok a/alebo pohľadávka (ďalej len „</w:t>
      </w:r>
      <w:r w:rsidRPr="00956E20">
        <w:rPr>
          <w:rFonts w:ascii="Arial" w:hAnsi="Arial" w:cs="Arial"/>
          <w:i/>
          <w:iCs/>
          <w:sz w:val="18"/>
          <w:szCs w:val="18"/>
        </w:rPr>
        <w:t>výkonová</w:t>
      </w:r>
      <w:r w:rsidRPr="00956E20">
        <w:rPr>
          <w:rFonts w:ascii="Arial" w:hAnsi="Arial" w:cs="Arial"/>
          <w:iCs/>
          <w:sz w:val="18"/>
          <w:szCs w:val="18"/>
        </w:rPr>
        <w:t xml:space="preserve"> </w:t>
      </w:r>
      <w:r w:rsidRPr="00956E20">
        <w:rPr>
          <w:rFonts w:ascii="Arial" w:hAnsi="Arial" w:cs="Arial"/>
          <w:i/>
          <w:iCs/>
          <w:sz w:val="18"/>
          <w:szCs w:val="18"/>
        </w:rPr>
        <w:t>banková záruka</w:t>
      </w:r>
      <w:r w:rsidRPr="00956E20">
        <w:rPr>
          <w:rFonts w:ascii="Arial" w:hAnsi="Arial" w:cs="Arial"/>
          <w:iCs/>
          <w:sz w:val="18"/>
          <w:szCs w:val="18"/>
        </w:rPr>
        <w:t xml:space="preserve">“). Banková záruka bude dodávateľom vystavená v prospech objednávateľa „bez výhrad“, bude vystavená bankou podľa zákona č. 483/2001 </w:t>
      </w:r>
      <w:proofErr w:type="spellStart"/>
      <w:r w:rsidRPr="00956E20">
        <w:rPr>
          <w:rFonts w:ascii="Arial" w:hAnsi="Arial" w:cs="Arial"/>
          <w:iCs/>
          <w:sz w:val="18"/>
          <w:szCs w:val="18"/>
        </w:rPr>
        <w:t>Z.z</w:t>
      </w:r>
      <w:proofErr w:type="spellEnd"/>
      <w:r w:rsidRPr="00956E20">
        <w:rPr>
          <w:rFonts w:ascii="Arial" w:hAnsi="Arial" w:cs="Arial"/>
          <w:iCs/>
          <w:sz w:val="18"/>
          <w:szCs w:val="18"/>
        </w:rPr>
        <w:t xml:space="preserve">. o bankách v platnom znení, bude obsahovať záväzok, že v lehote 15 dní po doručení písomnej žiadosti objednávateľa na zaplatenie, zaplatí banka akúkoľvek sumu až do výšky 10% z ceny Diela bez DPH, ak nárok na jej vyplatenie vznikol v súvislosti s realizáciou Diela v období od okamihu prevzatia Staveniska až do uplynutia </w:t>
      </w:r>
      <w:r w:rsidR="00BD35E1">
        <w:rPr>
          <w:rFonts w:ascii="Arial" w:hAnsi="Arial" w:cs="Arial"/>
          <w:iCs/>
          <w:sz w:val="18"/>
          <w:szCs w:val="18"/>
        </w:rPr>
        <w:t>siedmich</w:t>
      </w:r>
      <w:r w:rsidRPr="00956E20">
        <w:rPr>
          <w:rFonts w:ascii="Arial" w:hAnsi="Arial" w:cs="Arial"/>
          <w:iCs/>
          <w:sz w:val="18"/>
          <w:szCs w:val="18"/>
        </w:rPr>
        <w:t xml:space="preserve"> (</w:t>
      </w:r>
      <w:r w:rsidR="00BD35E1">
        <w:rPr>
          <w:rFonts w:ascii="Arial" w:hAnsi="Arial" w:cs="Arial"/>
          <w:iCs/>
          <w:sz w:val="18"/>
          <w:szCs w:val="18"/>
        </w:rPr>
        <w:t>7</w:t>
      </w:r>
      <w:r w:rsidRPr="00956E20">
        <w:rPr>
          <w:rFonts w:ascii="Arial" w:hAnsi="Arial" w:cs="Arial"/>
          <w:iCs/>
          <w:sz w:val="18"/>
          <w:szCs w:val="18"/>
        </w:rPr>
        <w:t>) mesiacov od  podpisu Preberacieho protokolu. Objednávateľ je oprávnený použiť bankovú záruku alebo jej časť v prípade, ak dodávateľ poruší/nesplní niektorú svoju zmluvnú povinnosť, nesplní povinnosť uhradiť peňažné záväzky vrátane peňažných záväzkov voči svojim subdodávateľom,</w:t>
      </w:r>
      <w:r w:rsidRPr="00956E20">
        <w:rPr>
          <w:rFonts w:ascii="Arial" w:hAnsi="Arial" w:cs="Arial"/>
          <w:sz w:val="18"/>
          <w:szCs w:val="18"/>
        </w:rPr>
        <w:t xml:space="preserve"> zmluvných pokút a sankcií za nedodržanie/nesplnenie/porušenie zmluvných povinností, najmä/ale nie výlučne vo veciach vyhradenej kvality Diela, termínu riadneho dokončenia Diela a/alebo nedodržanie termínu na odstránenie zistených nedorobkov a vád Diela v čase jeho plnenia zo strany dodávateľa, po zdokladovaní ich preukázateľnosti a vopred písomnom upozornení dodávateľa, ktorý si svoj záväzok nesplní ani v primeranej lehote na nápravu. </w:t>
      </w:r>
      <w:r w:rsidRPr="00956E20">
        <w:rPr>
          <w:rFonts w:ascii="Arial" w:hAnsi="Arial" w:cs="Arial"/>
          <w:iCs/>
          <w:sz w:val="18"/>
          <w:szCs w:val="18"/>
        </w:rPr>
        <w:t xml:space="preserve">V prípade využitia bankovej záruky alebo jej časti objednávateľom, bude dodávateľ bez zbytočného odkladu povinný doplniť bankovú záruku do plnej výšky, </w:t>
      </w:r>
      <w:proofErr w:type="spellStart"/>
      <w:r w:rsidRPr="00956E20">
        <w:rPr>
          <w:rFonts w:ascii="Arial" w:hAnsi="Arial" w:cs="Arial"/>
          <w:iCs/>
          <w:sz w:val="18"/>
          <w:szCs w:val="18"/>
        </w:rPr>
        <w:t>t.j</w:t>
      </w:r>
      <w:proofErr w:type="spellEnd"/>
      <w:r w:rsidRPr="00956E20">
        <w:rPr>
          <w:rFonts w:ascii="Arial" w:hAnsi="Arial" w:cs="Arial"/>
          <w:iCs/>
          <w:sz w:val="18"/>
          <w:szCs w:val="18"/>
        </w:rPr>
        <w:t>. 10 % z ceny Diela bez DPH, a to najneskôr do 15 dní od doručenia výzvy objednávateľa na jej doplnenie. V prípade riadneho ukončenia zmluvy sa banková záruka vráti dodávateľovi do 30 dní po odovzdaní a prevzatí ukončeného Diela a predložení čestného prehlásenia dodávateľa, že všetky jeho splatné peňažné záväzky voči všetkým jeho subdodávateľom sú uhradené v plnom rozsahu, nie však neskôr ako uplynutím stodvadsiatich (120) dní po odovzdaní a prevzatí ukončeného Diela.</w:t>
      </w:r>
    </w:p>
    <w:p w:rsidR="00BA2C4D" w:rsidRPr="00956E20" w:rsidRDefault="00BA2C4D" w:rsidP="00DD4CBF">
      <w:pPr>
        <w:spacing w:after="0" w:line="240" w:lineRule="auto"/>
        <w:ind w:left="567"/>
        <w:contextualSpacing/>
        <w:jc w:val="both"/>
        <w:rPr>
          <w:rFonts w:ascii="Arial" w:hAnsi="Arial" w:cs="Arial"/>
          <w:iCs/>
          <w:sz w:val="18"/>
          <w:szCs w:val="18"/>
        </w:rPr>
      </w:pPr>
    </w:p>
    <w:p w:rsidR="00BA2C4D" w:rsidRPr="00956E20" w:rsidRDefault="00BA2C4D" w:rsidP="00DD4CBF">
      <w:pPr>
        <w:pStyle w:val="Odsekzoznamu"/>
        <w:numPr>
          <w:ilvl w:val="0"/>
          <w:numId w:val="55"/>
        </w:numPr>
        <w:ind w:left="567" w:hanging="567"/>
        <w:jc w:val="both"/>
        <w:rPr>
          <w:rFonts w:ascii="Arial" w:hAnsi="Arial" w:cs="Arial"/>
          <w:sz w:val="18"/>
          <w:szCs w:val="18"/>
        </w:rPr>
      </w:pPr>
      <w:r w:rsidRPr="00956E20">
        <w:rPr>
          <w:rFonts w:ascii="Arial" w:hAnsi="Arial" w:cs="Arial"/>
          <w:iCs/>
          <w:sz w:val="18"/>
          <w:szCs w:val="18"/>
        </w:rPr>
        <w:t xml:space="preserve">Namiesto odovzdania výkonovej bankovej záruky je dodávateľ oprávnený najneskôr ku dňu uzatvorenia (podpisu) zmluvy zložiť bezhotovostným vkladom na bankový účet objednávateľa, č. účtu: </w:t>
      </w:r>
      <w:r w:rsidR="004461F6">
        <w:rPr>
          <w:rFonts w:ascii="Arial" w:hAnsi="Arial" w:cs="Arial"/>
          <w:iCs/>
          <w:sz w:val="18"/>
          <w:szCs w:val="18"/>
        </w:rPr>
        <w:t>....................................</w:t>
      </w:r>
      <w:r w:rsidRPr="00E456D1">
        <w:rPr>
          <w:rFonts w:ascii="Arial" w:hAnsi="Arial" w:cs="Arial"/>
          <w:iCs/>
          <w:sz w:val="18"/>
          <w:szCs w:val="18"/>
        </w:rPr>
        <w:t>,</w:t>
      </w:r>
      <w:r w:rsidRPr="00956E20">
        <w:rPr>
          <w:rFonts w:ascii="Arial" w:hAnsi="Arial" w:cs="Arial"/>
          <w:iCs/>
          <w:sz w:val="18"/>
          <w:szCs w:val="18"/>
        </w:rPr>
        <w:t xml:space="preserve">  zábezpeku vo výške 10% z ceny Diela, a to pre prípad, že dodávateľ nebude plniť svoje povinnosti podľa tejto zmluvy a objednávateľovi vznikne voči nemu nárok a/alebo pohľadávka (ďalej len „</w:t>
      </w:r>
      <w:r w:rsidRPr="00956E20">
        <w:rPr>
          <w:rFonts w:ascii="Arial" w:hAnsi="Arial" w:cs="Arial"/>
          <w:i/>
          <w:iCs/>
          <w:sz w:val="18"/>
          <w:szCs w:val="18"/>
        </w:rPr>
        <w:t>výkonová zábezpeka</w:t>
      </w:r>
      <w:r w:rsidRPr="00956E20">
        <w:rPr>
          <w:rFonts w:ascii="Arial" w:hAnsi="Arial" w:cs="Arial"/>
          <w:iCs/>
          <w:sz w:val="18"/>
          <w:szCs w:val="18"/>
        </w:rPr>
        <w:t>“). Objednávateľ je oprávnený použiť výkonovú zábezpeku alebo jej časť v prípade, ak dodávateľ poruší/nesplní niektorú svoju zmluvnú povinnosť, nesplní povinnosť uhradiť peňažné záväzky vrátane peňažných záväzkov voči svojim subdodávateľom</w:t>
      </w:r>
      <w:r w:rsidRPr="00956E20">
        <w:rPr>
          <w:rFonts w:ascii="Arial" w:hAnsi="Arial" w:cs="Arial"/>
          <w:sz w:val="18"/>
          <w:szCs w:val="18"/>
        </w:rPr>
        <w:t>, zmluvných pokút a sankcií za nedodržanie/nesplnenie/porušenie zmluvných povinností, najmä/ale nie výlučne vo veciach vyhradenej kvality Diela, termínu riadneho dokončenia Diela a/alebo nedodržanie termínu na odstránenie zistených nedorobkov a vád Diela v čase jeho plnenia zo strany dodávateľa, po zdokladovaní ich preukázateľnosti a vopred písomnom upozornení dodávateľa, ktorý si svoj záväzok nesplní ani v primeranej lehote na nápravu.</w:t>
      </w:r>
      <w:r w:rsidRPr="00956E20">
        <w:rPr>
          <w:rFonts w:ascii="Arial" w:hAnsi="Arial" w:cs="Arial"/>
          <w:iCs/>
          <w:sz w:val="18"/>
          <w:szCs w:val="18"/>
        </w:rPr>
        <w:t xml:space="preserve"> V prípade využitia výkonovej zábezpeky alebo jej časti objednávateľom, bude dodávateľ bez zbytočného odkladu povinný doplniť ju do plnej výšky, </w:t>
      </w:r>
      <w:proofErr w:type="spellStart"/>
      <w:r w:rsidRPr="00956E20">
        <w:rPr>
          <w:rFonts w:ascii="Arial" w:hAnsi="Arial" w:cs="Arial"/>
          <w:iCs/>
          <w:sz w:val="18"/>
          <w:szCs w:val="18"/>
        </w:rPr>
        <w:t>t.j</w:t>
      </w:r>
      <w:proofErr w:type="spellEnd"/>
      <w:r w:rsidRPr="00956E20">
        <w:rPr>
          <w:rFonts w:ascii="Arial" w:hAnsi="Arial" w:cs="Arial"/>
          <w:iCs/>
          <w:sz w:val="18"/>
          <w:szCs w:val="18"/>
        </w:rPr>
        <w:t xml:space="preserve">. 10 % z ceny Diela bez DPH, a to najneskôr do 15 dní od doručenia výzvy objednávateľa na jej doplnenie. V prípade riadneho ukončenia zmluvy sa výkonová zábezpeka v sume, v akej nebola použitá na krytie peňažných záväzkov objednávateľa voči dodávateľovi v zmysle tohto bodu  vráti dodávateľovi do 30 dní po odovzdaní a prevzatí ukončeného Diela a predložení čestného prehlásenia dodávateľa, že všetky jeho splatné peňažné záväzky voči všetkým jeho subdodávateľom sú uhradené v plnom rozsahu, nie však neskôr ako uplynutím stodvadsiatich (120) dní po odovzdaní a prevzatí ukončeného Diela.   </w:t>
      </w:r>
    </w:p>
    <w:p w:rsidR="00BA2C4D" w:rsidRPr="00956E20" w:rsidRDefault="00BA2C4D" w:rsidP="00DD4CBF">
      <w:pPr>
        <w:pStyle w:val="Odsekzoznamu"/>
        <w:ind w:left="567"/>
        <w:jc w:val="both"/>
        <w:rPr>
          <w:rFonts w:ascii="Arial" w:eastAsiaTheme="minorHAnsi" w:hAnsi="Arial" w:cs="Arial"/>
          <w:sz w:val="18"/>
          <w:szCs w:val="18"/>
          <w:lang w:eastAsia="en-US"/>
        </w:rPr>
      </w:pPr>
    </w:p>
    <w:p w:rsidR="00BA2C4D" w:rsidRPr="00956E20" w:rsidRDefault="00BA2C4D" w:rsidP="00DD4CBF">
      <w:pPr>
        <w:pStyle w:val="Odsekzoznamu"/>
        <w:numPr>
          <w:ilvl w:val="1"/>
          <w:numId w:val="47"/>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 xml:space="preserve">Dodávateľ je povinný najneskôr ku dňu podpísania Preberacieho protokolu odovzdať objednávateľovi </w:t>
      </w:r>
      <w:r w:rsidRPr="00956E20">
        <w:rPr>
          <w:rFonts w:ascii="Arial" w:hAnsi="Arial" w:cs="Arial"/>
          <w:bCs/>
          <w:sz w:val="18"/>
          <w:szCs w:val="18"/>
        </w:rPr>
        <w:t xml:space="preserve">záručnú listinu – doklad preukazujúci poskytnutie bankovej záruky, obsahom ktorej bude záväzok všeobecne akceptovateľnej banky uspokojiť </w:t>
      </w:r>
      <w:r w:rsidRPr="00956E20">
        <w:rPr>
          <w:rFonts w:ascii="Arial" w:hAnsi="Arial" w:cs="Arial"/>
          <w:bCs/>
          <w:iCs/>
          <w:sz w:val="18"/>
          <w:szCs w:val="18"/>
        </w:rPr>
        <w:t>objednávateľa</w:t>
      </w:r>
      <w:r w:rsidRPr="00956E20">
        <w:rPr>
          <w:rFonts w:ascii="Arial" w:hAnsi="Arial" w:cs="Arial"/>
          <w:bCs/>
          <w:sz w:val="18"/>
          <w:szCs w:val="18"/>
        </w:rPr>
        <w:t xml:space="preserve"> do výšky akejkoľvek splatnej peňažnej pohľadávky </w:t>
      </w:r>
      <w:r w:rsidRPr="00956E20">
        <w:rPr>
          <w:rFonts w:ascii="Arial" w:hAnsi="Arial" w:cs="Arial"/>
          <w:bCs/>
          <w:iCs/>
          <w:sz w:val="18"/>
          <w:szCs w:val="18"/>
        </w:rPr>
        <w:t>objednávateľa</w:t>
      </w:r>
      <w:r w:rsidRPr="00956E20">
        <w:rPr>
          <w:rFonts w:ascii="Arial" w:hAnsi="Arial" w:cs="Arial"/>
          <w:bCs/>
          <w:sz w:val="18"/>
          <w:szCs w:val="18"/>
        </w:rPr>
        <w:t xml:space="preserve"> voči </w:t>
      </w:r>
      <w:r w:rsidRPr="00956E20">
        <w:rPr>
          <w:rFonts w:ascii="Arial" w:hAnsi="Arial" w:cs="Arial"/>
          <w:bCs/>
          <w:iCs/>
          <w:sz w:val="18"/>
          <w:szCs w:val="18"/>
        </w:rPr>
        <w:t>dodávateľovi</w:t>
      </w:r>
      <w:r w:rsidRPr="00956E20">
        <w:rPr>
          <w:rFonts w:ascii="Arial" w:hAnsi="Arial" w:cs="Arial"/>
          <w:bCs/>
          <w:sz w:val="18"/>
          <w:szCs w:val="18"/>
        </w:rPr>
        <w:t xml:space="preserve"> z titulu zodpovednosti </w:t>
      </w:r>
      <w:r w:rsidRPr="00956E20">
        <w:rPr>
          <w:rFonts w:ascii="Arial" w:hAnsi="Arial" w:cs="Arial"/>
          <w:bCs/>
          <w:iCs/>
          <w:sz w:val="18"/>
          <w:szCs w:val="18"/>
        </w:rPr>
        <w:t>dodávateľa</w:t>
      </w:r>
      <w:r w:rsidRPr="00956E20">
        <w:rPr>
          <w:rFonts w:ascii="Arial" w:hAnsi="Arial" w:cs="Arial"/>
          <w:bCs/>
          <w:sz w:val="18"/>
          <w:szCs w:val="18"/>
        </w:rPr>
        <w:t xml:space="preserve"> za vady Diela podľa tejto zmluvy alebo v súvislosti s ňou a to vo výške 5% z </w:t>
      </w:r>
      <w:r w:rsidRPr="00956E20">
        <w:rPr>
          <w:rFonts w:ascii="Arial" w:hAnsi="Arial" w:cs="Arial"/>
          <w:bCs/>
          <w:iCs/>
          <w:sz w:val="18"/>
          <w:szCs w:val="18"/>
        </w:rPr>
        <w:t>ceny Diela</w:t>
      </w:r>
      <w:r w:rsidRPr="00956E20">
        <w:rPr>
          <w:rFonts w:ascii="Arial" w:hAnsi="Arial" w:cs="Arial"/>
          <w:bCs/>
          <w:sz w:val="18"/>
          <w:szCs w:val="18"/>
        </w:rPr>
        <w:t xml:space="preserve"> (bez DPH); plnenie banky z uvedenej bankovej záruky môže byť podmienené len doručením písomnej výzvy objednávateľa na plnenie vo výške peňažnej sumy určenej objednávateľom (požiadavky banky na formálne náležitosti výzvy ako napr. osvedčenie pravosti podpisov alebo predloženie výpisu z obchodného registra </w:t>
      </w:r>
      <w:r w:rsidRPr="00956E20">
        <w:rPr>
          <w:rFonts w:ascii="Arial" w:hAnsi="Arial" w:cs="Arial"/>
          <w:bCs/>
          <w:iCs/>
          <w:sz w:val="18"/>
          <w:szCs w:val="18"/>
        </w:rPr>
        <w:t>objednávateľa</w:t>
      </w:r>
      <w:r w:rsidRPr="00956E20">
        <w:rPr>
          <w:rFonts w:ascii="Arial" w:hAnsi="Arial" w:cs="Arial"/>
          <w:bCs/>
          <w:sz w:val="18"/>
          <w:szCs w:val="18"/>
        </w:rPr>
        <w:t xml:space="preserve"> sa nepovažujú za podmienenie plnenia banky z bankovej záruky) (ďalej len “</w:t>
      </w:r>
      <w:r w:rsidRPr="00956E20">
        <w:rPr>
          <w:rFonts w:ascii="Arial" w:hAnsi="Arial" w:cs="Arial"/>
          <w:bCs/>
          <w:i/>
          <w:iCs/>
          <w:sz w:val="18"/>
          <w:szCs w:val="18"/>
        </w:rPr>
        <w:t>garančná banková záruka</w:t>
      </w:r>
      <w:r w:rsidRPr="00956E20">
        <w:rPr>
          <w:rFonts w:ascii="Arial" w:hAnsi="Arial" w:cs="Arial"/>
          <w:bCs/>
          <w:sz w:val="18"/>
          <w:szCs w:val="18"/>
        </w:rPr>
        <w:t>“). O uplatnení si nároku na plnenie z </w:t>
      </w:r>
      <w:r w:rsidRPr="00956E20">
        <w:rPr>
          <w:rFonts w:ascii="Arial" w:hAnsi="Arial" w:cs="Arial"/>
          <w:bCs/>
          <w:iCs/>
          <w:sz w:val="18"/>
          <w:szCs w:val="18"/>
        </w:rPr>
        <w:t>garančnej bankovej záruky</w:t>
      </w:r>
      <w:r w:rsidRPr="00956E20">
        <w:rPr>
          <w:rFonts w:ascii="Arial" w:hAnsi="Arial" w:cs="Arial"/>
          <w:bCs/>
          <w:sz w:val="18"/>
          <w:szCs w:val="18"/>
        </w:rPr>
        <w:t xml:space="preserve"> voči banke </w:t>
      </w:r>
      <w:r w:rsidRPr="00956E20">
        <w:rPr>
          <w:rFonts w:ascii="Arial" w:hAnsi="Arial" w:cs="Arial"/>
          <w:bCs/>
          <w:iCs/>
          <w:sz w:val="18"/>
          <w:szCs w:val="18"/>
        </w:rPr>
        <w:t>objednávateľ</w:t>
      </w:r>
      <w:r w:rsidRPr="00956E20">
        <w:rPr>
          <w:rFonts w:ascii="Arial" w:hAnsi="Arial" w:cs="Arial"/>
          <w:bCs/>
          <w:sz w:val="18"/>
          <w:szCs w:val="18"/>
        </w:rPr>
        <w:t xml:space="preserve"> </w:t>
      </w:r>
      <w:r w:rsidRPr="00956E20">
        <w:rPr>
          <w:rFonts w:ascii="Arial" w:hAnsi="Arial" w:cs="Arial"/>
          <w:bCs/>
          <w:iCs/>
          <w:sz w:val="18"/>
          <w:szCs w:val="18"/>
        </w:rPr>
        <w:t>dodávateľa</w:t>
      </w:r>
      <w:r w:rsidRPr="00956E20">
        <w:rPr>
          <w:rFonts w:ascii="Arial" w:hAnsi="Arial" w:cs="Arial"/>
          <w:bCs/>
          <w:sz w:val="18"/>
          <w:szCs w:val="18"/>
        </w:rPr>
        <w:t xml:space="preserve"> bezodkladne informuje.</w:t>
      </w:r>
    </w:p>
    <w:p w:rsidR="00BA2C4D" w:rsidRPr="00956E20" w:rsidRDefault="00BA2C4D" w:rsidP="00DD4CBF">
      <w:pPr>
        <w:spacing w:after="0" w:line="240" w:lineRule="auto"/>
        <w:jc w:val="both"/>
        <w:rPr>
          <w:rFonts w:ascii="Arial" w:hAnsi="Arial" w:cs="Arial"/>
          <w:sz w:val="18"/>
          <w:szCs w:val="18"/>
        </w:rPr>
      </w:pPr>
    </w:p>
    <w:p w:rsidR="00BA2C4D" w:rsidRPr="00956E20" w:rsidRDefault="00BA2C4D" w:rsidP="00DD4CBF">
      <w:pPr>
        <w:pStyle w:val="Odsekzoznamu"/>
        <w:numPr>
          <w:ilvl w:val="1"/>
          <w:numId w:val="47"/>
        </w:numPr>
        <w:ind w:left="567" w:hanging="567"/>
        <w:jc w:val="both"/>
        <w:rPr>
          <w:rFonts w:ascii="Arial" w:eastAsiaTheme="minorHAnsi" w:hAnsi="Arial" w:cs="Arial"/>
          <w:sz w:val="18"/>
          <w:szCs w:val="18"/>
          <w:lang w:eastAsia="en-US"/>
        </w:rPr>
      </w:pPr>
      <w:r w:rsidRPr="00956E20">
        <w:rPr>
          <w:rFonts w:ascii="Arial" w:hAnsi="Arial" w:cs="Arial"/>
          <w:iCs/>
          <w:sz w:val="18"/>
          <w:szCs w:val="18"/>
        </w:rPr>
        <w:t>Garančná banková záruka</w:t>
      </w:r>
      <w:r w:rsidRPr="00956E20">
        <w:rPr>
          <w:rFonts w:ascii="Arial" w:hAnsi="Arial" w:cs="Arial"/>
          <w:sz w:val="18"/>
          <w:szCs w:val="18"/>
        </w:rPr>
        <w:t xml:space="preserve"> vo výške 5% z ceny Diela bez DPH musí trvať po celú záručnú dobu podľa Článku 12, bodu 12.3 tejto zmluvy (60 mesiacov) plus pätnásť (15) dní a nesmie byť po uvedenú dobu odvolateľná. </w:t>
      </w:r>
      <w:r w:rsidRPr="00956E20">
        <w:rPr>
          <w:rFonts w:ascii="Arial" w:hAnsi="Arial" w:cs="Arial"/>
          <w:iCs/>
          <w:sz w:val="18"/>
          <w:szCs w:val="18"/>
        </w:rPr>
        <w:t>Dodávateľ</w:t>
      </w:r>
      <w:r w:rsidRPr="00956E20">
        <w:rPr>
          <w:rFonts w:ascii="Arial" w:hAnsi="Arial" w:cs="Arial"/>
          <w:i/>
          <w:iCs/>
          <w:sz w:val="18"/>
          <w:szCs w:val="18"/>
        </w:rPr>
        <w:t xml:space="preserve"> </w:t>
      </w:r>
      <w:r w:rsidRPr="00956E20">
        <w:rPr>
          <w:rFonts w:ascii="Arial" w:hAnsi="Arial" w:cs="Arial"/>
          <w:sz w:val="18"/>
          <w:szCs w:val="18"/>
        </w:rPr>
        <w:t xml:space="preserve">je povinný do tridsiatich (30) dní po každom čerpaní </w:t>
      </w:r>
      <w:r w:rsidRPr="00956E20">
        <w:rPr>
          <w:rFonts w:ascii="Arial" w:hAnsi="Arial" w:cs="Arial"/>
          <w:iCs/>
          <w:sz w:val="18"/>
          <w:szCs w:val="18"/>
        </w:rPr>
        <w:t>garančnej bankovej záruky</w:t>
      </w:r>
      <w:r w:rsidRPr="00956E20">
        <w:rPr>
          <w:rFonts w:ascii="Arial" w:hAnsi="Arial" w:cs="Arial"/>
          <w:sz w:val="18"/>
          <w:szCs w:val="18"/>
        </w:rPr>
        <w:t xml:space="preserve"> </w:t>
      </w:r>
      <w:r w:rsidRPr="00956E20">
        <w:rPr>
          <w:rFonts w:ascii="Arial" w:hAnsi="Arial" w:cs="Arial"/>
          <w:iCs/>
          <w:sz w:val="18"/>
          <w:szCs w:val="18"/>
        </w:rPr>
        <w:t>objednávateľom</w:t>
      </w:r>
      <w:r w:rsidRPr="00956E20">
        <w:rPr>
          <w:rFonts w:ascii="Arial" w:hAnsi="Arial" w:cs="Arial"/>
          <w:sz w:val="18"/>
          <w:szCs w:val="18"/>
        </w:rPr>
        <w:t xml:space="preserve"> doplniť </w:t>
      </w:r>
      <w:r w:rsidRPr="00956E20">
        <w:rPr>
          <w:rFonts w:ascii="Arial" w:hAnsi="Arial" w:cs="Arial"/>
          <w:iCs/>
          <w:sz w:val="18"/>
          <w:szCs w:val="18"/>
        </w:rPr>
        <w:t>garančnú bankovú</w:t>
      </w:r>
      <w:r w:rsidRPr="00956E20">
        <w:rPr>
          <w:rFonts w:ascii="Arial" w:hAnsi="Arial" w:cs="Arial"/>
          <w:i/>
          <w:iCs/>
          <w:sz w:val="18"/>
          <w:szCs w:val="18"/>
        </w:rPr>
        <w:t xml:space="preserve"> </w:t>
      </w:r>
      <w:r w:rsidRPr="00956E20">
        <w:rPr>
          <w:rFonts w:ascii="Arial" w:hAnsi="Arial" w:cs="Arial"/>
          <w:sz w:val="18"/>
          <w:szCs w:val="18"/>
        </w:rPr>
        <w:t xml:space="preserve">záruku do jej pôvodnej výšky. Doplnením </w:t>
      </w:r>
      <w:r w:rsidRPr="00956E20">
        <w:rPr>
          <w:rFonts w:ascii="Arial" w:hAnsi="Arial" w:cs="Arial"/>
          <w:iCs/>
          <w:sz w:val="18"/>
          <w:szCs w:val="18"/>
        </w:rPr>
        <w:t>garančnej bankovej záruky</w:t>
      </w:r>
      <w:r w:rsidRPr="00956E20">
        <w:rPr>
          <w:rFonts w:ascii="Arial" w:hAnsi="Arial" w:cs="Arial"/>
          <w:sz w:val="18"/>
          <w:szCs w:val="18"/>
        </w:rPr>
        <w:t xml:space="preserve"> podľa predchádzajúcej vety sa rozumie (na základe dohody s bankou):</w:t>
      </w:r>
    </w:p>
    <w:p w:rsidR="00BA2C4D" w:rsidRPr="00956E20" w:rsidRDefault="00BA2C4D" w:rsidP="00DD4CBF">
      <w:pPr>
        <w:pStyle w:val="Standard"/>
        <w:numPr>
          <w:ilvl w:val="0"/>
          <w:numId w:val="39"/>
        </w:numPr>
        <w:spacing w:after="0"/>
        <w:jc w:val="both"/>
        <w:rPr>
          <w:rFonts w:ascii="Arial" w:hAnsi="Arial" w:cs="Arial"/>
          <w:sz w:val="18"/>
          <w:szCs w:val="18"/>
        </w:rPr>
      </w:pPr>
      <w:r w:rsidRPr="00956E20">
        <w:rPr>
          <w:rFonts w:ascii="Arial" w:hAnsi="Arial" w:cs="Arial"/>
          <w:sz w:val="18"/>
          <w:szCs w:val="18"/>
        </w:rPr>
        <w:t xml:space="preserve">rozšírenie garančnej </w:t>
      </w:r>
      <w:r w:rsidRPr="00956E20">
        <w:rPr>
          <w:rFonts w:ascii="Arial" w:hAnsi="Arial" w:cs="Arial"/>
          <w:iCs/>
          <w:sz w:val="18"/>
          <w:szCs w:val="18"/>
        </w:rPr>
        <w:t>bankovej záruky</w:t>
      </w:r>
      <w:r w:rsidRPr="00956E20">
        <w:rPr>
          <w:rFonts w:ascii="Arial" w:hAnsi="Arial" w:cs="Arial"/>
          <w:sz w:val="18"/>
          <w:szCs w:val="18"/>
        </w:rPr>
        <w:t xml:space="preserve"> na jej pôvodnú výšku, alebo</w:t>
      </w:r>
    </w:p>
    <w:p w:rsidR="00BA2C4D" w:rsidRPr="00956E20" w:rsidRDefault="00BA2C4D" w:rsidP="00DD4CBF">
      <w:pPr>
        <w:pStyle w:val="Standard"/>
        <w:numPr>
          <w:ilvl w:val="0"/>
          <w:numId w:val="39"/>
        </w:numPr>
        <w:spacing w:after="0"/>
        <w:jc w:val="both"/>
        <w:rPr>
          <w:rFonts w:ascii="Arial" w:hAnsi="Arial" w:cs="Arial"/>
          <w:sz w:val="18"/>
          <w:szCs w:val="18"/>
        </w:rPr>
      </w:pPr>
      <w:r w:rsidRPr="00956E20">
        <w:rPr>
          <w:rFonts w:ascii="Arial" w:hAnsi="Arial" w:cs="Arial"/>
          <w:sz w:val="18"/>
          <w:szCs w:val="18"/>
        </w:rPr>
        <w:t xml:space="preserve">zriadenie novej garančnej </w:t>
      </w:r>
      <w:r w:rsidRPr="00956E20">
        <w:rPr>
          <w:rFonts w:ascii="Arial" w:hAnsi="Arial" w:cs="Arial"/>
          <w:iCs/>
          <w:sz w:val="18"/>
          <w:szCs w:val="18"/>
        </w:rPr>
        <w:t>bankovej záruky,</w:t>
      </w:r>
      <w:r w:rsidRPr="00956E20">
        <w:rPr>
          <w:rFonts w:ascii="Arial" w:hAnsi="Arial" w:cs="Arial"/>
          <w:i/>
          <w:iCs/>
          <w:sz w:val="18"/>
          <w:szCs w:val="18"/>
        </w:rPr>
        <w:t xml:space="preserve">            </w:t>
      </w:r>
    </w:p>
    <w:p w:rsidR="00BA2C4D" w:rsidRPr="00956E20" w:rsidRDefault="00BA2C4D" w:rsidP="00DD4CBF">
      <w:pPr>
        <w:pStyle w:val="Standard"/>
        <w:spacing w:after="0"/>
        <w:ind w:left="851"/>
        <w:jc w:val="both"/>
        <w:rPr>
          <w:rFonts w:ascii="Arial" w:hAnsi="Arial" w:cs="Arial"/>
          <w:sz w:val="18"/>
          <w:szCs w:val="18"/>
        </w:rPr>
      </w:pPr>
      <w:r w:rsidRPr="00956E20">
        <w:rPr>
          <w:rFonts w:ascii="Arial" w:hAnsi="Arial" w:cs="Arial"/>
          <w:sz w:val="18"/>
          <w:szCs w:val="18"/>
        </w:rPr>
        <w:t xml:space="preserve">pričom </w:t>
      </w:r>
      <w:r w:rsidRPr="00956E20">
        <w:rPr>
          <w:rFonts w:ascii="Arial" w:hAnsi="Arial" w:cs="Arial"/>
          <w:iCs/>
          <w:sz w:val="18"/>
          <w:szCs w:val="18"/>
        </w:rPr>
        <w:t xml:space="preserve">dodávateľ </w:t>
      </w:r>
      <w:r w:rsidRPr="00956E20">
        <w:rPr>
          <w:rFonts w:ascii="Arial" w:hAnsi="Arial" w:cs="Arial"/>
          <w:sz w:val="18"/>
          <w:szCs w:val="18"/>
        </w:rPr>
        <w:t xml:space="preserve">alebo banka doručí </w:t>
      </w:r>
      <w:r w:rsidRPr="00956E20">
        <w:rPr>
          <w:rFonts w:ascii="Arial" w:hAnsi="Arial" w:cs="Arial"/>
          <w:iCs/>
          <w:sz w:val="18"/>
          <w:szCs w:val="18"/>
        </w:rPr>
        <w:t>objednávateľovi</w:t>
      </w:r>
      <w:r w:rsidRPr="00956E20">
        <w:rPr>
          <w:rFonts w:ascii="Arial" w:hAnsi="Arial" w:cs="Arial"/>
          <w:sz w:val="18"/>
          <w:szCs w:val="18"/>
        </w:rPr>
        <w:t xml:space="preserve"> záručnú listinu, ktorou bola garančná </w:t>
      </w:r>
      <w:r w:rsidRPr="00956E20">
        <w:rPr>
          <w:rFonts w:ascii="Arial" w:hAnsi="Arial" w:cs="Arial"/>
          <w:iCs/>
          <w:sz w:val="18"/>
          <w:szCs w:val="18"/>
        </w:rPr>
        <w:t>banková</w:t>
      </w:r>
      <w:r w:rsidRPr="00956E20">
        <w:rPr>
          <w:rFonts w:ascii="Arial" w:hAnsi="Arial" w:cs="Arial"/>
          <w:sz w:val="18"/>
          <w:szCs w:val="18"/>
        </w:rPr>
        <w:t xml:space="preserve"> </w:t>
      </w:r>
      <w:r w:rsidRPr="00956E20">
        <w:rPr>
          <w:rFonts w:ascii="Arial" w:hAnsi="Arial" w:cs="Arial"/>
          <w:iCs/>
          <w:sz w:val="18"/>
          <w:szCs w:val="18"/>
        </w:rPr>
        <w:t>záruka</w:t>
      </w:r>
      <w:r w:rsidRPr="00956E20">
        <w:rPr>
          <w:rFonts w:ascii="Arial" w:hAnsi="Arial" w:cs="Arial"/>
          <w:sz w:val="18"/>
          <w:szCs w:val="18"/>
        </w:rPr>
        <w:t xml:space="preserve"> rozšírená alebo opätovne zriadená. </w:t>
      </w:r>
    </w:p>
    <w:p w:rsidR="00BA2C4D" w:rsidRPr="00956E20" w:rsidRDefault="00BA2C4D" w:rsidP="00DD4CBF">
      <w:pPr>
        <w:spacing w:after="0" w:line="240" w:lineRule="auto"/>
        <w:rPr>
          <w:rFonts w:ascii="Arial" w:hAnsi="Arial" w:cs="Arial"/>
          <w:sz w:val="18"/>
          <w:szCs w:val="18"/>
        </w:rPr>
      </w:pPr>
    </w:p>
    <w:p w:rsidR="00BA2C4D" w:rsidRPr="00956E20" w:rsidRDefault="00BA2C4D" w:rsidP="00DD4CBF">
      <w:pPr>
        <w:pStyle w:val="Odsekzoznamu"/>
        <w:numPr>
          <w:ilvl w:val="1"/>
          <w:numId w:val="47"/>
        </w:numPr>
        <w:ind w:left="567" w:hanging="567"/>
        <w:jc w:val="both"/>
        <w:rPr>
          <w:rFonts w:ascii="Arial" w:hAnsi="Arial" w:cs="Arial"/>
          <w:sz w:val="18"/>
          <w:szCs w:val="18"/>
        </w:rPr>
      </w:pPr>
      <w:r w:rsidRPr="00956E20">
        <w:rPr>
          <w:rFonts w:ascii="Arial" w:hAnsi="Arial" w:cs="Arial"/>
          <w:sz w:val="18"/>
          <w:szCs w:val="18"/>
        </w:rPr>
        <w:t>Dodávateľ je povinný zabezpečiť, aby banka predĺžila platnosť garančnej bankovej záruky v prípade predĺženia záručnej doby, spôsobeného  neplnením záväzkov dodávateľa  voči objednávateľovi vyplývajúcich zo zmluvy a to na celú dobu trvania predĺženej záručnej doby.</w:t>
      </w:r>
    </w:p>
    <w:p w:rsidR="00BA2C4D" w:rsidRPr="00956E20" w:rsidRDefault="00BA2C4D" w:rsidP="00DD4CBF">
      <w:pPr>
        <w:pStyle w:val="Odsekzoznamu"/>
        <w:ind w:left="567"/>
        <w:jc w:val="both"/>
        <w:rPr>
          <w:rFonts w:ascii="Arial" w:hAnsi="Arial" w:cs="Arial"/>
          <w:sz w:val="18"/>
          <w:szCs w:val="18"/>
        </w:rPr>
      </w:pPr>
    </w:p>
    <w:p w:rsidR="00BA2C4D" w:rsidRPr="00956E20" w:rsidRDefault="00BA2C4D" w:rsidP="00DD4CBF">
      <w:pPr>
        <w:pStyle w:val="Odsekzoznamu"/>
        <w:numPr>
          <w:ilvl w:val="1"/>
          <w:numId w:val="47"/>
        </w:numPr>
        <w:ind w:left="567" w:hanging="567"/>
        <w:jc w:val="both"/>
        <w:rPr>
          <w:rFonts w:ascii="Arial" w:hAnsi="Arial" w:cs="Arial"/>
          <w:sz w:val="18"/>
          <w:szCs w:val="18"/>
        </w:rPr>
      </w:pPr>
      <w:r w:rsidRPr="00956E20">
        <w:rPr>
          <w:rFonts w:ascii="Arial" w:hAnsi="Arial" w:cs="Arial"/>
          <w:sz w:val="18"/>
          <w:szCs w:val="18"/>
        </w:rPr>
        <w:t>Dodávateľ je oprávnený do pätnástich (15) po uplynutí:</w:t>
      </w:r>
    </w:p>
    <w:p w:rsidR="00BA2C4D" w:rsidRPr="00956E20" w:rsidRDefault="00BA2C4D" w:rsidP="00DD4CBF">
      <w:pPr>
        <w:pStyle w:val="Odsekzoznamu"/>
        <w:numPr>
          <w:ilvl w:val="2"/>
          <w:numId w:val="47"/>
        </w:numPr>
        <w:ind w:left="1276" w:hanging="709"/>
        <w:jc w:val="both"/>
        <w:rPr>
          <w:rFonts w:ascii="Arial" w:hAnsi="Arial" w:cs="Arial"/>
          <w:sz w:val="18"/>
          <w:szCs w:val="18"/>
        </w:rPr>
      </w:pPr>
      <w:r w:rsidRPr="00956E20">
        <w:rPr>
          <w:rFonts w:ascii="Arial" w:hAnsi="Arial" w:cs="Arial"/>
          <w:sz w:val="18"/>
          <w:szCs w:val="18"/>
        </w:rPr>
        <w:t>prvého roku záručnej doby nahradiť pôvodne predloženú garančnú bankovú záruku novou garančnou bankovou zárukou a to vo výške 4% z ceny Diela bez DPH pri splnení všetkých náležitostí v zmysle bodov 6.2 a 6.3 tohto Článku a objednávateľ sa zaväzuje takúto predloženú garančnú bankovú záruku prijať;</w:t>
      </w:r>
    </w:p>
    <w:p w:rsidR="00BA2C4D" w:rsidRPr="00956E20" w:rsidRDefault="00BA2C4D" w:rsidP="00DD4CBF">
      <w:pPr>
        <w:pStyle w:val="Odsekzoznamu"/>
        <w:numPr>
          <w:ilvl w:val="2"/>
          <w:numId w:val="47"/>
        </w:numPr>
        <w:ind w:left="1276" w:hanging="709"/>
        <w:jc w:val="both"/>
        <w:rPr>
          <w:rFonts w:ascii="Arial" w:hAnsi="Arial" w:cs="Arial"/>
          <w:sz w:val="18"/>
          <w:szCs w:val="18"/>
        </w:rPr>
      </w:pPr>
      <w:r w:rsidRPr="00956E20">
        <w:rPr>
          <w:rFonts w:ascii="Arial" w:hAnsi="Arial" w:cs="Arial"/>
          <w:sz w:val="18"/>
          <w:szCs w:val="18"/>
        </w:rPr>
        <w:t>druhého roku záručnej doby nahradiť garančnú bankovú záruku podľa bodu 6.5.1 novou garančnou bankovou zárukou a to vo výške 3% z ceny Diela bez DPH pri splnení všetkých náležitostí v zmysle bodov 6.2 a 6.3 tohto Článku a objednávateľ sa zaväzuje takúto predloženú garančnú bankovú záruku prijať;</w:t>
      </w:r>
    </w:p>
    <w:p w:rsidR="00BA2C4D" w:rsidRPr="00956E20" w:rsidRDefault="00BA2C4D" w:rsidP="00DD4CBF">
      <w:pPr>
        <w:pStyle w:val="Odsekzoznamu"/>
        <w:numPr>
          <w:ilvl w:val="2"/>
          <w:numId w:val="47"/>
        </w:numPr>
        <w:ind w:left="1276" w:hanging="709"/>
        <w:jc w:val="both"/>
        <w:rPr>
          <w:rFonts w:ascii="Arial" w:hAnsi="Arial" w:cs="Arial"/>
          <w:sz w:val="18"/>
          <w:szCs w:val="18"/>
        </w:rPr>
      </w:pPr>
      <w:r w:rsidRPr="00956E20">
        <w:rPr>
          <w:rFonts w:ascii="Arial" w:hAnsi="Arial" w:cs="Arial"/>
          <w:sz w:val="18"/>
          <w:szCs w:val="18"/>
        </w:rPr>
        <w:t>tretieho roku záručnej doby nahradiť garančnú bankovú záruku podľa bodu 6.5.2 novou garančnou bankovou zárukou a to vo výške 2% z ceny Diela bez DPH pri splnení všetkých náležitostí v zmysle bodov 6.2 a 6.3 tohto Článku a objednávateľ sa zaväzuje takúto predloženú garančnú bankovú záruku prijať;</w:t>
      </w:r>
    </w:p>
    <w:p w:rsidR="00BA2C4D" w:rsidRPr="00956E20" w:rsidRDefault="00BA2C4D" w:rsidP="00DD4CBF">
      <w:pPr>
        <w:pStyle w:val="Odsekzoznamu"/>
        <w:numPr>
          <w:ilvl w:val="2"/>
          <w:numId w:val="47"/>
        </w:numPr>
        <w:ind w:left="1276" w:hanging="709"/>
        <w:jc w:val="both"/>
        <w:rPr>
          <w:rFonts w:ascii="Arial" w:hAnsi="Arial" w:cs="Arial"/>
          <w:sz w:val="18"/>
          <w:szCs w:val="18"/>
        </w:rPr>
      </w:pPr>
      <w:r w:rsidRPr="00956E20">
        <w:rPr>
          <w:rFonts w:ascii="Arial" w:hAnsi="Arial" w:cs="Arial"/>
          <w:sz w:val="18"/>
          <w:szCs w:val="18"/>
        </w:rPr>
        <w:t>štvrtého roku záručnej doby nahradiť garančnú bankovú záruku podľa bodu 6.5.3 novou garančnou bankovou zárukou a to vo výške 1% z ceny Diela bez DPH pri splnení všetkých náležitostí v zmysle bodov 6.2 a 6.3 tohto Článku a objednávateľ sa zaväzuje takúto predloženú garančnú bankovú záruku prijať.</w:t>
      </w:r>
    </w:p>
    <w:p w:rsidR="00BA2C4D" w:rsidRPr="00956E20" w:rsidRDefault="00BA2C4D" w:rsidP="00DD4CBF">
      <w:pPr>
        <w:pStyle w:val="Odsekzoznamu"/>
        <w:ind w:left="1276"/>
        <w:jc w:val="both"/>
        <w:rPr>
          <w:rFonts w:ascii="Arial" w:hAnsi="Arial" w:cs="Arial"/>
          <w:sz w:val="18"/>
          <w:szCs w:val="18"/>
        </w:rPr>
      </w:pPr>
    </w:p>
    <w:p w:rsidR="00BA2C4D" w:rsidRPr="00956E20" w:rsidRDefault="00BA2C4D" w:rsidP="00DD4CBF">
      <w:pPr>
        <w:pStyle w:val="Odsekzoznamu"/>
        <w:numPr>
          <w:ilvl w:val="1"/>
          <w:numId w:val="47"/>
        </w:numPr>
        <w:ind w:left="567" w:hanging="567"/>
        <w:jc w:val="both"/>
        <w:rPr>
          <w:rFonts w:ascii="Arial" w:hAnsi="Arial" w:cs="Arial"/>
          <w:sz w:val="18"/>
          <w:szCs w:val="18"/>
        </w:rPr>
      </w:pPr>
      <w:r w:rsidRPr="00956E20">
        <w:rPr>
          <w:rFonts w:ascii="Arial" w:hAnsi="Arial" w:cs="Arial"/>
          <w:sz w:val="18"/>
          <w:szCs w:val="18"/>
        </w:rPr>
        <w:t>Možnosť zníženia výšky garančnej bankovej záruky podľa bodu 6.5 tejto zmluvy je dodávateľ oprávnený uplatniť len v prípade, ak si v prvom roku trvania záručnej doby objednávateľ neuplatnil právo na plnenie z bankovej záruky.</w:t>
      </w:r>
    </w:p>
    <w:p w:rsidR="00BA2C4D" w:rsidRPr="00956E20" w:rsidRDefault="00BA2C4D" w:rsidP="00DD4CBF">
      <w:pPr>
        <w:pStyle w:val="Odsekzoznamu"/>
        <w:ind w:left="360"/>
        <w:jc w:val="both"/>
        <w:rPr>
          <w:rFonts w:ascii="Arial" w:hAnsi="Arial" w:cs="Arial"/>
          <w:sz w:val="18"/>
          <w:szCs w:val="18"/>
        </w:rPr>
      </w:pPr>
    </w:p>
    <w:p w:rsidR="00BA2C4D" w:rsidRPr="00956E20" w:rsidRDefault="00BA2C4D" w:rsidP="00DD4CBF">
      <w:pPr>
        <w:pStyle w:val="Odsekzoznamu"/>
        <w:numPr>
          <w:ilvl w:val="1"/>
          <w:numId w:val="47"/>
        </w:numPr>
        <w:ind w:left="567" w:hanging="567"/>
        <w:jc w:val="both"/>
        <w:rPr>
          <w:rFonts w:ascii="Arial" w:hAnsi="Arial" w:cs="Arial"/>
          <w:sz w:val="18"/>
          <w:szCs w:val="18"/>
        </w:rPr>
      </w:pPr>
      <w:r w:rsidRPr="00956E20">
        <w:rPr>
          <w:rFonts w:ascii="Arial" w:hAnsi="Arial" w:cs="Arial"/>
          <w:sz w:val="18"/>
          <w:szCs w:val="18"/>
        </w:rPr>
        <w:t>V prípade, ak si objednávateľ počnúc druhým rokom trvania záručnej doby uplatní právo na plnenie z garančnej bankovej záruky, ďalšie zníženie garančnej bankovej záruky už nie je možné a výška garančnej bankovej záruky ostane až do doby ukončenia záručnej doby vo výške, ktorá bola v čase uplatnenia plnenia z garančnej bankovej záruky v zmysle tohto bodu.</w:t>
      </w:r>
    </w:p>
    <w:p w:rsidR="00BA2C4D" w:rsidRPr="00956E20" w:rsidRDefault="00BA2C4D" w:rsidP="00DD4CBF">
      <w:pPr>
        <w:pStyle w:val="Odsekzoznamu"/>
        <w:ind w:left="567"/>
        <w:jc w:val="both"/>
        <w:rPr>
          <w:rFonts w:ascii="Arial" w:hAnsi="Arial" w:cs="Arial"/>
          <w:sz w:val="18"/>
          <w:szCs w:val="18"/>
        </w:rPr>
      </w:pPr>
    </w:p>
    <w:p w:rsidR="00BA2C4D" w:rsidRPr="00956E20" w:rsidRDefault="00BA2C4D" w:rsidP="00DD4CBF">
      <w:pPr>
        <w:pStyle w:val="Odsekzoznamu"/>
        <w:numPr>
          <w:ilvl w:val="1"/>
          <w:numId w:val="47"/>
        </w:numPr>
        <w:ind w:left="567" w:hanging="567"/>
        <w:jc w:val="both"/>
        <w:rPr>
          <w:rFonts w:ascii="Arial" w:hAnsi="Arial" w:cs="Arial"/>
          <w:sz w:val="18"/>
          <w:szCs w:val="18"/>
        </w:rPr>
      </w:pPr>
      <w:r w:rsidRPr="00E456D1">
        <w:rPr>
          <w:rFonts w:ascii="Arial" w:hAnsi="Arial" w:cs="Arial"/>
          <w:iCs/>
          <w:sz w:val="18"/>
          <w:szCs w:val="18"/>
        </w:rPr>
        <w:t xml:space="preserve">Namiesto odovzdania garančnej bankovej záruky je dodávateľ oprávnený najneskôr ku dňu podpísania Preberacieho protokolu zložiť bezhotovostným vkladom na bankový účet objednávateľa, č. účtu: </w:t>
      </w:r>
      <w:r w:rsidR="004461F6">
        <w:rPr>
          <w:rFonts w:ascii="Arial" w:hAnsi="Arial" w:cs="Arial"/>
          <w:iCs/>
          <w:sz w:val="18"/>
          <w:szCs w:val="18"/>
        </w:rPr>
        <w:t>........................................................</w:t>
      </w:r>
      <w:r w:rsidRPr="00E456D1">
        <w:rPr>
          <w:rFonts w:ascii="Arial" w:hAnsi="Arial" w:cs="Arial"/>
          <w:iCs/>
          <w:sz w:val="18"/>
          <w:szCs w:val="18"/>
        </w:rPr>
        <w:t>,  zábezpeku vo výške 5% z ceny Diela, z ktorej bude</w:t>
      </w:r>
      <w:r w:rsidRPr="00E456D1">
        <w:rPr>
          <w:rFonts w:ascii="Arial" w:hAnsi="Arial" w:cs="Arial"/>
          <w:bCs/>
          <w:sz w:val="18"/>
          <w:szCs w:val="18"/>
        </w:rPr>
        <w:t xml:space="preserve"> </w:t>
      </w:r>
      <w:r w:rsidRPr="00E456D1">
        <w:rPr>
          <w:rFonts w:ascii="Arial" w:hAnsi="Arial" w:cs="Arial"/>
          <w:bCs/>
          <w:iCs/>
          <w:sz w:val="18"/>
          <w:szCs w:val="18"/>
        </w:rPr>
        <w:t>objednávateľ oprávnený uspokojiť</w:t>
      </w:r>
      <w:r w:rsidRPr="00E456D1">
        <w:rPr>
          <w:rFonts w:ascii="Arial" w:hAnsi="Arial" w:cs="Arial"/>
          <w:bCs/>
          <w:sz w:val="18"/>
          <w:szCs w:val="18"/>
        </w:rPr>
        <w:t xml:space="preserve"> akejkoľvek svoje splatné peňažné pohľadávky voči </w:t>
      </w:r>
      <w:r w:rsidRPr="00E456D1">
        <w:rPr>
          <w:rFonts w:ascii="Arial" w:hAnsi="Arial" w:cs="Arial"/>
          <w:bCs/>
          <w:iCs/>
          <w:sz w:val="18"/>
          <w:szCs w:val="18"/>
        </w:rPr>
        <w:t>dodávateľovi</w:t>
      </w:r>
      <w:r w:rsidRPr="00E456D1">
        <w:rPr>
          <w:rFonts w:ascii="Arial" w:hAnsi="Arial" w:cs="Arial"/>
          <w:bCs/>
          <w:sz w:val="18"/>
          <w:szCs w:val="18"/>
        </w:rPr>
        <w:t xml:space="preserve"> z titulu zodpovednosti </w:t>
      </w:r>
      <w:r w:rsidRPr="00E456D1">
        <w:rPr>
          <w:rFonts w:ascii="Arial" w:hAnsi="Arial" w:cs="Arial"/>
          <w:bCs/>
          <w:iCs/>
          <w:sz w:val="18"/>
          <w:szCs w:val="18"/>
        </w:rPr>
        <w:t>dodávateľa</w:t>
      </w:r>
      <w:r w:rsidRPr="00E456D1">
        <w:rPr>
          <w:rFonts w:ascii="Arial" w:hAnsi="Arial" w:cs="Arial"/>
          <w:bCs/>
          <w:sz w:val="18"/>
          <w:szCs w:val="18"/>
        </w:rPr>
        <w:t xml:space="preserve"> za vady Diela</w:t>
      </w:r>
      <w:r w:rsidRPr="00956E20">
        <w:rPr>
          <w:rFonts w:ascii="Arial" w:hAnsi="Arial" w:cs="Arial"/>
          <w:bCs/>
          <w:sz w:val="18"/>
          <w:szCs w:val="18"/>
        </w:rPr>
        <w:t xml:space="preserve"> podľa tejto zmluvy alebo v súvislosti s ňou</w:t>
      </w:r>
      <w:r w:rsidRPr="00956E20">
        <w:rPr>
          <w:rFonts w:ascii="Arial" w:hAnsi="Arial" w:cs="Arial"/>
          <w:iCs/>
          <w:sz w:val="18"/>
          <w:szCs w:val="18"/>
        </w:rPr>
        <w:t xml:space="preserve"> (ďalej len „garančná zábezpeka“). Objednávateľ je oprávnený zadržať garančnú zábezpeku počas plynutia záručnej doby v zmysle Článku 12, bodu 12.3 zmluvy. V prípade využitia garančnej zábezpeky alebo jej časti objednávateľom, bude dodávateľ bez zbytočného odkladu povinný doplniť ju do plnej výšky, </w:t>
      </w:r>
      <w:proofErr w:type="spellStart"/>
      <w:r w:rsidRPr="00956E20">
        <w:rPr>
          <w:rFonts w:ascii="Arial" w:hAnsi="Arial" w:cs="Arial"/>
          <w:iCs/>
          <w:sz w:val="18"/>
          <w:szCs w:val="18"/>
        </w:rPr>
        <w:t>t.j</w:t>
      </w:r>
      <w:proofErr w:type="spellEnd"/>
      <w:r w:rsidRPr="00956E20">
        <w:rPr>
          <w:rFonts w:ascii="Arial" w:hAnsi="Arial" w:cs="Arial"/>
          <w:iCs/>
          <w:sz w:val="18"/>
          <w:szCs w:val="18"/>
        </w:rPr>
        <w:t xml:space="preserve">. 5 % z ceny Diela bez DPH, a to najneskôr do 15 dní od doručenia výzvy objednávateľa na jej doplnenie. Garančnú zábezpeku v sume, v akej nebola použitá na krytie peňažných záväzkov dodávateľa voči objednávateľovi, objednávateľ vráti dodávateľovi do 15 dní odo dňa uplynutia záručnej doby. V prípade predĺženia záručnej doby, spôsobeného neplnením záväzkov dodávateľa voči objednávateľovi vyplývajúcich zo zmluvy, vráti objednávateľ dodávateľovi garančnú zábezpeku do 15 dní odo dňa uplynutia predĺženej záručnej doby. </w:t>
      </w:r>
    </w:p>
    <w:p w:rsidR="00BA2C4D" w:rsidRPr="00956E20" w:rsidRDefault="00BA2C4D" w:rsidP="00DD4CBF">
      <w:pPr>
        <w:pStyle w:val="Odsekzoznamu"/>
        <w:ind w:left="567"/>
        <w:jc w:val="both"/>
        <w:rPr>
          <w:rFonts w:ascii="Arial" w:hAnsi="Arial" w:cs="Arial"/>
          <w:sz w:val="18"/>
          <w:szCs w:val="18"/>
        </w:rPr>
      </w:pPr>
    </w:p>
    <w:p w:rsidR="00BA2C4D" w:rsidRPr="00956E20" w:rsidRDefault="00BA2C4D" w:rsidP="00DD4CBF">
      <w:pPr>
        <w:pStyle w:val="Odsekzoznamu"/>
        <w:numPr>
          <w:ilvl w:val="1"/>
          <w:numId w:val="47"/>
        </w:numPr>
        <w:ind w:left="567" w:hanging="567"/>
        <w:jc w:val="both"/>
        <w:rPr>
          <w:rFonts w:ascii="Arial" w:hAnsi="Arial" w:cs="Arial"/>
          <w:sz w:val="18"/>
          <w:szCs w:val="18"/>
        </w:rPr>
      </w:pPr>
      <w:r w:rsidRPr="00956E20">
        <w:rPr>
          <w:rFonts w:ascii="Arial" w:hAnsi="Arial" w:cs="Arial"/>
          <w:sz w:val="18"/>
          <w:szCs w:val="18"/>
        </w:rPr>
        <w:t>Objednávateľ do pätnástich (15) dní po uplynutí prvého roku záručnej doby vráti dodávateľovi z pôvodne zloženej garančnej zábezpeky sumu rovnajúcu sa 1/5 zloženej garančnej zábezpeky a následne vždy do pätnástich (15) po uplynutí každého ďalšieho roku trvania záručnej doby vráti dodávateľovi sumu vo výške 1/5 z pôvodnej zloženej garančnej zábezpeky.</w:t>
      </w:r>
    </w:p>
    <w:p w:rsidR="00BA2C4D" w:rsidRPr="00956E20" w:rsidRDefault="00BA2C4D" w:rsidP="00DD4CBF">
      <w:pPr>
        <w:pStyle w:val="Odsekzoznamu"/>
        <w:ind w:left="567"/>
        <w:jc w:val="both"/>
        <w:rPr>
          <w:rFonts w:ascii="Arial" w:hAnsi="Arial" w:cs="Arial"/>
          <w:sz w:val="18"/>
          <w:szCs w:val="18"/>
        </w:rPr>
      </w:pPr>
    </w:p>
    <w:p w:rsidR="00BA2C4D" w:rsidRPr="00956E20" w:rsidRDefault="00BA2C4D" w:rsidP="00DD4CBF">
      <w:pPr>
        <w:pStyle w:val="Odsekzoznamu"/>
        <w:numPr>
          <w:ilvl w:val="1"/>
          <w:numId w:val="47"/>
        </w:numPr>
        <w:ind w:left="567" w:hanging="567"/>
        <w:jc w:val="both"/>
        <w:rPr>
          <w:rFonts w:ascii="Arial" w:hAnsi="Arial" w:cs="Arial"/>
          <w:sz w:val="18"/>
          <w:szCs w:val="18"/>
        </w:rPr>
      </w:pPr>
      <w:r w:rsidRPr="00956E20">
        <w:rPr>
          <w:rFonts w:ascii="Arial" w:hAnsi="Arial" w:cs="Arial"/>
          <w:sz w:val="18"/>
          <w:szCs w:val="18"/>
        </w:rPr>
        <w:t>Objednávateľ uplatní postup upravený v bode 6.9 tohto Článku len v prípade, ak v prvom roku trvania záručnej doby nedôjde k čerpaniu zloženej garančnej zábezpeky.</w:t>
      </w:r>
    </w:p>
    <w:p w:rsidR="00BA2C4D" w:rsidRPr="00956E20" w:rsidRDefault="00BA2C4D" w:rsidP="00DD4CBF">
      <w:pPr>
        <w:pStyle w:val="Odsekzoznamu"/>
        <w:rPr>
          <w:rFonts w:ascii="Arial" w:hAnsi="Arial" w:cs="Arial"/>
          <w:sz w:val="18"/>
          <w:szCs w:val="18"/>
        </w:rPr>
      </w:pPr>
    </w:p>
    <w:p w:rsidR="00BA2C4D" w:rsidRPr="00956E20" w:rsidRDefault="00BA2C4D" w:rsidP="00DD4CBF">
      <w:pPr>
        <w:pStyle w:val="Odsekzoznamu"/>
        <w:numPr>
          <w:ilvl w:val="1"/>
          <w:numId w:val="47"/>
        </w:numPr>
        <w:ind w:left="567" w:hanging="567"/>
        <w:jc w:val="both"/>
        <w:rPr>
          <w:rFonts w:ascii="Arial" w:hAnsi="Arial" w:cs="Arial"/>
          <w:sz w:val="18"/>
          <w:szCs w:val="18"/>
        </w:rPr>
      </w:pPr>
      <w:r w:rsidRPr="00956E20">
        <w:rPr>
          <w:rFonts w:ascii="Arial" w:hAnsi="Arial" w:cs="Arial"/>
          <w:sz w:val="18"/>
          <w:szCs w:val="18"/>
        </w:rPr>
        <w:t>V prípade, ak si objednávateľ počnúc druhým rokom trvania záručnej doby uplatnil právo na čerpanie garančnej zábezpeky, ďalšie zníženie garančnej zábezpeky už objednávateľ nevykoná a výška garančnej zábezpeky ostane až do doby ukončenia záručnej doby vo výške, ktorá bola v čase uplatnenia si plnenia z garančnej zábezpeky v zmysle tohto bodu.</w:t>
      </w:r>
    </w:p>
    <w:p w:rsidR="00BA2C4D" w:rsidRPr="00956E20" w:rsidRDefault="00BA2C4D" w:rsidP="00DD4CBF">
      <w:pPr>
        <w:spacing w:after="0" w:line="240" w:lineRule="auto"/>
        <w:ind w:left="993" w:hanging="633"/>
        <w:jc w:val="center"/>
        <w:rPr>
          <w:rFonts w:ascii="Arial" w:hAnsi="Arial" w:cs="Arial"/>
          <w:b/>
          <w:sz w:val="18"/>
          <w:szCs w:val="18"/>
        </w:rPr>
      </w:pPr>
    </w:p>
    <w:p w:rsidR="00BA2C4D" w:rsidRPr="00956E20" w:rsidRDefault="00BA2C4D" w:rsidP="00DD4CBF">
      <w:pPr>
        <w:spacing w:after="0" w:line="240" w:lineRule="auto"/>
        <w:ind w:left="993" w:hanging="633"/>
        <w:jc w:val="center"/>
        <w:rPr>
          <w:rFonts w:ascii="Arial" w:hAnsi="Arial" w:cs="Arial"/>
          <w:b/>
          <w:sz w:val="18"/>
          <w:szCs w:val="18"/>
        </w:rPr>
      </w:pPr>
    </w:p>
    <w:p w:rsidR="00BA2C4D" w:rsidRPr="00956E20" w:rsidRDefault="00BA2C4D" w:rsidP="00DD4CBF">
      <w:pPr>
        <w:spacing w:after="0" w:line="240" w:lineRule="auto"/>
        <w:jc w:val="center"/>
        <w:rPr>
          <w:rFonts w:ascii="Arial" w:hAnsi="Arial" w:cs="Arial"/>
          <w:b/>
          <w:sz w:val="18"/>
          <w:szCs w:val="18"/>
        </w:rPr>
      </w:pPr>
      <w:r w:rsidRPr="00956E20">
        <w:rPr>
          <w:rFonts w:ascii="Arial" w:hAnsi="Arial" w:cs="Arial"/>
          <w:b/>
          <w:sz w:val="18"/>
          <w:szCs w:val="18"/>
        </w:rPr>
        <w:t>Článok 7</w:t>
      </w:r>
    </w:p>
    <w:p w:rsidR="00BA2C4D" w:rsidRPr="00956E20" w:rsidRDefault="00BA2C4D" w:rsidP="00DD4CBF">
      <w:pPr>
        <w:spacing w:after="0" w:line="240" w:lineRule="auto"/>
        <w:jc w:val="center"/>
        <w:rPr>
          <w:rFonts w:ascii="Arial" w:hAnsi="Arial" w:cs="Arial"/>
          <w:b/>
          <w:sz w:val="18"/>
          <w:szCs w:val="18"/>
        </w:rPr>
      </w:pPr>
      <w:r w:rsidRPr="00956E20">
        <w:rPr>
          <w:rFonts w:ascii="Arial" w:hAnsi="Arial" w:cs="Arial"/>
          <w:b/>
          <w:sz w:val="18"/>
          <w:szCs w:val="18"/>
        </w:rPr>
        <w:t>Naviac Práce</w:t>
      </w:r>
    </w:p>
    <w:p w:rsidR="00BA2C4D" w:rsidRPr="00956E20" w:rsidRDefault="00BA2C4D" w:rsidP="00DD4CBF">
      <w:pPr>
        <w:spacing w:after="0" w:line="240" w:lineRule="auto"/>
        <w:ind w:left="993" w:hanging="633"/>
        <w:jc w:val="center"/>
        <w:rPr>
          <w:rFonts w:ascii="Arial" w:hAnsi="Arial" w:cs="Arial"/>
          <w:b/>
          <w:sz w:val="18"/>
          <w:szCs w:val="18"/>
        </w:rPr>
      </w:pPr>
    </w:p>
    <w:p w:rsidR="00BA2C4D" w:rsidRPr="00956E20" w:rsidRDefault="00BA2C4D" w:rsidP="00DD4CBF">
      <w:pPr>
        <w:pStyle w:val="Odsekzoznamu"/>
        <w:numPr>
          <w:ilvl w:val="1"/>
          <w:numId w:val="48"/>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Naviac práce predstavujú práce nad rámec dojednaný v zmluve, pričom pre vylúčenie pochybností sa má za to, že naviac práce sú výlučne práce neobsiahnuté v Projektovej dokumentácii a/alebo vo Výkaze výmer, pričom prednosť pri identifikovaní naviac prác ma výkresová časť Projektovej dokumentácie pred Výkazom výmer. Zistené a identifikované naviac práce, ktoré sa nenachádzajú vo výkresovej časti Projektovej dokumentácii a/alebo vo Výkaze výmer, sa ocenia dotknutým rozpočtovým stavebným softvérom použitým dodávateľom a ekonomickým postupom aplikovaným dodávateľom pri vyplnení Výkazu výmer podľa tejto zmluvy.</w:t>
      </w:r>
    </w:p>
    <w:p w:rsidR="00BA2C4D" w:rsidRPr="00956E20" w:rsidRDefault="00BA2C4D" w:rsidP="00DD4CBF">
      <w:pPr>
        <w:pStyle w:val="Odsekzoznamu"/>
        <w:tabs>
          <w:tab w:val="left" w:pos="426"/>
        </w:tabs>
        <w:ind w:left="567" w:hanging="567"/>
        <w:jc w:val="both"/>
        <w:rPr>
          <w:rFonts w:ascii="Arial" w:eastAsiaTheme="minorHAnsi" w:hAnsi="Arial" w:cs="Arial"/>
          <w:sz w:val="18"/>
          <w:szCs w:val="18"/>
          <w:lang w:eastAsia="en-US"/>
        </w:rPr>
      </w:pPr>
    </w:p>
    <w:p w:rsidR="00BA2C4D" w:rsidRPr="00956E20" w:rsidRDefault="00BA2C4D" w:rsidP="00DD4CBF">
      <w:pPr>
        <w:pStyle w:val="Odsekzoznamu"/>
        <w:numPr>
          <w:ilvl w:val="1"/>
          <w:numId w:val="48"/>
        </w:numPr>
        <w:tabs>
          <w:tab w:val="left" w:pos="567"/>
        </w:tabs>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Naviac práce je možné vykonávať iba na základe postupov upravujúcich všeobecne záväzné právne predpisy, a to najmä/nie výlučne Zákon o verejnom obstarávaní a súčasne tak na základe predchádzajúceho písomného súhlasu objednávateľa, ktorý bude vydaný na základe predloženej písomnej ponuky dodávateľa. Súčasťou ponuky dodávateľa na vykonanie naviac prác musí byť uvedenie všetkých skutočností, ktoré by v súvislosti s realizáciou naviac prác mohli ovplyvniť priebeh výstavby a vyvolať prípadné ďalšie naviac náklady, vrátane prípadného vyčíslenia úspor iných prác a výkonov, ktoré by realizácia naviac prác mohla vyvolať alebo priamo, prípadne nepriamo ovplyvniť. Všetky naviac práce budú evidované v stavebnom denníku s vyznačením, že sa jedná o naviac práce. Súhlas objednávateľa s vykonávaním naviac prác podľa tohto článku zmluvy môže byť daný (i) podpísaným zápisom oprávneného zástupcu objednávateľa do stavebného denníka alebo (ii) písomnou objednávkou objednávateľa alebo (iii) uzatvorením Dodatku k zmluve. Bez niektorej z vyššie uvedených foriem akceptácie zo strany objednávateľa nie je dodávateľ oprávnený naviac práce vykonať. Potreba Naviac Prác musí byť v deň ich zistenia oznámená stavebnému dozoru. Dodávateľ berie na vedomie, že lehota na schválenie dodatku zo strany Poskytovateľa je 15 pracovných dní a preto je povinný oznamovať objednávateľovi všetky potreby zmien v dostatočnom časovom predstihu v súlade s Článkom 5, bodom 5.3 zmluvy.</w:t>
      </w:r>
    </w:p>
    <w:p w:rsidR="00BA2C4D" w:rsidRPr="00956E20" w:rsidRDefault="00BA2C4D" w:rsidP="00DD4CBF">
      <w:pPr>
        <w:pStyle w:val="Odsekzoznamu"/>
        <w:tabs>
          <w:tab w:val="left" w:pos="567"/>
        </w:tabs>
        <w:ind w:left="567"/>
        <w:jc w:val="both"/>
        <w:rPr>
          <w:rFonts w:ascii="Arial" w:eastAsiaTheme="minorHAnsi" w:hAnsi="Arial" w:cs="Arial"/>
          <w:sz w:val="18"/>
          <w:szCs w:val="18"/>
          <w:lang w:eastAsia="en-US"/>
        </w:rPr>
      </w:pPr>
    </w:p>
    <w:p w:rsidR="00BA2C4D" w:rsidRPr="00956E20" w:rsidRDefault="00BA2C4D" w:rsidP="00DD4CBF">
      <w:pPr>
        <w:pStyle w:val="Odsekzoznamu"/>
        <w:numPr>
          <w:ilvl w:val="1"/>
          <w:numId w:val="48"/>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Faktúra za vykonané Naviac práce bude podľa rozsahu vykonaných prác vystavená najskôr spolu s poslednou faktúrou za Dielo a objednávateľ je povinný takto vystavenú faktúru dodávateľovi uhradiť v súlade s podmienkami fakturácie dohodnutými v zmluve.</w:t>
      </w:r>
    </w:p>
    <w:p w:rsidR="00BA2C4D" w:rsidRPr="00956E20" w:rsidRDefault="00BA2C4D" w:rsidP="00DD4CBF">
      <w:pPr>
        <w:spacing w:after="0" w:line="240" w:lineRule="auto"/>
        <w:rPr>
          <w:rFonts w:ascii="Arial" w:hAnsi="Arial" w:cs="Arial"/>
          <w:sz w:val="18"/>
          <w:szCs w:val="18"/>
        </w:rPr>
      </w:pPr>
    </w:p>
    <w:p w:rsidR="00BA2C4D" w:rsidRPr="00956E20" w:rsidRDefault="00BA2C4D" w:rsidP="00DD4CBF">
      <w:pPr>
        <w:pStyle w:val="Odsekzoznamu"/>
        <w:numPr>
          <w:ilvl w:val="1"/>
          <w:numId w:val="48"/>
        </w:numPr>
        <w:tabs>
          <w:tab w:val="left" w:pos="567"/>
        </w:tabs>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 xml:space="preserve">Na Naviac práce po ich schválení uzavrú zmluvné strany dodatok k zmluve podľa aktuálne platných pravidiel uvedených v Systéme EŠIF a podmienok uvedených v Zmluve o poskytnutí nenávratného finančného príspevku (ďalej len „Zmluva o NFP“) a Všeobecné zmluvné podmienky, na ktoré Zmluva o NFP odkazuje. V prípade, ak Naviac práce požadované objednávateľom majú zásadný vplyv na termíny uvedené v Časovom harmonograme, pričom zásadným vplyvom sa rozumie potreba na ich zrealizovanie viac ako päť (5) pracovných dní, zmluvné strany pristúpia k posunutiu termínu ukončenia Diela o počet dní potrebných na zrealizovanie vzniknutých Naviac prác. </w:t>
      </w:r>
    </w:p>
    <w:p w:rsidR="00BA2C4D" w:rsidRPr="00956E20" w:rsidRDefault="00BA2C4D" w:rsidP="00DD4CBF">
      <w:pPr>
        <w:spacing w:after="0" w:line="240" w:lineRule="auto"/>
        <w:ind w:left="993" w:hanging="633"/>
        <w:jc w:val="center"/>
        <w:rPr>
          <w:rFonts w:ascii="Arial" w:hAnsi="Arial" w:cs="Arial"/>
          <w:b/>
          <w:sz w:val="18"/>
          <w:szCs w:val="18"/>
        </w:rPr>
      </w:pPr>
    </w:p>
    <w:p w:rsidR="00BA2C4D" w:rsidRPr="00956E20" w:rsidRDefault="00BA2C4D" w:rsidP="00DD4CBF">
      <w:pPr>
        <w:spacing w:after="0" w:line="240" w:lineRule="auto"/>
        <w:jc w:val="center"/>
        <w:rPr>
          <w:rFonts w:ascii="Arial" w:hAnsi="Arial" w:cs="Arial"/>
          <w:b/>
          <w:sz w:val="18"/>
          <w:szCs w:val="18"/>
        </w:rPr>
      </w:pPr>
    </w:p>
    <w:p w:rsidR="00BA2C4D" w:rsidRPr="00956E20" w:rsidRDefault="00BA2C4D" w:rsidP="00DD4CBF">
      <w:pPr>
        <w:spacing w:after="0" w:line="240" w:lineRule="auto"/>
        <w:jc w:val="center"/>
        <w:rPr>
          <w:rFonts w:ascii="Arial" w:hAnsi="Arial" w:cs="Arial"/>
          <w:b/>
          <w:sz w:val="18"/>
          <w:szCs w:val="18"/>
        </w:rPr>
      </w:pPr>
      <w:r w:rsidRPr="00956E20">
        <w:rPr>
          <w:rFonts w:ascii="Arial" w:hAnsi="Arial" w:cs="Arial"/>
          <w:b/>
          <w:sz w:val="18"/>
          <w:szCs w:val="18"/>
        </w:rPr>
        <w:t>Článok 8</w:t>
      </w:r>
    </w:p>
    <w:p w:rsidR="00BA2C4D" w:rsidRPr="00956E20" w:rsidRDefault="00BA2C4D" w:rsidP="00DD4CBF">
      <w:pPr>
        <w:spacing w:after="0" w:line="240" w:lineRule="auto"/>
        <w:jc w:val="center"/>
        <w:rPr>
          <w:rFonts w:ascii="Arial" w:hAnsi="Arial" w:cs="Arial"/>
          <w:b/>
          <w:sz w:val="18"/>
          <w:szCs w:val="18"/>
        </w:rPr>
      </w:pPr>
      <w:r w:rsidRPr="00956E20">
        <w:rPr>
          <w:rFonts w:ascii="Arial" w:hAnsi="Arial" w:cs="Arial"/>
          <w:b/>
          <w:sz w:val="18"/>
          <w:szCs w:val="18"/>
        </w:rPr>
        <w:t xml:space="preserve">Osobitné/odborné podmienky realizácie Diela a podmienky odbornej spôsobilosti </w:t>
      </w:r>
    </w:p>
    <w:p w:rsidR="00BA2C4D" w:rsidRPr="00956E20" w:rsidRDefault="00BA2C4D" w:rsidP="00DD4CBF">
      <w:pPr>
        <w:spacing w:after="0" w:line="240" w:lineRule="auto"/>
        <w:ind w:left="993" w:hanging="633"/>
        <w:jc w:val="center"/>
        <w:rPr>
          <w:rFonts w:ascii="Arial" w:hAnsi="Arial" w:cs="Arial"/>
          <w:b/>
          <w:sz w:val="18"/>
          <w:szCs w:val="18"/>
        </w:rPr>
      </w:pPr>
    </w:p>
    <w:p w:rsidR="00BA2C4D" w:rsidRPr="00956E20" w:rsidRDefault="00BA2C4D" w:rsidP="00DD4CBF">
      <w:pPr>
        <w:numPr>
          <w:ilvl w:val="1"/>
          <w:numId w:val="24"/>
        </w:numPr>
        <w:spacing w:after="0" w:line="240" w:lineRule="auto"/>
        <w:ind w:left="567" w:hanging="567"/>
        <w:contextualSpacing/>
        <w:jc w:val="both"/>
        <w:rPr>
          <w:rFonts w:ascii="Arial" w:hAnsi="Arial" w:cs="Arial"/>
          <w:sz w:val="18"/>
          <w:szCs w:val="18"/>
        </w:rPr>
      </w:pPr>
      <w:r w:rsidRPr="00956E20">
        <w:rPr>
          <w:rFonts w:ascii="Arial" w:hAnsi="Arial" w:cs="Arial"/>
          <w:sz w:val="18"/>
          <w:szCs w:val="18"/>
        </w:rPr>
        <w:t xml:space="preserve">Dodávateľ je povinný zabezpečiť Stavenisko tak, aby počas výkonu prác a tiež v období pracovného pokoja, na stavbe nedošlo k poškodeniu života, zdravia a majetku objednávateľa a tretích osôb. </w:t>
      </w:r>
    </w:p>
    <w:p w:rsidR="00BA2C4D" w:rsidRPr="00956E20" w:rsidRDefault="00BA2C4D" w:rsidP="00DD4CBF">
      <w:pPr>
        <w:pStyle w:val="Odsekzoznamu"/>
        <w:ind w:left="567"/>
        <w:jc w:val="both"/>
        <w:rPr>
          <w:rFonts w:ascii="Arial" w:eastAsiaTheme="minorHAnsi" w:hAnsi="Arial" w:cs="Arial"/>
          <w:sz w:val="18"/>
          <w:szCs w:val="18"/>
          <w:lang w:eastAsia="en-US"/>
        </w:rPr>
      </w:pPr>
    </w:p>
    <w:p w:rsidR="00BA2C4D" w:rsidRPr="00956E20" w:rsidRDefault="00BA2C4D" w:rsidP="00DD4CBF">
      <w:pPr>
        <w:pStyle w:val="Odsekzoznamu"/>
        <w:numPr>
          <w:ilvl w:val="1"/>
          <w:numId w:val="24"/>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Zmluvné strany sa zaviazali, že budú vzájomne spolupracovať a poskytnú si vzájomnú súčinnosť pri riešení konkrétnych technických otázok a problémov, ktoré vzniknú počas realizácie Diela, najmä vzhľadom na ich možný vplyv na výšku ceny Diela.</w:t>
      </w:r>
    </w:p>
    <w:p w:rsidR="00BA2C4D" w:rsidRPr="00956E20" w:rsidRDefault="00BA2C4D" w:rsidP="00DD4CBF">
      <w:pPr>
        <w:spacing w:after="0" w:line="240" w:lineRule="auto"/>
        <w:jc w:val="both"/>
        <w:rPr>
          <w:rFonts w:ascii="Arial" w:hAnsi="Arial" w:cs="Arial"/>
          <w:sz w:val="18"/>
          <w:szCs w:val="18"/>
        </w:rPr>
      </w:pPr>
    </w:p>
    <w:p w:rsidR="00BA2C4D" w:rsidRPr="00956E20" w:rsidRDefault="00BA2C4D" w:rsidP="00DD4CBF">
      <w:pPr>
        <w:pStyle w:val="Odsekzoznamu"/>
        <w:numPr>
          <w:ilvl w:val="1"/>
          <w:numId w:val="24"/>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Objednávateľ je oprávnený nechať sa zastupovať technickým dozorom, konzultantskou spoločnosťou alebo generálnym projektantom. Rozsah práv a povinností každého zástupcu objednávateľa bude presne vymedzený v písomnom plnomocenstve.</w:t>
      </w:r>
    </w:p>
    <w:p w:rsidR="00BA2C4D" w:rsidRPr="00956E20" w:rsidRDefault="00BA2C4D" w:rsidP="00DD4CBF">
      <w:pPr>
        <w:pStyle w:val="Odsekzoznamu"/>
        <w:rPr>
          <w:rFonts w:ascii="Arial" w:eastAsiaTheme="minorHAnsi" w:hAnsi="Arial" w:cs="Arial"/>
          <w:sz w:val="18"/>
          <w:szCs w:val="18"/>
          <w:lang w:eastAsia="en-US"/>
        </w:rPr>
      </w:pPr>
    </w:p>
    <w:p w:rsidR="00BA2C4D" w:rsidRPr="00956E20" w:rsidRDefault="00BA2C4D" w:rsidP="00DD4CBF">
      <w:pPr>
        <w:numPr>
          <w:ilvl w:val="1"/>
          <w:numId w:val="24"/>
        </w:numPr>
        <w:spacing w:after="0" w:line="240" w:lineRule="auto"/>
        <w:ind w:left="567" w:hanging="567"/>
        <w:contextualSpacing/>
        <w:jc w:val="both"/>
        <w:rPr>
          <w:rFonts w:ascii="Arial" w:hAnsi="Arial" w:cs="Arial"/>
          <w:sz w:val="18"/>
          <w:szCs w:val="18"/>
        </w:rPr>
      </w:pPr>
      <w:r w:rsidRPr="00956E20">
        <w:rPr>
          <w:rFonts w:ascii="Arial" w:hAnsi="Arial" w:cs="Arial"/>
          <w:sz w:val="18"/>
          <w:szCs w:val="18"/>
        </w:rPr>
        <w:t>Dodávateľ sa zaväzuje činnosti stavbyvedúceho zabezpečiť osobou stavbyvedúceho, ktorého uviedol vo svojej ponuke  v rámci príslušného verejného obstarávania identifikovaného v Článku 1 bod 1.1 zmluvy v súlade so zmluvou. Stavbyvedúci musí byť bezúhonný a musí svojimi odbornými a profesionálnymi znalosťami a odbornou praxou zaručovať riadne a včasné splnenie povinností dodávateľa. Stavbyvedúci je povinný byť nepretržite prítomný na Stavenisku počas celej doby výkonu prác (realizácie Diela). Dodávateľ sa zaväzuje v prípade neplnenia povinností stavbyvedúceho na základe odôvodneného písomného oznámenia objednávateľa nahradiť ho bezodkladne inou osobou. Dodávateľ za účelom preukázania  požadovaných znalostí stavbyvedúceho predloží poverenej osobe objednávateľa (manažér prevádzky, stavebný dozor v zmysle Prílohy č. 6 tejto zmluvy) najneskôr ku dňu prevzatia Staveniska:</w:t>
      </w:r>
    </w:p>
    <w:p w:rsidR="00BA2C4D" w:rsidRPr="00956E20" w:rsidRDefault="00BA2C4D" w:rsidP="00DD4CBF">
      <w:pPr>
        <w:numPr>
          <w:ilvl w:val="0"/>
          <w:numId w:val="3"/>
        </w:numPr>
        <w:spacing w:after="0" w:line="240" w:lineRule="auto"/>
        <w:ind w:left="993" w:hanging="633"/>
        <w:contextualSpacing/>
        <w:jc w:val="both"/>
        <w:rPr>
          <w:rFonts w:ascii="Arial" w:hAnsi="Arial" w:cs="Arial"/>
          <w:sz w:val="18"/>
          <w:szCs w:val="18"/>
        </w:rPr>
      </w:pPr>
      <w:r w:rsidRPr="00956E20">
        <w:rPr>
          <w:rFonts w:ascii="Arial" w:hAnsi="Arial" w:cs="Arial"/>
          <w:sz w:val="18"/>
          <w:szCs w:val="18"/>
        </w:rPr>
        <w:t>identifikačné údaje osoby s odbornou spôsobilosťou na výkon činnosti stavbyvedúceho a jeho zástupcu pre odborné zameranie/kategóriu: pozemné stavby;</w:t>
      </w:r>
    </w:p>
    <w:p w:rsidR="00BA2C4D" w:rsidRPr="00956E20" w:rsidRDefault="00BA2C4D" w:rsidP="00DD4CBF">
      <w:pPr>
        <w:numPr>
          <w:ilvl w:val="0"/>
          <w:numId w:val="3"/>
        </w:numPr>
        <w:spacing w:after="0" w:line="240" w:lineRule="auto"/>
        <w:ind w:left="993" w:hanging="633"/>
        <w:contextualSpacing/>
        <w:jc w:val="both"/>
        <w:rPr>
          <w:rFonts w:ascii="Arial" w:hAnsi="Arial" w:cs="Arial"/>
          <w:sz w:val="18"/>
          <w:szCs w:val="18"/>
        </w:rPr>
      </w:pPr>
      <w:r w:rsidRPr="00956E20">
        <w:rPr>
          <w:rFonts w:ascii="Arial" w:hAnsi="Arial" w:cs="Arial"/>
          <w:sz w:val="18"/>
          <w:szCs w:val="18"/>
        </w:rPr>
        <w:t>fotokópiu dokladov odbornej spôsobilosti stavbyvedúceho– osvedčenia s odborným zameraním pozemné stavby alebo ekvivalent podľa zákona č. 138/1992 Zb. o autorizovaných architektoch a autorizovaných stavebných inžinieroch v platnom znení;</w:t>
      </w:r>
    </w:p>
    <w:p w:rsidR="00BA2C4D" w:rsidRPr="00956E20" w:rsidRDefault="00BA2C4D" w:rsidP="00DD4CBF">
      <w:pPr>
        <w:numPr>
          <w:ilvl w:val="0"/>
          <w:numId w:val="3"/>
        </w:numPr>
        <w:spacing w:after="0" w:line="240" w:lineRule="auto"/>
        <w:ind w:left="993" w:hanging="633"/>
        <w:contextualSpacing/>
        <w:jc w:val="both"/>
        <w:rPr>
          <w:rFonts w:ascii="Arial" w:hAnsi="Arial" w:cs="Arial"/>
          <w:sz w:val="18"/>
          <w:szCs w:val="18"/>
        </w:rPr>
      </w:pPr>
      <w:r w:rsidRPr="00956E20">
        <w:rPr>
          <w:rFonts w:ascii="Arial" w:hAnsi="Arial" w:cs="Arial"/>
          <w:sz w:val="18"/>
          <w:szCs w:val="18"/>
        </w:rPr>
        <w:t>doklady preukazujúce odbornú prax osoby stavbyvedúceho v rozsahu uvedenom v relevantnej časti výzvy na predkladanie ponúk príslušného verejného obstarávania identifikovaného v Článku 1 bod 1.1 zmluvy;</w:t>
      </w:r>
      <w:r w:rsidRPr="00956E20" w:rsidDel="00667815">
        <w:rPr>
          <w:rFonts w:ascii="Arial" w:hAnsi="Arial" w:cs="Arial"/>
          <w:sz w:val="18"/>
          <w:szCs w:val="18"/>
        </w:rPr>
        <w:t xml:space="preserve"> </w:t>
      </w:r>
    </w:p>
    <w:p w:rsidR="00BA2C4D" w:rsidRPr="00956E20" w:rsidRDefault="00BA2C4D" w:rsidP="00DD4CBF">
      <w:pPr>
        <w:numPr>
          <w:ilvl w:val="0"/>
          <w:numId w:val="3"/>
        </w:numPr>
        <w:spacing w:after="0" w:line="240" w:lineRule="auto"/>
        <w:ind w:left="993" w:hanging="633"/>
        <w:contextualSpacing/>
        <w:jc w:val="both"/>
        <w:rPr>
          <w:rFonts w:ascii="Arial" w:hAnsi="Arial" w:cs="Arial"/>
          <w:sz w:val="18"/>
          <w:szCs w:val="18"/>
        </w:rPr>
      </w:pPr>
      <w:r w:rsidRPr="00956E20">
        <w:rPr>
          <w:rFonts w:ascii="Arial" w:hAnsi="Arial" w:cs="Arial"/>
          <w:sz w:val="18"/>
          <w:szCs w:val="18"/>
        </w:rPr>
        <w:t>vyhlásenie stavbyvedúceho, že bude k dispozícii dodávateľovi na plnenie predmetu zákazky, a to po celú dobu realizácie Diela.</w:t>
      </w:r>
    </w:p>
    <w:p w:rsidR="00BA2C4D" w:rsidRPr="00956E20" w:rsidRDefault="00BA2C4D" w:rsidP="00DD4CBF">
      <w:pPr>
        <w:tabs>
          <w:tab w:val="left" w:pos="709"/>
        </w:tabs>
        <w:spacing w:after="0" w:line="240" w:lineRule="auto"/>
        <w:ind w:left="567"/>
        <w:contextualSpacing/>
        <w:jc w:val="both"/>
        <w:rPr>
          <w:rFonts w:ascii="Arial" w:hAnsi="Arial" w:cs="Arial"/>
          <w:sz w:val="18"/>
          <w:szCs w:val="18"/>
        </w:rPr>
      </w:pPr>
      <w:r w:rsidRPr="00956E20">
        <w:rPr>
          <w:rFonts w:ascii="Arial" w:hAnsi="Arial" w:cs="Arial"/>
          <w:sz w:val="18"/>
          <w:szCs w:val="18"/>
        </w:rPr>
        <w:t>V prípade, ak objednávateľ organizuje koordinačné porady a kontrolné dni, je  dodávateľ povinný sa týchto zúčastniť, a to prostredníctvom stavbyvedúceho, prípadne ďalších splnomocnených zástupcov dodávateľa. Miesto a termín konania koordinačných porád a kontrolných dní je objednávateľ povinný oznámiť dodávateľovi písomne, najmenej dva (2) pracovné dni vopred, pokiaľ sa zmluvné strany nedohodnú inak.</w:t>
      </w:r>
    </w:p>
    <w:p w:rsidR="00BA2C4D" w:rsidRPr="00956E20" w:rsidRDefault="00BA2C4D" w:rsidP="00DD4CBF">
      <w:pPr>
        <w:spacing w:after="0" w:line="240" w:lineRule="auto"/>
        <w:ind w:left="360"/>
        <w:contextualSpacing/>
        <w:jc w:val="both"/>
        <w:rPr>
          <w:rFonts w:ascii="Arial" w:hAnsi="Arial" w:cs="Arial"/>
          <w:sz w:val="18"/>
          <w:szCs w:val="18"/>
        </w:rPr>
      </w:pPr>
    </w:p>
    <w:p w:rsidR="00BA2C4D" w:rsidRPr="00956E20" w:rsidRDefault="00BA2C4D" w:rsidP="00DD4CBF">
      <w:pPr>
        <w:numPr>
          <w:ilvl w:val="1"/>
          <w:numId w:val="24"/>
        </w:numPr>
        <w:spacing w:after="0" w:line="240" w:lineRule="auto"/>
        <w:ind w:left="567" w:hanging="567"/>
        <w:contextualSpacing/>
        <w:jc w:val="both"/>
        <w:rPr>
          <w:rFonts w:ascii="Arial" w:hAnsi="Arial" w:cs="Arial"/>
          <w:sz w:val="18"/>
          <w:szCs w:val="18"/>
        </w:rPr>
      </w:pPr>
      <w:r w:rsidRPr="00956E20">
        <w:rPr>
          <w:rFonts w:ascii="Arial" w:hAnsi="Arial" w:cs="Arial"/>
          <w:sz w:val="18"/>
          <w:szCs w:val="18"/>
        </w:rPr>
        <w:t>Dodávateľ je povinný oznámiť objednávateľovi osobu nového stavbyvedúceho bezodkladne po tom, čo sa dozvedel o potrebe nahradiť pôvodného stavbyvedúceho na Stavenisku, najneskôr však v deň jeho nástupu na Stavenisko, a zároveň predložiť poverenej osobe objednávateľa (manažér prevádzky, stavebný dozor) neoverené fotokópie dokladov preukazujúcich jeho odborné a profesionálne znalosti a dĺžku praxe.</w:t>
      </w:r>
    </w:p>
    <w:p w:rsidR="00DD4CBF" w:rsidRPr="00956E20" w:rsidRDefault="00DD4CBF" w:rsidP="00DD4CBF">
      <w:pPr>
        <w:spacing w:after="0" w:line="240" w:lineRule="auto"/>
        <w:ind w:left="567" w:hanging="207"/>
        <w:contextualSpacing/>
        <w:jc w:val="both"/>
        <w:rPr>
          <w:rFonts w:ascii="Arial" w:hAnsi="Arial" w:cs="Arial"/>
          <w:sz w:val="18"/>
          <w:szCs w:val="18"/>
        </w:rPr>
      </w:pPr>
    </w:p>
    <w:p w:rsidR="00BA2C4D" w:rsidRPr="00956E20" w:rsidRDefault="00BA2C4D" w:rsidP="00DD4CBF">
      <w:pPr>
        <w:spacing w:after="0" w:line="240" w:lineRule="auto"/>
        <w:ind w:left="567"/>
        <w:contextualSpacing/>
        <w:jc w:val="both"/>
        <w:rPr>
          <w:rFonts w:ascii="Arial" w:hAnsi="Arial" w:cs="Arial"/>
          <w:sz w:val="18"/>
          <w:szCs w:val="18"/>
        </w:rPr>
      </w:pPr>
      <w:r w:rsidRPr="00956E20">
        <w:rPr>
          <w:rFonts w:ascii="Arial" w:hAnsi="Arial" w:cs="Arial"/>
          <w:sz w:val="18"/>
          <w:szCs w:val="18"/>
        </w:rPr>
        <w:t>Objednávateľ k dátumu podpisu tejto zmluvy doplní meno a kontaktné údaje zodpovedného manažéra prevádzky a osoby vykonávajúcej stavebný dozor objednávateľa do Prílohy č. 6, ktorá tvorí neoddeliteľnú súčasť tejto zmluvy.</w:t>
      </w:r>
    </w:p>
    <w:p w:rsidR="00BA2C4D" w:rsidRPr="00956E20" w:rsidRDefault="00BA2C4D" w:rsidP="00DD4CBF">
      <w:pPr>
        <w:tabs>
          <w:tab w:val="left" w:pos="709"/>
        </w:tabs>
        <w:spacing w:after="0" w:line="240" w:lineRule="auto"/>
        <w:ind w:left="567" w:hanging="567"/>
        <w:contextualSpacing/>
        <w:jc w:val="both"/>
        <w:rPr>
          <w:rFonts w:ascii="Arial" w:hAnsi="Arial" w:cs="Arial"/>
          <w:sz w:val="18"/>
          <w:szCs w:val="18"/>
        </w:rPr>
      </w:pPr>
    </w:p>
    <w:p w:rsidR="00BA2C4D" w:rsidRPr="00956E20" w:rsidRDefault="00BA2C4D" w:rsidP="00DD4CBF">
      <w:pPr>
        <w:numPr>
          <w:ilvl w:val="1"/>
          <w:numId w:val="24"/>
        </w:numPr>
        <w:spacing w:after="0" w:line="240" w:lineRule="auto"/>
        <w:ind w:left="567" w:hanging="567"/>
        <w:contextualSpacing/>
        <w:jc w:val="both"/>
        <w:rPr>
          <w:rFonts w:ascii="Arial" w:hAnsi="Arial" w:cs="Arial"/>
          <w:sz w:val="18"/>
          <w:szCs w:val="18"/>
        </w:rPr>
      </w:pPr>
      <w:r w:rsidRPr="00956E20">
        <w:rPr>
          <w:rFonts w:ascii="Arial" w:hAnsi="Arial" w:cs="Arial"/>
          <w:sz w:val="18"/>
          <w:szCs w:val="18"/>
        </w:rPr>
        <w:t>Do stavebného denníka sa zapisujú všetky rozhodujúce skutočnosti týkajúce sa realizácie Diela najmä/nie výlučne uvedené denné skutočnosti: dátum a čas začatia stavebných prác, počet zamestnancov dodávateľa vrátane ich kvalifikácie nasadených na každej dennej pracovnej zmene, zoznam strojového vybavenia použitého na každej dennej pracovnej zmene, výkaz výmer prác a dodávok, ktoré sa majú vykonať a zrealizovať počas každej pracovnej zmeny, na záver pracovnej zmeny/zmien sa uvedie rozsah vykonaných a ich finančné vyjadrenie, pričom v prípade realizácie prác prostredníctvom subdodávateľa pre každé príslušné plnenie sa okrem uvedených skutočností zapíše aj obchodné meno a IČO každej osoby subdodávateľa realizujúceho príslušné práce na Stavenisku v príslušnej pracovnej zmene, pričom pre vylúčenie pochybností pri aplikácii ustanovenia tohto bodu sa oprávneným subdodávateľom rozumie výlučne osoba definovaná v bode 2.2 (v) tejto zmluvy. Zástupca dodávateľa umožní prístup technickému dozoru objednávateľa k denným záznamom v stavebnom denníku na posúdenie a vyjadrenie zástupcovi objednávateľa najneskôr nasledujúci pracovný deň ráno, pričom v prípade zaznamenania udalosti vyžadujúcej okamžité riešenie je zástupca dodávateľa povinný bezodkladne oboznámiť aj technický dozor objednávateľa na stavbe. Zástupca objednávateľa je povinný najneskôr do troch (3) pracovných dní odo dňa vykonania záznamu v stavebnom denníku poznačiť v ňom svoj súhlas, prípadne nesúhlas, s obsahom predloženého denného záznamu a to aj s uvedením dôvodu nesúhlasu. V prípade, ak sa objednávateľ v stanovenej lehote k záznamu dodávateľa nevyjadrí, platí, že so záznamom súhlasí. Stavebný denník sa bude viesť do doby prevzatia Diela objednávateľom a v prípade zistenia vád alebo nedorobkov až do ich riadneho odstránenia zo strany dodávateľa. Stavebný denník musí byť na stavbe Diela trvalo prístupný objednávateľovi a/alebo zástupcovi objednávateľa. Zápisy do stavebného denníka budú oprávnené vykonávať nasledovné osoby, a to najmä:</w:t>
      </w:r>
    </w:p>
    <w:p w:rsidR="00BA2C4D" w:rsidRPr="00956E20" w:rsidRDefault="00BA2C4D" w:rsidP="00DD4CBF">
      <w:pPr>
        <w:numPr>
          <w:ilvl w:val="0"/>
          <w:numId w:val="4"/>
        </w:numPr>
        <w:spacing w:after="0" w:line="240" w:lineRule="auto"/>
        <w:ind w:left="993" w:hanging="633"/>
        <w:contextualSpacing/>
        <w:jc w:val="both"/>
        <w:rPr>
          <w:rFonts w:ascii="Arial" w:hAnsi="Arial" w:cs="Arial"/>
          <w:sz w:val="18"/>
          <w:szCs w:val="18"/>
        </w:rPr>
      </w:pPr>
      <w:r w:rsidRPr="00956E20">
        <w:rPr>
          <w:rFonts w:ascii="Arial" w:hAnsi="Arial" w:cs="Arial"/>
          <w:sz w:val="18"/>
          <w:szCs w:val="18"/>
        </w:rPr>
        <w:t>Stavbyvedúci dodávateľa;</w:t>
      </w:r>
    </w:p>
    <w:p w:rsidR="00BA2C4D" w:rsidRPr="00956E20" w:rsidRDefault="00BA2C4D" w:rsidP="00DD4CBF">
      <w:pPr>
        <w:numPr>
          <w:ilvl w:val="0"/>
          <w:numId w:val="4"/>
        </w:numPr>
        <w:spacing w:after="0" w:line="240" w:lineRule="auto"/>
        <w:ind w:left="993" w:hanging="633"/>
        <w:contextualSpacing/>
        <w:jc w:val="both"/>
        <w:rPr>
          <w:rFonts w:ascii="Arial" w:hAnsi="Arial" w:cs="Arial"/>
          <w:sz w:val="18"/>
          <w:szCs w:val="18"/>
        </w:rPr>
      </w:pPr>
      <w:r w:rsidRPr="00956E20">
        <w:rPr>
          <w:rFonts w:ascii="Arial" w:hAnsi="Arial" w:cs="Arial"/>
          <w:sz w:val="18"/>
          <w:szCs w:val="18"/>
        </w:rPr>
        <w:t>Technický a stavebný dozor objednávateľa a jeho poverený zástupca;</w:t>
      </w:r>
    </w:p>
    <w:p w:rsidR="00BA2C4D" w:rsidRPr="00956E20" w:rsidRDefault="00BA2C4D" w:rsidP="00DD4CBF">
      <w:pPr>
        <w:numPr>
          <w:ilvl w:val="0"/>
          <w:numId w:val="4"/>
        </w:numPr>
        <w:spacing w:after="0" w:line="240" w:lineRule="auto"/>
        <w:ind w:left="993" w:hanging="633"/>
        <w:contextualSpacing/>
        <w:jc w:val="both"/>
        <w:rPr>
          <w:rFonts w:ascii="Arial" w:hAnsi="Arial" w:cs="Arial"/>
          <w:sz w:val="18"/>
          <w:szCs w:val="18"/>
        </w:rPr>
      </w:pPr>
      <w:r w:rsidRPr="00956E20">
        <w:rPr>
          <w:rFonts w:ascii="Arial" w:hAnsi="Arial" w:cs="Arial"/>
          <w:sz w:val="18"/>
          <w:szCs w:val="18"/>
        </w:rPr>
        <w:t xml:space="preserve">Projektant; </w:t>
      </w:r>
    </w:p>
    <w:p w:rsidR="00BA2C4D" w:rsidRPr="00956E20" w:rsidRDefault="00BA2C4D" w:rsidP="00DD4CBF">
      <w:pPr>
        <w:numPr>
          <w:ilvl w:val="0"/>
          <w:numId w:val="4"/>
        </w:numPr>
        <w:spacing w:after="0" w:line="240" w:lineRule="auto"/>
        <w:ind w:left="993" w:hanging="633"/>
        <w:contextualSpacing/>
        <w:jc w:val="both"/>
        <w:rPr>
          <w:rFonts w:ascii="Arial" w:hAnsi="Arial" w:cs="Arial"/>
          <w:sz w:val="18"/>
          <w:szCs w:val="18"/>
        </w:rPr>
      </w:pPr>
      <w:r w:rsidRPr="00956E20">
        <w:rPr>
          <w:rFonts w:ascii="Arial" w:hAnsi="Arial" w:cs="Arial"/>
          <w:sz w:val="18"/>
          <w:szCs w:val="18"/>
        </w:rPr>
        <w:t xml:space="preserve">Geodet a kartograf Diela; </w:t>
      </w:r>
    </w:p>
    <w:p w:rsidR="00BA2C4D" w:rsidRPr="00956E20" w:rsidRDefault="00BA2C4D" w:rsidP="00DD4CBF">
      <w:pPr>
        <w:numPr>
          <w:ilvl w:val="0"/>
          <w:numId w:val="4"/>
        </w:numPr>
        <w:spacing w:after="0" w:line="240" w:lineRule="auto"/>
        <w:ind w:left="993" w:hanging="633"/>
        <w:contextualSpacing/>
        <w:jc w:val="both"/>
        <w:rPr>
          <w:rFonts w:ascii="Arial" w:hAnsi="Arial" w:cs="Arial"/>
          <w:sz w:val="18"/>
          <w:szCs w:val="18"/>
        </w:rPr>
      </w:pPr>
      <w:r w:rsidRPr="00956E20">
        <w:rPr>
          <w:rFonts w:ascii="Arial" w:hAnsi="Arial" w:cs="Arial"/>
          <w:sz w:val="18"/>
          <w:szCs w:val="18"/>
        </w:rPr>
        <w:t xml:space="preserve">Štatutárne orgány oboch zmluvných strán; </w:t>
      </w:r>
    </w:p>
    <w:p w:rsidR="00BA2C4D" w:rsidRPr="00956E20" w:rsidRDefault="00BA2C4D" w:rsidP="00DD4CBF">
      <w:pPr>
        <w:numPr>
          <w:ilvl w:val="0"/>
          <w:numId w:val="4"/>
        </w:numPr>
        <w:spacing w:after="0" w:line="240" w:lineRule="auto"/>
        <w:ind w:left="993" w:hanging="633"/>
        <w:contextualSpacing/>
        <w:jc w:val="both"/>
        <w:rPr>
          <w:rFonts w:ascii="Arial" w:hAnsi="Arial" w:cs="Arial"/>
          <w:sz w:val="18"/>
          <w:szCs w:val="18"/>
        </w:rPr>
      </w:pPr>
      <w:r w:rsidRPr="00956E20">
        <w:rPr>
          <w:rFonts w:ascii="Arial" w:hAnsi="Arial" w:cs="Arial"/>
          <w:sz w:val="18"/>
          <w:szCs w:val="18"/>
        </w:rPr>
        <w:t>Zástupcovia oprávnených osôb podľa bodu 21.3 zmluvy;</w:t>
      </w:r>
    </w:p>
    <w:p w:rsidR="00BA2C4D" w:rsidRPr="00956E20" w:rsidRDefault="00BA2C4D" w:rsidP="00DD4CBF">
      <w:pPr>
        <w:numPr>
          <w:ilvl w:val="0"/>
          <w:numId w:val="4"/>
        </w:numPr>
        <w:spacing w:after="0" w:line="240" w:lineRule="auto"/>
        <w:ind w:left="993" w:hanging="633"/>
        <w:contextualSpacing/>
        <w:jc w:val="both"/>
        <w:rPr>
          <w:rFonts w:ascii="Arial" w:hAnsi="Arial" w:cs="Arial"/>
          <w:sz w:val="18"/>
          <w:szCs w:val="18"/>
        </w:rPr>
      </w:pPr>
      <w:r w:rsidRPr="00956E20">
        <w:rPr>
          <w:rFonts w:ascii="Arial" w:hAnsi="Arial" w:cs="Arial"/>
          <w:sz w:val="18"/>
          <w:szCs w:val="18"/>
        </w:rPr>
        <w:t>Zástupcovia príslušných orgánov štátneho dozoru a štátneho stavebného dohľadu.</w:t>
      </w:r>
    </w:p>
    <w:p w:rsidR="00DD4CBF" w:rsidRPr="00956E20" w:rsidRDefault="00DD4CBF" w:rsidP="00DD4CBF">
      <w:pPr>
        <w:spacing w:after="0" w:line="240" w:lineRule="auto"/>
        <w:ind w:left="993"/>
        <w:contextualSpacing/>
        <w:jc w:val="both"/>
        <w:rPr>
          <w:rFonts w:ascii="Arial" w:hAnsi="Arial" w:cs="Arial"/>
          <w:sz w:val="18"/>
          <w:szCs w:val="18"/>
        </w:rPr>
      </w:pPr>
    </w:p>
    <w:p w:rsidR="00BA2C4D" w:rsidRPr="00956E20" w:rsidRDefault="00BA2C4D" w:rsidP="00DD4CBF">
      <w:pPr>
        <w:pStyle w:val="Odsekzoznamu"/>
        <w:numPr>
          <w:ilvl w:val="1"/>
          <w:numId w:val="25"/>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Dodávateľ je povinný vopred písomne alebo zápisom v stavebnom denníku vyzvať objednávateľa na vykonanie kontroly prác, ktoré v ďalšom pracovnom postupe budú zakryté alebo sa stanú neprístupnými. Výzva musí byť doručená objednávateľovi najneskôr tri (3) pracovné dni vopred. Ak si dodávateľ túto svoju povinnosť nesplní, je povinný na žiadosť objednávateľa tieto práce odkryť a zakryť na svoje náklady.</w:t>
      </w:r>
    </w:p>
    <w:p w:rsidR="00BA2C4D" w:rsidRPr="00956E20" w:rsidRDefault="00BA2C4D" w:rsidP="00DD4CBF">
      <w:pPr>
        <w:pStyle w:val="Odsekzoznamu"/>
        <w:ind w:left="567"/>
        <w:jc w:val="both"/>
        <w:rPr>
          <w:rFonts w:ascii="Arial" w:eastAsiaTheme="minorHAnsi" w:hAnsi="Arial" w:cs="Arial"/>
          <w:sz w:val="18"/>
          <w:szCs w:val="18"/>
          <w:lang w:eastAsia="en-US"/>
        </w:rPr>
      </w:pPr>
    </w:p>
    <w:p w:rsidR="00BA2C4D" w:rsidRPr="00956E20" w:rsidRDefault="00BA2C4D" w:rsidP="00DD4CBF">
      <w:pPr>
        <w:pStyle w:val="Odsekzoznamu"/>
        <w:numPr>
          <w:ilvl w:val="1"/>
          <w:numId w:val="25"/>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Dodávateľ je povinný chrániť Dielo a stavbu, v ktorej sa Stavenisko nachádza počas jeho realizácie a zabezpečiť hotové časti Diela ochrannými prostriedkami tak, aby nedošlo k ich zničeniu, poškodeniu alebo znehodnoteniu do doby odovzdania Diela objednávateľovi. Nebezpečenstvo vzniku škody na Diele prejde na objednávateľa dňom prevzatia Diela na základe podpísaného Preberacieho protokolu.</w:t>
      </w:r>
    </w:p>
    <w:p w:rsidR="00BA2C4D" w:rsidRPr="00956E20" w:rsidRDefault="00BA2C4D" w:rsidP="00DD4CBF">
      <w:pPr>
        <w:pStyle w:val="Odsekzoznamu"/>
        <w:rPr>
          <w:rFonts w:ascii="Arial" w:eastAsiaTheme="minorHAnsi" w:hAnsi="Arial" w:cs="Arial"/>
          <w:sz w:val="18"/>
          <w:szCs w:val="18"/>
          <w:lang w:eastAsia="en-US"/>
        </w:rPr>
      </w:pPr>
    </w:p>
    <w:p w:rsidR="00BA2C4D" w:rsidRPr="00956E20" w:rsidRDefault="00BA2C4D" w:rsidP="00DD4CBF">
      <w:pPr>
        <w:numPr>
          <w:ilvl w:val="1"/>
          <w:numId w:val="25"/>
        </w:numPr>
        <w:spacing w:after="0" w:line="240" w:lineRule="auto"/>
        <w:ind w:left="567" w:hanging="567"/>
        <w:contextualSpacing/>
        <w:jc w:val="both"/>
        <w:rPr>
          <w:rFonts w:ascii="Arial" w:hAnsi="Arial" w:cs="Arial"/>
          <w:sz w:val="18"/>
          <w:szCs w:val="18"/>
        </w:rPr>
      </w:pPr>
      <w:r w:rsidRPr="00956E20">
        <w:rPr>
          <w:rFonts w:ascii="Arial" w:hAnsi="Arial" w:cs="Arial"/>
          <w:sz w:val="18"/>
          <w:szCs w:val="18"/>
        </w:rPr>
        <w:t>Dodávateľ je povinný zdokumentovať navrhované materiály a výrobky na vzorkách a predložiť v dostatočnom časovom predstihu v zmysle technologických postupov, dodávky a dohodnutého harmonogramu na odsúhlasenie dielenskú a montážnu dokumentáciu vybraných častí dodávok. Dodávateľ predloží dokumenty a podklady na schválenie najneskôr sedem (7) pracovných dní pred ich zabudovaním. Ak do šiestich (6) pracovných dní neobdrží dodávateľ písomné stanovisko – schválenie objednávateľom, má sa za to, že s tým objednávateľ súhlasí a schvaľuje. Dodávateľ nie je oprávnený pri realizácii Diela použiť náhradné materiály a výrobky oproti predpokladaným v Projektovej dokumentácii bez predchádzajúceho písomného súhlasu objednávateľa alebo oprávnenej osoby objednávateľa. V prípade, ak dodávateľ použije materiály a výrobky bez ich predchádzajúceho predloženia objednávateľovi na schválenie, je povinný ich bez zbytočného odkladu demontovať/odstrániť a nahradiť objednávateľom schválenými materiálmi a výrobkami na vlastné náklady.</w:t>
      </w:r>
    </w:p>
    <w:p w:rsidR="00BA2C4D" w:rsidRPr="00956E20" w:rsidRDefault="00BA2C4D" w:rsidP="00DD4CBF">
      <w:pPr>
        <w:pStyle w:val="Odsekzoznamu"/>
        <w:rPr>
          <w:rFonts w:ascii="Arial" w:eastAsiaTheme="minorHAnsi" w:hAnsi="Arial" w:cs="Arial"/>
          <w:sz w:val="18"/>
          <w:szCs w:val="18"/>
          <w:lang w:eastAsia="en-US"/>
        </w:rPr>
      </w:pPr>
    </w:p>
    <w:p w:rsidR="00BA2C4D" w:rsidRPr="00956E20" w:rsidRDefault="00BA2C4D" w:rsidP="00DD4CBF">
      <w:pPr>
        <w:pStyle w:val="Odsekzoznamu"/>
        <w:numPr>
          <w:ilvl w:val="1"/>
          <w:numId w:val="25"/>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 xml:space="preserve">Objednávateľ môže požiadať dodávateľa, aby bezodkladne odvolal z práce na Diele akúkoľvek osobu pracujúcu pre dodávateľa alebo jeho subdodávateľa, ktorá podľa odborne ustáleného názoru/stanoviska objednávateľa zneužíva svoju funkciu alebo je nespôsobilá alebo je nedbalá pri riadnom plnení svojich povinností, alebo ktorej prítomnosť na Stavenisku je považovaná objednávateľom za nežiaducu, a tejto osobe nebude bez súhlasu objednávateľa umožnený prístup na Stavenisko. Osoba takto odvolaná z práce na Diele bude dodávateľom bez zbytočného odkladu nahradená inou osobou na náklady dodávateľa. </w:t>
      </w:r>
    </w:p>
    <w:p w:rsidR="00BA2C4D" w:rsidRPr="00956E20" w:rsidRDefault="00BA2C4D" w:rsidP="00DD4CBF">
      <w:pPr>
        <w:pStyle w:val="Odsekzoznamu"/>
        <w:rPr>
          <w:rFonts w:ascii="Arial" w:eastAsiaTheme="minorHAnsi" w:hAnsi="Arial" w:cs="Arial"/>
          <w:sz w:val="18"/>
          <w:szCs w:val="18"/>
          <w:lang w:eastAsia="en-US"/>
        </w:rPr>
      </w:pPr>
    </w:p>
    <w:p w:rsidR="00BA2C4D" w:rsidRPr="00956E20" w:rsidRDefault="00BA2C4D" w:rsidP="00DD4CBF">
      <w:pPr>
        <w:pStyle w:val="Odsekzoznamu"/>
        <w:numPr>
          <w:ilvl w:val="1"/>
          <w:numId w:val="25"/>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 xml:space="preserve">Objednávateľ alebo oprávnená osoba objednávateľa môže kedykoľvek vyzvať dodávateľa, aby bezodkladne, najneskôr do dvoch (2) pracovných dní odvolal zo Staveniska svojho subdodávateľa, ktorý podľa odborne ustáleného názoru/stanoviska objednávateľa (doloženého stanoviskom Projektanta a/alebo stavebného dozoru a/alebo technického dozoru a/alebo znalcom v danom obore a pod., v prípade potreby kombináciou oprávnených osôb) nevykonáva svoju prácu kvalitne, v súlade so stavebnotechnickou dokumentáciou k Dielu, v zmysle príslušných platných všeobecne záväzných právnych predpisov a/alebo technických noriem a/alebo v súlade s pokynmi objednávateľa. Dodávateľ je v takom prípade povinný takéhoto subdodávateľa bezodkladne, najneskôr do dvoch (2) pracovných dní odvolať zo Staveniska. Odvolaný subdodávateľ bude dodávateľom v prípade, že plnenie nevykoná sám bez zbytočného odkladu, najneskôr do desiatich (10) pracovných dní nahradený iným subdodávateľom na náklady dodávateľa. Odvolaním subdodávateľa zo Staveniska podľa tohto bodu nebudú zmenené termíny dokončenia Diela ani dohodnutá cena Diela. </w:t>
      </w:r>
    </w:p>
    <w:p w:rsidR="00BA2C4D" w:rsidRPr="00956E20" w:rsidRDefault="00BA2C4D" w:rsidP="00DD4CBF">
      <w:pPr>
        <w:spacing w:after="0" w:line="240" w:lineRule="auto"/>
        <w:jc w:val="both"/>
        <w:rPr>
          <w:rFonts w:ascii="Arial" w:hAnsi="Arial" w:cs="Arial"/>
          <w:sz w:val="18"/>
          <w:szCs w:val="18"/>
        </w:rPr>
      </w:pPr>
    </w:p>
    <w:p w:rsidR="00BA2C4D" w:rsidRPr="00956E20" w:rsidRDefault="00BA2C4D" w:rsidP="00DD4CBF">
      <w:pPr>
        <w:pStyle w:val="Odsekzoznamu"/>
        <w:numPr>
          <w:ilvl w:val="1"/>
          <w:numId w:val="25"/>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Objednávateľ môže preniesť ktorúkoľvek zo svojich povinností a právomoci na tretiu osobu a môže toto delegovanie kedykoľvek zrušiť. Toto delegovanie alebo zrušenie delegovania bude vykonané v písomnej forme a voči dodávateľovi nadobudne účinnosť po doručení dodávateľovi. Akékoľvek rozhodnutie, pokyn, kontrola, skúška, súhlas, schválenie alebo podobný akt uskutočňovaný touto osobou v súlade s delegovaním má rovnaký účinok, ako by ho uskutočnil objednávateľ sám.</w:t>
      </w:r>
    </w:p>
    <w:p w:rsidR="00BA2C4D" w:rsidRPr="00956E20" w:rsidRDefault="00BA2C4D" w:rsidP="00DD4CBF">
      <w:pPr>
        <w:pStyle w:val="Odsekzoznamu"/>
        <w:rPr>
          <w:rFonts w:ascii="Arial" w:eastAsiaTheme="minorHAnsi" w:hAnsi="Arial" w:cs="Arial"/>
          <w:sz w:val="18"/>
          <w:szCs w:val="18"/>
          <w:lang w:eastAsia="en-US"/>
        </w:rPr>
      </w:pPr>
    </w:p>
    <w:p w:rsidR="00BA2C4D" w:rsidRPr="00956E20" w:rsidRDefault="00BA2C4D" w:rsidP="00DD4CBF">
      <w:pPr>
        <w:pStyle w:val="Odsekzoznamu"/>
        <w:numPr>
          <w:ilvl w:val="1"/>
          <w:numId w:val="25"/>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Dodávateľ v plnom rozsahu zodpovedá za dodržiavanie právnych predpisov vzťahujúcich sa na bezpečnosť a ochranu zdravia pri práci a ochranu životného prostredia u svojich pracovníkov / iných osôb vykonávajúcich svoju činnosť pre dodávateľa / u pracovníkov svojich subdodávateľov / iných osôb vykonávajúcich svoju činnosť pre subdodávateľov Dodávateľa na Stavenisku a je povinný vykázať zo Staveniska osoby, ktoré odmietajú tieto podmienky dodržiavať alebo ich porušujú. Zároveň zabezpečí, aby všetci jeho pracovníci a pracovníci jeho subdodávateľov absolvovali právnymi predpismi ustanovené školenia alebo mali príslušné platné atesty a osvedčenia. Dodávateľ je povinný zabezpečiť svojim pracovníkom príslušné osobné pracovné pomôcky. Dodávateľ bude v prípade nehody, pracovného úrazu alebo inej podobnej udalosti postupovať v súlade so všeobecne záväznými právnymi predpismi. Zároveň okamžite upovedomí objednávateľa, resp. oprávnenú osobu objednávateľa, na Stavenisku najmä o (i) pracovných úrazoch, (ii) škodách na vybavení a strojoch na stavbe a Stavenisku, (iii) škodách na životnom prostredí a (iv) požiaroch.</w:t>
      </w:r>
    </w:p>
    <w:p w:rsidR="00BA2C4D" w:rsidRPr="00956E20" w:rsidRDefault="00BA2C4D" w:rsidP="00DD4CBF">
      <w:pPr>
        <w:pStyle w:val="Odsekzoznamu"/>
        <w:rPr>
          <w:rFonts w:ascii="Arial" w:eastAsiaTheme="minorHAnsi" w:hAnsi="Arial" w:cs="Arial"/>
          <w:sz w:val="18"/>
          <w:szCs w:val="18"/>
          <w:lang w:eastAsia="en-US"/>
        </w:rPr>
      </w:pPr>
    </w:p>
    <w:p w:rsidR="00BA2C4D" w:rsidRPr="00956E20" w:rsidRDefault="00BA2C4D" w:rsidP="00DD4CBF">
      <w:pPr>
        <w:pStyle w:val="Odsekzoznamu"/>
        <w:numPr>
          <w:ilvl w:val="1"/>
          <w:numId w:val="25"/>
        </w:numPr>
        <w:ind w:left="567" w:hanging="567"/>
        <w:jc w:val="both"/>
        <w:rPr>
          <w:rFonts w:ascii="Arial" w:eastAsiaTheme="minorHAnsi" w:hAnsi="Arial" w:cs="Arial"/>
          <w:sz w:val="18"/>
          <w:szCs w:val="18"/>
          <w:lang w:eastAsia="en-US"/>
        </w:rPr>
      </w:pPr>
      <w:r w:rsidRPr="00956E20">
        <w:rPr>
          <w:rFonts w:ascii="Arial" w:hAnsi="Arial" w:cs="Arial"/>
          <w:sz w:val="18"/>
          <w:szCs w:val="18"/>
        </w:rPr>
        <w:t xml:space="preserve">Dodávateľ sa zaväzuje, že u fyzických osôb prostredníctvom ktorých plní predmet tejto zmluvy neporuší zákaz nelegálneho zamestnávania podľa zákona č. 82/2005 </w:t>
      </w:r>
      <w:proofErr w:type="spellStart"/>
      <w:r w:rsidRPr="00956E20">
        <w:rPr>
          <w:rFonts w:ascii="Arial" w:hAnsi="Arial" w:cs="Arial"/>
          <w:sz w:val="18"/>
          <w:szCs w:val="18"/>
        </w:rPr>
        <w:t>Z.z</w:t>
      </w:r>
      <w:proofErr w:type="spellEnd"/>
      <w:r w:rsidRPr="00956E20">
        <w:rPr>
          <w:rFonts w:ascii="Arial" w:hAnsi="Arial" w:cs="Arial"/>
          <w:sz w:val="18"/>
          <w:szCs w:val="18"/>
        </w:rPr>
        <w:t xml:space="preserve">. o nelegálnej práci a nelegálnom zamestnávaní a o zmene a doplnení niektorých zákonov v znení zákona č. 351/2015 </w:t>
      </w:r>
      <w:proofErr w:type="spellStart"/>
      <w:r w:rsidRPr="00956E20">
        <w:rPr>
          <w:rFonts w:ascii="Arial" w:hAnsi="Arial" w:cs="Arial"/>
          <w:sz w:val="18"/>
          <w:szCs w:val="18"/>
        </w:rPr>
        <w:t>Z.z</w:t>
      </w:r>
      <w:proofErr w:type="spellEnd"/>
      <w:r w:rsidRPr="00956E20">
        <w:rPr>
          <w:rFonts w:ascii="Arial" w:hAnsi="Arial" w:cs="Arial"/>
          <w:sz w:val="18"/>
          <w:szCs w:val="18"/>
        </w:rPr>
        <w:t>. (ďalej len „zákon o nelegálnom zamestnávaní“). Za účelom kontroly dodržiavania tohto záväzku je objednávateľ oprávnený vyžiadať si od dodávateľa v nevyhnutnom rozsahu doklady a informácie, prostredníctvom ktorých mu zhotoviteľ dodáva prácu alebo poskytuje služby, ktoré sú potrebné na to, aby objednávateľ mohol skontrolovať, či zhotoviteľ neporušuje zákaz nelegálneho zamestnávania. Tieto doklady a informácie je zhotoviteľ povinný objednávateľovi poskytnúť bezodkladne, najneskôr do 3 pracovných dní od ich vyžiadania.</w:t>
      </w:r>
    </w:p>
    <w:p w:rsidR="00BA2C4D" w:rsidRPr="00956E20" w:rsidRDefault="00BA2C4D" w:rsidP="00DD4CBF">
      <w:pPr>
        <w:pStyle w:val="Odsekzoznamu"/>
        <w:rPr>
          <w:rFonts w:ascii="Arial" w:eastAsiaTheme="minorHAnsi" w:hAnsi="Arial" w:cs="Arial"/>
          <w:sz w:val="18"/>
          <w:szCs w:val="18"/>
          <w:lang w:eastAsia="en-US"/>
        </w:rPr>
      </w:pPr>
    </w:p>
    <w:p w:rsidR="00BA2C4D" w:rsidRPr="00956E20" w:rsidRDefault="00BA2C4D" w:rsidP="00DD4CBF">
      <w:pPr>
        <w:pStyle w:val="Odsekzoznamu"/>
        <w:numPr>
          <w:ilvl w:val="1"/>
          <w:numId w:val="25"/>
        </w:numPr>
        <w:ind w:left="567" w:hanging="567"/>
        <w:jc w:val="both"/>
        <w:rPr>
          <w:rFonts w:ascii="Arial" w:eastAsiaTheme="minorHAnsi" w:hAnsi="Arial" w:cs="Arial"/>
          <w:sz w:val="18"/>
          <w:szCs w:val="18"/>
          <w:lang w:eastAsia="en-US"/>
        </w:rPr>
      </w:pPr>
      <w:r w:rsidRPr="00956E20">
        <w:rPr>
          <w:rFonts w:ascii="Arial" w:hAnsi="Arial" w:cs="Arial"/>
          <w:sz w:val="18"/>
          <w:szCs w:val="18"/>
        </w:rPr>
        <w:t xml:space="preserve">Dodávateľ zodpovedá za všetky pokuty a sankcie uložené objednávateľovi z dôvodu, že dodávateľ porušil zákaz nelegálneho zamestnávania alebo neposkytol objednávateľovi potrebnú súčinnosť podľa zákona o nelegálnom zamestnávaní. </w:t>
      </w:r>
    </w:p>
    <w:p w:rsidR="00BA2C4D" w:rsidRPr="00956E20" w:rsidRDefault="00BA2C4D" w:rsidP="00DD4CBF">
      <w:pPr>
        <w:pStyle w:val="Odsekzoznamu"/>
        <w:rPr>
          <w:rFonts w:ascii="Arial" w:eastAsiaTheme="minorHAnsi" w:hAnsi="Arial" w:cs="Arial"/>
          <w:sz w:val="18"/>
          <w:szCs w:val="18"/>
          <w:lang w:eastAsia="en-US"/>
        </w:rPr>
      </w:pPr>
    </w:p>
    <w:p w:rsidR="00BA2C4D" w:rsidRPr="00956E20" w:rsidRDefault="00BA2C4D" w:rsidP="00DD4CBF">
      <w:pPr>
        <w:pStyle w:val="Odsekzoznamu"/>
        <w:numPr>
          <w:ilvl w:val="1"/>
          <w:numId w:val="25"/>
        </w:numPr>
        <w:ind w:left="567" w:hanging="567"/>
        <w:jc w:val="both"/>
        <w:rPr>
          <w:rFonts w:ascii="Arial" w:eastAsiaTheme="minorHAnsi" w:hAnsi="Arial" w:cs="Arial"/>
          <w:sz w:val="18"/>
          <w:szCs w:val="18"/>
          <w:lang w:eastAsia="en-US"/>
        </w:rPr>
      </w:pPr>
      <w:r w:rsidRPr="00956E20">
        <w:rPr>
          <w:rFonts w:ascii="Arial" w:hAnsi="Arial" w:cs="Arial"/>
          <w:sz w:val="18"/>
          <w:szCs w:val="18"/>
        </w:rPr>
        <w:t>Dodávateľ podpisom tejto zmluvy výslovne prehlasuje, že súhlasí s tým, že objednávateľovi nahradí škodu, ktorá bola spôsobená objednávateľovi porušením právnych povinností podľa zákona o nelegálnom zamestnávaní zo strany dodávateľa. Uložené pokuty, iné sankcie a spôsobenú škodu, ktoré objednávateľovi vznikli z vyššie uvedených dôvodov, dodávateľ uhradí objednávateľovi do 15 dní odo dňa doručenia písomnej výzvy zo strany objednávateľa.</w:t>
      </w:r>
    </w:p>
    <w:p w:rsidR="00BA2C4D" w:rsidRPr="00956E20" w:rsidRDefault="00BA2C4D" w:rsidP="00DD4CBF">
      <w:pPr>
        <w:pStyle w:val="Odsekzoznamu"/>
        <w:rPr>
          <w:rFonts w:ascii="Arial" w:eastAsiaTheme="minorHAnsi" w:hAnsi="Arial" w:cs="Arial"/>
          <w:sz w:val="18"/>
          <w:szCs w:val="18"/>
          <w:lang w:eastAsia="en-US"/>
        </w:rPr>
      </w:pPr>
    </w:p>
    <w:p w:rsidR="00BA2C4D" w:rsidRPr="00956E20" w:rsidRDefault="00BA2C4D" w:rsidP="00DD4CBF">
      <w:pPr>
        <w:pStyle w:val="Odsekzoznamu"/>
        <w:numPr>
          <w:ilvl w:val="1"/>
          <w:numId w:val="25"/>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Objednávateľ, oprávnená osoba objednávateľa, resp. technický dozor objednávateľa je oprávnený dať pracovníkom dodávateľa / iným osobám vykonávajúcim svoju činnosť pre dodávateľa príkaz prerušiť práce, ak zodpovedný pracovník / iná osoba vykonávajúca svoju činnosť pre dodávateľa nie je dosiahnuteľná, alebo ak je ohrozená bezpečnosť vykonávaného Diela, život alebo zdravie osôb nachádzajúcich sa na Stavenisku, alebo ak hrozia iné vážne škody.</w:t>
      </w:r>
    </w:p>
    <w:p w:rsidR="00BA2C4D" w:rsidRPr="00956E20" w:rsidRDefault="00BA2C4D" w:rsidP="00DD4CBF">
      <w:pPr>
        <w:pStyle w:val="Odsekzoznamu"/>
        <w:rPr>
          <w:rFonts w:ascii="Arial" w:eastAsiaTheme="minorHAnsi" w:hAnsi="Arial" w:cs="Arial"/>
          <w:sz w:val="18"/>
          <w:szCs w:val="18"/>
          <w:lang w:eastAsia="en-US"/>
        </w:rPr>
      </w:pPr>
    </w:p>
    <w:p w:rsidR="00BA2C4D" w:rsidRPr="00956E20" w:rsidRDefault="00BA2C4D" w:rsidP="00DD4CBF">
      <w:pPr>
        <w:pStyle w:val="Odsekzoznamu"/>
        <w:numPr>
          <w:ilvl w:val="1"/>
          <w:numId w:val="25"/>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Pre účely tohto ustanovenia sa rozumie:</w:t>
      </w:r>
    </w:p>
    <w:p w:rsidR="00BA2C4D" w:rsidRPr="00956E20" w:rsidRDefault="00BA2C4D" w:rsidP="00DD4CBF">
      <w:pPr>
        <w:pStyle w:val="Odsekzoznamu"/>
        <w:numPr>
          <w:ilvl w:val="0"/>
          <w:numId w:val="18"/>
        </w:numPr>
        <w:ind w:left="993" w:hanging="567"/>
        <w:jc w:val="both"/>
        <w:rPr>
          <w:rFonts w:ascii="Arial" w:hAnsi="Arial" w:cs="Arial"/>
          <w:sz w:val="18"/>
          <w:szCs w:val="18"/>
        </w:rPr>
      </w:pPr>
      <w:r w:rsidRPr="00956E20">
        <w:rPr>
          <w:rFonts w:ascii="Arial" w:eastAsiaTheme="minorHAnsi" w:hAnsi="Arial" w:cs="Arial"/>
          <w:sz w:val="18"/>
          <w:szCs w:val="18"/>
          <w:lang w:eastAsia="en-US"/>
        </w:rPr>
        <w:t xml:space="preserve">„Nedostatkom“ </w:t>
      </w:r>
      <w:r w:rsidRPr="00956E20">
        <w:rPr>
          <w:rFonts w:ascii="Arial" w:hAnsi="Arial" w:cs="Arial"/>
          <w:sz w:val="18"/>
          <w:szCs w:val="18"/>
        </w:rPr>
        <w:t>odchýlka v kvalite, rozsahu alebo parametroch Diela alebo jeho časti, stanovených stavebno-technickou dokumentáciou, prípadne technickými normami požadovanými pre danú časť plnenia Diela</w:t>
      </w:r>
    </w:p>
    <w:p w:rsidR="00BA2C4D" w:rsidRPr="00956E20" w:rsidRDefault="00BA2C4D" w:rsidP="00DD4CBF">
      <w:pPr>
        <w:pStyle w:val="Odsekzoznamu"/>
        <w:numPr>
          <w:ilvl w:val="0"/>
          <w:numId w:val="18"/>
        </w:numPr>
        <w:ind w:left="993" w:hanging="567"/>
        <w:jc w:val="both"/>
        <w:rPr>
          <w:rFonts w:ascii="Arial" w:eastAsiaTheme="minorHAnsi" w:hAnsi="Arial" w:cs="Arial"/>
          <w:sz w:val="18"/>
          <w:szCs w:val="18"/>
          <w:lang w:eastAsia="en-US"/>
        </w:rPr>
      </w:pPr>
      <w:r w:rsidRPr="00956E20">
        <w:rPr>
          <w:rFonts w:ascii="Arial" w:hAnsi="Arial" w:cs="Arial"/>
          <w:sz w:val="18"/>
          <w:szCs w:val="18"/>
        </w:rPr>
        <w:t>„Chybou“ nevhodná povaha vecí plynúca zo stavebno-technickej dokumentácie alebo pokynov prevzatých alebo daných k vykonaniu diela, ak dodávateľ mohol túto nevhodnosť zistiť pri vynaložení odbornej starostlivosti (najmä zistená chyba v projektovej dokumentácii).</w:t>
      </w:r>
    </w:p>
    <w:p w:rsidR="00BA2C4D" w:rsidRPr="00956E20" w:rsidRDefault="00BA2C4D" w:rsidP="00DD4CBF">
      <w:pPr>
        <w:spacing w:after="0" w:line="240" w:lineRule="auto"/>
        <w:ind w:left="567"/>
        <w:jc w:val="both"/>
        <w:rPr>
          <w:rFonts w:ascii="Arial" w:hAnsi="Arial" w:cs="Arial"/>
          <w:sz w:val="18"/>
          <w:szCs w:val="18"/>
        </w:rPr>
      </w:pPr>
      <w:r w:rsidRPr="00956E20">
        <w:rPr>
          <w:rFonts w:ascii="Arial" w:hAnsi="Arial" w:cs="Arial"/>
          <w:sz w:val="18"/>
          <w:szCs w:val="18"/>
        </w:rPr>
        <w:t xml:space="preserve">Dodávateľ je povinný bez zbytočného odkladu, najneskôr však do troch (3) kalendárnych dní písomne informovať objednávateľa o vzniku akejkoľvek skutočnosti (Nedostatku), ktorá bráni alebo sťažuje realizáciu Diela, a ktorá by mohla mať vplyv na termíny Časového harmonogramu, prípadne na čiastkové termíny vykonania Diela vzájomne dohodnuté v súlade so zmluvou. Dodávateľ je tiež povinný bez zbytočného odkladu, najneskôr však do troch (3) kalendárnych dní upozorniť objednávateľa na chyby Projektovej dokumentácie a ostatných podkladov pre realizáciu Diela najneskôr do času, kedy má dôjsť k realizácii časti Diela, ktorej sa chybná a/alebo nepresná Projektová dokumentácia a/alebo iný podklad k zhotoveniu týka, takéto chyby odstrániť pre potreby riadneho a včasného vykonanie Diela (Chyba). Dodávateľ v tejto súvislosti je oprávnený prerušiť výkon prác výlučne v časti Diela dotknutej Nedostatkom/Chybou, dodávateľ ale nie je oprávnený na zastavenie prác v častiach Diela nedotknutých Nedostatkom/Chybou a/alebo na celkové zastavenie prác na Diele, ktoré bude objednávateľom považované za podstatné porušenie zmluvy, pričom v častiach Diela nedotknutých Nedostatkom/Chybou je Dodávateľ povinný vykonávať práce podľa Časového harmonogramu. V prípade dokazovania oprávnenosti takéhoto postupu si objednávateľ môže obstarať odborné stanovisko projektanta alebo znalecký, resp. odborný posudok znalca v oblasti stavebníctva. </w:t>
      </w:r>
    </w:p>
    <w:p w:rsidR="00BA2C4D" w:rsidRPr="00956E20" w:rsidRDefault="00BA2C4D" w:rsidP="00DD4CBF">
      <w:pPr>
        <w:spacing w:after="0" w:line="240" w:lineRule="auto"/>
        <w:ind w:left="567"/>
        <w:jc w:val="both"/>
        <w:rPr>
          <w:rFonts w:ascii="Arial" w:hAnsi="Arial" w:cs="Arial"/>
          <w:sz w:val="18"/>
          <w:szCs w:val="18"/>
        </w:rPr>
      </w:pPr>
    </w:p>
    <w:p w:rsidR="00BA2C4D" w:rsidRPr="00956E20" w:rsidRDefault="00BA2C4D" w:rsidP="00DD4CBF">
      <w:pPr>
        <w:pStyle w:val="Odsekzoznamu"/>
        <w:numPr>
          <w:ilvl w:val="1"/>
          <w:numId w:val="25"/>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 xml:space="preserve">Ak hrozí, že dôjde zo strany dodávateľa k omeškaniu prác v termínoch definovaných v Časovom harmonograme, je dodávateľ povinný posilniť výrobné a technické kapacity k eliminácii časového sklzu, resp. zahájiť viaczmenné práce, a to všetko bez nároku na zvýšenú odmenu. </w:t>
      </w:r>
    </w:p>
    <w:p w:rsidR="00BA2C4D" w:rsidRPr="00956E20" w:rsidRDefault="00BA2C4D" w:rsidP="00DD4CBF">
      <w:pPr>
        <w:pStyle w:val="Odsekzoznamu"/>
        <w:ind w:left="567"/>
        <w:jc w:val="both"/>
        <w:rPr>
          <w:rFonts w:ascii="Arial" w:eastAsiaTheme="minorHAnsi" w:hAnsi="Arial" w:cs="Arial"/>
          <w:sz w:val="18"/>
          <w:szCs w:val="18"/>
          <w:lang w:eastAsia="en-US"/>
        </w:rPr>
      </w:pPr>
    </w:p>
    <w:p w:rsidR="00BA2C4D" w:rsidRPr="00956E20" w:rsidRDefault="00BA2C4D" w:rsidP="00DD4CBF">
      <w:pPr>
        <w:pStyle w:val="Odsekzoznamu"/>
        <w:numPr>
          <w:ilvl w:val="1"/>
          <w:numId w:val="25"/>
        </w:numPr>
        <w:ind w:left="567" w:hanging="567"/>
        <w:jc w:val="both"/>
        <w:rPr>
          <w:rFonts w:ascii="Arial" w:hAnsi="Arial" w:cs="Arial"/>
          <w:sz w:val="18"/>
          <w:szCs w:val="18"/>
        </w:rPr>
      </w:pPr>
      <w:r w:rsidRPr="00956E20">
        <w:rPr>
          <w:rFonts w:ascii="Arial" w:hAnsi="Arial" w:cs="Arial"/>
          <w:sz w:val="18"/>
          <w:szCs w:val="18"/>
        </w:rPr>
        <w:t xml:space="preserve">Dodávateľ zodpovedá za škody, spôsobené svojou činnosťou podľa </w:t>
      </w:r>
      <w:proofErr w:type="spellStart"/>
      <w:r w:rsidRPr="00956E20">
        <w:rPr>
          <w:rFonts w:ascii="Arial" w:hAnsi="Arial" w:cs="Arial"/>
          <w:sz w:val="18"/>
          <w:szCs w:val="18"/>
        </w:rPr>
        <w:t>ust</w:t>
      </w:r>
      <w:proofErr w:type="spellEnd"/>
      <w:r w:rsidRPr="00956E20">
        <w:rPr>
          <w:rFonts w:ascii="Arial" w:hAnsi="Arial" w:cs="Arial"/>
          <w:sz w:val="18"/>
          <w:szCs w:val="18"/>
        </w:rPr>
        <w:t>. § 373 až 386 Obchodného zákonníka a osobitných právnych predpisov, upravujúcich zodpovednosť dodávateľa za činnosti pri realizácii Diela podľa tejto zmluvy.</w:t>
      </w:r>
    </w:p>
    <w:p w:rsidR="00BA2C4D" w:rsidRPr="00956E20" w:rsidRDefault="00BA2C4D" w:rsidP="00DD4CBF">
      <w:pPr>
        <w:spacing w:after="0" w:line="240" w:lineRule="auto"/>
        <w:ind w:left="993" w:hanging="633"/>
        <w:jc w:val="both"/>
        <w:rPr>
          <w:rFonts w:ascii="Arial" w:hAnsi="Arial" w:cs="Arial"/>
          <w:b/>
          <w:sz w:val="18"/>
          <w:szCs w:val="18"/>
        </w:rPr>
      </w:pPr>
    </w:p>
    <w:p w:rsidR="001C5BD1" w:rsidRDefault="001C5BD1" w:rsidP="00DD4CBF">
      <w:pPr>
        <w:spacing w:after="0" w:line="240" w:lineRule="auto"/>
        <w:ind w:left="993" w:hanging="633"/>
        <w:jc w:val="both"/>
        <w:rPr>
          <w:rFonts w:ascii="Arial" w:hAnsi="Arial" w:cs="Arial"/>
          <w:b/>
          <w:sz w:val="18"/>
          <w:szCs w:val="18"/>
        </w:rPr>
      </w:pPr>
    </w:p>
    <w:p w:rsidR="00A83903" w:rsidRDefault="00A83903" w:rsidP="00DD4CBF">
      <w:pPr>
        <w:spacing w:after="0" w:line="240" w:lineRule="auto"/>
        <w:ind w:left="993" w:hanging="633"/>
        <w:jc w:val="both"/>
        <w:rPr>
          <w:rFonts w:ascii="Arial" w:hAnsi="Arial" w:cs="Arial"/>
          <w:b/>
          <w:sz w:val="18"/>
          <w:szCs w:val="18"/>
        </w:rPr>
      </w:pPr>
    </w:p>
    <w:p w:rsidR="00A83903" w:rsidRPr="00956E20" w:rsidRDefault="00A83903" w:rsidP="00DD4CBF">
      <w:pPr>
        <w:spacing w:after="0" w:line="240" w:lineRule="auto"/>
        <w:ind w:left="993" w:hanging="633"/>
        <w:jc w:val="both"/>
        <w:rPr>
          <w:rFonts w:ascii="Arial" w:hAnsi="Arial" w:cs="Arial"/>
          <w:b/>
          <w:sz w:val="18"/>
          <w:szCs w:val="18"/>
        </w:rPr>
      </w:pPr>
    </w:p>
    <w:p w:rsidR="00BA2C4D" w:rsidRPr="00956E20" w:rsidRDefault="00BA2C4D" w:rsidP="00DD4CBF">
      <w:pPr>
        <w:spacing w:after="0" w:line="240" w:lineRule="auto"/>
        <w:jc w:val="center"/>
        <w:rPr>
          <w:rFonts w:ascii="Arial" w:hAnsi="Arial" w:cs="Arial"/>
          <w:b/>
          <w:sz w:val="18"/>
          <w:szCs w:val="18"/>
        </w:rPr>
      </w:pPr>
      <w:r w:rsidRPr="00956E20">
        <w:rPr>
          <w:rFonts w:ascii="Arial" w:hAnsi="Arial" w:cs="Arial"/>
          <w:b/>
          <w:sz w:val="18"/>
          <w:szCs w:val="18"/>
        </w:rPr>
        <w:t>Článok 9</w:t>
      </w:r>
    </w:p>
    <w:p w:rsidR="00BA2C4D" w:rsidRPr="00956E20" w:rsidRDefault="00BA2C4D" w:rsidP="00DD4CBF">
      <w:pPr>
        <w:spacing w:after="0" w:line="240" w:lineRule="auto"/>
        <w:jc w:val="center"/>
        <w:rPr>
          <w:rFonts w:ascii="Arial" w:hAnsi="Arial" w:cs="Arial"/>
          <w:b/>
          <w:sz w:val="18"/>
          <w:szCs w:val="18"/>
        </w:rPr>
      </w:pPr>
      <w:r w:rsidRPr="00956E20">
        <w:rPr>
          <w:rFonts w:ascii="Arial" w:hAnsi="Arial" w:cs="Arial"/>
          <w:b/>
          <w:sz w:val="18"/>
          <w:szCs w:val="18"/>
        </w:rPr>
        <w:t>Povinnosti zmluvných strán a Subdodávateľov</w:t>
      </w:r>
    </w:p>
    <w:p w:rsidR="00BA2C4D" w:rsidRPr="00956E20" w:rsidRDefault="00BA2C4D" w:rsidP="00DD4CBF">
      <w:pPr>
        <w:spacing w:after="0" w:line="240" w:lineRule="auto"/>
        <w:ind w:left="993" w:hanging="633"/>
        <w:jc w:val="both"/>
        <w:rPr>
          <w:rFonts w:ascii="Arial" w:hAnsi="Arial" w:cs="Arial"/>
          <w:b/>
          <w:sz w:val="18"/>
          <w:szCs w:val="18"/>
        </w:rPr>
      </w:pPr>
    </w:p>
    <w:p w:rsidR="00BA2C4D" w:rsidRPr="00956E20" w:rsidRDefault="00BA2C4D" w:rsidP="00DD4CBF">
      <w:pPr>
        <w:pStyle w:val="Odsekzoznamu"/>
        <w:numPr>
          <w:ilvl w:val="1"/>
          <w:numId w:val="26"/>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Dodávateľ je povinný zhotoviť Dielo v zmluvne dohodnutom rozsahu, bez vád a nedorobkov brániacich užívaniu Diela, v súlade s touto zmluvou a jej prílohami v termíne uvedenom v zmluve.</w:t>
      </w:r>
    </w:p>
    <w:p w:rsidR="00BA2C4D" w:rsidRPr="00956E20" w:rsidRDefault="00BA2C4D" w:rsidP="00DD4CBF">
      <w:pPr>
        <w:pStyle w:val="Odsekzoznamu"/>
        <w:ind w:left="567"/>
        <w:jc w:val="both"/>
        <w:rPr>
          <w:rFonts w:ascii="Arial" w:eastAsiaTheme="minorHAnsi" w:hAnsi="Arial" w:cs="Arial"/>
          <w:sz w:val="18"/>
          <w:szCs w:val="18"/>
          <w:lang w:eastAsia="en-US"/>
        </w:rPr>
      </w:pPr>
    </w:p>
    <w:p w:rsidR="00BA2C4D" w:rsidRPr="00956E20" w:rsidRDefault="00BA2C4D" w:rsidP="00DD4CBF">
      <w:pPr>
        <w:numPr>
          <w:ilvl w:val="1"/>
          <w:numId w:val="26"/>
        </w:numPr>
        <w:spacing w:after="0" w:line="240" w:lineRule="auto"/>
        <w:ind w:left="567" w:hanging="567"/>
        <w:jc w:val="both"/>
        <w:rPr>
          <w:rFonts w:ascii="Arial" w:hAnsi="Arial" w:cs="Arial"/>
          <w:sz w:val="18"/>
          <w:szCs w:val="18"/>
          <w:lang w:eastAsia="sk-SK"/>
        </w:rPr>
      </w:pPr>
      <w:r w:rsidRPr="00956E20">
        <w:rPr>
          <w:rFonts w:ascii="Arial" w:hAnsi="Arial" w:cs="Arial"/>
          <w:sz w:val="18"/>
          <w:szCs w:val="18"/>
          <w:lang w:eastAsia="sk-SK"/>
        </w:rPr>
        <w:t>Dodávateľ je oprávnený vykonávať práce v pracovných dňoch od 6:00 hod. do 18:00 hod. a sobotu od 7:00 do 18:00 hod., ak sa zmluvné strany nedohodnú inak. Dohodnutú zmenu pracovných hodín objednávateľ potvrdí písomne formou zápisu v Stavebnom denníku, prípadne v zápise z kontrolného dňa. Objednávateľ si vyhradzuje právo na nevyhnutne potrebný čas pozastaviť hlučné práce realizované dodávateľom.</w:t>
      </w:r>
    </w:p>
    <w:p w:rsidR="00BA2C4D" w:rsidRPr="00956E20" w:rsidRDefault="00BA2C4D" w:rsidP="00DD4CBF">
      <w:pPr>
        <w:spacing w:after="0" w:line="240" w:lineRule="auto"/>
        <w:jc w:val="both"/>
        <w:rPr>
          <w:rFonts w:ascii="Arial" w:hAnsi="Arial" w:cs="Arial"/>
          <w:noProof/>
          <w:sz w:val="18"/>
          <w:szCs w:val="18"/>
        </w:rPr>
      </w:pPr>
    </w:p>
    <w:p w:rsidR="00BA2C4D" w:rsidRPr="00956E20" w:rsidRDefault="00BA2C4D" w:rsidP="00DD4CBF">
      <w:pPr>
        <w:pStyle w:val="Odsekzoznamu"/>
        <w:numPr>
          <w:ilvl w:val="1"/>
          <w:numId w:val="26"/>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Dodávateľ vykonáva priebežnú kompletizáciu a kontrolu dokladov v súvislosti s dodávkami materiálu, konštrukcií a technológií. Dodávateľ je povinný vykonať alebo zaistiť overenie, rovnako ako zabezpečiť doklady o všetkých revíziách, meraniach a skúškach, ktoré dokladujú kvalitu a spôsobilosť častí technických zariadení, najmä z hľadiska požiadaviek hygienických, požiarnych a ochrany životného prostredia.</w:t>
      </w:r>
    </w:p>
    <w:p w:rsidR="00BA2C4D" w:rsidRPr="00956E20" w:rsidRDefault="00BA2C4D" w:rsidP="00DD4CBF">
      <w:pPr>
        <w:pStyle w:val="Odsekzoznamu"/>
        <w:rPr>
          <w:rFonts w:ascii="Arial" w:eastAsiaTheme="minorHAnsi" w:hAnsi="Arial" w:cs="Arial"/>
          <w:sz w:val="18"/>
          <w:szCs w:val="18"/>
          <w:lang w:eastAsia="en-US"/>
        </w:rPr>
      </w:pPr>
    </w:p>
    <w:p w:rsidR="00BA2C4D" w:rsidRPr="00956E20" w:rsidRDefault="00BA2C4D" w:rsidP="00DD4CBF">
      <w:pPr>
        <w:pStyle w:val="Odsekzoznamu"/>
        <w:numPr>
          <w:ilvl w:val="1"/>
          <w:numId w:val="26"/>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Dodávateľ znáša nebezpečenstvo škody na zhotovovanom Diele, a to až do doby odovzdania Diela objednávateľovi na základe podpísaného Preberacieho protokolu.</w:t>
      </w:r>
    </w:p>
    <w:p w:rsidR="00BA2C4D" w:rsidRPr="00956E20" w:rsidRDefault="00BA2C4D" w:rsidP="00DD4CBF">
      <w:pPr>
        <w:pStyle w:val="Odsekzoznamu"/>
        <w:rPr>
          <w:rFonts w:ascii="Arial" w:eastAsiaTheme="minorHAnsi" w:hAnsi="Arial" w:cs="Arial"/>
          <w:sz w:val="18"/>
          <w:szCs w:val="18"/>
          <w:lang w:eastAsia="en-US"/>
        </w:rPr>
      </w:pPr>
    </w:p>
    <w:p w:rsidR="00BA2C4D" w:rsidRPr="00956E20" w:rsidRDefault="00BA2C4D" w:rsidP="00DD4CBF">
      <w:pPr>
        <w:pStyle w:val="Odsekzoznamu"/>
        <w:numPr>
          <w:ilvl w:val="1"/>
          <w:numId w:val="26"/>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 xml:space="preserve">Dodávateľ je povinný najneskôr v momente podpisu zmluvy predložiť objednávateľovi zoznam známych subdodávateľov s uvedením a/alebo preukázaním nasledovných údajov a/alebo dokladov: (i) identifikačných údajov subdodávateľov v rozsahu obchodné meno – sídlo – IČO – kontaktná osoba </w:t>
      </w:r>
      <w:r w:rsidRPr="00956E20">
        <w:rPr>
          <w:rFonts w:ascii="Arial" w:hAnsi="Arial" w:cs="Arial"/>
          <w:sz w:val="18"/>
          <w:szCs w:val="18"/>
        </w:rPr>
        <w:t>(meno, priezvisko, pozícia, tel. č., e-mail) – osoba oprávnená konať za subdodávateľa (meno, priezvisko, adresa pobytu, dátum narodenia, tel. č., e-mail)</w:t>
      </w:r>
      <w:r w:rsidRPr="00956E20">
        <w:rPr>
          <w:rFonts w:ascii="Arial" w:eastAsiaTheme="minorHAnsi" w:hAnsi="Arial" w:cs="Arial"/>
          <w:sz w:val="18"/>
          <w:szCs w:val="18"/>
          <w:lang w:eastAsia="en-US"/>
        </w:rPr>
        <w:t>, (ii) identifikácie plnenia, ktoré bude realizovať subdodávateľ, (iii) doklady preukazujúce oprávnenie subdodávateľa vykonávať dané plnenie, (iv) dokladov preukazujúcich splnenie podmienok ustanovených touto zmluvou pre osobu subdodávateľa, ak také sú, (v) záväzné vyhlásenie dodávateľa</w:t>
      </w:r>
      <w:r w:rsidRPr="00956E20">
        <w:rPr>
          <w:rFonts w:ascii="Arial" w:hAnsi="Arial" w:cs="Arial"/>
          <w:sz w:val="18"/>
          <w:szCs w:val="18"/>
        </w:rPr>
        <w:t xml:space="preserve">, že navrhnutý subdodávateľ je zapísaný v registri partnerov verejného sektora, ak má povinnosť zapisovať sa do registra partnerov verejného sektora v zmysle zákona č. 315/2016 </w:t>
      </w:r>
      <w:proofErr w:type="spellStart"/>
      <w:r w:rsidRPr="00956E20">
        <w:rPr>
          <w:rFonts w:ascii="Arial" w:hAnsi="Arial" w:cs="Arial"/>
          <w:sz w:val="18"/>
          <w:szCs w:val="18"/>
        </w:rPr>
        <w:t>Z.z</w:t>
      </w:r>
      <w:proofErr w:type="spellEnd"/>
      <w:r w:rsidRPr="00956E20">
        <w:rPr>
          <w:rFonts w:ascii="Arial" w:hAnsi="Arial" w:cs="Arial"/>
          <w:sz w:val="18"/>
          <w:szCs w:val="18"/>
        </w:rPr>
        <w:t>. o registri partnerov verejného sektora a o zmene a doplnení niektorých zákonov v znení neskorších predpisov.</w:t>
      </w:r>
    </w:p>
    <w:p w:rsidR="00BA2C4D" w:rsidRPr="00956E20" w:rsidRDefault="00BA2C4D" w:rsidP="00DD4CBF">
      <w:pPr>
        <w:tabs>
          <w:tab w:val="left" w:pos="993"/>
        </w:tabs>
        <w:spacing w:after="0" w:line="240" w:lineRule="auto"/>
        <w:ind w:left="567"/>
        <w:contextualSpacing/>
        <w:jc w:val="both"/>
        <w:rPr>
          <w:rFonts w:ascii="Arial" w:hAnsi="Arial" w:cs="Arial"/>
          <w:sz w:val="18"/>
          <w:szCs w:val="18"/>
        </w:rPr>
      </w:pPr>
      <w:r w:rsidRPr="00956E20">
        <w:rPr>
          <w:rFonts w:ascii="Arial" w:hAnsi="Arial" w:cs="Arial"/>
          <w:sz w:val="18"/>
          <w:szCs w:val="18"/>
        </w:rPr>
        <w:t>Dodávateľ je povinný doručiť uvedené informácie / zoznam oprávnenej osobe objednávateľa a pravidelne aktualizovať tieto informácie / zoznam. Po odovzdaní bude zoznam uchovávať a informácie do neho zapisovať oprávnená osoba objednávateľa na základe dodávateľom predložených informácií / dokladov.</w:t>
      </w:r>
    </w:p>
    <w:p w:rsidR="00BA2C4D" w:rsidRPr="00956E20" w:rsidRDefault="00BA2C4D" w:rsidP="00DD4CBF">
      <w:pPr>
        <w:tabs>
          <w:tab w:val="left" w:pos="709"/>
        </w:tabs>
        <w:spacing w:after="0" w:line="240" w:lineRule="auto"/>
        <w:ind w:left="567"/>
        <w:contextualSpacing/>
        <w:jc w:val="both"/>
        <w:rPr>
          <w:rFonts w:ascii="Arial" w:hAnsi="Arial" w:cs="Arial"/>
          <w:sz w:val="18"/>
          <w:szCs w:val="18"/>
        </w:rPr>
      </w:pPr>
      <w:r w:rsidRPr="00956E20">
        <w:rPr>
          <w:rFonts w:ascii="Arial" w:hAnsi="Arial" w:cs="Arial"/>
          <w:sz w:val="18"/>
          <w:szCs w:val="18"/>
        </w:rPr>
        <w:t>V prípade, ak dôjde počas plnenia k zmene subdodávateľa oproti pôvodnému zoznamu alebo potrebe plnenia prostredníctvom nového subdodávateľa, je dodávateľ povinný predložiť oprávnenej osobe objednávateľa do desiatich(10) pracovných dní odo dňa, kedy sa o tejto skutočnosti dozvie, žiadosť o doplnenie / zmenu subdodávateľa.</w:t>
      </w:r>
    </w:p>
    <w:p w:rsidR="00BA2C4D" w:rsidRPr="00956E20" w:rsidRDefault="00BA2C4D" w:rsidP="00DD4CBF">
      <w:pPr>
        <w:tabs>
          <w:tab w:val="left" w:pos="709"/>
        </w:tabs>
        <w:spacing w:after="0" w:line="240" w:lineRule="auto"/>
        <w:ind w:left="567"/>
        <w:contextualSpacing/>
        <w:jc w:val="both"/>
        <w:rPr>
          <w:rFonts w:ascii="Arial" w:hAnsi="Arial" w:cs="Arial"/>
          <w:sz w:val="18"/>
          <w:szCs w:val="18"/>
        </w:rPr>
      </w:pPr>
      <w:r w:rsidRPr="00956E20">
        <w:rPr>
          <w:rFonts w:ascii="Arial" w:hAnsi="Arial" w:cs="Arial"/>
          <w:sz w:val="18"/>
          <w:szCs w:val="18"/>
        </w:rPr>
        <w:t xml:space="preserve">Dodávateľ je povinný každú zmluvu o subdodávke uzatvoriť v písomnej forme len s predchádzajúcim písomným súhlasom objednávateľa k navrhovanému subdodávateľovi. Oprávnená osoba objednávateľa rozhodne o súhlase alebo nesúhlase s uzatvorením takejto zmluvy o subdodávke na základe predloženia informácií o predmete zmluvy o subdodávke, informácií o osobe budúceho subdodávateľa, overenia oprávnenosti realizovať príslušné plnenie podľa výpisu z obchodného / živnostenského registra, overenia zápisu v registri partnerov verejného sektora, ak má povinnosť navrhovaný subdodávateľ povinnosť zapísať sa do registra partnerov verejného sektora v zmysle zákona č. 315/2016 </w:t>
      </w:r>
      <w:proofErr w:type="spellStart"/>
      <w:r w:rsidRPr="00956E20">
        <w:rPr>
          <w:rFonts w:ascii="Arial" w:hAnsi="Arial" w:cs="Arial"/>
          <w:sz w:val="18"/>
          <w:szCs w:val="18"/>
        </w:rPr>
        <w:t>Z.z</w:t>
      </w:r>
      <w:proofErr w:type="spellEnd"/>
      <w:r w:rsidRPr="00956E20">
        <w:rPr>
          <w:rFonts w:ascii="Arial" w:hAnsi="Arial" w:cs="Arial"/>
          <w:sz w:val="18"/>
          <w:szCs w:val="18"/>
        </w:rPr>
        <w:t xml:space="preserve">. o registri partnerov verejného sektora a o zmene a doplnení niektorých zákonov v znení neskorších predpisov. Podkladom pre prípadné rozhodnutie o nesúhlase s uzatvorením takejto zmluvy je zistenie rozporu predložených informácii podľa tohto bodu zmluvy so skutočnosťou. Objednávateľ oznámi dodávateľovi svoje rozhodnutie o súhlase alebo nesúhlase s uzatvorením zmluvy o subdodávke bezodkladne od doručenia žiadosti o udelenie tohto súhlasu. Dodávateľ v prípade využitia subdodávateľov je povinný dodať plnenie v lehotách uvedených v tejto zmluve. </w:t>
      </w:r>
    </w:p>
    <w:p w:rsidR="00BA2C4D" w:rsidRPr="00956E20" w:rsidRDefault="00BA2C4D" w:rsidP="00DD4CBF">
      <w:pPr>
        <w:tabs>
          <w:tab w:val="left" w:pos="709"/>
        </w:tabs>
        <w:spacing w:after="0" w:line="240" w:lineRule="auto"/>
        <w:ind w:left="567"/>
        <w:contextualSpacing/>
        <w:jc w:val="both"/>
        <w:rPr>
          <w:rFonts w:ascii="Arial" w:hAnsi="Arial" w:cs="Arial"/>
          <w:sz w:val="18"/>
          <w:szCs w:val="18"/>
        </w:rPr>
      </w:pPr>
      <w:r w:rsidRPr="00956E20">
        <w:rPr>
          <w:rFonts w:ascii="Arial" w:hAnsi="Arial" w:cs="Arial"/>
          <w:sz w:val="18"/>
          <w:szCs w:val="18"/>
        </w:rPr>
        <w:t xml:space="preserve">Objednávateľ bude viesť evidenciu / zoznam odsúhlasených subdodávateľov dodávateľa v štruktúrovanej tabuľke s uvedením najmä identifikácie subdodávateľa, identifikácie príslušného plnenia, rozsah plnenia vyjadrený číselne, dátum požiadania o schválenie, dátum overenia splnenia zmluvných požiadaviek, dátum schválenia navrhovaného subdodávateľa, dátum ukončenia plnenia schváleného subdodávateľa a podpis a meno osoby, ktorá overila a schválila subdodávateľa. Oprávnená osoba, ktorú objednávateľ poveril vykonávať úkony podľa </w:t>
      </w:r>
      <w:r w:rsidRPr="00E456D1">
        <w:rPr>
          <w:rFonts w:ascii="Arial" w:hAnsi="Arial" w:cs="Arial"/>
          <w:sz w:val="18"/>
          <w:szCs w:val="18"/>
        </w:rPr>
        <w:t xml:space="preserve">tohto bodu zmluvy (najmä úkony týkajúce sa overovania a schvaľovania navrhnutých subdodávateľov dodávateľa) v jeho mene: </w:t>
      </w:r>
      <w:r w:rsidR="00090A6A">
        <w:rPr>
          <w:rFonts w:ascii="Arial" w:hAnsi="Arial" w:cs="Arial"/>
          <w:sz w:val="18"/>
          <w:szCs w:val="18"/>
        </w:rPr>
        <w:t>......................................</w:t>
      </w:r>
      <w:r w:rsidRPr="00E456D1">
        <w:rPr>
          <w:rFonts w:ascii="Arial" w:hAnsi="Arial" w:cs="Arial"/>
          <w:sz w:val="18"/>
          <w:szCs w:val="18"/>
        </w:rPr>
        <w:t>.</w:t>
      </w:r>
    </w:p>
    <w:p w:rsidR="00BA2C4D" w:rsidRPr="00956E20" w:rsidRDefault="00BA2C4D" w:rsidP="00DD4CBF">
      <w:pPr>
        <w:tabs>
          <w:tab w:val="left" w:pos="709"/>
        </w:tabs>
        <w:spacing w:after="0" w:line="240" w:lineRule="auto"/>
        <w:ind w:left="567"/>
        <w:contextualSpacing/>
        <w:jc w:val="both"/>
        <w:rPr>
          <w:rFonts w:ascii="Arial" w:hAnsi="Arial" w:cs="Arial"/>
          <w:sz w:val="18"/>
          <w:szCs w:val="18"/>
        </w:rPr>
      </w:pPr>
    </w:p>
    <w:p w:rsidR="00BA2C4D" w:rsidRPr="00956E20" w:rsidRDefault="00BA2C4D" w:rsidP="00DD4CBF">
      <w:pPr>
        <w:tabs>
          <w:tab w:val="left" w:pos="709"/>
        </w:tabs>
        <w:spacing w:after="0" w:line="240" w:lineRule="auto"/>
        <w:ind w:left="567"/>
        <w:contextualSpacing/>
        <w:jc w:val="both"/>
        <w:rPr>
          <w:rFonts w:ascii="Arial" w:hAnsi="Arial" w:cs="Arial"/>
          <w:sz w:val="18"/>
          <w:szCs w:val="18"/>
        </w:rPr>
      </w:pPr>
      <w:r w:rsidRPr="00956E20">
        <w:rPr>
          <w:rFonts w:ascii="Arial" w:hAnsi="Arial" w:cs="Arial"/>
          <w:sz w:val="18"/>
          <w:szCs w:val="18"/>
        </w:rPr>
        <w:t xml:space="preserve">Zmluvné strany sa výslovne dohodli, že zoznam známych subdodávateľov je prílohu tejto zmluvy a jeho doplnenie a zmena subdodávateľov podľa tohto bodu nie podstatná zmena zmluvných podmienok a nie je potrebné pre ňu uzatvárať samostatný dodatok k zmluve. To neplatí, ak ide o zmenu subdodávateľa, ktorého kapacity / zdroje Dodávateľ využil pri preukazovaní splnenia podmienok účasti podľa § 34 ods. 3 Zákona o verejnom obstarávaní vo verejnom obstarávaní podľa bodu 1.1. tejto zmluvy. Takáto zmena musí byť riadne odôvodnená a uzatvorená písomným dodatkom k zmluve a dodávateľ berie na vedomie, že jeho uzatvorenie je podmienené schválením príslušným orgánom v zmysle pravidiel a lehôt vyplývajúcich zo zmluvy podľa bodu 1.3. </w:t>
      </w:r>
    </w:p>
    <w:p w:rsidR="00BA2C4D" w:rsidRPr="00956E20" w:rsidRDefault="00BA2C4D" w:rsidP="00DD4CBF">
      <w:pPr>
        <w:tabs>
          <w:tab w:val="left" w:pos="709"/>
        </w:tabs>
        <w:spacing w:after="0" w:line="240" w:lineRule="auto"/>
        <w:ind w:left="567"/>
        <w:contextualSpacing/>
        <w:jc w:val="both"/>
        <w:rPr>
          <w:rFonts w:ascii="Arial" w:hAnsi="Arial" w:cs="Arial"/>
          <w:sz w:val="18"/>
          <w:szCs w:val="18"/>
        </w:rPr>
      </w:pPr>
    </w:p>
    <w:p w:rsidR="00BA2C4D" w:rsidRPr="00956E20" w:rsidRDefault="00BA2C4D" w:rsidP="00DD4CBF">
      <w:pPr>
        <w:pStyle w:val="Odsekzoznamu"/>
        <w:numPr>
          <w:ilvl w:val="1"/>
          <w:numId w:val="26"/>
        </w:numPr>
        <w:ind w:left="567" w:hanging="567"/>
        <w:jc w:val="both"/>
        <w:rPr>
          <w:rFonts w:ascii="Arial" w:hAnsi="Arial" w:cs="Arial"/>
          <w:sz w:val="18"/>
          <w:szCs w:val="18"/>
        </w:rPr>
      </w:pPr>
      <w:r w:rsidRPr="00956E20">
        <w:rPr>
          <w:rFonts w:ascii="Arial" w:hAnsi="Arial" w:cs="Arial"/>
          <w:sz w:val="18"/>
          <w:szCs w:val="18"/>
        </w:rPr>
        <w:t>V prípade, že objednávateľ zistí, že dodávateľ neuhradil splatnú faktúru svojmu subdodávateľovi za plnenia týkajúce sa vykonávania Diela alebo v súvislosti s ním, o ktorej oprávnenosti vystavenia nemá objednávateľ dôvodné pochybnosti, je objednávateľ oprávnený:</w:t>
      </w:r>
    </w:p>
    <w:p w:rsidR="00BA2C4D" w:rsidRPr="00956E20" w:rsidRDefault="00BA2C4D" w:rsidP="00DD4CBF">
      <w:pPr>
        <w:pStyle w:val="Odsekzoznamu"/>
        <w:numPr>
          <w:ilvl w:val="0"/>
          <w:numId w:val="56"/>
        </w:numPr>
        <w:ind w:left="1276" w:hanging="709"/>
        <w:jc w:val="both"/>
        <w:rPr>
          <w:rFonts w:ascii="Arial" w:hAnsi="Arial" w:cs="Arial"/>
          <w:sz w:val="18"/>
          <w:szCs w:val="18"/>
        </w:rPr>
      </w:pPr>
      <w:r w:rsidRPr="00956E20">
        <w:rPr>
          <w:rFonts w:ascii="Arial" w:hAnsi="Arial" w:cs="Arial"/>
          <w:sz w:val="18"/>
          <w:szCs w:val="18"/>
        </w:rPr>
        <w:t>dlžnú sumu namiesto dodávateľa subdodávateľovi uhradiť, ak o tom upovedomí dodávateľa najmenej desať (10) pracovných dní vopred. Ak dodávateľ do piatich (5) pracovných dní odo dňa upovedomenia objednávateľom podľa predchádzajúcej vety neuvedie odôvodnené námietky proti úhrade svojho záväzku voči subdodávateľovi alebo niektorej jeho časti, platí, že proti úhrade nenamieta. Námietky podľa predchádzajúcej vety môže dodávateľ odôvodniť len tým, že jeho peňažný záväzok voči subdodávateľovi nevznikol, je sporný alebo že už zanikol alebo že dôvodom omeškania dodávateľa s jeho plnením je omeškanie objednávateľa so splnením skôr splatných peňažných záväzkov podľa tejto zmluvy; musí tiež uviesť rozsah, v akom proti úhrade namieta, ak sa tieto dôvody vzťahujú len na časť jeho peňažného záväzku voči subdodávateľovi. Podanie uvedených námietok nebráni objednávateľovi v úhrade dlžnej sumy subdodávateľovi</w:t>
      </w:r>
    </w:p>
    <w:p w:rsidR="00BA2C4D" w:rsidRPr="00956E20" w:rsidRDefault="00BA2C4D" w:rsidP="00DD4CBF">
      <w:pPr>
        <w:pStyle w:val="Odstavec3"/>
        <w:keepNext w:val="0"/>
        <w:suppressAutoHyphens/>
        <w:spacing w:before="0" w:after="0"/>
        <w:ind w:left="1276" w:firstLine="0"/>
        <w:rPr>
          <w:rFonts w:cs="Arial"/>
          <w:sz w:val="18"/>
          <w:szCs w:val="18"/>
          <w:lang w:val="sk-SK"/>
        </w:rPr>
      </w:pPr>
      <w:r w:rsidRPr="00956E20">
        <w:rPr>
          <w:rFonts w:cs="Arial"/>
          <w:sz w:val="18"/>
          <w:szCs w:val="18"/>
          <w:lang w:val="sk-SK"/>
        </w:rPr>
        <w:t>Ak objednávateľ uhradí v zmysle bodu 9.6.1 tohto článku priamo subdodávateľovi dlžnú sumu, vyplývajúcu z čiastkovej faktúry vystavenej dodávateľom v priebehu realizácie Diela v súlade s Článkom 5, bodom 5.5 tejto zmluvy, v rozsahu tejto uhradenej sumy následne objednávateľ poníži nasledujúcu faktúru, resp. faktúry, vystavenú/vystavené dodávateľom</w:t>
      </w:r>
    </w:p>
    <w:p w:rsidR="00BA2C4D" w:rsidRPr="00956E20" w:rsidRDefault="00BA2C4D" w:rsidP="00DD4CBF">
      <w:pPr>
        <w:pStyle w:val="Odstavec3"/>
        <w:keepNext w:val="0"/>
        <w:suppressAutoHyphens/>
        <w:spacing w:before="0" w:after="0"/>
        <w:ind w:left="1276" w:firstLine="0"/>
        <w:rPr>
          <w:rFonts w:cs="Arial"/>
          <w:sz w:val="18"/>
          <w:szCs w:val="18"/>
          <w:lang w:val="sk-SK"/>
        </w:rPr>
      </w:pPr>
      <w:r w:rsidRPr="00956E20">
        <w:rPr>
          <w:rFonts w:cs="Arial"/>
          <w:sz w:val="18"/>
          <w:szCs w:val="18"/>
          <w:lang w:val="sk-SK"/>
        </w:rPr>
        <w:t>V prípade, ak objednávateľ uhradí v zmysle bodu 9.6.1 tohto článku priamo subdodávateľovi dlžnú sumu, vyplývajúcu z konečnej faktúry vystavenej dodávateľom v súlade s Článkom 5, bodom 5.7 tejto zmluvy, uplatní si objednávateľ plnenie z výkonovej bankovej záruky v zmysle Článku 6, bodu 6.1 tejto zmluvy, resp. z výkonovej zábezpeky v zmysle Článku 6, bodu 6.1.</w:t>
      </w:r>
      <w:r w:rsidR="00741BE8" w:rsidRPr="00956E20">
        <w:rPr>
          <w:rFonts w:cs="Arial"/>
          <w:sz w:val="18"/>
          <w:szCs w:val="18"/>
          <w:lang w:val="sk-SK"/>
        </w:rPr>
        <w:t>1</w:t>
      </w:r>
      <w:r w:rsidRPr="00956E20">
        <w:rPr>
          <w:rFonts w:cs="Arial"/>
          <w:sz w:val="18"/>
          <w:szCs w:val="18"/>
          <w:lang w:val="sk-SK"/>
        </w:rPr>
        <w:t xml:space="preserve"> zmluvy</w:t>
      </w:r>
    </w:p>
    <w:p w:rsidR="00BA2C4D" w:rsidRPr="00956E20" w:rsidRDefault="00BA2C4D" w:rsidP="00DD4CBF">
      <w:pPr>
        <w:pStyle w:val="Odsekzoznamu"/>
        <w:numPr>
          <w:ilvl w:val="0"/>
          <w:numId w:val="56"/>
        </w:numPr>
        <w:ind w:left="1276" w:hanging="709"/>
        <w:jc w:val="both"/>
        <w:rPr>
          <w:rFonts w:ascii="Arial" w:hAnsi="Arial" w:cs="Arial"/>
          <w:sz w:val="18"/>
          <w:szCs w:val="18"/>
        </w:rPr>
      </w:pPr>
      <w:r w:rsidRPr="00956E20">
        <w:rPr>
          <w:rFonts w:ascii="Arial" w:hAnsi="Arial" w:cs="Arial"/>
          <w:sz w:val="18"/>
          <w:szCs w:val="18"/>
        </w:rPr>
        <w:t>bez ohľadu na iné dojednanie tejto zmluvy, pozastaviť zaplatenie čiastkových platieb ceny za Dielo, na ktorých zaplatenie vznikol dodávateľovi nárok po splatnosti neuhradenej faktúry subdodávateľa, a to vo výške sumy zodpovedajúcej dlžnej sume podľa tejto faktúry a bez toho, aby tým bol objednávateľ v omeškaní so zaplatením dotknutej čiastkovej platby ceny za Dielo. Takto pozastavenú časť ceny za Dielo je objednávateľ povinný zaplatiť dodávateľovi bez zbytočného odkladu po tom, ako sa preukáže, že peňažný záväzok subdodávateľa voči dodávateľovi v jeho dotknutej časti nevznikol alebo naopak zanikol.</w:t>
      </w:r>
    </w:p>
    <w:p w:rsidR="00BA2C4D" w:rsidRPr="00956E20" w:rsidRDefault="00BA2C4D" w:rsidP="00DD4CBF">
      <w:pPr>
        <w:pStyle w:val="Odsekzoznamu"/>
        <w:numPr>
          <w:ilvl w:val="0"/>
          <w:numId w:val="56"/>
        </w:numPr>
        <w:ind w:left="1276" w:hanging="709"/>
        <w:jc w:val="both"/>
        <w:rPr>
          <w:rFonts w:ascii="Arial" w:hAnsi="Arial" w:cs="Arial"/>
          <w:sz w:val="18"/>
          <w:szCs w:val="18"/>
        </w:rPr>
      </w:pPr>
      <w:r w:rsidRPr="00956E20">
        <w:rPr>
          <w:rFonts w:ascii="Arial" w:hAnsi="Arial" w:cs="Arial"/>
          <w:sz w:val="18"/>
          <w:szCs w:val="18"/>
        </w:rPr>
        <w:t>vykonávať v uvedenej súvislosti vo vzťahu k dodávateľovi nasledovnú kontrolu:</w:t>
      </w:r>
    </w:p>
    <w:p w:rsidR="00BA2C4D" w:rsidRPr="00956E20" w:rsidRDefault="00BA2C4D" w:rsidP="00DD4CBF">
      <w:pPr>
        <w:pStyle w:val="Odstavec3"/>
        <w:keepNext w:val="0"/>
        <w:suppressAutoHyphens/>
        <w:spacing w:before="0" w:after="0"/>
        <w:ind w:left="2127" w:hanging="851"/>
        <w:rPr>
          <w:rFonts w:cs="Arial"/>
          <w:sz w:val="18"/>
          <w:szCs w:val="18"/>
          <w:lang w:val="sk-SK"/>
        </w:rPr>
      </w:pPr>
      <w:r w:rsidRPr="00956E20">
        <w:rPr>
          <w:rFonts w:cs="Arial"/>
          <w:sz w:val="18"/>
          <w:szCs w:val="18"/>
          <w:lang w:val="sk-SK"/>
        </w:rPr>
        <w:t>9.6.3.1</w:t>
      </w:r>
      <w:r w:rsidRPr="00956E20">
        <w:rPr>
          <w:rFonts w:cs="Arial"/>
          <w:sz w:val="18"/>
          <w:szCs w:val="18"/>
          <w:lang w:val="sk-SK"/>
        </w:rPr>
        <w:tab/>
        <w:t>kontrolovať dodržiavanie termínov úhrad faktúr subdodávateľov,</w:t>
      </w:r>
    </w:p>
    <w:p w:rsidR="00BA2C4D" w:rsidRPr="00956E20" w:rsidRDefault="00BA2C4D" w:rsidP="00DD4CBF">
      <w:pPr>
        <w:pStyle w:val="Odstavec3"/>
        <w:keepNext w:val="0"/>
        <w:suppressAutoHyphens/>
        <w:spacing w:before="0" w:after="0"/>
        <w:ind w:left="2127" w:hanging="851"/>
        <w:rPr>
          <w:rFonts w:cs="Arial"/>
          <w:sz w:val="18"/>
          <w:szCs w:val="18"/>
          <w:lang w:val="sk-SK"/>
        </w:rPr>
      </w:pPr>
      <w:r w:rsidRPr="00956E20">
        <w:rPr>
          <w:rFonts w:cs="Arial"/>
          <w:sz w:val="18"/>
          <w:szCs w:val="18"/>
          <w:lang w:val="sk-SK"/>
        </w:rPr>
        <w:t>9.6.3.2</w:t>
      </w:r>
      <w:r w:rsidRPr="00956E20">
        <w:rPr>
          <w:rFonts w:cs="Arial"/>
          <w:sz w:val="18"/>
          <w:szCs w:val="18"/>
          <w:lang w:val="sk-SK"/>
        </w:rPr>
        <w:tab/>
        <w:t>pravidelne overovať plnenie záväzkov voči subdodávateľom (napr. povinné predkladanie zostáv záväzkov),</w:t>
      </w:r>
    </w:p>
    <w:p w:rsidR="00BA2C4D" w:rsidRPr="00956E20" w:rsidRDefault="00BA2C4D" w:rsidP="00DD4CBF">
      <w:pPr>
        <w:pStyle w:val="Odstavec3"/>
        <w:keepNext w:val="0"/>
        <w:suppressAutoHyphens/>
        <w:spacing w:before="0" w:after="0"/>
        <w:ind w:left="2127" w:hanging="851"/>
        <w:rPr>
          <w:rFonts w:cs="Arial"/>
          <w:sz w:val="18"/>
          <w:szCs w:val="18"/>
          <w:lang w:val="sk-SK"/>
        </w:rPr>
      </w:pPr>
      <w:r w:rsidRPr="00956E20">
        <w:rPr>
          <w:rFonts w:cs="Arial"/>
          <w:sz w:val="18"/>
          <w:szCs w:val="18"/>
          <w:lang w:val="sk-SK"/>
        </w:rPr>
        <w:t>9.6.3.3</w:t>
      </w:r>
      <w:r w:rsidRPr="00956E20">
        <w:rPr>
          <w:rFonts w:cs="Arial"/>
          <w:sz w:val="18"/>
          <w:szCs w:val="18"/>
          <w:lang w:val="sk-SK"/>
        </w:rPr>
        <w:tab/>
        <w:t>kontrolovať systém schvaľovania plnení poskytnutých subdodávateľmi,</w:t>
      </w:r>
    </w:p>
    <w:p w:rsidR="00BA2C4D" w:rsidRPr="00956E20" w:rsidRDefault="00BA2C4D" w:rsidP="00DD4CBF">
      <w:pPr>
        <w:pStyle w:val="Odstavec3"/>
        <w:keepNext w:val="0"/>
        <w:suppressAutoHyphens/>
        <w:spacing w:before="0" w:after="0"/>
        <w:ind w:left="2127" w:hanging="851"/>
        <w:rPr>
          <w:rFonts w:cs="Arial"/>
          <w:sz w:val="18"/>
          <w:szCs w:val="18"/>
          <w:lang w:val="sk-SK"/>
        </w:rPr>
      </w:pPr>
      <w:r w:rsidRPr="00956E20">
        <w:rPr>
          <w:rFonts w:cs="Arial"/>
          <w:sz w:val="18"/>
          <w:szCs w:val="18"/>
          <w:lang w:val="sk-SK"/>
        </w:rPr>
        <w:t>9.6.3.4</w:t>
      </w:r>
      <w:r w:rsidRPr="00956E20">
        <w:rPr>
          <w:rFonts w:cs="Arial"/>
          <w:sz w:val="18"/>
          <w:szCs w:val="18"/>
          <w:lang w:val="sk-SK"/>
        </w:rPr>
        <w:tab/>
        <w:t>požadovať od dodávateľa predloženie dokumentov potrebných ku kontrole.</w:t>
      </w:r>
    </w:p>
    <w:p w:rsidR="00BA2C4D" w:rsidRPr="00956E20" w:rsidRDefault="00BA2C4D" w:rsidP="00DD4CBF">
      <w:pPr>
        <w:pStyle w:val="Odstavec3"/>
        <w:keepNext w:val="0"/>
        <w:tabs>
          <w:tab w:val="left" w:pos="2552"/>
        </w:tabs>
        <w:suppressAutoHyphens/>
        <w:spacing w:before="0" w:after="0"/>
        <w:ind w:left="2552" w:hanging="851"/>
        <w:rPr>
          <w:rFonts w:cs="Arial"/>
          <w:sz w:val="18"/>
          <w:szCs w:val="18"/>
          <w:lang w:val="sk-SK"/>
        </w:rPr>
      </w:pPr>
    </w:p>
    <w:p w:rsidR="00BA2C4D" w:rsidRPr="00956E20" w:rsidRDefault="00BA2C4D" w:rsidP="00DD4CBF">
      <w:pPr>
        <w:pStyle w:val="Odsekzoznamu"/>
        <w:numPr>
          <w:ilvl w:val="1"/>
          <w:numId w:val="26"/>
        </w:numPr>
        <w:ind w:left="567" w:hanging="567"/>
        <w:jc w:val="both"/>
        <w:rPr>
          <w:rFonts w:ascii="Arial" w:hAnsi="Arial" w:cs="Arial"/>
          <w:sz w:val="18"/>
          <w:szCs w:val="18"/>
        </w:rPr>
      </w:pPr>
      <w:r w:rsidRPr="00956E20">
        <w:rPr>
          <w:rFonts w:ascii="Arial" w:hAnsi="Arial" w:cs="Arial"/>
          <w:sz w:val="18"/>
          <w:szCs w:val="18"/>
        </w:rPr>
        <w:t>Dodávateľ je povinný:</w:t>
      </w:r>
    </w:p>
    <w:p w:rsidR="00BA2C4D" w:rsidRPr="00956E20" w:rsidRDefault="00BA2C4D" w:rsidP="00DD4CBF">
      <w:pPr>
        <w:pStyle w:val="Zkladntext20"/>
        <w:numPr>
          <w:ilvl w:val="0"/>
          <w:numId w:val="49"/>
        </w:numPr>
        <w:suppressAutoHyphens/>
        <w:spacing w:after="0" w:line="240" w:lineRule="auto"/>
        <w:jc w:val="both"/>
        <w:rPr>
          <w:rFonts w:ascii="Arial" w:hAnsi="Arial" w:cs="Arial"/>
          <w:sz w:val="18"/>
          <w:szCs w:val="18"/>
        </w:rPr>
      </w:pPr>
      <w:r w:rsidRPr="00956E20">
        <w:rPr>
          <w:rFonts w:ascii="Arial" w:hAnsi="Arial" w:cs="Arial"/>
          <w:sz w:val="18"/>
          <w:szCs w:val="18"/>
        </w:rPr>
        <w:t>pri dojednávaní zmluvných vzťahov so subdodávateľmi, týkajúcich sa vykonávania Diela zohľadniť</w:t>
      </w:r>
      <w:r w:rsidR="00741BE8" w:rsidRPr="00956E20">
        <w:rPr>
          <w:rFonts w:ascii="Arial" w:hAnsi="Arial" w:cs="Arial"/>
          <w:sz w:val="18"/>
          <w:szCs w:val="18"/>
        </w:rPr>
        <w:t xml:space="preserve"> </w:t>
      </w:r>
      <w:r w:rsidRPr="00956E20">
        <w:rPr>
          <w:rFonts w:ascii="Arial" w:hAnsi="Arial" w:cs="Arial"/>
          <w:sz w:val="18"/>
          <w:szCs w:val="18"/>
        </w:rPr>
        <w:t>dojednanie bodu 9.6 tohto článku,</w:t>
      </w:r>
    </w:p>
    <w:p w:rsidR="00BA2C4D" w:rsidRPr="00956E20" w:rsidRDefault="00BA2C4D" w:rsidP="00DD4CBF">
      <w:pPr>
        <w:pStyle w:val="Zkladntext20"/>
        <w:numPr>
          <w:ilvl w:val="0"/>
          <w:numId w:val="49"/>
        </w:numPr>
        <w:suppressAutoHyphens/>
        <w:spacing w:after="0" w:line="240" w:lineRule="auto"/>
        <w:jc w:val="both"/>
        <w:rPr>
          <w:rFonts w:ascii="Arial" w:hAnsi="Arial" w:cs="Arial"/>
          <w:sz w:val="18"/>
          <w:szCs w:val="18"/>
        </w:rPr>
      </w:pPr>
      <w:r w:rsidRPr="00956E20">
        <w:rPr>
          <w:rFonts w:ascii="Arial" w:hAnsi="Arial" w:cs="Arial"/>
          <w:sz w:val="18"/>
          <w:szCs w:val="18"/>
        </w:rPr>
        <w:t>zabezpečiť, aby zmluvy na všetkých stupňoch subdodávateľských vzťahov boli písomné a obsahovali ustanovenia, ktoré ukladajú povinnej strane plniť si riadne a včas  svoje finančné záväzky voči oprávnenej strane,</w:t>
      </w:r>
    </w:p>
    <w:p w:rsidR="00BA2C4D" w:rsidRPr="00956E20" w:rsidRDefault="00BA2C4D" w:rsidP="00DD4CBF">
      <w:pPr>
        <w:pStyle w:val="Zkladntext20"/>
        <w:numPr>
          <w:ilvl w:val="0"/>
          <w:numId w:val="49"/>
        </w:numPr>
        <w:suppressAutoHyphens/>
        <w:spacing w:after="0" w:line="240" w:lineRule="auto"/>
        <w:jc w:val="both"/>
        <w:rPr>
          <w:rFonts w:ascii="Arial" w:hAnsi="Arial" w:cs="Arial"/>
          <w:sz w:val="18"/>
          <w:szCs w:val="18"/>
        </w:rPr>
      </w:pPr>
      <w:r w:rsidRPr="00956E20">
        <w:rPr>
          <w:rFonts w:ascii="Arial" w:hAnsi="Arial" w:cs="Arial"/>
          <w:sz w:val="18"/>
          <w:szCs w:val="18"/>
        </w:rPr>
        <w:t xml:space="preserve">umožniť realizáciu všetkých oprávnení objednávateľa uvedených v bode 9.6. tejto zmluvy bez porušenia </w:t>
      </w:r>
    </w:p>
    <w:p w:rsidR="00BA2C4D" w:rsidRPr="00956E20" w:rsidRDefault="00BA2C4D" w:rsidP="00DD4CBF">
      <w:pPr>
        <w:pStyle w:val="Zkladntext20"/>
        <w:numPr>
          <w:ilvl w:val="0"/>
          <w:numId w:val="49"/>
        </w:numPr>
        <w:suppressAutoHyphens/>
        <w:spacing w:after="0" w:line="240" w:lineRule="auto"/>
        <w:jc w:val="both"/>
        <w:rPr>
          <w:rFonts w:ascii="Arial" w:hAnsi="Arial" w:cs="Arial"/>
          <w:sz w:val="18"/>
          <w:szCs w:val="18"/>
        </w:rPr>
      </w:pPr>
      <w:r w:rsidRPr="00956E20">
        <w:rPr>
          <w:rFonts w:ascii="Arial" w:hAnsi="Arial" w:cs="Arial"/>
          <w:sz w:val="18"/>
          <w:szCs w:val="18"/>
        </w:rPr>
        <w:t>právnej povinnosti subdodávateľov voči dodávateľovi,</w:t>
      </w:r>
    </w:p>
    <w:p w:rsidR="00BA2C4D" w:rsidRPr="00956E20" w:rsidRDefault="00BA2C4D" w:rsidP="00DD4CBF">
      <w:pPr>
        <w:pStyle w:val="Zkladntext20"/>
        <w:numPr>
          <w:ilvl w:val="0"/>
          <w:numId w:val="49"/>
        </w:numPr>
        <w:suppressAutoHyphens/>
        <w:spacing w:after="0" w:line="240" w:lineRule="auto"/>
        <w:jc w:val="both"/>
        <w:rPr>
          <w:rFonts w:ascii="Arial" w:hAnsi="Arial" w:cs="Arial"/>
          <w:sz w:val="18"/>
          <w:szCs w:val="18"/>
        </w:rPr>
      </w:pPr>
      <w:r w:rsidRPr="00956E20">
        <w:rPr>
          <w:rFonts w:ascii="Arial" w:hAnsi="Arial" w:cs="Arial"/>
          <w:sz w:val="18"/>
          <w:szCs w:val="18"/>
        </w:rPr>
        <w:t>informovať subdodávateľov o oprávnení objednávateľa uhradiť dlžnú sumu za splnenia podmienok uvedených v tomto bode priamo subdodávateľovi,</w:t>
      </w:r>
    </w:p>
    <w:p w:rsidR="00BA2C4D" w:rsidRPr="00956E20" w:rsidRDefault="00BA2C4D" w:rsidP="00DD4CBF">
      <w:pPr>
        <w:pStyle w:val="Zkladntext20"/>
        <w:numPr>
          <w:ilvl w:val="0"/>
          <w:numId w:val="49"/>
        </w:numPr>
        <w:suppressAutoHyphens/>
        <w:spacing w:after="0" w:line="240" w:lineRule="auto"/>
        <w:jc w:val="both"/>
        <w:rPr>
          <w:rFonts w:ascii="Arial" w:hAnsi="Arial" w:cs="Arial"/>
          <w:sz w:val="18"/>
          <w:szCs w:val="18"/>
        </w:rPr>
      </w:pPr>
      <w:r w:rsidRPr="00956E20">
        <w:rPr>
          <w:rFonts w:ascii="Arial" w:hAnsi="Arial" w:cs="Arial"/>
          <w:sz w:val="18"/>
          <w:szCs w:val="18"/>
        </w:rPr>
        <w:t xml:space="preserve">najneskôr do stodvadsiatich (120) dní po odovzdaní a prevzatí ukončeného Diela predložiť objednávateľovi čestné prehlásenie </w:t>
      </w:r>
      <w:r w:rsidRPr="00956E20">
        <w:rPr>
          <w:rFonts w:ascii="Arial" w:hAnsi="Arial" w:cs="Arial"/>
          <w:iCs/>
          <w:sz w:val="18"/>
          <w:szCs w:val="18"/>
        </w:rPr>
        <w:t>že všetky jeho splatné peňažné záväzky voči všetkým jeho subdodávateľom sú uhradené v plnom rozsahu,</w:t>
      </w:r>
    </w:p>
    <w:p w:rsidR="00BA2C4D" w:rsidRPr="00956E20" w:rsidRDefault="00BA2C4D" w:rsidP="00DD4CBF">
      <w:pPr>
        <w:pStyle w:val="Odsekzoznamu"/>
        <w:ind w:left="567"/>
        <w:jc w:val="both"/>
        <w:rPr>
          <w:rFonts w:ascii="Arial" w:eastAsiaTheme="minorHAnsi" w:hAnsi="Arial" w:cs="Arial"/>
          <w:sz w:val="18"/>
          <w:szCs w:val="18"/>
          <w:lang w:eastAsia="en-US"/>
        </w:rPr>
      </w:pPr>
    </w:p>
    <w:p w:rsidR="00BA2C4D" w:rsidRPr="00956E20" w:rsidRDefault="00BA2C4D" w:rsidP="00DD4CBF">
      <w:pPr>
        <w:pStyle w:val="Odsekzoznamu"/>
        <w:numPr>
          <w:ilvl w:val="1"/>
          <w:numId w:val="26"/>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Dodávateľ je povinný zmluvne zaviazať subdodávateľov a požadovať od nich záruky a zmluvné plnenia tak, aby nebolo v žiadnom prípade ohrozené plnenie jeho záväzkov zo zmluvy voči objednávateľovi, vrátane záväzkov na náhradu škody a uplatnenie majetkových sankcií.</w:t>
      </w:r>
    </w:p>
    <w:p w:rsidR="00BA2C4D" w:rsidRPr="00956E20" w:rsidRDefault="00BA2C4D" w:rsidP="00DD4CBF">
      <w:pPr>
        <w:spacing w:after="0" w:line="240" w:lineRule="auto"/>
        <w:jc w:val="both"/>
        <w:rPr>
          <w:rFonts w:ascii="Arial" w:hAnsi="Arial" w:cs="Arial"/>
          <w:sz w:val="18"/>
          <w:szCs w:val="18"/>
        </w:rPr>
      </w:pPr>
    </w:p>
    <w:p w:rsidR="00BA2C4D" w:rsidRPr="00956E20" w:rsidRDefault="00BA2C4D" w:rsidP="00DD4CBF">
      <w:pPr>
        <w:pStyle w:val="Odsekzoznamu"/>
        <w:numPr>
          <w:ilvl w:val="1"/>
          <w:numId w:val="26"/>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Dodávateľ je povinný zabezpečiť na svoje náklady dopravu všetkých materiálov a dielov, výrobkov, strojov a zariadení a ich presun na Stavenisko.</w:t>
      </w:r>
    </w:p>
    <w:p w:rsidR="00BA2C4D" w:rsidRPr="00956E20" w:rsidRDefault="00BA2C4D" w:rsidP="00DD4CBF">
      <w:pPr>
        <w:pStyle w:val="Odsekzoznamu"/>
        <w:rPr>
          <w:rFonts w:ascii="Arial" w:eastAsiaTheme="minorHAnsi" w:hAnsi="Arial" w:cs="Arial"/>
          <w:sz w:val="18"/>
          <w:szCs w:val="18"/>
          <w:lang w:eastAsia="en-US"/>
        </w:rPr>
      </w:pPr>
    </w:p>
    <w:p w:rsidR="00BA2C4D" w:rsidRPr="00956E20" w:rsidRDefault="00BA2C4D" w:rsidP="00DD4CBF">
      <w:pPr>
        <w:pStyle w:val="Odsekzoznamu"/>
        <w:numPr>
          <w:ilvl w:val="1"/>
          <w:numId w:val="26"/>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 xml:space="preserve">Dodávateľ je povinný udržiavať Stavenisko a jeho okolie v čistote, odvážať stavebný odpad a vykonávať pravidelne denne hrubé čistenie stavby po ukončení svojich prác. Ak objednávateľ vyzve dodávateľa k vyčisteniu Staveniska a ten vyčistenie bezdôvodne nevykoná ani v dodatočne poskytnutej lehote, má objednávateľ právo vyčistenie Staveniska zabezpečiť sám na náklady dodávateľa. Dodávateľ je povinný v zmysle zákona č. 135/1961 Zb. o pozemných komunikáciách (cestný zákon) v znení neskorších predpisov počas zhotovovania Diela dodržiavať čistotu na stavbou znečisťovaných komunikáciách a verejných priestranstvách a výstavbu zabezpečiť bez porušenia bezpečnosti a plynulosti cestnej premávky. Dodávateľ podpisom zmluvy prehlasuje, že pri realizácii Diela podľa tejto zmluvu bude s odbornou starostlivosťou udržiavať Stavenisko a jeho bezprostredné okolie v čistote. </w:t>
      </w:r>
    </w:p>
    <w:p w:rsidR="00BA2C4D" w:rsidRPr="00956E20" w:rsidRDefault="00BA2C4D" w:rsidP="00DD4CBF">
      <w:pPr>
        <w:pStyle w:val="Odsekzoznamu"/>
        <w:rPr>
          <w:rFonts w:ascii="Arial" w:eastAsiaTheme="minorHAnsi" w:hAnsi="Arial" w:cs="Arial"/>
          <w:sz w:val="18"/>
          <w:szCs w:val="18"/>
          <w:lang w:eastAsia="en-US"/>
        </w:rPr>
      </w:pPr>
    </w:p>
    <w:p w:rsidR="00BA2C4D" w:rsidRPr="00956E20" w:rsidRDefault="00BA2C4D" w:rsidP="00DD4CBF">
      <w:pPr>
        <w:pStyle w:val="Odsekzoznamu"/>
        <w:numPr>
          <w:ilvl w:val="1"/>
          <w:numId w:val="26"/>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 xml:space="preserve">Odpady, zvyšky stavebných materiálov a stavebných prvkov je treba vecne, správne a odborne odstrániť, a to v súlade so zákonom č. 79/2015 </w:t>
      </w:r>
      <w:proofErr w:type="spellStart"/>
      <w:r w:rsidRPr="00956E20">
        <w:rPr>
          <w:rFonts w:ascii="Arial" w:eastAsiaTheme="minorHAnsi" w:hAnsi="Arial" w:cs="Arial"/>
          <w:sz w:val="18"/>
          <w:szCs w:val="18"/>
          <w:lang w:eastAsia="en-US"/>
        </w:rPr>
        <w:t>Z.z</w:t>
      </w:r>
      <w:proofErr w:type="spellEnd"/>
      <w:r w:rsidRPr="00956E20">
        <w:rPr>
          <w:rFonts w:ascii="Arial" w:eastAsiaTheme="minorHAnsi" w:hAnsi="Arial" w:cs="Arial"/>
          <w:sz w:val="18"/>
          <w:szCs w:val="18"/>
          <w:lang w:eastAsia="en-US"/>
        </w:rPr>
        <w:t>. o odpadoch a o zmene a doplnení niektorých zákonov v znení neskorších predpisov a s ním súvisiacich predpisov a dodržiavať príslušné všeobecné nariadenia mesta Nitra. Dodávateľ je povinný odovzdávať odpady na zneškodnenie fyzickým alebo právnickým osobám, ktoré majú na to všetky platné oprávnenia a licencie.</w:t>
      </w:r>
      <w:r w:rsidR="00DD4CBF" w:rsidRPr="00956E20">
        <w:rPr>
          <w:rFonts w:ascii="Arial" w:eastAsiaTheme="minorHAnsi" w:hAnsi="Arial" w:cs="Arial"/>
          <w:sz w:val="18"/>
          <w:szCs w:val="18"/>
          <w:lang w:eastAsia="en-US"/>
        </w:rPr>
        <w:t xml:space="preserve"> </w:t>
      </w:r>
      <w:r w:rsidRPr="00956E20">
        <w:rPr>
          <w:rFonts w:ascii="Arial" w:eastAsiaTheme="minorHAnsi" w:hAnsi="Arial" w:cs="Arial"/>
          <w:sz w:val="18"/>
          <w:szCs w:val="18"/>
          <w:lang w:eastAsia="en-US"/>
        </w:rPr>
        <w:t>Dodávateľ je povinný počas uskutočňovania stavby Diela rešpektovať ustanovenia zákona č. 543/2002 Z. z. o ochrane prírody a krajiny, chrániť zeleň a prírodné hodnoty v okolí Staveniska a dodržiavať príslušné všeobecné záväzné nariadenia mesta Nitra. Dodávateľ nesmie pri výkone stavebnej činnosti poškodiť alebo vyrúbať dreviny nad rozsah uvedený v Projektovej dokumentácie.</w:t>
      </w:r>
    </w:p>
    <w:p w:rsidR="00BA2C4D" w:rsidRPr="00956E20" w:rsidRDefault="00BA2C4D" w:rsidP="00DD4CBF">
      <w:pPr>
        <w:pStyle w:val="Odsekzoznamu"/>
        <w:ind w:left="567"/>
        <w:jc w:val="both"/>
        <w:rPr>
          <w:rFonts w:ascii="Arial" w:eastAsiaTheme="minorHAnsi" w:hAnsi="Arial" w:cs="Arial"/>
          <w:sz w:val="18"/>
          <w:szCs w:val="18"/>
          <w:lang w:eastAsia="en-US"/>
        </w:rPr>
      </w:pPr>
    </w:p>
    <w:p w:rsidR="00BA2C4D" w:rsidRPr="00956E20" w:rsidRDefault="00BA2C4D" w:rsidP="00DD4CBF">
      <w:pPr>
        <w:pStyle w:val="Odsekzoznamu"/>
        <w:numPr>
          <w:ilvl w:val="1"/>
          <w:numId w:val="26"/>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Dodávateľ je povinný mať na stavbe overený projekt stavby Diela a stavbyvedúci dodávateľa je povinný viesť o prácach stavebný denník.</w:t>
      </w:r>
    </w:p>
    <w:p w:rsidR="00BA2C4D" w:rsidRPr="00956E20" w:rsidRDefault="00BA2C4D" w:rsidP="00DD4CBF">
      <w:pPr>
        <w:pStyle w:val="Odsekzoznamu"/>
        <w:ind w:left="567"/>
        <w:jc w:val="both"/>
        <w:rPr>
          <w:rFonts w:ascii="Arial" w:eastAsiaTheme="minorHAnsi" w:hAnsi="Arial" w:cs="Arial"/>
          <w:sz w:val="18"/>
          <w:szCs w:val="18"/>
          <w:lang w:eastAsia="en-US"/>
        </w:rPr>
      </w:pPr>
    </w:p>
    <w:p w:rsidR="00BA2C4D" w:rsidRPr="00956E20" w:rsidRDefault="00BA2C4D" w:rsidP="00DD4CBF">
      <w:pPr>
        <w:pStyle w:val="Odsekzoznamu"/>
        <w:numPr>
          <w:ilvl w:val="1"/>
          <w:numId w:val="26"/>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 xml:space="preserve">Dodávateľ je povinný na základe </w:t>
      </w:r>
      <w:proofErr w:type="spellStart"/>
      <w:r w:rsidRPr="00956E20">
        <w:rPr>
          <w:rFonts w:ascii="Arial" w:eastAsiaTheme="minorHAnsi" w:hAnsi="Arial" w:cs="Arial"/>
          <w:sz w:val="18"/>
          <w:szCs w:val="18"/>
          <w:lang w:eastAsia="en-US"/>
        </w:rPr>
        <w:t>refakturácie</w:t>
      </w:r>
      <w:proofErr w:type="spellEnd"/>
      <w:r w:rsidRPr="00956E20">
        <w:rPr>
          <w:rFonts w:ascii="Arial" w:eastAsiaTheme="minorHAnsi" w:hAnsi="Arial" w:cs="Arial"/>
          <w:sz w:val="18"/>
          <w:szCs w:val="18"/>
          <w:lang w:eastAsia="en-US"/>
        </w:rPr>
        <w:t xml:space="preserve"> nákladov na dodávku vody, elektrickej energie, plynu a pod. na Stavenisku zo strany objednávateľa, tieto náklady objednávateľovi riadne a včas hradiť, a to na základe faktúry vystavenej objednávateľom.</w:t>
      </w:r>
    </w:p>
    <w:p w:rsidR="00BA2C4D" w:rsidRPr="00956E20" w:rsidRDefault="00BA2C4D" w:rsidP="00DD4CBF">
      <w:pPr>
        <w:pStyle w:val="Odsekzoznamu"/>
        <w:ind w:left="567"/>
        <w:jc w:val="both"/>
        <w:rPr>
          <w:rFonts w:ascii="Arial" w:eastAsiaTheme="minorHAnsi" w:hAnsi="Arial" w:cs="Arial"/>
          <w:sz w:val="18"/>
          <w:szCs w:val="18"/>
          <w:lang w:eastAsia="en-US"/>
        </w:rPr>
      </w:pPr>
    </w:p>
    <w:p w:rsidR="00BA2C4D" w:rsidRPr="00956E20" w:rsidRDefault="00BA2C4D" w:rsidP="00DD4CBF">
      <w:pPr>
        <w:pStyle w:val="Odsekzoznamu"/>
        <w:numPr>
          <w:ilvl w:val="1"/>
          <w:numId w:val="26"/>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Dodávateľ je povinný hlásiť akékoľvek škody a krádeže už zabudovaných dodávok a prác bez zbytočného odkladu objednávateľovi.</w:t>
      </w:r>
    </w:p>
    <w:p w:rsidR="00BA2C4D" w:rsidRPr="00956E20" w:rsidRDefault="00BA2C4D" w:rsidP="00DD4CBF">
      <w:pPr>
        <w:pStyle w:val="Odsekzoznamu"/>
        <w:ind w:left="567"/>
        <w:jc w:val="both"/>
        <w:rPr>
          <w:rFonts w:ascii="Arial" w:eastAsiaTheme="minorHAnsi" w:hAnsi="Arial" w:cs="Arial"/>
          <w:sz w:val="18"/>
          <w:szCs w:val="18"/>
          <w:lang w:eastAsia="en-US"/>
        </w:rPr>
      </w:pPr>
    </w:p>
    <w:p w:rsidR="00BA2C4D" w:rsidRPr="00956E20" w:rsidRDefault="00BA2C4D" w:rsidP="00DD4CBF">
      <w:pPr>
        <w:pStyle w:val="Odsekzoznamu"/>
        <w:numPr>
          <w:ilvl w:val="1"/>
          <w:numId w:val="26"/>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Dodávateľ je povinný dokladovať zaradenie odpadov vznikajúcich počas zhotovovania Diela podľa vyhlášky Ministerstva životného prostredia Slovenskej republiky č. 365/2015 Z. z., ktorou sa ustanovuje Katalóg odpadov a doložiť evidenciu vzniknutých odpadov a vyplnené tlačivo „</w:t>
      </w:r>
      <w:r w:rsidR="00741BE8" w:rsidRPr="00956E20">
        <w:rPr>
          <w:rFonts w:ascii="Arial" w:eastAsiaTheme="minorHAnsi" w:hAnsi="Arial" w:cs="Arial"/>
          <w:sz w:val="18"/>
          <w:szCs w:val="18"/>
          <w:lang w:eastAsia="en-US"/>
        </w:rPr>
        <w:t>Ohlásenie o vzniku odpadu a nakladaní s ním“ v zmysle Prílohy č. 2 k vyhláške Ministerstva životného prostredia Slovenskej republiky č. 366/2015</w:t>
      </w:r>
      <w:r w:rsidRPr="00956E20">
        <w:rPr>
          <w:rFonts w:ascii="Arial" w:eastAsiaTheme="minorHAnsi" w:hAnsi="Arial" w:cs="Arial"/>
          <w:sz w:val="18"/>
          <w:szCs w:val="18"/>
          <w:lang w:eastAsia="en-US"/>
        </w:rPr>
        <w:t xml:space="preserve"> Z. z., ktorou sa vykonávajú niektoré ustanovenia zákona o odpadoch.</w:t>
      </w:r>
    </w:p>
    <w:p w:rsidR="00BA2C4D" w:rsidRPr="00956E20" w:rsidRDefault="00BA2C4D" w:rsidP="00DD4CBF">
      <w:pPr>
        <w:pStyle w:val="Odsekzoznamu"/>
        <w:ind w:left="567"/>
        <w:jc w:val="both"/>
        <w:rPr>
          <w:rFonts w:ascii="Arial" w:eastAsiaTheme="minorHAnsi" w:hAnsi="Arial" w:cs="Arial"/>
          <w:sz w:val="18"/>
          <w:szCs w:val="18"/>
          <w:lang w:eastAsia="en-US"/>
        </w:rPr>
      </w:pPr>
    </w:p>
    <w:p w:rsidR="00BA2C4D" w:rsidRPr="00956E20" w:rsidRDefault="00BA2C4D" w:rsidP="00DD4CBF">
      <w:pPr>
        <w:pStyle w:val="Odsekzoznamu"/>
        <w:numPr>
          <w:ilvl w:val="1"/>
          <w:numId w:val="26"/>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Dodávateľ preberá v plnom rozsahu zodpovednosť za bezpečnosť a ochranu zdravia pracovníkov, prostredníctvom ktorých bude Dielo vykonávať, ako aj za bezpečnosť subdodávateľov a ich pracovníkov na Stavenisku. Zaväzuje sa udržiavať Stavenisko a Dielo v náležitom stave, až pokým nebude riadne dokončené, odstránené všetky prípadné vady a nedorobky a Dielo bude prevzaté objednávateľom na základe Preberacieho protokolu. Dodávateľ prehlasuje, že pracovníci dodávateľa budú pred nástupom na Stavenisko oboznámení so zásadami ochrany a bezpečnosti pri práci a so všetkými bezpečnostnými, požiarnymi a inými predpismi, ktoré sa prípadne vzťahujú na výkon činností pri realizácii Diela podľa zmluvy.</w:t>
      </w:r>
    </w:p>
    <w:p w:rsidR="00BA2C4D" w:rsidRPr="00956E20" w:rsidRDefault="00BA2C4D" w:rsidP="00DD4CBF">
      <w:pPr>
        <w:pStyle w:val="Odsekzoznamu"/>
        <w:ind w:left="567"/>
        <w:jc w:val="both"/>
        <w:rPr>
          <w:rFonts w:ascii="Arial" w:eastAsiaTheme="minorHAnsi" w:hAnsi="Arial" w:cs="Arial"/>
          <w:sz w:val="18"/>
          <w:szCs w:val="18"/>
          <w:lang w:eastAsia="en-US"/>
        </w:rPr>
      </w:pPr>
    </w:p>
    <w:p w:rsidR="00BA2C4D" w:rsidRPr="00956E20" w:rsidRDefault="00BA2C4D" w:rsidP="00DD4CBF">
      <w:pPr>
        <w:pStyle w:val="Odsekzoznamu"/>
        <w:numPr>
          <w:ilvl w:val="1"/>
          <w:numId w:val="26"/>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Dodávateľ je povinný odovzdať objednávateľovi certifikáty na použité materiály a zariadenia pred ich zabudovaním do Diela v zmysle platných právnych predpisov.</w:t>
      </w:r>
    </w:p>
    <w:p w:rsidR="00BA2C4D" w:rsidRPr="00956E20" w:rsidRDefault="00BA2C4D" w:rsidP="00DD4CBF">
      <w:pPr>
        <w:pStyle w:val="Odsekzoznamu"/>
        <w:ind w:left="567"/>
        <w:jc w:val="both"/>
        <w:rPr>
          <w:rFonts w:ascii="Arial" w:eastAsiaTheme="minorHAnsi" w:hAnsi="Arial" w:cs="Arial"/>
          <w:sz w:val="18"/>
          <w:szCs w:val="18"/>
          <w:lang w:eastAsia="en-US"/>
        </w:rPr>
      </w:pPr>
    </w:p>
    <w:p w:rsidR="00BA2C4D" w:rsidRPr="00956E20" w:rsidRDefault="00BA2C4D" w:rsidP="00DD4CBF">
      <w:pPr>
        <w:pStyle w:val="Odsekzoznamu"/>
        <w:numPr>
          <w:ilvl w:val="1"/>
          <w:numId w:val="26"/>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 xml:space="preserve">Dodávateľ zodpovedá, že pri realizácii Diela nebude použitý materiál, o ktorom je v čase jeho použitia známe, že je škodlivý. Použité stavebné výrobky pri realizácii Diela musia spĺňať podmienky a požiadavky uvedené v zákone č. 133/2013 </w:t>
      </w:r>
      <w:proofErr w:type="spellStart"/>
      <w:r w:rsidRPr="00956E20">
        <w:rPr>
          <w:rFonts w:ascii="Arial" w:eastAsiaTheme="minorHAnsi" w:hAnsi="Arial" w:cs="Arial"/>
          <w:sz w:val="18"/>
          <w:szCs w:val="18"/>
          <w:lang w:eastAsia="en-US"/>
        </w:rPr>
        <w:t>Z.z</w:t>
      </w:r>
      <w:proofErr w:type="spellEnd"/>
      <w:r w:rsidRPr="00956E20">
        <w:rPr>
          <w:rFonts w:ascii="Arial" w:eastAsiaTheme="minorHAnsi" w:hAnsi="Arial" w:cs="Arial"/>
          <w:sz w:val="18"/>
          <w:szCs w:val="18"/>
          <w:lang w:eastAsia="en-US"/>
        </w:rPr>
        <w:t>. o stavebných výrobkoch v platnom znení.</w:t>
      </w:r>
    </w:p>
    <w:p w:rsidR="00BA2C4D" w:rsidRPr="00956E20" w:rsidRDefault="00BA2C4D" w:rsidP="00DD4CBF">
      <w:pPr>
        <w:pStyle w:val="Odsekzoznamu"/>
        <w:ind w:left="567"/>
        <w:jc w:val="both"/>
        <w:rPr>
          <w:rFonts w:ascii="Arial" w:eastAsiaTheme="minorHAnsi" w:hAnsi="Arial" w:cs="Arial"/>
          <w:sz w:val="18"/>
          <w:szCs w:val="18"/>
          <w:lang w:eastAsia="en-US"/>
        </w:rPr>
      </w:pPr>
    </w:p>
    <w:p w:rsidR="00BA2C4D" w:rsidRPr="00956E20" w:rsidRDefault="00BA2C4D" w:rsidP="00DD4CBF">
      <w:pPr>
        <w:pStyle w:val="Odsekzoznamu"/>
        <w:numPr>
          <w:ilvl w:val="1"/>
          <w:numId w:val="26"/>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Dodávateľ na žiadosť objednávateľa poskytne úplnú súčinnosť orgánom Ministerstva pôdohospodárstva a rozvoja vidieka Slovenskej republiky a ostatným orgánom podľa Zmluvy o poskytnutí nenávratného finančného príspevku podľa čl. 1.3. tejto zmluvy,  poskytne im potrebné vysvetlenie všetkých otázok spojených s realizáciou Diela, záležitosťami spojenými so Staveniskom a otázok ich súčinnosti.</w:t>
      </w:r>
    </w:p>
    <w:p w:rsidR="00BA2C4D" w:rsidRPr="00956E20" w:rsidRDefault="00BA2C4D" w:rsidP="00DD4CBF">
      <w:pPr>
        <w:pStyle w:val="Odsekzoznamu"/>
        <w:ind w:left="567"/>
        <w:jc w:val="both"/>
        <w:rPr>
          <w:rFonts w:ascii="Arial" w:eastAsiaTheme="minorHAnsi" w:hAnsi="Arial" w:cs="Arial"/>
          <w:sz w:val="18"/>
          <w:szCs w:val="18"/>
          <w:lang w:eastAsia="en-US"/>
        </w:rPr>
      </w:pPr>
    </w:p>
    <w:p w:rsidR="00BA2C4D" w:rsidRPr="00956E20" w:rsidRDefault="00BA2C4D" w:rsidP="00DD4CBF">
      <w:pPr>
        <w:pStyle w:val="Odsekzoznamu"/>
        <w:numPr>
          <w:ilvl w:val="1"/>
          <w:numId w:val="26"/>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Dodávateľ predloží najneskôr ku dňu prevzatia Staveniska objednávateľovi overenú kópiu uzatvorenej platnej poistnej zmluvy/poistných zmlúv na toto Dielo, a to:</w:t>
      </w:r>
    </w:p>
    <w:p w:rsidR="00BA2C4D" w:rsidRPr="00956E20" w:rsidRDefault="00BA2C4D" w:rsidP="00DD4CBF">
      <w:pPr>
        <w:pStyle w:val="Odsekzoznamu"/>
        <w:numPr>
          <w:ilvl w:val="0"/>
          <w:numId w:val="19"/>
        </w:numPr>
        <w:ind w:left="993" w:hanging="567"/>
        <w:jc w:val="both"/>
        <w:rPr>
          <w:rFonts w:ascii="Arial" w:hAnsi="Arial" w:cs="Arial"/>
          <w:sz w:val="18"/>
          <w:szCs w:val="18"/>
        </w:rPr>
      </w:pPr>
      <w:r w:rsidRPr="00956E20">
        <w:rPr>
          <w:rFonts w:ascii="Arial" w:hAnsi="Arial" w:cs="Arial"/>
          <w:sz w:val="18"/>
          <w:szCs w:val="18"/>
        </w:rPr>
        <w:t xml:space="preserve">poistenie všeobecnej zodpovednosti za škodu a poistenie zodpovednosti za škodu spôsobenú </w:t>
      </w:r>
      <w:proofErr w:type="spellStart"/>
      <w:r w:rsidRPr="00956E20">
        <w:rPr>
          <w:rFonts w:ascii="Arial" w:hAnsi="Arial" w:cs="Arial"/>
          <w:sz w:val="18"/>
          <w:szCs w:val="18"/>
        </w:rPr>
        <w:t>vadným</w:t>
      </w:r>
      <w:proofErr w:type="spellEnd"/>
      <w:r w:rsidRPr="00956E20">
        <w:rPr>
          <w:rFonts w:ascii="Arial" w:hAnsi="Arial" w:cs="Arial"/>
          <w:sz w:val="18"/>
          <w:szCs w:val="18"/>
        </w:rPr>
        <w:t xml:space="preserve"> výrobkom, za škody na zdraví alebo proti vecným škodám spôsobeným v dôsledku činnosti poisteného alebo spôsobené </w:t>
      </w:r>
      <w:proofErr w:type="spellStart"/>
      <w:r w:rsidRPr="00956E20">
        <w:rPr>
          <w:rFonts w:ascii="Arial" w:hAnsi="Arial" w:cs="Arial"/>
          <w:sz w:val="18"/>
          <w:szCs w:val="18"/>
        </w:rPr>
        <w:t>vadným</w:t>
      </w:r>
      <w:proofErr w:type="spellEnd"/>
      <w:r w:rsidRPr="00956E20">
        <w:rPr>
          <w:rFonts w:ascii="Arial" w:hAnsi="Arial" w:cs="Arial"/>
          <w:sz w:val="18"/>
          <w:szCs w:val="18"/>
        </w:rPr>
        <w:t xml:space="preserve"> výrobkom a </w:t>
      </w:r>
      <w:proofErr w:type="spellStart"/>
      <w:r w:rsidRPr="00956E20">
        <w:rPr>
          <w:rFonts w:ascii="Arial" w:hAnsi="Arial" w:cs="Arial"/>
          <w:sz w:val="18"/>
          <w:szCs w:val="18"/>
        </w:rPr>
        <w:t>vadne</w:t>
      </w:r>
      <w:proofErr w:type="spellEnd"/>
      <w:r w:rsidRPr="00956E20">
        <w:rPr>
          <w:rFonts w:ascii="Arial" w:hAnsi="Arial" w:cs="Arial"/>
          <w:sz w:val="18"/>
          <w:szCs w:val="18"/>
        </w:rPr>
        <w:t xml:space="preserve"> vykonanou prácou</w:t>
      </w:r>
      <w:r w:rsidRPr="00956E20">
        <w:rPr>
          <w:rFonts w:ascii="Arial" w:eastAsiaTheme="minorHAnsi" w:hAnsi="Arial" w:cs="Arial"/>
          <w:sz w:val="18"/>
          <w:szCs w:val="18"/>
          <w:lang w:eastAsia="en-US"/>
        </w:rPr>
        <w:t xml:space="preserve"> s limitom poistného plnenia minimálne vo výške ceny Diela;</w:t>
      </w:r>
    </w:p>
    <w:p w:rsidR="00BA2C4D" w:rsidRPr="00956E20" w:rsidRDefault="00BA2C4D" w:rsidP="00DD4CBF">
      <w:pPr>
        <w:pStyle w:val="Odsekzoznamu"/>
        <w:numPr>
          <w:ilvl w:val="0"/>
          <w:numId w:val="19"/>
        </w:numPr>
        <w:ind w:left="993" w:hanging="567"/>
        <w:jc w:val="both"/>
        <w:rPr>
          <w:rFonts w:ascii="Arial" w:hAnsi="Arial" w:cs="Arial"/>
          <w:sz w:val="18"/>
          <w:szCs w:val="18"/>
        </w:rPr>
      </w:pPr>
      <w:r w:rsidRPr="00956E20">
        <w:rPr>
          <w:rFonts w:ascii="Arial" w:hAnsi="Arial" w:cs="Arial"/>
          <w:sz w:val="18"/>
          <w:szCs w:val="18"/>
        </w:rPr>
        <w:t>poistenie proti strate a poškodeniu majetku dodávateľa na mieste realizácie (</w:t>
      </w:r>
      <w:proofErr w:type="spellStart"/>
      <w:r w:rsidRPr="00956E20">
        <w:rPr>
          <w:rFonts w:ascii="Arial" w:hAnsi="Arial" w:cs="Arial"/>
          <w:sz w:val="18"/>
          <w:szCs w:val="18"/>
        </w:rPr>
        <w:t>unimobunky</w:t>
      </w:r>
      <w:proofErr w:type="spellEnd"/>
      <w:r w:rsidRPr="00956E20">
        <w:rPr>
          <w:rFonts w:ascii="Arial" w:hAnsi="Arial" w:cs="Arial"/>
          <w:sz w:val="18"/>
          <w:szCs w:val="18"/>
        </w:rPr>
        <w:t>, stavebné stroje, zariadenia, prístroje, nástroje atď.);</w:t>
      </w:r>
    </w:p>
    <w:p w:rsidR="00BA2C4D" w:rsidRPr="00956E20" w:rsidRDefault="00BA2C4D" w:rsidP="00DD4CBF">
      <w:pPr>
        <w:pStyle w:val="Odsekzoznamu"/>
        <w:numPr>
          <w:ilvl w:val="0"/>
          <w:numId w:val="19"/>
        </w:numPr>
        <w:ind w:left="993" w:hanging="567"/>
        <w:jc w:val="both"/>
        <w:rPr>
          <w:rFonts w:ascii="Arial" w:hAnsi="Arial" w:cs="Arial"/>
          <w:sz w:val="18"/>
          <w:szCs w:val="18"/>
        </w:rPr>
      </w:pPr>
      <w:r w:rsidRPr="00956E20">
        <w:rPr>
          <w:rFonts w:ascii="Arial" w:hAnsi="Arial" w:cs="Arial"/>
          <w:sz w:val="18"/>
          <w:szCs w:val="18"/>
        </w:rPr>
        <w:t>poistenie zodpovednosti za akékoľvek škody na „veciach prevzatých“, ktoré nie sú jeho majetkom, ale ich má z akéhokoľvek dôvodu pri sebe a budú zabudované do Diela, alebo slúžia k realizácii Diela;</w:t>
      </w:r>
    </w:p>
    <w:p w:rsidR="00BA2C4D" w:rsidRPr="00956E20" w:rsidRDefault="00BA2C4D" w:rsidP="00DD4CBF">
      <w:pPr>
        <w:pStyle w:val="Odsekzoznamu"/>
        <w:numPr>
          <w:ilvl w:val="0"/>
          <w:numId w:val="19"/>
        </w:numPr>
        <w:ind w:left="993" w:hanging="567"/>
        <w:jc w:val="both"/>
        <w:rPr>
          <w:rFonts w:ascii="Arial" w:hAnsi="Arial" w:cs="Arial"/>
          <w:sz w:val="18"/>
          <w:szCs w:val="18"/>
        </w:rPr>
      </w:pPr>
      <w:r w:rsidRPr="00956E20">
        <w:rPr>
          <w:rFonts w:ascii="Arial" w:hAnsi="Arial" w:cs="Arial"/>
          <w:sz w:val="18"/>
          <w:szCs w:val="18"/>
        </w:rPr>
        <w:t>poistenie pre prípad zodpovednosti za škodu pri pracovnom úraze alebo chorobe z povolania zamestnancov dodávateľa a/alebo subdodávateľa.</w:t>
      </w:r>
    </w:p>
    <w:p w:rsidR="00BA2C4D" w:rsidRPr="00956E20" w:rsidRDefault="00BA2C4D" w:rsidP="00DD4CBF">
      <w:pPr>
        <w:spacing w:after="0" w:line="240" w:lineRule="auto"/>
        <w:ind w:left="992"/>
        <w:jc w:val="both"/>
        <w:rPr>
          <w:rFonts w:ascii="Arial" w:hAnsi="Arial" w:cs="Arial"/>
          <w:sz w:val="18"/>
          <w:szCs w:val="18"/>
        </w:rPr>
      </w:pPr>
      <w:r w:rsidRPr="00956E20">
        <w:rPr>
          <w:rFonts w:ascii="Arial" w:hAnsi="Arial" w:cs="Arial"/>
          <w:sz w:val="18"/>
          <w:szCs w:val="18"/>
        </w:rPr>
        <w:t>Dodávateľ je povinný preukázať objednávateľovi za podmienok podľa tohto bodu zmluvy platné poistenia na všetky požadované riziká alebo prípadné/možné škody spôsobené činnosťou dodávateľa pri zhotovovaní Diela. Vo vyššie uvedených poistných zmluvách či vo všeobecných poistných podmienkach viažucich sa k poistným zmluvám nesmú byť dojednané ustanovenia či výluky z poistenia, ktoré by marili účel poistenia vo vzťahu k Dielu.</w:t>
      </w:r>
    </w:p>
    <w:p w:rsidR="00BA2C4D" w:rsidRPr="00956E20" w:rsidRDefault="00BA2C4D" w:rsidP="00DD4CBF">
      <w:pPr>
        <w:spacing w:after="0" w:line="240" w:lineRule="auto"/>
        <w:ind w:left="992"/>
        <w:jc w:val="both"/>
        <w:rPr>
          <w:rFonts w:ascii="Arial" w:hAnsi="Arial" w:cs="Arial"/>
          <w:sz w:val="18"/>
          <w:szCs w:val="18"/>
        </w:rPr>
      </w:pPr>
      <w:r w:rsidRPr="00956E20">
        <w:rPr>
          <w:rFonts w:ascii="Arial" w:hAnsi="Arial" w:cs="Arial"/>
          <w:sz w:val="18"/>
          <w:szCs w:val="18"/>
        </w:rPr>
        <w:t>Objednávateľ si vyhradzuje právo preskúmať obsah a podmienky uzavretých alebo pripravovaných poistných zmlúv v zmysle tohto bodu zmluvy. V prípade, že poistné zmluvy nebudú poskytovať požadované poistné krytie, je dodávateľ povinný do siedmich (7) kalendárnych dní od výzvy objednávateľa uzatvoriť také poistenie, ktoré objednávateľ požadoval, súčasne predložiť dokument preukazujúci vinkuláciu poistného plnenia v prospech objednávateľa.</w:t>
      </w:r>
    </w:p>
    <w:p w:rsidR="00BA2C4D" w:rsidRPr="00956E20" w:rsidRDefault="00BA2C4D" w:rsidP="00DD4CBF">
      <w:pPr>
        <w:spacing w:after="0" w:line="240" w:lineRule="auto"/>
        <w:ind w:left="992"/>
        <w:jc w:val="both"/>
        <w:rPr>
          <w:rFonts w:ascii="Arial" w:hAnsi="Arial" w:cs="Arial"/>
          <w:sz w:val="18"/>
          <w:szCs w:val="18"/>
        </w:rPr>
      </w:pPr>
      <w:r w:rsidRPr="00956E20">
        <w:rPr>
          <w:rFonts w:ascii="Arial" w:hAnsi="Arial" w:cs="Arial"/>
          <w:sz w:val="18"/>
          <w:szCs w:val="18"/>
        </w:rPr>
        <w:t>Uvedené povinnosti sa od dodávateľa vyžadujú pre celkové poistenie vrátane poistenia subdodávateľov, pričom sa dodávateľ zaväzuje udržiavať v platnosti poistnú zmluvu/poistné zmluvy na toto Dielo a na škody spôsobené činnosťou pri zhotovovaní Diela počas celej doby platnosti a účinnosti zmluvy. Všetky náklady vzniknuté v súvislosti s uzatvorením a udržiavaním platnosti takejto poistnej zmluvy/poistných zmlúv uhradí dodávateľ v plnom rozsahu.</w:t>
      </w:r>
    </w:p>
    <w:p w:rsidR="00BA2C4D" w:rsidRPr="00956E20" w:rsidRDefault="00BA2C4D" w:rsidP="00DD4CBF">
      <w:pPr>
        <w:spacing w:after="0" w:line="240" w:lineRule="auto"/>
        <w:ind w:left="992"/>
        <w:jc w:val="both"/>
        <w:rPr>
          <w:rFonts w:ascii="Arial" w:hAnsi="Arial" w:cs="Arial"/>
          <w:sz w:val="18"/>
          <w:szCs w:val="18"/>
        </w:rPr>
      </w:pPr>
      <w:r w:rsidRPr="00956E20">
        <w:rPr>
          <w:rFonts w:ascii="Arial" w:hAnsi="Arial" w:cs="Arial"/>
          <w:sz w:val="18"/>
          <w:szCs w:val="18"/>
        </w:rPr>
        <w:t>Akékoľvek škody, ktoré nie sú kryté poistením, budú uhradené objednávateľom alebo zhotoviteľom v zmysle ich zodpovednosti.</w:t>
      </w:r>
    </w:p>
    <w:p w:rsidR="00BA2C4D" w:rsidRPr="00956E20" w:rsidRDefault="00BA2C4D" w:rsidP="00DD4CBF">
      <w:pPr>
        <w:spacing w:after="0" w:line="240" w:lineRule="auto"/>
        <w:jc w:val="both"/>
        <w:rPr>
          <w:rFonts w:ascii="Arial" w:hAnsi="Arial" w:cs="Arial"/>
          <w:sz w:val="18"/>
          <w:szCs w:val="18"/>
        </w:rPr>
      </w:pPr>
    </w:p>
    <w:p w:rsidR="00BA2C4D" w:rsidRPr="00956E20" w:rsidRDefault="00BA2C4D" w:rsidP="00DD4CBF">
      <w:pPr>
        <w:pStyle w:val="Odsekzoznamu"/>
        <w:numPr>
          <w:ilvl w:val="1"/>
          <w:numId w:val="26"/>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Dodávateľ vykoná na vlastné náklady všetky skúšky, kontroly a merania, ktoré sú potrebné pre riadne ukončenie Diela alebo jeho uvedenie do prevádzky.</w:t>
      </w:r>
    </w:p>
    <w:p w:rsidR="00BA2C4D" w:rsidRPr="00956E20" w:rsidRDefault="00BA2C4D" w:rsidP="00DD4CBF">
      <w:pPr>
        <w:pStyle w:val="Odsekzoznamu"/>
        <w:ind w:left="567"/>
        <w:jc w:val="both"/>
        <w:rPr>
          <w:rFonts w:ascii="Arial" w:eastAsiaTheme="minorHAnsi" w:hAnsi="Arial" w:cs="Arial"/>
          <w:sz w:val="18"/>
          <w:szCs w:val="18"/>
          <w:lang w:eastAsia="en-US"/>
        </w:rPr>
      </w:pPr>
    </w:p>
    <w:p w:rsidR="00BA2C4D" w:rsidRPr="00956E20" w:rsidRDefault="00BA2C4D" w:rsidP="00DD4CBF">
      <w:pPr>
        <w:pStyle w:val="Odsekzoznamu"/>
        <w:numPr>
          <w:ilvl w:val="1"/>
          <w:numId w:val="26"/>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Objednávateľ je oprávnený kontrolovať všetky postupy pri realizácií Diela, najmä či sa realizácia Diela vykonáva podľa Projektovej dokumentácie, ostatnej stavebno-technickej dokumentácie, touto zmluvou dohodnutých podmienok, technických noriem a iných právnych všeobecne záväzných právnych predpisov.</w:t>
      </w:r>
    </w:p>
    <w:p w:rsidR="00BA2C4D" w:rsidRPr="00956E20" w:rsidRDefault="00BA2C4D" w:rsidP="00DD4CBF">
      <w:pPr>
        <w:pStyle w:val="Odsekzoznamu"/>
        <w:ind w:left="567"/>
        <w:jc w:val="both"/>
        <w:rPr>
          <w:rFonts w:ascii="Arial" w:eastAsiaTheme="minorHAnsi" w:hAnsi="Arial" w:cs="Arial"/>
          <w:sz w:val="18"/>
          <w:szCs w:val="18"/>
          <w:lang w:eastAsia="en-US"/>
        </w:rPr>
      </w:pPr>
    </w:p>
    <w:p w:rsidR="00BA2C4D" w:rsidRPr="00956E20" w:rsidRDefault="00BA2C4D" w:rsidP="00DD4CBF">
      <w:pPr>
        <w:pStyle w:val="Odsekzoznamu"/>
        <w:numPr>
          <w:ilvl w:val="1"/>
          <w:numId w:val="26"/>
        </w:numPr>
        <w:ind w:left="567" w:hanging="567"/>
        <w:jc w:val="both"/>
        <w:rPr>
          <w:rFonts w:ascii="Arial" w:eastAsiaTheme="minorHAnsi" w:hAnsi="Arial" w:cs="Arial"/>
          <w:sz w:val="18"/>
          <w:szCs w:val="18"/>
        </w:rPr>
      </w:pPr>
      <w:r w:rsidRPr="00956E20">
        <w:rPr>
          <w:rFonts w:ascii="Arial" w:eastAsiaTheme="minorHAnsi" w:hAnsi="Arial" w:cs="Arial"/>
          <w:sz w:val="18"/>
          <w:szCs w:val="18"/>
          <w:lang w:eastAsia="en-US"/>
        </w:rPr>
        <w:t>Dodávateľ sa zaväzuje zabezpečiť, aby v súlade s podmienkami účasti vo verejnom obstarávaní podľa Článku 1, bodu 1.1 zmluvy, Dielo bolo zhotovované tými kvalifikovanými pracovníkmi, ktorých dodávateľ predložil</w:t>
      </w:r>
      <w:r w:rsidRPr="00956E20">
        <w:rPr>
          <w:rFonts w:ascii="Arial" w:eastAsia="Calibri" w:hAnsi="Arial" w:cs="Arial"/>
          <w:sz w:val="18"/>
          <w:szCs w:val="18"/>
        </w:rPr>
        <w:t xml:space="preserve"> objednávateľovi vo verejnom obstarávaní a ktorých objednávateľ požadoval v rámci verejného obstarávania ako kritérium na splnenie podmienok účasti v súťaži a  ktorých kvalifikačné predpoklady budú zaručovať riadne a včasné splnenie povinností dodávateľa. V prípade, že počas realizácie Diela dôjde k zmene v osobe kvalifikovaného pracovníka podľa vyššie uvedeného, je dodávateľ povinný túto zmenu oznámiť objednávateľovi a kvalifikovaného pracovníka nahradiť kvalifikovaným pracovníkom s požadovanou kvalifikáciou. V prípade nedodržania vyššie uvedeného sa takéto porušenie povinnosti dodávateľa bude považovať za podstatné porušenie tejto zmluvy.</w:t>
      </w:r>
    </w:p>
    <w:p w:rsidR="00BA2C4D" w:rsidRPr="00956E20" w:rsidRDefault="00BA2C4D" w:rsidP="00DD4CBF">
      <w:pPr>
        <w:spacing w:after="0" w:line="240" w:lineRule="auto"/>
        <w:ind w:left="993" w:hanging="633"/>
        <w:jc w:val="center"/>
        <w:rPr>
          <w:rFonts w:ascii="Arial" w:hAnsi="Arial" w:cs="Arial"/>
          <w:b/>
          <w:sz w:val="18"/>
          <w:szCs w:val="18"/>
        </w:rPr>
      </w:pPr>
    </w:p>
    <w:p w:rsidR="00BA2C4D" w:rsidRPr="00956E20" w:rsidRDefault="00BA2C4D" w:rsidP="00DD4CBF">
      <w:pPr>
        <w:spacing w:after="0" w:line="240" w:lineRule="auto"/>
        <w:jc w:val="center"/>
        <w:rPr>
          <w:rFonts w:ascii="Arial" w:hAnsi="Arial" w:cs="Arial"/>
          <w:b/>
          <w:sz w:val="18"/>
          <w:szCs w:val="18"/>
        </w:rPr>
      </w:pPr>
      <w:r w:rsidRPr="00956E20">
        <w:rPr>
          <w:rFonts w:ascii="Arial" w:hAnsi="Arial" w:cs="Arial"/>
          <w:b/>
          <w:sz w:val="18"/>
          <w:szCs w:val="18"/>
        </w:rPr>
        <w:t>Článok 10</w:t>
      </w:r>
    </w:p>
    <w:p w:rsidR="00BA2C4D" w:rsidRPr="00956E20" w:rsidRDefault="00BA2C4D" w:rsidP="00DD4CBF">
      <w:pPr>
        <w:spacing w:after="0" w:line="240" w:lineRule="auto"/>
        <w:jc w:val="center"/>
        <w:rPr>
          <w:rFonts w:ascii="Arial" w:hAnsi="Arial" w:cs="Arial"/>
          <w:b/>
          <w:sz w:val="18"/>
          <w:szCs w:val="18"/>
        </w:rPr>
      </w:pPr>
      <w:r w:rsidRPr="00956E20">
        <w:rPr>
          <w:rFonts w:ascii="Arial" w:hAnsi="Arial" w:cs="Arial"/>
          <w:b/>
          <w:sz w:val="18"/>
          <w:szCs w:val="18"/>
        </w:rPr>
        <w:t>Odovzdanie a prevzatie Diela</w:t>
      </w:r>
    </w:p>
    <w:p w:rsidR="00BA2C4D" w:rsidRPr="00956E20" w:rsidRDefault="00BA2C4D" w:rsidP="00DD4CBF">
      <w:pPr>
        <w:spacing w:after="0" w:line="240" w:lineRule="auto"/>
        <w:jc w:val="both"/>
        <w:rPr>
          <w:rFonts w:ascii="Arial" w:hAnsi="Arial" w:cs="Arial"/>
          <w:b/>
          <w:sz w:val="18"/>
          <w:szCs w:val="18"/>
        </w:rPr>
      </w:pPr>
    </w:p>
    <w:p w:rsidR="00BA2C4D" w:rsidRPr="002C01DE" w:rsidRDefault="00BA2C4D" w:rsidP="002C01DE">
      <w:pPr>
        <w:pStyle w:val="Odsekzoznamu"/>
        <w:numPr>
          <w:ilvl w:val="1"/>
          <w:numId w:val="28"/>
        </w:numPr>
        <w:ind w:left="567" w:hanging="567"/>
        <w:jc w:val="both"/>
        <w:rPr>
          <w:rFonts w:ascii="Arial" w:hAnsi="Arial" w:cs="Arial"/>
          <w:sz w:val="18"/>
          <w:szCs w:val="18"/>
        </w:rPr>
      </w:pPr>
      <w:r w:rsidRPr="002C01DE">
        <w:rPr>
          <w:rFonts w:ascii="Arial" w:hAnsi="Arial" w:cs="Arial"/>
          <w:sz w:val="18"/>
          <w:szCs w:val="18"/>
        </w:rPr>
        <w:t xml:space="preserve">Dielo, ktoré je predmetom tejto zmluvy, bude odovzdané dodávateľom objednávateľovi vo forme protokolárneho odovzdania riadne a včas dokončeného Diela spolu s geodetickým </w:t>
      </w:r>
      <w:proofErr w:type="spellStart"/>
      <w:r w:rsidRPr="002C01DE">
        <w:rPr>
          <w:rFonts w:ascii="Arial" w:hAnsi="Arial" w:cs="Arial"/>
          <w:sz w:val="18"/>
          <w:szCs w:val="18"/>
        </w:rPr>
        <w:t>porealizačným</w:t>
      </w:r>
      <w:proofErr w:type="spellEnd"/>
      <w:r w:rsidRPr="002C01DE">
        <w:rPr>
          <w:rFonts w:ascii="Arial" w:hAnsi="Arial" w:cs="Arial"/>
          <w:sz w:val="18"/>
          <w:szCs w:val="18"/>
        </w:rPr>
        <w:t xml:space="preserve"> zameraním Diela (aj v elektronickej podobe na pamäťovom médiu) a geodetického vytýčenia Diela v tlačenej aj v elektronickej podobe na pamäťovom médiu, a to</w:t>
      </w:r>
      <w:r w:rsidRPr="002C01DE">
        <w:rPr>
          <w:rFonts w:ascii="Arial" w:hAnsi="Arial" w:cs="Arial"/>
          <w:b/>
          <w:sz w:val="18"/>
          <w:szCs w:val="18"/>
        </w:rPr>
        <w:t xml:space="preserve"> do </w:t>
      </w:r>
      <w:r w:rsidR="00090A6A">
        <w:rPr>
          <w:rFonts w:ascii="Arial" w:hAnsi="Arial" w:cs="Arial"/>
          <w:b/>
          <w:sz w:val="18"/>
          <w:szCs w:val="18"/>
        </w:rPr>
        <w:t>šiestich</w:t>
      </w:r>
      <w:r w:rsidRPr="002C01DE">
        <w:rPr>
          <w:rFonts w:ascii="Arial" w:hAnsi="Arial" w:cs="Arial"/>
          <w:b/>
          <w:sz w:val="18"/>
          <w:szCs w:val="18"/>
        </w:rPr>
        <w:t xml:space="preserve"> (</w:t>
      </w:r>
      <w:r w:rsidR="00090A6A">
        <w:rPr>
          <w:rFonts w:ascii="Arial" w:hAnsi="Arial" w:cs="Arial"/>
          <w:b/>
          <w:sz w:val="18"/>
          <w:szCs w:val="18"/>
        </w:rPr>
        <w:t>6</w:t>
      </w:r>
      <w:r w:rsidRPr="002C01DE">
        <w:rPr>
          <w:rFonts w:ascii="Arial" w:hAnsi="Arial" w:cs="Arial"/>
          <w:b/>
          <w:sz w:val="18"/>
          <w:szCs w:val="18"/>
        </w:rPr>
        <w:t>) mesiacov odo dňa prevzatia Staveniska</w:t>
      </w:r>
      <w:r w:rsidR="00090A6A">
        <w:rPr>
          <w:rFonts w:ascii="Arial" w:hAnsi="Arial" w:cs="Arial"/>
          <w:b/>
          <w:sz w:val="18"/>
          <w:szCs w:val="18"/>
        </w:rPr>
        <w:t>, najneskôr však do septembra 2023.</w:t>
      </w:r>
    </w:p>
    <w:p w:rsidR="007A55DA" w:rsidRDefault="00BA2C4D" w:rsidP="00DD4CBF">
      <w:pPr>
        <w:spacing w:after="0" w:line="240" w:lineRule="auto"/>
        <w:ind w:left="567"/>
        <w:jc w:val="both"/>
        <w:rPr>
          <w:rFonts w:ascii="Arial" w:hAnsi="Arial" w:cs="Arial"/>
          <w:sz w:val="18"/>
          <w:szCs w:val="18"/>
        </w:rPr>
      </w:pPr>
      <w:r w:rsidRPr="002C01DE">
        <w:rPr>
          <w:rFonts w:ascii="Arial" w:hAnsi="Arial" w:cs="Arial"/>
          <w:sz w:val="18"/>
          <w:szCs w:val="18"/>
        </w:rPr>
        <w:t>Predmetom odovzdania dodávateľom a prevzatia objednávateľom bude Dielo ako celok.</w:t>
      </w:r>
    </w:p>
    <w:p w:rsidR="00DD4CBF" w:rsidRPr="00956E20" w:rsidRDefault="00DD4CBF" w:rsidP="00DD4CBF">
      <w:pPr>
        <w:spacing w:after="0" w:line="240" w:lineRule="auto"/>
        <w:ind w:left="567"/>
        <w:jc w:val="both"/>
        <w:rPr>
          <w:rFonts w:ascii="Arial" w:hAnsi="Arial" w:cs="Arial"/>
          <w:sz w:val="18"/>
          <w:szCs w:val="18"/>
        </w:rPr>
      </w:pPr>
    </w:p>
    <w:p w:rsidR="00BA2C4D" w:rsidRPr="00956E20" w:rsidRDefault="00BA2C4D" w:rsidP="00DD4CBF">
      <w:pPr>
        <w:pStyle w:val="Odsekzoznamu"/>
        <w:numPr>
          <w:ilvl w:val="1"/>
          <w:numId w:val="28"/>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 xml:space="preserve">Po riadnom vykonaní Diela navrhne dodávateľ písomnou cestou jeho protokolárne odovzdanie objednávateľovi (ďalej len „Výzva na prevzatie Diela“). Vo Výzve na prevzatie Diela dodávateľ určí termín odovzdania Diela, ktorý nesmie byť skôr ako desať (10) kalendárnych dní odo dňa doručenia Výzvy na prevzatie Diela objednávateľovi. Ak objednávateľ napriek riadnemu a včasnému určeniu termínu odovzdania Diela dodávateľom má dôvody hodné osobitného zreteľa, pre ktoré sa nezúčastní odovzdania Diela, dodávateľ je povinný dohodnúť sa s objednávateľom na inom termíne odovzdania Diela. Objednávateľ Dielo prevezme výlučne v prípade, že na Diele nebudú zistené také vady a nedorobky, ktoré by bránili riadnemu, bezpečnému a plne funkčnému užívaniu celého Diela. Prevzatie Diela môže byť objednávateľom odmietnuté v prípade zistených </w:t>
      </w:r>
      <w:proofErr w:type="spellStart"/>
      <w:r w:rsidRPr="00956E20">
        <w:rPr>
          <w:rFonts w:ascii="Arial" w:eastAsiaTheme="minorHAnsi" w:hAnsi="Arial" w:cs="Arial"/>
          <w:sz w:val="18"/>
          <w:szCs w:val="18"/>
          <w:lang w:eastAsia="en-US"/>
        </w:rPr>
        <w:t>závad</w:t>
      </w:r>
      <w:proofErr w:type="spellEnd"/>
      <w:r w:rsidRPr="00956E20">
        <w:rPr>
          <w:rFonts w:ascii="Arial" w:eastAsiaTheme="minorHAnsi" w:hAnsi="Arial" w:cs="Arial"/>
          <w:sz w:val="18"/>
          <w:szCs w:val="18"/>
          <w:lang w:eastAsia="en-US"/>
        </w:rPr>
        <w:t xml:space="preserve"> funkčnosti, ktoré bránia užívaniu Diela ako celku.</w:t>
      </w:r>
    </w:p>
    <w:p w:rsidR="00BA2C4D" w:rsidRPr="00956E20" w:rsidRDefault="00BA2C4D" w:rsidP="00DD4CBF">
      <w:pPr>
        <w:pStyle w:val="Odsekzoznamu"/>
        <w:rPr>
          <w:rFonts w:ascii="Arial" w:eastAsiaTheme="minorHAnsi" w:hAnsi="Arial" w:cs="Arial"/>
          <w:sz w:val="18"/>
          <w:szCs w:val="18"/>
          <w:lang w:eastAsia="en-US"/>
        </w:rPr>
      </w:pPr>
    </w:p>
    <w:p w:rsidR="00BA2C4D" w:rsidRPr="00956E20" w:rsidRDefault="00BA2C4D" w:rsidP="00DD4CBF">
      <w:pPr>
        <w:pStyle w:val="Odsekzoznamu"/>
        <w:numPr>
          <w:ilvl w:val="1"/>
          <w:numId w:val="28"/>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 xml:space="preserve">Dodávateľ spolu s Výzvou na prevzatie Diela predloží objednávateľovi predpísanú dokladovú časť vzťahujúcu sa k Dielu </w:t>
      </w:r>
      <w:r w:rsidRPr="00956E20">
        <w:rPr>
          <w:rFonts w:ascii="Arial" w:hAnsi="Arial" w:cs="Arial"/>
          <w:sz w:val="18"/>
          <w:szCs w:val="18"/>
        </w:rPr>
        <w:t xml:space="preserve">potrebnú najmä, nie však výlučne pre účely kolaudačného konania </w:t>
      </w:r>
      <w:r w:rsidRPr="00956E20">
        <w:rPr>
          <w:rFonts w:ascii="Arial" w:eastAsiaTheme="minorHAnsi" w:hAnsi="Arial" w:cs="Arial"/>
          <w:sz w:val="18"/>
          <w:szCs w:val="18"/>
          <w:lang w:eastAsia="en-US"/>
        </w:rPr>
        <w:t>(ďalej len „Dokladová časť“) na kontrolu. Dokladová časť bude obsahovať v štyroch (4) vyhotoveniach najmä, ale nie výlučne:</w:t>
      </w:r>
    </w:p>
    <w:p w:rsidR="00BA2C4D" w:rsidRPr="00956E20" w:rsidRDefault="00BA2C4D" w:rsidP="00DD4CBF">
      <w:pPr>
        <w:numPr>
          <w:ilvl w:val="0"/>
          <w:numId w:val="5"/>
        </w:numPr>
        <w:spacing w:after="0" w:line="240" w:lineRule="auto"/>
        <w:ind w:left="993" w:hanging="633"/>
        <w:contextualSpacing/>
        <w:jc w:val="both"/>
        <w:rPr>
          <w:rFonts w:ascii="Arial" w:hAnsi="Arial" w:cs="Arial"/>
          <w:sz w:val="18"/>
          <w:szCs w:val="18"/>
        </w:rPr>
      </w:pPr>
      <w:r w:rsidRPr="00956E20">
        <w:rPr>
          <w:rFonts w:ascii="Arial" w:hAnsi="Arial" w:cs="Arial"/>
          <w:sz w:val="18"/>
          <w:szCs w:val="18"/>
        </w:rPr>
        <w:t>projekty skutočného vyhotovenia Diela v tlačenej forme všetkých dielčích profesií, ako aj v digitálnej forme vo formáte DWG a PDF;</w:t>
      </w:r>
    </w:p>
    <w:p w:rsidR="00BA2C4D" w:rsidRPr="00956E20" w:rsidRDefault="00BA2C4D" w:rsidP="00DD4CBF">
      <w:pPr>
        <w:numPr>
          <w:ilvl w:val="0"/>
          <w:numId w:val="5"/>
        </w:numPr>
        <w:spacing w:after="0" w:line="240" w:lineRule="auto"/>
        <w:ind w:left="993" w:hanging="633"/>
        <w:contextualSpacing/>
        <w:jc w:val="both"/>
        <w:rPr>
          <w:rFonts w:ascii="Arial" w:hAnsi="Arial" w:cs="Arial"/>
          <w:sz w:val="18"/>
          <w:szCs w:val="18"/>
        </w:rPr>
      </w:pPr>
      <w:r w:rsidRPr="00956E20">
        <w:rPr>
          <w:rFonts w:ascii="Arial" w:hAnsi="Arial" w:cs="Arial"/>
          <w:sz w:val="18"/>
          <w:szCs w:val="18"/>
        </w:rPr>
        <w:t>stavebný denník;</w:t>
      </w:r>
    </w:p>
    <w:p w:rsidR="00BA2C4D" w:rsidRPr="00956E20" w:rsidRDefault="00BA2C4D" w:rsidP="00DD4CBF">
      <w:pPr>
        <w:numPr>
          <w:ilvl w:val="0"/>
          <w:numId w:val="5"/>
        </w:numPr>
        <w:spacing w:after="0" w:line="240" w:lineRule="auto"/>
        <w:ind w:left="993" w:hanging="633"/>
        <w:contextualSpacing/>
        <w:jc w:val="both"/>
        <w:rPr>
          <w:rFonts w:ascii="Arial" w:hAnsi="Arial" w:cs="Arial"/>
          <w:sz w:val="18"/>
          <w:szCs w:val="18"/>
        </w:rPr>
      </w:pPr>
      <w:r w:rsidRPr="00956E20">
        <w:rPr>
          <w:rFonts w:ascii="Arial" w:hAnsi="Arial" w:cs="Arial"/>
          <w:sz w:val="18"/>
          <w:szCs w:val="18"/>
        </w:rPr>
        <w:t>certifikáty s platnosťou pre Slovenskú republiku;</w:t>
      </w:r>
    </w:p>
    <w:p w:rsidR="00BA2C4D" w:rsidRPr="00956E20" w:rsidRDefault="00BA2C4D" w:rsidP="00DD4CBF">
      <w:pPr>
        <w:numPr>
          <w:ilvl w:val="0"/>
          <w:numId w:val="5"/>
        </w:numPr>
        <w:spacing w:after="0" w:line="240" w:lineRule="auto"/>
        <w:ind w:left="993" w:hanging="633"/>
        <w:contextualSpacing/>
        <w:jc w:val="both"/>
        <w:rPr>
          <w:rFonts w:ascii="Arial" w:hAnsi="Arial" w:cs="Arial"/>
          <w:sz w:val="18"/>
          <w:szCs w:val="18"/>
        </w:rPr>
      </w:pPr>
      <w:r w:rsidRPr="00956E20">
        <w:rPr>
          <w:rFonts w:ascii="Arial" w:hAnsi="Arial" w:cs="Arial"/>
          <w:sz w:val="18"/>
          <w:szCs w:val="18"/>
        </w:rPr>
        <w:t xml:space="preserve">doklady o odvoze a likvidácii stavebnej </w:t>
      </w:r>
      <w:proofErr w:type="spellStart"/>
      <w:r w:rsidRPr="00956E20">
        <w:rPr>
          <w:rFonts w:ascii="Arial" w:hAnsi="Arial" w:cs="Arial"/>
          <w:sz w:val="18"/>
          <w:szCs w:val="18"/>
        </w:rPr>
        <w:t>sute</w:t>
      </w:r>
      <w:proofErr w:type="spellEnd"/>
      <w:r w:rsidRPr="00956E20">
        <w:rPr>
          <w:rFonts w:ascii="Arial" w:hAnsi="Arial" w:cs="Arial"/>
          <w:sz w:val="18"/>
          <w:szCs w:val="18"/>
        </w:rPr>
        <w:t>;</w:t>
      </w:r>
    </w:p>
    <w:p w:rsidR="00BA2C4D" w:rsidRPr="00956E20" w:rsidRDefault="00BA2C4D" w:rsidP="00DD4CBF">
      <w:pPr>
        <w:numPr>
          <w:ilvl w:val="0"/>
          <w:numId w:val="5"/>
        </w:numPr>
        <w:spacing w:after="0" w:line="240" w:lineRule="auto"/>
        <w:ind w:left="993" w:hanging="633"/>
        <w:contextualSpacing/>
        <w:jc w:val="both"/>
        <w:rPr>
          <w:rFonts w:ascii="Arial" w:hAnsi="Arial" w:cs="Arial"/>
          <w:sz w:val="18"/>
          <w:szCs w:val="18"/>
        </w:rPr>
      </w:pPr>
      <w:r w:rsidRPr="00956E20">
        <w:rPr>
          <w:rFonts w:ascii="Arial" w:hAnsi="Arial" w:cs="Arial"/>
          <w:sz w:val="18"/>
          <w:szCs w:val="18"/>
        </w:rPr>
        <w:t xml:space="preserve">revízne správy, úradné skúšky, súhlasné stanoviská na konštrukčné dokumentácie od príslušných orgánov (technická inšpekcia) na všetky technologické celky podľa platnej legislatívy, protokol o určení vonkajších vplyvov, protokol o zaradení lekárskych miestnosti podľa účelu a typu miestnosti; </w:t>
      </w:r>
    </w:p>
    <w:p w:rsidR="00BA2C4D" w:rsidRPr="00956E20" w:rsidRDefault="00BA2C4D" w:rsidP="00DD4CBF">
      <w:pPr>
        <w:numPr>
          <w:ilvl w:val="0"/>
          <w:numId w:val="5"/>
        </w:numPr>
        <w:spacing w:after="0" w:line="240" w:lineRule="auto"/>
        <w:ind w:left="993" w:hanging="633"/>
        <w:contextualSpacing/>
        <w:jc w:val="both"/>
        <w:rPr>
          <w:rFonts w:ascii="Arial" w:hAnsi="Arial" w:cs="Arial"/>
          <w:sz w:val="18"/>
          <w:szCs w:val="18"/>
        </w:rPr>
      </w:pPr>
      <w:r w:rsidRPr="00956E20">
        <w:rPr>
          <w:rFonts w:ascii="Arial" w:hAnsi="Arial" w:cs="Arial"/>
          <w:sz w:val="18"/>
          <w:szCs w:val="18"/>
        </w:rPr>
        <w:t>záručné listy v kópii;</w:t>
      </w:r>
    </w:p>
    <w:p w:rsidR="00BA2C4D" w:rsidRPr="00956E20" w:rsidRDefault="00BA2C4D" w:rsidP="00DD4CBF">
      <w:pPr>
        <w:numPr>
          <w:ilvl w:val="0"/>
          <w:numId w:val="5"/>
        </w:numPr>
        <w:spacing w:after="0" w:line="240" w:lineRule="auto"/>
        <w:ind w:left="993" w:hanging="633"/>
        <w:contextualSpacing/>
        <w:jc w:val="both"/>
        <w:rPr>
          <w:rFonts w:ascii="Arial" w:hAnsi="Arial" w:cs="Arial"/>
          <w:sz w:val="18"/>
          <w:szCs w:val="18"/>
        </w:rPr>
      </w:pPr>
      <w:r w:rsidRPr="00956E20">
        <w:rPr>
          <w:rFonts w:ascii="Arial" w:hAnsi="Arial" w:cs="Arial"/>
          <w:sz w:val="18"/>
          <w:szCs w:val="18"/>
        </w:rPr>
        <w:t>návody na údržbu a použitie výplňových konštrukcií v slovenskom jazyku;</w:t>
      </w:r>
    </w:p>
    <w:p w:rsidR="00BA2C4D" w:rsidRPr="00956E20" w:rsidRDefault="00BA2C4D" w:rsidP="00DD4CBF">
      <w:pPr>
        <w:numPr>
          <w:ilvl w:val="0"/>
          <w:numId w:val="5"/>
        </w:numPr>
        <w:spacing w:after="0" w:line="240" w:lineRule="auto"/>
        <w:ind w:left="993" w:hanging="633"/>
        <w:contextualSpacing/>
        <w:jc w:val="both"/>
        <w:rPr>
          <w:rFonts w:ascii="Arial" w:hAnsi="Arial" w:cs="Arial"/>
          <w:sz w:val="18"/>
          <w:szCs w:val="18"/>
        </w:rPr>
      </w:pPr>
      <w:r w:rsidRPr="00956E20">
        <w:rPr>
          <w:rFonts w:ascii="Arial" w:hAnsi="Arial" w:cs="Arial"/>
          <w:sz w:val="18"/>
          <w:szCs w:val="18"/>
        </w:rPr>
        <w:t>doklady a certifikáty na akúkoľvek časť Diela, pokiaľ sa takéto doklady v súlade so všeobecne záväznými právnymi predpismi alebo technickými normami a stavebným konaním vyžadujú v zmysle platnej legislatívy Slovenskej republiky.</w:t>
      </w:r>
    </w:p>
    <w:p w:rsidR="007A55DA" w:rsidRPr="00956E20" w:rsidRDefault="00BA2C4D" w:rsidP="007A55DA">
      <w:pPr>
        <w:spacing w:after="0" w:line="240" w:lineRule="auto"/>
        <w:ind w:left="567"/>
        <w:jc w:val="both"/>
        <w:rPr>
          <w:rFonts w:ascii="Arial" w:hAnsi="Arial" w:cs="Arial"/>
          <w:sz w:val="18"/>
          <w:szCs w:val="18"/>
        </w:rPr>
      </w:pPr>
      <w:r w:rsidRPr="00956E20">
        <w:rPr>
          <w:rFonts w:ascii="Arial" w:hAnsi="Arial" w:cs="Arial"/>
          <w:sz w:val="18"/>
          <w:szCs w:val="18"/>
        </w:rPr>
        <w:t>Ak nepredloží/nedoloží dodávateľ požadované doklady (ktorýkoľvek doklad aj jednotlivo), nepovažuje sa Dielo za dokončené a schopné odovzdania.</w:t>
      </w:r>
      <w:r w:rsidR="007A55DA" w:rsidRPr="007A55DA">
        <w:rPr>
          <w:rFonts w:ascii="Arial" w:hAnsi="Arial" w:cs="Arial"/>
          <w:sz w:val="18"/>
          <w:szCs w:val="18"/>
        </w:rPr>
        <w:t xml:space="preserve"> </w:t>
      </w:r>
      <w:r w:rsidR="007A55DA">
        <w:rPr>
          <w:rFonts w:ascii="Arial" w:hAnsi="Arial" w:cs="Arial"/>
          <w:sz w:val="18"/>
          <w:szCs w:val="18"/>
        </w:rPr>
        <w:t>Dodávateľ je povinný poskytnúť súčinnosť pri kolaudácii Diela.</w:t>
      </w:r>
    </w:p>
    <w:p w:rsidR="00DD4CBF" w:rsidRPr="00956E20" w:rsidRDefault="00DD4CBF" w:rsidP="00DD4CBF">
      <w:pPr>
        <w:spacing w:after="0" w:line="240" w:lineRule="auto"/>
        <w:ind w:left="567"/>
        <w:contextualSpacing/>
        <w:jc w:val="both"/>
        <w:rPr>
          <w:rFonts w:ascii="Arial" w:hAnsi="Arial" w:cs="Arial"/>
          <w:sz w:val="18"/>
          <w:szCs w:val="18"/>
        </w:rPr>
      </w:pPr>
    </w:p>
    <w:p w:rsidR="00BA2C4D" w:rsidRPr="00956E20" w:rsidRDefault="00BA2C4D" w:rsidP="00DD4CBF">
      <w:pPr>
        <w:pStyle w:val="Odsekzoznamu"/>
        <w:numPr>
          <w:ilvl w:val="1"/>
          <w:numId w:val="28"/>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V prípade, že objednávateľ odmietne podpísať Preberací protokol, spíšu zmluvné strany Zápis, v ktorom uvedú svoje stanoviská a ich odôvodnenie. Dodávateľ sa zaväzuje pri odovzdaní a prevzatí Diela oboznámiť objednávateľa s podmienkami a požiadavkami na technológiu a jej prevádzku poskytovanou dodávateľmi technológií.</w:t>
      </w:r>
    </w:p>
    <w:p w:rsidR="00BA2C4D" w:rsidRPr="00956E20" w:rsidRDefault="00BA2C4D" w:rsidP="00DD4CBF">
      <w:pPr>
        <w:pStyle w:val="Odsekzoznamu"/>
        <w:ind w:left="567"/>
        <w:jc w:val="both"/>
        <w:rPr>
          <w:rFonts w:ascii="Arial" w:eastAsiaTheme="minorHAnsi" w:hAnsi="Arial" w:cs="Arial"/>
          <w:sz w:val="18"/>
          <w:szCs w:val="18"/>
          <w:lang w:eastAsia="en-US"/>
        </w:rPr>
      </w:pPr>
    </w:p>
    <w:p w:rsidR="00BA2C4D" w:rsidRPr="00956E20" w:rsidRDefault="00BA2C4D" w:rsidP="00DD4CBF">
      <w:pPr>
        <w:pStyle w:val="Odsekzoznamu"/>
        <w:numPr>
          <w:ilvl w:val="1"/>
          <w:numId w:val="28"/>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Pokiaľ nebude medzi zmluvnými stranami dohodnuté inak, dodávateľ uvoľní Stavenisko najneskôr do piatich (5) pracovných dní po podpise Preberacieho protokolu alebo po vyhotovení Zápisu podľa bodu 10.4 tohto Článku. Po tejto lehote ponechá dodávateľ na Stavenisku iba zariadenie, stroje a materiál, nutné na odstránenie vád a nedorobkov Diela.</w:t>
      </w:r>
    </w:p>
    <w:p w:rsidR="00BA2C4D" w:rsidRPr="00956E20" w:rsidRDefault="00BA2C4D" w:rsidP="00DD4CBF">
      <w:pPr>
        <w:pStyle w:val="Odsekzoznamu"/>
        <w:rPr>
          <w:rFonts w:ascii="Arial" w:eastAsiaTheme="minorHAnsi" w:hAnsi="Arial" w:cs="Arial"/>
          <w:sz w:val="18"/>
          <w:szCs w:val="18"/>
          <w:lang w:eastAsia="en-US"/>
        </w:rPr>
      </w:pPr>
    </w:p>
    <w:p w:rsidR="00BA2C4D" w:rsidRPr="00956E20" w:rsidRDefault="00BA2C4D" w:rsidP="00DD4CBF">
      <w:pPr>
        <w:pStyle w:val="Odsekzoznamu"/>
        <w:numPr>
          <w:ilvl w:val="1"/>
          <w:numId w:val="28"/>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Preberací protokol bude obsahovať najmä, ale nie výlučne:</w:t>
      </w:r>
    </w:p>
    <w:p w:rsidR="00BA2C4D" w:rsidRPr="00956E20" w:rsidRDefault="00BA2C4D" w:rsidP="00DD4CBF">
      <w:pPr>
        <w:numPr>
          <w:ilvl w:val="0"/>
          <w:numId w:val="6"/>
        </w:numPr>
        <w:spacing w:after="0" w:line="240" w:lineRule="auto"/>
        <w:ind w:left="993" w:hanging="633"/>
        <w:contextualSpacing/>
        <w:jc w:val="both"/>
        <w:rPr>
          <w:rFonts w:ascii="Arial" w:hAnsi="Arial" w:cs="Arial"/>
          <w:sz w:val="18"/>
          <w:szCs w:val="18"/>
        </w:rPr>
      </w:pPr>
      <w:r w:rsidRPr="00956E20">
        <w:rPr>
          <w:rFonts w:ascii="Arial" w:hAnsi="Arial" w:cs="Arial"/>
          <w:sz w:val="18"/>
          <w:szCs w:val="18"/>
        </w:rPr>
        <w:t>základné údaje o Diele;</w:t>
      </w:r>
    </w:p>
    <w:p w:rsidR="00BA2C4D" w:rsidRPr="00956E20" w:rsidRDefault="00BA2C4D" w:rsidP="00DD4CBF">
      <w:pPr>
        <w:numPr>
          <w:ilvl w:val="0"/>
          <w:numId w:val="6"/>
        </w:numPr>
        <w:spacing w:after="0" w:line="240" w:lineRule="auto"/>
        <w:ind w:left="993" w:hanging="633"/>
        <w:contextualSpacing/>
        <w:jc w:val="both"/>
        <w:rPr>
          <w:rFonts w:ascii="Arial" w:hAnsi="Arial" w:cs="Arial"/>
          <w:sz w:val="18"/>
          <w:szCs w:val="18"/>
        </w:rPr>
      </w:pPr>
      <w:r w:rsidRPr="00956E20">
        <w:rPr>
          <w:rFonts w:ascii="Arial" w:hAnsi="Arial" w:cs="Arial"/>
          <w:sz w:val="18"/>
          <w:szCs w:val="18"/>
        </w:rPr>
        <w:t>súpis zistených vád a nedorobkov na Diele, ktoré nebránia riadnemu užívaniu Diela;</w:t>
      </w:r>
    </w:p>
    <w:p w:rsidR="00BA2C4D" w:rsidRPr="00956E20" w:rsidRDefault="00BA2C4D" w:rsidP="00DD4CBF">
      <w:pPr>
        <w:numPr>
          <w:ilvl w:val="0"/>
          <w:numId w:val="6"/>
        </w:numPr>
        <w:spacing w:after="0" w:line="240" w:lineRule="auto"/>
        <w:ind w:left="993" w:hanging="633"/>
        <w:contextualSpacing/>
        <w:jc w:val="both"/>
        <w:rPr>
          <w:rFonts w:ascii="Arial" w:hAnsi="Arial" w:cs="Arial"/>
          <w:sz w:val="18"/>
          <w:szCs w:val="18"/>
        </w:rPr>
      </w:pPr>
      <w:r w:rsidRPr="00956E20">
        <w:rPr>
          <w:rFonts w:ascii="Arial" w:hAnsi="Arial" w:cs="Arial"/>
          <w:sz w:val="18"/>
          <w:szCs w:val="18"/>
        </w:rPr>
        <w:t>lehoty na odstránenie vád a nedorobkov Diela;</w:t>
      </w:r>
    </w:p>
    <w:p w:rsidR="00BA2C4D" w:rsidRPr="00956E20" w:rsidRDefault="00BA2C4D" w:rsidP="00DD4CBF">
      <w:pPr>
        <w:numPr>
          <w:ilvl w:val="0"/>
          <w:numId w:val="6"/>
        </w:numPr>
        <w:spacing w:after="0" w:line="240" w:lineRule="auto"/>
        <w:ind w:left="993" w:hanging="633"/>
        <w:contextualSpacing/>
        <w:jc w:val="both"/>
        <w:rPr>
          <w:rFonts w:ascii="Arial" w:hAnsi="Arial" w:cs="Arial"/>
          <w:sz w:val="18"/>
          <w:szCs w:val="18"/>
        </w:rPr>
      </w:pPr>
      <w:r w:rsidRPr="00956E20">
        <w:rPr>
          <w:rFonts w:ascii="Arial" w:hAnsi="Arial" w:cs="Arial"/>
          <w:sz w:val="18"/>
          <w:szCs w:val="18"/>
        </w:rPr>
        <w:t>zoznam odovzdaných dokladov vzťahujúcich sa k Dielu (Dokladová časť);</w:t>
      </w:r>
    </w:p>
    <w:p w:rsidR="00BA2C4D" w:rsidRPr="00956E20" w:rsidRDefault="00BA2C4D" w:rsidP="00DD4CBF">
      <w:pPr>
        <w:numPr>
          <w:ilvl w:val="0"/>
          <w:numId w:val="6"/>
        </w:numPr>
        <w:spacing w:after="0" w:line="240" w:lineRule="auto"/>
        <w:ind w:left="993" w:hanging="633"/>
        <w:contextualSpacing/>
        <w:jc w:val="both"/>
        <w:rPr>
          <w:rFonts w:ascii="Arial" w:hAnsi="Arial" w:cs="Arial"/>
          <w:sz w:val="18"/>
          <w:szCs w:val="18"/>
        </w:rPr>
      </w:pPr>
      <w:r w:rsidRPr="00956E20">
        <w:rPr>
          <w:rFonts w:ascii="Arial" w:hAnsi="Arial" w:cs="Arial"/>
          <w:sz w:val="18"/>
          <w:szCs w:val="18"/>
        </w:rPr>
        <w:t>prehlásenie zmluvných strán o tom, že dodávateľ Dielo odovzdáva a objednávateľ Dielo preberá;</w:t>
      </w:r>
    </w:p>
    <w:p w:rsidR="00BA2C4D" w:rsidRPr="00956E20" w:rsidRDefault="00BA2C4D" w:rsidP="00DD4CBF">
      <w:pPr>
        <w:numPr>
          <w:ilvl w:val="0"/>
          <w:numId w:val="6"/>
        </w:numPr>
        <w:spacing w:after="0" w:line="240" w:lineRule="auto"/>
        <w:ind w:left="993" w:hanging="633"/>
        <w:contextualSpacing/>
        <w:jc w:val="both"/>
        <w:rPr>
          <w:rFonts w:ascii="Arial" w:hAnsi="Arial" w:cs="Arial"/>
          <w:sz w:val="18"/>
          <w:szCs w:val="18"/>
        </w:rPr>
      </w:pPr>
      <w:r w:rsidRPr="00956E20">
        <w:rPr>
          <w:rFonts w:ascii="Arial" w:hAnsi="Arial" w:cs="Arial"/>
          <w:sz w:val="18"/>
          <w:szCs w:val="18"/>
        </w:rPr>
        <w:t>podpisy oprávnených zástupcov zmluvných strán;</w:t>
      </w:r>
    </w:p>
    <w:p w:rsidR="00BA2C4D" w:rsidRPr="00956E20" w:rsidRDefault="00BA2C4D" w:rsidP="00DD4CBF">
      <w:pPr>
        <w:numPr>
          <w:ilvl w:val="0"/>
          <w:numId w:val="6"/>
        </w:numPr>
        <w:spacing w:after="0" w:line="240" w:lineRule="auto"/>
        <w:ind w:left="993" w:hanging="633"/>
        <w:contextualSpacing/>
        <w:jc w:val="both"/>
        <w:rPr>
          <w:rFonts w:ascii="Arial" w:hAnsi="Arial" w:cs="Arial"/>
          <w:sz w:val="18"/>
          <w:szCs w:val="18"/>
        </w:rPr>
      </w:pPr>
      <w:r w:rsidRPr="00956E20">
        <w:rPr>
          <w:rFonts w:ascii="Arial" w:hAnsi="Arial" w:cs="Arial"/>
          <w:sz w:val="18"/>
          <w:szCs w:val="18"/>
        </w:rPr>
        <w:t>konštatovanie, že dňom odovzdania a prevzatia Diela začína plynúť záručná doba.</w:t>
      </w:r>
    </w:p>
    <w:p w:rsidR="00DD4CBF" w:rsidRPr="00956E20" w:rsidRDefault="00DD4CBF" w:rsidP="00DD4CBF">
      <w:pPr>
        <w:spacing w:after="0" w:line="240" w:lineRule="auto"/>
        <w:ind w:left="993"/>
        <w:contextualSpacing/>
        <w:jc w:val="both"/>
        <w:rPr>
          <w:rFonts w:ascii="Arial" w:hAnsi="Arial" w:cs="Arial"/>
          <w:sz w:val="18"/>
          <w:szCs w:val="18"/>
        </w:rPr>
      </w:pPr>
    </w:p>
    <w:p w:rsidR="00BA2C4D" w:rsidRPr="00956E20" w:rsidRDefault="00BA2C4D" w:rsidP="00DD4CBF">
      <w:pPr>
        <w:pStyle w:val="Odsekzoznamu"/>
        <w:numPr>
          <w:ilvl w:val="1"/>
          <w:numId w:val="28"/>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Podpisom Preberacieho protokolu oboma zmluvnými stranami sa Dielo považuje za odovzdané.</w:t>
      </w:r>
    </w:p>
    <w:p w:rsidR="00BA2C4D" w:rsidRPr="00956E20" w:rsidRDefault="00BA2C4D" w:rsidP="00DD4CBF">
      <w:pPr>
        <w:pStyle w:val="Odsekzoznamu"/>
        <w:ind w:left="360"/>
        <w:jc w:val="both"/>
        <w:rPr>
          <w:rFonts w:ascii="Arial" w:eastAsiaTheme="minorHAnsi" w:hAnsi="Arial" w:cs="Arial"/>
          <w:sz w:val="18"/>
          <w:szCs w:val="18"/>
          <w:lang w:eastAsia="en-US"/>
        </w:rPr>
      </w:pPr>
    </w:p>
    <w:p w:rsidR="00BA2C4D" w:rsidRPr="00956E20" w:rsidRDefault="00BA2C4D" w:rsidP="00DD4CBF">
      <w:pPr>
        <w:pStyle w:val="Odsekzoznamu"/>
        <w:numPr>
          <w:ilvl w:val="1"/>
          <w:numId w:val="28"/>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V prípade ak dodávateľ zhotoví Dielo pred dohodnutým termínom zhotovenia Diela, je objednávateľ povinný takto zhotovené Dielo prevziať aj v skoršom termíne, najneskôr však do tridsiatich (30) kalendárnych dní odo dňa doručenia Výzvy na prevzatie Diela.</w:t>
      </w:r>
    </w:p>
    <w:p w:rsidR="00BA2C4D" w:rsidRPr="00956E20" w:rsidRDefault="00BA2C4D" w:rsidP="00DD4CBF">
      <w:pPr>
        <w:pStyle w:val="Odsekzoznamu"/>
        <w:ind w:left="360"/>
        <w:jc w:val="both"/>
        <w:rPr>
          <w:rFonts w:ascii="Arial" w:eastAsiaTheme="minorHAnsi" w:hAnsi="Arial" w:cs="Arial"/>
          <w:sz w:val="18"/>
          <w:szCs w:val="18"/>
          <w:lang w:eastAsia="en-US"/>
        </w:rPr>
      </w:pPr>
    </w:p>
    <w:p w:rsidR="00BA2C4D" w:rsidRPr="00956E20" w:rsidRDefault="00BA2C4D" w:rsidP="00DD4CBF">
      <w:pPr>
        <w:pStyle w:val="Odsekzoznamu"/>
        <w:numPr>
          <w:ilvl w:val="1"/>
          <w:numId w:val="28"/>
        </w:numPr>
        <w:ind w:left="567" w:hanging="567"/>
        <w:jc w:val="both"/>
        <w:rPr>
          <w:rFonts w:ascii="Arial" w:hAnsi="Arial" w:cs="Arial"/>
          <w:sz w:val="18"/>
          <w:szCs w:val="18"/>
        </w:rPr>
      </w:pPr>
      <w:r w:rsidRPr="00956E20">
        <w:rPr>
          <w:rFonts w:ascii="Arial" w:hAnsi="Arial" w:cs="Arial"/>
          <w:sz w:val="18"/>
          <w:szCs w:val="18"/>
        </w:rPr>
        <w:t>Lehota odovzdania Diela v zmysle bodu 10.1 tohto Článku môže byť predĺžená len v prípade prerušenia realizácie prác z dôvodu nepriaznivých poveternostných vplyvov, kvôli ktorým nie je možné realizovať Dielo v požadovanej kvalite, pričom celkové prerušenie realizácie prác nemôže súhrne presiahnuť tri (3) kalendárne mesiace. O prerušení prác rozhodne stavebný dozor vykonaním zápisu do stavebného denníka; dodávateľ bude o prerušení prác informovaný bez zbytočného odkladu. Ustanovenie Článku 7, bodu 7.4 tým nie je dotknuté.</w:t>
      </w:r>
    </w:p>
    <w:p w:rsidR="00BA2C4D" w:rsidRPr="00956E20" w:rsidRDefault="00BA2C4D" w:rsidP="00DD4CBF">
      <w:pPr>
        <w:spacing w:after="0" w:line="240" w:lineRule="auto"/>
        <w:ind w:left="993" w:hanging="633"/>
        <w:jc w:val="both"/>
        <w:rPr>
          <w:rFonts w:ascii="Arial" w:hAnsi="Arial" w:cs="Arial"/>
          <w:b/>
          <w:sz w:val="18"/>
          <w:szCs w:val="18"/>
        </w:rPr>
      </w:pPr>
    </w:p>
    <w:p w:rsidR="00BA2C4D" w:rsidRPr="00956E20" w:rsidRDefault="00BA2C4D" w:rsidP="00DD4CBF">
      <w:pPr>
        <w:spacing w:after="0" w:line="240" w:lineRule="auto"/>
        <w:jc w:val="center"/>
        <w:rPr>
          <w:rFonts w:ascii="Arial" w:hAnsi="Arial" w:cs="Arial"/>
          <w:b/>
          <w:sz w:val="18"/>
          <w:szCs w:val="18"/>
        </w:rPr>
      </w:pPr>
      <w:r w:rsidRPr="00956E20">
        <w:rPr>
          <w:rFonts w:ascii="Arial" w:hAnsi="Arial" w:cs="Arial"/>
          <w:b/>
          <w:sz w:val="18"/>
          <w:szCs w:val="18"/>
        </w:rPr>
        <w:t>Článok 11</w:t>
      </w:r>
    </w:p>
    <w:p w:rsidR="00BA2C4D" w:rsidRPr="00956E20" w:rsidRDefault="00BA2C4D" w:rsidP="00DD4CBF">
      <w:pPr>
        <w:spacing w:after="0" w:line="240" w:lineRule="auto"/>
        <w:jc w:val="center"/>
        <w:rPr>
          <w:rFonts w:ascii="Arial" w:hAnsi="Arial" w:cs="Arial"/>
          <w:b/>
          <w:sz w:val="18"/>
          <w:szCs w:val="18"/>
        </w:rPr>
      </w:pPr>
      <w:r w:rsidRPr="00956E20">
        <w:rPr>
          <w:rFonts w:ascii="Arial" w:hAnsi="Arial" w:cs="Arial"/>
          <w:b/>
          <w:sz w:val="18"/>
          <w:szCs w:val="18"/>
        </w:rPr>
        <w:t>Miesto zhotovenia Diela</w:t>
      </w:r>
    </w:p>
    <w:p w:rsidR="00BA2C4D" w:rsidRPr="00956E20" w:rsidRDefault="00BA2C4D" w:rsidP="00DD4CBF">
      <w:pPr>
        <w:spacing w:after="0" w:line="240" w:lineRule="auto"/>
        <w:ind w:left="993" w:hanging="633"/>
        <w:jc w:val="both"/>
        <w:rPr>
          <w:rFonts w:ascii="Arial" w:hAnsi="Arial" w:cs="Arial"/>
          <w:b/>
          <w:sz w:val="18"/>
          <w:szCs w:val="18"/>
        </w:rPr>
      </w:pPr>
    </w:p>
    <w:p w:rsidR="00BA2C4D" w:rsidRPr="00956E20" w:rsidRDefault="00BA2C4D" w:rsidP="00DD4CBF">
      <w:pPr>
        <w:pStyle w:val="Odsekzoznamu"/>
        <w:numPr>
          <w:ilvl w:val="0"/>
          <w:numId w:val="57"/>
        </w:numPr>
        <w:ind w:left="567" w:hanging="567"/>
        <w:jc w:val="both"/>
        <w:rPr>
          <w:rFonts w:ascii="Arial" w:hAnsi="Arial" w:cs="Arial"/>
          <w:sz w:val="18"/>
          <w:szCs w:val="18"/>
        </w:rPr>
      </w:pPr>
      <w:r w:rsidRPr="00956E20">
        <w:rPr>
          <w:rFonts w:ascii="Arial" w:hAnsi="Arial" w:cs="Arial"/>
          <w:sz w:val="18"/>
          <w:szCs w:val="18"/>
        </w:rPr>
        <w:t>Zmluvné strany berú na vedomie, že dodávateľ bude Dielo zhotovovať na Stavenisku. Zmluvné strany sa dohodli, že nebezpečenstvo škody na zhotovovanom Diele, ako aj na stavbe v ktorej sa Stavenisko nachádza v rozsahu v ktorom zasahuje do tejto stavby počas realizácie Diela, znáša dodávateľ.</w:t>
      </w:r>
    </w:p>
    <w:p w:rsidR="00BA2C4D" w:rsidRPr="00956E20" w:rsidRDefault="00BA2C4D" w:rsidP="00DD4CBF">
      <w:pPr>
        <w:spacing w:after="0" w:line="240" w:lineRule="auto"/>
        <w:ind w:left="993" w:hanging="633"/>
        <w:jc w:val="both"/>
        <w:rPr>
          <w:rFonts w:ascii="Arial" w:hAnsi="Arial" w:cs="Arial"/>
          <w:b/>
          <w:sz w:val="18"/>
          <w:szCs w:val="18"/>
        </w:rPr>
      </w:pPr>
    </w:p>
    <w:p w:rsidR="00BA2C4D" w:rsidRPr="00956E20" w:rsidRDefault="00BA2C4D" w:rsidP="00DD4CBF">
      <w:pPr>
        <w:spacing w:after="0" w:line="240" w:lineRule="auto"/>
        <w:ind w:left="993" w:hanging="633"/>
        <w:jc w:val="center"/>
        <w:rPr>
          <w:rFonts w:ascii="Arial" w:hAnsi="Arial" w:cs="Arial"/>
          <w:b/>
          <w:sz w:val="18"/>
          <w:szCs w:val="18"/>
        </w:rPr>
      </w:pPr>
      <w:r w:rsidRPr="00956E20">
        <w:rPr>
          <w:rFonts w:ascii="Arial" w:hAnsi="Arial" w:cs="Arial"/>
          <w:b/>
          <w:sz w:val="18"/>
          <w:szCs w:val="18"/>
        </w:rPr>
        <w:t>Článok 12</w:t>
      </w:r>
    </w:p>
    <w:p w:rsidR="00BA2C4D" w:rsidRPr="00956E20" w:rsidRDefault="00BA2C4D" w:rsidP="00DD4CBF">
      <w:pPr>
        <w:spacing w:after="0" w:line="240" w:lineRule="auto"/>
        <w:ind w:left="993" w:hanging="633"/>
        <w:jc w:val="center"/>
        <w:rPr>
          <w:rFonts w:ascii="Arial" w:hAnsi="Arial" w:cs="Arial"/>
          <w:b/>
          <w:sz w:val="18"/>
          <w:szCs w:val="18"/>
        </w:rPr>
      </w:pPr>
      <w:r w:rsidRPr="00956E20">
        <w:rPr>
          <w:rFonts w:ascii="Arial" w:hAnsi="Arial" w:cs="Arial"/>
          <w:b/>
          <w:sz w:val="18"/>
          <w:szCs w:val="18"/>
        </w:rPr>
        <w:t>Zodpovednosť za vady, záruka za akosť Diela a záručná doba</w:t>
      </w:r>
    </w:p>
    <w:p w:rsidR="00BA2C4D" w:rsidRPr="00956E20" w:rsidRDefault="00BA2C4D" w:rsidP="00DD4CBF">
      <w:pPr>
        <w:spacing w:after="0" w:line="240" w:lineRule="auto"/>
        <w:ind w:left="993" w:hanging="633"/>
        <w:jc w:val="both"/>
        <w:rPr>
          <w:rFonts w:ascii="Arial" w:hAnsi="Arial" w:cs="Arial"/>
          <w:b/>
          <w:sz w:val="18"/>
          <w:szCs w:val="18"/>
        </w:rPr>
      </w:pPr>
    </w:p>
    <w:p w:rsidR="00BA2C4D" w:rsidRPr="00956E20" w:rsidRDefault="00BA2C4D" w:rsidP="00DD4CBF">
      <w:pPr>
        <w:pStyle w:val="Odsekzoznamu"/>
        <w:numPr>
          <w:ilvl w:val="1"/>
          <w:numId w:val="29"/>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Dodávateľ zodpovedá za úplné, kvalitné a kompletné zhotovenie Diela v celku a v súlade so zmluvou, Projektovou dokumentáciou a ostatnou stavebno-technickou dokumentáciou, vrátane jej zmien a doplnkov počas vykonávania prác, ak budú schválené v súlade s ustanoveniami zmluvy. Dodávateľ zodpovedá za to, že ním vykonané práce a dodané materiály budú zodpovedať príslušným právnym predpisom a normám platným v Slovenskej republike a Európskej únii. Kvalita vykonaného Diela musí byť v súlade s platnými technickými normami a štandardmi, obvykle aplikovanými v stavebníctve, ako aj s požiadavkami špecifikovanými zmluvou, Projektovou dokumentáciou, stavebno-technickou dokumentáciou a platnými právnymi predpismi.</w:t>
      </w:r>
    </w:p>
    <w:p w:rsidR="00BA2C4D" w:rsidRPr="00956E20" w:rsidRDefault="00BA2C4D" w:rsidP="00DD4CBF">
      <w:pPr>
        <w:pStyle w:val="Odsekzoznamu"/>
        <w:ind w:left="567"/>
        <w:jc w:val="both"/>
        <w:rPr>
          <w:rFonts w:ascii="Arial" w:eastAsiaTheme="minorHAnsi" w:hAnsi="Arial" w:cs="Arial"/>
          <w:sz w:val="18"/>
          <w:szCs w:val="18"/>
          <w:lang w:eastAsia="en-US"/>
        </w:rPr>
      </w:pPr>
    </w:p>
    <w:p w:rsidR="00BA2C4D" w:rsidRPr="00956E20" w:rsidRDefault="00BA2C4D" w:rsidP="00DD4CBF">
      <w:pPr>
        <w:pStyle w:val="Odsekzoznamu"/>
        <w:numPr>
          <w:ilvl w:val="1"/>
          <w:numId w:val="29"/>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Dodávateľ zodpovedá za vady Diela, ktoré má Dielo v čase jeho odovzdania objednávateľovi. Za vady, ktoré sa prejavili po odovzdaní Diela zodpovedá dodávateľ v prípade, ak boli tieto spôsobené porušením jeho povinností vyplývajúcich mu zo zmluvy.</w:t>
      </w:r>
    </w:p>
    <w:p w:rsidR="00BA2C4D" w:rsidRPr="00956E20" w:rsidRDefault="00BA2C4D" w:rsidP="00DD4CBF">
      <w:pPr>
        <w:pStyle w:val="Odsekzoznamu"/>
        <w:rPr>
          <w:rFonts w:ascii="Arial" w:eastAsiaTheme="minorHAnsi" w:hAnsi="Arial" w:cs="Arial"/>
          <w:sz w:val="18"/>
          <w:szCs w:val="18"/>
          <w:lang w:eastAsia="en-US"/>
        </w:rPr>
      </w:pPr>
    </w:p>
    <w:p w:rsidR="00BA2C4D" w:rsidRPr="007F1B37" w:rsidRDefault="00BA2C4D" w:rsidP="00DD4CBF">
      <w:pPr>
        <w:pStyle w:val="Odsekzoznamu"/>
        <w:numPr>
          <w:ilvl w:val="1"/>
          <w:numId w:val="29"/>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 xml:space="preserve">Dodávateľ poskytuje objednávateľovi záručnú dobu na stavebné časti Diela v trvaní </w:t>
      </w:r>
      <w:r w:rsidRPr="00956E20">
        <w:rPr>
          <w:rFonts w:ascii="Arial" w:eastAsiaTheme="minorHAnsi" w:hAnsi="Arial" w:cs="Arial"/>
          <w:b/>
          <w:sz w:val="18"/>
          <w:szCs w:val="18"/>
          <w:lang w:eastAsia="en-US"/>
        </w:rPr>
        <w:t>šesťdesiat (60) mesiacov</w:t>
      </w:r>
      <w:r w:rsidRPr="00956E20">
        <w:rPr>
          <w:rFonts w:ascii="Arial" w:eastAsiaTheme="minorHAnsi" w:hAnsi="Arial" w:cs="Arial"/>
          <w:sz w:val="18"/>
          <w:szCs w:val="18"/>
          <w:lang w:eastAsia="en-US"/>
        </w:rPr>
        <w:t xml:space="preserve"> (ďalej len „Záručná doba</w:t>
      </w:r>
      <w:r w:rsidRPr="007F1B37">
        <w:rPr>
          <w:rFonts w:ascii="Arial" w:eastAsiaTheme="minorHAnsi" w:hAnsi="Arial" w:cs="Arial"/>
          <w:sz w:val="18"/>
          <w:szCs w:val="18"/>
          <w:lang w:eastAsia="en-US"/>
        </w:rPr>
        <w:t>“). Záručná doba na vstavané (zabudované) zariadenia (technológie) je v dĺžke uvedenej v príslušnom záručnom liste (ďalej len „Osobitná záručná doba“). Dodávateľ je povinný spolu s odovzdaním Diela odovzdať objednávateľovi osobitne zoznam vecí, u ktorých plynie Osobitná záručná doba. Záručná doba a Osobitná záručná doba plynie odo dňa podpísania Preberacieho protokolu oboma zmluvnými stranami. V prípade, ak objednávateľ prevezme Dielo s drobnými vadami a nedorobkami, Záručná doba a Osobitná záručná doba začína plynúť od okamihu podpísania zápisu o odstránení týchto drobných vád a nedorobkov.</w:t>
      </w:r>
    </w:p>
    <w:p w:rsidR="00BA2C4D" w:rsidRPr="007F1B37" w:rsidRDefault="00BA2C4D" w:rsidP="00DD4CBF">
      <w:pPr>
        <w:pStyle w:val="Odsekzoznamu"/>
        <w:rPr>
          <w:rFonts w:ascii="Arial" w:eastAsiaTheme="minorHAnsi" w:hAnsi="Arial" w:cs="Arial"/>
          <w:sz w:val="18"/>
          <w:szCs w:val="18"/>
          <w:lang w:eastAsia="en-US"/>
        </w:rPr>
      </w:pPr>
    </w:p>
    <w:p w:rsidR="00BA2C4D" w:rsidRPr="00956E20" w:rsidRDefault="00BA2C4D" w:rsidP="00DD4CBF">
      <w:pPr>
        <w:pStyle w:val="Odsekzoznamu"/>
        <w:numPr>
          <w:ilvl w:val="1"/>
          <w:numId w:val="29"/>
        </w:numPr>
        <w:ind w:left="567" w:hanging="567"/>
        <w:jc w:val="both"/>
        <w:rPr>
          <w:rFonts w:ascii="Arial" w:eastAsiaTheme="minorHAnsi" w:hAnsi="Arial" w:cs="Arial"/>
          <w:sz w:val="18"/>
          <w:szCs w:val="18"/>
          <w:lang w:eastAsia="en-US"/>
        </w:rPr>
      </w:pPr>
      <w:r w:rsidRPr="007F1B37">
        <w:rPr>
          <w:rFonts w:ascii="Arial" w:eastAsiaTheme="minorHAnsi" w:hAnsi="Arial" w:cs="Arial"/>
          <w:sz w:val="18"/>
          <w:szCs w:val="18"/>
          <w:lang w:eastAsia="en-US"/>
        </w:rPr>
        <w:t>Záručná doba a Osobitná záručná doba neplynie po dobu, po ktorú objednávateľ nemôže Dielo alebo jeho časť užívať pre jeho vady a/alebo nedorobky, za</w:t>
      </w:r>
      <w:r w:rsidRPr="00956E20">
        <w:rPr>
          <w:rFonts w:ascii="Arial" w:eastAsiaTheme="minorHAnsi" w:hAnsi="Arial" w:cs="Arial"/>
          <w:sz w:val="18"/>
          <w:szCs w:val="18"/>
          <w:lang w:eastAsia="en-US"/>
        </w:rPr>
        <w:t xml:space="preserve"> ktoré zodpovedá dodávateľ. V prípade, že pri odstraňovaní vád a/alebo nedorobkov došlo k výmene jednotlivých častí Diela za nové, pre nové časti Diela začína plynúť nová Záručná doba alebo nová Osobitná záručná doba.</w:t>
      </w:r>
    </w:p>
    <w:p w:rsidR="00BA2C4D" w:rsidRPr="00956E20" w:rsidRDefault="00BA2C4D" w:rsidP="00DD4CBF">
      <w:pPr>
        <w:pStyle w:val="Odsekzoznamu"/>
        <w:rPr>
          <w:rFonts w:ascii="Arial" w:eastAsiaTheme="minorHAnsi" w:hAnsi="Arial" w:cs="Arial"/>
          <w:sz w:val="18"/>
          <w:szCs w:val="18"/>
          <w:lang w:eastAsia="en-US"/>
        </w:rPr>
      </w:pPr>
    </w:p>
    <w:p w:rsidR="00BA2C4D" w:rsidRPr="00956E20" w:rsidRDefault="00BA2C4D" w:rsidP="00DD4CBF">
      <w:pPr>
        <w:pStyle w:val="Odsekzoznamu"/>
        <w:numPr>
          <w:ilvl w:val="1"/>
          <w:numId w:val="29"/>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 xml:space="preserve">Dodávateľ je povinný počas plynutia Záručnej doby a/alebo Osobitnej záručnej doby na svoje náklady, riziko a zodpovednosť odstrániť zistené vady, za ktoré nesie zodpovednosť v súlade s ustanoveniami zmluvy a relevantných ustanovení Obchodného zákonníka. </w:t>
      </w:r>
    </w:p>
    <w:p w:rsidR="00BA2C4D" w:rsidRPr="00956E20" w:rsidRDefault="00BA2C4D" w:rsidP="00DD4CBF">
      <w:pPr>
        <w:spacing w:after="0" w:line="240" w:lineRule="auto"/>
        <w:jc w:val="both"/>
        <w:rPr>
          <w:rFonts w:ascii="Arial" w:hAnsi="Arial" w:cs="Arial"/>
          <w:sz w:val="18"/>
          <w:szCs w:val="18"/>
        </w:rPr>
      </w:pPr>
    </w:p>
    <w:p w:rsidR="00BA2C4D" w:rsidRPr="00956E20" w:rsidRDefault="00BA2C4D" w:rsidP="00DD4CBF">
      <w:pPr>
        <w:pStyle w:val="Odsekzoznamu"/>
        <w:numPr>
          <w:ilvl w:val="1"/>
          <w:numId w:val="29"/>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Objednávateľ je povinný bez zbytočného odkladu písomne oznámiť dodávateľovi vady Diela najneskôr však v lehote tridsiatich (30) kalendárnych dní odo dňa, kedy vadu zistil. V oznámení objednávateľ uvedie popis vady, ako sa vada prejavila a jej rozsah. Dodávateľ je povinný nastúpiť na odstránenie reklamovanej vady bez zbytočného odkladu, najneskôr však do piatich (5) kalendárnych dní odo dňa oznámenia vady objednávateľom. V prípade havarijného stavu je dodávateľ povinný nastúpiť na odstránenie vád na Diele bez zbytočného odkladu, najneskôr však do štyroch (4) hodín od okamihu oznámenia vady. V prípade, že vada nie je opraviteľná, dodávateľ je povinný provizórne sprevádzkovať poškodenú (nefunkčnú) časť Diela, a to do dvadsaťštyri (24) hodín od nastúpenia dodávateľa na odstraňovanie vady. Ak dodávateľ neodstráni vady, za ktoré zodpovedá, ani po písomnej výzve objednávateľa s poskytnutím primeranej lehoty na plnenie nie kratšej ako päť (5) kalendárnych dní, je objednávateľ oprávnený odstrániť vadu treťou osobou na náklady dodávateľa. Po odstránení vady treťou osobou o tom písomne upovedomí dodávateľa spolu s podrobným vyúčtovaním nákladov na odstránenie vady. Dodávateľ je v takom prípade povinný uhradiť objednávateľovi cenu za odstránenie vady treťou osobou v celom rozsahu.</w:t>
      </w:r>
    </w:p>
    <w:p w:rsidR="00BA2C4D" w:rsidRPr="00956E20" w:rsidRDefault="00BA2C4D" w:rsidP="00DD4CBF">
      <w:pPr>
        <w:pStyle w:val="Odsekzoznamu"/>
        <w:ind w:left="567"/>
        <w:jc w:val="both"/>
        <w:rPr>
          <w:rFonts w:ascii="Arial" w:eastAsiaTheme="minorHAnsi" w:hAnsi="Arial" w:cs="Arial"/>
          <w:sz w:val="18"/>
          <w:szCs w:val="18"/>
          <w:lang w:eastAsia="en-US"/>
        </w:rPr>
      </w:pPr>
    </w:p>
    <w:p w:rsidR="00BA2C4D" w:rsidRPr="00956E20" w:rsidRDefault="00BA2C4D" w:rsidP="00DD4CBF">
      <w:pPr>
        <w:pStyle w:val="Odsekzoznamu"/>
        <w:numPr>
          <w:ilvl w:val="1"/>
          <w:numId w:val="29"/>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Odstránenie vady Objednávateľ skontroluje a následne písomne potvrdí jej odstránenie. Vada je považovaná za odstránenú až po písomnom potvrdení jej odstránenia Objednávateľom, ním poverenou osobou.</w:t>
      </w:r>
    </w:p>
    <w:p w:rsidR="00BA2C4D" w:rsidRPr="00956E20" w:rsidRDefault="00BA2C4D" w:rsidP="00DD4CBF">
      <w:pPr>
        <w:spacing w:after="0" w:line="240" w:lineRule="auto"/>
        <w:ind w:left="993" w:hanging="633"/>
        <w:jc w:val="both"/>
        <w:rPr>
          <w:rFonts w:ascii="Arial" w:hAnsi="Arial" w:cs="Arial"/>
          <w:b/>
          <w:sz w:val="18"/>
          <w:szCs w:val="18"/>
        </w:rPr>
      </w:pPr>
    </w:p>
    <w:p w:rsidR="00BA2C4D" w:rsidRPr="00956E20" w:rsidRDefault="00BA2C4D" w:rsidP="00DD4CBF">
      <w:pPr>
        <w:spacing w:after="0" w:line="240" w:lineRule="auto"/>
        <w:jc w:val="center"/>
        <w:rPr>
          <w:rFonts w:ascii="Arial" w:hAnsi="Arial" w:cs="Arial"/>
          <w:b/>
          <w:sz w:val="18"/>
          <w:szCs w:val="18"/>
        </w:rPr>
      </w:pPr>
      <w:r w:rsidRPr="00956E20">
        <w:rPr>
          <w:rFonts w:ascii="Arial" w:hAnsi="Arial" w:cs="Arial"/>
          <w:b/>
          <w:sz w:val="18"/>
          <w:szCs w:val="18"/>
        </w:rPr>
        <w:t>Článok 13</w:t>
      </w:r>
    </w:p>
    <w:p w:rsidR="00BA2C4D" w:rsidRPr="00956E20" w:rsidRDefault="00BA2C4D" w:rsidP="00DD4CBF">
      <w:pPr>
        <w:spacing w:after="0" w:line="240" w:lineRule="auto"/>
        <w:jc w:val="center"/>
        <w:rPr>
          <w:rFonts w:ascii="Arial" w:hAnsi="Arial" w:cs="Arial"/>
          <w:b/>
          <w:sz w:val="18"/>
          <w:szCs w:val="18"/>
        </w:rPr>
      </w:pPr>
      <w:r w:rsidRPr="00956E20">
        <w:rPr>
          <w:rFonts w:ascii="Arial" w:hAnsi="Arial" w:cs="Arial"/>
          <w:b/>
          <w:sz w:val="18"/>
          <w:szCs w:val="18"/>
        </w:rPr>
        <w:t>Zachovanie dôvernosti informácií</w:t>
      </w:r>
    </w:p>
    <w:p w:rsidR="00BA2C4D" w:rsidRPr="00956E20" w:rsidRDefault="00BA2C4D" w:rsidP="00DD4CBF">
      <w:pPr>
        <w:spacing w:after="0" w:line="240" w:lineRule="auto"/>
        <w:ind w:left="993" w:hanging="633"/>
        <w:jc w:val="center"/>
        <w:rPr>
          <w:rFonts w:ascii="Arial" w:hAnsi="Arial" w:cs="Arial"/>
          <w:b/>
          <w:sz w:val="18"/>
          <w:szCs w:val="18"/>
        </w:rPr>
      </w:pPr>
    </w:p>
    <w:p w:rsidR="00BA2C4D" w:rsidRPr="00956E20" w:rsidRDefault="00BA2C4D" w:rsidP="00DD4CBF">
      <w:pPr>
        <w:pStyle w:val="Odsekzoznamu"/>
        <w:numPr>
          <w:ilvl w:val="1"/>
          <w:numId w:val="30"/>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Každá zo zmluvných strán sa zaväzuje, že kedykoľvek po dni uzatvorenia zmluvy bez predchádzajúceho súhlasu druhej zmluvnej strany nevyužije, neposkytne ani neoznámi akejkoľvek tretej osobe, s výnimkou svojich splnomocnených zástupcov, audítorov, ktorí budú overovať účtovnú závierku príslušnej zmluvnej strany, materskej spoločnosti, dcérskej spoločnosti materskej spoločnosti alebo spoločnosti, ktorá ovláda materskú spoločnosť, alebo v súlade so zákonom alebo požiadavkou správneho alebo regulačného orgánu, alebo iného orgánu, ktorému podlieha v zmysle právnych predpisov alebo zmluvne, akékoľvek informácie o obchodných vzťahoch s druhou zmluvnou stranou, a že uchová v tajnosti všetky technické, obchodné alebo iné informácie, ktoré prípadne získa, alebo ktoré sa v budúcnosti dozvie od druhej zmluvnej strany, a to vrátane informácií týkajúcich sa podnikateľskej činnosti alebo iných záležitostí druhej zmluvnej strany. Toto  ustanovenie sa nevzťahuje na dokumentáciu a dokumenty, ktoré sa v zmysle iných právnych predpisov (a to najmä Zákona o verejnom obstarávaní) musia zverejňovať. Za porušenie obchodného tajomstva sa nepovažuje sprístupnenie takto označených dokumentov osobám zastupujúcim poskytujúcu zmluvnú stranu.</w:t>
      </w:r>
    </w:p>
    <w:p w:rsidR="00BA2C4D" w:rsidRPr="00956E20" w:rsidRDefault="00BA2C4D" w:rsidP="00DD4CBF">
      <w:pPr>
        <w:pStyle w:val="Odsekzoznamu"/>
        <w:ind w:left="567"/>
        <w:jc w:val="both"/>
        <w:rPr>
          <w:rFonts w:ascii="Arial" w:eastAsiaTheme="minorHAnsi" w:hAnsi="Arial" w:cs="Arial"/>
          <w:sz w:val="18"/>
          <w:szCs w:val="18"/>
          <w:lang w:eastAsia="en-US"/>
        </w:rPr>
      </w:pPr>
    </w:p>
    <w:p w:rsidR="00BA2C4D" w:rsidRPr="00956E20" w:rsidRDefault="00BA2C4D" w:rsidP="00DD4CBF">
      <w:pPr>
        <w:pStyle w:val="Odsekzoznamu"/>
        <w:numPr>
          <w:ilvl w:val="1"/>
          <w:numId w:val="30"/>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Okrem vyššie uvedeného, ktorákoľvek zmluvná strana má právo poskytnúť takéto informácie:</w:t>
      </w:r>
    </w:p>
    <w:p w:rsidR="00BA2C4D" w:rsidRPr="00956E20" w:rsidRDefault="00BA2C4D" w:rsidP="00DD4CBF">
      <w:pPr>
        <w:numPr>
          <w:ilvl w:val="0"/>
          <w:numId w:val="7"/>
        </w:numPr>
        <w:spacing w:after="0" w:line="240" w:lineRule="auto"/>
        <w:ind w:left="993" w:hanging="633"/>
        <w:contextualSpacing/>
        <w:jc w:val="both"/>
        <w:rPr>
          <w:rFonts w:ascii="Arial" w:hAnsi="Arial" w:cs="Arial"/>
          <w:sz w:val="18"/>
          <w:szCs w:val="18"/>
        </w:rPr>
      </w:pPr>
      <w:r w:rsidRPr="00956E20">
        <w:rPr>
          <w:rFonts w:ascii="Arial" w:hAnsi="Arial" w:cs="Arial"/>
          <w:sz w:val="18"/>
          <w:szCs w:val="18"/>
        </w:rPr>
        <w:t>na účely súdneho, správneho, alebo iného konania, ktorého je účastníkom, a ktoré sa vedie v súvislosti so zmluvou;</w:t>
      </w:r>
    </w:p>
    <w:p w:rsidR="00BA2C4D" w:rsidRPr="00956E20" w:rsidRDefault="00BA2C4D" w:rsidP="00DD4CBF">
      <w:pPr>
        <w:numPr>
          <w:ilvl w:val="0"/>
          <w:numId w:val="7"/>
        </w:numPr>
        <w:spacing w:after="0" w:line="240" w:lineRule="auto"/>
        <w:ind w:left="993" w:hanging="633"/>
        <w:contextualSpacing/>
        <w:jc w:val="both"/>
        <w:rPr>
          <w:rFonts w:ascii="Arial" w:hAnsi="Arial" w:cs="Arial"/>
          <w:sz w:val="18"/>
          <w:szCs w:val="18"/>
        </w:rPr>
      </w:pPr>
      <w:r w:rsidRPr="00956E20">
        <w:rPr>
          <w:rFonts w:ascii="Arial" w:hAnsi="Arial" w:cs="Arial"/>
          <w:sz w:val="18"/>
          <w:szCs w:val="18"/>
        </w:rPr>
        <w:t>osobe, ktorá pre takú zmluvnú stranu spracúva dáta, a to v rozsahu nevyhnutnom na riadne spracovávanie dát;</w:t>
      </w:r>
    </w:p>
    <w:p w:rsidR="00BA2C4D" w:rsidRPr="00956E20" w:rsidRDefault="00BA2C4D" w:rsidP="00DD4CBF">
      <w:pPr>
        <w:numPr>
          <w:ilvl w:val="0"/>
          <w:numId w:val="7"/>
        </w:numPr>
        <w:spacing w:after="0" w:line="240" w:lineRule="auto"/>
        <w:ind w:left="993" w:hanging="633"/>
        <w:contextualSpacing/>
        <w:jc w:val="both"/>
        <w:rPr>
          <w:rFonts w:ascii="Arial" w:hAnsi="Arial" w:cs="Arial"/>
          <w:sz w:val="18"/>
          <w:szCs w:val="18"/>
        </w:rPr>
      </w:pPr>
      <w:r w:rsidRPr="00956E20">
        <w:rPr>
          <w:rFonts w:ascii="Arial" w:hAnsi="Arial" w:cs="Arial"/>
          <w:sz w:val="18"/>
          <w:szCs w:val="18"/>
        </w:rPr>
        <w:t>osobe, ktorá pre takú zmluvnú stranu obstaráva archiváciu zmluvy, a to v rozsahu nevyhnutnom na riadnu archiváciu zmluvy;</w:t>
      </w:r>
    </w:p>
    <w:p w:rsidR="00BA2C4D" w:rsidRPr="00956E20" w:rsidRDefault="00BA2C4D" w:rsidP="00DD4CBF">
      <w:pPr>
        <w:numPr>
          <w:ilvl w:val="0"/>
          <w:numId w:val="7"/>
        </w:numPr>
        <w:spacing w:after="0" w:line="240" w:lineRule="auto"/>
        <w:ind w:left="993" w:hanging="633"/>
        <w:contextualSpacing/>
        <w:jc w:val="both"/>
        <w:rPr>
          <w:rFonts w:ascii="Arial" w:hAnsi="Arial" w:cs="Arial"/>
          <w:sz w:val="18"/>
          <w:szCs w:val="18"/>
        </w:rPr>
      </w:pPr>
      <w:r w:rsidRPr="00956E20">
        <w:rPr>
          <w:rFonts w:ascii="Arial" w:hAnsi="Arial" w:cs="Arial"/>
          <w:sz w:val="18"/>
          <w:szCs w:val="18"/>
        </w:rPr>
        <w:t>osobe, ktorá priamo alebo nepriamo ovláda ktorúkoľvek zo zmluvných strán;</w:t>
      </w:r>
    </w:p>
    <w:p w:rsidR="00BA2C4D" w:rsidRPr="00956E20" w:rsidRDefault="00BA2C4D" w:rsidP="00DD4CBF">
      <w:pPr>
        <w:numPr>
          <w:ilvl w:val="0"/>
          <w:numId w:val="7"/>
        </w:numPr>
        <w:spacing w:after="0" w:line="240" w:lineRule="auto"/>
        <w:ind w:left="993" w:hanging="633"/>
        <w:contextualSpacing/>
        <w:jc w:val="both"/>
        <w:rPr>
          <w:rFonts w:ascii="Arial" w:hAnsi="Arial" w:cs="Arial"/>
          <w:sz w:val="18"/>
          <w:szCs w:val="18"/>
        </w:rPr>
      </w:pPr>
      <w:r w:rsidRPr="00956E20">
        <w:rPr>
          <w:rFonts w:ascii="Arial" w:hAnsi="Arial" w:cs="Arial"/>
          <w:sz w:val="18"/>
          <w:szCs w:val="18"/>
        </w:rPr>
        <w:t>ak to ustanovuje osobitný právny predpis;</w:t>
      </w:r>
    </w:p>
    <w:p w:rsidR="00BA2C4D" w:rsidRPr="00956E20" w:rsidRDefault="00BA2C4D" w:rsidP="00DD4CBF">
      <w:pPr>
        <w:numPr>
          <w:ilvl w:val="0"/>
          <w:numId w:val="7"/>
        </w:numPr>
        <w:spacing w:after="0" w:line="240" w:lineRule="auto"/>
        <w:ind w:left="993" w:hanging="633"/>
        <w:contextualSpacing/>
        <w:jc w:val="both"/>
        <w:rPr>
          <w:rFonts w:ascii="Arial" w:hAnsi="Arial" w:cs="Arial"/>
          <w:sz w:val="18"/>
          <w:szCs w:val="18"/>
        </w:rPr>
      </w:pPr>
      <w:r w:rsidRPr="00956E20">
        <w:rPr>
          <w:rFonts w:ascii="Arial" w:hAnsi="Arial" w:cs="Arial"/>
          <w:sz w:val="18"/>
          <w:szCs w:val="18"/>
        </w:rPr>
        <w:t>v prípade podstatného a/alebo nepodstatného porušenia povinností (zmluvy) na strane dodávateľa, na ktoré sa povinnosť mlčanlivosti podľa bodu 13.1 tohto Článku neuplatňuje.</w:t>
      </w:r>
    </w:p>
    <w:p w:rsidR="00BA2C4D" w:rsidRPr="00956E20" w:rsidRDefault="00BA2C4D" w:rsidP="00DD4CBF">
      <w:pPr>
        <w:spacing w:after="0" w:line="240" w:lineRule="auto"/>
        <w:ind w:left="993" w:hanging="633"/>
        <w:jc w:val="center"/>
        <w:rPr>
          <w:rFonts w:ascii="Arial" w:hAnsi="Arial" w:cs="Arial"/>
          <w:b/>
          <w:sz w:val="18"/>
          <w:szCs w:val="18"/>
        </w:rPr>
      </w:pPr>
    </w:p>
    <w:p w:rsidR="00BA2C4D" w:rsidRPr="00956E20" w:rsidRDefault="00BA2C4D" w:rsidP="00DD4CBF">
      <w:pPr>
        <w:spacing w:after="0" w:line="240" w:lineRule="auto"/>
        <w:jc w:val="center"/>
        <w:rPr>
          <w:rFonts w:ascii="Arial" w:hAnsi="Arial" w:cs="Arial"/>
          <w:b/>
          <w:sz w:val="18"/>
          <w:szCs w:val="18"/>
        </w:rPr>
      </w:pPr>
      <w:r w:rsidRPr="00956E20">
        <w:rPr>
          <w:rFonts w:ascii="Arial" w:hAnsi="Arial" w:cs="Arial"/>
          <w:b/>
          <w:sz w:val="18"/>
          <w:szCs w:val="18"/>
        </w:rPr>
        <w:t>Článok 14</w:t>
      </w:r>
    </w:p>
    <w:p w:rsidR="00BA2C4D" w:rsidRPr="00956E20" w:rsidRDefault="00BA2C4D" w:rsidP="00DD4CBF">
      <w:pPr>
        <w:spacing w:after="0" w:line="240" w:lineRule="auto"/>
        <w:jc w:val="center"/>
        <w:rPr>
          <w:rFonts w:ascii="Arial" w:hAnsi="Arial" w:cs="Arial"/>
          <w:b/>
          <w:sz w:val="18"/>
          <w:szCs w:val="18"/>
        </w:rPr>
      </w:pPr>
      <w:r w:rsidRPr="00956E20">
        <w:rPr>
          <w:rFonts w:ascii="Arial" w:hAnsi="Arial" w:cs="Arial"/>
          <w:b/>
          <w:sz w:val="18"/>
          <w:szCs w:val="18"/>
        </w:rPr>
        <w:t>Podstatné porušenie zmluvy</w:t>
      </w:r>
    </w:p>
    <w:p w:rsidR="00BA2C4D" w:rsidRPr="00956E20" w:rsidRDefault="00BA2C4D" w:rsidP="00DD4CBF">
      <w:pPr>
        <w:spacing w:after="0" w:line="240" w:lineRule="auto"/>
        <w:ind w:left="993" w:hanging="633"/>
        <w:jc w:val="center"/>
        <w:rPr>
          <w:rFonts w:ascii="Arial" w:hAnsi="Arial" w:cs="Arial"/>
          <w:b/>
          <w:sz w:val="18"/>
          <w:szCs w:val="18"/>
        </w:rPr>
      </w:pPr>
    </w:p>
    <w:p w:rsidR="00BA2C4D" w:rsidRPr="00956E20" w:rsidRDefault="00BA2C4D" w:rsidP="00DD4CBF">
      <w:pPr>
        <w:pStyle w:val="Odsekzoznamu"/>
        <w:numPr>
          <w:ilvl w:val="1"/>
          <w:numId w:val="31"/>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Zmluvné strany sa dohodli, že za podstatné porušenie zmluvy, na základe ktorého je objednávateľ oprávnený odstúpiť od tejto zmluvy, je možné považovať najmä/nie výlučne nasledovné konanie:</w:t>
      </w:r>
    </w:p>
    <w:p w:rsidR="00BA2C4D" w:rsidRPr="00956E20" w:rsidRDefault="00BA2C4D" w:rsidP="00DD4CBF">
      <w:pPr>
        <w:numPr>
          <w:ilvl w:val="0"/>
          <w:numId w:val="8"/>
        </w:numPr>
        <w:spacing w:after="0" w:line="240" w:lineRule="auto"/>
        <w:ind w:left="993" w:hanging="633"/>
        <w:contextualSpacing/>
        <w:jc w:val="both"/>
        <w:rPr>
          <w:rFonts w:ascii="Arial" w:hAnsi="Arial" w:cs="Arial"/>
          <w:sz w:val="18"/>
          <w:szCs w:val="18"/>
        </w:rPr>
      </w:pPr>
      <w:r w:rsidRPr="00956E20">
        <w:rPr>
          <w:rFonts w:ascii="Arial" w:hAnsi="Arial" w:cs="Arial"/>
          <w:sz w:val="18"/>
          <w:szCs w:val="18"/>
        </w:rPr>
        <w:t>dodávateľ poruší povinnosť/povinnosti ustanovené v Článku 2, v bode 2.2 (v) tejto zmluvy pri realizácii Diela alebo jeho časti prostredníctvom subdodávateľa; alebo</w:t>
      </w:r>
    </w:p>
    <w:p w:rsidR="00BA2C4D" w:rsidRPr="00956E20" w:rsidRDefault="00BA2C4D" w:rsidP="00DD4CBF">
      <w:pPr>
        <w:numPr>
          <w:ilvl w:val="0"/>
          <w:numId w:val="8"/>
        </w:numPr>
        <w:spacing w:after="0" w:line="240" w:lineRule="auto"/>
        <w:ind w:left="993" w:hanging="633"/>
        <w:contextualSpacing/>
        <w:jc w:val="both"/>
        <w:rPr>
          <w:rFonts w:ascii="Arial" w:hAnsi="Arial" w:cs="Arial"/>
          <w:sz w:val="18"/>
          <w:szCs w:val="18"/>
        </w:rPr>
      </w:pPr>
      <w:r w:rsidRPr="00956E20">
        <w:rPr>
          <w:rFonts w:ascii="Arial" w:hAnsi="Arial" w:cs="Arial"/>
          <w:sz w:val="18"/>
          <w:szCs w:val="18"/>
        </w:rPr>
        <w:t xml:space="preserve">dodávateľ neprevezme Stavenisko od objednávateľa najneskôr v lehote ustanovenej v Článku 4, bode 4.3 tejto zmluvy; alebo </w:t>
      </w:r>
    </w:p>
    <w:p w:rsidR="00BA2C4D" w:rsidRPr="00956E20" w:rsidRDefault="00BA2C4D" w:rsidP="00DD4CBF">
      <w:pPr>
        <w:numPr>
          <w:ilvl w:val="0"/>
          <w:numId w:val="8"/>
        </w:numPr>
        <w:spacing w:after="0" w:line="240" w:lineRule="auto"/>
        <w:ind w:left="993" w:hanging="633"/>
        <w:contextualSpacing/>
        <w:jc w:val="both"/>
        <w:rPr>
          <w:rFonts w:ascii="Arial" w:hAnsi="Arial" w:cs="Arial"/>
          <w:sz w:val="18"/>
          <w:szCs w:val="18"/>
        </w:rPr>
      </w:pPr>
      <w:r w:rsidRPr="00956E20">
        <w:rPr>
          <w:rFonts w:ascii="Arial" w:hAnsi="Arial" w:cs="Arial"/>
          <w:sz w:val="18"/>
          <w:szCs w:val="18"/>
        </w:rPr>
        <w:t>dodávateľ nezačne s výkonom stavebných práv podľa Časového harmonogramu na zhotovenie Diela odo dňa prevzatia Staveniska najneskôr v lehote ustanovenej v Článku 4, bode 4.4 tejto zmluvy; alebo</w:t>
      </w:r>
    </w:p>
    <w:p w:rsidR="00BA2C4D" w:rsidRPr="00956E20" w:rsidRDefault="00BA2C4D" w:rsidP="00DD4CBF">
      <w:pPr>
        <w:numPr>
          <w:ilvl w:val="0"/>
          <w:numId w:val="8"/>
        </w:numPr>
        <w:spacing w:after="0" w:line="240" w:lineRule="auto"/>
        <w:ind w:left="993" w:hanging="633"/>
        <w:contextualSpacing/>
        <w:jc w:val="both"/>
        <w:rPr>
          <w:rFonts w:ascii="Arial" w:hAnsi="Arial" w:cs="Arial"/>
          <w:sz w:val="18"/>
          <w:szCs w:val="18"/>
        </w:rPr>
      </w:pPr>
      <w:r w:rsidRPr="00956E20">
        <w:rPr>
          <w:rFonts w:ascii="Arial" w:hAnsi="Arial" w:cs="Arial"/>
          <w:sz w:val="18"/>
          <w:szCs w:val="18"/>
        </w:rPr>
        <w:t>dodávateľ nedodrží termíny stanovené v Časovom harmonograme a to v prípade, ak je dodávateľ v omeškaní s ktorýmkoľvek jednotlivým termínom realizácie Diela po dobu viac ako desať (10) kalendárnych dní; alebo</w:t>
      </w:r>
    </w:p>
    <w:p w:rsidR="00BA2C4D" w:rsidRPr="00956E20" w:rsidRDefault="00BA2C4D" w:rsidP="00DD4CBF">
      <w:pPr>
        <w:numPr>
          <w:ilvl w:val="0"/>
          <w:numId w:val="8"/>
        </w:numPr>
        <w:spacing w:after="0" w:line="240" w:lineRule="auto"/>
        <w:ind w:left="993" w:hanging="633"/>
        <w:contextualSpacing/>
        <w:jc w:val="both"/>
        <w:rPr>
          <w:rFonts w:ascii="Arial" w:hAnsi="Arial" w:cs="Arial"/>
          <w:sz w:val="18"/>
          <w:szCs w:val="18"/>
        </w:rPr>
      </w:pPr>
      <w:r w:rsidRPr="00956E20">
        <w:rPr>
          <w:rFonts w:ascii="Arial" w:hAnsi="Arial" w:cs="Arial"/>
          <w:sz w:val="18"/>
          <w:szCs w:val="18"/>
        </w:rPr>
        <w:t>je na základe odborného posúdenia technického dozoru a generálneho projektanta Diela z technického riešenia a postupu uskutočnenia Diela zrejmé, že dodávateľ nedokáže zhotoviť Dielo podľa termínov uvedených v Časovom harmonograme; alebo</w:t>
      </w:r>
    </w:p>
    <w:p w:rsidR="00BA2C4D" w:rsidRPr="00956E20" w:rsidRDefault="00BA2C4D" w:rsidP="00DD4CBF">
      <w:pPr>
        <w:numPr>
          <w:ilvl w:val="0"/>
          <w:numId w:val="8"/>
        </w:numPr>
        <w:spacing w:after="0" w:line="240" w:lineRule="auto"/>
        <w:ind w:left="993" w:hanging="633"/>
        <w:contextualSpacing/>
        <w:jc w:val="both"/>
        <w:rPr>
          <w:rFonts w:ascii="Arial" w:hAnsi="Arial" w:cs="Arial"/>
          <w:sz w:val="18"/>
          <w:szCs w:val="18"/>
        </w:rPr>
      </w:pPr>
      <w:r w:rsidRPr="00956E20">
        <w:rPr>
          <w:rFonts w:ascii="Arial" w:hAnsi="Arial" w:cs="Arial"/>
          <w:sz w:val="18"/>
          <w:szCs w:val="18"/>
        </w:rPr>
        <w:t>dodávateľ neodovzdá zhotovené Dielo v termíne na základe Časového harmonogramu uvedeného v Článku 4, bode 4.1 tejto zmluvy za splnenia povinnosti dodávateľa ustanovenej v Článku 10, bode 10.3 tejto zmluvy; alebo</w:t>
      </w:r>
    </w:p>
    <w:p w:rsidR="00BA2C4D" w:rsidRPr="00956E20" w:rsidRDefault="00BA2C4D" w:rsidP="00DD4CBF">
      <w:pPr>
        <w:numPr>
          <w:ilvl w:val="0"/>
          <w:numId w:val="8"/>
        </w:numPr>
        <w:spacing w:after="0" w:line="240" w:lineRule="auto"/>
        <w:ind w:left="993" w:hanging="633"/>
        <w:contextualSpacing/>
        <w:jc w:val="both"/>
        <w:rPr>
          <w:rFonts w:ascii="Arial" w:hAnsi="Arial" w:cs="Arial"/>
          <w:sz w:val="18"/>
          <w:szCs w:val="18"/>
        </w:rPr>
      </w:pPr>
      <w:r w:rsidRPr="00956E20">
        <w:rPr>
          <w:rFonts w:ascii="Arial" w:hAnsi="Arial" w:cs="Arial"/>
          <w:sz w:val="18"/>
          <w:szCs w:val="18"/>
        </w:rPr>
        <w:t>dodávateľ neplní kvalitatívno-technické parametre a/alebo podmienky zhotovovania Diela určené Projektovou dokumentáciou, VZP, slovenskými technickými normami, európskymi normami, všeobecne záväznými právnymi predpismi Slovenskej republiky a/alebo touto zmluvou; alebo</w:t>
      </w:r>
    </w:p>
    <w:p w:rsidR="00BA2C4D" w:rsidRPr="00956E20" w:rsidRDefault="00BA2C4D" w:rsidP="00DD4CBF">
      <w:pPr>
        <w:numPr>
          <w:ilvl w:val="0"/>
          <w:numId w:val="8"/>
        </w:numPr>
        <w:spacing w:after="0" w:line="240" w:lineRule="auto"/>
        <w:ind w:left="993" w:hanging="633"/>
        <w:contextualSpacing/>
        <w:jc w:val="both"/>
        <w:rPr>
          <w:rFonts w:ascii="Arial" w:hAnsi="Arial" w:cs="Arial"/>
          <w:sz w:val="18"/>
          <w:szCs w:val="18"/>
        </w:rPr>
      </w:pPr>
      <w:r w:rsidRPr="00956E20">
        <w:rPr>
          <w:rFonts w:ascii="Arial" w:hAnsi="Arial" w:cs="Arial"/>
          <w:sz w:val="18"/>
          <w:szCs w:val="18"/>
        </w:rPr>
        <w:t>dodávateľ akýmkoľvek spôsobom koná proti zásadám spravodlivých obchodných vzťahov, porušuje zákaz nekalej súťaže, koná proti pravidlám hospodárskej súťaže, alebo ak jeho činnosť kazí dobré meno a primerané záujmy objednávateľa; alebo</w:t>
      </w:r>
    </w:p>
    <w:p w:rsidR="00BA2C4D" w:rsidRPr="00956E20" w:rsidRDefault="00BA2C4D" w:rsidP="00DD4CBF">
      <w:pPr>
        <w:numPr>
          <w:ilvl w:val="0"/>
          <w:numId w:val="8"/>
        </w:numPr>
        <w:spacing w:after="0" w:line="240" w:lineRule="auto"/>
        <w:ind w:left="993" w:hanging="633"/>
        <w:contextualSpacing/>
        <w:jc w:val="both"/>
        <w:rPr>
          <w:rFonts w:ascii="Arial" w:hAnsi="Arial" w:cs="Arial"/>
          <w:sz w:val="18"/>
          <w:szCs w:val="18"/>
        </w:rPr>
      </w:pPr>
      <w:r w:rsidRPr="00956E20">
        <w:rPr>
          <w:rFonts w:ascii="Arial" w:hAnsi="Arial" w:cs="Arial"/>
          <w:sz w:val="18"/>
          <w:szCs w:val="18"/>
        </w:rPr>
        <w:t xml:space="preserve">dodávateľ aj napriek písomnému upozorneniu objednávateľa, resp. oprávnenej osoby objednávateľa (zápis v stavebnom denníku na </w:t>
      </w:r>
      <w:proofErr w:type="spellStart"/>
      <w:r w:rsidRPr="00956E20">
        <w:rPr>
          <w:rFonts w:ascii="Arial" w:hAnsi="Arial" w:cs="Arial"/>
          <w:sz w:val="18"/>
          <w:szCs w:val="18"/>
        </w:rPr>
        <w:t>vadné</w:t>
      </w:r>
      <w:proofErr w:type="spellEnd"/>
      <w:r w:rsidRPr="00956E20">
        <w:rPr>
          <w:rFonts w:ascii="Arial" w:hAnsi="Arial" w:cs="Arial"/>
          <w:sz w:val="18"/>
          <w:szCs w:val="18"/>
        </w:rPr>
        <w:t xml:space="preserve"> plnenie dodávateľa) pokračuje vo </w:t>
      </w:r>
      <w:proofErr w:type="spellStart"/>
      <w:r w:rsidRPr="00956E20">
        <w:rPr>
          <w:rFonts w:ascii="Arial" w:hAnsi="Arial" w:cs="Arial"/>
          <w:sz w:val="18"/>
          <w:szCs w:val="18"/>
        </w:rPr>
        <w:t>vadnom</w:t>
      </w:r>
      <w:proofErr w:type="spellEnd"/>
      <w:r w:rsidRPr="00956E20">
        <w:rPr>
          <w:rFonts w:ascii="Arial" w:hAnsi="Arial" w:cs="Arial"/>
          <w:sz w:val="18"/>
          <w:szCs w:val="18"/>
        </w:rPr>
        <w:t xml:space="preserve"> plnení; alebo</w:t>
      </w:r>
    </w:p>
    <w:p w:rsidR="00BA2C4D" w:rsidRPr="00956E20" w:rsidRDefault="00BA2C4D" w:rsidP="00DD4CBF">
      <w:pPr>
        <w:numPr>
          <w:ilvl w:val="0"/>
          <w:numId w:val="8"/>
        </w:numPr>
        <w:spacing w:after="0" w:line="240" w:lineRule="auto"/>
        <w:ind w:left="993" w:hanging="633"/>
        <w:contextualSpacing/>
        <w:jc w:val="both"/>
        <w:rPr>
          <w:rFonts w:ascii="Arial" w:hAnsi="Arial" w:cs="Arial"/>
          <w:sz w:val="18"/>
          <w:szCs w:val="18"/>
        </w:rPr>
      </w:pPr>
      <w:r w:rsidRPr="00956E20">
        <w:rPr>
          <w:rFonts w:ascii="Arial" w:hAnsi="Arial" w:cs="Arial"/>
          <w:sz w:val="18"/>
          <w:szCs w:val="18"/>
        </w:rPr>
        <w:t xml:space="preserve">dodávateľ aj napriek upozorneniu objednávateľa alebo oprávnenej osoby objednávateľa v primeranej lehote určenej na odstránenie vady, vadu Diela neodstránil. V rozsahu </w:t>
      </w:r>
      <w:proofErr w:type="spellStart"/>
      <w:r w:rsidRPr="00956E20">
        <w:rPr>
          <w:rFonts w:ascii="Arial" w:hAnsi="Arial" w:cs="Arial"/>
          <w:sz w:val="18"/>
          <w:szCs w:val="18"/>
        </w:rPr>
        <w:t>vadného</w:t>
      </w:r>
      <w:proofErr w:type="spellEnd"/>
      <w:r w:rsidRPr="00956E20">
        <w:rPr>
          <w:rFonts w:ascii="Arial" w:hAnsi="Arial" w:cs="Arial"/>
          <w:sz w:val="18"/>
          <w:szCs w:val="18"/>
        </w:rPr>
        <w:t xml:space="preserve"> plnenia nie je objednávateľ povinný zaplatiť za vykonané práce a až do odstránenia vady nie je v omeškaní s platením. Výšku takto neuhradenej sumy určí objednávateľ výpočtom podľa rozsahu </w:t>
      </w:r>
      <w:proofErr w:type="spellStart"/>
      <w:r w:rsidRPr="00956E20">
        <w:rPr>
          <w:rFonts w:ascii="Arial" w:hAnsi="Arial" w:cs="Arial"/>
          <w:sz w:val="18"/>
          <w:szCs w:val="18"/>
        </w:rPr>
        <w:t>vadného</w:t>
      </w:r>
      <w:proofErr w:type="spellEnd"/>
      <w:r w:rsidRPr="00956E20">
        <w:rPr>
          <w:rFonts w:ascii="Arial" w:hAnsi="Arial" w:cs="Arial"/>
          <w:sz w:val="18"/>
          <w:szCs w:val="18"/>
        </w:rPr>
        <w:t xml:space="preserve"> plnenia; alebo</w:t>
      </w:r>
    </w:p>
    <w:p w:rsidR="00BA2C4D" w:rsidRPr="00956E20" w:rsidRDefault="00BA2C4D" w:rsidP="00DD4CBF">
      <w:pPr>
        <w:numPr>
          <w:ilvl w:val="0"/>
          <w:numId w:val="8"/>
        </w:numPr>
        <w:spacing w:after="0" w:line="240" w:lineRule="auto"/>
        <w:ind w:left="993" w:hanging="633"/>
        <w:contextualSpacing/>
        <w:jc w:val="both"/>
        <w:rPr>
          <w:rFonts w:ascii="Arial" w:hAnsi="Arial" w:cs="Arial"/>
          <w:sz w:val="18"/>
          <w:szCs w:val="18"/>
        </w:rPr>
      </w:pPr>
      <w:r w:rsidRPr="00956E20">
        <w:rPr>
          <w:rFonts w:ascii="Arial" w:hAnsi="Arial" w:cs="Arial"/>
          <w:sz w:val="18"/>
          <w:szCs w:val="18"/>
        </w:rPr>
        <w:t>dodávateľ nedodrží záväzok ustanovený v Článku 5, bode 5.3 tejto zmluvy s odkazom na Článok 3, body 3.7 a 3.8 tejto zmluvy vo vzťahu k cene Diela; alebo</w:t>
      </w:r>
    </w:p>
    <w:p w:rsidR="00BA2C4D" w:rsidRPr="00956E20" w:rsidRDefault="00BA2C4D" w:rsidP="00DD4CBF">
      <w:pPr>
        <w:numPr>
          <w:ilvl w:val="0"/>
          <w:numId w:val="8"/>
        </w:numPr>
        <w:spacing w:after="0" w:line="240" w:lineRule="auto"/>
        <w:ind w:left="993" w:hanging="633"/>
        <w:contextualSpacing/>
        <w:jc w:val="both"/>
        <w:rPr>
          <w:rFonts w:ascii="Arial" w:hAnsi="Arial" w:cs="Arial"/>
          <w:sz w:val="18"/>
          <w:szCs w:val="18"/>
        </w:rPr>
      </w:pPr>
      <w:r w:rsidRPr="00956E20">
        <w:rPr>
          <w:rFonts w:ascii="Arial" w:hAnsi="Arial" w:cs="Arial"/>
          <w:sz w:val="18"/>
          <w:szCs w:val="18"/>
        </w:rPr>
        <w:t>dodávateľ nesplní/poruší povinnosť ustanovenú v Článku 6, bode 6.1 (alternatívne v bode 6.1.</w:t>
      </w:r>
      <w:r w:rsidR="006A4B1D" w:rsidRPr="00956E20">
        <w:rPr>
          <w:rFonts w:ascii="Arial" w:hAnsi="Arial" w:cs="Arial"/>
          <w:sz w:val="18"/>
          <w:szCs w:val="18"/>
        </w:rPr>
        <w:t>1</w:t>
      </w:r>
      <w:r w:rsidRPr="00956E20">
        <w:rPr>
          <w:rFonts w:ascii="Arial" w:hAnsi="Arial" w:cs="Arial"/>
          <w:sz w:val="18"/>
          <w:szCs w:val="18"/>
        </w:rPr>
        <w:t xml:space="preserve"> a /alebo bode 6.2 (alternatívne v bode 6.8) tejto zmluvy; alebo</w:t>
      </w:r>
    </w:p>
    <w:p w:rsidR="00BA2C4D" w:rsidRPr="00956E20" w:rsidRDefault="00BA2C4D" w:rsidP="00DD4CBF">
      <w:pPr>
        <w:numPr>
          <w:ilvl w:val="0"/>
          <w:numId w:val="8"/>
        </w:numPr>
        <w:spacing w:after="0" w:line="240" w:lineRule="auto"/>
        <w:ind w:left="993" w:hanging="633"/>
        <w:contextualSpacing/>
        <w:jc w:val="both"/>
        <w:rPr>
          <w:rFonts w:ascii="Arial" w:hAnsi="Arial" w:cs="Arial"/>
          <w:sz w:val="18"/>
          <w:szCs w:val="18"/>
        </w:rPr>
      </w:pPr>
      <w:r w:rsidRPr="00956E20">
        <w:rPr>
          <w:rFonts w:ascii="Arial" w:hAnsi="Arial" w:cs="Arial"/>
          <w:sz w:val="18"/>
          <w:szCs w:val="18"/>
        </w:rPr>
        <w:t>dodávateľ nesplní/poruší povinnosť/povinnosti ustanovené v Článku 8, bode 8.4 tejto zmluvy; alebo</w:t>
      </w:r>
    </w:p>
    <w:p w:rsidR="00BA2C4D" w:rsidRPr="00956E20" w:rsidRDefault="00BA2C4D" w:rsidP="00DD4CBF">
      <w:pPr>
        <w:numPr>
          <w:ilvl w:val="0"/>
          <w:numId w:val="8"/>
        </w:numPr>
        <w:spacing w:after="0" w:line="240" w:lineRule="auto"/>
        <w:ind w:left="993" w:hanging="633"/>
        <w:contextualSpacing/>
        <w:jc w:val="both"/>
        <w:rPr>
          <w:rFonts w:ascii="Arial" w:hAnsi="Arial" w:cs="Arial"/>
          <w:sz w:val="18"/>
          <w:szCs w:val="18"/>
        </w:rPr>
      </w:pPr>
      <w:r w:rsidRPr="00956E20">
        <w:rPr>
          <w:rFonts w:ascii="Arial" w:hAnsi="Arial" w:cs="Arial"/>
          <w:sz w:val="18"/>
          <w:szCs w:val="18"/>
        </w:rPr>
        <w:t>dodávateľ opakovane nesplní/poruší povinnosti pri vedení stavebného denníka ustanovené v Článku 8, bode 8.6 tejto zmluvy (opakovaným nesplnením/porušením sa rozumie nesplnenie/porušenie min. 2 a viackrát); alebo</w:t>
      </w:r>
    </w:p>
    <w:p w:rsidR="00BA2C4D" w:rsidRPr="00956E20" w:rsidRDefault="00BA2C4D" w:rsidP="00DD4CBF">
      <w:pPr>
        <w:numPr>
          <w:ilvl w:val="0"/>
          <w:numId w:val="8"/>
        </w:numPr>
        <w:spacing w:after="0" w:line="240" w:lineRule="auto"/>
        <w:ind w:left="993" w:hanging="633"/>
        <w:contextualSpacing/>
        <w:jc w:val="both"/>
        <w:rPr>
          <w:rFonts w:ascii="Arial" w:hAnsi="Arial" w:cs="Arial"/>
          <w:sz w:val="18"/>
          <w:szCs w:val="18"/>
        </w:rPr>
      </w:pPr>
      <w:r w:rsidRPr="00956E20">
        <w:rPr>
          <w:rFonts w:ascii="Arial" w:hAnsi="Arial" w:cs="Arial"/>
          <w:sz w:val="18"/>
          <w:szCs w:val="18"/>
        </w:rPr>
        <w:t>dodávateľ opakovane nesplní/poruší povinnosť ustanovenú v Článku 8, v bode 8.7 alebo 8.9 tejto zmluvy (opakovaným nesplnením/porušením povinnosti sa rozumie nesplnenie/porušenie min. 2 a viackrát); alebo</w:t>
      </w:r>
    </w:p>
    <w:p w:rsidR="00BA2C4D" w:rsidRPr="00956E20" w:rsidRDefault="00BA2C4D" w:rsidP="00DD4CBF">
      <w:pPr>
        <w:numPr>
          <w:ilvl w:val="0"/>
          <w:numId w:val="8"/>
        </w:numPr>
        <w:spacing w:after="0" w:line="240" w:lineRule="auto"/>
        <w:ind w:left="993" w:hanging="633"/>
        <w:contextualSpacing/>
        <w:jc w:val="both"/>
        <w:rPr>
          <w:rFonts w:ascii="Arial" w:hAnsi="Arial" w:cs="Arial"/>
          <w:sz w:val="18"/>
          <w:szCs w:val="18"/>
        </w:rPr>
      </w:pPr>
      <w:r w:rsidRPr="00956E20">
        <w:rPr>
          <w:rFonts w:ascii="Arial" w:hAnsi="Arial" w:cs="Arial"/>
          <w:sz w:val="18"/>
          <w:szCs w:val="18"/>
        </w:rPr>
        <w:t>dodávateľ nesplní/poruší povinnosť ustanovenú v Článku 8, bode 8.11 tejto zmluvy; alebo</w:t>
      </w:r>
    </w:p>
    <w:p w:rsidR="00BA2C4D" w:rsidRPr="00956E20" w:rsidRDefault="00BA2C4D" w:rsidP="00DD4CBF">
      <w:pPr>
        <w:numPr>
          <w:ilvl w:val="0"/>
          <w:numId w:val="8"/>
        </w:numPr>
        <w:spacing w:after="0" w:line="240" w:lineRule="auto"/>
        <w:ind w:left="993" w:hanging="633"/>
        <w:contextualSpacing/>
        <w:jc w:val="both"/>
        <w:rPr>
          <w:rFonts w:ascii="Arial" w:hAnsi="Arial" w:cs="Arial"/>
          <w:sz w:val="18"/>
          <w:szCs w:val="18"/>
        </w:rPr>
      </w:pPr>
      <w:r w:rsidRPr="00956E20">
        <w:rPr>
          <w:rFonts w:ascii="Arial" w:hAnsi="Arial" w:cs="Arial"/>
          <w:sz w:val="18"/>
          <w:szCs w:val="18"/>
        </w:rPr>
        <w:t>dodávateľ neoprávnene čiastočné a/alebo dodávateľ celkom zastaví práce na Diele porušením ustanovenia špecifikovaného v Článku 8, v bode 8.18 tejto zmluvy; alebo</w:t>
      </w:r>
    </w:p>
    <w:p w:rsidR="00BA2C4D" w:rsidRPr="00956E20" w:rsidRDefault="00BA2C4D" w:rsidP="00DD4CBF">
      <w:pPr>
        <w:numPr>
          <w:ilvl w:val="0"/>
          <w:numId w:val="8"/>
        </w:numPr>
        <w:spacing w:after="0" w:line="240" w:lineRule="auto"/>
        <w:ind w:left="993" w:hanging="633"/>
        <w:contextualSpacing/>
        <w:jc w:val="both"/>
        <w:rPr>
          <w:rFonts w:ascii="Arial" w:hAnsi="Arial" w:cs="Arial"/>
          <w:sz w:val="18"/>
          <w:szCs w:val="18"/>
        </w:rPr>
      </w:pPr>
      <w:r w:rsidRPr="00956E20">
        <w:rPr>
          <w:rFonts w:ascii="Arial" w:hAnsi="Arial" w:cs="Arial"/>
          <w:sz w:val="18"/>
          <w:szCs w:val="18"/>
        </w:rPr>
        <w:t xml:space="preserve">dodávateľ opakovane nesplní/poruší povinnosť ustanovenú v Článku 9, v bode 9.10 a/alebo 9.11 tejto zmluvy (opakovaným nesplnením/porušením povinnosti sa rozumie nesplnenie/porušenie min. 2 a viackrát); alebo </w:t>
      </w:r>
    </w:p>
    <w:p w:rsidR="00BA2C4D" w:rsidRPr="00956E20" w:rsidRDefault="00BA2C4D" w:rsidP="00DD4CBF">
      <w:pPr>
        <w:numPr>
          <w:ilvl w:val="0"/>
          <w:numId w:val="8"/>
        </w:numPr>
        <w:spacing w:after="0" w:line="240" w:lineRule="auto"/>
        <w:ind w:left="993" w:hanging="633"/>
        <w:contextualSpacing/>
        <w:jc w:val="both"/>
        <w:rPr>
          <w:rFonts w:ascii="Arial" w:hAnsi="Arial" w:cs="Arial"/>
          <w:sz w:val="18"/>
          <w:szCs w:val="18"/>
        </w:rPr>
      </w:pPr>
      <w:r w:rsidRPr="00956E20">
        <w:rPr>
          <w:rFonts w:ascii="Arial" w:hAnsi="Arial" w:cs="Arial"/>
          <w:sz w:val="18"/>
          <w:szCs w:val="18"/>
        </w:rPr>
        <w:t>dodávateľ nesplní/poruší ktorúkoľvek povinnosť ustanovenú v Článku 9, v bode 9.20 tejto zmluvy; alebo</w:t>
      </w:r>
    </w:p>
    <w:p w:rsidR="00BA2C4D" w:rsidRPr="00956E20" w:rsidRDefault="00BA2C4D" w:rsidP="00DD4CBF">
      <w:pPr>
        <w:numPr>
          <w:ilvl w:val="0"/>
          <w:numId w:val="8"/>
        </w:numPr>
        <w:spacing w:after="0" w:line="240" w:lineRule="auto"/>
        <w:ind w:left="993" w:hanging="633"/>
        <w:contextualSpacing/>
        <w:jc w:val="both"/>
        <w:rPr>
          <w:rFonts w:ascii="Arial" w:hAnsi="Arial" w:cs="Arial"/>
          <w:sz w:val="18"/>
          <w:szCs w:val="18"/>
        </w:rPr>
      </w:pPr>
      <w:r w:rsidRPr="00956E20">
        <w:rPr>
          <w:rFonts w:ascii="Arial" w:hAnsi="Arial" w:cs="Arial"/>
          <w:sz w:val="18"/>
          <w:szCs w:val="18"/>
        </w:rPr>
        <w:t>dodávateľ nesplní/poruší ktorúkoľvek povinnosť ustanovenú v Článku 17, v bode 17.1 tejto zmluvy; alebo</w:t>
      </w:r>
    </w:p>
    <w:p w:rsidR="00BA2C4D" w:rsidRPr="00956E20" w:rsidRDefault="00BA2C4D" w:rsidP="00DD4CBF">
      <w:pPr>
        <w:numPr>
          <w:ilvl w:val="0"/>
          <w:numId w:val="8"/>
        </w:numPr>
        <w:spacing w:after="0" w:line="240" w:lineRule="auto"/>
        <w:ind w:left="993" w:hanging="633"/>
        <w:contextualSpacing/>
        <w:jc w:val="both"/>
        <w:rPr>
          <w:rFonts w:ascii="Arial" w:hAnsi="Arial" w:cs="Arial"/>
          <w:sz w:val="18"/>
          <w:szCs w:val="18"/>
        </w:rPr>
      </w:pPr>
      <w:r w:rsidRPr="00956E20">
        <w:rPr>
          <w:rFonts w:ascii="Arial" w:hAnsi="Arial" w:cs="Arial"/>
          <w:sz w:val="18"/>
          <w:szCs w:val="18"/>
        </w:rPr>
        <w:t>dodávateľ nesplní/poruší povinnosť ustanovenú v Článku 21, v bode 21.3 tejto zmluvy; alebo</w:t>
      </w:r>
    </w:p>
    <w:p w:rsidR="00BA2C4D" w:rsidRPr="00956E20" w:rsidRDefault="00BA2C4D" w:rsidP="00DD4CBF">
      <w:pPr>
        <w:numPr>
          <w:ilvl w:val="0"/>
          <w:numId w:val="8"/>
        </w:numPr>
        <w:spacing w:after="0" w:line="240" w:lineRule="auto"/>
        <w:ind w:left="993" w:hanging="633"/>
        <w:contextualSpacing/>
        <w:jc w:val="both"/>
        <w:rPr>
          <w:rFonts w:ascii="Arial" w:hAnsi="Arial" w:cs="Arial"/>
          <w:sz w:val="18"/>
          <w:szCs w:val="18"/>
        </w:rPr>
      </w:pPr>
      <w:r w:rsidRPr="00956E20">
        <w:rPr>
          <w:rFonts w:ascii="Arial" w:hAnsi="Arial" w:cs="Arial"/>
          <w:sz w:val="18"/>
          <w:szCs w:val="18"/>
        </w:rPr>
        <w:t>voči dodávateľovi sa vedie konkurzné konanie, bol podaný návrh na začatie konkurzného konania, návrh na začatie konkurzného konania bol zamietnutý z dôvodu nedostatku majetku, ak bolo začaté reštrukturalizačné konanie, alebo voči dodávateľovi bol podaný návrh alebo sa vedie exekučné konanie alebo ak dodávateľ vstúpil do likvidácie; alebo</w:t>
      </w:r>
    </w:p>
    <w:p w:rsidR="00BA2C4D" w:rsidRPr="00956E20" w:rsidRDefault="00BA2C4D" w:rsidP="00DD4CBF">
      <w:pPr>
        <w:numPr>
          <w:ilvl w:val="0"/>
          <w:numId w:val="8"/>
        </w:numPr>
        <w:spacing w:after="0" w:line="240" w:lineRule="auto"/>
        <w:ind w:left="993" w:hanging="633"/>
        <w:contextualSpacing/>
        <w:jc w:val="both"/>
        <w:rPr>
          <w:rFonts w:ascii="Arial" w:hAnsi="Arial" w:cs="Arial"/>
          <w:sz w:val="18"/>
          <w:szCs w:val="18"/>
        </w:rPr>
      </w:pPr>
      <w:r w:rsidRPr="00956E20">
        <w:rPr>
          <w:rFonts w:ascii="Arial" w:hAnsi="Arial" w:cs="Arial"/>
          <w:sz w:val="18"/>
          <w:szCs w:val="18"/>
        </w:rPr>
        <w:t>ak ktorékoľvek vyhlásenie/prehlásenie/záväzok dodávateľa uvedený v tejto zmluve bude nepravdivý ku dňu uzatvorenia zmluvy alebo sa takým stane počas realizácie Diela alebo</w:t>
      </w:r>
    </w:p>
    <w:p w:rsidR="00BA2C4D" w:rsidRPr="00956E20" w:rsidRDefault="00BA2C4D" w:rsidP="00DD4CBF">
      <w:pPr>
        <w:numPr>
          <w:ilvl w:val="0"/>
          <w:numId w:val="8"/>
        </w:numPr>
        <w:spacing w:after="0" w:line="240" w:lineRule="auto"/>
        <w:ind w:left="993" w:hanging="633"/>
        <w:contextualSpacing/>
        <w:jc w:val="both"/>
        <w:rPr>
          <w:rFonts w:ascii="Arial" w:hAnsi="Arial" w:cs="Arial"/>
          <w:sz w:val="18"/>
          <w:szCs w:val="18"/>
        </w:rPr>
      </w:pPr>
      <w:r w:rsidRPr="00956E20">
        <w:rPr>
          <w:rFonts w:ascii="Arial" w:hAnsi="Arial" w:cs="Arial"/>
          <w:sz w:val="18"/>
          <w:szCs w:val="18"/>
        </w:rPr>
        <w:t>dodávateľ nesplní/poruší povinnosť stanovenú v Článku 9, bode 9.23 tejto zmluvy.</w:t>
      </w:r>
    </w:p>
    <w:p w:rsidR="00BA2C4D" w:rsidRPr="00956E20" w:rsidRDefault="00BA2C4D" w:rsidP="00DD4CBF">
      <w:pPr>
        <w:spacing w:after="0" w:line="240" w:lineRule="auto"/>
        <w:jc w:val="center"/>
        <w:rPr>
          <w:rFonts w:ascii="Arial" w:hAnsi="Arial" w:cs="Arial"/>
          <w:b/>
          <w:sz w:val="18"/>
          <w:szCs w:val="18"/>
        </w:rPr>
      </w:pPr>
    </w:p>
    <w:p w:rsidR="00BA2C4D" w:rsidRPr="00956E20" w:rsidRDefault="00BA2C4D" w:rsidP="00DD4CBF">
      <w:pPr>
        <w:spacing w:after="0" w:line="240" w:lineRule="auto"/>
        <w:jc w:val="center"/>
        <w:rPr>
          <w:rFonts w:ascii="Arial" w:hAnsi="Arial" w:cs="Arial"/>
          <w:b/>
          <w:sz w:val="18"/>
          <w:szCs w:val="18"/>
        </w:rPr>
      </w:pPr>
      <w:r w:rsidRPr="00956E20">
        <w:rPr>
          <w:rFonts w:ascii="Arial" w:hAnsi="Arial" w:cs="Arial"/>
          <w:b/>
          <w:sz w:val="18"/>
          <w:szCs w:val="18"/>
        </w:rPr>
        <w:t>Článok 15</w:t>
      </w:r>
    </w:p>
    <w:p w:rsidR="00BA2C4D" w:rsidRPr="00956E20" w:rsidRDefault="00BA2C4D" w:rsidP="00DD4CBF">
      <w:pPr>
        <w:spacing w:after="0" w:line="240" w:lineRule="auto"/>
        <w:jc w:val="center"/>
        <w:rPr>
          <w:rFonts w:ascii="Arial" w:hAnsi="Arial" w:cs="Arial"/>
          <w:b/>
          <w:sz w:val="18"/>
          <w:szCs w:val="18"/>
        </w:rPr>
      </w:pPr>
      <w:r w:rsidRPr="00956E20">
        <w:rPr>
          <w:rFonts w:ascii="Arial" w:hAnsi="Arial" w:cs="Arial"/>
          <w:b/>
          <w:sz w:val="18"/>
          <w:szCs w:val="18"/>
        </w:rPr>
        <w:t>Sankcie</w:t>
      </w:r>
    </w:p>
    <w:p w:rsidR="00BA2C4D" w:rsidRPr="00956E20" w:rsidRDefault="00BA2C4D" w:rsidP="00DD4CBF">
      <w:pPr>
        <w:spacing w:after="0" w:line="240" w:lineRule="auto"/>
        <w:jc w:val="center"/>
        <w:rPr>
          <w:rFonts w:ascii="Arial" w:hAnsi="Arial" w:cs="Arial"/>
          <w:b/>
          <w:sz w:val="18"/>
          <w:szCs w:val="18"/>
        </w:rPr>
      </w:pPr>
    </w:p>
    <w:p w:rsidR="00BA2C4D" w:rsidRPr="00956E20" w:rsidRDefault="00BA2C4D" w:rsidP="00DD4CBF">
      <w:pPr>
        <w:pStyle w:val="Odsekzoznamu"/>
        <w:numPr>
          <w:ilvl w:val="1"/>
          <w:numId w:val="32"/>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Zmluvné strany sa dohodli na nasledovných sankciách:</w:t>
      </w:r>
    </w:p>
    <w:p w:rsidR="00BA2C4D" w:rsidRPr="00956E20" w:rsidRDefault="00BA2C4D" w:rsidP="00DD4CBF">
      <w:pPr>
        <w:pStyle w:val="Odsekzoznamu"/>
        <w:numPr>
          <w:ilvl w:val="0"/>
          <w:numId w:val="20"/>
        </w:numPr>
        <w:ind w:left="993"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v prípade omeškania dodávateľa s prevzatím Staveniska od objednávateľa v lehote ustanovenej v Článku 4, bode 4.3 tejto zmluvy, objednávateľovi vzniká voči dodávateľovi nárok na zmluvnú pokutu vo výške 2.000,-EUR bez DPH (dvetisíc eur) za každý, čo i len začatý deň porušenia/nesplnenia povinnosti</w:t>
      </w:r>
    </w:p>
    <w:p w:rsidR="00BA2C4D" w:rsidRPr="00956E20" w:rsidRDefault="00BA2C4D" w:rsidP="00DD4CBF">
      <w:pPr>
        <w:pStyle w:val="Odsekzoznamu"/>
        <w:numPr>
          <w:ilvl w:val="0"/>
          <w:numId w:val="20"/>
        </w:numPr>
        <w:ind w:left="993"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v prípade omeškania zo strany dodávateľa vykonávať jednotlivé čiastkové plnenia  v zmysle Článku 10, bodu 10.1 zmluvy o viac ako sedem (7) kalendárnych dní, objednávateľovi vzniká voči dodávateľovi nárok na  zmluvnú pokutu vo výške 2.000,- EUR bez DPH (dvetisíc eur) za každý deň omeškania dodávateľa počnúc ôsmym (8.) dňom omeškania, a to v súvislosti s každým termínom uvedeným v Časovom harmonograme, s výnimkou nedodržania termínu zhotovenia a odovzdania Diela, na ktoré sa uplatňuje osobitná sankcia podľa písm. (vii) tohto bodu zmluvy</w:t>
      </w:r>
    </w:p>
    <w:p w:rsidR="00BA2C4D" w:rsidRPr="00956E20" w:rsidRDefault="00BA2C4D" w:rsidP="00DD4CBF">
      <w:pPr>
        <w:pStyle w:val="Odsekzoznamu"/>
        <w:numPr>
          <w:ilvl w:val="0"/>
          <w:numId w:val="20"/>
        </w:numPr>
        <w:ind w:left="993"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v prípade nesplnenia/porušenia povinnosti dodávateľa zúčastniť sa prostredníctvom stavbyvedúceho a prípadne ďalších na uvedený úkon splnomocnených zástupcov dodávateľa koordinačných porád a kontrolných dní zvolaných objednávateľom podľa Článku 8, bodu 8.</w:t>
      </w:r>
      <w:r w:rsidR="00234A4F" w:rsidRPr="00956E20">
        <w:rPr>
          <w:rFonts w:ascii="Arial" w:eastAsiaTheme="minorHAnsi" w:hAnsi="Arial" w:cs="Arial"/>
          <w:sz w:val="18"/>
          <w:szCs w:val="18"/>
          <w:lang w:eastAsia="en-US"/>
        </w:rPr>
        <w:t>4</w:t>
      </w:r>
      <w:r w:rsidRPr="00956E20">
        <w:rPr>
          <w:rFonts w:ascii="Arial" w:eastAsiaTheme="minorHAnsi" w:hAnsi="Arial" w:cs="Arial"/>
          <w:sz w:val="18"/>
          <w:szCs w:val="18"/>
          <w:lang w:eastAsia="en-US"/>
        </w:rPr>
        <w:t xml:space="preserve"> tejto zmluvy, vzniká objednávateľovi nárok voči dodávateľovi na zmluvnú pokutu vo výške 100,-EUR bez DPH (sto eur) za každé jednotlivé nesplnenie/porušenie povinnosti, a to aj opakovane</w:t>
      </w:r>
    </w:p>
    <w:p w:rsidR="00BA2C4D" w:rsidRPr="00956E20" w:rsidRDefault="00BA2C4D" w:rsidP="00DD4CBF">
      <w:pPr>
        <w:pStyle w:val="Odsekzoznamu"/>
        <w:numPr>
          <w:ilvl w:val="0"/>
          <w:numId w:val="20"/>
        </w:numPr>
        <w:ind w:left="993"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v prípade preukázateľného nedodržania povinností dodávateľa ustanovených v Článku 9, bodoch 9.10</w:t>
      </w:r>
      <w:r w:rsidR="00AC6FDA" w:rsidRPr="00956E20">
        <w:rPr>
          <w:rFonts w:ascii="Arial" w:eastAsiaTheme="minorHAnsi" w:hAnsi="Arial" w:cs="Arial"/>
          <w:sz w:val="18"/>
          <w:szCs w:val="18"/>
          <w:lang w:eastAsia="en-US"/>
        </w:rPr>
        <w:t xml:space="preserve"> a/alebo</w:t>
      </w:r>
      <w:r w:rsidRPr="00956E20">
        <w:rPr>
          <w:rFonts w:ascii="Arial" w:eastAsiaTheme="minorHAnsi" w:hAnsi="Arial" w:cs="Arial"/>
          <w:sz w:val="18"/>
          <w:szCs w:val="18"/>
          <w:lang w:eastAsia="en-US"/>
        </w:rPr>
        <w:t xml:space="preserve"> 9.11 tejto zmluvy alebo ktorejkoľvek inej zmluvnej povinnosti dodávateľa ustanovenej alebo vyššie neupravenej podľa osobitných požiadaviek na realizáciu Diela (a to najmä/nie výlučne s odkazom na Článok 3, bod 3.4 tejto zmluvy), vzniká objednávateľovi nárok voči dodávateľovi na zmluvnú pokutu vo výške 500,-EUR bez DPH (päťsto eur) za každé jednotlivé porušenie stanovenej povinnosti a v prípade pretrvávajúceho stavu aj za každý, čo i len začatý deň nesplnenie/porušenia povinnosti, a to aj opakovane</w:t>
      </w:r>
    </w:p>
    <w:p w:rsidR="00BA2C4D" w:rsidRPr="00956E20" w:rsidRDefault="00BA2C4D" w:rsidP="00DD4CBF">
      <w:pPr>
        <w:numPr>
          <w:ilvl w:val="0"/>
          <w:numId w:val="20"/>
        </w:numPr>
        <w:spacing w:after="0" w:line="240" w:lineRule="auto"/>
        <w:ind w:left="993" w:hanging="567"/>
        <w:contextualSpacing/>
        <w:jc w:val="both"/>
        <w:rPr>
          <w:rFonts w:ascii="Arial" w:hAnsi="Arial" w:cs="Arial"/>
          <w:sz w:val="18"/>
          <w:szCs w:val="18"/>
        </w:rPr>
      </w:pPr>
      <w:r w:rsidRPr="00956E20">
        <w:rPr>
          <w:rFonts w:ascii="Arial" w:hAnsi="Arial" w:cs="Arial"/>
          <w:sz w:val="18"/>
          <w:szCs w:val="18"/>
        </w:rPr>
        <w:t>v prípade nesplnenia/porušenia povinnosti dodávateľa podľa Článku 9, bodu 9.23 tejto zmluvy, vzniká objednávateľovi nárok voči dodávateľovi na zmluvnú pokutu vo výške 1.500,-EUR bez DPH (tisícpäťsto eur) za každé jednotlivé nesplnenie/porušenie povinnosti, a to aj opakovane</w:t>
      </w:r>
    </w:p>
    <w:p w:rsidR="00BA2C4D" w:rsidRPr="00956E20" w:rsidRDefault="00BA2C4D" w:rsidP="00DD4CBF">
      <w:pPr>
        <w:numPr>
          <w:ilvl w:val="0"/>
          <w:numId w:val="20"/>
        </w:numPr>
        <w:spacing w:after="0" w:line="240" w:lineRule="auto"/>
        <w:ind w:left="993" w:hanging="567"/>
        <w:contextualSpacing/>
        <w:jc w:val="both"/>
        <w:rPr>
          <w:rFonts w:ascii="Arial" w:hAnsi="Arial" w:cs="Arial"/>
          <w:sz w:val="18"/>
          <w:szCs w:val="18"/>
        </w:rPr>
      </w:pPr>
      <w:r w:rsidRPr="00956E20">
        <w:rPr>
          <w:rFonts w:ascii="Arial" w:hAnsi="Arial" w:cs="Arial"/>
          <w:sz w:val="18"/>
          <w:szCs w:val="18"/>
        </w:rPr>
        <w:t>za nedodržanie termínu zhotovenia a odovzdania Diela dodávateľom podľa Časového harmonogramu v zmysle Článku 10, bodu 10.1 tejto zmluvy v nadväznosti na Článok 4, bod 4.1 tejto zmluvy, vzniká objednávateľovi nárok voči dodávateľovi na zmluvnú pokutu vo výške 0,25% z ceny  Diela bez DPH za každý aj začatý deň omeškania, najmenej však vo výške 3.000,- EUR bez DPH (tritisíc eur)</w:t>
      </w:r>
    </w:p>
    <w:p w:rsidR="00BA2C4D" w:rsidRPr="00956E20" w:rsidRDefault="00BA2C4D" w:rsidP="00DD4CBF">
      <w:pPr>
        <w:pStyle w:val="Odsekzoznamu"/>
        <w:numPr>
          <w:ilvl w:val="0"/>
          <w:numId w:val="20"/>
        </w:numPr>
        <w:ind w:left="993" w:hanging="567"/>
        <w:jc w:val="both"/>
        <w:rPr>
          <w:rFonts w:ascii="Arial" w:eastAsiaTheme="minorHAnsi" w:hAnsi="Arial" w:cs="Arial"/>
          <w:sz w:val="18"/>
          <w:szCs w:val="18"/>
          <w:lang w:eastAsia="en-US"/>
        </w:rPr>
      </w:pPr>
      <w:r w:rsidRPr="00956E20" w:rsidDel="00FF183D">
        <w:rPr>
          <w:rFonts w:ascii="Arial" w:eastAsiaTheme="minorHAnsi" w:hAnsi="Arial" w:cs="Arial"/>
          <w:sz w:val="18"/>
          <w:szCs w:val="18"/>
          <w:lang w:eastAsia="en-US"/>
        </w:rPr>
        <w:t xml:space="preserve"> </w:t>
      </w:r>
      <w:r w:rsidRPr="00956E20">
        <w:rPr>
          <w:rFonts w:ascii="Arial" w:eastAsiaTheme="minorHAnsi" w:hAnsi="Arial" w:cs="Arial"/>
          <w:sz w:val="18"/>
          <w:szCs w:val="18"/>
          <w:lang w:eastAsia="en-US"/>
        </w:rPr>
        <w:t>v prípade, ak dodávateľ nesplní riadne a včas povinnosti ustanovené v Článku 20, v bode 20.5 tejto zmluvy, vzniká objednávateľovi nárok voči dodávateľovi na zmluvnú pokutu vo výške 2.000,-EUR bez DPH (dvetisíc eur) za každé jednotlivé nesplnenie/porušenie povinnosti a za každý, čo i len začatý deň nesplnenia/porušenia povinnosti</w:t>
      </w:r>
    </w:p>
    <w:p w:rsidR="00BA2C4D" w:rsidRPr="00956E20" w:rsidRDefault="00BA2C4D" w:rsidP="00DD4CBF">
      <w:pPr>
        <w:pStyle w:val="Odsekzoznamu"/>
        <w:numPr>
          <w:ilvl w:val="0"/>
          <w:numId w:val="20"/>
        </w:numPr>
        <w:ind w:left="993"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v prípade neodstránenia vád a/alebo nedorobkov Diela vyplývajúcich z</w:t>
      </w:r>
      <w:r w:rsidR="00956E20">
        <w:rPr>
          <w:rFonts w:ascii="Arial" w:eastAsiaTheme="minorHAnsi" w:hAnsi="Arial" w:cs="Arial"/>
          <w:sz w:val="18"/>
          <w:szCs w:val="18"/>
          <w:lang w:eastAsia="en-US"/>
        </w:rPr>
        <w:t>o Zápisu</w:t>
      </w:r>
      <w:r w:rsidRPr="00956E20">
        <w:rPr>
          <w:rFonts w:ascii="Arial" w:eastAsiaTheme="minorHAnsi" w:hAnsi="Arial" w:cs="Arial"/>
          <w:sz w:val="18"/>
          <w:szCs w:val="18"/>
          <w:lang w:eastAsia="en-US"/>
        </w:rPr>
        <w:t>, ktorý bude zmluvnými stranami spísaný pri odovzdaní Diela objednávateľovi, vzniká objednávateľovi nárok voči dodávateľovi na zmluvnú pokutu vo 500,-EUR bez DPH (päťsto eur) za každý aj začatý deň omeškania, a to až do dňa úplného odstránenia všetkých vád a nedorobkov</w:t>
      </w:r>
    </w:p>
    <w:p w:rsidR="00BA2C4D" w:rsidRPr="00956E20" w:rsidRDefault="00BA2C4D" w:rsidP="00DD4CBF">
      <w:pPr>
        <w:pStyle w:val="Odsekzoznamu"/>
        <w:numPr>
          <w:ilvl w:val="0"/>
          <w:numId w:val="20"/>
        </w:numPr>
        <w:ind w:left="993"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v prípade, ak dodávateľ neodstráni v dohodnutom termíne vady a/alebo nedorobky Diela reklamované objednávateľom počas plynutia záručnej doby, vzniká objednávateľovi nárok voči dodávateľovi na zmluvnú pokutu vo výške 1.000,-EUR bez DPH (jedentisíc eur) za každý aj začatý deň omeškania, a to až do dňa úplného odstránenia týchto reklamovaných vád a nedorobkov</w:t>
      </w:r>
    </w:p>
    <w:p w:rsidR="00BA2C4D" w:rsidRPr="00956E20" w:rsidRDefault="00BA2C4D" w:rsidP="00DD4CBF">
      <w:pPr>
        <w:pStyle w:val="Odsekzoznamu"/>
        <w:numPr>
          <w:ilvl w:val="0"/>
          <w:numId w:val="20"/>
        </w:numPr>
        <w:ind w:left="993"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v prípade akéhokoľvek porušenia všeobecne záväzných právnych predpisov vzťahujúcich sa na bezpečnosť a ochranu zdravia pri práci ktorýmkoľvek pracovníkom dodávateľa a/alebo subdodávateľa, vzniká objednávateľovi nárok voči dodávateľovi na zmluvnú pokutu vo výške 1.000,-EUR bez DPH (jedentisíc eur) za každé jednotlivé porušenie a za každý, čo i len začatý deň nesplnenia/porušenia povinnosti</w:t>
      </w:r>
      <w:r w:rsidR="00DD4CBF" w:rsidRPr="00956E20">
        <w:rPr>
          <w:rFonts w:ascii="Arial" w:eastAsiaTheme="minorHAnsi" w:hAnsi="Arial" w:cs="Arial"/>
          <w:sz w:val="18"/>
          <w:szCs w:val="18"/>
          <w:lang w:eastAsia="en-US"/>
        </w:rPr>
        <w:t>.</w:t>
      </w:r>
    </w:p>
    <w:p w:rsidR="00DD4CBF" w:rsidRPr="00956E20" w:rsidRDefault="00DD4CBF" w:rsidP="00DD4CBF">
      <w:pPr>
        <w:pStyle w:val="Odsekzoznamu"/>
        <w:ind w:left="993"/>
        <w:jc w:val="both"/>
        <w:rPr>
          <w:rFonts w:ascii="Arial" w:eastAsiaTheme="minorHAnsi" w:hAnsi="Arial" w:cs="Arial"/>
          <w:sz w:val="18"/>
          <w:szCs w:val="18"/>
          <w:lang w:eastAsia="en-US"/>
        </w:rPr>
      </w:pPr>
    </w:p>
    <w:p w:rsidR="00BA2C4D" w:rsidRPr="00956E20" w:rsidRDefault="00BA2C4D" w:rsidP="00DD4CBF">
      <w:pPr>
        <w:numPr>
          <w:ilvl w:val="1"/>
          <w:numId w:val="32"/>
        </w:numPr>
        <w:spacing w:after="0" w:line="240" w:lineRule="auto"/>
        <w:ind w:left="567" w:hanging="567"/>
        <w:contextualSpacing/>
        <w:jc w:val="both"/>
        <w:rPr>
          <w:rFonts w:ascii="Arial" w:hAnsi="Arial" w:cs="Arial"/>
          <w:sz w:val="18"/>
          <w:szCs w:val="18"/>
        </w:rPr>
      </w:pPr>
      <w:r w:rsidRPr="00956E20">
        <w:rPr>
          <w:rFonts w:ascii="Arial" w:hAnsi="Arial" w:cs="Arial"/>
          <w:sz w:val="18"/>
          <w:szCs w:val="18"/>
        </w:rPr>
        <w:t xml:space="preserve">Zmluvné strany sa týmto výslovne dohodli, že objednávateľovi vzniká nárok na uplatnenie akejkoľvek zmluvnej pokuty podľa tejto zmluvy, až po predchádzajúcom písomnom upozornení adresovanom dodávateľovi, v ktorom objednávateľ písomne upozorní dodávateľa na porušenie zmluvnej povinnosti a vzniku nároku na zmluvnú pokutu. Ak sa dodávateľ napriek uvedenému upozorneniu zo strany objednávateľa dopustí identického porušenia tejto zmluvy, má objednávateľ nárok na zmluvnú pokutu. Toto ustanovenie platí bezvýhradne na všetky zmluvné pokuty a sankcie vyplývajúce z tejto zmluvy. Pri opakovanom porušení identického porušenia vzniká objednávateľovi nárok na zmluvnú pokutu automaticky. Zmluvná pokuta na základe výzvy objednávateľa na úhradu zmluvnej pokuty s uvedením odkazu na uplatňujúce sa ustanovenie zmluvy a výpočtu zmluvnej pokuty, je splatná v lehote štrnástich (14) kalendárnych dní odo dňa doručenia predmetnej výzvy objednávateľa dodávateľovi. Tým nie je dotknuté právo objednávateľa použiť na úhradu zmluvnej pokuty bankovú záruku v zmysle Článku 6, bodu 6.1 zmluvy, </w:t>
      </w:r>
      <w:r w:rsidR="00010499" w:rsidRPr="00956E20">
        <w:rPr>
          <w:rFonts w:ascii="Arial" w:hAnsi="Arial" w:cs="Arial"/>
          <w:sz w:val="18"/>
          <w:szCs w:val="18"/>
        </w:rPr>
        <w:t>resp. výkonovú zábezpeku v zmysle Článku 6, bodu 6.1.1 zmluvy alebo garančnú bankovú záruku v zmysle Článku, bodu 6.2 zmluvy, resp. garančnú zábezpeku v zmysle Článku 6, bodu 6.8 zmluvy.</w:t>
      </w:r>
    </w:p>
    <w:p w:rsidR="00BA2C4D" w:rsidRPr="00956E20" w:rsidRDefault="00BA2C4D" w:rsidP="00DD4CBF">
      <w:pPr>
        <w:pStyle w:val="Odsekzoznamu"/>
        <w:ind w:left="567"/>
        <w:jc w:val="both"/>
        <w:rPr>
          <w:rFonts w:ascii="Arial" w:eastAsiaTheme="minorHAnsi" w:hAnsi="Arial" w:cs="Arial"/>
          <w:sz w:val="18"/>
          <w:szCs w:val="18"/>
          <w:lang w:eastAsia="en-US"/>
        </w:rPr>
      </w:pPr>
    </w:p>
    <w:p w:rsidR="00BA2C4D" w:rsidRPr="00956E20" w:rsidRDefault="00BA2C4D" w:rsidP="00DD4CBF">
      <w:pPr>
        <w:pStyle w:val="Odsekzoznamu"/>
        <w:numPr>
          <w:ilvl w:val="1"/>
          <w:numId w:val="32"/>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Zaplatenie zmluvnej pokuty zo strany objednávateľa nemá vplyv na prípadné nároky objednávateľa na náhradu škody prevyšujúcej zmluvnú pokutu.</w:t>
      </w:r>
    </w:p>
    <w:p w:rsidR="00BA2C4D" w:rsidRPr="00956E20" w:rsidRDefault="00BA2C4D" w:rsidP="00DD4CBF">
      <w:pPr>
        <w:pStyle w:val="Odsekzoznamu"/>
        <w:rPr>
          <w:rFonts w:ascii="Arial" w:eastAsiaTheme="minorHAnsi" w:hAnsi="Arial" w:cs="Arial"/>
          <w:sz w:val="18"/>
          <w:szCs w:val="18"/>
          <w:lang w:eastAsia="en-US"/>
        </w:rPr>
      </w:pPr>
    </w:p>
    <w:p w:rsidR="00BA2C4D" w:rsidRPr="00956E20" w:rsidRDefault="00BA2C4D" w:rsidP="00DD4CBF">
      <w:pPr>
        <w:pStyle w:val="Odsekzoznamu"/>
        <w:numPr>
          <w:ilvl w:val="1"/>
          <w:numId w:val="32"/>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Zaplatením zmluvnej pokuty/zmluvných pokút v zmysle zmluvy sa dodávateľ nezbavuje povinnosti Dielo vykonať/zhotoviť včas, v požadovanej kvalite a s odbornou starostlivosťou .</w:t>
      </w:r>
    </w:p>
    <w:p w:rsidR="00BA2C4D" w:rsidRPr="00956E20" w:rsidRDefault="00BA2C4D" w:rsidP="00DD4CBF">
      <w:pPr>
        <w:pStyle w:val="Odsekzoznamu"/>
        <w:rPr>
          <w:rFonts w:ascii="Arial" w:eastAsiaTheme="minorHAnsi" w:hAnsi="Arial" w:cs="Arial"/>
          <w:sz w:val="18"/>
          <w:szCs w:val="18"/>
          <w:lang w:eastAsia="en-US"/>
        </w:rPr>
      </w:pPr>
    </w:p>
    <w:p w:rsidR="00BA2C4D" w:rsidRPr="00956E20" w:rsidRDefault="00BA2C4D" w:rsidP="00DD4CBF">
      <w:pPr>
        <w:pStyle w:val="Odsekzoznamu"/>
        <w:numPr>
          <w:ilvl w:val="1"/>
          <w:numId w:val="32"/>
        </w:numPr>
        <w:ind w:left="567" w:hanging="567"/>
        <w:jc w:val="both"/>
        <w:rPr>
          <w:rFonts w:ascii="Arial" w:eastAsiaTheme="minorHAnsi" w:hAnsi="Arial" w:cs="Arial"/>
          <w:sz w:val="18"/>
          <w:szCs w:val="18"/>
          <w:lang w:eastAsia="en-US"/>
        </w:rPr>
      </w:pPr>
      <w:r w:rsidRPr="00956E20">
        <w:rPr>
          <w:rFonts w:ascii="Arial" w:hAnsi="Arial" w:cs="Arial"/>
          <w:sz w:val="18"/>
          <w:szCs w:val="18"/>
        </w:rPr>
        <w:t>V prípade omeškania objednávateľa so zaplatením splatného peňažného záväzku voči  dodávateľovi má dodávateľ právo požadovať od objednávateľa úroky z omeškania z dlžnej sumy, a to v sadzbe ustanovenej nariadením vlády č. 21/2013 Z. z. ktorým sa vykonávajú niektoré ustanovenia Obchodného zákonníka.</w:t>
      </w:r>
      <w:r w:rsidRPr="00956E20">
        <w:rPr>
          <w:rFonts w:ascii="Arial" w:eastAsiaTheme="minorHAnsi" w:hAnsi="Arial" w:cs="Arial"/>
          <w:sz w:val="18"/>
          <w:szCs w:val="18"/>
          <w:lang w:eastAsia="en-US"/>
        </w:rPr>
        <w:t xml:space="preserve"> Úroky z omeškania na základe výzvy dodávateľa na úhradu úrokov z omeškania s uvedením odkazu na uplatňujúce sa ustanovenie zmluvy a výpočtu úrokov z omeškania sú splatné v lehote štrnástich (14) kalendárnych dní odo dňa doručenia predmetnej výzvy dodávateľa objednávateľovi.</w:t>
      </w:r>
    </w:p>
    <w:p w:rsidR="00010499" w:rsidRPr="00956E20" w:rsidRDefault="00010499" w:rsidP="00DD4CBF">
      <w:pPr>
        <w:pStyle w:val="Odsekzoznamu"/>
        <w:rPr>
          <w:rFonts w:ascii="Arial" w:eastAsiaTheme="minorHAnsi" w:hAnsi="Arial" w:cs="Arial"/>
          <w:sz w:val="18"/>
          <w:szCs w:val="18"/>
          <w:lang w:eastAsia="en-US"/>
        </w:rPr>
      </w:pPr>
    </w:p>
    <w:p w:rsidR="00010499" w:rsidRPr="00956E20" w:rsidRDefault="00010499" w:rsidP="00DD4CBF">
      <w:pPr>
        <w:numPr>
          <w:ilvl w:val="1"/>
          <w:numId w:val="32"/>
        </w:numPr>
        <w:spacing w:after="0" w:line="240" w:lineRule="auto"/>
        <w:ind w:left="567" w:hanging="567"/>
        <w:contextualSpacing/>
        <w:jc w:val="both"/>
        <w:rPr>
          <w:rFonts w:ascii="Arial" w:hAnsi="Arial" w:cs="Arial"/>
          <w:sz w:val="18"/>
          <w:szCs w:val="18"/>
        </w:rPr>
      </w:pPr>
      <w:r w:rsidRPr="00956E20">
        <w:rPr>
          <w:rFonts w:ascii="Arial" w:hAnsi="Arial" w:cs="Arial"/>
          <w:sz w:val="18"/>
          <w:szCs w:val="18"/>
        </w:rPr>
        <w:t>Zmluvné strany sa dohodli, že v prípade, ak nastanú okolnosti súvisiace s vyššou mocou, ako právnou skutočnosťou spočívajúcou v mimoriadnej, nepredvídateľnej, neodvrátiteľnej a nezavinenej udalosti, ktoré majú svoj pôvod v živelných pohromách a prírodných katastrofách (ako napr. zemetrasenie, povodeň, zosuv pôdy, snehová kalamita), v epidémii, v pandémii (ako napr. ochorenie COVID-19), vo vyhlásení núdzového stavu alebo v nepredvídateľnej ľudskej činnosti (napr. štrajk, občianske nepokoje, vojna), ktoré znemožnia alebo obmedzia dodávateľa v plnení svojich povinností podľa tejto Zmluvy, dodávateľ poskytne plnenie len v rozsahu maximálne možnom s cieľom vylúčenia vzniku situácie, že nebude dodržaný termín ukončenia diela a/alebo, že vzniknú objednávateľovi iné škody. V prípade vzniku takejto situácie je dodávateľ povinný o nej bezodkladne informovať objednávateľa, najneskôr do 24 (dvadsaťštyri) hodín od momentu, kedy nastala uvedená situácia.</w:t>
      </w:r>
    </w:p>
    <w:p w:rsidR="00010499" w:rsidRPr="00956E20" w:rsidRDefault="00010499" w:rsidP="00DD4CBF">
      <w:pPr>
        <w:spacing w:after="0" w:line="240" w:lineRule="auto"/>
        <w:ind w:left="567"/>
        <w:contextualSpacing/>
        <w:jc w:val="both"/>
        <w:rPr>
          <w:rFonts w:ascii="Arial" w:hAnsi="Arial" w:cs="Arial"/>
          <w:sz w:val="18"/>
          <w:szCs w:val="18"/>
        </w:rPr>
      </w:pPr>
      <w:r w:rsidRPr="00956E20">
        <w:rPr>
          <w:rFonts w:ascii="Arial" w:hAnsi="Arial" w:cs="Arial"/>
          <w:sz w:val="18"/>
          <w:szCs w:val="18"/>
        </w:rPr>
        <w:t>Dodávateľ nie je povinný nahradiť škodu a ani zaplatiť zmluvnú pokutu, ak sú dané okolnosti vylučujúce zodpovednosť v zmysle zákona č. 513/1991 Zb. Obchodný zákonník v znení neskorších predpisov alebo dôvody vyššej moci, ktoré majú svoj pôvod v živelných pohromách a prírodných katastrofách (ako napr. zemetrasenie, povodeň, zosuv pôdy, snehová kalamita), v epidémii, v pandémii (ako napr. ochorenie COVID-19), vo vyhlásení núdzového stavu alebo v nepredvídateľnej ľudskej činnosti (napr. štrajk, občianske nepokoje, vojna), ak zároveň plnil zmluvu v rozsahu maximálne možnom vzhľadom k daným okolnostiam v záujme vylúčenia vzniku situácie, že nebude dodržaný termín ukončenia diela a/alebo, že vzniknú objednávateľovi iné škody.</w:t>
      </w:r>
    </w:p>
    <w:p w:rsidR="00BA2C4D" w:rsidRPr="00956E20" w:rsidRDefault="00BA2C4D" w:rsidP="00DD4CBF">
      <w:pPr>
        <w:spacing w:after="0" w:line="240" w:lineRule="auto"/>
        <w:jc w:val="center"/>
        <w:rPr>
          <w:rFonts w:ascii="Arial" w:hAnsi="Arial" w:cs="Arial"/>
          <w:b/>
          <w:sz w:val="18"/>
          <w:szCs w:val="18"/>
        </w:rPr>
      </w:pPr>
    </w:p>
    <w:p w:rsidR="00BA2C4D" w:rsidRPr="00956E20" w:rsidRDefault="00BA2C4D" w:rsidP="00DD4CBF">
      <w:pPr>
        <w:spacing w:after="0" w:line="240" w:lineRule="auto"/>
        <w:jc w:val="center"/>
        <w:rPr>
          <w:rFonts w:ascii="Arial" w:hAnsi="Arial" w:cs="Arial"/>
          <w:b/>
          <w:sz w:val="18"/>
          <w:szCs w:val="18"/>
        </w:rPr>
      </w:pPr>
      <w:r w:rsidRPr="00956E20">
        <w:rPr>
          <w:rFonts w:ascii="Arial" w:hAnsi="Arial" w:cs="Arial"/>
          <w:b/>
          <w:sz w:val="18"/>
          <w:szCs w:val="18"/>
        </w:rPr>
        <w:t>Článok 16</w:t>
      </w:r>
    </w:p>
    <w:p w:rsidR="00BA2C4D" w:rsidRPr="00956E20" w:rsidRDefault="00BA2C4D" w:rsidP="00DD4CBF">
      <w:pPr>
        <w:spacing w:after="0" w:line="240" w:lineRule="auto"/>
        <w:jc w:val="center"/>
        <w:rPr>
          <w:rFonts w:ascii="Arial" w:hAnsi="Arial" w:cs="Arial"/>
          <w:b/>
          <w:sz w:val="18"/>
          <w:szCs w:val="18"/>
        </w:rPr>
      </w:pPr>
      <w:r w:rsidRPr="00956E20">
        <w:rPr>
          <w:rFonts w:ascii="Arial" w:hAnsi="Arial" w:cs="Arial"/>
          <w:b/>
          <w:sz w:val="18"/>
          <w:szCs w:val="18"/>
        </w:rPr>
        <w:t>Povinnosti objednávateľa po uzatvorení zmluvy</w:t>
      </w:r>
    </w:p>
    <w:p w:rsidR="00BA2C4D" w:rsidRPr="00956E20" w:rsidRDefault="00BA2C4D" w:rsidP="00DD4CBF">
      <w:pPr>
        <w:spacing w:after="0" w:line="240" w:lineRule="auto"/>
        <w:jc w:val="center"/>
        <w:rPr>
          <w:rFonts w:ascii="Arial" w:hAnsi="Arial" w:cs="Arial"/>
          <w:b/>
          <w:sz w:val="18"/>
          <w:szCs w:val="18"/>
        </w:rPr>
      </w:pPr>
    </w:p>
    <w:p w:rsidR="00BA2C4D" w:rsidRPr="00956E20" w:rsidRDefault="00BA2C4D" w:rsidP="00DD4CBF">
      <w:pPr>
        <w:pStyle w:val="Odsekzoznamu"/>
        <w:numPr>
          <w:ilvl w:val="1"/>
          <w:numId w:val="33"/>
        </w:numPr>
        <w:tabs>
          <w:tab w:val="left" w:pos="993"/>
        </w:tabs>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 xml:space="preserve">Objednávateľ najneskôr ku dňu odovzdania Staveniska: </w:t>
      </w:r>
    </w:p>
    <w:p w:rsidR="00BA2C4D" w:rsidRPr="00956E20" w:rsidRDefault="00BA2C4D" w:rsidP="00DD4CBF">
      <w:pPr>
        <w:numPr>
          <w:ilvl w:val="0"/>
          <w:numId w:val="9"/>
        </w:numPr>
        <w:tabs>
          <w:tab w:val="left" w:pos="993"/>
        </w:tabs>
        <w:spacing w:after="0" w:line="240" w:lineRule="auto"/>
        <w:ind w:left="993" w:hanging="633"/>
        <w:contextualSpacing/>
        <w:jc w:val="both"/>
        <w:rPr>
          <w:rFonts w:ascii="Arial" w:hAnsi="Arial" w:cs="Arial"/>
          <w:sz w:val="18"/>
          <w:szCs w:val="18"/>
        </w:rPr>
      </w:pPr>
      <w:r w:rsidRPr="00956E20">
        <w:rPr>
          <w:rFonts w:ascii="Arial" w:hAnsi="Arial" w:cs="Arial"/>
          <w:sz w:val="18"/>
          <w:szCs w:val="18"/>
        </w:rPr>
        <w:t>oznámi dodávateľovi informáciu o kontaktnej osobe - zástupcovi objednávateľa, ktorá bude konať v jeho mene v rozsahu - meno, priezvisko, rozsah oprávnenia – písomné plnomocenstvo, kontaktné údaje na poverenú osobu (v prípade zmeny oznámi dodávateľovi informáciu o zmene kontaktnej osoby - zástupcovi objednávateľa a to najneskôr do troch (3) kalendárnych dní pred uskutočnením zmeny kontaktnej osoby)</w:t>
      </w:r>
    </w:p>
    <w:p w:rsidR="00BA2C4D" w:rsidRPr="00956E20" w:rsidRDefault="00BA2C4D" w:rsidP="00DD4CBF">
      <w:pPr>
        <w:numPr>
          <w:ilvl w:val="0"/>
          <w:numId w:val="9"/>
        </w:numPr>
        <w:tabs>
          <w:tab w:val="left" w:pos="993"/>
        </w:tabs>
        <w:spacing w:after="0" w:line="240" w:lineRule="auto"/>
        <w:ind w:left="993" w:hanging="633"/>
        <w:contextualSpacing/>
        <w:jc w:val="both"/>
        <w:rPr>
          <w:rFonts w:ascii="Arial" w:hAnsi="Arial" w:cs="Arial"/>
          <w:sz w:val="18"/>
          <w:szCs w:val="18"/>
        </w:rPr>
      </w:pPr>
      <w:r w:rsidRPr="00956E20">
        <w:rPr>
          <w:rFonts w:ascii="Arial" w:hAnsi="Arial" w:cs="Arial"/>
          <w:sz w:val="18"/>
          <w:szCs w:val="18"/>
        </w:rPr>
        <w:t>doručí dodávateľovi rozsah práv a povinností každého zástupcu oprávneného konať v mene objednávateľa s presným vymedzením jeho kompetencií v jednom vyhotovení vo forme písomného plnomocenstva.</w:t>
      </w:r>
    </w:p>
    <w:p w:rsidR="00BA2C4D" w:rsidRPr="00956E20" w:rsidRDefault="00BA2C4D" w:rsidP="00DD4CBF">
      <w:pPr>
        <w:tabs>
          <w:tab w:val="left" w:pos="993"/>
        </w:tabs>
        <w:spacing w:after="0" w:line="240" w:lineRule="auto"/>
        <w:jc w:val="center"/>
        <w:rPr>
          <w:rFonts w:ascii="Arial" w:hAnsi="Arial" w:cs="Arial"/>
          <w:b/>
          <w:sz w:val="18"/>
          <w:szCs w:val="18"/>
        </w:rPr>
      </w:pPr>
      <w:r w:rsidRPr="00956E20">
        <w:rPr>
          <w:rFonts w:ascii="Arial" w:hAnsi="Arial" w:cs="Arial"/>
          <w:b/>
          <w:sz w:val="18"/>
          <w:szCs w:val="18"/>
        </w:rPr>
        <w:t>Článok 17</w:t>
      </w:r>
    </w:p>
    <w:p w:rsidR="00BA2C4D" w:rsidRPr="00956E20" w:rsidRDefault="00BA2C4D" w:rsidP="00DD4CBF">
      <w:pPr>
        <w:tabs>
          <w:tab w:val="left" w:pos="993"/>
        </w:tabs>
        <w:spacing w:after="0" w:line="240" w:lineRule="auto"/>
        <w:jc w:val="center"/>
        <w:rPr>
          <w:rFonts w:ascii="Arial" w:hAnsi="Arial" w:cs="Arial"/>
          <w:b/>
          <w:sz w:val="18"/>
          <w:szCs w:val="18"/>
        </w:rPr>
      </w:pPr>
      <w:r w:rsidRPr="00956E20">
        <w:rPr>
          <w:rFonts w:ascii="Arial" w:hAnsi="Arial" w:cs="Arial"/>
          <w:b/>
          <w:sz w:val="18"/>
          <w:szCs w:val="18"/>
        </w:rPr>
        <w:t>Povinnosti dodávateľa po uzatvorení zmluvy</w:t>
      </w:r>
    </w:p>
    <w:p w:rsidR="00BA2C4D" w:rsidRPr="00956E20" w:rsidRDefault="00BA2C4D" w:rsidP="00DD4CBF">
      <w:pPr>
        <w:tabs>
          <w:tab w:val="left" w:pos="993"/>
        </w:tabs>
        <w:spacing w:after="0" w:line="240" w:lineRule="auto"/>
        <w:jc w:val="center"/>
        <w:rPr>
          <w:rFonts w:ascii="Arial" w:hAnsi="Arial" w:cs="Arial"/>
          <w:b/>
          <w:sz w:val="18"/>
          <w:szCs w:val="18"/>
        </w:rPr>
      </w:pPr>
    </w:p>
    <w:p w:rsidR="00BA2C4D" w:rsidRPr="00956E20" w:rsidRDefault="00BA2C4D" w:rsidP="00DD4CBF">
      <w:pPr>
        <w:pStyle w:val="Odsekzoznamu"/>
        <w:numPr>
          <w:ilvl w:val="1"/>
          <w:numId w:val="34"/>
        </w:numPr>
        <w:tabs>
          <w:tab w:val="left" w:pos="993"/>
        </w:tabs>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Dodávateľ najneskôr ku dňu prevzatia Staveniska:</w:t>
      </w:r>
    </w:p>
    <w:p w:rsidR="00BA2C4D" w:rsidRPr="00956E20" w:rsidRDefault="00BA2C4D" w:rsidP="00DD4CBF">
      <w:pPr>
        <w:numPr>
          <w:ilvl w:val="0"/>
          <w:numId w:val="10"/>
        </w:numPr>
        <w:tabs>
          <w:tab w:val="left" w:pos="993"/>
        </w:tabs>
        <w:spacing w:after="0" w:line="240" w:lineRule="auto"/>
        <w:ind w:left="993" w:hanging="567"/>
        <w:contextualSpacing/>
        <w:jc w:val="both"/>
        <w:rPr>
          <w:rFonts w:ascii="Arial" w:hAnsi="Arial" w:cs="Arial"/>
          <w:sz w:val="18"/>
          <w:szCs w:val="18"/>
        </w:rPr>
      </w:pPr>
      <w:r w:rsidRPr="00956E20">
        <w:rPr>
          <w:rFonts w:ascii="Arial" w:hAnsi="Arial" w:cs="Arial"/>
          <w:sz w:val="18"/>
          <w:szCs w:val="18"/>
        </w:rPr>
        <w:t>oznámi objednávateľovi informáciu o kontaktnej osobe - zástupcovi dodávateľa, ktorá bude konať v jeho mene v rozsahu - meno, priezvisko, rozsah oprávnenia – písomné plnomocenstvo, kontaktné údaje na poverenú osobu (v prípade zmeny oznámi objednávateľovi informáciu o zmene kontaktnej osoby - zástupcovi dodávateľa najneskôr 3 dní pred uskutočnením zmeny)</w:t>
      </w:r>
    </w:p>
    <w:p w:rsidR="00BA2C4D" w:rsidRPr="00956E20" w:rsidRDefault="00BA2C4D" w:rsidP="00DD4CBF">
      <w:pPr>
        <w:numPr>
          <w:ilvl w:val="0"/>
          <w:numId w:val="10"/>
        </w:numPr>
        <w:tabs>
          <w:tab w:val="left" w:pos="993"/>
        </w:tabs>
        <w:spacing w:after="0" w:line="240" w:lineRule="auto"/>
        <w:ind w:left="993" w:hanging="567"/>
        <w:contextualSpacing/>
        <w:jc w:val="both"/>
        <w:rPr>
          <w:rFonts w:ascii="Arial" w:hAnsi="Arial" w:cs="Arial"/>
          <w:sz w:val="18"/>
          <w:szCs w:val="18"/>
        </w:rPr>
      </w:pPr>
      <w:r w:rsidRPr="00956E20">
        <w:rPr>
          <w:rFonts w:ascii="Arial" w:hAnsi="Arial" w:cs="Arial"/>
          <w:sz w:val="18"/>
          <w:szCs w:val="18"/>
        </w:rPr>
        <w:t>doručí objednávateľovi Rozsah práv a povinností každého zástupcu oprávneného konať v mene dodávateľa s presným vymedzením jeho kompetencií v jednom vyhotovení vo forme písomného plnomocenstva</w:t>
      </w:r>
    </w:p>
    <w:p w:rsidR="00BA2C4D" w:rsidRPr="00956E20" w:rsidRDefault="00BA2C4D" w:rsidP="00DD4CBF">
      <w:pPr>
        <w:numPr>
          <w:ilvl w:val="0"/>
          <w:numId w:val="10"/>
        </w:numPr>
        <w:tabs>
          <w:tab w:val="left" w:pos="993"/>
        </w:tabs>
        <w:spacing w:after="0" w:line="240" w:lineRule="auto"/>
        <w:ind w:left="993" w:hanging="567"/>
        <w:contextualSpacing/>
        <w:jc w:val="both"/>
        <w:rPr>
          <w:rFonts w:ascii="Arial" w:hAnsi="Arial" w:cs="Arial"/>
          <w:sz w:val="18"/>
          <w:szCs w:val="18"/>
        </w:rPr>
      </w:pPr>
      <w:r w:rsidRPr="00956E20">
        <w:rPr>
          <w:rFonts w:ascii="Arial" w:hAnsi="Arial" w:cs="Arial"/>
          <w:sz w:val="18"/>
          <w:szCs w:val="18"/>
        </w:rPr>
        <w:t xml:space="preserve">oznámi objednávateľovi osobu, ktorá bude na náklady dodávateľa s poverením objednávateľa vykonávať funkciu koordinátora bezpečnosti podľa nariadenia vlády SR č. 396/2006 </w:t>
      </w:r>
      <w:proofErr w:type="spellStart"/>
      <w:r w:rsidRPr="00956E20">
        <w:rPr>
          <w:rFonts w:ascii="Arial" w:hAnsi="Arial" w:cs="Arial"/>
          <w:sz w:val="18"/>
          <w:szCs w:val="18"/>
        </w:rPr>
        <w:t>Z.z</w:t>
      </w:r>
      <w:proofErr w:type="spellEnd"/>
      <w:r w:rsidRPr="00956E20">
        <w:rPr>
          <w:rFonts w:ascii="Arial" w:hAnsi="Arial" w:cs="Arial"/>
          <w:sz w:val="18"/>
          <w:szCs w:val="18"/>
        </w:rPr>
        <w:t xml:space="preserve">. o minimálnych bezpečnostných a zdravotných požiadavkách na stavenisko v platnom znení, ktorú dodávateľ preukáže predložením podpísaného životopisu osoby koordinátora s úradne overenou fotokópiou relevantného dokladu preukazujúceho jeho odbornú spôsobilosť, nie staršou ako 3 mesiace, predloženie plánu BOZP týkajúceho sa realizácie Diela, vyhlásenie osoby koordinátora, že bude k dispozícii dodávateľovi na plnenie predmetu zákazky, a to po celú dobu realizácie Diela, pričom dodávateľ môže preukázať splnenie tejto podmienky využitím technickej alebo odbornej kapacity inej osoby (v prípade zmeny oznámi dodávateľovi informáciu o zmene osoby - koordinátora bezpečnosti  objednávateľovi najneskôr do troch (3) kalendárnych dní pred uskutočnením zmeny tejto osoby). </w:t>
      </w:r>
    </w:p>
    <w:p w:rsidR="00BA2C4D" w:rsidRPr="00956E20" w:rsidRDefault="00BA2C4D" w:rsidP="00DD4CBF">
      <w:pPr>
        <w:tabs>
          <w:tab w:val="left" w:pos="993"/>
        </w:tabs>
        <w:spacing w:after="0" w:line="240" w:lineRule="auto"/>
        <w:jc w:val="both"/>
        <w:rPr>
          <w:rFonts w:ascii="Arial" w:hAnsi="Arial" w:cs="Arial"/>
          <w:b/>
          <w:sz w:val="18"/>
          <w:szCs w:val="18"/>
        </w:rPr>
      </w:pPr>
    </w:p>
    <w:p w:rsidR="00BA2C4D" w:rsidRPr="00956E20" w:rsidRDefault="00BA2C4D" w:rsidP="00DD4CBF">
      <w:pPr>
        <w:tabs>
          <w:tab w:val="left" w:pos="993"/>
        </w:tabs>
        <w:spacing w:after="0" w:line="240" w:lineRule="auto"/>
        <w:jc w:val="center"/>
        <w:rPr>
          <w:rFonts w:ascii="Arial" w:hAnsi="Arial" w:cs="Arial"/>
          <w:b/>
          <w:sz w:val="18"/>
          <w:szCs w:val="18"/>
        </w:rPr>
      </w:pPr>
      <w:r w:rsidRPr="00956E20">
        <w:rPr>
          <w:rFonts w:ascii="Arial" w:hAnsi="Arial" w:cs="Arial"/>
          <w:b/>
          <w:sz w:val="18"/>
          <w:szCs w:val="18"/>
        </w:rPr>
        <w:t>Článok 18</w:t>
      </w:r>
    </w:p>
    <w:p w:rsidR="00BA2C4D" w:rsidRPr="00956E20" w:rsidRDefault="00BA2C4D" w:rsidP="00DD4CBF">
      <w:pPr>
        <w:tabs>
          <w:tab w:val="left" w:pos="993"/>
        </w:tabs>
        <w:spacing w:after="0" w:line="240" w:lineRule="auto"/>
        <w:jc w:val="center"/>
        <w:rPr>
          <w:rFonts w:ascii="Arial" w:hAnsi="Arial" w:cs="Arial"/>
          <w:b/>
          <w:sz w:val="18"/>
          <w:szCs w:val="18"/>
        </w:rPr>
      </w:pPr>
      <w:r w:rsidRPr="00956E20">
        <w:rPr>
          <w:rFonts w:ascii="Arial" w:hAnsi="Arial" w:cs="Arial"/>
          <w:b/>
          <w:sz w:val="18"/>
          <w:szCs w:val="18"/>
        </w:rPr>
        <w:t>Zmeny a doplnky zmluvy, uzatváranie dodatkov</w:t>
      </w:r>
    </w:p>
    <w:p w:rsidR="00BA2C4D" w:rsidRPr="00956E20" w:rsidRDefault="00BA2C4D" w:rsidP="00DD4CBF">
      <w:pPr>
        <w:tabs>
          <w:tab w:val="left" w:pos="993"/>
        </w:tabs>
        <w:spacing w:after="0" w:line="240" w:lineRule="auto"/>
        <w:jc w:val="center"/>
        <w:rPr>
          <w:rFonts w:ascii="Arial" w:hAnsi="Arial" w:cs="Arial"/>
          <w:b/>
          <w:sz w:val="18"/>
          <w:szCs w:val="18"/>
        </w:rPr>
      </w:pPr>
    </w:p>
    <w:p w:rsidR="00BA2C4D" w:rsidRPr="00956E20" w:rsidRDefault="00BA2C4D" w:rsidP="00DD4CBF">
      <w:pPr>
        <w:pStyle w:val="Odsekzoznamu"/>
        <w:numPr>
          <w:ilvl w:val="1"/>
          <w:numId w:val="35"/>
        </w:numPr>
        <w:ind w:left="567" w:hanging="567"/>
        <w:jc w:val="both"/>
        <w:rPr>
          <w:rFonts w:ascii="Arial" w:hAnsi="Arial" w:cs="Arial"/>
          <w:sz w:val="18"/>
          <w:szCs w:val="18"/>
        </w:rPr>
      </w:pPr>
      <w:r w:rsidRPr="00956E20">
        <w:rPr>
          <w:rFonts w:ascii="Arial" w:hAnsi="Arial" w:cs="Arial"/>
          <w:sz w:val="18"/>
          <w:szCs w:val="18"/>
        </w:rPr>
        <w:t>Akákoľvek  zmena  zmluvných  podmienok je možná len na základe písomne uzatvoreného dodatku, ktor</w:t>
      </w:r>
      <w:r w:rsidR="00EA418B">
        <w:rPr>
          <w:rFonts w:ascii="Arial" w:hAnsi="Arial" w:cs="Arial"/>
          <w:sz w:val="18"/>
          <w:szCs w:val="18"/>
        </w:rPr>
        <w:t>ý</w:t>
      </w:r>
      <w:r w:rsidRPr="00956E20">
        <w:rPr>
          <w:rFonts w:ascii="Arial" w:hAnsi="Arial" w:cs="Arial"/>
          <w:sz w:val="18"/>
          <w:szCs w:val="18"/>
        </w:rPr>
        <w:t xml:space="preserve"> bude tvoriť nedeliteľnú súčasť zmluvy.</w:t>
      </w:r>
    </w:p>
    <w:p w:rsidR="00DD4CBF" w:rsidRPr="00956E20" w:rsidRDefault="00DD4CBF" w:rsidP="00DD4CBF">
      <w:pPr>
        <w:pStyle w:val="Odsekzoznamu"/>
        <w:ind w:left="567"/>
        <w:jc w:val="both"/>
        <w:rPr>
          <w:rFonts w:ascii="Arial" w:hAnsi="Arial" w:cs="Arial"/>
          <w:sz w:val="18"/>
          <w:szCs w:val="18"/>
        </w:rPr>
      </w:pPr>
    </w:p>
    <w:p w:rsidR="00BA2C4D" w:rsidRPr="00956E20" w:rsidRDefault="00BA2C4D" w:rsidP="00DD4CBF">
      <w:pPr>
        <w:pStyle w:val="Odsekzoznamu"/>
        <w:numPr>
          <w:ilvl w:val="1"/>
          <w:numId w:val="35"/>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Dodatok k zmluve je možné uzatvoriť len ak jeho obsah nebude:</w:t>
      </w:r>
    </w:p>
    <w:p w:rsidR="00BA2C4D" w:rsidRPr="00956E20" w:rsidRDefault="00BA2C4D" w:rsidP="00DD4CBF">
      <w:pPr>
        <w:numPr>
          <w:ilvl w:val="0"/>
          <w:numId w:val="11"/>
        </w:numPr>
        <w:tabs>
          <w:tab w:val="left" w:pos="993"/>
        </w:tabs>
        <w:spacing w:after="0" w:line="240" w:lineRule="auto"/>
        <w:ind w:left="993" w:hanging="633"/>
        <w:contextualSpacing/>
        <w:jc w:val="both"/>
        <w:rPr>
          <w:rFonts w:ascii="Arial" w:hAnsi="Arial" w:cs="Arial"/>
          <w:sz w:val="18"/>
          <w:szCs w:val="18"/>
        </w:rPr>
      </w:pPr>
      <w:r w:rsidRPr="00956E20">
        <w:rPr>
          <w:rFonts w:ascii="Arial" w:hAnsi="Arial" w:cs="Arial"/>
          <w:sz w:val="18"/>
          <w:szCs w:val="18"/>
        </w:rPr>
        <w:t>v rozpore so zmluvnými podmienkami tejto zmluvy</w:t>
      </w:r>
    </w:p>
    <w:p w:rsidR="00BA2C4D" w:rsidRPr="00956E20" w:rsidRDefault="00BA2C4D" w:rsidP="00DD4CBF">
      <w:pPr>
        <w:numPr>
          <w:ilvl w:val="0"/>
          <w:numId w:val="11"/>
        </w:numPr>
        <w:tabs>
          <w:tab w:val="left" w:pos="993"/>
        </w:tabs>
        <w:spacing w:after="0" w:line="240" w:lineRule="auto"/>
        <w:ind w:left="993" w:hanging="633"/>
        <w:contextualSpacing/>
        <w:jc w:val="both"/>
        <w:rPr>
          <w:rFonts w:ascii="Arial" w:hAnsi="Arial" w:cs="Arial"/>
          <w:sz w:val="18"/>
          <w:szCs w:val="18"/>
        </w:rPr>
      </w:pPr>
      <w:r w:rsidRPr="00956E20">
        <w:rPr>
          <w:rFonts w:ascii="Arial" w:hAnsi="Arial" w:cs="Arial"/>
          <w:sz w:val="18"/>
          <w:szCs w:val="18"/>
        </w:rPr>
        <w:t>v rozpore s ustanoveniami Zákona o verejnom obstarávaní a ustanoveniami Obchodného zákonníka</w:t>
      </w:r>
    </w:p>
    <w:p w:rsidR="00BA2C4D" w:rsidRPr="00956E20" w:rsidRDefault="00BA2C4D" w:rsidP="00DD4CBF">
      <w:pPr>
        <w:numPr>
          <w:ilvl w:val="0"/>
          <w:numId w:val="11"/>
        </w:numPr>
        <w:tabs>
          <w:tab w:val="left" w:pos="993"/>
        </w:tabs>
        <w:spacing w:after="0" w:line="240" w:lineRule="auto"/>
        <w:ind w:left="993" w:hanging="633"/>
        <w:contextualSpacing/>
        <w:jc w:val="both"/>
        <w:rPr>
          <w:rFonts w:ascii="Arial" w:hAnsi="Arial" w:cs="Arial"/>
          <w:sz w:val="18"/>
          <w:szCs w:val="18"/>
        </w:rPr>
      </w:pPr>
      <w:r w:rsidRPr="00956E20">
        <w:rPr>
          <w:rFonts w:ascii="Arial" w:hAnsi="Arial" w:cs="Arial"/>
          <w:sz w:val="18"/>
          <w:szCs w:val="18"/>
        </w:rPr>
        <w:t>znevýhodňovať objednávateľa</w:t>
      </w:r>
    </w:p>
    <w:p w:rsidR="00BA2C4D" w:rsidRPr="00956E20" w:rsidRDefault="00BA2C4D" w:rsidP="00DD4CBF">
      <w:pPr>
        <w:numPr>
          <w:ilvl w:val="0"/>
          <w:numId w:val="11"/>
        </w:numPr>
        <w:tabs>
          <w:tab w:val="left" w:pos="993"/>
        </w:tabs>
        <w:spacing w:after="0" w:line="240" w:lineRule="auto"/>
        <w:ind w:left="993" w:hanging="633"/>
        <w:contextualSpacing/>
        <w:jc w:val="both"/>
        <w:rPr>
          <w:rFonts w:ascii="Arial" w:hAnsi="Arial" w:cs="Arial"/>
          <w:sz w:val="18"/>
          <w:szCs w:val="18"/>
        </w:rPr>
      </w:pPr>
      <w:r w:rsidRPr="00956E20">
        <w:rPr>
          <w:rFonts w:ascii="Arial" w:hAnsi="Arial" w:cs="Arial"/>
          <w:sz w:val="18"/>
          <w:szCs w:val="18"/>
        </w:rPr>
        <w:t>sa vymykať bežným obchodným zvyklostiam.</w:t>
      </w:r>
    </w:p>
    <w:p w:rsidR="00DD4CBF" w:rsidRPr="00956E20" w:rsidRDefault="00DD4CBF" w:rsidP="00DD4CBF">
      <w:pPr>
        <w:tabs>
          <w:tab w:val="left" w:pos="993"/>
        </w:tabs>
        <w:spacing w:after="0" w:line="240" w:lineRule="auto"/>
        <w:ind w:left="993"/>
        <w:contextualSpacing/>
        <w:jc w:val="both"/>
        <w:rPr>
          <w:rFonts w:ascii="Arial" w:hAnsi="Arial" w:cs="Arial"/>
          <w:sz w:val="18"/>
          <w:szCs w:val="18"/>
        </w:rPr>
      </w:pPr>
    </w:p>
    <w:p w:rsidR="00BA2C4D" w:rsidRPr="00956E20" w:rsidRDefault="00BA2C4D" w:rsidP="00DD4CBF">
      <w:pPr>
        <w:pStyle w:val="Odsekzoznamu"/>
        <w:numPr>
          <w:ilvl w:val="1"/>
          <w:numId w:val="35"/>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Dodatok/dodatky sú platné a účinné dňom ich podpísania zmluvnými stranami, pokiaľ sa ich účinnosť neviaže na inú skutočnosť, ktorá by mala nastať neskôr.</w:t>
      </w:r>
    </w:p>
    <w:p w:rsidR="00BA2C4D" w:rsidRDefault="00BA2C4D" w:rsidP="00DD4CBF">
      <w:pPr>
        <w:tabs>
          <w:tab w:val="left" w:pos="993"/>
        </w:tabs>
        <w:spacing w:after="0" w:line="240" w:lineRule="auto"/>
        <w:jc w:val="both"/>
        <w:rPr>
          <w:rFonts w:ascii="Arial" w:hAnsi="Arial" w:cs="Arial"/>
          <w:sz w:val="18"/>
          <w:szCs w:val="18"/>
        </w:rPr>
      </w:pPr>
    </w:p>
    <w:p w:rsidR="00832AD4" w:rsidRDefault="00832AD4" w:rsidP="00DD4CBF">
      <w:pPr>
        <w:tabs>
          <w:tab w:val="left" w:pos="993"/>
        </w:tabs>
        <w:spacing w:after="0" w:line="240" w:lineRule="auto"/>
        <w:jc w:val="both"/>
        <w:rPr>
          <w:rFonts w:ascii="Arial" w:hAnsi="Arial" w:cs="Arial"/>
          <w:sz w:val="18"/>
          <w:szCs w:val="18"/>
        </w:rPr>
      </w:pPr>
    </w:p>
    <w:p w:rsidR="00832AD4" w:rsidRPr="00956E20" w:rsidRDefault="00832AD4" w:rsidP="00DD4CBF">
      <w:pPr>
        <w:tabs>
          <w:tab w:val="left" w:pos="993"/>
        </w:tabs>
        <w:spacing w:after="0" w:line="240" w:lineRule="auto"/>
        <w:jc w:val="both"/>
        <w:rPr>
          <w:rFonts w:ascii="Arial" w:hAnsi="Arial" w:cs="Arial"/>
          <w:sz w:val="18"/>
          <w:szCs w:val="18"/>
        </w:rPr>
      </w:pPr>
    </w:p>
    <w:p w:rsidR="00BA2C4D" w:rsidRPr="00956E20" w:rsidRDefault="00BA2C4D" w:rsidP="00DD4CBF">
      <w:pPr>
        <w:tabs>
          <w:tab w:val="left" w:pos="993"/>
        </w:tabs>
        <w:spacing w:after="0" w:line="240" w:lineRule="auto"/>
        <w:jc w:val="center"/>
        <w:rPr>
          <w:rFonts w:ascii="Arial" w:hAnsi="Arial" w:cs="Arial"/>
          <w:b/>
          <w:sz w:val="18"/>
          <w:szCs w:val="18"/>
        </w:rPr>
      </w:pPr>
      <w:r w:rsidRPr="00956E20">
        <w:rPr>
          <w:rFonts w:ascii="Arial" w:hAnsi="Arial" w:cs="Arial"/>
          <w:b/>
          <w:sz w:val="18"/>
          <w:szCs w:val="18"/>
        </w:rPr>
        <w:t>Článok 19</w:t>
      </w:r>
    </w:p>
    <w:p w:rsidR="00BA2C4D" w:rsidRPr="00956E20" w:rsidRDefault="00BA2C4D" w:rsidP="00DD4CBF">
      <w:pPr>
        <w:tabs>
          <w:tab w:val="left" w:pos="993"/>
        </w:tabs>
        <w:spacing w:after="0" w:line="240" w:lineRule="auto"/>
        <w:jc w:val="center"/>
        <w:rPr>
          <w:rFonts w:ascii="Arial" w:hAnsi="Arial" w:cs="Arial"/>
          <w:b/>
          <w:sz w:val="18"/>
          <w:szCs w:val="18"/>
        </w:rPr>
      </w:pPr>
      <w:r w:rsidRPr="00956E20">
        <w:rPr>
          <w:rFonts w:ascii="Arial" w:hAnsi="Arial" w:cs="Arial"/>
          <w:b/>
          <w:sz w:val="18"/>
          <w:szCs w:val="18"/>
        </w:rPr>
        <w:t>Iné ustanovenia – podmienky</w:t>
      </w:r>
    </w:p>
    <w:p w:rsidR="00BA2C4D" w:rsidRPr="00956E20" w:rsidRDefault="00BA2C4D" w:rsidP="00DD4CBF">
      <w:pPr>
        <w:tabs>
          <w:tab w:val="left" w:pos="993"/>
        </w:tabs>
        <w:spacing w:after="0" w:line="240" w:lineRule="auto"/>
        <w:jc w:val="center"/>
        <w:rPr>
          <w:rFonts w:ascii="Arial" w:hAnsi="Arial" w:cs="Arial"/>
          <w:b/>
          <w:sz w:val="18"/>
          <w:szCs w:val="18"/>
        </w:rPr>
      </w:pPr>
    </w:p>
    <w:p w:rsidR="00BA2C4D" w:rsidRPr="00956E20" w:rsidRDefault="00BA2C4D" w:rsidP="00DD4CBF">
      <w:pPr>
        <w:pStyle w:val="Odsekzoznamu"/>
        <w:numPr>
          <w:ilvl w:val="1"/>
          <w:numId w:val="36"/>
        </w:numPr>
        <w:tabs>
          <w:tab w:val="left" w:pos="993"/>
        </w:tabs>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Zmluvné vzťahy neupravené osobitne v tejto zmluve ak nie je a nebude dohodnuté inak, sa budú riadiť ustanoveniami Obchodného zákonníka Slovenskej republiky a ostatných súvisiacich právnych predpisov platných v Slovenskej republike.</w:t>
      </w:r>
    </w:p>
    <w:p w:rsidR="00BA2C4D" w:rsidRPr="00956E20" w:rsidRDefault="00BA2C4D" w:rsidP="00DD4CBF">
      <w:pPr>
        <w:pStyle w:val="Odsekzoznamu"/>
        <w:tabs>
          <w:tab w:val="left" w:pos="993"/>
        </w:tabs>
        <w:ind w:left="567"/>
        <w:jc w:val="both"/>
        <w:rPr>
          <w:rFonts w:ascii="Arial" w:eastAsiaTheme="minorHAnsi" w:hAnsi="Arial" w:cs="Arial"/>
          <w:sz w:val="18"/>
          <w:szCs w:val="18"/>
          <w:lang w:eastAsia="en-US"/>
        </w:rPr>
      </w:pPr>
    </w:p>
    <w:p w:rsidR="00BA2C4D" w:rsidRPr="00956E20" w:rsidRDefault="00BA2C4D" w:rsidP="00DD4CBF">
      <w:pPr>
        <w:pStyle w:val="Odsekzoznamu"/>
        <w:numPr>
          <w:ilvl w:val="1"/>
          <w:numId w:val="36"/>
        </w:numPr>
        <w:tabs>
          <w:tab w:val="left" w:pos="993"/>
        </w:tabs>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Možné spory, ktoré vzniknú z tejto zmluvy, vrátane sporov o jej platnosť, účinnosť, výklad, výklad porušení zmluvy alebo jej zrušenia - dôvodov a formy, budú riešené predovšetkým dohodou zmluvných strán. V prípade nedosiahnutia dohody, budú tieto riešené, pokiaľ sa sporové strany písomne nedohodnú inak príslušným súdom v sídle objednávateľa.</w:t>
      </w:r>
    </w:p>
    <w:p w:rsidR="00BA2C4D" w:rsidRPr="00956E20" w:rsidRDefault="00BA2C4D" w:rsidP="00DD4CBF">
      <w:pPr>
        <w:pStyle w:val="Odsekzoznamu"/>
        <w:rPr>
          <w:rFonts w:ascii="Arial" w:eastAsiaTheme="minorHAnsi" w:hAnsi="Arial" w:cs="Arial"/>
          <w:sz w:val="18"/>
          <w:szCs w:val="18"/>
          <w:lang w:eastAsia="en-US"/>
        </w:rPr>
      </w:pPr>
    </w:p>
    <w:p w:rsidR="00BA2C4D" w:rsidRPr="00956E20" w:rsidRDefault="00BA2C4D" w:rsidP="00DD4CBF">
      <w:pPr>
        <w:pStyle w:val="Odsekzoznamu"/>
        <w:numPr>
          <w:ilvl w:val="1"/>
          <w:numId w:val="36"/>
        </w:numPr>
        <w:tabs>
          <w:tab w:val="left" w:pos="993"/>
        </w:tabs>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Ak by niektoré ustanovenia na základe rozhodnutia príslušného súdu neboli účinné, nemá to vplyv na platnosť a účinnosť samotnej zmluvy.</w:t>
      </w:r>
    </w:p>
    <w:p w:rsidR="00BA2C4D" w:rsidRPr="00956E20" w:rsidRDefault="00BA2C4D" w:rsidP="00DD4CBF">
      <w:pPr>
        <w:pStyle w:val="Odsekzoznamu"/>
        <w:rPr>
          <w:rFonts w:ascii="Arial" w:eastAsiaTheme="minorHAnsi" w:hAnsi="Arial" w:cs="Arial"/>
          <w:sz w:val="18"/>
          <w:szCs w:val="18"/>
          <w:lang w:eastAsia="en-US"/>
        </w:rPr>
      </w:pPr>
    </w:p>
    <w:p w:rsidR="00BA2C4D" w:rsidRPr="00956E20" w:rsidRDefault="00BA2C4D" w:rsidP="00DD4CBF">
      <w:pPr>
        <w:pStyle w:val="Odsekzoznamu"/>
        <w:numPr>
          <w:ilvl w:val="1"/>
          <w:numId w:val="36"/>
        </w:numPr>
        <w:tabs>
          <w:tab w:val="left" w:pos="993"/>
        </w:tabs>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Ak je dodávateľom podnikateľský subjekt, ktorého sídlo je mimo Slovenskej republiky, musí sa riadiť právnymi predpismi platnými v Slovenskej republike.</w:t>
      </w:r>
    </w:p>
    <w:p w:rsidR="00BA2C4D" w:rsidRPr="00956E20" w:rsidRDefault="00BA2C4D" w:rsidP="00DD4CBF">
      <w:pPr>
        <w:pStyle w:val="Odsekzoznamu"/>
        <w:rPr>
          <w:rFonts w:ascii="Arial" w:eastAsiaTheme="minorHAnsi" w:hAnsi="Arial" w:cs="Arial"/>
          <w:sz w:val="18"/>
          <w:szCs w:val="18"/>
          <w:lang w:eastAsia="en-US"/>
        </w:rPr>
      </w:pPr>
    </w:p>
    <w:p w:rsidR="00BA2C4D" w:rsidRPr="00956E20" w:rsidRDefault="00BA2C4D" w:rsidP="00DD4CBF">
      <w:pPr>
        <w:pStyle w:val="Odsekzoznamu"/>
        <w:numPr>
          <w:ilvl w:val="1"/>
          <w:numId w:val="36"/>
        </w:numPr>
        <w:tabs>
          <w:tab w:val="left" w:pos="993"/>
        </w:tabs>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Všetky prílohy tejto zmluvy, Projektová dokumentácia, ocenený Výkaz výmer, Informácie, doklady a dokumenty doručené dodávateľom objednávateľovi v zmysle tejto zmluvy, po jej uzatvorení zmluvy, a dokumenty, informácie, vyjadrenia a ďalšia sprievodná dokumentácia poskytnutá objednávateľom dodávateľovi budú tvoriť nedeliteľnú súčasť tejto zmluvy.</w:t>
      </w:r>
    </w:p>
    <w:p w:rsidR="00DD4CBF" w:rsidRPr="00956E20" w:rsidRDefault="00DD4CBF" w:rsidP="00DD4CBF">
      <w:pPr>
        <w:tabs>
          <w:tab w:val="left" w:pos="993"/>
        </w:tabs>
        <w:spacing w:after="0" w:line="240" w:lineRule="auto"/>
        <w:jc w:val="both"/>
        <w:rPr>
          <w:rFonts w:ascii="Arial" w:hAnsi="Arial" w:cs="Arial"/>
          <w:b/>
          <w:sz w:val="18"/>
          <w:szCs w:val="18"/>
        </w:rPr>
      </w:pPr>
    </w:p>
    <w:p w:rsidR="00BA2C4D" w:rsidRPr="00956E20" w:rsidRDefault="00BA2C4D" w:rsidP="00DD4CBF">
      <w:pPr>
        <w:tabs>
          <w:tab w:val="left" w:pos="993"/>
        </w:tabs>
        <w:spacing w:after="0" w:line="240" w:lineRule="auto"/>
        <w:jc w:val="center"/>
        <w:rPr>
          <w:rFonts w:ascii="Arial" w:hAnsi="Arial" w:cs="Arial"/>
          <w:b/>
          <w:sz w:val="18"/>
          <w:szCs w:val="18"/>
        </w:rPr>
      </w:pPr>
      <w:r w:rsidRPr="00956E20">
        <w:rPr>
          <w:rFonts w:ascii="Arial" w:hAnsi="Arial" w:cs="Arial"/>
          <w:b/>
          <w:sz w:val="18"/>
          <w:szCs w:val="18"/>
        </w:rPr>
        <w:t>Článok 20</w:t>
      </w:r>
    </w:p>
    <w:p w:rsidR="00BA2C4D" w:rsidRPr="00956E20" w:rsidRDefault="00BA2C4D" w:rsidP="00DD4CBF">
      <w:pPr>
        <w:tabs>
          <w:tab w:val="left" w:pos="993"/>
        </w:tabs>
        <w:spacing w:after="0" w:line="240" w:lineRule="auto"/>
        <w:jc w:val="center"/>
        <w:rPr>
          <w:rFonts w:ascii="Arial" w:hAnsi="Arial" w:cs="Arial"/>
          <w:b/>
          <w:sz w:val="18"/>
          <w:szCs w:val="18"/>
        </w:rPr>
      </w:pPr>
      <w:r w:rsidRPr="00956E20">
        <w:rPr>
          <w:rFonts w:ascii="Arial" w:hAnsi="Arial" w:cs="Arial"/>
          <w:b/>
          <w:sz w:val="18"/>
          <w:szCs w:val="18"/>
        </w:rPr>
        <w:t>Platnosť a účinnosť zmluvy, ukončenie zmluvy, podmienky jej ukončenia a forma a dôvody ukončenia zmluvy, odkladacie podmienky, rozväzovacia podmienka</w:t>
      </w:r>
    </w:p>
    <w:p w:rsidR="00BA2C4D" w:rsidRPr="00956E20" w:rsidRDefault="00BA2C4D" w:rsidP="00DD4CBF">
      <w:pPr>
        <w:tabs>
          <w:tab w:val="left" w:pos="993"/>
        </w:tabs>
        <w:spacing w:after="0" w:line="240" w:lineRule="auto"/>
        <w:jc w:val="center"/>
        <w:rPr>
          <w:rFonts w:ascii="Arial" w:hAnsi="Arial" w:cs="Arial"/>
          <w:b/>
          <w:sz w:val="18"/>
          <w:szCs w:val="18"/>
        </w:rPr>
      </w:pPr>
    </w:p>
    <w:p w:rsidR="007E16E8" w:rsidRPr="004531C1" w:rsidRDefault="007E16E8" w:rsidP="007E16E8">
      <w:pPr>
        <w:pStyle w:val="Odsekzoznamu"/>
        <w:numPr>
          <w:ilvl w:val="1"/>
          <w:numId w:val="37"/>
        </w:numPr>
        <w:tabs>
          <w:tab w:val="left" w:pos="993"/>
        </w:tabs>
        <w:spacing w:after="160" w:line="259" w:lineRule="auto"/>
        <w:ind w:left="567" w:hanging="567"/>
        <w:jc w:val="both"/>
        <w:rPr>
          <w:rFonts w:ascii="Arial" w:eastAsiaTheme="minorHAnsi" w:hAnsi="Arial" w:cs="Arial"/>
          <w:sz w:val="18"/>
          <w:szCs w:val="18"/>
          <w:lang w:eastAsia="en-US"/>
        </w:rPr>
      </w:pPr>
      <w:r w:rsidRPr="006172A7">
        <w:rPr>
          <w:rFonts w:ascii="Arial" w:eastAsiaTheme="minorHAnsi" w:hAnsi="Arial" w:cs="Arial"/>
          <w:sz w:val="18"/>
          <w:szCs w:val="18"/>
          <w:lang w:eastAsia="en-US"/>
        </w:rPr>
        <w:t xml:space="preserve">Zmluva nadobudne platnosť dňom jej podpisu oprávnenými zástupcami </w:t>
      </w:r>
      <w:r>
        <w:rPr>
          <w:rFonts w:ascii="Arial" w:eastAsiaTheme="minorHAnsi" w:hAnsi="Arial" w:cs="Arial"/>
          <w:sz w:val="18"/>
          <w:szCs w:val="18"/>
          <w:lang w:eastAsia="en-US"/>
        </w:rPr>
        <w:t>z</w:t>
      </w:r>
      <w:r w:rsidRPr="006172A7">
        <w:rPr>
          <w:rFonts w:ascii="Arial" w:eastAsiaTheme="minorHAnsi" w:hAnsi="Arial" w:cs="Arial"/>
          <w:sz w:val="18"/>
          <w:szCs w:val="18"/>
          <w:lang w:eastAsia="en-US"/>
        </w:rPr>
        <w:t>mluvných strán</w:t>
      </w:r>
      <w:r>
        <w:rPr>
          <w:rFonts w:ascii="Arial" w:eastAsiaTheme="minorHAnsi" w:hAnsi="Arial" w:cs="Arial"/>
          <w:sz w:val="18"/>
          <w:szCs w:val="18"/>
          <w:lang w:eastAsia="en-US"/>
        </w:rPr>
        <w:t>.</w:t>
      </w:r>
      <w:r w:rsidRPr="00A70D04">
        <w:rPr>
          <w:rFonts w:ascii="Arial" w:eastAsiaTheme="minorHAnsi" w:hAnsi="Arial" w:cs="Arial"/>
          <w:sz w:val="18"/>
          <w:szCs w:val="18"/>
          <w:lang w:eastAsia="en-US"/>
        </w:rPr>
        <w:t xml:space="preserve"> Táto zmluva podlieha zverejneniu v súlade s § 5a Zákona č. 211/2000 Z. z. o slobodnom prístupe k informáciám v platnom znení, pričom Zmluva nadobúda účinnosť dňom nasledujúcim po</w:t>
      </w:r>
      <w:r>
        <w:rPr>
          <w:rFonts w:ascii="Arial" w:eastAsiaTheme="minorHAnsi" w:hAnsi="Arial" w:cs="Arial"/>
          <w:sz w:val="18"/>
          <w:szCs w:val="18"/>
          <w:lang w:eastAsia="en-US"/>
        </w:rPr>
        <w:t xml:space="preserve"> </w:t>
      </w:r>
      <w:r w:rsidRPr="00A70D04">
        <w:rPr>
          <w:rFonts w:ascii="Arial" w:eastAsiaTheme="minorHAnsi" w:hAnsi="Arial" w:cs="Arial"/>
          <w:sz w:val="18"/>
          <w:szCs w:val="18"/>
          <w:lang w:eastAsia="en-US"/>
        </w:rPr>
        <w:t xml:space="preserve">zverejnení </w:t>
      </w:r>
      <w:r>
        <w:rPr>
          <w:rFonts w:ascii="Arial" w:eastAsiaTheme="minorHAnsi" w:hAnsi="Arial" w:cs="Arial"/>
          <w:sz w:val="18"/>
          <w:szCs w:val="18"/>
          <w:lang w:eastAsia="en-US"/>
        </w:rPr>
        <w:t>jej</w:t>
      </w:r>
      <w:r w:rsidRPr="00A70D04">
        <w:rPr>
          <w:rFonts w:ascii="Arial" w:eastAsiaTheme="minorHAnsi" w:hAnsi="Arial" w:cs="Arial"/>
          <w:sz w:val="18"/>
          <w:szCs w:val="18"/>
          <w:lang w:eastAsia="en-US"/>
        </w:rPr>
        <w:t xml:space="preserve"> </w:t>
      </w:r>
      <w:r>
        <w:rPr>
          <w:rFonts w:ascii="Arial" w:eastAsiaTheme="minorHAnsi" w:hAnsi="Arial" w:cs="Arial"/>
          <w:sz w:val="18"/>
          <w:szCs w:val="18"/>
          <w:lang w:eastAsia="en-US"/>
        </w:rPr>
        <w:t xml:space="preserve">podpísaného znenia </w:t>
      </w:r>
      <w:r w:rsidRPr="006172A7">
        <w:rPr>
          <w:rFonts w:ascii="Arial" w:eastAsiaTheme="minorHAnsi" w:hAnsi="Arial" w:cs="Arial"/>
          <w:sz w:val="18"/>
          <w:szCs w:val="18"/>
          <w:lang w:eastAsia="en-US"/>
        </w:rPr>
        <w:t xml:space="preserve">oprávnenými zástupcami </w:t>
      </w:r>
      <w:r>
        <w:rPr>
          <w:rFonts w:ascii="Arial" w:eastAsiaTheme="minorHAnsi" w:hAnsi="Arial" w:cs="Arial"/>
          <w:sz w:val="18"/>
          <w:szCs w:val="18"/>
          <w:lang w:eastAsia="en-US"/>
        </w:rPr>
        <w:t>z</w:t>
      </w:r>
      <w:r w:rsidRPr="006172A7">
        <w:rPr>
          <w:rFonts w:ascii="Arial" w:eastAsiaTheme="minorHAnsi" w:hAnsi="Arial" w:cs="Arial"/>
          <w:sz w:val="18"/>
          <w:szCs w:val="18"/>
          <w:lang w:eastAsia="en-US"/>
        </w:rPr>
        <w:t>mluvných strán</w:t>
      </w:r>
      <w:r w:rsidRPr="00A70D04">
        <w:rPr>
          <w:rFonts w:ascii="Arial" w:eastAsiaTheme="minorHAnsi" w:hAnsi="Arial" w:cs="Arial"/>
          <w:sz w:val="18"/>
          <w:szCs w:val="18"/>
          <w:lang w:eastAsia="en-US"/>
        </w:rPr>
        <w:t xml:space="preserve"> na webovom sídle Objednávateľa.</w:t>
      </w:r>
      <w:r>
        <w:rPr>
          <w:rFonts w:ascii="Arial" w:eastAsiaTheme="minorHAnsi" w:hAnsi="Arial" w:cs="Arial"/>
          <w:sz w:val="18"/>
          <w:szCs w:val="18"/>
          <w:lang w:eastAsia="en-US"/>
        </w:rPr>
        <w:t xml:space="preserve"> </w:t>
      </w:r>
      <w:r w:rsidRPr="006172A7">
        <w:rPr>
          <w:rFonts w:ascii="Arial" w:hAnsi="Arial" w:cs="Arial"/>
          <w:sz w:val="18"/>
          <w:szCs w:val="18"/>
        </w:rPr>
        <w:t>Odkladacou pod</w:t>
      </w:r>
      <w:r>
        <w:rPr>
          <w:rFonts w:ascii="Arial" w:hAnsi="Arial" w:cs="Arial"/>
          <w:sz w:val="18"/>
          <w:szCs w:val="18"/>
        </w:rPr>
        <w:t>mienkou nadobudnutia účinnosti z</w:t>
      </w:r>
      <w:r w:rsidRPr="006172A7">
        <w:rPr>
          <w:rFonts w:ascii="Arial" w:hAnsi="Arial" w:cs="Arial"/>
          <w:sz w:val="18"/>
          <w:szCs w:val="18"/>
        </w:rPr>
        <w:t>mluvy je</w:t>
      </w:r>
      <w:r w:rsidRPr="00A70D04">
        <w:rPr>
          <w:rFonts w:ascii="Arial" w:eastAsiaTheme="minorHAnsi" w:hAnsi="Arial" w:cs="Arial"/>
          <w:sz w:val="18"/>
          <w:szCs w:val="18"/>
          <w:lang w:eastAsia="en-US"/>
        </w:rPr>
        <w:t xml:space="preserve"> </w:t>
      </w:r>
      <w:r>
        <w:rPr>
          <w:rFonts w:ascii="Arial" w:eastAsiaTheme="minorHAnsi" w:hAnsi="Arial" w:cs="Arial"/>
          <w:sz w:val="18"/>
          <w:szCs w:val="18"/>
          <w:lang w:eastAsia="en-US"/>
        </w:rPr>
        <w:t xml:space="preserve">doručenie Správy zo štandardnej ex post kontroly verejného obstarávania, identifikovaného v článku 1, bod 1.1 tejto zmluvy, </w:t>
      </w:r>
      <w:r w:rsidRPr="006172A7">
        <w:rPr>
          <w:rFonts w:ascii="Arial" w:hAnsi="Arial" w:cs="Arial"/>
          <w:sz w:val="18"/>
          <w:szCs w:val="18"/>
        </w:rPr>
        <w:t>Ministerstv</w:t>
      </w:r>
      <w:r>
        <w:rPr>
          <w:rFonts w:ascii="Arial" w:hAnsi="Arial" w:cs="Arial"/>
          <w:sz w:val="18"/>
          <w:szCs w:val="18"/>
        </w:rPr>
        <w:t>om</w:t>
      </w:r>
      <w:r w:rsidRPr="006172A7">
        <w:rPr>
          <w:rFonts w:ascii="Arial" w:hAnsi="Arial" w:cs="Arial"/>
          <w:sz w:val="18"/>
          <w:szCs w:val="18"/>
        </w:rPr>
        <w:t xml:space="preserve"> </w:t>
      </w:r>
      <w:r>
        <w:rPr>
          <w:rFonts w:ascii="Arial" w:hAnsi="Arial" w:cs="Arial"/>
          <w:sz w:val="18"/>
          <w:szCs w:val="18"/>
        </w:rPr>
        <w:t xml:space="preserve">investícií, regionálneho rozvoja a informatizácie </w:t>
      </w:r>
      <w:r w:rsidRPr="006172A7">
        <w:rPr>
          <w:rFonts w:ascii="Arial" w:hAnsi="Arial" w:cs="Arial"/>
          <w:sz w:val="18"/>
          <w:szCs w:val="18"/>
        </w:rPr>
        <w:t xml:space="preserve">Slovenskej republiky ako </w:t>
      </w:r>
      <w:r w:rsidRPr="00A70D04">
        <w:rPr>
          <w:rFonts w:ascii="Arial" w:hAnsi="Arial" w:cs="Arial"/>
          <w:sz w:val="18"/>
          <w:szCs w:val="18"/>
        </w:rPr>
        <w:t>Riadiaceho</w:t>
      </w:r>
      <w:r w:rsidRPr="006172A7">
        <w:rPr>
          <w:rFonts w:ascii="Arial" w:hAnsi="Arial" w:cs="Arial"/>
          <w:sz w:val="18"/>
          <w:szCs w:val="18"/>
        </w:rPr>
        <w:t xml:space="preserve"> orgánu (</w:t>
      </w:r>
      <w:r w:rsidRPr="00A70D04">
        <w:rPr>
          <w:rFonts w:ascii="Arial" w:hAnsi="Arial" w:cs="Arial"/>
          <w:sz w:val="18"/>
          <w:szCs w:val="18"/>
        </w:rPr>
        <w:t>RO</w:t>
      </w:r>
      <w:r w:rsidRPr="006172A7">
        <w:rPr>
          <w:rFonts w:ascii="Arial" w:hAnsi="Arial" w:cs="Arial"/>
          <w:sz w:val="18"/>
          <w:szCs w:val="18"/>
        </w:rPr>
        <w:t xml:space="preserve">) </w:t>
      </w:r>
      <w:r>
        <w:rPr>
          <w:rFonts w:ascii="Arial" w:hAnsi="Arial" w:cs="Arial"/>
          <w:sz w:val="18"/>
          <w:szCs w:val="18"/>
        </w:rPr>
        <w:t xml:space="preserve">pre </w:t>
      </w:r>
      <w:r w:rsidRPr="006172A7">
        <w:rPr>
          <w:rFonts w:ascii="Arial" w:hAnsi="Arial" w:cs="Arial"/>
          <w:sz w:val="18"/>
          <w:szCs w:val="18"/>
        </w:rPr>
        <w:t>Integrovan</w:t>
      </w:r>
      <w:r>
        <w:rPr>
          <w:rFonts w:ascii="Arial" w:hAnsi="Arial" w:cs="Arial"/>
          <w:sz w:val="18"/>
          <w:szCs w:val="18"/>
        </w:rPr>
        <w:t>ý</w:t>
      </w:r>
      <w:r w:rsidRPr="006172A7">
        <w:rPr>
          <w:rFonts w:ascii="Arial" w:hAnsi="Arial" w:cs="Arial"/>
          <w:sz w:val="18"/>
          <w:szCs w:val="18"/>
        </w:rPr>
        <w:t xml:space="preserve"> regionáln</w:t>
      </w:r>
      <w:r>
        <w:rPr>
          <w:rFonts w:ascii="Arial" w:hAnsi="Arial" w:cs="Arial"/>
          <w:sz w:val="18"/>
          <w:szCs w:val="18"/>
        </w:rPr>
        <w:t>y</w:t>
      </w:r>
      <w:r w:rsidRPr="006172A7">
        <w:rPr>
          <w:rFonts w:ascii="Arial" w:hAnsi="Arial" w:cs="Arial"/>
          <w:sz w:val="18"/>
          <w:szCs w:val="18"/>
        </w:rPr>
        <w:t xml:space="preserve"> operačn</w:t>
      </w:r>
      <w:r>
        <w:rPr>
          <w:rFonts w:ascii="Arial" w:hAnsi="Arial" w:cs="Arial"/>
          <w:sz w:val="18"/>
          <w:szCs w:val="18"/>
        </w:rPr>
        <w:t>ý</w:t>
      </w:r>
      <w:r w:rsidRPr="006172A7">
        <w:rPr>
          <w:rFonts w:ascii="Arial" w:hAnsi="Arial" w:cs="Arial"/>
          <w:sz w:val="18"/>
          <w:szCs w:val="18"/>
        </w:rPr>
        <w:t xml:space="preserve"> program</w:t>
      </w:r>
      <w:r>
        <w:rPr>
          <w:rFonts w:ascii="Arial" w:hAnsi="Arial" w:cs="Arial"/>
          <w:sz w:val="18"/>
          <w:szCs w:val="18"/>
        </w:rPr>
        <w:t xml:space="preserve">, na základe ktorej </w:t>
      </w:r>
      <w:r w:rsidRPr="00A70D04">
        <w:rPr>
          <w:rFonts w:ascii="Arial" w:hAnsi="Arial" w:cs="Arial"/>
          <w:sz w:val="18"/>
          <w:szCs w:val="18"/>
        </w:rPr>
        <w:t>RO</w:t>
      </w:r>
      <w:r w:rsidRPr="006172A7">
        <w:rPr>
          <w:rFonts w:ascii="Arial" w:hAnsi="Arial" w:cs="Arial"/>
          <w:sz w:val="18"/>
          <w:szCs w:val="18"/>
        </w:rPr>
        <w:t xml:space="preserve"> </w:t>
      </w:r>
      <w:r>
        <w:rPr>
          <w:rFonts w:ascii="Arial" w:hAnsi="Arial" w:cs="Arial"/>
          <w:sz w:val="18"/>
          <w:szCs w:val="18"/>
        </w:rPr>
        <w:t xml:space="preserve">pre </w:t>
      </w:r>
      <w:r w:rsidRPr="006172A7">
        <w:rPr>
          <w:rFonts w:ascii="Arial" w:hAnsi="Arial" w:cs="Arial"/>
          <w:sz w:val="18"/>
          <w:szCs w:val="18"/>
        </w:rPr>
        <w:t>Integrovan</w:t>
      </w:r>
      <w:r>
        <w:rPr>
          <w:rFonts w:ascii="Arial" w:hAnsi="Arial" w:cs="Arial"/>
          <w:sz w:val="18"/>
          <w:szCs w:val="18"/>
        </w:rPr>
        <w:t>ý</w:t>
      </w:r>
      <w:r w:rsidRPr="006172A7">
        <w:rPr>
          <w:rFonts w:ascii="Arial" w:hAnsi="Arial" w:cs="Arial"/>
          <w:sz w:val="18"/>
          <w:szCs w:val="18"/>
        </w:rPr>
        <w:t xml:space="preserve"> regionáln</w:t>
      </w:r>
      <w:r>
        <w:rPr>
          <w:rFonts w:ascii="Arial" w:hAnsi="Arial" w:cs="Arial"/>
          <w:sz w:val="18"/>
          <w:szCs w:val="18"/>
        </w:rPr>
        <w:t>y</w:t>
      </w:r>
      <w:r w:rsidRPr="006172A7">
        <w:rPr>
          <w:rFonts w:ascii="Arial" w:hAnsi="Arial" w:cs="Arial"/>
          <w:sz w:val="18"/>
          <w:szCs w:val="18"/>
        </w:rPr>
        <w:t xml:space="preserve"> operačn</w:t>
      </w:r>
      <w:r>
        <w:rPr>
          <w:rFonts w:ascii="Arial" w:hAnsi="Arial" w:cs="Arial"/>
          <w:sz w:val="18"/>
          <w:szCs w:val="18"/>
        </w:rPr>
        <w:t>ý</w:t>
      </w:r>
      <w:r w:rsidRPr="006172A7">
        <w:rPr>
          <w:rFonts w:ascii="Arial" w:hAnsi="Arial" w:cs="Arial"/>
          <w:sz w:val="18"/>
          <w:szCs w:val="18"/>
        </w:rPr>
        <w:t xml:space="preserve"> program</w:t>
      </w:r>
      <w:r>
        <w:rPr>
          <w:rFonts w:ascii="Arial" w:hAnsi="Arial" w:cs="Arial"/>
          <w:sz w:val="18"/>
          <w:szCs w:val="18"/>
        </w:rPr>
        <w:t xml:space="preserve"> konštatuje súhlas s pripustením budúcich výdavkov z verejného obstarávania identifikovaného </w:t>
      </w:r>
      <w:r>
        <w:rPr>
          <w:rFonts w:ascii="Arial" w:eastAsiaTheme="minorHAnsi" w:hAnsi="Arial" w:cs="Arial"/>
          <w:sz w:val="18"/>
          <w:szCs w:val="18"/>
          <w:lang w:eastAsia="en-US"/>
        </w:rPr>
        <w:t>v článku 1, bod 1.1 tejto zmluvy</w:t>
      </w:r>
      <w:r>
        <w:rPr>
          <w:rFonts w:ascii="Arial" w:hAnsi="Arial" w:cs="Arial"/>
          <w:sz w:val="18"/>
          <w:szCs w:val="18"/>
        </w:rPr>
        <w:t xml:space="preserve"> do financovania z nenávratného finančného príspevku poskytnutého na základe príslušnej zmluvy o poskytnutí nenávratného finančného príspevku (NFP) uzavretej medzi poskytovateľom NFP zastúpeným RO pre </w:t>
      </w:r>
      <w:r w:rsidRPr="006172A7">
        <w:rPr>
          <w:rFonts w:ascii="Arial" w:hAnsi="Arial" w:cs="Arial"/>
          <w:sz w:val="18"/>
          <w:szCs w:val="18"/>
        </w:rPr>
        <w:t>Integrovan</w:t>
      </w:r>
      <w:r>
        <w:rPr>
          <w:rFonts w:ascii="Arial" w:hAnsi="Arial" w:cs="Arial"/>
          <w:sz w:val="18"/>
          <w:szCs w:val="18"/>
        </w:rPr>
        <w:t>ý</w:t>
      </w:r>
      <w:r w:rsidRPr="006172A7">
        <w:rPr>
          <w:rFonts w:ascii="Arial" w:hAnsi="Arial" w:cs="Arial"/>
          <w:sz w:val="18"/>
          <w:szCs w:val="18"/>
        </w:rPr>
        <w:t xml:space="preserve"> regionáln</w:t>
      </w:r>
      <w:r>
        <w:rPr>
          <w:rFonts w:ascii="Arial" w:hAnsi="Arial" w:cs="Arial"/>
          <w:sz w:val="18"/>
          <w:szCs w:val="18"/>
        </w:rPr>
        <w:t>y</w:t>
      </w:r>
      <w:r w:rsidRPr="006172A7">
        <w:rPr>
          <w:rFonts w:ascii="Arial" w:hAnsi="Arial" w:cs="Arial"/>
          <w:sz w:val="18"/>
          <w:szCs w:val="18"/>
        </w:rPr>
        <w:t xml:space="preserve"> operačn</w:t>
      </w:r>
      <w:r>
        <w:rPr>
          <w:rFonts w:ascii="Arial" w:hAnsi="Arial" w:cs="Arial"/>
          <w:sz w:val="18"/>
          <w:szCs w:val="18"/>
        </w:rPr>
        <w:t>ý</w:t>
      </w:r>
      <w:r w:rsidRPr="006172A7">
        <w:rPr>
          <w:rFonts w:ascii="Arial" w:hAnsi="Arial" w:cs="Arial"/>
          <w:sz w:val="18"/>
          <w:szCs w:val="18"/>
        </w:rPr>
        <w:t xml:space="preserve"> program</w:t>
      </w:r>
      <w:r>
        <w:rPr>
          <w:rFonts w:ascii="Arial" w:hAnsi="Arial" w:cs="Arial"/>
          <w:sz w:val="18"/>
          <w:szCs w:val="18"/>
        </w:rPr>
        <w:t xml:space="preserve"> a Objednávateľom</w:t>
      </w:r>
      <w:r w:rsidRPr="006172A7">
        <w:rPr>
          <w:rFonts w:ascii="Arial" w:hAnsi="Arial" w:cs="Arial"/>
          <w:sz w:val="18"/>
          <w:szCs w:val="18"/>
        </w:rPr>
        <w:t xml:space="preserve">. O splnení </w:t>
      </w:r>
      <w:r>
        <w:rPr>
          <w:rFonts w:ascii="Arial" w:hAnsi="Arial" w:cs="Arial"/>
          <w:sz w:val="18"/>
          <w:szCs w:val="18"/>
        </w:rPr>
        <w:t xml:space="preserve">uvedenej </w:t>
      </w:r>
      <w:r w:rsidRPr="006172A7">
        <w:rPr>
          <w:rFonts w:ascii="Arial" w:hAnsi="Arial" w:cs="Arial"/>
          <w:sz w:val="18"/>
          <w:szCs w:val="18"/>
        </w:rPr>
        <w:t>odkladacej p</w:t>
      </w:r>
      <w:r>
        <w:rPr>
          <w:rFonts w:ascii="Arial" w:hAnsi="Arial" w:cs="Arial"/>
          <w:sz w:val="18"/>
          <w:szCs w:val="18"/>
        </w:rPr>
        <w:t>odmienky nadobudnutia účinnosti tejto zmluvy je o</w:t>
      </w:r>
      <w:r w:rsidRPr="006172A7">
        <w:rPr>
          <w:rFonts w:ascii="Arial" w:hAnsi="Arial" w:cs="Arial"/>
          <w:sz w:val="18"/>
          <w:szCs w:val="18"/>
        </w:rPr>
        <w:t>bjednáva</w:t>
      </w:r>
      <w:r>
        <w:rPr>
          <w:rFonts w:ascii="Arial" w:hAnsi="Arial" w:cs="Arial"/>
          <w:sz w:val="18"/>
          <w:szCs w:val="18"/>
        </w:rPr>
        <w:t>teľ povinný písomne informovať d</w:t>
      </w:r>
      <w:r w:rsidRPr="006172A7">
        <w:rPr>
          <w:rFonts w:ascii="Arial" w:hAnsi="Arial" w:cs="Arial"/>
          <w:sz w:val="18"/>
          <w:szCs w:val="18"/>
        </w:rPr>
        <w:t xml:space="preserve">odávateľa </w:t>
      </w:r>
      <w:r>
        <w:rPr>
          <w:rFonts w:ascii="Arial" w:hAnsi="Arial" w:cs="Arial"/>
          <w:sz w:val="18"/>
          <w:szCs w:val="18"/>
        </w:rPr>
        <w:t xml:space="preserve">bezodkladne - </w:t>
      </w:r>
      <w:r w:rsidRPr="006172A7">
        <w:rPr>
          <w:rFonts w:ascii="Arial" w:hAnsi="Arial" w:cs="Arial"/>
          <w:sz w:val="18"/>
          <w:szCs w:val="18"/>
        </w:rPr>
        <w:t>najneskôr pätnásť (15) kalendárnych dní pred zaslaním Výzvy na pr</w:t>
      </w:r>
      <w:r>
        <w:rPr>
          <w:rFonts w:ascii="Arial" w:hAnsi="Arial" w:cs="Arial"/>
          <w:sz w:val="18"/>
          <w:szCs w:val="18"/>
        </w:rPr>
        <w:t>evzatie Staveniska podľa Článku 4, bodu 4.3 tejto z</w:t>
      </w:r>
      <w:r w:rsidRPr="006172A7">
        <w:rPr>
          <w:rFonts w:ascii="Arial" w:hAnsi="Arial" w:cs="Arial"/>
          <w:sz w:val="18"/>
          <w:szCs w:val="18"/>
        </w:rPr>
        <w:t>mluvy.</w:t>
      </w:r>
    </w:p>
    <w:p w:rsidR="00BA2C4D" w:rsidRPr="00956E20" w:rsidRDefault="00BA2C4D" w:rsidP="00DD4CBF">
      <w:pPr>
        <w:pStyle w:val="Odsekzoznamu"/>
        <w:tabs>
          <w:tab w:val="left" w:pos="993"/>
        </w:tabs>
        <w:ind w:left="567"/>
        <w:jc w:val="both"/>
        <w:rPr>
          <w:rFonts w:ascii="Arial" w:eastAsiaTheme="minorHAnsi" w:hAnsi="Arial" w:cs="Arial"/>
          <w:sz w:val="18"/>
          <w:szCs w:val="18"/>
          <w:lang w:eastAsia="en-US"/>
        </w:rPr>
      </w:pPr>
    </w:p>
    <w:p w:rsidR="00BA2C4D" w:rsidRPr="00956E20" w:rsidRDefault="00BA2C4D" w:rsidP="00DD4CBF">
      <w:pPr>
        <w:pStyle w:val="Odsekzoznamu"/>
        <w:numPr>
          <w:ilvl w:val="1"/>
          <w:numId w:val="37"/>
        </w:numPr>
        <w:tabs>
          <w:tab w:val="left" w:pos="993"/>
        </w:tabs>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 xml:space="preserve">Zmluva sa uzatvára na dobu určitú – do prevzatia Diela a uplynutia záručnej doby. </w:t>
      </w:r>
    </w:p>
    <w:p w:rsidR="00BA2C4D" w:rsidRPr="00956E20" w:rsidRDefault="00BA2C4D" w:rsidP="00DD4CBF">
      <w:pPr>
        <w:pStyle w:val="Odsekzoznamu"/>
        <w:rPr>
          <w:rFonts w:ascii="Arial" w:eastAsiaTheme="minorHAnsi" w:hAnsi="Arial" w:cs="Arial"/>
          <w:sz w:val="18"/>
          <w:szCs w:val="18"/>
          <w:lang w:eastAsia="en-US"/>
        </w:rPr>
      </w:pPr>
    </w:p>
    <w:p w:rsidR="00BA2C4D" w:rsidRPr="00956E20" w:rsidRDefault="00BA2C4D" w:rsidP="00DD4CBF">
      <w:pPr>
        <w:pStyle w:val="Odsekzoznamu"/>
        <w:numPr>
          <w:ilvl w:val="1"/>
          <w:numId w:val="37"/>
        </w:numPr>
        <w:tabs>
          <w:tab w:val="left" w:pos="993"/>
        </w:tabs>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Zmluva sa končí:</w:t>
      </w:r>
    </w:p>
    <w:p w:rsidR="00BA2C4D" w:rsidRPr="00956E20" w:rsidRDefault="00BA2C4D" w:rsidP="00DD4CBF">
      <w:pPr>
        <w:numPr>
          <w:ilvl w:val="0"/>
          <w:numId w:val="12"/>
        </w:numPr>
        <w:tabs>
          <w:tab w:val="left" w:pos="993"/>
        </w:tabs>
        <w:spacing w:after="0" w:line="240" w:lineRule="auto"/>
        <w:ind w:left="993" w:hanging="633"/>
        <w:contextualSpacing/>
        <w:jc w:val="both"/>
        <w:rPr>
          <w:rFonts w:ascii="Arial" w:hAnsi="Arial" w:cs="Arial"/>
          <w:sz w:val="18"/>
          <w:szCs w:val="18"/>
        </w:rPr>
      </w:pPr>
      <w:r w:rsidRPr="00956E20">
        <w:rPr>
          <w:rFonts w:ascii="Arial" w:hAnsi="Arial" w:cs="Arial"/>
          <w:sz w:val="18"/>
          <w:szCs w:val="18"/>
        </w:rPr>
        <w:t>riadnym splnením všetkých práv a povinnosti zmluvných strán, odovzdaním zrealizovaného Diela podľa týchto zmluvných podmienok v požadovanom rozsahu, kvalite a stanovených lehotách;</w:t>
      </w:r>
    </w:p>
    <w:p w:rsidR="00BA2C4D" w:rsidRPr="00956E20" w:rsidRDefault="00BA2C4D" w:rsidP="00DD4CBF">
      <w:pPr>
        <w:numPr>
          <w:ilvl w:val="0"/>
          <w:numId w:val="12"/>
        </w:numPr>
        <w:tabs>
          <w:tab w:val="left" w:pos="993"/>
        </w:tabs>
        <w:spacing w:after="0" w:line="240" w:lineRule="auto"/>
        <w:ind w:left="993" w:hanging="633"/>
        <w:contextualSpacing/>
        <w:jc w:val="both"/>
        <w:rPr>
          <w:rFonts w:ascii="Arial" w:hAnsi="Arial" w:cs="Arial"/>
          <w:sz w:val="18"/>
          <w:szCs w:val="18"/>
        </w:rPr>
      </w:pPr>
      <w:r w:rsidRPr="00956E20">
        <w:rPr>
          <w:rFonts w:ascii="Arial" w:hAnsi="Arial" w:cs="Arial"/>
          <w:sz w:val="18"/>
          <w:szCs w:val="18"/>
        </w:rPr>
        <w:t>odstúpením od zmluvy pre podstatné porušenie zmluvných podmienok, ktoré ako podstatné porušenie označil v zmluve objednávateľ. V prípade podstatného porušenia zmluvných podmienok môže objednávateľ od zmluvy odstúpiť bez určenia dodatočnej primeranej lehoty na nápravu. Ak ide o nepodstatné porušenie zmluvy, objednávateľ môže odstúpiť od zmluvy len v prípade, ak je určená dodatočná technicky primeraná lehota na splnenie povinnosti/záväzku a dodávateľ svoju povinnosť/záväzok v tejto lehote nesplní;</w:t>
      </w:r>
    </w:p>
    <w:p w:rsidR="00BA2C4D" w:rsidRPr="00956E20" w:rsidRDefault="00BA2C4D" w:rsidP="00DD4CBF">
      <w:pPr>
        <w:numPr>
          <w:ilvl w:val="0"/>
          <w:numId w:val="12"/>
        </w:numPr>
        <w:spacing w:after="0" w:line="240" w:lineRule="auto"/>
        <w:ind w:left="993" w:hanging="633"/>
        <w:jc w:val="both"/>
        <w:rPr>
          <w:rFonts w:ascii="Arial" w:hAnsi="Arial" w:cs="Arial"/>
          <w:noProof/>
          <w:sz w:val="18"/>
          <w:szCs w:val="18"/>
          <w:lang w:eastAsia="sk-SK"/>
        </w:rPr>
      </w:pPr>
      <w:r w:rsidRPr="00956E20">
        <w:rPr>
          <w:rFonts w:ascii="Arial" w:hAnsi="Arial" w:cs="Arial"/>
          <w:noProof/>
          <w:sz w:val="18"/>
          <w:szCs w:val="18"/>
          <w:lang w:eastAsia="sk-SK"/>
        </w:rPr>
        <w:t>bezsankčným odstúpením od zmluvy zo strany objednávateľa z dôvodu nenaplnenia bodu 1.3 zmluvy.</w:t>
      </w:r>
    </w:p>
    <w:p w:rsidR="00BA2C4D" w:rsidRPr="00956E20" w:rsidRDefault="00BA2C4D" w:rsidP="00DD4CBF">
      <w:pPr>
        <w:spacing w:after="0" w:line="240" w:lineRule="auto"/>
        <w:ind w:left="1080"/>
        <w:jc w:val="both"/>
        <w:rPr>
          <w:rFonts w:ascii="Arial" w:hAnsi="Arial" w:cs="Arial"/>
          <w:noProof/>
          <w:sz w:val="18"/>
          <w:szCs w:val="18"/>
          <w:lang w:eastAsia="sk-SK"/>
        </w:rPr>
      </w:pPr>
    </w:p>
    <w:p w:rsidR="00BA2C4D" w:rsidRPr="00956E20" w:rsidRDefault="00BA2C4D" w:rsidP="00DD4CBF">
      <w:pPr>
        <w:pStyle w:val="Odsekzoznamu"/>
        <w:numPr>
          <w:ilvl w:val="1"/>
          <w:numId w:val="37"/>
        </w:numPr>
        <w:tabs>
          <w:tab w:val="left" w:pos="993"/>
        </w:tabs>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Ukončenie zmluvy z dôvodu podľa bodu 20.3 (ii)</w:t>
      </w:r>
      <w:r w:rsidR="00EF244E" w:rsidRPr="00956E20">
        <w:rPr>
          <w:rFonts w:ascii="Arial" w:eastAsiaTheme="minorHAnsi" w:hAnsi="Arial" w:cs="Arial"/>
          <w:sz w:val="18"/>
          <w:szCs w:val="18"/>
          <w:lang w:eastAsia="en-US"/>
        </w:rPr>
        <w:t xml:space="preserve"> a (iii)</w:t>
      </w:r>
      <w:r w:rsidRPr="00956E20">
        <w:rPr>
          <w:rFonts w:ascii="Arial" w:eastAsiaTheme="minorHAnsi" w:hAnsi="Arial" w:cs="Arial"/>
          <w:sz w:val="18"/>
          <w:szCs w:val="18"/>
          <w:lang w:eastAsia="en-US"/>
        </w:rPr>
        <w:t xml:space="preserve"> tohto Článku nastane dňom doručenia odstúpenia od zmluvy dodávateľovi v listinnej forme. V prípade pochybnosti sa má za to, že odstúpenie - ukončenie zmluvy je účinné na tretí (3.) deň po odoslaní oznámenia o odstúpení od zmluvy.</w:t>
      </w:r>
    </w:p>
    <w:p w:rsidR="00BA2C4D" w:rsidRPr="00956E20" w:rsidRDefault="00BA2C4D" w:rsidP="00DD4CBF">
      <w:pPr>
        <w:pStyle w:val="Odsekzoznamu"/>
        <w:tabs>
          <w:tab w:val="left" w:pos="993"/>
        </w:tabs>
        <w:ind w:left="567"/>
        <w:jc w:val="both"/>
        <w:rPr>
          <w:rFonts w:ascii="Arial" w:eastAsiaTheme="minorHAnsi" w:hAnsi="Arial" w:cs="Arial"/>
          <w:sz w:val="18"/>
          <w:szCs w:val="18"/>
          <w:lang w:eastAsia="en-US"/>
        </w:rPr>
      </w:pPr>
    </w:p>
    <w:p w:rsidR="00BA2C4D" w:rsidRPr="00956E20" w:rsidRDefault="00BA2C4D" w:rsidP="00DD4CBF">
      <w:pPr>
        <w:pStyle w:val="Odsekzoznamu"/>
        <w:numPr>
          <w:ilvl w:val="1"/>
          <w:numId w:val="37"/>
        </w:numPr>
        <w:tabs>
          <w:tab w:val="left" w:pos="993"/>
        </w:tabs>
        <w:ind w:left="567" w:hanging="567"/>
        <w:jc w:val="both"/>
        <w:rPr>
          <w:rFonts w:ascii="Arial" w:hAnsi="Arial" w:cs="Arial"/>
          <w:sz w:val="18"/>
          <w:szCs w:val="18"/>
        </w:rPr>
      </w:pPr>
      <w:r w:rsidRPr="00956E20">
        <w:rPr>
          <w:rFonts w:ascii="Arial" w:eastAsiaTheme="minorHAnsi" w:hAnsi="Arial" w:cs="Arial"/>
          <w:sz w:val="18"/>
          <w:szCs w:val="18"/>
          <w:lang w:eastAsia="en-US"/>
        </w:rPr>
        <w:t>Dôsledky odstúpenia od zmluvy:</w:t>
      </w:r>
    </w:p>
    <w:p w:rsidR="00BA2C4D" w:rsidRPr="00956E20" w:rsidRDefault="00BA2C4D" w:rsidP="00DD4CBF">
      <w:pPr>
        <w:pStyle w:val="Odsekzoznamu"/>
        <w:numPr>
          <w:ilvl w:val="0"/>
          <w:numId w:val="21"/>
        </w:numPr>
        <w:tabs>
          <w:tab w:val="left" w:pos="993"/>
        </w:tabs>
        <w:ind w:left="993" w:hanging="567"/>
        <w:jc w:val="both"/>
        <w:rPr>
          <w:rFonts w:ascii="Arial" w:eastAsiaTheme="minorHAnsi" w:hAnsi="Arial" w:cs="Arial"/>
          <w:sz w:val="18"/>
          <w:szCs w:val="18"/>
          <w:lang w:eastAsia="en-US"/>
        </w:rPr>
      </w:pPr>
      <w:r w:rsidRPr="00956E20">
        <w:rPr>
          <w:rFonts w:ascii="Arial" w:hAnsi="Arial" w:cs="Arial"/>
          <w:sz w:val="18"/>
          <w:szCs w:val="18"/>
        </w:rPr>
        <w:t>objednávateľ umožní prístup dodávateľovi na Stavenisko (miesto realizácie Diela), aby mohol vykonať všetky potrebné náležitosti „Čiastkového preberacieho konania“</w:t>
      </w:r>
    </w:p>
    <w:p w:rsidR="00BA2C4D" w:rsidRPr="00956E20" w:rsidRDefault="00BA2C4D" w:rsidP="00DD4CBF">
      <w:pPr>
        <w:pStyle w:val="Odsekzoznamu"/>
        <w:numPr>
          <w:ilvl w:val="0"/>
          <w:numId w:val="21"/>
        </w:numPr>
        <w:tabs>
          <w:tab w:val="left" w:pos="993"/>
        </w:tabs>
        <w:ind w:left="993" w:hanging="567"/>
        <w:jc w:val="both"/>
        <w:rPr>
          <w:rFonts w:ascii="Arial" w:eastAsiaTheme="minorHAnsi" w:hAnsi="Arial" w:cs="Arial"/>
          <w:sz w:val="18"/>
          <w:szCs w:val="18"/>
          <w:lang w:eastAsia="en-US"/>
        </w:rPr>
      </w:pPr>
      <w:r w:rsidRPr="00956E20">
        <w:rPr>
          <w:rFonts w:ascii="Arial" w:hAnsi="Arial" w:cs="Arial"/>
          <w:sz w:val="18"/>
          <w:szCs w:val="18"/>
        </w:rPr>
        <w:t>dodávateľ písomne vyzve objednávateľa k „Čiastkovému odovzdaniu diela“ a objednávateľ je povinný do piatich (5) kalendárnych dní od doručenia výzvy začať „Čiastkové preberacie konanie“</w:t>
      </w:r>
    </w:p>
    <w:p w:rsidR="00BA2C4D" w:rsidRPr="00956E20" w:rsidRDefault="00BA2C4D" w:rsidP="00DD4CBF">
      <w:pPr>
        <w:pStyle w:val="Odsekzoznamu"/>
        <w:numPr>
          <w:ilvl w:val="0"/>
          <w:numId w:val="21"/>
        </w:numPr>
        <w:tabs>
          <w:tab w:val="left" w:pos="993"/>
        </w:tabs>
        <w:ind w:left="993" w:hanging="567"/>
        <w:jc w:val="both"/>
        <w:rPr>
          <w:rFonts w:ascii="Arial" w:eastAsiaTheme="minorHAnsi" w:hAnsi="Arial" w:cs="Arial"/>
          <w:sz w:val="18"/>
          <w:szCs w:val="18"/>
          <w:lang w:eastAsia="en-US"/>
        </w:rPr>
      </w:pPr>
      <w:r w:rsidRPr="00956E20">
        <w:rPr>
          <w:rFonts w:ascii="Arial" w:hAnsi="Arial" w:cs="Arial"/>
          <w:sz w:val="18"/>
          <w:szCs w:val="18"/>
        </w:rPr>
        <w:t>dodávateľ do piatich (5) kalendárnych dní vykoná súpis všetkých vykonaných prác ocenený spôsobom, akým je stanovená cena Diela</w:t>
      </w:r>
    </w:p>
    <w:p w:rsidR="00BA2C4D" w:rsidRPr="00956E20" w:rsidRDefault="00BA2C4D" w:rsidP="00DD4CBF">
      <w:pPr>
        <w:pStyle w:val="Odsekzoznamu"/>
        <w:numPr>
          <w:ilvl w:val="0"/>
          <w:numId w:val="21"/>
        </w:numPr>
        <w:tabs>
          <w:tab w:val="left" w:pos="993"/>
        </w:tabs>
        <w:ind w:left="993" w:hanging="567"/>
        <w:jc w:val="both"/>
        <w:rPr>
          <w:rFonts w:ascii="Arial" w:eastAsiaTheme="minorHAnsi" w:hAnsi="Arial" w:cs="Arial"/>
          <w:sz w:val="18"/>
          <w:szCs w:val="18"/>
          <w:lang w:eastAsia="en-US"/>
        </w:rPr>
      </w:pPr>
      <w:r w:rsidRPr="00956E20">
        <w:rPr>
          <w:rFonts w:ascii="Arial" w:hAnsi="Arial" w:cs="Arial"/>
          <w:sz w:val="18"/>
          <w:szCs w:val="18"/>
        </w:rPr>
        <w:t>dodávateľ vykoná finančné vyčíslenie vykonaných prác, prípadne poskytnutých záloh a spracuje „Čiastkovú konečnú faktúru“</w:t>
      </w:r>
    </w:p>
    <w:p w:rsidR="00BA2C4D" w:rsidRPr="00956E20" w:rsidRDefault="00BA2C4D" w:rsidP="00DD4CBF">
      <w:pPr>
        <w:pStyle w:val="Odsekzoznamu"/>
        <w:numPr>
          <w:ilvl w:val="0"/>
          <w:numId w:val="21"/>
        </w:numPr>
        <w:tabs>
          <w:tab w:val="left" w:pos="993"/>
        </w:tabs>
        <w:ind w:left="993" w:hanging="567"/>
        <w:jc w:val="both"/>
        <w:rPr>
          <w:rFonts w:ascii="Arial" w:eastAsiaTheme="minorHAnsi" w:hAnsi="Arial" w:cs="Arial"/>
          <w:sz w:val="18"/>
          <w:szCs w:val="18"/>
          <w:lang w:eastAsia="en-US"/>
        </w:rPr>
      </w:pPr>
      <w:r w:rsidRPr="00956E20">
        <w:rPr>
          <w:rFonts w:ascii="Arial" w:hAnsi="Arial" w:cs="Arial"/>
          <w:sz w:val="18"/>
          <w:szCs w:val="18"/>
        </w:rPr>
        <w:t>dodávateľ odvezie všetok svoj nezabudovaný materiál a vyprace Stavenisko najneskôr do pätnástich (15) kalendárnych dní po skončení „Čiastkového preberacieho konania“</w:t>
      </w:r>
    </w:p>
    <w:p w:rsidR="00BA2C4D" w:rsidRPr="00956E20" w:rsidRDefault="00BA2C4D" w:rsidP="00DD4CBF">
      <w:pPr>
        <w:pStyle w:val="Odsekzoznamu"/>
        <w:numPr>
          <w:ilvl w:val="0"/>
          <w:numId w:val="21"/>
        </w:numPr>
        <w:tabs>
          <w:tab w:val="left" w:pos="993"/>
        </w:tabs>
        <w:ind w:left="993" w:hanging="567"/>
        <w:jc w:val="both"/>
        <w:rPr>
          <w:rFonts w:ascii="Arial" w:eastAsiaTheme="minorHAnsi" w:hAnsi="Arial" w:cs="Arial"/>
          <w:sz w:val="18"/>
          <w:szCs w:val="18"/>
          <w:lang w:eastAsia="en-US"/>
        </w:rPr>
      </w:pPr>
      <w:r w:rsidRPr="00956E20">
        <w:rPr>
          <w:rFonts w:ascii="Arial" w:hAnsi="Arial" w:cs="Arial"/>
          <w:sz w:val="18"/>
          <w:szCs w:val="18"/>
        </w:rPr>
        <w:t>dodávateľ je v rámci „Čiastkového preberacieho konania“ povinný v zmysle Článku 10, bodu 10.3 tejto zmluvy predložiť a odovzdať Dokladovú časť objednávateľovi k rozsahu zhotoveného Diela, ktoré je predmetom „Čiastkového preberacieho konania“. Bez splnenia si predloženia Dokladovej časti nie je dodávateľ oprávnený vystaviť „Čiastkovú konečnú faktúru“</w:t>
      </w:r>
    </w:p>
    <w:p w:rsidR="00BA2C4D" w:rsidRPr="00956E20" w:rsidRDefault="00BA2C4D" w:rsidP="00DD4CBF">
      <w:pPr>
        <w:pStyle w:val="Odsekzoznamu"/>
        <w:numPr>
          <w:ilvl w:val="0"/>
          <w:numId w:val="21"/>
        </w:numPr>
        <w:tabs>
          <w:tab w:val="left" w:pos="993"/>
        </w:tabs>
        <w:ind w:left="993" w:hanging="567"/>
        <w:jc w:val="both"/>
        <w:rPr>
          <w:rFonts w:ascii="Arial" w:eastAsiaTheme="minorHAnsi" w:hAnsi="Arial" w:cs="Arial"/>
          <w:sz w:val="18"/>
          <w:szCs w:val="18"/>
          <w:lang w:eastAsia="en-US"/>
        </w:rPr>
      </w:pPr>
      <w:r w:rsidRPr="00956E20">
        <w:rPr>
          <w:rFonts w:ascii="Arial" w:hAnsi="Arial" w:cs="Arial"/>
          <w:sz w:val="18"/>
          <w:szCs w:val="18"/>
        </w:rPr>
        <w:t>zmluvná strana, ktorá zapríčinila odstúpenie od zmluvy je povinná uhradiť druhej zmluvnej strane všetky preukázateľne vzniknuté náklady a ekonomicky oprávnené výdavky jej vzniknuté z dôvodov odstúpenia od zmluvy.</w:t>
      </w:r>
    </w:p>
    <w:p w:rsidR="00BA2C4D" w:rsidRPr="00956E20" w:rsidRDefault="00BA2C4D" w:rsidP="00DD4CBF">
      <w:pPr>
        <w:tabs>
          <w:tab w:val="left" w:pos="993"/>
        </w:tabs>
        <w:spacing w:after="0" w:line="240" w:lineRule="auto"/>
        <w:ind w:left="426"/>
        <w:jc w:val="both"/>
        <w:rPr>
          <w:rFonts w:ascii="Arial" w:hAnsi="Arial" w:cs="Arial"/>
          <w:sz w:val="18"/>
          <w:szCs w:val="18"/>
        </w:rPr>
      </w:pPr>
    </w:p>
    <w:p w:rsidR="00605C13" w:rsidRPr="00956E20" w:rsidRDefault="00605C13" w:rsidP="00DD4CBF">
      <w:pPr>
        <w:tabs>
          <w:tab w:val="left" w:pos="993"/>
        </w:tabs>
        <w:spacing w:after="0" w:line="240" w:lineRule="auto"/>
        <w:ind w:left="426"/>
        <w:jc w:val="both"/>
        <w:rPr>
          <w:rFonts w:ascii="Arial" w:hAnsi="Arial" w:cs="Arial"/>
          <w:sz w:val="18"/>
          <w:szCs w:val="18"/>
        </w:rPr>
      </w:pPr>
      <w:r w:rsidRPr="00956E20">
        <w:rPr>
          <w:rFonts w:ascii="Arial" w:hAnsi="Arial" w:cs="Arial"/>
          <w:sz w:val="18"/>
          <w:szCs w:val="18"/>
        </w:rPr>
        <w:t>Odstúpenie od zmluvy sa nedotýka nárokov na náhradu škody vzniknutej porušením tejto zmluvy, nárokov na zaplatenie zmluvných pokút, ani zmluvných ustanovení týkajúcich sa voľby práva, riešenia sporov medzi zmluvnými stranami a iných ustanovení, ktoré podľa prejavenej vôle strán alebo vzhľadom na svoju povahu majú trvať aj po ukončení tejto zmluvy.</w:t>
      </w:r>
    </w:p>
    <w:p w:rsidR="00605C13" w:rsidRPr="00956E20" w:rsidRDefault="00605C13" w:rsidP="00DD4CBF">
      <w:pPr>
        <w:tabs>
          <w:tab w:val="left" w:pos="993"/>
        </w:tabs>
        <w:spacing w:after="0" w:line="240" w:lineRule="auto"/>
        <w:ind w:left="426"/>
        <w:jc w:val="both"/>
        <w:rPr>
          <w:rFonts w:ascii="Arial" w:hAnsi="Arial" w:cs="Arial"/>
          <w:sz w:val="18"/>
          <w:szCs w:val="18"/>
        </w:rPr>
      </w:pPr>
    </w:p>
    <w:p w:rsidR="00BA2C4D" w:rsidRPr="00956E20" w:rsidRDefault="00BA2C4D" w:rsidP="00DD4CBF">
      <w:pPr>
        <w:pStyle w:val="Odsekzoznamu"/>
        <w:numPr>
          <w:ilvl w:val="1"/>
          <w:numId w:val="37"/>
        </w:numPr>
        <w:tabs>
          <w:tab w:val="left" w:pos="993"/>
        </w:tabs>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Zmluva sa ukončí aj:</w:t>
      </w:r>
    </w:p>
    <w:p w:rsidR="00BA2C4D" w:rsidRPr="00956E20" w:rsidRDefault="00BA2C4D" w:rsidP="00DD4CBF">
      <w:pPr>
        <w:numPr>
          <w:ilvl w:val="0"/>
          <w:numId w:val="13"/>
        </w:numPr>
        <w:tabs>
          <w:tab w:val="left" w:pos="993"/>
        </w:tabs>
        <w:spacing w:after="0" w:line="240" w:lineRule="auto"/>
        <w:ind w:left="993" w:hanging="633"/>
        <w:contextualSpacing/>
        <w:jc w:val="both"/>
        <w:rPr>
          <w:rFonts w:ascii="Arial" w:hAnsi="Arial" w:cs="Arial"/>
          <w:sz w:val="18"/>
          <w:szCs w:val="18"/>
        </w:rPr>
      </w:pPr>
      <w:r w:rsidRPr="00956E20">
        <w:rPr>
          <w:rFonts w:ascii="Arial" w:hAnsi="Arial" w:cs="Arial"/>
          <w:sz w:val="18"/>
          <w:szCs w:val="18"/>
        </w:rPr>
        <w:t>na základe písomnej dohody zmluvných strán, pre ukončenie zmluvy dohodou zmluvných strán sa vyžaduje:</w:t>
      </w:r>
    </w:p>
    <w:p w:rsidR="00BA2C4D" w:rsidRPr="00956E20" w:rsidRDefault="00BA2C4D" w:rsidP="00DD4CBF">
      <w:pPr>
        <w:numPr>
          <w:ilvl w:val="0"/>
          <w:numId w:val="17"/>
        </w:numPr>
        <w:tabs>
          <w:tab w:val="left" w:pos="993"/>
          <w:tab w:val="left" w:pos="1418"/>
        </w:tabs>
        <w:spacing w:after="0" w:line="240" w:lineRule="auto"/>
        <w:ind w:left="1418" w:hanging="425"/>
        <w:contextualSpacing/>
        <w:jc w:val="both"/>
        <w:rPr>
          <w:rFonts w:ascii="Arial" w:hAnsi="Arial" w:cs="Arial"/>
          <w:sz w:val="18"/>
          <w:szCs w:val="18"/>
        </w:rPr>
      </w:pPr>
      <w:r w:rsidRPr="00956E20">
        <w:rPr>
          <w:rFonts w:ascii="Arial" w:hAnsi="Arial" w:cs="Arial"/>
          <w:sz w:val="18"/>
          <w:szCs w:val="18"/>
        </w:rPr>
        <w:t>vyhotovenie dohody o ukončení zmluvy v listinnej forme</w:t>
      </w:r>
    </w:p>
    <w:p w:rsidR="00BA2C4D" w:rsidRPr="00956E20" w:rsidRDefault="00BA2C4D" w:rsidP="00DD4CBF">
      <w:pPr>
        <w:numPr>
          <w:ilvl w:val="0"/>
          <w:numId w:val="17"/>
        </w:numPr>
        <w:tabs>
          <w:tab w:val="left" w:pos="993"/>
          <w:tab w:val="left" w:pos="1418"/>
        </w:tabs>
        <w:spacing w:after="0" w:line="240" w:lineRule="auto"/>
        <w:ind w:left="1418" w:hanging="425"/>
        <w:contextualSpacing/>
        <w:jc w:val="both"/>
        <w:rPr>
          <w:rFonts w:ascii="Arial" w:hAnsi="Arial" w:cs="Arial"/>
          <w:sz w:val="18"/>
          <w:szCs w:val="18"/>
        </w:rPr>
      </w:pPr>
      <w:r w:rsidRPr="00956E20">
        <w:rPr>
          <w:rFonts w:ascii="Arial" w:hAnsi="Arial" w:cs="Arial"/>
          <w:sz w:val="18"/>
          <w:szCs w:val="18"/>
        </w:rPr>
        <w:t>aby dohoda o ukončení zmluvy obsahovala podstatné náležitosti súvisiace s ukončením zmluvy a vysporiadaním záväzkov zmluvných strán a termín ukončenia zmluvy</w:t>
      </w:r>
    </w:p>
    <w:p w:rsidR="00BA2C4D" w:rsidRPr="00956E20" w:rsidRDefault="00BA2C4D" w:rsidP="00DD4CBF">
      <w:pPr>
        <w:numPr>
          <w:ilvl w:val="0"/>
          <w:numId w:val="13"/>
        </w:numPr>
        <w:tabs>
          <w:tab w:val="left" w:pos="993"/>
        </w:tabs>
        <w:spacing w:after="0" w:line="240" w:lineRule="auto"/>
        <w:ind w:left="993" w:hanging="633"/>
        <w:contextualSpacing/>
        <w:jc w:val="both"/>
        <w:rPr>
          <w:rFonts w:ascii="Arial" w:hAnsi="Arial" w:cs="Arial"/>
          <w:sz w:val="18"/>
          <w:szCs w:val="18"/>
        </w:rPr>
      </w:pPr>
      <w:r w:rsidRPr="00956E20">
        <w:rPr>
          <w:rFonts w:ascii="Arial" w:hAnsi="Arial" w:cs="Arial"/>
          <w:sz w:val="18"/>
          <w:szCs w:val="18"/>
        </w:rPr>
        <w:t>ukončenie zmluvy dohodou zmluvných strán nastane ku dňu, ktorý je určený v dohode o ukončení, inak ku dnu jej podpísania.</w:t>
      </w:r>
    </w:p>
    <w:p w:rsidR="00BA2C4D" w:rsidRPr="00956E20" w:rsidRDefault="00BA2C4D" w:rsidP="00DD4CBF">
      <w:pPr>
        <w:tabs>
          <w:tab w:val="left" w:pos="993"/>
        </w:tabs>
        <w:spacing w:after="0" w:line="240" w:lineRule="auto"/>
        <w:ind w:left="993"/>
        <w:contextualSpacing/>
        <w:jc w:val="both"/>
        <w:rPr>
          <w:rFonts w:ascii="Arial" w:hAnsi="Arial" w:cs="Arial"/>
          <w:sz w:val="18"/>
          <w:szCs w:val="18"/>
        </w:rPr>
      </w:pPr>
    </w:p>
    <w:p w:rsidR="00BA2C4D" w:rsidRPr="00956E20" w:rsidRDefault="00BA2C4D" w:rsidP="00DD4CBF">
      <w:pPr>
        <w:pStyle w:val="Odsekzoznamu"/>
        <w:numPr>
          <w:ilvl w:val="1"/>
          <w:numId w:val="37"/>
        </w:numPr>
        <w:tabs>
          <w:tab w:val="left" w:pos="993"/>
        </w:tabs>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Obsahom príslušného dokumentu, ktorý zakladá ukončenie zmluvy musia byť podstatné náležitosti a najmä:</w:t>
      </w:r>
    </w:p>
    <w:p w:rsidR="00BA2C4D" w:rsidRPr="00956E20" w:rsidRDefault="00BA2C4D" w:rsidP="00DD4CBF">
      <w:pPr>
        <w:numPr>
          <w:ilvl w:val="0"/>
          <w:numId w:val="14"/>
        </w:numPr>
        <w:tabs>
          <w:tab w:val="left" w:pos="993"/>
        </w:tabs>
        <w:spacing w:after="0" w:line="240" w:lineRule="auto"/>
        <w:ind w:left="993" w:hanging="633"/>
        <w:contextualSpacing/>
        <w:jc w:val="both"/>
        <w:rPr>
          <w:rFonts w:ascii="Arial" w:hAnsi="Arial" w:cs="Arial"/>
          <w:sz w:val="18"/>
          <w:szCs w:val="18"/>
        </w:rPr>
      </w:pPr>
      <w:r w:rsidRPr="00956E20">
        <w:rPr>
          <w:rFonts w:ascii="Arial" w:hAnsi="Arial" w:cs="Arial"/>
          <w:sz w:val="18"/>
          <w:szCs w:val="18"/>
        </w:rPr>
        <w:t>dôvody ukončenia zmluvy</w:t>
      </w:r>
    </w:p>
    <w:p w:rsidR="00BA2C4D" w:rsidRPr="00956E20" w:rsidRDefault="00BA2C4D" w:rsidP="00DD4CBF">
      <w:pPr>
        <w:numPr>
          <w:ilvl w:val="0"/>
          <w:numId w:val="14"/>
        </w:numPr>
        <w:tabs>
          <w:tab w:val="left" w:pos="993"/>
        </w:tabs>
        <w:spacing w:after="0" w:line="240" w:lineRule="auto"/>
        <w:ind w:left="993" w:hanging="633"/>
        <w:contextualSpacing/>
        <w:jc w:val="both"/>
        <w:rPr>
          <w:rFonts w:ascii="Arial" w:hAnsi="Arial" w:cs="Arial"/>
          <w:sz w:val="18"/>
          <w:szCs w:val="18"/>
        </w:rPr>
      </w:pPr>
      <w:r w:rsidRPr="00956E20">
        <w:rPr>
          <w:rFonts w:ascii="Arial" w:hAnsi="Arial" w:cs="Arial"/>
          <w:sz w:val="18"/>
          <w:szCs w:val="18"/>
        </w:rPr>
        <w:t>termín ukončenia zmluvy</w:t>
      </w:r>
    </w:p>
    <w:p w:rsidR="00BA2C4D" w:rsidRPr="00956E20" w:rsidRDefault="00BA2C4D" w:rsidP="00DD4CBF">
      <w:pPr>
        <w:numPr>
          <w:ilvl w:val="0"/>
          <w:numId w:val="14"/>
        </w:numPr>
        <w:tabs>
          <w:tab w:val="left" w:pos="993"/>
        </w:tabs>
        <w:spacing w:after="0" w:line="240" w:lineRule="auto"/>
        <w:ind w:left="993" w:hanging="633"/>
        <w:contextualSpacing/>
        <w:jc w:val="both"/>
        <w:rPr>
          <w:rFonts w:ascii="Arial" w:hAnsi="Arial" w:cs="Arial"/>
          <w:sz w:val="18"/>
          <w:szCs w:val="18"/>
        </w:rPr>
      </w:pPr>
      <w:r w:rsidRPr="00956E20">
        <w:rPr>
          <w:rFonts w:ascii="Arial" w:hAnsi="Arial" w:cs="Arial"/>
          <w:sz w:val="18"/>
          <w:szCs w:val="18"/>
        </w:rPr>
        <w:t>platnosť a účinnosť dokumentu zakladajúceho ukončenie zmluvy</w:t>
      </w:r>
    </w:p>
    <w:p w:rsidR="00BA2C4D" w:rsidRPr="00956E20" w:rsidRDefault="00BA2C4D" w:rsidP="00DD4CBF">
      <w:pPr>
        <w:numPr>
          <w:ilvl w:val="0"/>
          <w:numId w:val="14"/>
        </w:numPr>
        <w:tabs>
          <w:tab w:val="left" w:pos="993"/>
        </w:tabs>
        <w:spacing w:after="0" w:line="240" w:lineRule="auto"/>
        <w:ind w:left="993" w:hanging="633"/>
        <w:contextualSpacing/>
        <w:jc w:val="both"/>
        <w:rPr>
          <w:rFonts w:ascii="Arial" w:hAnsi="Arial" w:cs="Arial"/>
          <w:sz w:val="18"/>
          <w:szCs w:val="18"/>
        </w:rPr>
      </w:pPr>
      <w:r w:rsidRPr="00956E20">
        <w:rPr>
          <w:rFonts w:ascii="Arial" w:hAnsi="Arial" w:cs="Arial"/>
          <w:sz w:val="18"/>
          <w:szCs w:val="18"/>
        </w:rPr>
        <w:t>vzájomné vysporiadanie finančných a iných záväzkov, ktoré vznikli medzi zmluvnými stranami a sú oprávnené ku dňu ukončenia zmluvy.</w:t>
      </w:r>
    </w:p>
    <w:p w:rsidR="001C5BD1" w:rsidRPr="00956E20" w:rsidRDefault="001C5BD1" w:rsidP="00DD4CBF">
      <w:pPr>
        <w:tabs>
          <w:tab w:val="left" w:pos="993"/>
        </w:tabs>
        <w:spacing w:after="0" w:line="240" w:lineRule="auto"/>
        <w:jc w:val="center"/>
        <w:rPr>
          <w:rFonts w:ascii="Arial" w:hAnsi="Arial" w:cs="Arial"/>
          <w:b/>
          <w:sz w:val="18"/>
          <w:szCs w:val="18"/>
        </w:rPr>
      </w:pPr>
    </w:p>
    <w:p w:rsidR="00BA2C4D" w:rsidRPr="00956E20" w:rsidRDefault="00BA2C4D" w:rsidP="00DD4CBF">
      <w:pPr>
        <w:tabs>
          <w:tab w:val="left" w:pos="993"/>
        </w:tabs>
        <w:spacing w:after="0" w:line="240" w:lineRule="auto"/>
        <w:jc w:val="center"/>
        <w:rPr>
          <w:rFonts w:ascii="Arial" w:hAnsi="Arial" w:cs="Arial"/>
          <w:b/>
          <w:sz w:val="18"/>
          <w:szCs w:val="18"/>
        </w:rPr>
      </w:pPr>
      <w:r w:rsidRPr="00956E20">
        <w:rPr>
          <w:rFonts w:ascii="Arial" w:hAnsi="Arial" w:cs="Arial"/>
          <w:b/>
          <w:sz w:val="18"/>
          <w:szCs w:val="18"/>
        </w:rPr>
        <w:t>Článok 21</w:t>
      </w:r>
    </w:p>
    <w:p w:rsidR="00BA2C4D" w:rsidRPr="00956E20" w:rsidRDefault="00BA2C4D" w:rsidP="00DD4CBF">
      <w:pPr>
        <w:tabs>
          <w:tab w:val="left" w:pos="993"/>
        </w:tabs>
        <w:spacing w:after="0" w:line="240" w:lineRule="auto"/>
        <w:jc w:val="center"/>
        <w:rPr>
          <w:rFonts w:ascii="Arial" w:hAnsi="Arial" w:cs="Arial"/>
          <w:b/>
          <w:sz w:val="18"/>
          <w:szCs w:val="18"/>
        </w:rPr>
      </w:pPr>
      <w:r w:rsidRPr="00956E20">
        <w:rPr>
          <w:rFonts w:ascii="Arial" w:hAnsi="Arial" w:cs="Arial"/>
          <w:b/>
          <w:sz w:val="18"/>
          <w:szCs w:val="18"/>
        </w:rPr>
        <w:t>Záverečné dojednania</w:t>
      </w:r>
    </w:p>
    <w:p w:rsidR="00BA2C4D" w:rsidRPr="00956E20" w:rsidRDefault="00BA2C4D" w:rsidP="00DD4CBF">
      <w:pPr>
        <w:tabs>
          <w:tab w:val="left" w:pos="993"/>
        </w:tabs>
        <w:spacing w:after="0" w:line="240" w:lineRule="auto"/>
        <w:jc w:val="center"/>
        <w:rPr>
          <w:rFonts w:ascii="Arial" w:hAnsi="Arial" w:cs="Arial"/>
          <w:b/>
          <w:sz w:val="18"/>
          <w:szCs w:val="18"/>
        </w:rPr>
      </w:pPr>
    </w:p>
    <w:p w:rsidR="00BA2C4D" w:rsidRPr="00956E20" w:rsidRDefault="00BA2C4D" w:rsidP="00DD4CBF">
      <w:pPr>
        <w:pStyle w:val="Odsekzoznamu"/>
        <w:numPr>
          <w:ilvl w:val="1"/>
          <w:numId w:val="38"/>
        </w:numPr>
        <w:tabs>
          <w:tab w:val="left" w:pos="993"/>
        </w:tabs>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Objednávateľ je povinný uchovávať dokumentáciu, doklady a dokumenty súvisiace so zadávaním danej zákazky a s odovzdaním a prevzatím Diela v lehotách podľa platných predpisov.</w:t>
      </w:r>
    </w:p>
    <w:p w:rsidR="00BA2C4D" w:rsidRPr="00956E20" w:rsidRDefault="00BA2C4D" w:rsidP="00DD4CBF">
      <w:pPr>
        <w:pStyle w:val="Odsekzoznamu"/>
        <w:tabs>
          <w:tab w:val="left" w:pos="993"/>
        </w:tabs>
        <w:ind w:left="567"/>
        <w:jc w:val="both"/>
        <w:rPr>
          <w:rFonts w:ascii="Arial" w:eastAsiaTheme="minorHAnsi" w:hAnsi="Arial" w:cs="Arial"/>
          <w:sz w:val="18"/>
          <w:szCs w:val="18"/>
          <w:lang w:eastAsia="en-US"/>
        </w:rPr>
      </w:pPr>
    </w:p>
    <w:p w:rsidR="00BA2C4D" w:rsidRPr="00956E20" w:rsidRDefault="00BA2C4D" w:rsidP="00DD4CBF">
      <w:pPr>
        <w:pStyle w:val="Odsekzoznamu"/>
        <w:numPr>
          <w:ilvl w:val="1"/>
          <w:numId w:val="38"/>
        </w:numPr>
        <w:tabs>
          <w:tab w:val="left" w:pos="993"/>
        </w:tabs>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Dodávateľ je povinný uchovávať účtovné doklady a inú súvisiacu dokumentáciu, doklady a dokumenty súvisiace s plnením predmetu tejto zmluvy 10 rokov od ich úhrady.</w:t>
      </w:r>
    </w:p>
    <w:p w:rsidR="00BA2C4D" w:rsidRPr="00956E20" w:rsidRDefault="00BA2C4D" w:rsidP="00DD4CBF">
      <w:pPr>
        <w:pStyle w:val="Odsekzoznamu"/>
        <w:rPr>
          <w:rFonts w:ascii="Arial" w:eastAsiaTheme="minorHAnsi" w:hAnsi="Arial" w:cs="Arial"/>
          <w:sz w:val="18"/>
          <w:szCs w:val="18"/>
          <w:lang w:eastAsia="en-US"/>
        </w:rPr>
      </w:pPr>
    </w:p>
    <w:p w:rsidR="00BA2C4D" w:rsidRPr="00956E20" w:rsidRDefault="00BA2C4D" w:rsidP="00DD4CBF">
      <w:pPr>
        <w:pStyle w:val="Odsekzoznamu"/>
        <w:numPr>
          <w:ilvl w:val="1"/>
          <w:numId w:val="38"/>
        </w:numPr>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Dodávateľ je povinný strpieť výkon kontroly/auditu súvisiaceho s vykonávaným Dielom kedykoľvek počas platnosti a účinnosti Zmluvy o poskytnutí nenávratného finančného príspevku, a to oprávnenými osobami na výkon tejto kontroly/auditu a poskytnúť im všetku potrebnú súčinnosť. Oprávnenými osobami na výkon kontroly, auditu sú Orgán zapojený do riadenia, auditu a kontroly EŠIF vrátane finančného riadenia v súlade so všeobecným nariadením a Nariadeniami k jednotlivým EŠIF, príslušnými uzneseniami vlády SR. Oprávnenou osobou je jeden alebo viacero z nasledovných orgánov: - Komisia, - vláda SR, - Podpredseda vlády SR pre investície a informatizáciu, - Centrálny koordinačný orgán, - Certifikačný orgán, - Monitorovací výbor, - Orgán auditu a spolupracujúce orgány, - Orgán zabezpečujúci ochranu finančných záujmov EÚ, - Gestori horizontálnych princípov, - Riadiaci orgán, - Sprostredkovateľský orgán.</w:t>
      </w:r>
    </w:p>
    <w:p w:rsidR="00BA2C4D" w:rsidRPr="00956E20" w:rsidRDefault="00BA2C4D" w:rsidP="00DD4CBF">
      <w:pPr>
        <w:pStyle w:val="Odsekzoznamu"/>
        <w:rPr>
          <w:rFonts w:ascii="Arial" w:eastAsiaTheme="minorHAnsi" w:hAnsi="Arial" w:cs="Arial"/>
          <w:sz w:val="18"/>
          <w:szCs w:val="18"/>
          <w:lang w:eastAsia="en-US"/>
        </w:rPr>
      </w:pPr>
    </w:p>
    <w:p w:rsidR="00BA2C4D" w:rsidRPr="00956E20" w:rsidRDefault="00BA2C4D" w:rsidP="00DD4CBF">
      <w:pPr>
        <w:pStyle w:val="Odsekzoznamu"/>
        <w:numPr>
          <w:ilvl w:val="1"/>
          <w:numId w:val="38"/>
        </w:numPr>
        <w:tabs>
          <w:tab w:val="left" w:pos="993"/>
        </w:tabs>
        <w:ind w:left="567" w:hanging="567"/>
        <w:jc w:val="both"/>
        <w:rPr>
          <w:rFonts w:ascii="Arial" w:eastAsiaTheme="minorHAnsi" w:hAnsi="Arial" w:cs="Arial"/>
          <w:sz w:val="18"/>
          <w:szCs w:val="18"/>
          <w:lang w:eastAsia="en-US"/>
        </w:rPr>
      </w:pPr>
      <w:r w:rsidRPr="00956E20">
        <w:rPr>
          <w:rFonts w:ascii="Arial" w:hAnsi="Arial" w:cs="Arial"/>
          <w:sz w:val="18"/>
          <w:szCs w:val="18"/>
        </w:rPr>
        <w:t>Pokiaľ dodávateľ preukazuje splnenie podmienok účasti vo verejnom obstarávaní podľa Zákona o verejnom obstarávaní treťou osobou (a to najmä v nadväznosti na § 34 ods. 3 Zákona o verejnom obstarávaní), je povinný plnenie, resp. jej príslušnú časť touto treťou osobou aj realizovať. Nahradenie tretej osoby je možné iba pri dodržaní pravidiel vyplývajúcich zo Zákona o verejnom obstarávaní a príslušnej judikatúry Súdneho dvora EÚ.</w:t>
      </w:r>
    </w:p>
    <w:p w:rsidR="00BA2C4D" w:rsidRPr="00956E20" w:rsidRDefault="00BA2C4D" w:rsidP="00DD4CBF">
      <w:pPr>
        <w:pStyle w:val="Odsekzoznamu"/>
        <w:rPr>
          <w:rFonts w:ascii="Arial" w:eastAsiaTheme="minorHAnsi" w:hAnsi="Arial" w:cs="Arial"/>
          <w:sz w:val="18"/>
          <w:szCs w:val="18"/>
          <w:lang w:eastAsia="en-US"/>
        </w:rPr>
      </w:pPr>
    </w:p>
    <w:p w:rsidR="00BA2C4D" w:rsidRPr="00956E20" w:rsidRDefault="00BA2C4D" w:rsidP="00DD4CBF">
      <w:pPr>
        <w:pStyle w:val="Odsekzoznamu"/>
        <w:numPr>
          <w:ilvl w:val="1"/>
          <w:numId w:val="38"/>
        </w:numPr>
        <w:tabs>
          <w:tab w:val="left" w:pos="993"/>
        </w:tabs>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 xml:space="preserve">Zmluvné strany sa dohodli, že vylučujú aplikáciu </w:t>
      </w:r>
      <w:proofErr w:type="spellStart"/>
      <w:r w:rsidRPr="00956E20">
        <w:rPr>
          <w:rFonts w:ascii="Arial" w:eastAsiaTheme="minorHAnsi" w:hAnsi="Arial" w:cs="Arial"/>
          <w:sz w:val="18"/>
          <w:szCs w:val="18"/>
          <w:lang w:eastAsia="en-US"/>
        </w:rPr>
        <w:t>ust</w:t>
      </w:r>
      <w:proofErr w:type="spellEnd"/>
      <w:r w:rsidRPr="00956E20">
        <w:rPr>
          <w:rFonts w:ascii="Arial" w:eastAsiaTheme="minorHAnsi" w:hAnsi="Arial" w:cs="Arial"/>
          <w:sz w:val="18"/>
          <w:szCs w:val="18"/>
          <w:lang w:eastAsia="en-US"/>
        </w:rPr>
        <w:t>. § 374 Obchodného zákonníka.</w:t>
      </w:r>
    </w:p>
    <w:p w:rsidR="00BA2C4D" w:rsidRPr="00956E20" w:rsidRDefault="00BA2C4D" w:rsidP="00DD4CBF">
      <w:pPr>
        <w:pStyle w:val="Odsekzoznamu"/>
        <w:rPr>
          <w:rFonts w:ascii="Arial" w:eastAsiaTheme="minorHAnsi" w:hAnsi="Arial" w:cs="Arial"/>
          <w:sz w:val="18"/>
          <w:szCs w:val="18"/>
          <w:lang w:eastAsia="en-US"/>
        </w:rPr>
      </w:pPr>
    </w:p>
    <w:p w:rsidR="00BA2C4D" w:rsidRPr="00956E20" w:rsidRDefault="00BA2C4D" w:rsidP="00DD4CBF">
      <w:pPr>
        <w:pStyle w:val="Odsekzoznamu"/>
        <w:numPr>
          <w:ilvl w:val="1"/>
          <w:numId w:val="38"/>
        </w:numPr>
        <w:tabs>
          <w:tab w:val="left" w:pos="993"/>
        </w:tabs>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 xml:space="preserve">V prípade, ak sa podľa tejto Zmluvy ustanovuje povinnosť doručiť a/alebo predložiť dokumentáciu (právnu, technickú a pod.), vyžaduje sa jej predloženie v listinnej podobe originálu /alebo úradne overenej fotokópie. </w:t>
      </w:r>
    </w:p>
    <w:p w:rsidR="00BA2C4D" w:rsidRPr="00956E20" w:rsidRDefault="00BA2C4D" w:rsidP="00DD4CBF">
      <w:pPr>
        <w:pStyle w:val="Odsekzoznamu"/>
        <w:rPr>
          <w:rFonts w:ascii="Arial" w:eastAsiaTheme="minorHAnsi" w:hAnsi="Arial" w:cs="Arial"/>
          <w:sz w:val="18"/>
          <w:szCs w:val="18"/>
          <w:lang w:eastAsia="en-US"/>
        </w:rPr>
      </w:pPr>
    </w:p>
    <w:p w:rsidR="00BA2C4D" w:rsidRPr="00956E20" w:rsidRDefault="00BA2C4D" w:rsidP="00DD4CBF">
      <w:pPr>
        <w:pStyle w:val="Odsekzoznamu"/>
        <w:numPr>
          <w:ilvl w:val="1"/>
          <w:numId w:val="38"/>
        </w:numPr>
        <w:tabs>
          <w:tab w:val="left" w:pos="993"/>
        </w:tabs>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Uplatnením zmluvných pokút v stanovenej výške nie sú dotknuté oprávnenia objednávateľa /dodávateľa na uplatnenie sankcií, penále, pokút a na náhradu škody.</w:t>
      </w:r>
    </w:p>
    <w:p w:rsidR="00BA2C4D" w:rsidRPr="00956E20" w:rsidRDefault="00BA2C4D" w:rsidP="00DD4CBF">
      <w:pPr>
        <w:pStyle w:val="Odsekzoznamu"/>
        <w:rPr>
          <w:rFonts w:ascii="Arial" w:eastAsiaTheme="minorHAnsi" w:hAnsi="Arial" w:cs="Arial"/>
          <w:sz w:val="18"/>
          <w:szCs w:val="18"/>
          <w:lang w:eastAsia="en-US"/>
        </w:rPr>
      </w:pPr>
    </w:p>
    <w:p w:rsidR="00BA2C4D" w:rsidRPr="00956E20" w:rsidRDefault="00BA2C4D" w:rsidP="00DD4CBF">
      <w:pPr>
        <w:pStyle w:val="Odsekzoznamu"/>
        <w:numPr>
          <w:ilvl w:val="1"/>
          <w:numId w:val="38"/>
        </w:numPr>
        <w:tabs>
          <w:tab w:val="left" w:pos="993"/>
        </w:tabs>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Ak zmluva obsahuje možnosť uplatnenia sankcie alebo zmluvnej pokuty za rovnaké porušenie zmluvy v rôznej hodnote - výške, platí hodnota zmluvnej pokuty uvedená vo vyššej sadzbe.</w:t>
      </w:r>
    </w:p>
    <w:p w:rsidR="00BA2C4D" w:rsidRPr="00956E20" w:rsidRDefault="00BA2C4D" w:rsidP="00DD4CBF">
      <w:pPr>
        <w:pStyle w:val="Odsekzoznamu"/>
        <w:rPr>
          <w:rFonts w:ascii="Arial" w:eastAsiaTheme="minorHAnsi" w:hAnsi="Arial" w:cs="Arial"/>
          <w:sz w:val="18"/>
          <w:szCs w:val="18"/>
          <w:lang w:eastAsia="en-US"/>
        </w:rPr>
      </w:pPr>
    </w:p>
    <w:p w:rsidR="00BA2C4D" w:rsidRPr="00956E20" w:rsidRDefault="00BA2C4D" w:rsidP="00DD4CBF">
      <w:pPr>
        <w:pStyle w:val="Odsekzoznamu"/>
        <w:numPr>
          <w:ilvl w:val="1"/>
          <w:numId w:val="38"/>
        </w:numPr>
        <w:tabs>
          <w:tab w:val="left" w:pos="993"/>
        </w:tabs>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 xml:space="preserve">Dodávateľ vyhlasuje, že súhlasí s podmienkami verejného obstarávania určenými objednávateľom. </w:t>
      </w:r>
      <w:r w:rsidRPr="00956E20">
        <w:rPr>
          <w:rFonts w:ascii="Arial" w:hAnsi="Arial" w:cs="Arial"/>
          <w:sz w:val="18"/>
          <w:szCs w:val="18"/>
        </w:rPr>
        <w:t xml:space="preserve">Dodávateľ nie je oprávnený požadovať od objednávateľa úhradu nákladov súvisiacich s prípravou účasti vo verejnom obstarávaní alebo súvisiacich s prípravou na realizáciu zákazky. Dodávateľ prehlasuje a potvrdzuje, že všetky zmeny, nedostatky a/alebo odchýlky v zadaní a podkladoch objednávateľa poskytnutých dodávateľovi (najmä/nie výlučne Projektová dokumentácia, Výkaz výmer, Stavebné povolenia a pod.) dodávateľ namietal/oznámil objednávateľovi pred podaním svojej ponuky. </w:t>
      </w:r>
    </w:p>
    <w:p w:rsidR="00BA2C4D" w:rsidRPr="00956E20" w:rsidRDefault="00BA2C4D" w:rsidP="00DD4CBF">
      <w:pPr>
        <w:pStyle w:val="Odsekzoznamu"/>
        <w:rPr>
          <w:rFonts w:ascii="Arial" w:eastAsiaTheme="minorHAnsi" w:hAnsi="Arial" w:cs="Arial"/>
          <w:sz w:val="18"/>
          <w:szCs w:val="18"/>
          <w:lang w:eastAsia="en-US"/>
        </w:rPr>
      </w:pPr>
    </w:p>
    <w:p w:rsidR="00BA2C4D" w:rsidRPr="00956E20" w:rsidRDefault="00BA2C4D" w:rsidP="00DD4CBF">
      <w:pPr>
        <w:pStyle w:val="Odsekzoznamu"/>
        <w:numPr>
          <w:ilvl w:val="1"/>
          <w:numId w:val="38"/>
        </w:numPr>
        <w:tabs>
          <w:tab w:val="left" w:pos="993"/>
        </w:tabs>
        <w:ind w:left="567" w:hanging="567"/>
        <w:jc w:val="both"/>
        <w:rPr>
          <w:rFonts w:ascii="Arial" w:eastAsiaTheme="minorHAnsi" w:hAnsi="Arial" w:cs="Arial"/>
          <w:sz w:val="18"/>
          <w:szCs w:val="18"/>
          <w:lang w:eastAsia="en-US"/>
        </w:rPr>
      </w:pPr>
      <w:r w:rsidRPr="00956E20">
        <w:rPr>
          <w:rFonts w:ascii="Arial" w:hAnsi="Arial" w:cs="Arial"/>
          <w:sz w:val="18"/>
          <w:szCs w:val="18"/>
        </w:rPr>
        <w:t>Objednávateľ si vyhradzuje právo vyhlasovať alebo nadobúdať tovary, služby alebo montážne práce prostredníctvom už existujúcich, prebiehajúcich alebo novo vyhlásených verejných obstarávaní s rovnakým alebo podobným predmetom zákazky počas platnosti tejto zmluvy.</w:t>
      </w:r>
    </w:p>
    <w:p w:rsidR="00BA2C4D" w:rsidRPr="00956E20" w:rsidRDefault="00BA2C4D" w:rsidP="00DD4CBF">
      <w:pPr>
        <w:pStyle w:val="Odsekzoznamu"/>
        <w:rPr>
          <w:rFonts w:ascii="Arial" w:eastAsiaTheme="minorHAnsi" w:hAnsi="Arial" w:cs="Arial"/>
          <w:sz w:val="18"/>
          <w:szCs w:val="18"/>
          <w:lang w:eastAsia="en-US"/>
        </w:rPr>
      </w:pPr>
    </w:p>
    <w:p w:rsidR="00BA2C4D" w:rsidRPr="00956E20" w:rsidRDefault="00BA2C4D" w:rsidP="00DD4CBF">
      <w:pPr>
        <w:pStyle w:val="Odsekzoznamu"/>
        <w:numPr>
          <w:ilvl w:val="1"/>
          <w:numId w:val="38"/>
        </w:numPr>
        <w:tabs>
          <w:tab w:val="left" w:pos="993"/>
        </w:tabs>
        <w:ind w:left="567" w:hanging="567"/>
        <w:jc w:val="both"/>
        <w:rPr>
          <w:rFonts w:ascii="Arial" w:eastAsiaTheme="minorHAnsi" w:hAnsi="Arial" w:cs="Arial"/>
          <w:sz w:val="18"/>
          <w:szCs w:val="18"/>
          <w:lang w:eastAsia="en-US"/>
        </w:rPr>
      </w:pPr>
      <w:r w:rsidRPr="00956E20">
        <w:rPr>
          <w:rFonts w:ascii="Arial" w:hAnsi="Arial" w:cs="Arial"/>
          <w:sz w:val="18"/>
          <w:szCs w:val="18"/>
        </w:rPr>
        <w:t>Doručovanie: Zmluvné strany sa dohodli, že ak v tejto zmluve nie je ustanovené inak, písomná komunikácia podľa tejto zmluvy alebo v súvislosti s touto zmluvou sa bude doručovať doporučenou poštovou zásielkou na adresu uvedenú v záhlaví zmluvy poštou, kuriérom alebo osobne a v prípadoch stanovených touto zmluvou aj prostredníctvom e-mailu, telefonicky alebo faxom s nasledovným písomným doplnením takejto komunikácie v lehote 3 dní. Za deň doručenia sa považuje deň prevzatia písomnosti. Za deň doručenia e-mailu sa považuje deň, kedy odosielateľ obdržal na svoj e-mail potvrdenie o doručení, potvrdzujúce, že správa bola doručená na e-mailový server adresáta. V prípade, ak adresát odmietne písomnosť prevziať, za deň doručenia sa považuje deň odmietnutia prevzatia písomnosti. V prípade, ak si adresát neprevezme písomnosť v úložnej lehote na pošte, za deň doručenia sa považuje posledný deň úložnej doby na pošte. V prípade, ak sa písomnosť vráti odosielateľovi s označením pošty „adresát neznámy“ alebo „adresát sa odsťahoval“ alebo s inou poznámkou podobného významu, za deň doručenia sa považuje deň vrátenia zásielky odosielateľovi.</w:t>
      </w:r>
    </w:p>
    <w:p w:rsidR="00BA2C4D" w:rsidRPr="00956E20" w:rsidRDefault="00BA2C4D" w:rsidP="00DD4CBF">
      <w:pPr>
        <w:pStyle w:val="Odsekzoznamu"/>
        <w:rPr>
          <w:rFonts w:ascii="Arial" w:eastAsiaTheme="minorHAnsi" w:hAnsi="Arial" w:cs="Arial"/>
          <w:sz w:val="18"/>
          <w:szCs w:val="18"/>
          <w:lang w:eastAsia="en-US"/>
        </w:rPr>
      </w:pPr>
    </w:p>
    <w:p w:rsidR="00BA2C4D" w:rsidRPr="00956E20" w:rsidRDefault="00BA2C4D" w:rsidP="00DD4CBF">
      <w:pPr>
        <w:pStyle w:val="Odsekzoznamu"/>
        <w:numPr>
          <w:ilvl w:val="1"/>
          <w:numId w:val="38"/>
        </w:numPr>
        <w:tabs>
          <w:tab w:val="left" w:pos="993"/>
        </w:tabs>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Zmluvné strany vyhlasujú, že sú spôsobilé na právne úkony v celom rozsahu,  zmluvné prejavy sú dostatočne určité a zrozumiteľné, zmluvná voľnosť nie je obmedzená, ďalej  že táto zmluva vyjadruje ich slobodnú a vážnu vôľu, nebola podpísaná v tiesni ani za nápadne nevýhodných podmienok a svoj súhlas s jej obsahom potvrdzujú svojimi vlastnoručnými podpismi.</w:t>
      </w:r>
    </w:p>
    <w:p w:rsidR="00BA2C4D" w:rsidRPr="00956E20" w:rsidRDefault="00BA2C4D" w:rsidP="00DD4CBF">
      <w:pPr>
        <w:tabs>
          <w:tab w:val="left" w:pos="993"/>
        </w:tabs>
        <w:spacing w:after="0" w:line="240" w:lineRule="auto"/>
        <w:jc w:val="both"/>
        <w:rPr>
          <w:rFonts w:ascii="Arial" w:hAnsi="Arial" w:cs="Arial"/>
          <w:sz w:val="18"/>
          <w:szCs w:val="18"/>
        </w:rPr>
      </w:pPr>
    </w:p>
    <w:p w:rsidR="00BA2C4D" w:rsidRPr="00956E20" w:rsidRDefault="00BA2C4D" w:rsidP="00DD4CBF">
      <w:pPr>
        <w:pStyle w:val="Odsekzoznamu"/>
        <w:numPr>
          <w:ilvl w:val="1"/>
          <w:numId w:val="38"/>
        </w:numPr>
        <w:tabs>
          <w:tab w:val="left" w:pos="993"/>
        </w:tabs>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en-US"/>
        </w:rPr>
        <w:t>Zmluva je vyhotovená v šiestich (6) rovnopisoch, z ktorých sú dva (2) pre dodávateľa a štyri (4) pre objednávateľa.</w:t>
      </w:r>
    </w:p>
    <w:p w:rsidR="00BA2C4D" w:rsidRPr="00956E20" w:rsidRDefault="00BA2C4D" w:rsidP="00DD4CBF">
      <w:pPr>
        <w:pStyle w:val="Odsekzoznamu"/>
        <w:rPr>
          <w:rFonts w:ascii="Arial" w:eastAsiaTheme="minorHAnsi" w:hAnsi="Arial" w:cs="Arial"/>
          <w:sz w:val="18"/>
          <w:szCs w:val="18"/>
          <w:lang w:eastAsia="en-US"/>
        </w:rPr>
      </w:pPr>
    </w:p>
    <w:p w:rsidR="00BA2C4D" w:rsidRPr="00956E20" w:rsidRDefault="00BA2C4D" w:rsidP="00DD4CBF">
      <w:pPr>
        <w:pStyle w:val="Odsekzoznamu"/>
        <w:numPr>
          <w:ilvl w:val="1"/>
          <w:numId w:val="38"/>
        </w:numPr>
        <w:tabs>
          <w:tab w:val="left" w:pos="993"/>
        </w:tabs>
        <w:ind w:left="567" w:hanging="567"/>
        <w:jc w:val="both"/>
        <w:rPr>
          <w:rFonts w:ascii="Arial" w:eastAsiaTheme="minorHAnsi" w:hAnsi="Arial" w:cs="Arial"/>
          <w:sz w:val="18"/>
          <w:szCs w:val="18"/>
          <w:lang w:eastAsia="en-US"/>
        </w:rPr>
      </w:pPr>
      <w:r w:rsidRPr="00956E20">
        <w:rPr>
          <w:rFonts w:ascii="Arial" w:eastAsiaTheme="minorHAnsi" w:hAnsi="Arial" w:cs="Arial"/>
          <w:sz w:val="18"/>
          <w:szCs w:val="18"/>
          <w:lang w:eastAsia="ar-SA"/>
        </w:rPr>
        <w:t>Prílohami tejto zmluvy sú:</w:t>
      </w:r>
    </w:p>
    <w:p w:rsidR="00BA2C4D" w:rsidRPr="00956E20" w:rsidRDefault="00BA2C4D" w:rsidP="00DD4CBF">
      <w:pPr>
        <w:suppressAutoHyphens/>
        <w:spacing w:after="0" w:line="240" w:lineRule="auto"/>
        <w:ind w:left="567"/>
        <w:contextualSpacing/>
        <w:jc w:val="both"/>
        <w:rPr>
          <w:rFonts w:ascii="Arial" w:hAnsi="Arial" w:cs="Arial"/>
          <w:sz w:val="18"/>
          <w:szCs w:val="18"/>
          <w:lang w:eastAsia="ar-SA"/>
        </w:rPr>
      </w:pPr>
      <w:r w:rsidRPr="00956E20">
        <w:rPr>
          <w:rFonts w:ascii="Arial" w:hAnsi="Arial" w:cs="Arial"/>
          <w:sz w:val="18"/>
          <w:szCs w:val="18"/>
          <w:lang w:eastAsia="ar-SA"/>
        </w:rPr>
        <w:t>Príloha č. 1 – Cenová ponuka dodávateľa</w:t>
      </w:r>
    </w:p>
    <w:p w:rsidR="00BA2C4D" w:rsidRPr="00956E20" w:rsidRDefault="00BA2C4D" w:rsidP="00DD4CBF">
      <w:pPr>
        <w:suppressAutoHyphens/>
        <w:spacing w:after="0" w:line="240" w:lineRule="auto"/>
        <w:ind w:left="567"/>
        <w:contextualSpacing/>
        <w:jc w:val="both"/>
        <w:rPr>
          <w:rFonts w:ascii="Arial" w:hAnsi="Arial" w:cs="Arial"/>
          <w:sz w:val="18"/>
          <w:szCs w:val="18"/>
          <w:lang w:eastAsia="ar-SA"/>
        </w:rPr>
      </w:pPr>
      <w:r w:rsidRPr="00956E20">
        <w:rPr>
          <w:rFonts w:ascii="Arial" w:hAnsi="Arial" w:cs="Arial"/>
          <w:sz w:val="18"/>
          <w:szCs w:val="18"/>
          <w:lang w:eastAsia="ar-SA"/>
        </w:rPr>
        <w:t>Príloha č. 2 – Projektová dokumentácia</w:t>
      </w:r>
    </w:p>
    <w:p w:rsidR="00BA2C4D" w:rsidRPr="00956E20" w:rsidRDefault="00BA2C4D" w:rsidP="00DD4CBF">
      <w:pPr>
        <w:suppressAutoHyphens/>
        <w:spacing w:after="0" w:line="240" w:lineRule="auto"/>
        <w:ind w:left="567"/>
        <w:contextualSpacing/>
        <w:jc w:val="both"/>
        <w:rPr>
          <w:rFonts w:ascii="Arial" w:hAnsi="Arial" w:cs="Arial"/>
          <w:sz w:val="18"/>
          <w:szCs w:val="18"/>
          <w:lang w:eastAsia="ar-SA"/>
        </w:rPr>
      </w:pPr>
      <w:r w:rsidRPr="00956E20">
        <w:rPr>
          <w:rFonts w:ascii="Arial" w:hAnsi="Arial" w:cs="Arial"/>
          <w:sz w:val="18"/>
          <w:szCs w:val="18"/>
          <w:lang w:eastAsia="ar-SA"/>
        </w:rPr>
        <w:t>Príloha č. 3</w:t>
      </w:r>
      <w:r w:rsidR="00605C13" w:rsidRPr="00956E20">
        <w:rPr>
          <w:rFonts w:ascii="Arial" w:hAnsi="Arial" w:cs="Arial"/>
          <w:sz w:val="18"/>
          <w:szCs w:val="18"/>
          <w:lang w:eastAsia="ar-SA"/>
        </w:rPr>
        <w:t xml:space="preserve"> – </w:t>
      </w:r>
      <w:r w:rsidRPr="00956E20">
        <w:rPr>
          <w:rFonts w:ascii="Arial" w:hAnsi="Arial" w:cs="Arial"/>
          <w:sz w:val="18"/>
          <w:szCs w:val="18"/>
          <w:lang w:eastAsia="ar-SA"/>
        </w:rPr>
        <w:t>Výkaz výmer</w:t>
      </w:r>
    </w:p>
    <w:p w:rsidR="00BA2C4D" w:rsidRPr="00956E20" w:rsidRDefault="00BA2C4D" w:rsidP="00DD4CBF">
      <w:pPr>
        <w:suppressAutoHyphens/>
        <w:spacing w:after="0" w:line="240" w:lineRule="auto"/>
        <w:ind w:left="567"/>
        <w:contextualSpacing/>
        <w:jc w:val="both"/>
        <w:rPr>
          <w:rFonts w:ascii="Arial" w:hAnsi="Arial" w:cs="Arial"/>
          <w:sz w:val="18"/>
          <w:szCs w:val="18"/>
          <w:lang w:eastAsia="ar-SA"/>
        </w:rPr>
      </w:pPr>
      <w:r w:rsidRPr="00956E20">
        <w:rPr>
          <w:rFonts w:ascii="Arial" w:hAnsi="Arial" w:cs="Arial"/>
          <w:sz w:val="18"/>
          <w:szCs w:val="18"/>
          <w:lang w:eastAsia="ar-SA"/>
        </w:rPr>
        <w:t xml:space="preserve">Príloha č. 4 </w:t>
      </w:r>
      <w:r w:rsidR="00605C13" w:rsidRPr="00956E20">
        <w:rPr>
          <w:rFonts w:ascii="Arial" w:hAnsi="Arial" w:cs="Arial"/>
          <w:sz w:val="18"/>
          <w:szCs w:val="18"/>
          <w:lang w:eastAsia="ar-SA"/>
        </w:rPr>
        <w:t>–</w:t>
      </w:r>
      <w:r w:rsidRPr="00956E20">
        <w:rPr>
          <w:rFonts w:ascii="Arial" w:hAnsi="Arial" w:cs="Arial"/>
          <w:sz w:val="18"/>
          <w:szCs w:val="18"/>
          <w:lang w:eastAsia="ar-SA"/>
        </w:rPr>
        <w:t xml:space="preserve"> Stavebné povolenie</w:t>
      </w:r>
    </w:p>
    <w:p w:rsidR="00BA2C4D" w:rsidRPr="00956E20" w:rsidRDefault="00BA2C4D" w:rsidP="00DD4CBF">
      <w:pPr>
        <w:suppressAutoHyphens/>
        <w:spacing w:after="0" w:line="240" w:lineRule="auto"/>
        <w:ind w:left="567"/>
        <w:contextualSpacing/>
        <w:jc w:val="both"/>
        <w:rPr>
          <w:rFonts w:ascii="Arial" w:hAnsi="Arial" w:cs="Arial"/>
          <w:sz w:val="18"/>
          <w:szCs w:val="18"/>
          <w:lang w:eastAsia="ar-SA"/>
        </w:rPr>
      </w:pPr>
      <w:r w:rsidRPr="00956E20">
        <w:rPr>
          <w:rFonts w:ascii="Arial" w:hAnsi="Arial" w:cs="Arial"/>
          <w:sz w:val="18"/>
          <w:szCs w:val="18"/>
          <w:lang w:eastAsia="ar-SA"/>
        </w:rPr>
        <w:t xml:space="preserve">Príloha č. 5 </w:t>
      </w:r>
      <w:r w:rsidR="00605C13" w:rsidRPr="00956E20">
        <w:rPr>
          <w:rFonts w:ascii="Arial" w:hAnsi="Arial" w:cs="Arial"/>
          <w:sz w:val="18"/>
          <w:szCs w:val="18"/>
          <w:lang w:eastAsia="ar-SA"/>
        </w:rPr>
        <w:t>–</w:t>
      </w:r>
      <w:r w:rsidRPr="00956E20">
        <w:rPr>
          <w:rFonts w:ascii="Arial" w:hAnsi="Arial" w:cs="Arial"/>
          <w:sz w:val="18"/>
          <w:szCs w:val="18"/>
          <w:lang w:eastAsia="ar-SA"/>
        </w:rPr>
        <w:t xml:space="preserve"> Zoznam subdodávateľov</w:t>
      </w:r>
    </w:p>
    <w:p w:rsidR="00BA2C4D" w:rsidRPr="00956E20" w:rsidRDefault="00BA2C4D" w:rsidP="00DD4CBF">
      <w:pPr>
        <w:suppressAutoHyphens/>
        <w:spacing w:after="0" w:line="240" w:lineRule="auto"/>
        <w:ind w:left="567"/>
        <w:contextualSpacing/>
        <w:jc w:val="both"/>
        <w:rPr>
          <w:rFonts w:ascii="Arial" w:hAnsi="Arial" w:cs="Arial"/>
          <w:sz w:val="18"/>
          <w:szCs w:val="18"/>
          <w:lang w:eastAsia="ar-SA"/>
        </w:rPr>
      </w:pPr>
      <w:r w:rsidRPr="00956E20">
        <w:rPr>
          <w:rFonts w:ascii="Arial" w:hAnsi="Arial" w:cs="Arial"/>
          <w:sz w:val="18"/>
          <w:szCs w:val="18"/>
          <w:lang w:eastAsia="ar-SA"/>
        </w:rPr>
        <w:t xml:space="preserve">Príloha č. 6 </w:t>
      </w:r>
      <w:r w:rsidR="00605C13" w:rsidRPr="00956E20">
        <w:rPr>
          <w:rFonts w:ascii="Arial" w:hAnsi="Arial" w:cs="Arial"/>
          <w:sz w:val="18"/>
          <w:szCs w:val="18"/>
          <w:lang w:eastAsia="ar-SA"/>
        </w:rPr>
        <w:t>–</w:t>
      </w:r>
      <w:r w:rsidRPr="00956E20">
        <w:rPr>
          <w:rFonts w:ascii="Arial" w:hAnsi="Arial" w:cs="Arial"/>
          <w:sz w:val="18"/>
          <w:szCs w:val="18"/>
          <w:lang w:eastAsia="ar-SA"/>
        </w:rPr>
        <w:t xml:space="preserve"> Kontaktné osoby objednávateľa</w:t>
      </w:r>
    </w:p>
    <w:p w:rsidR="00BA2C4D" w:rsidRPr="00956E20" w:rsidRDefault="00BA2C4D" w:rsidP="00DD4CBF">
      <w:pPr>
        <w:suppressAutoHyphens/>
        <w:spacing w:after="0" w:line="240" w:lineRule="auto"/>
        <w:contextualSpacing/>
        <w:jc w:val="both"/>
        <w:rPr>
          <w:rFonts w:ascii="Arial" w:hAnsi="Arial" w:cs="Arial"/>
          <w:sz w:val="18"/>
          <w:szCs w:val="18"/>
          <w:lang w:eastAsia="ar-SA"/>
        </w:rPr>
      </w:pPr>
    </w:p>
    <w:p w:rsidR="00BA2C4D" w:rsidRPr="00956E20" w:rsidRDefault="00BA2C4D" w:rsidP="00DD4CBF">
      <w:pPr>
        <w:suppressAutoHyphens/>
        <w:spacing w:after="0" w:line="240" w:lineRule="auto"/>
        <w:contextualSpacing/>
        <w:jc w:val="both"/>
        <w:rPr>
          <w:rFonts w:ascii="Arial" w:hAnsi="Arial" w:cs="Arial"/>
          <w:sz w:val="18"/>
          <w:szCs w:val="18"/>
          <w:lang w:eastAsia="ar-SA"/>
        </w:rPr>
      </w:pPr>
    </w:p>
    <w:p w:rsidR="00BA2C4D" w:rsidRPr="00956E20" w:rsidRDefault="00BA2C4D" w:rsidP="00DD4CBF">
      <w:pPr>
        <w:spacing w:after="0" w:line="240" w:lineRule="auto"/>
        <w:rPr>
          <w:rFonts w:ascii="Arial" w:hAnsi="Arial" w:cs="Arial"/>
          <w:sz w:val="18"/>
          <w:szCs w:val="18"/>
        </w:rPr>
      </w:pPr>
    </w:p>
    <w:p w:rsidR="00BA2C4D" w:rsidRPr="00956E20" w:rsidRDefault="00BA2C4D" w:rsidP="00DD4CBF">
      <w:pPr>
        <w:spacing w:after="0" w:line="240" w:lineRule="auto"/>
        <w:rPr>
          <w:rFonts w:ascii="Arial" w:hAnsi="Arial" w:cs="Arial"/>
          <w:sz w:val="18"/>
          <w:szCs w:val="18"/>
        </w:rPr>
      </w:pPr>
    </w:p>
    <w:p w:rsidR="00BA2C4D" w:rsidRPr="00956E20" w:rsidRDefault="00BA2C4D" w:rsidP="00DD4CBF">
      <w:pPr>
        <w:autoSpaceDE w:val="0"/>
        <w:autoSpaceDN w:val="0"/>
        <w:adjustRightInd w:val="0"/>
        <w:spacing w:after="0" w:line="240" w:lineRule="auto"/>
        <w:rPr>
          <w:rFonts w:ascii="Arial" w:hAnsi="Arial" w:cs="Arial"/>
          <w:sz w:val="18"/>
          <w:szCs w:val="18"/>
        </w:rPr>
      </w:pPr>
      <w:r w:rsidRPr="00483589">
        <w:rPr>
          <w:rFonts w:ascii="Arial" w:hAnsi="Arial" w:cs="Arial"/>
          <w:sz w:val="18"/>
          <w:szCs w:val="18"/>
        </w:rPr>
        <w:t xml:space="preserve">V </w:t>
      </w:r>
      <w:r w:rsidR="00483589" w:rsidRPr="00483589">
        <w:rPr>
          <w:rFonts w:ascii="Arial" w:hAnsi="Arial" w:cs="Arial"/>
          <w:sz w:val="18"/>
          <w:szCs w:val="18"/>
        </w:rPr>
        <w:t>Nitre</w:t>
      </w:r>
      <w:r w:rsidRPr="00483589">
        <w:rPr>
          <w:rFonts w:ascii="Arial" w:hAnsi="Arial" w:cs="Arial"/>
          <w:sz w:val="18"/>
          <w:szCs w:val="18"/>
        </w:rPr>
        <w:t xml:space="preserve"> dňa </w:t>
      </w:r>
      <w:r w:rsidR="003A35BE">
        <w:rPr>
          <w:rFonts w:ascii="Arial" w:hAnsi="Arial" w:cs="Arial"/>
          <w:sz w:val="18"/>
          <w:szCs w:val="18"/>
        </w:rPr>
        <w:t>...................</w:t>
      </w:r>
      <w:r w:rsidR="007E16E8">
        <w:rPr>
          <w:rFonts w:ascii="Arial" w:hAnsi="Arial" w:cs="Arial"/>
          <w:sz w:val="18"/>
          <w:szCs w:val="18"/>
        </w:rPr>
        <w:t>..</w:t>
      </w:r>
      <w:r w:rsidR="003A35BE">
        <w:rPr>
          <w:rFonts w:ascii="Arial" w:hAnsi="Arial" w:cs="Arial"/>
          <w:sz w:val="18"/>
          <w:szCs w:val="18"/>
        </w:rPr>
        <w:t>.....</w:t>
      </w:r>
      <w:r w:rsidRPr="00483589">
        <w:rPr>
          <w:rFonts w:ascii="Arial" w:hAnsi="Arial" w:cs="Arial"/>
          <w:sz w:val="18"/>
          <w:szCs w:val="18"/>
        </w:rPr>
        <w:tab/>
      </w:r>
      <w:r w:rsidRPr="00483589">
        <w:rPr>
          <w:rFonts w:ascii="Arial" w:hAnsi="Arial" w:cs="Arial"/>
          <w:sz w:val="18"/>
          <w:szCs w:val="18"/>
        </w:rPr>
        <w:tab/>
      </w:r>
      <w:r w:rsidRPr="00483589">
        <w:rPr>
          <w:rFonts w:ascii="Arial" w:hAnsi="Arial" w:cs="Arial"/>
          <w:sz w:val="18"/>
          <w:szCs w:val="18"/>
        </w:rPr>
        <w:tab/>
      </w:r>
      <w:r w:rsidR="003A35BE">
        <w:rPr>
          <w:rFonts w:ascii="Arial" w:hAnsi="Arial" w:cs="Arial"/>
          <w:sz w:val="18"/>
          <w:szCs w:val="18"/>
        </w:rPr>
        <w:tab/>
      </w:r>
      <w:r w:rsidRPr="00483589">
        <w:rPr>
          <w:rFonts w:ascii="Arial" w:hAnsi="Arial" w:cs="Arial"/>
          <w:sz w:val="18"/>
          <w:szCs w:val="18"/>
        </w:rPr>
        <w:t xml:space="preserve">V </w:t>
      </w:r>
      <w:r w:rsidR="003A1C6B" w:rsidRPr="00483589">
        <w:rPr>
          <w:rFonts w:ascii="Arial" w:hAnsi="Arial" w:cs="Arial"/>
          <w:sz w:val="18"/>
          <w:szCs w:val="18"/>
        </w:rPr>
        <w:t>Nitre</w:t>
      </w:r>
      <w:r w:rsidRPr="00483589">
        <w:rPr>
          <w:rFonts w:ascii="Arial" w:hAnsi="Arial" w:cs="Arial"/>
          <w:sz w:val="18"/>
          <w:szCs w:val="18"/>
        </w:rPr>
        <w:t xml:space="preserve"> dňa </w:t>
      </w:r>
      <w:r w:rsidR="007E16E8">
        <w:rPr>
          <w:rFonts w:ascii="Arial" w:hAnsi="Arial" w:cs="Arial"/>
          <w:sz w:val="18"/>
          <w:szCs w:val="18"/>
        </w:rPr>
        <w:t>..............................</w:t>
      </w:r>
    </w:p>
    <w:p w:rsidR="00BA2C4D" w:rsidRPr="00956E20" w:rsidRDefault="00BA2C4D" w:rsidP="00DD4CBF">
      <w:pPr>
        <w:autoSpaceDE w:val="0"/>
        <w:autoSpaceDN w:val="0"/>
        <w:adjustRightInd w:val="0"/>
        <w:spacing w:after="0" w:line="240" w:lineRule="auto"/>
        <w:rPr>
          <w:rFonts w:ascii="Arial" w:hAnsi="Arial" w:cs="Arial"/>
          <w:sz w:val="18"/>
          <w:szCs w:val="18"/>
        </w:rPr>
      </w:pPr>
    </w:p>
    <w:p w:rsidR="00BA2C4D" w:rsidRPr="00956E20" w:rsidRDefault="00BA2C4D" w:rsidP="00DD4CBF">
      <w:pPr>
        <w:autoSpaceDE w:val="0"/>
        <w:autoSpaceDN w:val="0"/>
        <w:adjustRightInd w:val="0"/>
        <w:spacing w:after="0" w:line="240" w:lineRule="auto"/>
        <w:rPr>
          <w:rFonts w:ascii="Arial" w:hAnsi="Arial" w:cs="Arial"/>
          <w:sz w:val="18"/>
          <w:szCs w:val="18"/>
        </w:rPr>
      </w:pPr>
    </w:p>
    <w:p w:rsidR="00BA2C4D" w:rsidRPr="00956E20" w:rsidRDefault="00BA2C4D" w:rsidP="00DD4CBF">
      <w:pPr>
        <w:autoSpaceDE w:val="0"/>
        <w:autoSpaceDN w:val="0"/>
        <w:adjustRightInd w:val="0"/>
        <w:spacing w:after="0" w:line="240" w:lineRule="auto"/>
        <w:rPr>
          <w:rFonts w:ascii="Arial" w:hAnsi="Arial" w:cs="Arial"/>
          <w:sz w:val="18"/>
          <w:szCs w:val="18"/>
        </w:rPr>
      </w:pPr>
      <w:r w:rsidRPr="00956E20">
        <w:rPr>
          <w:rFonts w:ascii="Arial" w:hAnsi="Arial" w:cs="Arial"/>
          <w:sz w:val="18"/>
          <w:szCs w:val="18"/>
        </w:rPr>
        <w:tab/>
      </w:r>
      <w:r w:rsidRPr="00956E20">
        <w:rPr>
          <w:rFonts w:ascii="Arial" w:hAnsi="Arial" w:cs="Arial"/>
          <w:sz w:val="18"/>
          <w:szCs w:val="18"/>
        </w:rPr>
        <w:tab/>
        <w:t xml:space="preserve"> </w:t>
      </w:r>
      <w:r w:rsidRPr="00956E20">
        <w:rPr>
          <w:rFonts w:ascii="Arial" w:hAnsi="Arial" w:cs="Arial"/>
          <w:sz w:val="18"/>
          <w:szCs w:val="18"/>
        </w:rPr>
        <w:tab/>
      </w: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BA2C4D" w:rsidRPr="00956E20" w:rsidTr="002B74B8">
        <w:tc>
          <w:tcPr>
            <w:tcW w:w="4530" w:type="dxa"/>
            <w:shd w:val="clear" w:color="auto" w:fill="auto"/>
          </w:tcPr>
          <w:p w:rsidR="00BA2C4D" w:rsidRPr="00956E20" w:rsidRDefault="00BA2C4D" w:rsidP="00DD4CBF">
            <w:pPr>
              <w:autoSpaceDE w:val="0"/>
              <w:autoSpaceDN w:val="0"/>
              <w:adjustRightInd w:val="0"/>
              <w:rPr>
                <w:rFonts w:ascii="Arial" w:hAnsi="Arial" w:cs="Arial"/>
                <w:sz w:val="18"/>
                <w:szCs w:val="18"/>
              </w:rPr>
            </w:pPr>
            <w:r w:rsidRPr="00956E20">
              <w:rPr>
                <w:rFonts w:ascii="Arial" w:hAnsi="Arial" w:cs="Arial"/>
                <w:sz w:val="18"/>
                <w:szCs w:val="18"/>
              </w:rPr>
              <w:t>Za objednávateľa:</w:t>
            </w:r>
          </w:p>
          <w:p w:rsidR="00BA2C4D" w:rsidRPr="00956E20" w:rsidRDefault="00BA2C4D" w:rsidP="00DD4CBF">
            <w:pPr>
              <w:autoSpaceDE w:val="0"/>
              <w:autoSpaceDN w:val="0"/>
              <w:adjustRightInd w:val="0"/>
              <w:rPr>
                <w:rFonts w:ascii="Arial" w:hAnsi="Arial" w:cs="Arial"/>
                <w:sz w:val="18"/>
                <w:szCs w:val="18"/>
              </w:rPr>
            </w:pPr>
          </w:p>
          <w:p w:rsidR="00BA2C4D" w:rsidRPr="00956E20" w:rsidRDefault="00BA2C4D" w:rsidP="00DD4CBF">
            <w:pPr>
              <w:autoSpaceDE w:val="0"/>
              <w:autoSpaceDN w:val="0"/>
              <w:adjustRightInd w:val="0"/>
              <w:rPr>
                <w:rFonts w:ascii="Arial" w:hAnsi="Arial" w:cs="Arial"/>
                <w:sz w:val="18"/>
                <w:szCs w:val="18"/>
              </w:rPr>
            </w:pPr>
          </w:p>
          <w:p w:rsidR="00BA2C4D" w:rsidRPr="00956E20" w:rsidRDefault="00BA2C4D" w:rsidP="00DD4CBF">
            <w:pPr>
              <w:autoSpaceDE w:val="0"/>
              <w:autoSpaceDN w:val="0"/>
              <w:adjustRightInd w:val="0"/>
              <w:rPr>
                <w:rFonts w:ascii="Arial" w:hAnsi="Arial" w:cs="Arial"/>
                <w:sz w:val="18"/>
                <w:szCs w:val="18"/>
              </w:rPr>
            </w:pPr>
          </w:p>
        </w:tc>
        <w:tc>
          <w:tcPr>
            <w:tcW w:w="4530" w:type="dxa"/>
            <w:shd w:val="clear" w:color="auto" w:fill="auto"/>
          </w:tcPr>
          <w:p w:rsidR="00BA2C4D" w:rsidRPr="00956E20" w:rsidRDefault="007E16E8" w:rsidP="00DD4CBF">
            <w:pPr>
              <w:autoSpaceDE w:val="0"/>
              <w:autoSpaceDN w:val="0"/>
              <w:adjustRightInd w:val="0"/>
              <w:rPr>
                <w:rFonts w:ascii="Arial" w:hAnsi="Arial" w:cs="Arial"/>
                <w:sz w:val="18"/>
                <w:szCs w:val="18"/>
              </w:rPr>
            </w:pPr>
            <w:r>
              <w:rPr>
                <w:rFonts w:ascii="Arial" w:hAnsi="Arial" w:cs="Arial"/>
                <w:sz w:val="18"/>
                <w:szCs w:val="18"/>
              </w:rPr>
              <w:t xml:space="preserve">     </w:t>
            </w:r>
            <w:r w:rsidR="00BA2C4D" w:rsidRPr="00956E20">
              <w:rPr>
                <w:rFonts w:ascii="Arial" w:hAnsi="Arial" w:cs="Arial"/>
                <w:sz w:val="18"/>
                <w:szCs w:val="18"/>
              </w:rPr>
              <w:t>Za dodávateľa:</w:t>
            </w:r>
          </w:p>
          <w:p w:rsidR="00BA2C4D" w:rsidRPr="00956E20" w:rsidRDefault="00BA2C4D" w:rsidP="00DD4CBF">
            <w:pPr>
              <w:autoSpaceDE w:val="0"/>
              <w:autoSpaceDN w:val="0"/>
              <w:adjustRightInd w:val="0"/>
              <w:rPr>
                <w:rFonts w:ascii="Arial" w:hAnsi="Arial" w:cs="Arial"/>
                <w:sz w:val="18"/>
                <w:szCs w:val="18"/>
              </w:rPr>
            </w:pPr>
          </w:p>
        </w:tc>
      </w:tr>
      <w:tr w:rsidR="00BA2C4D" w:rsidRPr="00956E20" w:rsidTr="002B74B8">
        <w:tc>
          <w:tcPr>
            <w:tcW w:w="4530" w:type="dxa"/>
            <w:shd w:val="clear" w:color="auto" w:fill="auto"/>
          </w:tcPr>
          <w:p w:rsidR="00BA2C4D" w:rsidRPr="00956E20" w:rsidRDefault="00BA2C4D" w:rsidP="00DD4CBF">
            <w:pPr>
              <w:autoSpaceDE w:val="0"/>
              <w:autoSpaceDN w:val="0"/>
              <w:adjustRightInd w:val="0"/>
              <w:jc w:val="center"/>
              <w:rPr>
                <w:rFonts w:ascii="Arial" w:hAnsi="Arial" w:cs="Arial"/>
                <w:sz w:val="18"/>
                <w:szCs w:val="18"/>
              </w:rPr>
            </w:pPr>
            <w:r w:rsidRPr="00956E20">
              <w:rPr>
                <w:rFonts w:ascii="Arial" w:hAnsi="Arial" w:cs="Arial"/>
                <w:sz w:val="18"/>
                <w:szCs w:val="18"/>
              </w:rPr>
              <w:t>--------------------------------------------------</w:t>
            </w:r>
          </w:p>
          <w:p w:rsidR="00BA2C4D" w:rsidRPr="00956E20" w:rsidRDefault="00BA2C4D" w:rsidP="00DD4CBF">
            <w:pPr>
              <w:autoSpaceDE w:val="0"/>
              <w:autoSpaceDN w:val="0"/>
              <w:adjustRightInd w:val="0"/>
              <w:jc w:val="center"/>
              <w:rPr>
                <w:rFonts w:ascii="Arial" w:hAnsi="Arial" w:cs="Arial"/>
                <w:sz w:val="18"/>
                <w:szCs w:val="18"/>
              </w:rPr>
            </w:pPr>
            <w:r w:rsidRPr="00956E20">
              <w:rPr>
                <w:rFonts w:ascii="Arial" w:hAnsi="Arial" w:cs="Arial"/>
                <w:sz w:val="18"/>
                <w:szCs w:val="18"/>
              </w:rPr>
              <w:t xml:space="preserve">Marek </w:t>
            </w:r>
            <w:proofErr w:type="spellStart"/>
            <w:r w:rsidRPr="00956E20">
              <w:rPr>
                <w:rFonts w:ascii="Arial" w:hAnsi="Arial" w:cs="Arial"/>
                <w:sz w:val="18"/>
                <w:szCs w:val="18"/>
              </w:rPr>
              <w:t>Hattas</w:t>
            </w:r>
            <w:proofErr w:type="spellEnd"/>
          </w:p>
          <w:p w:rsidR="00BA2C4D" w:rsidRPr="00956E20" w:rsidRDefault="00BA2C4D" w:rsidP="00DD4CBF">
            <w:pPr>
              <w:autoSpaceDE w:val="0"/>
              <w:autoSpaceDN w:val="0"/>
              <w:adjustRightInd w:val="0"/>
              <w:jc w:val="center"/>
              <w:rPr>
                <w:rFonts w:ascii="Arial" w:hAnsi="Arial" w:cs="Arial"/>
                <w:sz w:val="18"/>
                <w:szCs w:val="18"/>
              </w:rPr>
            </w:pPr>
            <w:r w:rsidRPr="00956E20">
              <w:rPr>
                <w:rFonts w:ascii="Arial" w:hAnsi="Arial" w:cs="Arial"/>
                <w:sz w:val="18"/>
                <w:szCs w:val="18"/>
              </w:rPr>
              <w:t>primátor mesta</w:t>
            </w:r>
          </w:p>
        </w:tc>
        <w:tc>
          <w:tcPr>
            <w:tcW w:w="4530" w:type="dxa"/>
            <w:shd w:val="clear" w:color="auto" w:fill="auto"/>
          </w:tcPr>
          <w:p w:rsidR="003A1C6B" w:rsidRDefault="00BA2C4D" w:rsidP="00DD4CBF">
            <w:pPr>
              <w:autoSpaceDE w:val="0"/>
              <w:autoSpaceDN w:val="0"/>
              <w:adjustRightInd w:val="0"/>
              <w:jc w:val="center"/>
              <w:rPr>
                <w:rFonts w:ascii="Arial" w:hAnsi="Arial" w:cs="Arial"/>
                <w:sz w:val="18"/>
                <w:szCs w:val="18"/>
              </w:rPr>
            </w:pPr>
            <w:r w:rsidRPr="00956E20">
              <w:rPr>
                <w:rFonts w:ascii="Arial" w:hAnsi="Arial" w:cs="Arial"/>
                <w:sz w:val="18"/>
                <w:szCs w:val="18"/>
              </w:rPr>
              <w:t>--------------------------------------------------</w:t>
            </w:r>
          </w:p>
          <w:p w:rsidR="00BA2C4D" w:rsidRPr="003A1C6B" w:rsidRDefault="00BA2C4D" w:rsidP="007E16E8">
            <w:pPr>
              <w:jc w:val="center"/>
              <w:rPr>
                <w:rFonts w:ascii="Arial" w:hAnsi="Arial" w:cs="Arial"/>
                <w:sz w:val="18"/>
                <w:szCs w:val="18"/>
              </w:rPr>
            </w:pPr>
          </w:p>
        </w:tc>
      </w:tr>
      <w:tr w:rsidR="00BA2C4D" w:rsidRPr="00956E20" w:rsidTr="002B74B8">
        <w:tc>
          <w:tcPr>
            <w:tcW w:w="4530" w:type="dxa"/>
            <w:shd w:val="clear" w:color="auto" w:fill="auto"/>
          </w:tcPr>
          <w:p w:rsidR="00BA2C4D" w:rsidRPr="00956E20" w:rsidRDefault="00BA2C4D" w:rsidP="00DD4CBF">
            <w:pPr>
              <w:autoSpaceDE w:val="0"/>
              <w:autoSpaceDN w:val="0"/>
              <w:adjustRightInd w:val="0"/>
              <w:rPr>
                <w:rFonts w:ascii="Arial" w:hAnsi="Arial" w:cs="Arial"/>
                <w:sz w:val="18"/>
                <w:szCs w:val="18"/>
              </w:rPr>
            </w:pPr>
          </w:p>
        </w:tc>
        <w:tc>
          <w:tcPr>
            <w:tcW w:w="4530" w:type="dxa"/>
            <w:shd w:val="clear" w:color="auto" w:fill="auto"/>
          </w:tcPr>
          <w:p w:rsidR="00BA2C4D" w:rsidRPr="00956E20" w:rsidRDefault="00BA2C4D" w:rsidP="00DD4CBF">
            <w:pPr>
              <w:autoSpaceDE w:val="0"/>
              <w:autoSpaceDN w:val="0"/>
              <w:adjustRightInd w:val="0"/>
              <w:rPr>
                <w:rFonts w:ascii="Arial" w:hAnsi="Arial" w:cs="Arial"/>
                <w:sz w:val="18"/>
                <w:szCs w:val="18"/>
              </w:rPr>
            </w:pPr>
          </w:p>
        </w:tc>
      </w:tr>
    </w:tbl>
    <w:p w:rsidR="00BA2C4D" w:rsidRPr="00956E20" w:rsidRDefault="00BA2C4D" w:rsidP="002B74B8">
      <w:pPr>
        <w:autoSpaceDE w:val="0"/>
        <w:autoSpaceDN w:val="0"/>
        <w:adjustRightInd w:val="0"/>
        <w:spacing w:after="0" w:line="240" w:lineRule="auto"/>
        <w:rPr>
          <w:rFonts w:ascii="Arial" w:hAnsi="Arial" w:cs="Arial"/>
          <w:sz w:val="18"/>
          <w:szCs w:val="18"/>
        </w:rPr>
      </w:pPr>
    </w:p>
    <w:p w:rsidR="00605C13" w:rsidRPr="00956E20" w:rsidRDefault="00605C13" w:rsidP="002B74B8">
      <w:pPr>
        <w:autoSpaceDE w:val="0"/>
        <w:autoSpaceDN w:val="0"/>
        <w:adjustRightInd w:val="0"/>
        <w:spacing w:after="0" w:line="240" w:lineRule="auto"/>
        <w:rPr>
          <w:rFonts w:ascii="Arial" w:hAnsi="Arial" w:cs="Arial"/>
          <w:sz w:val="18"/>
          <w:szCs w:val="18"/>
        </w:rPr>
        <w:sectPr w:rsidR="00605C13" w:rsidRPr="00956E20">
          <w:footerReference w:type="default" r:id="rId8"/>
          <w:pgSz w:w="11906" w:h="16838"/>
          <w:pgMar w:top="1417" w:right="1417" w:bottom="1417" w:left="1417" w:header="708" w:footer="708" w:gutter="0"/>
          <w:cols w:space="708"/>
          <w:docGrid w:linePitch="360"/>
        </w:sectPr>
      </w:pPr>
    </w:p>
    <w:p w:rsidR="00826621" w:rsidRDefault="00826621" w:rsidP="00826621">
      <w:pPr>
        <w:suppressAutoHyphens/>
        <w:spacing w:after="0" w:line="240" w:lineRule="auto"/>
        <w:ind w:left="567"/>
        <w:contextualSpacing/>
        <w:jc w:val="both"/>
        <w:rPr>
          <w:rFonts w:ascii="Arial" w:hAnsi="Arial" w:cs="Arial"/>
          <w:b/>
          <w:sz w:val="18"/>
          <w:szCs w:val="18"/>
          <w:lang w:eastAsia="ar-SA"/>
        </w:rPr>
      </w:pPr>
    </w:p>
    <w:p w:rsidR="00826621" w:rsidRDefault="00826621" w:rsidP="00826621">
      <w:pPr>
        <w:suppressAutoHyphens/>
        <w:spacing w:after="0" w:line="240" w:lineRule="auto"/>
        <w:ind w:left="567"/>
        <w:contextualSpacing/>
        <w:jc w:val="both"/>
        <w:rPr>
          <w:rFonts w:ascii="Arial" w:hAnsi="Arial" w:cs="Arial"/>
          <w:b/>
          <w:sz w:val="18"/>
          <w:szCs w:val="18"/>
          <w:lang w:eastAsia="ar-SA"/>
        </w:rPr>
      </w:pPr>
    </w:p>
    <w:p w:rsidR="00826621" w:rsidRDefault="00826621" w:rsidP="00826621">
      <w:pPr>
        <w:suppressAutoHyphens/>
        <w:spacing w:after="0" w:line="240" w:lineRule="auto"/>
        <w:ind w:left="567"/>
        <w:contextualSpacing/>
        <w:jc w:val="both"/>
        <w:rPr>
          <w:rFonts w:ascii="Arial" w:hAnsi="Arial" w:cs="Arial"/>
          <w:b/>
          <w:sz w:val="18"/>
          <w:szCs w:val="18"/>
          <w:lang w:eastAsia="ar-SA"/>
        </w:rPr>
      </w:pPr>
      <w:r w:rsidRPr="00826621">
        <w:rPr>
          <w:rFonts w:ascii="Arial" w:hAnsi="Arial" w:cs="Arial"/>
          <w:b/>
          <w:sz w:val="18"/>
          <w:szCs w:val="18"/>
          <w:lang w:eastAsia="ar-SA"/>
        </w:rPr>
        <w:t>Príloha č. 2</w:t>
      </w:r>
    </w:p>
    <w:p w:rsidR="00826621" w:rsidRPr="00826621" w:rsidRDefault="00826621" w:rsidP="00826621">
      <w:pPr>
        <w:suppressAutoHyphens/>
        <w:spacing w:after="0" w:line="240" w:lineRule="auto"/>
        <w:ind w:left="567"/>
        <w:contextualSpacing/>
        <w:jc w:val="center"/>
        <w:rPr>
          <w:rFonts w:ascii="Arial" w:hAnsi="Arial" w:cs="Arial"/>
          <w:b/>
          <w:sz w:val="18"/>
          <w:szCs w:val="18"/>
          <w:lang w:eastAsia="ar-SA"/>
        </w:rPr>
      </w:pPr>
      <w:r w:rsidRPr="00826621">
        <w:rPr>
          <w:rFonts w:ascii="Arial" w:hAnsi="Arial" w:cs="Arial"/>
          <w:b/>
          <w:sz w:val="18"/>
          <w:szCs w:val="18"/>
          <w:lang w:eastAsia="ar-SA"/>
        </w:rPr>
        <w:t>Projektová dokumentácia</w:t>
      </w:r>
    </w:p>
    <w:p w:rsidR="00BA2C4D" w:rsidRPr="00956E20" w:rsidRDefault="00BA2C4D" w:rsidP="002B74B8">
      <w:pPr>
        <w:autoSpaceDE w:val="0"/>
        <w:autoSpaceDN w:val="0"/>
        <w:adjustRightInd w:val="0"/>
        <w:spacing w:after="0" w:line="240" w:lineRule="auto"/>
        <w:rPr>
          <w:rFonts w:ascii="Arial" w:hAnsi="Arial" w:cs="Arial"/>
          <w:sz w:val="18"/>
          <w:szCs w:val="18"/>
        </w:rPr>
      </w:pPr>
    </w:p>
    <w:p w:rsidR="00826621" w:rsidRDefault="00826621">
      <w:pPr>
        <w:rPr>
          <w:rFonts w:ascii="Arial" w:hAnsi="Arial" w:cs="Arial"/>
          <w:sz w:val="18"/>
          <w:szCs w:val="18"/>
        </w:rPr>
      </w:pPr>
      <w:r>
        <w:rPr>
          <w:rFonts w:ascii="Arial" w:hAnsi="Arial" w:cs="Arial"/>
          <w:sz w:val="18"/>
          <w:szCs w:val="18"/>
        </w:rPr>
        <w:br w:type="page"/>
      </w:r>
    </w:p>
    <w:p w:rsidR="00BA2C4D" w:rsidRPr="00956E20" w:rsidRDefault="00BA2C4D" w:rsidP="002B74B8">
      <w:pPr>
        <w:autoSpaceDE w:val="0"/>
        <w:autoSpaceDN w:val="0"/>
        <w:adjustRightInd w:val="0"/>
        <w:spacing w:after="0" w:line="240" w:lineRule="auto"/>
        <w:rPr>
          <w:rFonts w:ascii="Arial" w:hAnsi="Arial" w:cs="Arial"/>
          <w:sz w:val="18"/>
          <w:szCs w:val="18"/>
        </w:rPr>
      </w:pPr>
    </w:p>
    <w:p w:rsidR="00BA2C4D" w:rsidRPr="00956E20" w:rsidRDefault="00BA2C4D" w:rsidP="002B74B8">
      <w:pPr>
        <w:autoSpaceDE w:val="0"/>
        <w:autoSpaceDN w:val="0"/>
        <w:adjustRightInd w:val="0"/>
        <w:spacing w:after="0" w:line="240" w:lineRule="auto"/>
        <w:rPr>
          <w:rFonts w:ascii="Arial" w:hAnsi="Arial" w:cs="Arial"/>
          <w:sz w:val="18"/>
          <w:szCs w:val="18"/>
        </w:rPr>
      </w:pPr>
    </w:p>
    <w:p w:rsidR="00DA752F" w:rsidRDefault="00BA2C4D" w:rsidP="002B74B8">
      <w:pPr>
        <w:pStyle w:val="TITLstradresaspolecnosti"/>
        <w:spacing w:before="0" w:after="0"/>
        <w:jc w:val="left"/>
        <w:rPr>
          <w:rFonts w:ascii="Arial" w:hAnsi="Arial" w:cs="Arial"/>
          <w:sz w:val="18"/>
          <w:szCs w:val="18"/>
        </w:rPr>
      </w:pPr>
      <w:r w:rsidRPr="00956E20">
        <w:rPr>
          <w:rFonts w:ascii="Arial" w:hAnsi="Arial" w:cs="Arial"/>
          <w:i/>
          <w:sz w:val="18"/>
          <w:szCs w:val="18"/>
        </w:rPr>
        <w:t>Príloha č. 5</w:t>
      </w:r>
      <w:r w:rsidRPr="00956E20">
        <w:rPr>
          <w:rFonts w:ascii="Arial" w:hAnsi="Arial" w:cs="Arial"/>
          <w:sz w:val="18"/>
          <w:szCs w:val="18"/>
        </w:rPr>
        <w:t xml:space="preserve"> </w:t>
      </w:r>
      <w:r w:rsidRPr="00956E20">
        <w:rPr>
          <w:rFonts w:ascii="Arial" w:hAnsi="Arial" w:cs="Arial"/>
          <w:sz w:val="18"/>
          <w:szCs w:val="18"/>
        </w:rPr>
        <w:tab/>
      </w:r>
      <w:r w:rsidRPr="00956E20">
        <w:rPr>
          <w:rFonts w:ascii="Arial" w:hAnsi="Arial" w:cs="Arial"/>
          <w:sz w:val="18"/>
          <w:szCs w:val="18"/>
        </w:rPr>
        <w:tab/>
      </w:r>
      <w:r w:rsidRPr="00956E20">
        <w:rPr>
          <w:rFonts w:ascii="Arial" w:hAnsi="Arial" w:cs="Arial"/>
          <w:sz w:val="18"/>
          <w:szCs w:val="18"/>
        </w:rPr>
        <w:tab/>
      </w:r>
    </w:p>
    <w:p w:rsidR="00BA2C4D" w:rsidRPr="00956E20" w:rsidRDefault="00BA2C4D" w:rsidP="00DA752F">
      <w:pPr>
        <w:pStyle w:val="TITLstradresaspolecnosti"/>
        <w:spacing w:before="0" w:after="0"/>
        <w:rPr>
          <w:rFonts w:ascii="Arial" w:hAnsi="Arial" w:cs="Arial"/>
          <w:sz w:val="18"/>
          <w:szCs w:val="18"/>
        </w:rPr>
      </w:pPr>
      <w:r w:rsidRPr="00956E20">
        <w:rPr>
          <w:rFonts w:ascii="Arial" w:hAnsi="Arial" w:cs="Arial"/>
          <w:sz w:val="18"/>
          <w:szCs w:val="18"/>
        </w:rPr>
        <w:t>Zoznam subdodávateľov</w:t>
      </w:r>
    </w:p>
    <w:p w:rsidR="00BA2C4D" w:rsidRPr="00956E20" w:rsidRDefault="00BA2C4D" w:rsidP="002B74B8">
      <w:pPr>
        <w:spacing w:after="0" w:line="240" w:lineRule="auto"/>
        <w:rPr>
          <w:rFonts w:ascii="Arial" w:hAnsi="Arial" w:cs="Arial"/>
          <w:sz w:val="18"/>
          <w:szCs w:val="18"/>
        </w:rPr>
      </w:pPr>
    </w:p>
    <w:tbl>
      <w:tblPr>
        <w:tblW w:w="0" w:type="auto"/>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517"/>
        <w:gridCol w:w="4417"/>
      </w:tblGrid>
      <w:tr w:rsidR="00BA2C4D" w:rsidRPr="00956E20" w:rsidTr="002B74B8">
        <w:tc>
          <w:tcPr>
            <w:tcW w:w="4860" w:type="dxa"/>
          </w:tcPr>
          <w:p w:rsidR="00BA2C4D" w:rsidRPr="00956E20" w:rsidRDefault="00BA2C4D" w:rsidP="002B74B8">
            <w:pPr>
              <w:spacing w:after="0" w:line="240" w:lineRule="auto"/>
              <w:ind w:left="170"/>
              <w:rPr>
                <w:rFonts w:ascii="Arial" w:hAnsi="Arial" w:cs="Arial"/>
                <w:sz w:val="18"/>
                <w:szCs w:val="18"/>
                <w:u w:val="single"/>
              </w:rPr>
            </w:pPr>
            <w:r w:rsidRPr="00956E20">
              <w:rPr>
                <w:rFonts w:ascii="Arial" w:hAnsi="Arial" w:cs="Arial"/>
                <w:sz w:val="18"/>
                <w:szCs w:val="18"/>
                <w:u w:val="single"/>
              </w:rPr>
              <w:t>OBJEDNÁVATEĽ:</w:t>
            </w:r>
          </w:p>
          <w:p w:rsidR="00BA2C4D" w:rsidRPr="00956E20" w:rsidRDefault="00BA2C4D" w:rsidP="002B74B8">
            <w:pPr>
              <w:spacing w:after="0" w:line="240" w:lineRule="auto"/>
              <w:ind w:left="183"/>
              <w:rPr>
                <w:rFonts w:ascii="Arial" w:hAnsi="Arial" w:cs="Arial"/>
                <w:b/>
                <w:bCs/>
                <w:sz w:val="18"/>
                <w:szCs w:val="18"/>
              </w:rPr>
            </w:pPr>
          </w:p>
          <w:p w:rsidR="00BA2C4D" w:rsidRPr="00956E20" w:rsidRDefault="00BA2C4D" w:rsidP="002B74B8">
            <w:pPr>
              <w:spacing w:after="0" w:line="240" w:lineRule="auto"/>
              <w:ind w:left="183"/>
              <w:rPr>
                <w:rFonts w:ascii="Arial" w:hAnsi="Arial" w:cs="Arial"/>
                <w:b/>
                <w:bCs/>
                <w:sz w:val="18"/>
                <w:szCs w:val="18"/>
              </w:rPr>
            </w:pPr>
          </w:p>
          <w:p w:rsidR="00BA2C4D" w:rsidRPr="00956E20" w:rsidRDefault="00BA2C4D" w:rsidP="002B74B8">
            <w:pPr>
              <w:spacing w:after="0" w:line="240" w:lineRule="auto"/>
              <w:ind w:left="183"/>
              <w:rPr>
                <w:rFonts w:ascii="Arial" w:hAnsi="Arial" w:cs="Arial"/>
                <w:b/>
                <w:bCs/>
                <w:sz w:val="18"/>
                <w:szCs w:val="18"/>
              </w:rPr>
            </w:pPr>
          </w:p>
          <w:p w:rsidR="00BA2C4D" w:rsidRPr="00956E20" w:rsidRDefault="00BA2C4D" w:rsidP="002B74B8">
            <w:pPr>
              <w:spacing w:after="0" w:line="240" w:lineRule="auto"/>
              <w:ind w:left="183"/>
              <w:rPr>
                <w:rFonts w:ascii="Arial" w:hAnsi="Arial" w:cs="Arial"/>
                <w:b/>
                <w:bCs/>
                <w:sz w:val="18"/>
                <w:szCs w:val="18"/>
              </w:rPr>
            </w:pPr>
          </w:p>
          <w:p w:rsidR="00BA2C4D" w:rsidRPr="00956E20" w:rsidRDefault="00BA2C4D" w:rsidP="002B74B8">
            <w:pPr>
              <w:spacing w:after="0" w:line="240" w:lineRule="auto"/>
              <w:ind w:left="183"/>
              <w:rPr>
                <w:rFonts w:ascii="Arial" w:hAnsi="Arial" w:cs="Arial"/>
                <w:b/>
                <w:bCs/>
                <w:sz w:val="18"/>
                <w:szCs w:val="18"/>
              </w:rPr>
            </w:pPr>
          </w:p>
          <w:p w:rsidR="00BA2C4D" w:rsidRPr="00956E20" w:rsidRDefault="00BA2C4D" w:rsidP="002B74B8">
            <w:pPr>
              <w:spacing w:after="0" w:line="240" w:lineRule="auto"/>
              <w:rPr>
                <w:rFonts w:ascii="Arial" w:hAnsi="Arial" w:cs="Arial"/>
                <w:sz w:val="18"/>
                <w:szCs w:val="18"/>
              </w:rPr>
            </w:pPr>
          </w:p>
        </w:tc>
        <w:tc>
          <w:tcPr>
            <w:tcW w:w="4860" w:type="dxa"/>
          </w:tcPr>
          <w:p w:rsidR="00BA2C4D" w:rsidRPr="00956E20" w:rsidRDefault="00BA2C4D" w:rsidP="002B74B8">
            <w:pPr>
              <w:spacing w:after="0" w:line="240" w:lineRule="auto"/>
              <w:ind w:left="131"/>
              <w:rPr>
                <w:rFonts w:ascii="Arial" w:hAnsi="Arial" w:cs="Arial"/>
                <w:sz w:val="18"/>
                <w:szCs w:val="18"/>
              </w:rPr>
            </w:pPr>
          </w:p>
          <w:p w:rsidR="00BA2C4D" w:rsidRPr="00956E20" w:rsidRDefault="00BA2C4D" w:rsidP="002B74B8">
            <w:pPr>
              <w:spacing w:after="0" w:line="240" w:lineRule="auto"/>
              <w:ind w:left="131"/>
              <w:rPr>
                <w:rFonts w:ascii="Arial" w:hAnsi="Arial" w:cs="Arial"/>
                <w:b/>
                <w:sz w:val="18"/>
                <w:szCs w:val="18"/>
              </w:rPr>
            </w:pPr>
            <w:r w:rsidRPr="00956E20">
              <w:rPr>
                <w:rFonts w:ascii="Arial" w:hAnsi="Arial" w:cs="Arial"/>
                <w:b/>
                <w:sz w:val="18"/>
                <w:szCs w:val="18"/>
              </w:rPr>
              <w:t>MESTO NITRA</w:t>
            </w:r>
          </w:p>
        </w:tc>
      </w:tr>
      <w:tr w:rsidR="00BA2C4D" w:rsidRPr="00956E20" w:rsidTr="002B74B8">
        <w:tc>
          <w:tcPr>
            <w:tcW w:w="4860" w:type="dxa"/>
          </w:tcPr>
          <w:p w:rsidR="00BA2C4D" w:rsidRPr="00956E20" w:rsidRDefault="00BA2C4D" w:rsidP="002B74B8">
            <w:pPr>
              <w:spacing w:after="0" w:line="240" w:lineRule="auto"/>
              <w:ind w:left="113"/>
              <w:rPr>
                <w:rFonts w:ascii="Arial" w:hAnsi="Arial" w:cs="Arial"/>
                <w:sz w:val="18"/>
                <w:szCs w:val="18"/>
              </w:rPr>
            </w:pPr>
            <w:r w:rsidRPr="00956E20">
              <w:rPr>
                <w:rFonts w:ascii="Arial" w:hAnsi="Arial" w:cs="Arial"/>
                <w:sz w:val="18"/>
                <w:szCs w:val="18"/>
              </w:rPr>
              <w:t>ZODPOVEDNÝ ZAMESTNANEC:</w:t>
            </w:r>
          </w:p>
        </w:tc>
        <w:tc>
          <w:tcPr>
            <w:tcW w:w="4860" w:type="dxa"/>
          </w:tcPr>
          <w:p w:rsidR="00BA2C4D" w:rsidRPr="00956E20" w:rsidRDefault="00BA2C4D" w:rsidP="002B74B8">
            <w:pPr>
              <w:spacing w:after="0" w:line="240" w:lineRule="auto"/>
              <w:ind w:left="113"/>
              <w:rPr>
                <w:rFonts w:ascii="Arial" w:hAnsi="Arial" w:cs="Arial"/>
                <w:sz w:val="18"/>
                <w:szCs w:val="18"/>
              </w:rPr>
            </w:pPr>
          </w:p>
        </w:tc>
      </w:tr>
      <w:tr w:rsidR="00BA2C4D" w:rsidRPr="00956E20" w:rsidTr="002B74B8">
        <w:tc>
          <w:tcPr>
            <w:tcW w:w="4860" w:type="dxa"/>
          </w:tcPr>
          <w:p w:rsidR="00BA2C4D" w:rsidRPr="00956E20" w:rsidRDefault="00BA2C4D" w:rsidP="002B74B8">
            <w:pPr>
              <w:spacing w:after="0" w:line="240" w:lineRule="auto"/>
              <w:ind w:left="113"/>
              <w:rPr>
                <w:rFonts w:ascii="Arial" w:hAnsi="Arial" w:cs="Arial"/>
                <w:sz w:val="18"/>
                <w:szCs w:val="18"/>
              </w:rPr>
            </w:pPr>
            <w:r w:rsidRPr="00956E20">
              <w:rPr>
                <w:rFonts w:ascii="Arial" w:hAnsi="Arial" w:cs="Arial"/>
                <w:sz w:val="18"/>
                <w:szCs w:val="18"/>
              </w:rPr>
              <w:t>TELEFÓN:</w:t>
            </w:r>
          </w:p>
        </w:tc>
        <w:tc>
          <w:tcPr>
            <w:tcW w:w="4860" w:type="dxa"/>
          </w:tcPr>
          <w:p w:rsidR="00BA2C4D" w:rsidRPr="00956E20" w:rsidRDefault="00BA2C4D" w:rsidP="002B74B8">
            <w:pPr>
              <w:spacing w:after="0" w:line="240" w:lineRule="auto"/>
              <w:ind w:left="113"/>
              <w:rPr>
                <w:rFonts w:ascii="Arial" w:hAnsi="Arial" w:cs="Arial"/>
                <w:sz w:val="18"/>
                <w:szCs w:val="18"/>
              </w:rPr>
            </w:pPr>
          </w:p>
        </w:tc>
      </w:tr>
      <w:tr w:rsidR="00BA2C4D" w:rsidRPr="00956E20" w:rsidTr="002B74B8">
        <w:tc>
          <w:tcPr>
            <w:tcW w:w="4860" w:type="dxa"/>
            <w:tcBorders>
              <w:bottom w:val="double" w:sz="4" w:space="0" w:color="auto"/>
            </w:tcBorders>
          </w:tcPr>
          <w:p w:rsidR="00BA2C4D" w:rsidRPr="00956E20" w:rsidRDefault="00BA2C4D" w:rsidP="002B74B8">
            <w:pPr>
              <w:spacing w:after="0" w:line="240" w:lineRule="auto"/>
              <w:ind w:left="113"/>
              <w:rPr>
                <w:rFonts w:ascii="Arial" w:hAnsi="Arial" w:cs="Arial"/>
                <w:sz w:val="18"/>
                <w:szCs w:val="18"/>
              </w:rPr>
            </w:pPr>
            <w:r w:rsidRPr="00956E20">
              <w:rPr>
                <w:rFonts w:ascii="Arial" w:hAnsi="Arial" w:cs="Arial"/>
                <w:sz w:val="18"/>
                <w:szCs w:val="18"/>
              </w:rPr>
              <w:t>E-MAIL:</w:t>
            </w:r>
          </w:p>
        </w:tc>
        <w:tc>
          <w:tcPr>
            <w:tcW w:w="4860" w:type="dxa"/>
          </w:tcPr>
          <w:p w:rsidR="00BA2C4D" w:rsidRPr="00956E20" w:rsidRDefault="00BA2C4D" w:rsidP="002B74B8">
            <w:pPr>
              <w:spacing w:after="0" w:line="240" w:lineRule="auto"/>
              <w:ind w:left="113"/>
              <w:rPr>
                <w:rFonts w:ascii="Arial" w:hAnsi="Arial" w:cs="Arial"/>
                <w:sz w:val="18"/>
                <w:szCs w:val="18"/>
              </w:rPr>
            </w:pPr>
          </w:p>
        </w:tc>
      </w:tr>
    </w:tbl>
    <w:p w:rsidR="00BA2C4D" w:rsidRPr="00956E20" w:rsidRDefault="00BA2C4D" w:rsidP="002B74B8">
      <w:pPr>
        <w:spacing w:after="0" w:line="240" w:lineRule="auto"/>
        <w:rPr>
          <w:rFonts w:ascii="Arial" w:hAnsi="Arial" w:cs="Arial"/>
          <w:sz w:val="18"/>
          <w:szCs w:val="18"/>
        </w:rPr>
      </w:pPr>
    </w:p>
    <w:p w:rsidR="00BA2C4D" w:rsidRPr="00956E20" w:rsidRDefault="00BA2C4D" w:rsidP="002B74B8">
      <w:pPr>
        <w:spacing w:after="0" w:line="240" w:lineRule="auto"/>
        <w:jc w:val="both"/>
        <w:rPr>
          <w:rFonts w:ascii="Arial" w:hAnsi="Arial" w:cs="Arial"/>
          <w:sz w:val="18"/>
          <w:szCs w:val="18"/>
        </w:rPr>
      </w:pPr>
    </w:p>
    <w:p w:rsidR="00BA2C4D" w:rsidRPr="00956E20" w:rsidRDefault="00BA2C4D" w:rsidP="002B74B8">
      <w:pPr>
        <w:spacing w:after="0" w:line="240" w:lineRule="auto"/>
        <w:jc w:val="both"/>
        <w:rPr>
          <w:rFonts w:ascii="Arial" w:hAnsi="Arial" w:cs="Arial"/>
          <w:sz w:val="18"/>
          <w:szCs w:val="18"/>
        </w:rPr>
      </w:pPr>
      <w:r w:rsidRPr="00956E20">
        <w:rPr>
          <w:rFonts w:ascii="Arial" w:hAnsi="Arial" w:cs="Arial"/>
          <w:sz w:val="18"/>
          <w:szCs w:val="18"/>
        </w:rPr>
        <w:t>V súlade s § 38 ods. 4 a § 41 ods. 3 a 4 zákona č. 343/2015 Z. z. o verejnom obstarávaní a o zmene a doplnení niektorých zákonov v znení neskorších predpisov (ďalej len „zákon o verejnom obstarávaní“) objednávateľ stanovuje tieto pravidlá využívania kapacít iných osôb (ďalej len „subdodávateľ“) pri plnení zmluvy o dielo.</w:t>
      </w:r>
    </w:p>
    <w:p w:rsidR="00BA2C4D" w:rsidRPr="00956E20" w:rsidRDefault="00BA2C4D" w:rsidP="002B74B8">
      <w:pPr>
        <w:spacing w:after="0" w:line="240" w:lineRule="auto"/>
        <w:jc w:val="both"/>
        <w:rPr>
          <w:rFonts w:ascii="Arial" w:hAnsi="Arial" w:cs="Arial"/>
          <w:sz w:val="18"/>
          <w:szCs w:val="18"/>
        </w:rPr>
      </w:pPr>
    </w:p>
    <w:p w:rsidR="00BA2C4D" w:rsidRPr="00956E20" w:rsidRDefault="00BA2C4D" w:rsidP="002B74B8">
      <w:pPr>
        <w:spacing w:after="0" w:line="240" w:lineRule="auto"/>
        <w:jc w:val="both"/>
        <w:rPr>
          <w:rFonts w:ascii="Arial" w:hAnsi="Arial" w:cs="Arial"/>
          <w:sz w:val="18"/>
          <w:szCs w:val="18"/>
        </w:rPr>
      </w:pPr>
      <w:r w:rsidRPr="00956E20">
        <w:rPr>
          <w:rFonts w:ascii="Arial" w:hAnsi="Arial" w:cs="Arial"/>
          <w:sz w:val="18"/>
          <w:szCs w:val="18"/>
        </w:rPr>
        <w:t xml:space="preserve">Dodávateľ je povinný najneskôr v čase podpisu zmluvy uviesť údaje o všetkých v tom čase známych subdodávateľoch v rozsahu podľa tejto prílohy. Dodávateľ za týmto účelom predkladá za každého subdodávateľa túto prílohu Zmluvy osobitne a Objednávateľ posudzuje navrhovaného subdodávateľa osobitne podľa podmienok uvedených v tejto prílohe. Objednávateľ má právo neschváliť navrhovaného subdodávateľa v prípade, ak navrhovaný subdodávateľ nespĺňa podmienky stanovené v tejto prílohe, o čom bezodkladne informuje Dodávateľa. </w:t>
      </w:r>
    </w:p>
    <w:p w:rsidR="00BA2C4D" w:rsidRPr="00956E20" w:rsidRDefault="00BA2C4D" w:rsidP="002B74B8">
      <w:pPr>
        <w:spacing w:after="0" w:line="240" w:lineRule="auto"/>
        <w:jc w:val="both"/>
        <w:rPr>
          <w:rFonts w:ascii="Arial" w:hAnsi="Arial" w:cs="Arial"/>
          <w:sz w:val="18"/>
          <w:szCs w:val="18"/>
        </w:rPr>
      </w:pPr>
    </w:p>
    <w:p w:rsidR="00BA2C4D" w:rsidRPr="00956E20" w:rsidRDefault="00BA2C4D" w:rsidP="002B74B8">
      <w:pPr>
        <w:spacing w:after="0" w:line="240" w:lineRule="auto"/>
        <w:jc w:val="both"/>
        <w:rPr>
          <w:rFonts w:ascii="Arial" w:hAnsi="Arial" w:cs="Arial"/>
          <w:sz w:val="18"/>
          <w:szCs w:val="18"/>
        </w:rPr>
      </w:pPr>
      <w:r w:rsidRPr="00956E20">
        <w:rPr>
          <w:rFonts w:ascii="Arial" w:hAnsi="Arial" w:cs="Arial"/>
          <w:sz w:val="18"/>
          <w:szCs w:val="18"/>
        </w:rPr>
        <w:t xml:space="preserve">Dodávateľ predkladá túto prílohu aj v prípade, ak Dodávateľ počas trvania Zmluvy zistí potrebu plnenia časti predmetu Zmluvy subdodávateľom, ktorého Objednávateľ doposiaľ neschválil alebo zistí potrebu nahradenia už schváleného subdodávateľa novým subdodávateľom, a to najneskôr 7 pracovných dní pred plánovaným nahradením/ nástupom navrhovaného subdodávateľa. Podmienky uvedené v tejto prílohe platia na všetkých subdodávateľov navrhovaných počas celého trvania zmluvy rovnako. </w:t>
      </w:r>
    </w:p>
    <w:p w:rsidR="00BA2C4D" w:rsidRPr="00956E20" w:rsidRDefault="00BA2C4D" w:rsidP="002B74B8">
      <w:pPr>
        <w:spacing w:after="0" w:line="240" w:lineRule="auto"/>
        <w:jc w:val="both"/>
        <w:rPr>
          <w:rFonts w:ascii="Arial" w:hAnsi="Arial" w:cs="Arial"/>
          <w:sz w:val="18"/>
          <w:szCs w:val="18"/>
        </w:rPr>
      </w:pPr>
    </w:p>
    <w:p w:rsidR="00BA2C4D" w:rsidRPr="00956E20" w:rsidRDefault="00BA2C4D" w:rsidP="002B74B8">
      <w:pPr>
        <w:spacing w:after="0" w:line="240" w:lineRule="auto"/>
        <w:jc w:val="both"/>
        <w:rPr>
          <w:rFonts w:ascii="Arial" w:hAnsi="Arial" w:cs="Arial"/>
          <w:sz w:val="18"/>
          <w:szCs w:val="18"/>
        </w:rPr>
      </w:pPr>
      <w:r w:rsidRPr="00956E20">
        <w:rPr>
          <w:rFonts w:ascii="Arial" w:hAnsi="Arial" w:cs="Arial"/>
          <w:sz w:val="18"/>
          <w:szCs w:val="18"/>
        </w:rPr>
        <w:t xml:space="preserve">Za subdodávateľa sa v zmysle § 2 ods. 5 písm. e) zákona o verejnom obstarávaní rozumie hospodársky subjekt, ktorý uzavrie alebo uzavrel so Dodávateľom písomnú odplatnú zmluvu alebo objednávku na plnenie určitej časti Diela. Na základe uvedeného sa za subdodávateľa považujú </w:t>
      </w:r>
      <w:r w:rsidRPr="00956E20">
        <w:rPr>
          <w:rFonts w:ascii="Arial" w:hAnsi="Arial" w:cs="Arial"/>
          <w:sz w:val="18"/>
          <w:szCs w:val="18"/>
          <w:u w:val="single"/>
        </w:rPr>
        <w:t>najmä</w:t>
      </w:r>
      <w:r w:rsidRPr="00956E20">
        <w:rPr>
          <w:rFonts w:ascii="Arial" w:hAnsi="Arial" w:cs="Arial"/>
          <w:sz w:val="18"/>
          <w:szCs w:val="18"/>
        </w:rPr>
        <w:t xml:space="preserve"> hospodárske subjekty, ktoré majú vedomosť, že ich kapacity sa využívajú / budú využívať na zhotovenie Diela v zmysle projektovej dokumentácie. </w:t>
      </w:r>
      <w:proofErr w:type="spellStart"/>
      <w:r w:rsidRPr="00956E20">
        <w:rPr>
          <w:rFonts w:ascii="Arial" w:hAnsi="Arial" w:cs="Arial"/>
          <w:sz w:val="18"/>
          <w:szCs w:val="18"/>
        </w:rPr>
        <w:t>Príkladmo</w:t>
      </w:r>
      <w:proofErr w:type="spellEnd"/>
      <w:r w:rsidRPr="00956E20">
        <w:rPr>
          <w:rFonts w:ascii="Arial" w:hAnsi="Arial" w:cs="Arial"/>
          <w:sz w:val="18"/>
          <w:szCs w:val="18"/>
        </w:rPr>
        <w:t xml:space="preserve"> je za takéto subjekty možné považovať spoločnosti realizujúce stavebné práce na Diele, dodávateľov tovarov, ktoré budú zabudované do Diela a ich hodnota presahuje 100 000 € bez DPH, osoby vykonávajúce zameranie a iné inžinierske činnosti na stavba alebo osoby vykonávajúce strážnu službu na stavenisku, ak sa služba vykonáva a pod. </w:t>
      </w:r>
    </w:p>
    <w:p w:rsidR="00BA2C4D" w:rsidRPr="00956E20" w:rsidRDefault="00BA2C4D" w:rsidP="002B74B8">
      <w:pPr>
        <w:spacing w:after="0" w:line="240" w:lineRule="auto"/>
        <w:jc w:val="both"/>
        <w:rPr>
          <w:rFonts w:ascii="Arial" w:hAnsi="Arial" w:cs="Arial"/>
          <w:sz w:val="18"/>
          <w:szCs w:val="18"/>
        </w:rPr>
      </w:pPr>
    </w:p>
    <w:p w:rsidR="00BA2C4D" w:rsidRPr="00956E20" w:rsidRDefault="00BA2C4D" w:rsidP="002B74B8">
      <w:pPr>
        <w:spacing w:after="0" w:line="240" w:lineRule="auto"/>
        <w:jc w:val="both"/>
        <w:rPr>
          <w:rFonts w:ascii="Arial" w:hAnsi="Arial" w:cs="Arial"/>
          <w:b/>
          <w:sz w:val="18"/>
          <w:szCs w:val="18"/>
          <w:u w:val="single"/>
        </w:rPr>
      </w:pPr>
      <w:r w:rsidRPr="00956E20">
        <w:rPr>
          <w:rFonts w:ascii="Arial" w:hAnsi="Arial" w:cs="Arial"/>
          <w:b/>
          <w:sz w:val="18"/>
          <w:szCs w:val="18"/>
          <w:u w:val="single"/>
        </w:rPr>
        <w:t xml:space="preserve">Dodávateľ sa podpisom Zmluvy zaväzuje využívať subdodávateľov na plnenie Zmluvy za týchto podmienok: </w:t>
      </w:r>
    </w:p>
    <w:p w:rsidR="00BA2C4D" w:rsidRPr="00956E20" w:rsidRDefault="00BA2C4D" w:rsidP="002B74B8">
      <w:pPr>
        <w:numPr>
          <w:ilvl w:val="0"/>
          <w:numId w:val="53"/>
        </w:numPr>
        <w:spacing w:after="0" w:line="240" w:lineRule="auto"/>
        <w:jc w:val="both"/>
        <w:rPr>
          <w:rFonts w:ascii="Arial" w:hAnsi="Arial" w:cs="Arial"/>
          <w:sz w:val="18"/>
          <w:szCs w:val="18"/>
        </w:rPr>
      </w:pPr>
      <w:r w:rsidRPr="00956E20">
        <w:rPr>
          <w:rFonts w:ascii="Arial" w:hAnsi="Arial" w:cs="Arial"/>
          <w:sz w:val="18"/>
          <w:szCs w:val="18"/>
        </w:rPr>
        <w:t xml:space="preserve">Subdodávateľ je oprávnený vykonávať navrhované plnenie. </w:t>
      </w:r>
    </w:p>
    <w:p w:rsidR="00BA2C4D" w:rsidRPr="00956E20" w:rsidRDefault="00BA2C4D" w:rsidP="002B74B8">
      <w:pPr>
        <w:numPr>
          <w:ilvl w:val="1"/>
          <w:numId w:val="53"/>
        </w:numPr>
        <w:spacing w:after="0" w:line="240" w:lineRule="auto"/>
        <w:jc w:val="both"/>
        <w:rPr>
          <w:rFonts w:ascii="Arial" w:hAnsi="Arial" w:cs="Arial"/>
          <w:sz w:val="18"/>
          <w:szCs w:val="18"/>
        </w:rPr>
      </w:pPr>
      <w:r w:rsidRPr="00956E20">
        <w:rPr>
          <w:rFonts w:ascii="Arial" w:hAnsi="Arial" w:cs="Arial"/>
          <w:sz w:val="18"/>
          <w:szCs w:val="18"/>
        </w:rPr>
        <w:t xml:space="preserve">Uvedenú skutočnosť subdodávateľ preukazuje platným výpisom z obchodného / živnostenského / obdobného registra a v prípade viazanej činnosti aj príslušným povolením na výkon viazanej činnosti. </w:t>
      </w:r>
    </w:p>
    <w:p w:rsidR="00BA2C4D" w:rsidRPr="00956E20" w:rsidRDefault="00BA2C4D" w:rsidP="002B74B8">
      <w:pPr>
        <w:numPr>
          <w:ilvl w:val="0"/>
          <w:numId w:val="53"/>
        </w:numPr>
        <w:spacing w:after="0" w:line="240" w:lineRule="auto"/>
        <w:jc w:val="both"/>
        <w:rPr>
          <w:rFonts w:ascii="Arial" w:hAnsi="Arial" w:cs="Arial"/>
          <w:sz w:val="18"/>
          <w:szCs w:val="18"/>
        </w:rPr>
      </w:pPr>
      <w:r w:rsidRPr="00956E20">
        <w:rPr>
          <w:rFonts w:ascii="Arial" w:hAnsi="Arial" w:cs="Arial"/>
          <w:sz w:val="18"/>
          <w:szCs w:val="18"/>
        </w:rPr>
        <w:t>Subdodávateľ má platný a aktuálny zápis v registri partnerov verejného sektora podľa osobitného predpisu</w:t>
      </w:r>
      <w:r w:rsidRPr="00956E20">
        <w:rPr>
          <w:rStyle w:val="Odkaznapoznmkupodiarou"/>
          <w:rFonts w:ascii="Arial" w:hAnsi="Arial" w:cs="Arial"/>
          <w:sz w:val="18"/>
          <w:szCs w:val="18"/>
        </w:rPr>
        <w:footnoteReference w:id="1"/>
      </w:r>
      <w:r w:rsidRPr="00956E20">
        <w:rPr>
          <w:rFonts w:ascii="Arial" w:hAnsi="Arial" w:cs="Arial"/>
          <w:sz w:val="18"/>
          <w:szCs w:val="18"/>
        </w:rPr>
        <w:t xml:space="preserve"> v prípade, ak je subdodávateľ partnerom verejného sektora podľa osobitného predpisu. </w:t>
      </w:r>
    </w:p>
    <w:p w:rsidR="00BA2C4D" w:rsidRPr="00956E20" w:rsidRDefault="00BA2C4D" w:rsidP="002B74B8">
      <w:pPr>
        <w:numPr>
          <w:ilvl w:val="1"/>
          <w:numId w:val="53"/>
        </w:numPr>
        <w:spacing w:after="0" w:line="240" w:lineRule="auto"/>
        <w:jc w:val="both"/>
        <w:rPr>
          <w:rFonts w:ascii="Arial" w:hAnsi="Arial" w:cs="Arial"/>
          <w:sz w:val="18"/>
          <w:szCs w:val="18"/>
        </w:rPr>
      </w:pPr>
      <w:r w:rsidRPr="00956E20">
        <w:rPr>
          <w:rFonts w:ascii="Arial" w:hAnsi="Arial" w:cs="Arial"/>
          <w:sz w:val="18"/>
          <w:szCs w:val="18"/>
        </w:rPr>
        <w:t>Uvedenú skutočnosť subdodávateľ preukazuje platným a aktuálnym výpisom z registra partnerov verejného sektora.</w:t>
      </w:r>
    </w:p>
    <w:p w:rsidR="00BA2C4D" w:rsidRPr="00956E20" w:rsidRDefault="00BA2C4D" w:rsidP="002B74B8">
      <w:pPr>
        <w:numPr>
          <w:ilvl w:val="0"/>
          <w:numId w:val="53"/>
        </w:numPr>
        <w:spacing w:after="0" w:line="240" w:lineRule="auto"/>
        <w:jc w:val="both"/>
        <w:rPr>
          <w:rFonts w:ascii="Arial" w:hAnsi="Arial" w:cs="Arial"/>
          <w:sz w:val="18"/>
          <w:szCs w:val="18"/>
        </w:rPr>
      </w:pPr>
      <w:r w:rsidRPr="00956E20">
        <w:rPr>
          <w:rFonts w:ascii="Arial" w:hAnsi="Arial" w:cs="Arial"/>
          <w:sz w:val="18"/>
          <w:szCs w:val="18"/>
        </w:rPr>
        <w:t xml:space="preserve">Subdodávateľ nie je v konflikte záujmov voči členom vedenia mesta a zamestnancom zodpovedným za plnenie zmluvy v čase navrhovania a plnenia subdodávateľa. </w:t>
      </w:r>
    </w:p>
    <w:p w:rsidR="00BA2C4D" w:rsidRPr="00956E20" w:rsidRDefault="00BA2C4D" w:rsidP="002B74B8">
      <w:pPr>
        <w:numPr>
          <w:ilvl w:val="1"/>
          <w:numId w:val="53"/>
        </w:numPr>
        <w:spacing w:after="0" w:line="240" w:lineRule="auto"/>
        <w:jc w:val="both"/>
        <w:rPr>
          <w:rFonts w:ascii="Arial" w:hAnsi="Arial" w:cs="Arial"/>
          <w:sz w:val="18"/>
          <w:szCs w:val="18"/>
        </w:rPr>
      </w:pPr>
      <w:r w:rsidRPr="00956E20">
        <w:rPr>
          <w:rFonts w:ascii="Arial" w:hAnsi="Arial" w:cs="Arial"/>
          <w:sz w:val="18"/>
          <w:szCs w:val="18"/>
        </w:rPr>
        <w:t xml:space="preserve">Túto skutočnosť vyhodnocuje zodpovedný zamestnanec mesta na základe čestných prehlásení členov vedenia mesta a zamestnancov zodpovedných za plnenie zmluvy. </w:t>
      </w:r>
    </w:p>
    <w:p w:rsidR="00BA2C4D" w:rsidRPr="00956E20" w:rsidRDefault="00BA2C4D" w:rsidP="002B74B8">
      <w:pPr>
        <w:numPr>
          <w:ilvl w:val="0"/>
          <w:numId w:val="53"/>
        </w:numPr>
        <w:spacing w:after="0" w:line="240" w:lineRule="auto"/>
        <w:jc w:val="both"/>
        <w:rPr>
          <w:rFonts w:ascii="Arial" w:hAnsi="Arial" w:cs="Arial"/>
          <w:sz w:val="18"/>
          <w:szCs w:val="18"/>
        </w:rPr>
      </w:pPr>
      <w:r w:rsidRPr="00956E20">
        <w:rPr>
          <w:rFonts w:ascii="Arial" w:hAnsi="Arial" w:cs="Arial"/>
          <w:sz w:val="18"/>
          <w:szCs w:val="18"/>
        </w:rPr>
        <w:t>V prípade subdodávateľa, ktorým sa nahrádza osoba, ktorej kapacity sa využívali na splnenie podmienok účasti vo verejnom obstarávaní, ktorého výsledkom je uzatvorenie tejto Zmluvy, Dodávateľ preukáže splnenie danej podmienky účasti, ktorú preukázal kapacitami inej osoby, navrhovaným subdodávateľom v rovnakom rozsahu a rovnakým spôsobom.</w:t>
      </w:r>
    </w:p>
    <w:p w:rsidR="00BA2C4D" w:rsidRPr="00956E20" w:rsidRDefault="00BA2C4D" w:rsidP="002B74B8">
      <w:pPr>
        <w:spacing w:after="0" w:line="240" w:lineRule="auto"/>
        <w:jc w:val="center"/>
        <w:rPr>
          <w:rFonts w:ascii="Arial" w:hAnsi="Arial" w:cs="Arial"/>
          <w:sz w:val="18"/>
          <w:szCs w:val="18"/>
        </w:rPr>
      </w:pPr>
    </w:p>
    <w:p w:rsidR="00BA2C4D" w:rsidRPr="00956E20" w:rsidRDefault="00BA2C4D" w:rsidP="002B74B8">
      <w:pPr>
        <w:spacing w:after="0" w:line="240" w:lineRule="auto"/>
        <w:jc w:val="center"/>
        <w:rPr>
          <w:rFonts w:ascii="Arial" w:hAnsi="Arial" w:cs="Arial"/>
          <w:sz w:val="18"/>
          <w:szCs w:val="18"/>
        </w:rPr>
      </w:pPr>
    </w:p>
    <w:tbl>
      <w:tblPr>
        <w:tblW w:w="0" w:type="auto"/>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3065"/>
        <w:gridCol w:w="1425"/>
        <w:gridCol w:w="1422"/>
        <w:gridCol w:w="198"/>
        <w:gridCol w:w="2824"/>
      </w:tblGrid>
      <w:tr w:rsidR="00BA2C4D" w:rsidRPr="00956E20" w:rsidTr="002B74B8">
        <w:trPr>
          <w:trHeight w:val="555"/>
        </w:trPr>
        <w:tc>
          <w:tcPr>
            <w:tcW w:w="9670" w:type="dxa"/>
            <w:gridSpan w:val="5"/>
            <w:tcBorders>
              <w:top w:val="double" w:sz="4" w:space="0" w:color="auto"/>
              <w:bottom w:val="double" w:sz="4" w:space="0" w:color="auto"/>
            </w:tcBorders>
          </w:tcPr>
          <w:p w:rsidR="00BA2C4D" w:rsidRPr="00956E20" w:rsidRDefault="00BA2C4D" w:rsidP="002B74B8">
            <w:pPr>
              <w:spacing w:after="0" w:line="240" w:lineRule="auto"/>
              <w:ind w:left="113"/>
              <w:rPr>
                <w:rFonts w:ascii="Arial" w:hAnsi="Arial" w:cs="Arial"/>
                <w:b/>
                <w:sz w:val="18"/>
                <w:szCs w:val="18"/>
              </w:rPr>
            </w:pPr>
            <w:r w:rsidRPr="00956E20">
              <w:rPr>
                <w:rFonts w:ascii="Arial" w:hAnsi="Arial" w:cs="Arial"/>
                <w:b/>
                <w:sz w:val="18"/>
                <w:szCs w:val="18"/>
              </w:rPr>
              <w:t>Subdodávateľ č. 1</w:t>
            </w:r>
          </w:p>
          <w:p w:rsidR="00BA2C4D" w:rsidRPr="00956E20" w:rsidRDefault="00BA2C4D" w:rsidP="002B74B8">
            <w:pPr>
              <w:spacing w:after="0" w:line="240" w:lineRule="auto"/>
              <w:ind w:left="113"/>
              <w:rPr>
                <w:rFonts w:ascii="Arial" w:hAnsi="Arial" w:cs="Arial"/>
                <w:sz w:val="18"/>
                <w:szCs w:val="18"/>
              </w:rPr>
            </w:pPr>
            <w:r w:rsidRPr="00956E20">
              <w:rPr>
                <w:rFonts w:ascii="Arial" w:hAnsi="Arial" w:cs="Arial"/>
                <w:sz w:val="18"/>
                <w:szCs w:val="18"/>
              </w:rPr>
              <w:t>Obchodné meno:</w:t>
            </w:r>
          </w:p>
          <w:p w:rsidR="00BA2C4D" w:rsidRPr="00956E20" w:rsidRDefault="00BA2C4D" w:rsidP="002B74B8">
            <w:pPr>
              <w:spacing w:after="0" w:line="240" w:lineRule="auto"/>
              <w:ind w:left="113"/>
              <w:rPr>
                <w:rFonts w:ascii="Arial" w:hAnsi="Arial" w:cs="Arial"/>
                <w:sz w:val="18"/>
                <w:szCs w:val="18"/>
              </w:rPr>
            </w:pPr>
            <w:r w:rsidRPr="00956E20">
              <w:rPr>
                <w:rFonts w:ascii="Arial" w:hAnsi="Arial" w:cs="Arial"/>
                <w:sz w:val="18"/>
                <w:szCs w:val="18"/>
              </w:rPr>
              <w:t>Sídlo:</w:t>
            </w:r>
          </w:p>
          <w:p w:rsidR="00BA2C4D" w:rsidRPr="00956E20" w:rsidRDefault="00BA2C4D" w:rsidP="002B74B8">
            <w:pPr>
              <w:spacing w:after="0" w:line="240" w:lineRule="auto"/>
              <w:ind w:left="113"/>
              <w:rPr>
                <w:rFonts w:ascii="Arial" w:hAnsi="Arial" w:cs="Arial"/>
                <w:sz w:val="18"/>
                <w:szCs w:val="18"/>
              </w:rPr>
            </w:pPr>
            <w:r w:rsidRPr="00956E20">
              <w:rPr>
                <w:rFonts w:ascii="Arial" w:hAnsi="Arial" w:cs="Arial"/>
                <w:sz w:val="18"/>
                <w:szCs w:val="18"/>
              </w:rPr>
              <w:t>IČO:</w:t>
            </w:r>
          </w:p>
          <w:p w:rsidR="00BA2C4D" w:rsidRPr="00956E20" w:rsidRDefault="00BA2C4D" w:rsidP="002B74B8">
            <w:pPr>
              <w:spacing w:after="0" w:line="240" w:lineRule="auto"/>
              <w:ind w:left="113"/>
              <w:rPr>
                <w:rFonts w:ascii="Arial" w:hAnsi="Arial" w:cs="Arial"/>
                <w:sz w:val="18"/>
                <w:szCs w:val="18"/>
              </w:rPr>
            </w:pPr>
            <w:r w:rsidRPr="00956E20">
              <w:rPr>
                <w:rFonts w:ascii="Arial" w:hAnsi="Arial" w:cs="Arial"/>
                <w:sz w:val="18"/>
                <w:szCs w:val="18"/>
              </w:rPr>
              <w:t>Registrácia:</w:t>
            </w:r>
          </w:p>
          <w:p w:rsidR="00BA2C4D" w:rsidRPr="00956E20" w:rsidRDefault="00BA2C4D" w:rsidP="002B74B8">
            <w:pPr>
              <w:spacing w:after="0" w:line="240" w:lineRule="auto"/>
              <w:ind w:left="113"/>
              <w:rPr>
                <w:rFonts w:ascii="Arial" w:hAnsi="Arial" w:cs="Arial"/>
                <w:sz w:val="18"/>
                <w:szCs w:val="18"/>
              </w:rPr>
            </w:pPr>
            <w:r w:rsidRPr="00956E20">
              <w:rPr>
                <w:rFonts w:ascii="Arial" w:hAnsi="Arial" w:cs="Arial"/>
                <w:sz w:val="18"/>
                <w:szCs w:val="18"/>
              </w:rPr>
              <w:t>Osoba oprávnená konať za subdodávateľa:</w:t>
            </w:r>
          </w:p>
          <w:p w:rsidR="00BA2C4D" w:rsidRPr="00956E20" w:rsidRDefault="00BA2C4D" w:rsidP="002B74B8">
            <w:pPr>
              <w:spacing w:after="0" w:line="240" w:lineRule="auto"/>
              <w:ind w:left="113"/>
              <w:rPr>
                <w:rFonts w:ascii="Arial" w:hAnsi="Arial" w:cs="Arial"/>
                <w:sz w:val="18"/>
                <w:szCs w:val="18"/>
              </w:rPr>
            </w:pPr>
            <w:r w:rsidRPr="00956E20">
              <w:rPr>
                <w:rFonts w:ascii="Arial" w:hAnsi="Arial" w:cs="Arial"/>
                <w:sz w:val="18"/>
                <w:szCs w:val="18"/>
              </w:rPr>
              <w:t>Meno a funkcia kontaktnej osoby subdodávateľa:</w:t>
            </w:r>
          </w:p>
          <w:p w:rsidR="00BA2C4D" w:rsidRPr="00956E20" w:rsidRDefault="00BA2C4D" w:rsidP="002B74B8">
            <w:pPr>
              <w:spacing w:after="0" w:line="240" w:lineRule="auto"/>
              <w:ind w:left="113"/>
              <w:rPr>
                <w:rFonts w:ascii="Arial" w:hAnsi="Arial" w:cs="Arial"/>
                <w:sz w:val="18"/>
                <w:szCs w:val="18"/>
              </w:rPr>
            </w:pPr>
            <w:r w:rsidRPr="00956E20">
              <w:rPr>
                <w:rFonts w:ascii="Arial" w:hAnsi="Arial" w:cs="Arial"/>
                <w:sz w:val="18"/>
                <w:szCs w:val="18"/>
              </w:rPr>
              <w:t>E-mail kontaktnej osoby subdodávateľa:</w:t>
            </w:r>
          </w:p>
          <w:p w:rsidR="00BA2C4D" w:rsidRPr="00956E20" w:rsidRDefault="00BA2C4D" w:rsidP="002B74B8">
            <w:pPr>
              <w:spacing w:after="0" w:line="240" w:lineRule="auto"/>
              <w:ind w:left="113"/>
              <w:rPr>
                <w:rFonts w:ascii="Arial" w:hAnsi="Arial" w:cs="Arial"/>
                <w:sz w:val="18"/>
                <w:szCs w:val="18"/>
              </w:rPr>
            </w:pPr>
            <w:r w:rsidRPr="00956E20">
              <w:rPr>
                <w:rFonts w:ascii="Arial" w:hAnsi="Arial" w:cs="Arial"/>
                <w:sz w:val="18"/>
                <w:szCs w:val="18"/>
              </w:rPr>
              <w:t xml:space="preserve">Tel. č. kontaktnej osoby subdodávateľa: </w:t>
            </w:r>
          </w:p>
          <w:p w:rsidR="00BA2C4D" w:rsidRPr="00956E20" w:rsidRDefault="00BA2C4D" w:rsidP="002B74B8">
            <w:pPr>
              <w:spacing w:after="0" w:line="240" w:lineRule="auto"/>
              <w:ind w:left="113"/>
              <w:rPr>
                <w:rFonts w:ascii="Arial" w:hAnsi="Arial" w:cs="Arial"/>
                <w:sz w:val="18"/>
                <w:szCs w:val="18"/>
              </w:rPr>
            </w:pPr>
            <w:r w:rsidRPr="00956E20">
              <w:rPr>
                <w:rFonts w:ascii="Arial" w:hAnsi="Arial" w:cs="Arial"/>
                <w:sz w:val="18"/>
                <w:szCs w:val="18"/>
              </w:rPr>
              <w:t>Predmet plnenia vykonávaný subdodávateľom:</w:t>
            </w:r>
          </w:p>
          <w:p w:rsidR="00BA2C4D" w:rsidRPr="00956E20" w:rsidRDefault="00BA2C4D" w:rsidP="002B74B8">
            <w:pPr>
              <w:spacing w:after="0" w:line="240" w:lineRule="auto"/>
              <w:ind w:left="113"/>
              <w:rPr>
                <w:rFonts w:ascii="Arial" w:hAnsi="Arial" w:cs="Arial"/>
                <w:sz w:val="18"/>
                <w:szCs w:val="18"/>
              </w:rPr>
            </w:pPr>
            <w:r w:rsidRPr="00956E20">
              <w:rPr>
                <w:rFonts w:ascii="Arial" w:hAnsi="Arial" w:cs="Arial"/>
                <w:sz w:val="18"/>
                <w:szCs w:val="18"/>
              </w:rPr>
              <w:t>Hodnota plnenia vykonávaného subdodávateľom (v EUR):</w:t>
            </w:r>
          </w:p>
          <w:p w:rsidR="00BA2C4D" w:rsidRPr="00956E20" w:rsidRDefault="00BA2C4D" w:rsidP="002B74B8">
            <w:pPr>
              <w:spacing w:after="0" w:line="240" w:lineRule="auto"/>
              <w:ind w:left="113"/>
              <w:rPr>
                <w:rFonts w:ascii="Arial" w:hAnsi="Arial" w:cs="Arial"/>
                <w:sz w:val="18"/>
                <w:szCs w:val="18"/>
              </w:rPr>
            </w:pPr>
            <w:r w:rsidRPr="00956E20">
              <w:rPr>
                <w:rFonts w:ascii="Arial" w:hAnsi="Arial" w:cs="Arial"/>
                <w:sz w:val="18"/>
                <w:szCs w:val="18"/>
              </w:rPr>
              <w:t>Zápis v registri partnerov verejného sektora: áno č. ................................ / nie</w:t>
            </w:r>
            <w:r w:rsidRPr="00956E20">
              <w:rPr>
                <w:rStyle w:val="Odkaznapoznmkupodiarou"/>
                <w:rFonts w:ascii="Arial" w:hAnsi="Arial" w:cs="Arial"/>
                <w:sz w:val="18"/>
                <w:szCs w:val="18"/>
              </w:rPr>
              <w:footnoteReference w:id="2"/>
            </w:r>
            <w:r w:rsidRPr="00956E20">
              <w:rPr>
                <w:rFonts w:ascii="Arial" w:hAnsi="Arial" w:cs="Arial"/>
                <w:sz w:val="18"/>
                <w:szCs w:val="18"/>
              </w:rPr>
              <w:t xml:space="preserve">  </w:t>
            </w:r>
          </w:p>
        </w:tc>
      </w:tr>
      <w:tr w:rsidR="00BA2C4D" w:rsidRPr="00956E20" w:rsidTr="002B74B8">
        <w:trPr>
          <w:trHeight w:val="555"/>
        </w:trPr>
        <w:tc>
          <w:tcPr>
            <w:tcW w:w="9670" w:type="dxa"/>
            <w:gridSpan w:val="5"/>
            <w:tcBorders>
              <w:top w:val="double" w:sz="4" w:space="0" w:color="auto"/>
              <w:bottom w:val="double" w:sz="4" w:space="0" w:color="auto"/>
            </w:tcBorders>
          </w:tcPr>
          <w:p w:rsidR="00BA2C4D" w:rsidRPr="00956E20" w:rsidRDefault="00BA2C4D" w:rsidP="002B74B8">
            <w:pPr>
              <w:spacing w:after="0" w:line="240" w:lineRule="auto"/>
              <w:ind w:left="113"/>
              <w:rPr>
                <w:rFonts w:ascii="Arial" w:hAnsi="Arial" w:cs="Arial"/>
                <w:sz w:val="18"/>
                <w:szCs w:val="18"/>
              </w:rPr>
            </w:pPr>
            <w:r w:rsidRPr="00956E20">
              <w:rPr>
                <w:rFonts w:ascii="Arial" w:hAnsi="Arial" w:cs="Arial"/>
                <w:sz w:val="18"/>
                <w:szCs w:val="18"/>
              </w:rPr>
              <w:t xml:space="preserve">Navrhovaný subdodávateľ je: </w:t>
            </w:r>
          </w:p>
          <w:p w:rsidR="00BA2C4D" w:rsidRPr="00956E20" w:rsidRDefault="00BA2C4D" w:rsidP="002B74B8">
            <w:pPr>
              <w:numPr>
                <w:ilvl w:val="0"/>
                <w:numId w:val="54"/>
              </w:numPr>
              <w:spacing w:after="0" w:line="240" w:lineRule="auto"/>
              <w:rPr>
                <w:rFonts w:ascii="Arial" w:hAnsi="Arial" w:cs="Arial"/>
                <w:sz w:val="18"/>
                <w:szCs w:val="18"/>
              </w:rPr>
            </w:pPr>
            <w:r w:rsidRPr="00956E20">
              <w:rPr>
                <w:rFonts w:ascii="Arial" w:hAnsi="Arial" w:cs="Arial"/>
                <w:sz w:val="18"/>
                <w:szCs w:val="18"/>
              </w:rPr>
              <w:t>nový subdodávateľ s plánovaným začatím poskytovania služieb ku dňu ...................</w:t>
            </w:r>
          </w:p>
          <w:p w:rsidR="00BA2C4D" w:rsidRPr="00956E20" w:rsidRDefault="00BA2C4D" w:rsidP="002B74B8">
            <w:pPr>
              <w:numPr>
                <w:ilvl w:val="0"/>
                <w:numId w:val="54"/>
              </w:numPr>
              <w:spacing w:after="0" w:line="240" w:lineRule="auto"/>
              <w:rPr>
                <w:rFonts w:ascii="Arial" w:hAnsi="Arial" w:cs="Arial"/>
                <w:b/>
                <w:sz w:val="18"/>
                <w:szCs w:val="18"/>
              </w:rPr>
            </w:pPr>
            <w:r w:rsidRPr="00956E20">
              <w:rPr>
                <w:rFonts w:ascii="Arial" w:hAnsi="Arial" w:cs="Arial"/>
                <w:sz w:val="18"/>
                <w:szCs w:val="18"/>
              </w:rPr>
              <w:t>nahrádza schváleného subdodávateľa ...................... ku dňu .................</w:t>
            </w:r>
          </w:p>
        </w:tc>
      </w:tr>
      <w:tr w:rsidR="00BA2C4D" w:rsidRPr="00956E20" w:rsidTr="002B74B8">
        <w:trPr>
          <w:trHeight w:val="555"/>
        </w:trPr>
        <w:tc>
          <w:tcPr>
            <w:tcW w:w="9670" w:type="dxa"/>
            <w:gridSpan w:val="5"/>
            <w:tcBorders>
              <w:top w:val="double" w:sz="4" w:space="0" w:color="auto"/>
              <w:bottom w:val="double" w:sz="4" w:space="0" w:color="auto"/>
            </w:tcBorders>
          </w:tcPr>
          <w:p w:rsidR="00BA2C4D" w:rsidRPr="00956E20" w:rsidRDefault="00BA2C4D" w:rsidP="002B74B8">
            <w:pPr>
              <w:spacing w:after="0" w:line="240" w:lineRule="auto"/>
              <w:ind w:left="113"/>
              <w:rPr>
                <w:rFonts w:ascii="Arial" w:hAnsi="Arial" w:cs="Arial"/>
                <w:b/>
                <w:sz w:val="18"/>
                <w:szCs w:val="18"/>
              </w:rPr>
            </w:pPr>
            <w:r w:rsidRPr="00956E20">
              <w:rPr>
                <w:rFonts w:ascii="Arial" w:hAnsi="Arial" w:cs="Arial"/>
                <w:b/>
                <w:sz w:val="18"/>
                <w:szCs w:val="18"/>
              </w:rPr>
              <w:t xml:space="preserve">Povinné prílohy k návrhu subdodávateľa: </w:t>
            </w:r>
          </w:p>
          <w:p w:rsidR="00BA2C4D" w:rsidRPr="00956E20" w:rsidRDefault="00BA2C4D" w:rsidP="002B74B8">
            <w:pPr>
              <w:numPr>
                <w:ilvl w:val="0"/>
                <w:numId w:val="50"/>
              </w:numPr>
              <w:spacing w:after="0" w:line="240" w:lineRule="auto"/>
              <w:rPr>
                <w:rFonts w:ascii="Arial" w:hAnsi="Arial" w:cs="Arial"/>
                <w:sz w:val="18"/>
                <w:szCs w:val="18"/>
              </w:rPr>
            </w:pPr>
            <w:r w:rsidRPr="00956E20">
              <w:rPr>
                <w:rFonts w:ascii="Arial" w:hAnsi="Arial" w:cs="Arial"/>
                <w:sz w:val="18"/>
                <w:szCs w:val="18"/>
              </w:rPr>
              <w:t>platný výpis z obchodného registra preukazujúci oprávnenie na výkon plnenia, prípadne iné dokumenty preukazujúce výkon viazanej činnosti</w:t>
            </w:r>
          </w:p>
          <w:p w:rsidR="00BA2C4D" w:rsidRPr="00956E20" w:rsidRDefault="00BA2C4D" w:rsidP="002B74B8">
            <w:pPr>
              <w:numPr>
                <w:ilvl w:val="0"/>
                <w:numId w:val="50"/>
              </w:numPr>
              <w:spacing w:after="0" w:line="240" w:lineRule="auto"/>
              <w:rPr>
                <w:rFonts w:ascii="Arial" w:hAnsi="Arial" w:cs="Arial"/>
                <w:b/>
                <w:sz w:val="18"/>
                <w:szCs w:val="18"/>
              </w:rPr>
            </w:pPr>
            <w:r w:rsidRPr="00956E20">
              <w:rPr>
                <w:rFonts w:ascii="Arial" w:hAnsi="Arial" w:cs="Arial"/>
                <w:sz w:val="18"/>
                <w:szCs w:val="18"/>
              </w:rPr>
              <w:t>aktuálny a platný výpis z registra partnerov verejného sektora ak je navrhovaný subdodávateľ partnerom verejného sektora podľa osobitného zákona</w:t>
            </w:r>
          </w:p>
          <w:p w:rsidR="00BA2C4D" w:rsidRPr="00956E20" w:rsidRDefault="00BA2C4D" w:rsidP="002B74B8">
            <w:pPr>
              <w:spacing w:after="0" w:line="240" w:lineRule="auto"/>
              <w:ind w:left="473"/>
              <w:rPr>
                <w:rFonts w:ascii="Arial" w:hAnsi="Arial" w:cs="Arial"/>
                <w:b/>
                <w:sz w:val="18"/>
                <w:szCs w:val="18"/>
              </w:rPr>
            </w:pPr>
          </w:p>
        </w:tc>
      </w:tr>
      <w:tr w:rsidR="00BA2C4D" w:rsidRPr="00956E20" w:rsidTr="002B74B8">
        <w:trPr>
          <w:trHeight w:val="555"/>
        </w:trPr>
        <w:tc>
          <w:tcPr>
            <w:tcW w:w="9670" w:type="dxa"/>
            <w:gridSpan w:val="5"/>
            <w:tcBorders>
              <w:top w:val="double" w:sz="4" w:space="0" w:color="auto"/>
              <w:bottom w:val="double" w:sz="4" w:space="0" w:color="auto"/>
            </w:tcBorders>
          </w:tcPr>
          <w:p w:rsidR="00BA2C4D" w:rsidRPr="00956E20" w:rsidRDefault="00BA2C4D" w:rsidP="002B74B8">
            <w:pPr>
              <w:spacing w:after="0" w:line="240" w:lineRule="auto"/>
              <w:ind w:left="113"/>
              <w:rPr>
                <w:rFonts w:ascii="Arial" w:hAnsi="Arial" w:cs="Arial"/>
                <w:b/>
                <w:sz w:val="18"/>
                <w:szCs w:val="18"/>
              </w:rPr>
            </w:pPr>
            <w:r w:rsidRPr="00956E20">
              <w:rPr>
                <w:rFonts w:ascii="Arial" w:hAnsi="Arial" w:cs="Arial"/>
                <w:b/>
                <w:sz w:val="18"/>
                <w:szCs w:val="18"/>
              </w:rPr>
              <w:t>identifikácia plnenia, ktoré bude realizovať subdodávateľ:</w:t>
            </w:r>
          </w:p>
          <w:p w:rsidR="00BA2C4D" w:rsidRPr="00956E20" w:rsidRDefault="00BA2C4D" w:rsidP="002B74B8">
            <w:pPr>
              <w:spacing w:after="0" w:line="240" w:lineRule="auto"/>
              <w:ind w:left="113"/>
              <w:rPr>
                <w:rFonts w:ascii="Arial" w:hAnsi="Arial" w:cs="Arial"/>
                <w:b/>
                <w:sz w:val="18"/>
                <w:szCs w:val="18"/>
              </w:rPr>
            </w:pPr>
          </w:p>
          <w:p w:rsidR="00BA2C4D" w:rsidRPr="00956E20" w:rsidRDefault="00BA2C4D" w:rsidP="002B74B8">
            <w:pPr>
              <w:spacing w:after="0" w:line="240" w:lineRule="auto"/>
              <w:ind w:left="113"/>
              <w:rPr>
                <w:rFonts w:ascii="Arial" w:hAnsi="Arial" w:cs="Arial"/>
                <w:b/>
                <w:sz w:val="18"/>
                <w:szCs w:val="18"/>
              </w:rPr>
            </w:pPr>
          </w:p>
          <w:p w:rsidR="00BA2C4D" w:rsidRPr="00956E20" w:rsidRDefault="00BA2C4D" w:rsidP="002B74B8">
            <w:pPr>
              <w:spacing w:after="0" w:line="240" w:lineRule="auto"/>
              <w:rPr>
                <w:rFonts w:ascii="Arial" w:hAnsi="Arial" w:cs="Arial"/>
                <w:b/>
                <w:sz w:val="18"/>
                <w:szCs w:val="18"/>
              </w:rPr>
            </w:pPr>
          </w:p>
          <w:p w:rsidR="00BA2C4D" w:rsidRPr="00956E20" w:rsidRDefault="00BA2C4D" w:rsidP="002B74B8">
            <w:pPr>
              <w:spacing w:after="0" w:line="240" w:lineRule="auto"/>
              <w:rPr>
                <w:rFonts w:ascii="Arial" w:hAnsi="Arial" w:cs="Arial"/>
                <w:b/>
                <w:sz w:val="18"/>
                <w:szCs w:val="18"/>
              </w:rPr>
            </w:pPr>
          </w:p>
        </w:tc>
      </w:tr>
      <w:tr w:rsidR="00BA2C4D" w:rsidRPr="00956E20" w:rsidTr="002B74B8">
        <w:trPr>
          <w:trHeight w:val="555"/>
        </w:trPr>
        <w:tc>
          <w:tcPr>
            <w:tcW w:w="9670" w:type="dxa"/>
            <w:gridSpan w:val="5"/>
            <w:tcBorders>
              <w:top w:val="double" w:sz="4" w:space="0" w:color="auto"/>
              <w:bottom w:val="double" w:sz="4" w:space="0" w:color="auto"/>
            </w:tcBorders>
          </w:tcPr>
          <w:p w:rsidR="00BA2C4D" w:rsidRPr="00956E20" w:rsidRDefault="00BA2C4D" w:rsidP="002B74B8">
            <w:pPr>
              <w:spacing w:after="0" w:line="240" w:lineRule="auto"/>
              <w:ind w:left="113"/>
              <w:rPr>
                <w:rFonts w:ascii="Arial" w:hAnsi="Arial" w:cs="Arial"/>
                <w:b/>
                <w:sz w:val="18"/>
                <w:szCs w:val="18"/>
              </w:rPr>
            </w:pPr>
            <w:r w:rsidRPr="00956E20">
              <w:rPr>
                <w:rFonts w:ascii="Arial" w:hAnsi="Arial" w:cs="Arial"/>
                <w:b/>
                <w:sz w:val="18"/>
                <w:szCs w:val="18"/>
              </w:rPr>
              <w:t>Hodnota plnenia, ktoré bude realizovať subdodávateľ (v EUR bez DPH/ s DPH):</w:t>
            </w:r>
          </w:p>
          <w:p w:rsidR="00BA2C4D" w:rsidRPr="00956E20" w:rsidRDefault="00BA2C4D" w:rsidP="002B74B8">
            <w:pPr>
              <w:spacing w:after="0" w:line="240" w:lineRule="auto"/>
              <w:ind w:left="113"/>
              <w:rPr>
                <w:rFonts w:ascii="Arial" w:hAnsi="Arial" w:cs="Arial"/>
                <w:sz w:val="18"/>
                <w:szCs w:val="18"/>
              </w:rPr>
            </w:pPr>
          </w:p>
          <w:p w:rsidR="00BA2C4D" w:rsidRPr="00956E20" w:rsidRDefault="00BA2C4D" w:rsidP="002B74B8">
            <w:pPr>
              <w:spacing w:after="0" w:line="240" w:lineRule="auto"/>
              <w:ind w:left="113"/>
              <w:rPr>
                <w:rFonts w:ascii="Arial" w:hAnsi="Arial" w:cs="Arial"/>
                <w:sz w:val="18"/>
                <w:szCs w:val="18"/>
              </w:rPr>
            </w:pPr>
            <w:r w:rsidRPr="00956E20">
              <w:rPr>
                <w:rFonts w:ascii="Arial" w:hAnsi="Arial" w:cs="Arial"/>
                <w:sz w:val="18"/>
                <w:szCs w:val="18"/>
              </w:rPr>
              <w:t>...........................................................EUR bez DPH / ..................................................EUR s DPH</w:t>
            </w:r>
          </w:p>
          <w:p w:rsidR="00BA2C4D" w:rsidRPr="00956E20" w:rsidRDefault="00BA2C4D" w:rsidP="002B74B8">
            <w:pPr>
              <w:spacing w:after="0" w:line="240" w:lineRule="auto"/>
              <w:ind w:left="113"/>
              <w:rPr>
                <w:rFonts w:ascii="Arial" w:hAnsi="Arial" w:cs="Arial"/>
                <w:sz w:val="18"/>
                <w:szCs w:val="18"/>
              </w:rPr>
            </w:pPr>
          </w:p>
          <w:p w:rsidR="00BA2C4D" w:rsidRPr="00956E20" w:rsidRDefault="00BA2C4D" w:rsidP="002B74B8">
            <w:pPr>
              <w:spacing w:after="0" w:line="240" w:lineRule="auto"/>
              <w:ind w:left="113"/>
              <w:rPr>
                <w:rFonts w:ascii="Arial" w:hAnsi="Arial" w:cs="Arial"/>
                <w:b/>
                <w:sz w:val="18"/>
                <w:szCs w:val="18"/>
              </w:rPr>
            </w:pPr>
          </w:p>
        </w:tc>
      </w:tr>
      <w:tr w:rsidR="00BA2C4D" w:rsidRPr="00956E20" w:rsidTr="002B74B8">
        <w:trPr>
          <w:trHeight w:val="555"/>
        </w:trPr>
        <w:tc>
          <w:tcPr>
            <w:tcW w:w="3223" w:type="dxa"/>
            <w:tcBorders>
              <w:top w:val="double" w:sz="4" w:space="0" w:color="auto"/>
              <w:bottom w:val="double" w:sz="4" w:space="0" w:color="auto"/>
            </w:tcBorders>
          </w:tcPr>
          <w:p w:rsidR="00BA2C4D" w:rsidRPr="00956E20" w:rsidRDefault="00BA2C4D" w:rsidP="002B74B8">
            <w:pPr>
              <w:spacing w:after="0" w:line="240" w:lineRule="auto"/>
              <w:ind w:left="113"/>
              <w:rPr>
                <w:rFonts w:ascii="Arial" w:hAnsi="Arial" w:cs="Arial"/>
                <w:b/>
                <w:sz w:val="18"/>
                <w:szCs w:val="18"/>
              </w:rPr>
            </w:pPr>
            <w:r w:rsidRPr="00956E20">
              <w:rPr>
                <w:rFonts w:ascii="Arial" w:hAnsi="Arial" w:cs="Arial"/>
                <w:b/>
                <w:sz w:val="18"/>
                <w:szCs w:val="18"/>
              </w:rPr>
              <w:t>Dátum a miesto predloženia návrhu:</w:t>
            </w:r>
          </w:p>
        </w:tc>
        <w:tc>
          <w:tcPr>
            <w:tcW w:w="3223" w:type="dxa"/>
            <w:gridSpan w:val="2"/>
            <w:tcBorders>
              <w:top w:val="double" w:sz="4" w:space="0" w:color="auto"/>
              <w:bottom w:val="double" w:sz="4" w:space="0" w:color="auto"/>
            </w:tcBorders>
          </w:tcPr>
          <w:p w:rsidR="00BA2C4D" w:rsidRPr="00956E20" w:rsidRDefault="00BA2C4D" w:rsidP="002B74B8">
            <w:pPr>
              <w:spacing w:after="0" w:line="240" w:lineRule="auto"/>
              <w:ind w:left="113"/>
              <w:rPr>
                <w:rFonts w:ascii="Arial" w:hAnsi="Arial" w:cs="Arial"/>
                <w:b/>
                <w:sz w:val="18"/>
                <w:szCs w:val="18"/>
              </w:rPr>
            </w:pPr>
          </w:p>
        </w:tc>
        <w:tc>
          <w:tcPr>
            <w:tcW w:w="3224" w:type="dxa"/>
            <w:gridSpan w:val="2"/>
            <w:tcBorders>
              <w:top w:val="double" w:sz="4" w:space="0" w:color="auto"/>
              <w:bottom w:val="double" w:sz="4" w:space="0" w:color="auto"/>
            </w:tcBorders>
          </w:tcPr>
          <w:p w:rsidR="00BA2C4D" w:rsidRPr="00956E20" w:rsidRDefault="00BA2C4D" w:rsidP="002B74B8">
            <w:pPr>
              <w:spacing w:after="0" w:line="240" w:lineRule="auto"/>
              <w:ind w:left="113"/>
              <w:rPr>
                <w:rFonts w:ascii="Arial" w:hAnsi="Arial" w:cs="Arial"/>
                <w:b/>
                <w:sz w:val="18"/>
                <w:szCs w:val="18"/>
              </w:rPr>
            </w:pPr>
          </w:p>
        </w:tc>
      </w:tr>
      <w:tr w:rsidR="00BA2C4D" w:rsidRPr="00956E20" w:rsidTr="002B74B8">
        <w:trPr>
          <w:trHeight w:val="555"/>
        </w:trPr>
        <w:tc>
          <w:tcPr>
            <w:tcW w:w="3223" w:type="dxa"/>
            <w:tcBorders>
              <w:top w:val="double" w:sz="4" w:space="0" w:color="auto"/>
              <w:bottom w:val="double" w:sz="4" w:space="0" w:color="auto"/>
            </w:tcBorders>
          </w:tcPr>
          <w:p w:rsidR="00BA2C4D" w:rsidRPr="00956E20" w:rsidRDefault="00BA2C4D" w:rsidP="002B74B8">
            <w:pPr>
              <w:spacing w:after="0" w:line="240" w:lineRule="auto"/>
              <w:rPr>
                <w:rFonts w:ascii="Arial" w:hAnsi="Arial" w:cs="Arial"/>
                <w:b/>
                <w:sz w:val="18"/>
                <w:szCs w:val="18"/>
              </w:rPr>
            </w:pPr>
            <w:r w:rsidRPr="00956E20">
              <w:rPr>
                <w:rFonts w:ascii="Arial" w:hAnsi="Arial" w:cs="Arial"/>
                <w:b/>
                <w:sz w:val="18"/>
                <w:szCs w:val="18"/>
              </w:rPr>
              <w:t>Za Dodávateľa:</w:t>
            </w:r>
          </w:p>
          <w:p w:rsidR="00BA2C4D" w:rsidRPr="00956E20" w:rsidRDefault="00BA2C4D" w:rsidP="002B74B8">
            <w:pPr>
              <w:spacing w:after="0" w:line="240" w:lineRule="auto"/>
              <w:rPr>
                <w:rFonts w:ascii="Arial" w:hAnsi="Arial" w:cs="Arial"/>
                <w:sz w:val="18"/>
                <w:szCs w:val="18"/>
              </w:rPr>
            </w:pPr>
            <w:r w:rsidRPr="00956E20">
              <w:rPr>
                <w:rFonts w:ascii="Arial" w:hAnsi="Arial" w:cs="Arial"/>
                <w:sz w:val="18"/>
                <w:szCs w:val="18"/>
              </w:rPr>
              <w:t>(pečiatka a podpis oprávneného zástupcu predkladajúceho návrh)</w:t>
            </w:r>
          </w:p>
        </w:tc>
        <w:tc>
          <w:tcPr>
            <w:tcW w:w="3223" w:type="dxa"/>
            <w:gridSpan w:val="2"/>
            <w:tcBorders>
              <w:top w:val="double" w:sz="4" w:space="0" w:color="auto"/>
              <w:bottom w:val="double" w:sz="4" w:space="0" w:color="auto"/>
            </w:tcBorders>
          </w:tcPr>
          <w:p w:rsidR="00BA2C4D" w:rsidRPr="00956E20" w:rsidRDefault="00BA2C4D" w:rsidP="002B74B8">
            <w:pPr>
              <w:spacing w:after="0" w:line="240" w:lineRule="auto"/>
              <w:ind w:left="113"/>
              <w:rPr>
                <w:rFonts w:ascii="Arial" w:hAnsi="Arial" w:cs="Arial"/>
                <w:b/>
                <w:sz w:val="18"/>
                <w:szCs w:val="18"/>
              </w:rPr>
            </w:pPr>
          </w:p>
        </w:tc>
        <w:tc>
          <w:tcPr>
            <w:tcW w:w="3224" w:type="dxa"/>
            <w:gridSpan w:val="2"/>
            <w:tcBorders>
              <w:top w:val="double" w:sz="4" w:space="0" w:color="auto"/>
              <w:bottom w:val="double" w:sz="4" w:space="0" w:color="auto"/>
            </w:tcBorders>
          </w:tcPr>
          <w:p w:rsidR="00BA2C4D" w:rsidRPr="00956E20" w:rsidRDefault="00BA2C4D" w:rsidP="002B74B8">
            <w:pPr>
              <w:spacing w:after="0" w:line="240" w:lineRule="auto"/>
              <w:ind w:left="113"/>
              <w:rPr>
                <w:rFonts w:ascii="Arial" w:hAnsi="Arial" w:cs="Arial"/>
                <w:b/>
                <w:sz w:val="18"/>
                <w:szCs w:val="18"/>
              </w:rPr>
            </w:pPr>
          </w:p>
        </w:tc>
      </w:tr>
      <w:tr w:rsidR="00BA2C4D" w:rsidRPr="00956E20" w:rsidTr="002B74B8">
        <w:trPr>
          <w:trHeight w:val="555"/>
        </w:trPr>
        <w:tc>
          <w:tcPr>
            <w:tcW w:w="9670" w:type="dxa"/>
            <w:gridSpan w:val="5"/>
            <w:tcBorders>
              <w:top w:val="double" w:sz="4" w:space="0" w:color="auto"/>
              <w:bottom w:val="double" w:sz="4" w:space="0" w:color="auto"/>
            </w:tcBorders>
            <w:vAlign w:val="center"/>
          </w:tcPr>
          <w:p w:rsidR="00BA2C4D" w:rsidRPr="00956E20" w:rsidRDefault="00BA2C4D" w:rsidP="002B74B8">
            <w:pPr>
              <w:spacing w:after="0" w:line="240" w:lineRule="auto"/>
              <w:ind w:left="113"/>
              <w:jc w:val="center"/>
              <w:rPr>
                <w:rFonts w:ascii="Arial" w:hAnsi="Arial" w:cs="Arial"/>
                <w:b/>
                <w:sz w:val="18"/>
                <w:szCs w:val="18"/>
              </w:rPr>
            </w:pPr>
            <w:r w:rsidRPr="00956E20">
              <w:rPr>
                <w:rFonts w:ascii="Arial" w:hAnsi="Arial" w:cs="Arial"/>
                <w:b/>
                <w:sz w:val="18"/>
                <w:szCs w:val="18"/>
              </w:rPr>
              <w:t>Schválenie navrhovaného subdodávateľa Objednávateľom</w:t>
            </w:r>
          </w:p>
        </w:tc>
      </w:tr>
      <w:tr w:rsidR="00BA2C4D" w:rsidRPr="00956E20" w:rsidTr="002B74B8">
        <w:trPr>
          <w:trHeight w:val="555"/>
        </w:trPr>
        <w:tc>
          <w:tcPr>
            <w:tcW w:w="4835" w:type="dxa"/>
            <w:gridSpan w:val="2"/>
            <w:tcBorders>
              <w:top w:val="double" w:sz="4" w:space="0" w:color="auto"/>
              <w:bottom w:val="double" w:sz="4" w:space="0" w:color="auto"/>
            </w:tcBorders>
          </w:tcPr>
          <w:p w:rsidR="00BA2C4D" w:rsidRPr="00956E20" w:rsidRDefault="00BA2C4D" w:rsidP="002B74B8">
            <w:pPr>
              <w:spacing w:after="0" w:line="240" w:lineRule="auto"/>
              <w:ind w:left="113"/>
              <w:rPr>
                <w:rFonts w:ascii="Arial" w:hAnsi="Arial" w:cs="Arial"/>
                <w:b/>
                <w:sz w:val="18"/>
                <w:szCs w:val="18"/>
              </w:rPr>
            </w:pPr>
            <w:r w:rsidRPr="00956E20">
              <w:rPr>
                <w:rFonts w:ascii="Arial" w:hAnsi="Arial" w:cs="Arial"/>
                <w:b/>
                <w:sz w:val="18"/>
                <w:szCs w:val="18"/>
              </w:rPr>
              <w:t>Zodpovedná osoba schvaľujúca subdodávateľa:</w:t>
            </w:r>
          </w:p>
          <w:p w:rsidR="00BA2C4D" w:rsidRPr="00956E20" w:rsidRDefault="00BA2C4D" w:rsidP="002B74B8">
            <w:pPr>
              <w:spacing w:after="0" w:line="240" w:lineRule="auto"/>
              <w:ind w:left="113"/>
              <w:rPr>
                <w:rFonts w:ascii="Arial" w:hAnsi="Arial" w:cs="Arial"/>
                <w:sz w:val="18"/>
                <w:szCs w:val="18"/>
              </w:rPr>
            </w:pPr>
            <w:r w:rsidRPr="00956E20">
              <w:rPr>
                <w:rFonts w:ascii="Arial" w:hAnsi="Arial" w:cs="Arial"/>
                <w:sz w:val="18"/>
                <w:szCs w:val="18"/>
              </w:rPr>
              <w:t>(meno a priezvisko zamestnanca)</w:t>
            </w:r>
          </w:p>
        </w:tc>
        <w:tc>
          <w:tcPr>
            <w:tcW w:w="4835" w:type="dxa"/>
            <w:gridSpan w:val="3"/>
            <w:tcBorders>
              <w:top w:val="double" w:sz="4" w:space="0" w:color="auto"/>
              <w:bottom w:val="double" w:sz="4" w:space="0" w:color="auto"/>
            </w:tcBorders>
          </w:tcPr>
          <w:p w:rsidR="00BA2C4D" w:rsidRPr="00956E20" w:rsidRDefault="00BA2C4D" w:rsidP="002B74B8">
            <w:pPr>
              <w:spacing w:after="0" w:line="240" w:lineRule="auto"/>
              <w:ind w:left="113"/>
              <w:rPr>
                <w:rFonts w:ascii="Arial" w:hAnsi="Arial" w:cs="Arial"/>
                <w:b/>
                <w:sz w:val="18"/>
                <w:szCs w:val="18"/>
              </w:rPr>
            </w:pPr>
          </w:p>
        </w:tc>
      </w:tr>
      <w:tr w:rsidR="00BA2C4D" w:rsidRPr="00956E20" w:rsidTr="002B74B8">
        <w:trPr>
          <w:trHeight w:val="518"/>
        </w:trPr>
        <w:tc>
          <w:tcPr>
            <w:tcW w:w="9670" w:type="dxa"/>
            <w:gridSpan w:val="5"/>
            <w:tcBorders>
              <w:top w:val="double" w:sz="4" w:space="0" w:color="auto"/>
              <w:bottom w:val="double" w:sz="4" w:space="0" w:color="auto"/>
            </w:tcBorders>
          </w:tcPr>
          <w:p w:rsidR="00BA2C4D" w:rsidRPr="00956E20" w:rsidRDefault="00BA2C4D" w:rsidP="002B74B8">
            <w:pPr>
              <w:spacing w:after="0" w:line="240" w:lineRule="auto"/>
              <w:ind w:left="113"/>
              <w:rPr>
                <w:rFonts w:ascii="Arial" w:hAnsi="Arial" w:cs="Arial"/>
                <w:b/>
                <w:sz w:val="18"/>
                <w:szCs w:val="18"/>
              </w:rPr>
            </w:pPr>
            <w:r w:rsidRPr="00956E20">
              <w:rPr>
                <w:rFonts w:ascii="Arial" w:hAnsi="Arial" w:cs="Arial"/>
                <w:b/>
                <w:sz w:val="18"/>
                <w:szCs w:val="18"/>
              </w:rPr>
              <w:t>Skutočnosti skontrolované zodpovedným zamestnancom:</w:t>
            </w:r>
          </w:p>
        </w:tc>
      </w:tr>
      <w:tr w:rsidR="00BA2C4D" w:rsidRPr="00956E20" w:rsidTr="002B74B8">
        <w:trPr>
          <w:trHeight w:val="555"/>
        </w:trPr>
        <w:tc>
          <w:tcPr>
            <w:tcW w:w="6663" w:type="dxa"/>
            <w:gridSpan w:val="4"/>
            <w:tcBorders>
              <w:top w:val="double" w:sz="4" w:space="0" w:color="auto"/>
              <w:bottom w:val="double" w:sz="4" w:space="0" w:color="auto"/>
            </w:tcBorders>
          </w:tcPr>
          <w:p w:rsidR="00BA2C4D" w:rsidRPr="00956E20" w:rsidRDefault="00BA2C4D" w:rsidP="002B74B8">
            <w:pPr>
              <w:numPr>
                <w:ilvl w:val="0"/>
                <w:numId w:val="51"/>
              </w:numPr>
              <w:spacing w:after="0" w:line="240" w:lineRule="auto"/>
              <w:rPr>
                <w:rFonts w:ascii="Arial" w:hAnsi="Arial" w:cs="Arial"/>
                <w:sz w:val="18"/>
                <w:szCs w:val="18"/>
              </w:rPr>
            </w:pPr>
            <w:r w:rsidRPr="00956E20">
              <w:rPr>
                <w:rFonts w:ascii="Arial" w:hAnsi="Arial" w:cs="Arial"/>
                <w:sz w:val="18"/>
                <w:szCs w:val="18"/>
              </w:rPr>
              <w:t xml:space="preserve">Na základe predložených dokumentov je možné konštatovať oprávnenie subdodávateľa na výkon zodpovedajúceho plnenia. </w:t>
            </w:r>
          </w:p>
        </w:tc>
        <w:tc>
          <w:tcPr>
            <w:tcW w:w="3007" w:type="dxa"/>
            <w:tcBorders>
              <w:top w:val="double" w:sz="4" w:space="0" w:color="auto"/>
              <w:bottom w:val="double" w:sz="4" w:space="0" w:color="auto"/>
            </w:tcBorders>
          </w:tcPr>
          <w:p w:rsidR="00BA2C4D" w:rsidRPr="00956E20" w:rsidRDefault="00BA2C4D" w:rsidP="002B74B8">
            <w:pPr>
              <w:spacing w:after="0" w:line="240" w:lineRule="auto"/>
              <w:ind w:left="113"/>
              <w:rPr>
                <w:rFonts w:ascii="Arial" w:hAnsi="Arial" w:cs="Arial"/>
                <w:sz w:val="18"/>
                <w:szCs w:val="18"/>
              </w:rPr>
            </w:pPr>
            <w:r w:rsidRPr="00956E20">
              <w:rPr>
                <w:rFonts w:ascii="Arial" w:hAnsi="Arial" w:cs="Arial"/>
                <w:sz w:val="18"/>
                <w:szCs w:val="18"/>
              </w:rPr>
              <w:t>ÁNO / NIE</w:t>
            </w:r>
          </w:p>
        </w:tc>
      </w:tr>
      <w:tr w:rsidR="00BA2C4D" w:rsidRPr="00956E20" w:rsidTr="002B74B8">
        <w:trPr>
          <w:trHeight w:val="555"/>
        </w:trPr>
        <w:tc>
          <w:tcPr>
            <w:tcW w:w="6663" w:type="dxa"/>
            <w:gridSpan w:val="4"/>
            <w:tcBorders>
              <w:top w:val="double" w:sz="4" w:space="0" w:color="auto"/>
              <w:bottom w:val="double" w:sz="4" w:space="0" w:color="auto"/>
            </w:tcBorders>
          </w:tcPr>
          <w:p w:rsidR="00BA2C4D" w:rsidRPr="00956E20" w:rsidRDefault="00BA2C4D" w:rsidP="002B74B8">
            <w:pPr>
              <w:numPr>
                <w:ilvl w:val="0"/>
                <w:numId w:val="51"/>
              </w:numPr>
              <w:spacing w:after="0" w:line="240" w:lineRule="auto"/>
              <w:rPr>
                <w:rFonts w:ascii="Arial" w:hAnsi="Arial" w:cs="Arial"/>
                <w:sz w:val="18"/>
                <w:szCs w:val="18"/>
              </w:rPr>
            </w:pPr>
            <w:r w:rsidRPr="00956E20">
              <w:rPr>
                <w:rFonts w:ascii="Arial" w:hAnsi="Arial" w:cs="Arial"/>
                <w:sz w:val="18"/>
                <w:szCs w:val="18"/>
              </w:rPr>
              <w:t xml:space="preserve">Na základe predloženého výpisu z registra partnerov verejného sektora je možné konštatovať platnosť a aktuálnosť zápisu. </w:t>
            </w:r>
          </w:p>
        </w:tc>
        <w:tc>
          <w:tcPr>
            <w:tcW w:w="3007" w:type="dxa"/>
            <w:tcBorders>
              <w:top w:val="double" w:sz="4" w:space="0" w:color="auto"/>
              <w:bottom w:val="double" w:sz="4" w:space="0" w:color="auto"/>
            </w:tcBorders>
          </w:tcPr>
          <w:p w:rsidR="00BA2C4D" w:rsidRPr="00956E20" w:rsidRDefault="00BA2C4D" w:rsidP="002B74B8">
            <w:pPr>
              <w:spacing w:after="0" w:line="240" w:lineRule="auto"/>
              <w:ind w:left="113"/>
              <w:rPr>
                <w:rFonts w:ascii="Arial" w:hAnsi="Arial" w:cs="Arial"/>
                <w:sz w:val="18"/>
                <w:szCs w:val="18"/>
              </w:rPr>
            </w:pPr>
            <w:r w:rsidRPr="00956E20">
              <w:rPr>
                <w:rFonts w:ascii="Arial" w:hAnsi="Arial" w:cs="Arial"/>
                <w:sz w:val="18"/>
                <w:szCs w:val="18"/>
              </w:rPr>
              <w:t>ÁNO / NIE</w:t>
            </w:r>
          </w:p>
        </w:tc>
      </w:tr>
      <w:tr w:rsidR="00BA2C4D" w:rsidRPr="00956E20" w:rsidTr="002B74B8">
        <w:trPr>
          <w:trHeight w:val="555"/>
        </w:trPr>
        <w:tc>
          <w:tcPr>
            <w:tcW w:w="6663" w:type="dxa"/>
            <w:gridSpan w:val="4"/>
            <w:tcBorders>
              <w:top w:val="double" w:sz="4" w:space="0" w:color="auto"/>
              <w:bottom w:val="double" w:sz="4" w:space="0" w:color="auto"/>
            </w:tcBorders>
          </w:tcPr>
          <w:p w:rsidR="00BA2C4D" w:rsidRPr="00956E20" w:rsidRDefault="00BA2C4D" w:rsidP="002B74B8">
            <w:pPr>
              <w:numPr>
                <w:ilvl w:val="0"/>
                <w:numId w:val="51"/>
              </w:numPr>
              <w:spacing w:after="0" w:line="240" w:lineRule="auto"/>
              <w:rPr>
                <w:rFonts w:ascii="Arial" w:hAnsi="Arial" w:cs="Arial"/>
                <w:sz w:val="18"/>
                <w:szCs w:val="18"/>
              </w:rPr>
            </w:pPr>
            <w:r w:rsidRPr="00956E20">
              <w:rPr>
                <w:rFonts w:ascii="Arial" w:hAnsi="Arial" w:cs="Arial"/>
                <w:sz w:val="18"/>
                <w:szCs w:val="18"/>
              </w:rPr>
              <w:t>Navrhovaný subdodávateľ, ktorým sa nahrádza osoba, ktorej kapacity boli využité k preukázaniu splnenia niektorej z podmienok účasti, spĺňa stanovenú podmienku účasti.</w:t>
            </w:r>
          </w:p>
        </w:tc>
        <w:tc>
          <w:tcPr>
            <w:tcW w:w="3007" w:type="dxa"/>
            <w:tcBorders>
              <w:top w:val="double" w:sz="4" w:space="0" w:color="auto"/>
              <w:bottom w:val="double" w:sz="4" w:space="0" w:color="auto"/>
            </w:tcBorders>
          </w:tcPr>
          <w:p w:rsidR="00BA2C4D" w:rsidRPr="00956E20" w:rsidRDefault="00BA2C4D" w:rsidP="002B74B8">
            <w:pPr>
              <w:spacing w:after="0" w:line="240" w:lineRule="auto"/>
              <w:ind w:left="113"/>
              <w:rPr>
                <w:rFonts w:ascii="Arial" w:hAnsi="Arial" w:cs="Arial"/>
                <w:sz w:val="18"/>
                <w:szCs w:val="18"/>
              </w:rPr>
            </w:pPr>
            <w:r w:rsidRPr="00956E20">
              <w:rPr>
                <w:rFonts w:ascii="Arial" w:hAnsi="Arial" w:cs="Arial"/>
                <w:sz w:val="18"/>
                <w:szCs w:val="18"/>
              </w:rPr>
              <w:t xml:space="preserve">ÁNO / NIE / </w:t>
            </w:r>
          </w:p>
          <w:p w:rsidR="00BA2C4D" w:rsidRPr="00956E20" w:rsidRDefault="00BA2C4D" w:rsidP="002B74B8">
            <w:pPr>
              <w:spacing w:after="0" w:line="240" w:lineRule="auto"/>
              <w:ind w:left="113"/>
              <w:rPr>
                <w:rFonts w:ascii="Arial" w:hAnsi="Arial" w:cs="Arial"/>
                <w:sz w:val="18"/>
                <w:szCs w:val="18"/>
              </w:rPr>
            </w:pPr>
            <w:r w:rsidRPr="00956E20">
              <w:rPr>
                <w:rFonts w:ascii="Arial" w:hAnsi="Arial" w:cs="Arial"/>
                <w:sz w:val="18"/>
                <w:szCs w:val="18"/>
              </w:rPr>
              <w:t>NEAPLIKUJE SA.</w:t>
            </w:r>
          </w:p>
        </w:tc>
      </w:tr>
      <w:tr w:rsidR="00BA2C4D" w:rsidRPr="00956E20" w:rsidTr="002B74B8">
        <w:trPr>
          <w:trHeight w:val="551"/>
        </w:trPr>
        <w:tc>
          <w:tcPr>
            <w:tcW w:w="6663" w:type="dxa"/>
            <w:gridSpan w:val="4"/>
            <w:tcBorders>
              <w:top w:val="double" w:sz="4" w:space="0" w:color="auto"/>
              <w:bottom w:val="double" w:sz="4" w:space="0" w:color="auto"/>
            </w:tcBorders>
          </w:tcPr>
          <w:p w:rsidR="00BA2C4D" w:rsidRPr="00956E20" w:rsidRDefault="00BA2C4D" w:rsidP="002B74B8">
            <w:pPr>
              <w:numPr>
                <w:ilvl w:val="0"/>
                <w:numId w:val="51"/>
              </w:numPr>
              <w:spacing w:after="0" w:line="240" w:lineRule="auto"/>
              <w:rPr>
                <w:rFonts w:ascii="Arial" w:hAnsi="Arial" w:cs="Arial"/>
                <w:sz w:val="18"/>
                <w:szCs w:val="18"/>
              </w:rPr>
            </w:pPr>
            <w:r w:rsidRPr="00956E20">
              <w:rPr>
                <w:rFonts w:ascii="Arial" w:hAnsi="Arial" w:cs="Arial"/>
                <w:sz w:val="18"/>
                <w:szCs w:val="18"/>
              </w:rPr>
              <w:t>Navrhovaný subdodávateľ bude vykonávať činnosť, na ktorú Dodávateľ môže využívať kapacity iných osôb.</w:t>
            </w:r>
          </w:p>
        </w:tc>
        <w:tc>
          <w:tcPr>
            <w:tcW w:w="3007" w:type="dxa"/>
            <w:tcBorders>
              <w:top w:val="double" w:sz="4" w:space="0" w:color="auto"/>
              <w:bottom w:val="double" w:sz="4" w:space="0" w:color="auto"/>
            </w:tcBorders>
          </w:tcPr>
          <w:p w:rsidR="00BA2C4D" w:rsidRPr="00956E20" w:rsidRDefault="00BA2C4D" w:rsidP="002B74B8">
            <w:pPr>
              <w:spacing w:after="0" w:line="240" w:lineRule="auto"/>
              <w:ind w:left="113"/>
              <w:rPr>
                <w:rFonts w:ascii="Arial" w:hAnsi="Arial" w:cs="Arial"/>
                <w:sz w:val="18"/>
                <w:szCs w:val="18"/>
              </w:rPr>
            </w:pPr>
            <w:r w:rsidRPr="00956E20">
              <w:rPr>
                <w:rFonts w:ascii="Arial" w:hAnsi="Arial" w:cs="Arial"/>
                <w:sz w:val="18"/>
                <w:szCs w:val="18"/>
              </w:rPr>
              <w:t>ÁNO / NIE</w:t>
            </w:r>
          </w:p>
        </w:tc>
      </w:tr>
      <w:tr w:rsidR="00BA2C4D" w:rsidRPr="00956E20" w:rsidTr="002B74B8">
        <w:trPr>
          <w:trHeight w:val="555"/>
        </w:trPr>
        <w:tc>
          <w:tcPr>
            <w:tcW w:w="6663" w:type="dxa"/>
            <w:gridSpan w:val="4"/>
            <w:tcBorders>
              <w:top w:val="double" w:sz="4" w:space="0" w:color="auto"/>
              <w:bottom w:val="double" w:sz="4" w:space="0" w:color="auto"/>
            </w:tcBorders>
          </w:tcPr>
          <w:p w:rsidR="00BA2C4D" w:rsidRPr="00956E20" w:rsidRDefault="00BA2C4D" w:rsidP="002B74B8">
            <w:pPr>
              <w:numPr>
                <w:ilvl w:val="0"/>
                <w:numId w:val="51"/>
              </w:numPr>
              <w:spacing w:after="0" w:line="240" w:lineRule="auto"/>
              <w:rPr>
                <w:rFonts w:ascii="Arial" w:hAnsi="Arial" w:cs="Arial"/>
                <w:sz w:val="18"/>
                <w:szCs w:val="18"/>
              </w:rPr>
            </w:pPr>
            <w:r w:rsidRPr="00956E20">
              <w:rPr>
                <w:rFonts w:ascii="Arial" w:hAnsi="Arial" w:cs="Arial"/>
                <w:sz w:val="18"/>
                <w:szCs w:val="18"/>
              </w:rPr>
              <w:t>Navrhovaný subdodávateľ nie je v konflikte záujmov s členmi vedenia mesta a zamestnancami zodpovednými za plnenie zmluvy.</w:t>
            </w:r>
          </w:p>
        </w:tc>
        <w:tc>
          <w:tcPr>
            <w:tcW w:w="3007" w:type="dxa"/>
            <w:tcBorders>
              <w:top w:val="double" w:sz="4" w:space="0" w:color="auto"/>
              <w:bottom w:val="double" w:sz="4" w:space="0" w:color="auto"/>
            </w:tcBorders>
          </w:tcPr>
          <w:p w:rsidR="00BA2C4D" w:rsidRPr="00956E20" w:rsidRDefault="00BA2C4D" w:rsidP="002B74B8">
            <w:pPr>
              <w:spacing w:after="0" w:line="240" w:lineRule="auto"/>
              <w:ind w:left="109"/>
              <w:rPr>
                <w:rFonts w:ascii="Arial" w:hAnsi="Arial" w:cs="Arial"/>
                <w:sz w:val="18"/>
                <w:szCs w:val="18"/>
              </w:rPr>
            </w:pPr>
            <w:r w:rsidRPr="00956E20">
              <w:rPr>
                <w:rFonts w:ascii="Arial" w:hAnsi="Arial" w:cs="Arial"/>
                <w:sz w:val="18"/>
                <w:szCs w:val="18"/>
              </w:rPr>
              <w:t>ÁNO / NIE</w:t>
            </w:r>
          </w:p>
        </w:tc>
      </w:tr>
      <w:tr w:rsidR="00BA2C4D" w:rsidRPr="00956E20" w:rsidTr="002B74B8">
        <w:trPr>
          <w:trHeight w:val="555"/>
        </w:trPr>
        <w:tc>
          <w:tcPr>
            <w:tcW w:w="9670" w:type="dxa"/>
            <w:gridSpan w:val="5"/>
            <w:tcBorders>
              <w:top w:val="double" w:sz="4" w:space="0" w:color="auto"/>
              <w:bottom w:val="double" w:sz="4" w:space="0" w:color="auto"/>
            </w:tcBorders>
          </w:tcPr>
          <w:p w:rsidR="00BA2C4D" w:rsidRPr="00956E20" w:rsidRDefault="00BA2C4D" w:rsidP="002B74B8">
            <w:pPr>
              <w:spacing w:after="0" w:line="240" w:lineRule="auto"/>
              <w:ind w:left="113"/>
              <w:rPr>
                <w:rFonts w:ascii="Arial" w:hAnsi="Arial" w:cs="Arial"/>
                <w:sz w:val="18"/>
                <w:szCs w:val="18"/>
              </w:rPr>
            </w:pPr>
            <w:r w:rsidRPr="00956E20">
              <w:rPr>
                <w:rFonts w:ascii="Arial" w:hAnsi="Arial" w:cs="Arial"/>
                <w:sz w:val="18"/>
                <w:szCs w:val="18"/>
              </w:rPr>
              <w:t>Poznámky zodpovedného zamestnanca k vyhodnoteniu subdodávateľov:</w:t>
            </w:r>
          </w:p>
          <w:p w:rsidR="00BA2C4D" w:rsidRPr="00956E20" w:rsidRDefault="00BA2C4D" w:rsidP="002B74B8">
            <w:pPr>
              <w:spacing w:after="0" w:line="240" w:lineRule="auto"/>
              <w:ind w:left="113"/>
              <w:rPr>
                <w:rFonts w:ascii="Arial" w:hAnsi="Arial" w:cs="Arial"/>
                <w:sz w:val="18"/>
                <w:szCs w:val="18"/>
              </w:rPr>
            </w:pPr>
          </w:p>
          <w:p w:rsidR="00BA2C4D" w:rsidRPr="00956E20" w:rsidRDefault="00BA2C4D" w:rsidP="002B74B8">
            <w:pPr>
              <w:spacing w:after="0" w:line="240" w:lineRule="auto"/>
              <w:ind w:left="113"/>
              <w:rPr>
                <w:rFonts w:ascii="Arial" w:hAnsi="Arial" w:cs="Arial"/>
                <w:sz w:val="18"/>
                <w:szCs w:val="18"/>
              </w:rPr>
            </w:pPr>
          </w:p>
          <w:p w:rsidR="00BA2C4D" w:rsidRPr="00956E20" w:rsidRDefault="00BA2C4D" w:rsidP="002B74B8">
            <w:pPr>
              <w:spacing w:after="0" w:line="240" w:lineRule="auto"/>
              <w:ind w:left="113"/>
              <w:rPr>
                <w:rFonts w:ascii="Arial" w:hAnsi="Arial" w:cs="Arial"/>
                <w:sz w:val="18"/>
                <w:szCs w:val="18"/>
              </w:rPr>
            </w:pPr>
          </w:p>
          <w:p w:rsidR="00BA2C4D" w:rsidRPr="00956E20" w:rsidRDefault="00BA2C4D" w:rsidP="002B74B8">
            <w:pPr>
              <w:spacing w:after="0" w:line="240" w:lineRule="auto"/>
              <w:ind w:left="113"/>
              <w:rPr>
                <w:rFonts w:ascii="Arial" w:hAnsi="Arial" w:cs="Arial"/>
                <w:sz w:val="18"/>
                <w:szCs w:val="18"/>
              </w:rPr>
            </w:pPr>
          </w:p>
          <w:p w:rsidR="00BA2C4D" w:rsidRPr="00956E20" w:rsidRDefault="00BA2C4D" w:rsidP="002B74B8">
            <w:pPr>
              <w:spacing w:after="0" w:line="240" w:lineRule="auto"/>
              <w:ind w:left="113"/>
              <w:rPr>
                <w:rFonts w:ascii="Arial" w:hAnsi="Arial" w:cs="Arial"/>
                <w:sz w:val="18"/>
                <w:szCs w:val="18"/>
              </w:rPr>
            </w:pPr>
          </w:p>
          <w:p w:rsidR="00BA2C4D" w:rsidRPr="00956E20" w:rsidRDefault="00BA2C4D" w:rsidP="002B74B8">
            <w:pPr>
              <w:spacing w:after="0" w:line="240" w:lineRule="auto"/>
              <w:ind w:left="113"/>
              <w:rPr>
                <w:rFonts w:ascii="Arial" w:hAnsi="Arial" w:cs="Arial"/>
                <w:sz w:val="18"/>
                <w:szCs w:val="18"/>
              </w:rPr>
            </w:pPr>
          </w:p>
        </w:tc>
      </w:tr>
      <w:tr w:rsidR="00BA2C4D" w:rsidRPr="00956E20" w:rsidTr="002B74B8">
        <w:trPr>
          <w:trHeight w:val="555"/>
        </w:trPr>
        <w:tc>
          <w:tcPr>
            <w:tcW w:w="9670" w:type="dxa"/>
            <w:gridSpan w:val="5"/>
            <w:tcBorders>
              <w:top w:val="double" w:sz="4" w:space="0" w:color="auto"/>
              <w:bottom w:val="double" w:sz="4" w:space="0" w:color="auto"/>
            </w:tcBorders>
          </w:tcPr>
          <w:p w:rsidR="00BA2C4D" w:rsidRPr="00956E20" w:rsidRDefault="00BA2C4D" w:rsidP="002B74B8">
            <w:pPr>
              <w:spacing w:after="0" w:line="240" w:lineRule="auto"/>
              <w:ind w:left="113"/>
              <w:rPr>
                <w:rFonts w:ascii="Arial" w:hAnsi="Arial" w:cs="Arial"/>
                <w:sz w:val="18"/>
                <w:szCs w:val="18"/>
              </w:rPr>
            </w:pPr>
            <w:r w:rsidRPr="00956E20">
              <w:rPr>
                <w:rFonts w:ascii="Arial" w:hAnsi="Arial" w:cs="Arial"/>
                <w:sz w:val="18"/>
                <w:szCs w:val="18"/>
              </w:rPr>
              <w:t xml:space="preserve">Na základe predložených dokumentov a zistených skutočnosti zodpovedná osoba </w:t>
            </w:r>
          </w:p>
          <w:p w:rsidR="00BA2C4D" w:rsidRPr="00956E20" w:rsidRDefault="00BA2C4D" w:rsidP="002B74B8">
            <w:pPr>
              <w:numPr>
                <w:ilvl w:val="0"/>
                <w:numId w:val="52"/>
              </w:numPr>
              <w:spacing w:after="0" w:line="240" w:lineRule="auto"/>
              <w:rPr>
                <w:rFonts w:ascii="Arial" w:hAnsi="Arial" w:cs="Arial"/>
                <w:sz w:val="18"/>
                <w:szCs w:val="18"/>
              </w:rPr>
            </w:pPr>
            <w:r w:rsidRPr="00956E20">
              <w:rPr>
                <w:rFonts w:ascii="Arial" w:hAnsi="Arial" w:cs="Arial"/>
                <w:sz w:val="18"/>
                <w:szCs w:val="18"/>
              </w:rPr>
              <w:t>Odsúhlasuje navrhnutého subdodávateľa</w:t>
            </w:r>
          </w:p>
          <w:p w:rsidR="00BA2C4D" w:rsidRPr="00956E20" w:rsidRDefault="00BA2C4D" w:rsidP="002B74B8">
            <w:pPr>
              <w:numPr>
                <w:ilvl w:val="0"/>
                <w:numId w:val="52"/>
              </w:numPr>
              <w:spacing w:after="0" w:line="240" w:lineRule="auto"/>
              <w:rPr>
                <w:rFonts w:ascii="Arial" w:hAnsi="Arial" w:cs="Arial"/>
                <w:sz w:val="18"/>
                <w:szCs w:val="18"/>
              </w:rPr>
            </w:pPr>
            <w:r w:rsidRPr="00956E20">
              <w:rPr>
                <w:rFonts w:ascii="Arial" w:hAnsi="Arial" w:cs="Arial"/>
                <w:sz w:val="18"/>
                <w:szCs w:val="18"/>
              </w:rPr>
              <w:t>Neodsúhlasuje navrhnutého subdodávateľa</w:t>
            </w:r>
          </w:p>
          <w:p w:rsidR="00BA2C4D" w:rsidRPr="00956E20" w:rsidRDefault="00BA2C4D" w:rsidP="002B74B8">
            <w:pPr>
              <w:spacing w:after="0" w:line="240" w:lineRule="auto"/>
              <w:rPr>
                <w:rFonts w:ascii="Arial" w:hAnsi="Arial" w:cs="Arial"/>
                <w:sz w:val="18"/>
                <w:szCs w:val="18"/>
              </w:rPr>
            </w:pPr>
          </w:p>
        </w:tc>
      </w:tr>
      <w:tr w:rsidR="00BA2C4D" w:rsidRPr="00956E20" w:rsidTr="002B74B8">
        <w:trPr>
          <w:trHeight w:val="555"/>
        </w:trPr>
        <w:tc>
          <w:tcPr>
            <w:tcW w:w="3223" w:type="dxa"/>
            <w:tcBorders>
              <w:top w:val="double" w:sz="4" w:space="0" w:color="auto"/>
              <w:bottom w:val="double" w:sz="4" w:space="0" w:color="auto"/>
            </w:tcBorders>
          </w:tcPr>
          <w:p w:rsidR="00BA2C4D" w:rsidRPr="00956E20" w:rsidRDefault="00BA2C4D" w:rsidP="002B74B8">
            <w:pPr>
              <w:spacing w:after="0" w:line="240" w:lineRule="auto"/>
              <w:ind w:left="113"/>
              <w:rPr>
                <w:rFonts w:ascii="Arial" w:hAnsi="Arial" w:cs="Arial"/>
                <w:b/>
                <w:sz w:val="18"/>
                <w:szCs w:val="18"/>
              </w:rPr>
            </w:pPr>
            <w:r w:rsidRPr="00956E20">
              <w:rPr>
                <w:rFonts w:ascii="Arial" w:hAnsi="Arial" w:cs="Arial"/>
                <w:b/>
                <w:sz w:val="18"/>
                <w:szCs w:val="18"/>
              </w:rPr>
              <w:t xml:space="preserve">Skutočnosti skontrolované dňa / na mieste: </w:t>
            </w:r>
          </w:p>
        </w:tc>
        <w:tc>
          <w:tcPr>
            <w:tcW w:w="3223" w:type="dxa"/>
            <w:gridSpan w:val="2"/>
            <w:tcBorders>
              <w:top w:val="double" w:sz="4" w:space="0" w:color="auto"/>
              <w:bottom w:val="double" w:sz="4" w:space="0" w:color="auto"/>
            </w:tcBorders>
          </w:tcPr>
          <w:p w:rsidR="00BA2C4D" w:rsidRPr="00956E20" w:rsidRDefault="00BA2C4D" w:rsidP="002B74B8">
            <w:pPr>
              <w:spacing w:after="0" w:line="240" w:lineRule="auto"/>
              <w:ind w:left="113"/>
              <w:rPr>
                <w:rFonts w:ascii="Arial" w:hAnsi="Arial" w:cs="Arial"/>
                <w:b/>
                <w:sz w:val="18"/>
                <w:szCs w:val="18"/>
              </w:rPr>
            </w:pPr>
          </w:p>
        </w:tc>
        <w:tc>
          <w:tcPr>
            <w:tcW w:w="3224" w:type="dxa"/>
            <w:gridSpan w:val="2"/>
            <w:tcBorders>
              <w:top w:val="double" w:sz="4" w:space="0" w:color="auto"/>
              <w:bottom w:val="double" w:sz="4" w:space="0" w:color="auto"/>
            </w:tcBorders>
          </w:tcPr>
          <w:p w:rsidR="00BA2C4D" w:rsidRPr="00956E20" w:rsidRDefault="00BA2C4D" w:rsidP="002B74B8">
            <w:pPr>
              <w:spacing w:after="0" w:line="240" w:lineRule="auto"/>
              <w:ind w:left="113"/>
              <w:rPr>
                <w:rFonts w:ascii="Arial" w:hAnsi="Arial" w:cs="Arial"/>
                <w:b/>
                <w:sz w:val="18"/>
                <w:szCs w:val="18"/>
              </w:rPr>
            </w:pPr>
          </w:p>
        </w:tc>
      </w:tr>
      <w:tr w:rsidR="00BA2C4D" w:rsidRPr="00956E20" w:rsidTr="002B74B8">
        <w:trPr>
          <w:trHeight w:val="555"/>
        </w:trPr>
        <w:tc>
          <w:tcPr>
            <w:tcW w:w="4835" w:type="dxa"/>
            <w:gridSpan w:val="2"/>
            <w:tcBorders>
              <w:top w:val="double" w:sz="4" w:space="0" w:color="auto"/>
              <w:bottom w:val="double" w:sz="4" w:space="0" w:color="auto"/>
            </w:tcBorders>
          </w:tcPr>
          <w:p w:rsidR="00BA2C4D" w:rsidRPr="00956E20" w:rsidRDefault="00BA2C4D" w:rsidP="002B74B8">
            <w:pPr>
              <w:spacing w:after="0" w:line="240" w:lineRule="auto"/>
              <w:ind w:left="113"/>
              <w:rPr>
                <w:rFonts w:ascii="Arial" w:hAnsi="Arial" w:cs="Arial"/>
                <w:b/>
                <w:sz w:val="18"/>
                <w:szCs w:val="18"/>
              </w:rPr>
            </w:pPr>
            <w:r w:rsidRPr="00956E20">
              <w:rPr>
                <w:rFonts w:ascii="Arial" w:hAnsi="Arial" w:cs="Arial"/>
                <w:b/>
                <w:sz w:val="18"/>
                <w:szCs w:val="18"/>
              </w:rPr>
              <w:t xml:space="preserve">Zodpovedná osoba: </w:t>
            </w:r>
          </w:p>
          <w:p w:rsidR="00BA2C4D" w:rsidRPr="00956E20" w:rsidRDefault="00BA2C4D" w:rsidP="002B74B8">
            <w:pPr>
              <w:spacing w:after="0" w:line="240" w:lineRule="auto"/>
              <w:ind w:left="113"/>
              <w:rPr>
                <w:rFonts w:ascii="Arial" w:hAnsi="Arial" w:cs="Arial"/>
                <w:sz w:val="18"/>
                <w:szCs w:val="18"/>
              </w:rPr>
            </w:pPr>
            <w:r w:rsidRPr="00956E20">
              <w:rPr>
                <w:rFonts w:ascii="Arial" w:hAnsi="Arial" w:cs="Arial"/>
                <w:sz w:val="18"/>
                <w:szCs w:val="18"/>
              </w:rPr>
              <w:t>(meno, priezvisko a podpis zodpovednej osoby, ktorá odsúhlasila navrhovaného subdodávateľa)</w:t>
            </w:r>
          </w:p>
        </w:tc>
        <w:tc>
          <w:tcPr>
            <w:tcW w:w="4835" w:type="dxa"/>
            <w:gridSpan w:val="3"/>
            <w:tcBorders>
              <w:top w:val="double" w:sz="4" w:space="0" w:color="auto"/>
              <w:bottom w:val="double" w:sz="4" w:space="0" w:color="auto"/>
            </w:tcBorders>
          </w:tcPr>
          <w:p w:rsidR="00BA2C4D" w:rsidRPr="00956E20" w:rsidRDefault="00BA2C4D" w:rsidP="002B74B8">
            <w:pPr>
              <w:spacing w:after="0" w:line="240" w:lineRule="auto"/>
              <w:ind w:left="113"/>
              <w:rPr>
                <w:rFonts w:ascii="Arial" w:hAnsi="Arial" w:cs="Arial"/>
                <w:b/>
                <w:sz w:val="18"/>
                <w:szCs w:val="18"/>
              </w:rPr>
            </w:pPr>
          </w:p>
        </w:tc>
      </w:tr>
    </w:tbl>
    <w:p w:rsidR="00246A34" w:rsidRDefault="00246A34" w:rsidP="002B74B8">
      <w:pPr>
        <w:spacing w:after="0" w:line="240" w:lineRule="auto"/>
      </w:pPr>
    </w:p>
    <w:p w:rsidR="00246A34" w:rsidRDefault="00246A34">
      <w:r>
        <w:br w:type="page"/>
      </w:r>
    </w:p>
    <w:p w:rsidR="00246A34" w:rsidRDefault="00246A34" w:rsidP="00246A34">
      <w:pPr>
        <w:suppressAutoHyphens/>
        <w:spacing w:after="0" w:line="240" w:lineRule="auto"/>
        <w:ind w:left="567"/>
        <w:contextualSpacing/>
        <w:jc w:val="both"/>
        <w:rPr>
          <w:rFonts w:ascii="Arial" w:hAnsi="Arial" w:cs="Arial"/>
          <w:sz w:val="18"/>
          <w:szCs w:val="18"/>
          <w:lang w:eastAsia="ar-SA"/>
        </w:rPr>
      </w:pPr>
    </w:p>
    <w:p w:rsidR="00246A34" w:rsidRPr="00DA752F" w:rsidRDefault="00246A34" w:rsidP="00246A34">
      <w:pPr>
        <w:suppressAutoHyphens/>
        <w:spacing w:after="0" w:line="240" w:lineRule="auto"/>
        <w:ind w:left="567"/>
        <w:contextualSpacing/>
        <w:rPr>
          <w:rFonts w:ascii="Arial" w:hAnsi="Arial" w:cs="Arial"/>
          <w:b/>
          <w:sz w:val="18"/>
          <w:szCs w:val="18"/>
          <w:lang w:eastAsia="ar-SA"/>
        </w:rPr>
      </w:pPr>
      <w:r w:rsidRPr="00DA752F">
        <w:rPr>
          <w:rFonts w:ascii="Arial" w:hAnsi="Arial" w:cs="Arial"/>
          <w:b/>
          <w:sz w:val="18"/>
          <w:szCs w:val="18"/>
          <w:lang w:eastAsia="ar-SA"/>
        </w:rPr>
        <w:t xml:space="preserve">Príloha č. 6 </w:t>
      </w:r>
      <w:r w:rsidRPr="00DA752F">
        <w:rPr>
          <w:rFonts w:ascii="Arial" w:hAnsi="Arial" w:cs="Arial"/>
          <w:b/>
          <w:sz w:val="18"/>
          <w:szCs w:val="18"/>
          <w:lang w:eastAsia="ar-SA"/>
        </w:rPr>
        <w:tab/>
      </w:r>
      <w:r w:rsidRPr="00DA752F">
        <w:rPr>
          <w:rFonts w:ascii="Arial" w:hAnsi="Arial" w:cs="Arial"/>
          <w:b/>
          <w:sz w:val="18"/>
          <w:szCs w:val="18"/>
          <w:lang w:eastAsia="ar-SA"/>
        </w:rPr>
        <w:tab/>
      </w:r>
      <w:r w:rsidRPr="00DA752F">
        <w:rPr>
          <w:rFonts w:ascii="Arial" w:hAnsi="Arial" w:cs="Arial"/>
          <w:b/>
          <w:sz w:val="18"/>
          <w:szCs w:val="18"/>
          <w:lang w:eastAsia="ar-SA"/>
        </w:rPr>
        <w:tab/>
      </w:r>
    </w:p>
    <w:p w:rsidR="00246A34" w:rsidRDefault="00246A34" w:rsidP="00246A34">
      <w:pPr>
        <w:suppressAutoHyphens/>
        <w:spacing w:after="0" w:line="240" w:lineRule="auto"/>
        <w:ind w:left="567"/>
        <w:contextualSpacing/>
        <w:rPr>
          <w:rFonts w:ascii="Arial" w:hAnsi="Arial" w:cs="Arial"/>
          <w:sz w:val="18"/>
          <w:szCs w:val="18"/>
          <w:lang w:eastAsia="ar-SA"/>
        </w:rPr>
      </w:pPr>
    </w:p>
    <w:p w:rsidR="00246A34" w:rsidRPr="00246A34" w:rsidRDefault="00246A34" w:rsidP="00246A34">
      <w:pPr>
        <w:suppressAutoHyphens/>
        <w:spacing w:after="0" w:line="240" w:lineRule="auto"/>
        <w:ind w:left="567"/>
        <w:contextualSpacing/>
        <w:jc w:val="center"/>
        <w:rPr>
          <w:rFonts w:ascii="Arial" w:hAnsi="Arial" w:cs="Arial"/>
          <w:b/>
          <w:sz w:val="18"/>
          <w:szCs w:val="18"/>
          <w:lang w:eastAsia="ar-SA"/>
        </w:rPr>
      </w:pPr>
      <w:r w:rsidRPr="00246A34">
        <w:rPr>
          <w:rFonts w:ascii="Arial" w:hAnsi="Arial" w:cs="Arial"/>
          <w:b/>
          <w:sz w:val="18"/>
          <w:szCs w:val="18"/>
          <w:lang w:eastAsia="ar-SA"/>
        </w:rPr>
        <w:t>Kontaktné osoby objednávateľa</w:t>
      </w:r>
    </w:p>
    <w:p w:rsidR="0000328D" w:rsidRDefault="0000328D" w:rsidP="002B74B8">
      <w:pPr>
        <w:spacing w:after="0" w:line="240" w:lineRule="auto"/>
      </w:pPr>
    </w:p>
    <w:p w:rsidR="00246A34" w:rsidRDefault="00246A34" w:rsidP="002B74B8">
      <w:pPr>
        <w:spacing w:after="0" w:line="240" w:lineRule="auto"/>
      </w:pPr>
    </w:p>
    <w:p w:rsidR="00246A34" w:rsidRPr="00956E20" w:rsidRDefault="00246A34" w:rsidP="00246A34">
      <w:pPr>
        <w:spacing w:after="0" w:line="240" w:lineRule="auto"/>
        <w:rPr>
          <w:rFonts w:ascii="Arial" w:hAnsi="Arial" w:cs="Arial"/>
          <w:sz w:val="18"/>
          <w:szCs w:val="18"/>
        </w:rPr>
      </w:pPr>
    </w:p>
    <w:tbl>
      <w:tblPr>
        <w:tblW w:w="0" w:type="auto"/>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446"/>
        <w:gridCol w:w="4488"/>
      </w:tblGrid>
      <w:tr w:rsidR="00246A34" w:rsidRPr="00956E20" w:rsidTr="00CB32C2">
        <w:tc>
          <w:tcPr>
            <w:tcW w:w="4860" w:type="dxa"/>
          </w:tcPr>
          <w:p w:rsidR="00246A34" w:rsidRPr="00956E20" w:rsidRDefault="00246A34" w:rsidP="00CB32C2">
            <w:pPr>
              <w:spacing w:after="0" w:line="240" w:lineRule="auto"/>
              <w:ind w:left="170"/>
              <w:rPr>
                <w:rFonts w:ascii="Arial" w:hAnsi="Arial" w:cs="Arial"/>
                <w:sz w:val="18"/>
                <w:szCs w:val="18"/>
                <w:u w:val="single"/>
              </w:rPr>
            </w:pPr>
            <w:r w:rsidRPr="00956E20">
              <w:rPr>
                <w:rFonts w:ascii="Arial" w:hAnsi="Arial" w:cs="Arial"/>
                <w:sz w:val="18"/>
                <w:szCs w:val="18"/>
                <w:u w:val="single"/>
              </w:rPr>
              <w:t>OBJEDNÁVATEĽ:</w:t>
            </w:r>
          </w:p>
          <w:p w:rsidR="00246A34" w:rsidRPr="00956E20" w:rsidRDefault="00246A34" w:rsidP="00CB32C2">
            <w:pPr>
              <w:spacing w:after="0" w:line="240" w:lineRule="auto"/>
              <w:ind w:left="183"/>
              <w:rPr>
                <w:rFonts w:ascii="Arial" w:hAnsi="Arial" w:cs="Arial"/>
                <w:b/>
                <w:bCs/>
                <w:sz w:val="18"/>
                <w:szCs w:val="18"/>
              </w:rPr>
            </w:pPr>
          </w:p>
          <w:p w:rsidR="00246A34" w:rsidRPr="00956E20" w:rsidRDefault="00246A34" w:rsidP="00CB32C2">
            <w:pPr>
              <w:spacing w:after="0" w:line="240" w:lineRule="auto"/>
              <w:ind w:left="183"/>
              <w:rPr>
                <w:rFonts w:ascii="Arial" w:hAnsi="Arial" w:cs="Arial"/>
                <w:b/>
                <w:bCs/>
                <w:sz w:val="18"/>
                <w:szCs w:val="18"/>
              </w:rPr>
            </w:pPr>
          </w:p>
          <w:p w:rsidR="00246A34" w:rsidRPr="00956E20" w:rsidRDefault="00246A34" w:rsidP="00CB32C2">
            <w:pPr>
              <w:spacing w:after="0" w:line="240" w:lineRule="auto"/>
              <w:ind w:left="183"/>
              <w:rPr>
                <w:rFonts w:ascii="Arial" w:hAnsi="Arial" w:cs="Arial"/>
                <w:b/>
                <w:bCs/>
                <w:sz w:val="18"/>
                <w:szCs w:val="18"/>
              </w:rPr>
            </w:pPr>
          </w:p>
          <w:p w:rsidR="00246A34" w:rsidRPr="00956E20" w:rsidRDefault="00246A34" w:rsidP="00CB32C2">
            <w:pPr>
              <w:spacing w:after="0" w:line="240" w:lineRule="auto"/>
              <w:ind w:left="183"/>
              <w:rPr>
                <w:rFonts w:ascii="Arial" w:hAnsi="Arial" w:cs="Arial"/>
                <w:b/>
                <w:bCs/>
                <w:sz w:val="18"/>
                <w:szCs w:val="18"/>
              </w:rPr>
            </w:pPr>
          </w:p>
          <w:p w:rsidR="00246A34" w:rsidRPr="00956E20" w:rsidRDefault="00246A34" w:rsidP="00CB32C2">
            <w:pPr>
              <w:spacing w:after="0" w:line="240" w:lineRule="auto"/>
              <w:ind w:left="183"/>
              <w:rPr>
                <w:rFonts w:ascii="Arial" w:hAnsi="Arial" w:cs="Arial"/>
                <w:b/>
                <w:bCs/>
                <w:sz w:val="18"/>
                <w:szCs w:val="18"/>
              </w:rPr>
            </w:pPr>
          </w:p>
          <w:p w:rsidR="00246A34" w:rsidRPr="00956E20" w:rsidRDefault="00246A34" w:rsidP="00CB32C2">
            <w:pPr>
              <w:spacing w:after="0" w:line="240" w:lineRule="auto"/>
              <w:rPr>
                <w:rFonts w:ascii="Arial" w:hAnsi="Arial" w:cs="Arial"/>
                <w:sz w:val="18"/>
                <w:szCs w:val="18"/>
              </w:rPr>
            </w:pPr>
          </w:p>
        </w:tc>
        <w:tc>
          <w:tcPr>
            <w:tcW w:w="4860" w:type="dxa"/>
          </w:tcPr>
          <w:p w:rsidR="00246A34" w:rsidRPr="00956E20" w:rsidRDefault="00246A34" w:rsidP="00CB32C2">
            <w:pPr>
              <w:spacing w:after="0" w:line="240" w:lineRule="auto"/>
              <w:ind w:left="131"/>
              <w:rPr>
                <w:rFonts w:ascii="Arial" w:hAnsi="Arial" w:cs="Arial"/>
                <w:sz w:val="18"/>
                <w:szCs w:val="18"/>
              </w:rPr>
            </w:pPr>
          </w:p>
          <w:p w:rsidR="00246A34" w:rsidRPr="0000770A" w:rsidRDefault="00246A34" w:rsidP="00CB32C2">
            <w:pPr>
              <w:spacing w:after="0" w:line="240" w:lineRule="auto"/>
              <w:ind w:left="131"/>
              <w:rPr>
                <w:rFonts w:ascii="Arial" w:hAnsi="Arial" w:cs="Arial"/>
                <w:sz w:val="18"/>
                <w:szCs w:val="18"/>
              </w:rPr>
            </w:pPr>
            <w:r w:rsidRPr="0000770A">
              <w:rPr>
                <w:rFonts w:ascii="Arial" w:hAnsi="Arial" w:cs="Arial"/>
                <w:sz w:val="18"/>
                <w:szCs w:val="18"/>
              </w:rPr>
              <w:t>MESTO NITRA</w:t>
            </w:r>
          </w:p>
        </w:tc>
      </w:tr>
      <w:tr w:rsidR="00246A34" w:rsidRPr="00956E20" w:rsidTr="00CB32C2">
        <w:tc>
          <w:tcPr>
            <w:tcW w:w="4860" w:type="dxa"/>
          </w:tcPr>
          <w:p w:rsidR="00246A34" w:rsidRPr="00956E20" w:rsidRDefault="00246A34" w:rsidP="00CB32C2">
            <w:pPr>
              <w:spacing w:after="0" w:line="240" w:lineRule="auto"/>
              <w:ind w:left="113"/>
              <w:rPr>
                <w:rFonts w:ascii="Arial" w:hAnsi="Arial" w:cs="Arial"/>
                <w:sz w:val="18"/>
                <w:szCs w:val="18"/>
              </w:rPr>
            </w:pPr>
            <w:r w:rsidRPr="00956E20">
              <w:rPr>
                <w:rFonts w:ascii="Arial" w:hAnsi="Arial" w:cs="Arial"/>
                <w:sz w:val="18"/>
                <w:szCs w:val="18"/>
              </w:rPr>
              <w:t>ZODPOVEDNÝ ZAMESTNANEC:</w:t>
            </w:r>
          </w:p>
        </w:tc>
        <w:tc>
          <w:tcPr>
            <w:tcW w:w="4860" w:type="dxa"/>
          </w:tcPr>
          <w:p w:rsidR="00246A34" w:rsidRPr="00956E20" w:rsidRDefault="00246A34" w:rsidP="00CB32C2">
            <w:pPr>
              <w:spacing w:after="0" w:line="240" w:lineRule="auto"/>
              <w:ind w:left="113"/>
              <w:rPr>
                <w:rFonts w:ascii="Arial" w:hAnsi="Arial" w:cs="Arial"/>
                <w:sz w:val="18"/>
                <w:szCs w:val="18"/>
              </w:rPr>
            </w:pPr>
            <w:r>
              <w:rPr>
                <w:rFonts w:ascii="Arial" w:hAnsi="Arial" w:cs="Arial"/>
                <w:sz w:val="18"/>
                <w:szCs w:val="18"/>
              </w:rPr>
              <w:t>Ing. Jaroslav Jazvinský - projektový manažér</w:t>
            </w:r>
          </w:p>
        </w:tc>
      </w:tr>
      <w:tr w:rsidR="00246A34" w:rsidRPr="00956E20" w:rsidTr="00CB32C2">
        <w:tc>
          <w:tcPr>
            <w:tcW w:w="4860" w:type="dxa"/>
          </w:tcPr>
          <w:p w:rsidR="00246A34" w:rsidRPr="00956E20" w:rsidRDefault="00246A34" w:rsidP="00CB32C2">
            <w:pPr>
              <w:spacing w:after="0" w:line="240" w:lineRule="auto"/>
              <w:ind w:left="113"/>
              <w:rPr>
                <w:rFonts w:ascii="Arial" w:hAnsi="Arial" w:cs="Arial"/>
                <w:sz w:val="18"/>
                <w:szCs w:val="18"/>
              </w:rPr>
            </w:pPr>
            <w:r w:rsidRPr="00956E20">
              <w:rPr>
                <w:rFonts w:ascii="Arial" w:hAnsi="Arial" w:cs="Arial"/>
                <w:sz w:val="18"/>
                <w:szCs w:val="18"/>
              </w:rPr>
              <w:t>TELEFÓN:</w:t>
            </w:r>
          </w:p>
        </w:tc>
        <w:tc>
          <w:tcPr>
            <w:tcW w:w="4860" w:type="dxa"/>
          </w:tcPr>
          <w:p w:rsidR="00246A34" w:rsidRPr="00956E20" w:rsidRDefault="00246A34" w:rsidP="00CB32C2">
            <w:pPr>
              <w:spacing w:after="0" w:line="240" w:lineRule="auto"/>
              <w:ind w:left="113"/>
              <w:rPr>
                <w:rFonts w:ascii="Arial" w:hAnsi="Arial" w:cs="Arial"/>
                <w:sz w:val="18"/>
                <w:szCs w:val="18"/>
              </w:rPr>
            </w:pPr>
            <w:r>
              <w:rPr>
                <w:rFonts w:ascii="Arial" w:hAnsi="Arial" w:cs="Arial"/>
                <w:sz w:val="18"/>
                <w:szCs w:val="18"/>
              </w:rPr>
              <w:t>037/6502218</w:t>
            </w:r>
            <w:r w:rsidR="00A64B87">
              <w:rPr>
                <w:rFonts w:ascii="Arial" w:hAnsi="Arial" w:cs="Arial"/>
                <w:sz w:val="18"/>
                <w:szCs w:val="18"/>
              </w:rPr>
              <w:t>; 0911 393 375</w:t>
            </w:r>
          </w:p>
        </w:tc>
      </w:tr>
      <w:tr w:rsidR="00246A34" w:rsidRPr="00956E20" w:rsidTr="00CB32C2">
        <w:tc>
          <w:tcPr>
            <w:tcW w:w="4860" w:type="dxa"/>
            <w:tcBorders>
              <w:bottom w:val="double" w:sz="4" w:space="0" w:color="auto"/>
            </w:tcBorders>
          </w:tcPr>
          <w:p w:rsidR="00246A34" w:rsidRPr="00956E20" w:rsidRDefault="00246A34" w:rsidP="00CB32C2">
            <w:pPr>
              <w:spacing w:after="0" w:line="240" w:lineRule="auto"/>
              <w:ind w:left="113"/>
              <w:rPr>
                <w:rFonts w:ascii="Arial" w:hAnsi="Arial" w:cs="Arial"/>
                <w:sz w:val="18"/>
                <w:szCs w:val="18"/>
              </w:rPr>
            </w:pPr>
            <w:r w:rsidRPr="00956E20">
              <w:rPr>
                <w:rFonts w:ascii="Arial" w:hAnsi="Arial" w:cs="Arial"/>
                <w:sz w:val="18"/>
                <w:szCs w:val="18"/>
              </w:rPr>
              <w:t>E-MAIL:</w:t>
            </w:r>
          </w:p>
        </w:tc>
        <w:tc>
          <w:tcPr>
            <w:tcW w:w="4860" w:type="dxa"/>
          </w:tcPr>
          <w:p w:rsidR="00246A34" w:rsidRPr="00956E20" w:rsidRDefault="00246A34" w:rsidP="00CB32C2">
            <w:pPr>
              <w:spacing w:after="0" w:line="240" w:lineRule="auto"/>
              <w:ind w:left="113"/>
              <w:rPr>
                <w:rFonts w:ascii="Arial" w:hAnsi="Arial" w:cs="Arial"/>
                <w:sz w:val="18"/>
                <w:szCs w:val="18"/>
              </w:rPr>
            </w:pPr>
            <w:r>
              <w:rPr>
                <w:rFonts w:ascii="Arial" w:hAnsi="Arial" w:cs="Arial"/>
                <w:sz w:val="18"/>
                <w:szCs w:val="18"/>
              </w:rPr>
              <w:t>jazvinsky@msunitra.sk</w:t>
            </w:r>
          </w:p>
        </w:tc>
      </w:tr>
    </w:tbl>
    <w:p w:rsidR="00246A34" w:rsidRPr="00956E20" w:rsidRDefault="00246A34" w:rsidP="00246A34">
      <w:pPr>
        <w:spacing w:after="0" w:line="240" w:lineRule="auto"/>
        <w:rPr>
          <w:rFonts w:ascii="Arial" w:hAnsi="Arial" w:cs="Arial"/>
          <w:sz w:val="18"/>
          <w:szCs w:val="18"/>
        </w:rPr>
      </w:pPr>
    </w:p>
    <w:p w:rsidR="00246A34" w:rsidRDefault="00246A34" w:rsidP="002B74B8">
      <w:pPr>
        <w:spacing w:after="0" w:line="240" w:lineRule="auto"/>
      </w:pPr>
    </w:p>
    <w:tbl>
      <w:tblPr>
        <w:tblW w:w="0" w:type="auto"/>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467"/>
        <w:gridCol w:w="4467"/>
      </w:tblGrid>
      <w:tr w:rsidR="00246A34" w:rsidRPr="00956E20" w:rsidTr="00CB32C2">
        <w:tc>
          <w:tcPr>
            <w:tcW w:w="4860" w:type="dxa"/>
          </w:tcPr>
          <w:p w:rsidR="00246A34" w:rsidRPr="00956E20" w:rsidRDefault="00246A34" w:rsidP="00CB32C2">
            <w:pPr>
              <w:spacing w:after="0" w:line="240" w:lineRule="auto"/>
              <w:ind w:left="170"/>
              <w:rPr>
                <w:rFonts w:ascii="Arial" w:hAnsi="Arial" w:cs="Arial"/>
                <w:sz w:val="18"/>
                <w:szCs w:val="18"/>
                <w:u w:val="single"/>
              </w:rPr>
            </w:pPr>
            <w:r w:rsidRPr="00956E20">
              <w:rPr>
                <w:rFonts w:ascii="Arial" w:hAnsi="Arial" w:cs="Arial"/>
                <w:sz w:val="18"/>
                <w:szCs w:val="18"/>
                <w:u w:val="single"/>
              </w:rPr>
              <w:t>OBJEDNÁVATEĽ:</w:t>
            </w:r>
          </w:p>
          <w:p w:rsidR="00246A34" w:rsidRPr="00956E20" w:rsidRDefault="00246A34" w:rsidP="00CB32C2">
            <w:pPr>
              <w:spacing w:after="0" w:line="240" w:lineRule="auto"/>
              <w:ind w:left="183"/>
              <w:rPr>
                <w:rFonts w:ascii="Arial" w:hAnsi="Arial" w:cs="Arial"/>
                <w:b/>
                <w:bCs/>
                <w:sz w:val="18"/>
                <w:szCs w:val="18"/>
              </w:rPr>
            </w:pPr>
          </w:p>
          <w:p w:rsidR="00246A34" w:rsidRPr="00956E20" w:rsidRDefault="00246A34" w:rsidP="00CB32C2">
            <w:pPr>
              <w:spacing w:after="0" w:line="240" w:lineRule="auto"/>
              <w:ind w:left="183"/>
              <w:rPr>
                <w:rFonts w:ascii="Arial" w:hAnsi="Arial" w:cs="Arial"/>
                <w:b/>
                <w:bCs/>
                <w:sz w:val="18"/>
                <w:szCs w:val="18"/>
              </w:rPr>
            </w:pPr>
          </w:p>
          <w:p w:rsidR="00246A34" w:rsidRPr="00956E20" w:rsidRDefault="00246A34" w:rsidP="00CB32C2">
            <w:pPr>
              <w:spacing w:after="0" w:line="240" w:lineRule="auto"/>
              <w:ind w:left="183"/>
              <w:rPr>
                <w:rFonts w:ascii="Arial" w:hAnsi="Arial" w:cs="Arial"/>
                <w:b/>
                <w:bCs/>
                <w:sz w:val="18"/>
                <w:szCs w:val="18"/>
              </w:rPr>
            </w:pPr>
          </w:p>
          <w:p w:rsidR="00246A34" w:rsidRPr="00956E20" w:rsidRDefault="00246A34" w:rsidP="00CB32C2">
            <w:pPr>
              <w:spacing w:after="0" w:line="240" w:lineRule="auto"/>
              <w:ind w:left="183"/>
              <w:rPr>
                <w:rFonts w:ascii="Arial" w:hAnsi="Arial" w:cs="Arial"/>
                <w:b/>
                <w:bCs/>
                <w:sz w:val="18"/>
                <w:szCs w:val="18"/>
              </w:rPr>
            </w:pPr>
          </w:p>
          <w:p w:rsidR="00246A34" w:rsidRPr="00956E20" w:rsidRDefault="00246A34" w:rsidP="00CB32C2">
            <w:pPr>
              <w:spacing w:after="0" w:line="240" w:lineRule="auto"/>
              <w:ind w:left="183"/>
              <w:rPr>
                <w:rFonts w:ascii="Arial" w:hAnsi="Arial" w:cs="Arial"/>
                <w:b/>
                <w:bCs/>
                <w:sz w:val="18"/>
                <w:szCs w:val="18"/>
              </w:rPr>
            </w:pPr>
          </w:p>
          <w:p w:rsidR="00246A34" w:rsidRPr="00956E20" w:rsidRDefault="00246A34" w:rsidP="00CB32C2">
            <w:pPr>
              <w:spacing w:after="0" w:line="240" w:lineRule="auto"/>
              <w:rPr>
                <w:rFonts w:ascii="Arial" w:hAnsi="Arial" w:cs="Arial"/>
                <w:sz w:val="18"/>
                <w:szCs w:val="18"/>
              </w:rPr>
            </w:pPr>
          </w:p>
        </w:tc>
        <w:tc>
          <w:tcPr>
            <w:tcW w:w="4860" w:type="dxa"/>
          </w:tcPr>
          <w:p w:rsidR="00246A34" w:rsidRPr="00956E20" w:rsidRDefault="00246A34" w:rsidP="00CB32C2">
            <w:pPr>
              <w:spacing w:after="0" w:line="240" w:lineRule="auto"/>
              <w:ind w:left="131"/>
              <w:rPr>
                <w:rFonts w:ascii="Arial" w:hAnsi="Arial" w:cs="Arial"/>
                <w:sz w:val="18"/>
                <w:szCs w:val="18"/>
              </w:rPr>
            </w:pPr>
          </w:p>
          <w:p w:rsidR="00246A34" w:rsidRPr="0000770A" w:rsidRDefault="00246A34" w:rsidP="00CB32C2">
            <w:pPr>
              <w:spacing w:after="0" w:line="240" w:lineRule="auto"/>
              <w:ind w:left="131"/>
              <w:rPr>
                <w:rFonts w:ascii="Arial" w:hAnsi="Arial" w:cs="Arial"/>
                <w:sz w:val="18"/>
                <w:szCs w:val="18"/>
              </w:rPr>
            </w:pPr>
            <w:r w:rsidRPr="0000770A">
              <w:rPr>
                <w:rFonts w:ascii="Arial" w:hAnsi="Arial" w:cs="Arial"/>
                <w:sz w:val="18"/>
                <w:szCs w:val="18"/>
              </w:rPr>
              <w:t>MESTO NITRA</w:t>
            </w:r>
          </w:p>
        </w:tc>
      </w:tr>
      <w:tr w:rsidR="00246A34" w:rsidRPr="00956E20" w:rsidTr="00CB32C2">
        <w:tc>
          <w:tcPr>
            <w:tcW w:w="4860" w:type="dxa"/>
          </w:tcPr>
          <w:p w:rsidR="00246A34" w:rsidRPr="00956E20" w:rsidRDefault="00246A34" w:rsidP="00CB32C2">
            <w:pPr>
              <w:spacing w:after="0" w:line="240" w:lineRule="auto"/>
              <w:ind w:left="113"/>
              <w:rPr>
                <w:rFonts w:ascii="Arial" w:hAnsi="Arial" w:cs="Arial"/>
                <w:sz w:val="18"/>
                <w:szCs w:val="18"/>
              </w:rPr>
            </w:pPr>
            <w:r w:rsidRPr="00956E20">
              <w:rPr>
                <w:rFonts w:ascii="Arial" w:hAnsi="Arial" w:cs="Arial"/>
                <w:sz w:val="18"/>
                <w:szCs w:val="18"/>
              </w:rPr>
              <w:t>ZODPOVEDNÝ ZAMESTNANEC:</w:t>
            </w:r>
          </w:p>
        </w:tc>
        <w:tc>
          <w:tcPr>
            <w:tcW w:w="4860" w:type="dxa"/>
          </w:tcPr>
          <w:p w:rsidR="00246A34" w:rsidRPr="00956E20" w:rsidRDefault="00246A34" w:rsidP="00CB32C2">
            <w:pPr>
              <w:spacing w:after="0" w:line="240" w:lineRule="auto"/>
              <w:ind w:left="113"/>
              <w:rPr>
                <w:rFonts w:ascii="Arial" w:hAnsi="Arial" w:cs="Arial"/>
                <w:sz w:val="18"/>
                <w:szCs w:val="18"/>
              </w:rPr>
            </w:pPr>
            <w:r>
              <w:rPr>
                <w:rFonts w:ascii="Arial" w:hAnsi="Arial" w:cs="Arial"/>
                <w:sz w:val="18"/>
                <w:szCs w:val="18"/>
              </w:rPr>
              <w:t xml:space="preserve">Ing. </w:t>
            </w:r>
            <w:proofErr w:type="spellStart"/>
            <w:r>
              <w:rPr>
                <w:rFonts w:ascii="Arial" w:hAnsi="Arial" w:cs="Arial"/>
                <w:sz w:val="18"/>
                <w:szCs w:val="18"/>
              </w:rPr>
              <w:t>Franitšek</w:t>
            </w:r>
            <w:proofErr w:type="spellEnd"/>
            <w:r>
              <w:rPr>
                <w:rFonts w:ascii="Arial" w:hAnsi="Arial" w:cs="Arial"/>
                <w:sz w:val="18"/>
                <w:szCs w:val="18"/>
              </w:rPr>
              <w:t xml:space="preserve"> Halás - technický dozor objednávateľa</w:t>
            </w:r>
          </w:p>
        </w:tc>
      </w:tr>
      <w:tr w:rsidR="00246A34" w:rsidRPr="00956E20" w:rsidTr="00CB32C2">
        <w:tc>
          <w:tcPr>
            <w:tcW w:w="4860" w:type="dxa"/>
          </w:tcPr>
          <w:p w:rsidR="00246A34" w:rsidRPr="00956E20" w:rsidRDefault="00246A34" w:rsidP="00CB32C2">
            <w:pPr>
              <w:spacing w:after="0" w:line="240" w:lineRule="auto"/>
              <w:ind w:left="113"/>
              <w:rPr>
                <w:rFonts w:ascii="Arial" w:hAnsi="Arial" w:cs="Arial"/>
                <w:sz w:val="18"/>
                <w:szCs w:val="18"/>
              </w:rPr>
            </w:pPr>
            <w:r w:rsidRPr="00956E20">
              <w:rPr>
                <w:rFonts w:ascii="Arial" w:hAnsi="Arial" w:cs="Arial"/>
                <w:sz w:val="18"/>
                <w:szCs w:val="18"/>
              </w:rPr>
              <w:t>TELEFÓN:</w:t>
            </w:r>
          </w:p>
        </w:tc>
        <w:tc>
          <w:tcPr>
            <w:tcW w:w="4860" w:type="dxa"/>
          </w:tcPr>
          <w:p w:rsidR="00246A34" w:rsidRPr="00956E20" w:rsidRDefault="00246A34" w:rsidP="00CB32C2">
            <w:pPr>
              <w:spacing w:after="0" w:line="240" w:lineRule="auto"/>
              <w:ind w:left="113"/>
              <w:rPr>
                <w:rFonts w:ascii="Arial" w:hAnsi="Arial" w:cs="Arial"/>
                <w:sz w:val="18"/>
                <w:szCs w:val="18"/>
              </w:rPr>
            </w:pPr>
            <w:r>
              <w:rPr>
                <w:rFonts w:ascii="Arial" w:hAnsi="Arial" w:cs="Arial"/>
                <w:sz w:val="18"/>
                <w:szCs w:val="18"/>
              </w:rPr>
              <w:t>037/6502296</w:t>
            </w:r>
            <w:r w:rsidR="00A64B87">
              <w:rPr>
                <w:rFonts w:ascii="Arial" w:hAnsi="Arial" w:cs="Arial"/>
                <w:sz w:val="18"/>
                <w:szCs w:val="18"/>
              </w:rPr>
              <w:t>; 0903 737 970</w:t>
            </w:r>
          </w:p>
        </w:tc>
      </w:tr>
      <w:tr w:rsidR="00246A34" w:rsidRPr="00956E20" w:rsidTr="00CB32C2">
        <w:tc>
          <w:tcPr>
            <w:tcW w:w="4860" w:type="dxa"/>
            <w:tcBorders>
              <w:bottom w:val="double" w:sz="4" w:space="0" w:color="auto"/>
            </w:tcBorders>
          </w:tcPr>
          <w:p w:rsidR="00246A34" w:rsidRPr="00956E20" w:rsidRDefault="00246A34" w:rsidP="00CB32C2">
            <w:pPr>
              <w:spacing w:after="0" w:line="240" w:lineRule="auto"/>
              <w:ind w:left="113"/>
              <w:rPr>
                <w:rFonts w:ascii="Arial" w:hAnsi="Arial" w:cs="Arial"/>
                <w:sz w:val="18"/>
                <w:szCs w:val="18"/>
              </w:rPr>
            </w:pPr>
            <w:r w:rsidRPr="00956E20">
              <w:rPr>
                <w:rFonts w:ascii="Arial" w:hAnsi="Arial" w:cs="Arial"/>
                <w:sz w:val="18"/>
                <w:szCs w:val="18"/>
              </w:rPr>
              <w:t>E-MAIL:</w:t>
            </w:r>
          </w:p>
        </w:tc>
        <w:tc>
          <w:tcPr>
            <w:tcW w:w="4860" w:type="dxa"/>
          </w:tcPr>
          <w:p w:rsidR="00246A34" w:rsidRPr="00956E20" w:rsidRDefault="00246A34" w:rsidP="00CB32C2">
            <w:pPr>
              <w:spacing w:after="0" w:line="240" w:lineRule="auto"/>
              <w:ind w:left="113"/>
              <w:rPr>
                <w:rFonts w:ascii="Arial" w:hAnsi="Arial" w:cs="Arial"/>
                <w:sz w:val="18"/>
                <w:szCs w:val="18"/>
              </w:rPr>
            </w:pPr>
            <w:r>
              <w:rPr>
                <w:rFonts w:ascii="Arial" w:hAnsi="Arial" w:cs="Arial"/>
                <w:sz w:val="18"/>
                <w:szCs w:val="18"/>
              </w:rPr>
              <w:t>halas@msunitra.sk</w:t>
            </w:r>
          </w:p>
        </w:tc>
      </w:tr>
    </w:tbl>
    <w:p w:rsidR="00246A34" w:rsidRDefault="00246A34" w:rsidP="002B74B8">
      <w:pPr>
        <w:spacing w:after="0" w:line="240" w:lineRule="auto"/>
      </w:pPr>
    </w:p>
    <w:p w:rsidR="00246A34" w:rsidRDefault="00246A34" w:rsidP="002B74B8">
      <w:pPr>
        <w:spacing w:after="0" w:line="240" w:lineRule="auto"/>
      </w:pPr>
    </w:p>
    <w:tbl>
      <w:tblPr>
        <w:tblW w:w="0" w:type="auto"/>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517"/>
        <w:gridCol w:w="4417"/>
      </w:tblGrid>
      <w:tr w:rsidR="00246A34" w:rsidRPr="00956E20" w:rsidTr="00246A34">
        <w:tc>
          <w:tcPr>
            <w:tcW w:w="4517" w:type="dxa"/>
          </w:tcPr>
          <w:p w:rsidR="00246A34" w:rsidRPr="00956E20" w:rsidRDefault="00246A34" w:rsidP="00CB32C2">
            <w:pPr>
              <w:spacing w:after="0" w:line="240" w:lineRule="auto"/>
              <w:ind w:left="170"/>
              <w:rPr>
                <w:rFonts w:ascii="Arial" w:hAnsi="Arial" w:cs="Arial"/>
                <w:sz w:val="18"/>
                <w:szCs w:val="18"/>
                <w:u w:val="single"/>
              </w:rPr>
            </w:pPr>
            <w:r w:rsidRPr="00956E20">
              <w:rPr>
                <w:rFonts w:ascii="Arial" w:hAnsi="Arial" w:cs="Arial"/>
                <w:sz w:val="18"/>
                <w:szCs w:val="18"/>
                <w:u w:val="single"/>
              </w:rPr>
              <w:t>OBJEDNÁVATEĽ:</w:t>
            </w:r>
          </w:p>
          <w:p w:rsidR="00246A34" w:rsidRPr="00956E20" w:rsidRDefault="00246A34" w:rsidP="00CB32C2">
            <w:pPr>
              <w:spacing w:after="0" w:line="240" w:lineRule="auto"/>
              <w:ind w:left="183"/>
              <w:rPr>
                <w:rFonts w:ascii="Arial" w:hAnsi="Arial" w:cs="Arial"/>
                <w:b/>
                <w:bCs/>
                <w:sz w:val="18"/>
                <w:szCs w:val="18"/>
              </w:rPr>
            </w:pPr>
          </w:p>
          <w:p w:rsidR="00246A34" w:rsidRPr="00956E20" w:rsidRDefault="00246A34" w:rsidP="00CB32C2">
            <w:pPr>
              <w:spacing w:after="0" w:line="240" w:lineRule="auto"/>
              <w:ind w:left="183"/>
              <w:rPr>
                <w:rFonts w:ascii="Arial" w:hAnsi="Arial" w:cs="Arial"/>
                <w:b/>
                <w:bCs/>
                <w:sz w:val="18"/>
                <w:szCs w:val="18"/>
              </w:rPr>
            </w:pPr>
          </w:p>
          <w:p w:rsidR="00246A34" w:rsidRPr="00956E20" w:rsidRDefault="00246A34" w:rsidP="00CB32C2">
            <w:pPr>
              <w:spacing w:after="0" w:line="240" w:lineRule="auto"/>
              <w:ind w:left="183"/>
              <w:rPr>
                <w:rFonts w:ascii="Arial" w:hAnsi="Arial" w:cs="Arial"/>
                <w:b/>
                <w:bCs/>
                <w:sz w:val="18"/>
                <w:szCs w:val="18"/>
              </w:rPr>
            </w:pPr>
          </w:p>
          <w:p w:rsidR="00246A34" w:rsidRPr="00956E20" w:rsidRDefault="00246A34" w:rsidP="00CB32C2">
            <w:pPr>
              <w:spacing w:after="0" w:line="240" w:lineRule="auto"/>
              <w:ind w:left="183"/>
              <w:rPr>
                <w:rFonts w:ascii="Arial" w:hAnsi="Arial" w:cs="Arial"/>
                <w:b/>
                <w:bCs/>
                <w:sz w:val="18"/>
                <w:szCs w:val="18"/>
              </w:rPr>
            </w:pPr>
          </w:p>
          <w:p w:rsidR="00246A34" w:rsidRPr="00956E20" w:rsidRDefault="00246A34" w:rsidP="00CB32C2">
            <w:pPr>
              <w:spacing w:after="0" w:line="240" w:lineRule="auto"/>
              <w:ind w:left="183"/>
              <w:rPr>
                <w:rFonts w:ascii="Arial" w:hAnsi="Arial" w:cs="Arial"/>
                <w:b/>
                <w:bCs/>
                <w:sz w:val="18"/>
                <w:szCs w:val="18"/>
              </w:rPr>
            </w:pPr>
          </w:p>
          <w:p w:rsidR="00246A34" w:rsidRPr="00956E20" w:rsidRDefault="00246A34" w:rsidP="00CB32C2">
            <w:pPr>
              <w:spacing w:after="0" w:line="240" w:lineRule="auto"/>
              <w:rPr>
                <w:rFonts w:ascii="Arial" w:hAnsi="Arial" w:cs="Arial"/>
                <w:sz w:val="18"/>
                <w:szCs w:val="18"/>
              </w:rPr>
            </w:pPr>
          </w:p>
        </w:tc>
        <w:tc>
          <w:tcPr>
            <w:tcW w:w="4417" w:type="dxa"/>
          </w:tcPr>
          <w:p w:rsidR="00246A34" w:rsidRPr="00956E20" w:rsidRDefault="00246A34" w:rsidP="00CB32C2">
            <w:pPr>
              <w:spacing w:after="0" w:line="240" w:lineRule="auto"/>
              <w:ind w:left="131"/>
              <w:rPr>
                <w:rFonts w:ascii="Arial" w:hAnsi="Arial" w:cs="Arial"/>
                <w:sz w:val="18"/>
                <w:szCs w:val="18"/>
              </w:rPr>
            </w:pPr>
          </w:p>
          <w:p w:rsidR="00246A34" w:rsidRPr="0000770A" w:rsidRDefault="00246A34" w:rsidP="00CB32C2">
            <w:pPr>
              <w:spacing w:after="0" w:line="240" w:lineRule="auto"/>
              <w:ind w:left="131"/>
              <w:rPr>
                <w:rFonts w:ascii="Arial" w:hAnsi="Arial" w:cs="Arial"/>
                <w:sz w:val="18"/>
                <w:szCs w:val="18"/>
              </w:rPr>
            </w:pPr>
            <w:r w:rsidRPr="0000770A">
              <w:rPr>
                <w:rFonts w:ascii="Arial" w:hAnsi="Arial" w:cs="Arial"/>
                <w:sz w:val="18"/>
                <w:szCs w:val="18"/>
              </w:rPr>
              <w:t>MESTO NITRA</w:t>
            </w:r>
          </w:p>
        </w:tc>
      </w:tr>
      <w:tr w:rsidR="00246A34" w:rsidRPr="00956E20" w:rsidTr="00246A34">
        <w:tc>
          <w:tcPr>
            <w:tcW w:w="4517" w:type="dxa"/>
          </w:tcPr>
          <w:p w:rsidR="00246A34" w:rsidRPr="00956E20" w:rsidRDefault="00246A34" w:rsidP="00246A34">
            <w:pPr>
              <w:spacing w:after="0" w:line="240" w:lineRule="auto"/>
              <w:ind w:left="113"/>
              <w:rPr>
                <w:rFonts w:ascii="Arial" w:hAnsi="Arial" w:cs="Arial"/>
                <w:sz w:val="18"/>
                <w:szCs w:val="18"/>
              </w:rPr>
            </w:pPr>
            <w:r w:rsidRPr="00956E20">
              <w:rPr>
                <w:rFonts w:ascii="Arial" w:hAnsi="Arial" w:cs="Arial"/>
                <w:sz w:val="18"/>
                <w:szCs w:val="18"/>
              </w:rPr>
              <w:t>ZODPOVEDNÝ ZAMESTNANEC:</w:t>
            </w:r>
          </w:p>
        </w:tc>
        <w:tc>
          <w:tcPr>
            <w:tcW w:w="4417" w:type="dxa"/>
          </w:tcPr>
          <w:p w:rsidR="00246A34" w:rsidRPr="00956E20" w:rsidRDefault="00246A34" w:rsidP="00246A34">
            <w:pPr>
              <w:spacing w:after="0" w:line="240" w:lineRule="auto"/>
              <w:ind w:left="113"/>
              <w:rPr>
                <w:rFonts w:ascii="Arial" w:hAnsi="Arial" w:cs="Arial"/>
                <w:sz w:val="18"/>
                <w:szCs w:val="18"/>
              </w:rPr>
            </w:pPr>
            <w:r>
              <w:rPr>
                <w:rFonts w:ascii="Arial" w:hAnsi="Arial" w:cs="Arial"/>
                <w:sz w:val="18"/>
                <w:szCs w:val="18"/>
              </w:rPr>
              <w:t xml:space="preserve">Ing. Vladimír Matula – vedúci </w:t>
            </w:r>
            <w:proofErr w:type="spellStart"/>
            <w:r>
              <w:rPr>
                <w:rFonts w:ascii="Arial" w:hAnsi="Arial" w:cs="Arial"/>
                <w:sz w:val="18"/>
                <w:szCs w:val="18"/>
              </w:rPr>
              <w:t>OIVaR</w:t>
            </w:r>
            <w:proofErr w:type="spellEnd"/>
          </w:p>
        </w:tc>
      </w:tr>
      <w:tr w:rsidR="00246A34" w:rsidRPr="00956E20" w:rsidTr="00246A34">
        <w:tc>
          <w:tcPr>
            <w:tcW w:w="4517" w:type="dxa"/>
          </w:tcPr>
          <w:p w:rsidR="00246A34" w:rsidRPr="00956E20" w:rsidRDefault="00246A34" w:rsidP="00246A34">
            <w:pPr>
              <w:spacing w:after="0" w:line="240" w:lineRule="auto"/>
              <w:ind w:left="113"/>
              <w:rPr>
                <w:rFonts w:ascii="Arial" w:hAnsi="Arial" w:cs="Arial"/>
                <w:sz w:val="18"/>
                <w:szCs w:val="18"/>
              </w:rPr>
            </w:pPr>
            <w:r w:rsidRPr="00956E20">
              <w:rPr>
                <w:rFonts w:ascii="Arial" w:hAnsi="Arial" w:cs="Arial"/>
                <w:sz w:val="18"/>
                <w:szCs w:val="18"/>
              </w:rPr>
              <w:t>TELEFÓN:</w:t>
            </w:r>
          </w:p>
        </w:tc>
        <w:tc>
          <w:tcPr>
            <w:tcW w:w="4417" w:type="dxa"/>
          </w:tcPr>
          <w:p w:rsidR="00246A34" w:rsidRPr="00956E20" w:rsidRDefault="00246A34" w:rsidP="00246A34">
            <w:pPr>
              <w:spacing w:after="0" w:line="240" w:lineRule="auto"/>
              <w:ind w:left="113"/>
              <w:rPr>
                <w:rFonts w:ascii="Arial" w:hAnsi="Arial" w:cs="Arial"/>
                <w:sz w:val="18"/>
                <w:szCs w:val="18"/>
              </w:rPr>
            </w:pPr>
            <w:r>
              <w:rPr>
                <w:rFonts w:ascii="Arial" w:hAnsi="Arial" w:cs="Arial"/>
                <w:sz w:val="18"/>
                <w:szCs w:val="18"/>
              </w:rPr>
              <w:t>037/6502</w:t>
            </w:r>
            <w:r w:rsidR="005D48B1">
              <w:rPr>
                <w:rFonts w:ascii="Arial" w:hAnsi="Arial" w:cs="Arial"/>
                <w:sz w:val="18"/>
                <w:szCs w:val="18"/>
              </w:rPr>
              <w:t>277</w:t>
            </w:r>
            <w:r w:rsidR="00A64B87">
              <w:rPr>
                <w:rFonts w:ascii="Arial" w:hAnsi="Arial" w:cs="Arial"/>
                <w:sz w:val="18"/>
                <w:szCs w:val="18"/>
              </w:rPr>
              <w:t>; 0903 602 343</w:t>
            </w:r>
          </w:p>
        </w:tc>
      </w:tr>
      <w:tr w:rsidR="00246A34" w:rsidRPr="00956E20" w:rsidTr="00246A34">
        <w:tc>
          <w:tcPr>
            <w:tcW w:w="4517" w:type="dxa"/>
            <w:tcBorders>
              <w:bottom w:val="double" w:sz="4" w:space="0" w:color="auto"/>
            </w:tcBorders>
          </w:tcPr>
          <w:p w:rsidR="00246A34" w:rsidRPr="00956E20" w:rsidRDefault="00246A34" w:rsidP="00246A34">
            <w:pPr>
              <w:spacing w:after="0" w:line="240" w:lineRule="auto"/>
              <w:ind w:left="113"/>
              <w:rPr>
                <w:rFonts w:ascii="Arial" w:hAnsi="Arial" w:cs="Arial"/>
                <w:sz w:val="18"/>
                <w:szCs w:val="18"/>
              </w:rPr>
            </w:pPr>
            <w:r w:rsidRPr="00956E20">
              <w:rPr>
                <w:rFonts w:ascii="Arial" w:hAnsi="Arial" w:cs="Arial"/>
                <w:sz w:val="18"/>
                <w:szCs w:val="18"/>
              </w:rPr>
              <w:t>E-MAIL:</w:t>
            </w:r>
          </w:p>
        </w:tc>
        <w:tc>
          <w:tcPr>
            <w:tcW w:w="4417" w:type="dxa"/>
          </w:tcPr>
          <w:p w:rsidR="00246A34" w:rsidRPr="00956E20" w:rsidRDefault="00246A34" w:rsidP="00246A34">
            <w:pPr>
              <w:spacing w:after="0" w:line="240" w:lineRule="auto"/>
              <w:ind w:left="113"/>
              <w:rPr>
                <w:rFonts w:ascii="Arial" w:hAnsi="Arial" w:cs="Arial"/>
                <w:sz w:val="18"/>
                <w:szCs w:val="18"/>
              </w:rPr>
            </w:pPr>
            <w:r>
              <w:rPr>
                <w:rFonts w:ascii="Arial" w:hAnsi="Arial" w:cs="Arial"/>
                <w:sz w:val="18"/>
                <w:szCs w:val="18"/>
              </w:rPr>
              <w:t>matula@msunitra.sk</w:t>
            </w:r>
          </w:p>
        </w:tc>
      </w:tr>
    </w:tbl>
    <w:p w:rsidR="00246A34" w:rsidRPr="00956E20" w:rsidRDefault="00246A34" w:rsidP="002B74B8">
      <w:pPr>
        <w:spacing w:after="0" w:line="240" w:lineRule="auto"/>
      </w:pPr>
    </w:p>
    <w:sectPr w:rsidR="00246A34" w:rsidRPr="00956E2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A2531" w:rsidRDefault="009A2531" w:rsidP="00BA2C4D">
      <w:pPr>
        <w:spacing w:after="0" w:line="240" w:lineRule="auto"/>
      </w:pPr>
      <w:r>
        <w:separator/>
      </w:r>
    </w:p>
  </w:endnote>
  <w:endnote w:type="continuationSeparator" w:id="0">
    <w:p w:rsidR="009A2531" w:rsidRDefault="009A2531" w:rsidP="00BA2C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Garamond">
    <w:panose1 w:val="02020404030301010803"/>
    <w:charset w:val="EE"/>
    <w:family w:val="roman"/>
    <w:pitch w:val="variable"/>
    <w:sig w:usb0="00000287" w:usb1="00000000" w:usb2="00000000" w:usb3="00000000" w:csb0="0000009F" w:csb1="00000000"/>
  </w:font>
  <w:font w:name="Franklin Gothic Medium">
    <w:panose1 w:val="020B0603020102020204"/>
    <w:charset w:val="EE"/>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sz w:val="18"/>
      </w:rPr>
      <w:id w:val="-2135009557"/>
      <w:docPartObj>
        <w:docPartGallery w:val="Page Numbers (Bottom of Page)"/>
        <w:docPartUnique/>
      </w:docPartObj>
    </w:sdtPr>
    <w:sdtContent>
      <w:p w:rsidR="00CB32C2" w:rsidRPr="00D81A71" w:rsidRDefault="00CB32C2">
        <w:pPr>
          <w:pStyle w:val="Pta"/>
          <w:jc w:val="center"/>
          <w:rPr>
            <w:rFonts w:ascii="Arial" w:hAnsi="Arial" w:cs="Arial"/>
            <w:sz w:val="18"/>
          </w:rPr>
        </w:pPr>
        <w:r w:rsidRPr="00D81A71">
          <w:rPr>
            <w:rFonts w:ascii="Arial" w:hAnsi="Arial" w:cs="Arial"/>
            <w:sz w:val="18"/>
          </w:rPr>
          <w:fldChar w:fldCharType="begin"/>
        </w:r>
        <w:r w:rsidRPr="00D81A71">
          <w:rPr>
            <w:rFonts w:ascii="Arial" w:hAnsi="Arial" w:cs="Arial"/>
            <w:sz w:val="18"/>
          </w:rPr>
          <w:instrText>PAGE   \* MERGEFORMAT</w:instrText>
        </w:r>
        <w:r w:rsidRPr="00D81A71">
          <w:rPr>
            <w:rFonts w:ascii="Arial" w:hAnsi="Arial" w:cs="Arial"/>
            <w:sz w:val="18"/>
          </w:rPr>
          <w:fldChar w:fldCharType="separate"/>
        </w:r>
        <w:r>
          <w:rPr>
            <w:rFonts w:ascii="Arial" w:hAnsi="Arial" w:cs="Arial"/>
            <w:noProof/>
            <w:sz w:val="18"/>
          </w:rPr>
          <w:t>6</w:t>
        </w:r>
        <w:r w:rsidRPr="00D81A71">
          <w:rPr>
            <w:rFonts w:ascii="Arial" w:hAnsi="Arial" w:cs="Arial"/>
            <w:sz w:val="18"/>
          </w:rPr>
          <w:fldChar w:fldCharType="end"/>
        </w:r>
      </w:p>
    </w:sdtContent>
  </w:sdt>
  <w:p w:rsidR="00CB32C2" w:rsidRDefault="00CB32C2">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A2531" w:rsidRDefault="009A2531" w:rsidP="00BA2C4D">
      <w:pPr>
        <w:spacing w:after="0" w:line="240" w:lineRule="auto"/>
      </w:pPr>
      <w:r>
        <w:separator/>
      </w:r>
    </w:p>
  </w:footnote>
  <w:footnote w:type="continuationSeparator" w:id="0">
    <w:p w:rsidR="009A2531" w:rsidRDefault="009A2531" w:rsidP="00BA2C4D">
      <w:pPr>
        <w:spacing w:after="0" w:line="240" w:lineRule="auto"/>
      </w:pPr>
      <w:r>
        <w:continuationSeparator/>
      </w:r>
    </w:p>
  </w:footnote>
  <w:footnote w:id="1">
    <w:p w:rsidR="00CB32C2" w:rsidRPr="00932739" w:rsidRDefault="00CB32C2" w:rsidP="00BA2C4D">
      <w:pPr>
        <w:pStyle w:val="Textpoznmkypodiarou"/>
        <w:rPr>
          <w:sz w:val="18"/>
        </w:rPr>
      </w:pPr>
      <w:r w:rsidRPr="00932739">
        <w:rPr>
          <w:rStyle w:val="Odkaznapoznmkupodiarou"/>
          <w:sz w:val="18"/>
        </w:rPr>
        <w:footnoteRef/>
      </w:r>
      <w:r w:rsidRPr="00932739">
        <w:rPr>
          <w:sz w:val="18"/>
        </w:rPr>
        <w:t xml:space="preserve"> Zákon č. 315/2016 </w:t>
      </w:r>
      <w:proofErr w:type="spellStart"/>
      <w:r w:rsidRPr="00932739">
        <w:rPr>
          <w:sz w:val="18"/>
        </w:rPr>
        <w:t>Z.z</w:t>
      </w:r>
      <w:proofErr w:type="spellEnd"/>
      <w:r w:rsidRPr="00932739">
        <w:rPr>
          <w:sz w:val="18"/>
        </w:rPr>
        <w:t>. o registri partnerov verejného sektora a o zmene a doplnení niektorých zákonov v znení neskorších predpisov</w:t>
      </w:r>
    </w:p>
  </w:footnote>
  <w:footnote w:id="2">
    <w:p w:rsidR="00CB32C2" w:rsidRDefault="00CB32C2" w:rsidP="00BA2C4D">
      <w:pPr>
        <w:pStyle w:val="Textpoznmkypodiarou"/>
      </w:pPr>
      <w:r>
        <w:rPr>
          <w:rStyle w:val="Odkaznapoznmkupodiarou"/>
        </w:rPr>
        <w:footnoteRef/>
      </w:r>
      <w:r>
        <w:t xml:space="preserve"> </w:t>
      </w:r>
      <w:r w:rsidRPr="00983764">
        <w:rPr>
          <w:sz w:val="18"/>
        </w:rPr>
        <w:t>Nevhodné preškrtnite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07108"/>
    <w:multiLevelType w:val="multilevel"/>
    <w:tmpl w:val="22B4D48E"/>
    <w:lvl w:ilvl="0">
      <w:start w:val="20"/>
      <w:numFmt w:val="decimal"/>
      <w:lvlText w:val="%1"/>
      <w:lvlJc w:val="left"/>
      <w:pPr>
        <w:ind w:left="375" w:hanging="375"/>
      </w:pPr>
      <w:rPr>
        <w:rFonts w:hint="default"/>
      </w:rPr>
    </w:lvl>
    <w:lvl w:ilvl="1">
      <w:start w:val="1"/>
      <w:numFmt w:val="decimal"/>
      <w:lvlText w:val="%1.%2"/>
      <w:lvlJc w:val="left"/>
      <w:pPr>
        <w:ind w:left="1368" w:hanging="375"/>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 w15:restartNumberingAfterBreak="0">
    <w:nsid w:val="01A4282A"/>
    <w:multiLevelType w:val="hybridMultilevel"/>
    <w:tmpl w:val="0366D05C"/>
    <w:lvl w:ilvl="0" w:tplc="D116CC3E">
      <w:start w:val="1"/>
      <w:numFmt w:val="lowerRoman"/>
      <w:lvlText w:val="(%1)"/>
      <w:lvlJc w:val="left"/>
      <w:pPr>
        <w:ind w:left="1713" w:hanging="720"/>
      </w:pPr>
      <w:rPr>
        <w:rFonts w:ascii="Arial" w:eastAsiaTheme="minorHAnsi" w:hAnsi="Arial" w:cs="Arial" w:hint="default"/>
        <w:sz w:val="20"/>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2" w15:restartNumberingAfterBreak="0">
    <w:nsid w:val="02243F4A"/>
    <w:multiLevelType w:val="hybridMultilevel"/>
    <w:tmpl w:val="E62266D4"/>
    <w:lvl w:ilvl="0" w:tplc="D21299FC">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 w15:restartNumberingAfterBreak="0">
    <w:nsid w:val="06B335BB"/>
    <w:multiLevelType w:val="hybridMultilevel"/>
    <w:tmpl w:val="0494F852"/>
    <w:lvl w:ilvl="0" w:tplc="5A8C24CC">
      <w:start w:val="1"/>
      <w:numFmt w:val="decimal"/>
      <w:lvlText w:val="11.%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82B0392"/>
    <w:multiLevelType w:val="multilevel"/>
    <w:tmpl w:val="E66437F8"/>
    <w:lvl w:ilvl="0">
      <w:start w:val="9"/>
      <w:numFmt w:val="decimal"/>
      <w:lvlText w:val="%1"/>
      <w:lvlJc w:val="left"/>
      <w:pPr>
        <w:ind w:left="360" w:hanging="360"/>
      </w:pPr>
      <w:rPr>
        <w:rFonts w:hint="default"/>
      </w:rPr>
    </w:lvl>
    <w:lvl w:ilvl="1">
      <w:start w:val="1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8BF3EE7"/>
    <w:multiLevelType w:val="multilevel"/>
    <w:tmpl w:val="F00EC96E"/>
    <w:lvl w:ilvl="0">
      <w:start w:val="17"/>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4692" w:hanging="72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6" w15:restartNumberingAfterBreak="0">
    <w:nsid w:val="09B058F1"/>
    <w:multiLevelType w:val="multilevel"/>
    <w:tmpl w:val="AB5C8ACE"/>
    <w:lvl w:ilvl="0">
      <w:start w:val="19"/>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4692" w:hanging="72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7" w15:restartNumberingAfterBreak="0">
    <w:nsid w:val="0C280253"/>
    <w:multiLevelType w:val="hybridMultilevel"/>
    <w:tmpl w:val="6A081C40"/>
    <w:lvl w:ilvl="0" w:tplc="6FF0D2D2">
      <w:start w:val="1"/>
      <w:numFmt w:val="lowerRoman"/>
      <w:lvlText w:val="(%1)"/>
      <w:lvlJc w:val="left"/>
      <w:pPr>
        <w:ind w:left="1004" w:hanging="720"/>
      </w:pPr>
    </w:lvl>
    <w:lvl w:ilvl="1" w:tplc="041B0019">
      <w:start w:val="1"/>
      <w:numFmt w:val="lowerLetter"/>
      <w:lvlText w:val="%2."/>
      <w:lvlJc w:val="left"/>
      <w:pPr>
        <w:ind w:left="1364" w:hanging="360"/>
      </w:pPr>
    </w:lvl>
    <w:lvl w:ilvl="2" w:tplc="041B001B">
      <w:start w:val="1"/>
      <w:numFmt w:val="lowerRoman"/>
      <w:lvlText w:val="%3."/>
      <w:lvlJc w:val="right"/>
      <w:pPr>
        <w:ind w:left="2084" w:hanging="180"/>
      </w:pPr>
    </w:lvl>
    <w:lvl w:ilvl="3" w:tplc="041B000F">
      <w:start w:val="1"/>
      <w:numFmt w:val="decimal"/>
      <w:lvlText w:val="%4."/>
      <w:lvlJc w:val="left"/>
      <w:pPr>
        <w:ind w:left="2804" w:hanging="360"/>
      </w:pPr>
    </w:lvl>
    <w:lvl w:ilvl="4" w:tplc="041B0019">
      <w:start w:val="1"/>
      <w:numFmt w:val="lowerLetter"/>
      <w:lvlText w:val="%5."/>
      <w:lvlJc w:val="left"/>
      <w:pPr>
        <w:ind w:left="3524" w:hanging="360"/>
      </w:pPr>
    </w:lvl>
    <w:lvl w:ilvl="5" w:tplc="041B001B">
      <w:start w:val="1"/>
      <w:numFmt w:val="lowerRoman"/>
      <w:lvlText w:val="%6."/>
      <w:lvlJc w:val="right"/>
      <w:pPr>
        <w:ind w:left="4244" w:hanging="180"/>
      </w:pPr>
    </w:lvl>
    <w:lvl w:ilvl="6" w:tplc="041B000F">
      <w:start w:val="1"/>
      <w:numFmt w:val="decimal"/>
      <w:lvlText w:val="%7."/>
      <w:lvlJc w:val="left"/>
      <w:pPr>
        <w:ind w:left="4964" w:hanging="360"/>
      </w:pPr>
    </w:lvl>
    <w:lvl w:ilvl="7" w:tplc="041B0019">
      <w:start w:val="1"/>
      <w:numFmt w:val="lowerLetter"/>
      <w:lvlText w:val="%8."/>
      <w:lvlJc w:val="left"/>
      <w:pPr>
        <w:ind w:left="5684" w:hanging="360"/>
      </w:pPr>
    </w:lvl>
    <w:lvl w:ilvl="8" w:tplc="041B001B">
      <w:start w:val="1"/>
      <w:numFmt w:val="lowerRoman"/>
      <w:lvlText w:val="%9."/>
      <w:lvlJc w:val="right"/>
      <w:pPr>
        <w:ind w:left="6404" w:hanging="180"/>
      </w:pPr>
    </w:lvl>
  </w:abstractNum>
  <w:abstractNum w:abstractNumId="8" w15:restartNumberingAfterBreak="0">
    <w:nsid w:val="10025398"/>
    <w:multiLevelType w:val="multilevel"/>
    <w:tmpl w:val="AEDA714A"/>
    <w:lvl w:ilvl="0">
      <w:start w:val="3"/>
      <w:numFmt w:val="decimal"/>
      <w:lvlText w:val="%1"/>
      <w:lvlJc w:val="left"/>
      <w:pPr>
        <w:ind w:left="360" w:hanging="360"/>
      </w:pPr>
      <w:rPr>
        <w:rFonts w:hint="default"/>
      </w:rPr>
    </w:lvl>
    <w:lvl w:ilvl="1">
      <w:start w:val="1"/>
      <w:numFmt w:val="decimal"/>
      <w:lvlText w:val="%1.%2"/>
      <w:lvlJc w:val="left"/>
      <w:pPr>
        <w:ind w:left="1353" w:hanging="360"/>
      </w:pPr>
      <w:rPr>
        <w:rFonts w:hint="default"/>
        <w:b w:val="0"/>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4692" w:hanging="72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9" w15:restartNumberingAfterBreak="0">
    <w:nsid w:val="12947372"/>
    <w:multiLevelType w:val="hybridMultilevel"/>
    <w:tmpl w:val="A816D826"/>
    <w:lvl w:ilvl="0" w:tplc="9FEED9C2">
      <w:start w:val="1"/>
      <w:numFmt w:val="lowerRoman"/>
      <w:lvlText w:val="(%1)"/>
      <w:lvlJc w:val="left"/>
      <w:pPr>
        <w:ind w:left="1713" w:hanging="720"/>
      </w:pPr>
      <w:rPr>
        <w:rFonts w:ascii="Arial" w:eastAsiaTheme="minorHAnsi" w:hAnsi="Arial" w:cs="Arial" w:hint="default"/>
        <w:sz w:val="20"/>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10" w15:restartNumberingAfterBreak="0">
    <w:nsid w:val="130562B7"/>
    <w:multiLevelType w:val="hybridMultilevel"/>
    <w:tmpl w:val="871CCED0"/>
    <w:lvl w:ilvl="0" w:tplc="DA765C62">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14F536C6"/>
    <w:multiLevelType w:val="multilevel"/>
    <w:tmpl w:val="012EB5DC"/>
    <w:lvl w:ilvl="0">
      <w:start w:val="1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950376A"/>
    <w:multiLevelType w:val="multilevel"/>
    <w:tmpl w:val="52DC1210"/>
    <w:lvl w:ilvl="0">
      <w:start w:val="1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C4A7AE9"/>
    <w:multiLevelType w:val="hybridMultilevel"/>
    <w:tmpl w:val="2E4ED94C"/>
    <w:lvl w:ilvl="0" w:tplc="08340AE4">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1E2D63EF"/>
    <w:multiLevelType w:val="multilevel"/>
    <w:tmpl w:val="3006CE7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1E7C42D2"/>
    <w:multiLevelType w:val="multilevel"/>
    <w:tmpl w:val="51F80C6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EE273C0"/>
    <w:multiLevelType w:val="hybridMultilevel"/>
    <w:tmpl w:val="CFC0738E"/>
    <w:lvl w:ilvl="0" w:tplc="4F0E250E">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1F1776A6"/>
    <w:multiLevelType w:val="hybridMultilevel"/>
    <w:tmpl w:val="22509F12"/>
    <w:lvl w:ilvl="0" w:tplc="D7BA95FA">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1F216931"/>
    <w:multiLevelType w:val="hybridMultilevel"/>
    <w:tmpl w:val="32D804AC"/>
    <w:lvl w:ilvl="0" w:tplc="D1AC6710">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9" w15:restartNumberingAfterBreak="0">
    <w:nsid w:val="1FEA1463"/>
    <w:multiLevelType w:val="hybridMultilevel"/>
    <w:tmpl w:val="A3B4D6D4"/>
    <w:lvl w:ilvl="0" w:tplc="83BE974C">
      <w:start w:val="1"/>
      <w:numFmt w:val="lowerLetter"/>
      <w:lvlText w:val="%1)"/>
      <w:lvlJc w:val="left"/>
      <w:pPr>
        <w:ind w:left="1211" w:hanging="360"/>
      </w:pPr>
      <w:rPr>
        <w:rFonts w:hint="default"/>
      </w:rPr>
    </w:lvl>
    <w:lvl w:ilvl="1" w:tplc="041B0019" w:tentative="1">
      <w:start w:val="1"/>
      <w:numFmt w:val="lowerLetter"/>
      <w:lvlText w:val="%2."/>
      <w:lvlJc w:val="left"/>
      <w:pPr>
        <w:ind w:left="1931" w:hanging="360"/>
      </w:pPr>
    </w:lvl>
    <w:lvl w:ilvl="2" w:tplc="041B001B" w:tentative="1">
      <w:start w:val="1"/>
      <w:numFmt w:val="lowerRoman"/>
      <w:lvlText w:val="%3."/>
      <w:lvlJc w:val="right"/>
      <w:pPr>
        <w:ind w:left="2651" w:hanging="180"/>
      </w:pPr>
    </w:lvl>
    <w:lvl w:ilvl="3" w:tplc="041B000F" w:tentative="1">
      <w:start w:val="1"/>
      <w:numFmt w:val="decimal"/>
      <w:lvlText w:val="%4."/>
      <w:lvlJc w:val="left"/>
      <w:pPr>
        <w:ind w:left="3371" w:hanging="360"/>
      </w:pPr>
    </w:lvl>
    <w:lvl w:ilvl="4" w:tplc="041B0019" w:tentative="1">
      <w:start w:val="1"/>
      <w:numFmt w:val="lowerLetter"/>
      <w:lvlText w:val="%5."/>
      <w:lvlJc w:val="left"/>
      <w:pPr>
        <w:ind w:left="4091" w:hanging="360"/>
      </w:pPr>
    </w:lvl>
    <w:lvl w:ilvl="5" w:tplc="041B001B" w:tentative="1">
      <w:start w:val="1"/>
      <w:numFmt w:val="lowerRoman"/>
      <w:lvlText w:val="%6."/>
      <w:lvlJc w:val="right"/>
      <w:pPr>
        <w:ind w:left="4811" w:hanging="180"/>
      </w:pPr>
    </w:lvl>
    <w:lvl w:ilvl="6" w:tplc="041B000F" w:tentative="1">
      <w:start w:val="1"/>
      <w:numFmt w:val="decimal"/>
      <w:lvlText w:val="%7."/>
      <w:lvlJc w:val="left"/>
      <w:pPr>
        <w:ind w:left="5531" w:hanging="360"/>
      </w:pPr>
    </w:lvl>
    <w:lvl w:ilvl="7" w:tplc="041B0019" w:tentative="1">
      <w:start w:val="1"/>
      <w:numFmt w:val="lowerLetter"/>
      <w:lvlText w:val="%8."/>
      <w:lvlJc w:val="left"/>
      <w:pPr>
        <w:ind w:left="6251" w:hanging="360"/>
      </w:pPr>
    </w:lvl>
    <w:lvl w:ilvl="8" w:tplc="041B001B" w:tentative="1">
      <w:start w:val="1"/>
      <w:numFmt w:val="lowerRoman"/>
      <w:lvlText w:val="%9."/>
      <w:lvlJc w:val="right"/>
      <w:pPr>
        <w:ind w:left="6971" w:hanging="180"/>
      </w:pPr>
    </w:lvl>
  </w:abstractNum>
  <w:abstractNum w:abstractNumId="20" w15:restartNumberingAfterBreak="0">
    <w:nsid w:val="1FF527F7"/>
    <w:multiLevelType w:val="hybridMultilevel"/>
    <w:tmpl w:val="0B3EA57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21AF6A6D"/>
    <w:multiLevelType w:val="hybridMultilevel"/>
    <w:tmpl w:val="E3BAFFFA"/>
    <w:lvl w:ilvl="0" w:tplc="57A021EC">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2" w15:restartNumberingAfterBreak="0">
    <w:nsid w:val="247F5BEA"/>
    <w:multiLevelType w:val="multilevel"/>
    <w:tmpl w:val="ECC6085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24A051A0"/>
    <w:multiLevelType w:val="hybridMultilevel"/>
    <w:tmpl w:val="3A16D51C"/>
    <w:lvl w:ilvl="0" w:tplc="12F83246">
      <w:start w:val="1"/>
      <w:numFmt w:val="bullet"/>
      <w:lvlText w:val=""/>
      <w:lvlJc w:val="left"/>
      <w:pPr>
        <w:ind w:left="473" w:hanging="360"/>
      </w:pPr>
      <w:rPr>
        <w:rFonts w:ascii="Symbol" w:hAnsi="Symbol" w:hint="default"/>
      </w:rPr>
    </w:lvl>
    <w:lvl w:ilvl="1" w:tplc="041B0003" w:tentative="1">
      <w:start w:val="1"/>
      <w:numFmt w:val="bullet"/>
      <w:lvlText w:val="o"/>
      <w:lvlJc w:val="left"/>
      <w:pPr>
        <w:ind w:left="1193" w:hanging="360"/>
      </w:pPr>
      <w:rPr>
        <w:rFonts w:ascii="Courier New" w:hAnsi="Courier New" w:cs="Courier New" w:hint="default"/>
      </w:rPr>
    </w:lvl>
    <w:lvl w:ilvl="2" w:tplc="041B0005" w:tentative="1">
      <w:start w:val="1"/>
      <w:numFmt w:val="bullet"/>
      <w:lvlText w:val=""/>
      <w:lvlJc w:val="left"/>
      <w:pPr>
        <w:ind w:left="1913" w:hanging="360"/>
      </w:pPr>
      <w:rPr>
        <w:rFonts w:ascii="Wingdings" w:hAnsi="Wingdings" w:hint="default"/>
      </w:rPr>
    </w:lvl>
    <w:lvl w:ilvl="3" w:tplc="041B0001" w:tentative="1">
      <w:start w:val="1"/>
      <w:numFmt w:val="bullet"/>
      <w:lvlText w:val=""/>
      <w:lvlJc w:val="left"/>
      <w:pPr>
        <w:ind w:left="2633" w:hanging="360"/>
      </w:pPr>
      <w:rPr>
        <w:rFonts w:ascii="Symbol" w:hAnsi="Symbol" w:hint="default"/>
      </w:rPr>
    </w:lvl>
    <w:lvl w:ilvl="4" w:tplc="041B0003" w:tentative="1">
      <w:start w:val="1"/>
      <w:numFmt w:val="bullet"/>
      <w:lvlText w:val="o"/>
      <w:lvlJc w:val="left"/>
      <w:pPr>
        <w:ind w:left="3353" w:hanging="360"/>
      </w:pPr>
      <w:rPr>
        <w:rFonts w:ascii="Courier New" w:hAnsi="Courier New" w:cs="Courier New" w:hint="default"/>
      </w:rPr>
    </w:lvl>
    <w:lvl w:ilvl="5" w:tplc="041B0005" w:tentative="1">
      <w:start w:val="1"/>
      <w:numFmt w:val="bullet"/>
      <w:lvlText w:val=""/>
      <w:lvlJc w:val="left"/>
      <w:pPr>
        <w:ind w:left="4073" w:hanging="360"/>
      </w:pPr>
      <w:rPr>
        <w:rFonts w:ascii="Wingdings" w:hAnsi="Wingdings" w:hint="default"/>
      </w:rPr>
    </w:lvl>
    <w:lvl w:ilvl="6" w:tplc="041B0001" w:tentative="1">
      <w:start w:val="1"/>
      <w:numFmt w:val="bullet"/>
      <w:lvlText w:val=""/>
      <w:lvlJc w:val="left"/>
      <w:pPr>
        <w:ind w:left="4793" w:hanging="360"/>
      </w:pPr>
      <w:rPr>
        <w:rFonts w:ascii="Symbol" w:hAnsi="Symbol" w:hint="default"/>
      </w:rPr>
    </w:lvl>
    <w:lvl w:ilvl="7" w:tplc="041B0003" w:tentative="1">
      <w:start w:val="1"/>
      <w:numFmt w:val="bullet"/>
      <w:lvlText w:val="o"/>
      <w:lvlJc w:val="left"/>
      <w:pPr>
        <w:ind w:left="5513" w:hanging="360"/>
      </w:pPr>
      <w:rPr>
        <w:rFonts w:ascii="Courier New" w:hAnsi="Courier New" w:cs="Courier New" w:hint="default"/>
      </w:rPr>
    </w:lvl>
    <w:lvl w:ilvl="8" w:tplc="041B0005" w:tentative="1">
      <w:start w:val="1"/>
      <w:numFmt w:val="bullet"/>
      <w:lvlText w:val=""/>
      <w:lvlJc w:val="left"/>
      <w:pPr>
        <w:ind w:left="6233" w:hanging="360"/>
      </w:pPr>
      <w:rPr>
        <w:rFonts w:ascii="Wingdings" w:hAnsi="Wingdings" w:hint="default"/>
      </w:rPr>
    </w:lvl>
  </w:abstractNum>
  <w:abstractNum w:abstractNumId="24" w15:restartNumberingAfterBreak="0">
    <w:nsid w:val="2AF64C7F"/>
    <w:multiLevelType w:val="multilevel"/>
    <w:tmpl w:val="D132E1F6"/>
    <w:lvl w:ilvl="0">
      <w:start w:val="2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2B214CF8"/>
    <w:multiLevelType w:val="hybridMultilevel"/>
    <w:tmpl w:val="9056AC4E"/>
    <w:lvl w:ilvl="0" w:tplc="7038B828">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30597931"/>
    <w:multiLevelType w:val="hybridMultilevel"/>
    <w:tmpl w:val="A9F4789A"/>
    <w:lvl w:ilvl="0" w:tplc="B43A9B2E">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34D803FF"/>
    <w:multiLevelType w:val="multilevel"/>
    <w:tmpl w:val="1D20A5F4"/>
    <w:lvl w:ilvl="0">
      <w:start w:val="8"/>
      <w:numFmt w:val="decimal"/>
      <w:lvlText w:val="%1"/>
      <w:lvlJc w:val="left"/>
      <w:pPr>
        <w:ind w:left="360" w:hanging="360"/>
      </w:pPr>
      <w:rPr>
        <w:rFonts w:hint="default"/>
      </w:rPr>
    </w:lvl>
    <w:lvl w:ilvl="1">
      <w:start w:val="7"/>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4692" w:hanging="72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28" w15:restartNumberingAfterBreak="0">
    <w:nsid w:val="35E832EB"/>
    <w:multiLevelType w:val="hybridMultilevel"/>
    <w:tmpl w:val="0BF88230"/>
    <w:lvl w:ilvl="0" w:tplc="8CE6F3A0">
      <w:start w:val="1"/>
      <w:numFmt w:val="lowerRoman"/>
      <w:lvlText w:val="(%1)"/>
      <w:lvlJc w:val="left"/>
      <w:pPr>
        <w:ind w:left="1713" w:hanging="720"/>
      </w:pPr>
      <w:rPr>
        <w:rFonts w:hint="default"/>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29" w15:restartNumberingAfterBreak="0">
    <w:nsid w:val="3BC64801"/>
    <w:multiLevelType w:val="multilevel"/>
    <w:tmpl w:val="40FE9AE0"/>
    <w:lvl w:ilvl="0">
      <w:start w:val="16"/>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4692" w:hanging="72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30" w15:restartNumberingAfterBreak="0">
    <w:nsid w:val="3E6C6B94"/>
    <w:multiLevelType w:val="multilevel"/>
    <w:tmpl w:val="C24EBA74"/>
    <w:lvl w:ilvl="0">
      <w:start w:val="5"/>
      <w:numFmt w:val="decimal"/>
      <w:lvlText w:val="%1"/>
      <w:lvlJc w:val="left"/>
      <w:pPr>
        <w:ind w:left="360" w:hanging="360"/>
      </w:pPr>
      <w:rPr>
        <w:rFonts w:hint="default"/>
      </w:rPr>
    </w:lvl>
    <w:lvl w:ilvl="1">
      <w:start w:val="8"/>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4692" w:hanging="72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31" w15:restartNumberingAfterBreak="0">
    <w:nsid w:val="462C537C"/>
    <w:multiLevelType w:val="hybridMultilevel"/>
    <w:tmpl w:val="DD6AAD78"/>
    <w:lvl w:ilvl="0" w:tplc="94062D44">
      <w:start w:val="1"/>
      <w:numFmt w:val="lowerRoman"/>
      <w:lvlText w:val="(%1)"/>
      <w:lvlJc w:val="left"/>
      <w:pPr>
        <w:ind w:left="1571" w:hanging="72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47DC09EF"/>
    <w:multiLevelType w:val="hybridMultilevel"/>
    <w:tmpl w:val="2E1AEAD6"/>
    <w:lvl w:ilvl="0" w:tplc="3B28D06A">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3" w15:restartNumberingAfterBreak="0">
    <w:nsid w:val="4826264F"/>
    <w:multiLevelType w:val="hybridMultilevel"/>
    <w:tmpl w:val="64F207C0"/>
    <w:lvl w:ilvl="0" w:tplc="97BC6D02">
      <w:start w:val="1"/>
      <w:numFmt w:val="lowerRoman"/>
      <w:lvlText w:val="(%1)"/>
      <w:lvlJc w:val="left"/>
      <w:pPr>
        <w:ind w:left="1713" w:hanging="720"/>
      </w:pPr>
      <w:rPr>
        <w:rFonts w:hint="default"/>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34" w15:restartNumberingAfterBreak="0">
    <w:nsid w:val="50952A9C"/>
    <w:multiLevelType w:val="multilevel"/>
    <w:tmpl w:val="4154868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537913DA"/>
    <w:multiLevelType w:val="hybridMultilevel"/>
    <w:tmpl w:val="8D6C0440"/>
    <w:lvl w:ilvl="0" w:tplc="6788530C">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6" w15:restartNumberingAfterBreak="0">
    <w:nsid w:val="54644C78"/>
    <w:multiLevelType w:val="multilevel"/>
    <w:tmpl w:val="07909592"/>
    <w:lvl w:ilvl="0">
      <w:start w:val="9"/>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546B5007"/>
    <w:multiLevelType w:val="hybridMultilevel"/>
    <w:tmpl w:val="6E4E33A8"/>
    <w:lvl w:ilvl="0" w:tplc="44D878B0">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55AB43CD"/>
    <w:multiLevelType w:val="hybridMultilevel"/>
    <w:tmpl w:val="7F429144"/>
    <w:lvl w:ilvl="0" w:tplc="80D4BBCE">
      <w:start w:val="1"/>
      <w:numFmt w:val="lowerRoman"/>
      <w:lvlText w:val="(%1)"/>
      <w:lvlJc w:val="left"/>
      <w:pPr>
        <w:ind w:left="1713" w:hanging="720"/>
      </w:pPr>
      <w:rPr>
        <w:rFonts w:hint="default"/>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39" w15:restartNumberingAfterBreak="0">
    <w:nsid w:val="5678769B"/>
    <w:multiLevelType w:val="hybridMultilevel"/>
    <w:tmpl w:val="A0324C5E"/>
    <w:lvl w:ilvl="0" w:tplc="BF047EA6">
      <w:start w:val="1"/>
      <w:numFmt w:val="lowerRoman"/>
      <w:lvlText w:val="(%1)"/>
      <w:lvlJc w:val="left"/>
      <w:pPr>
        <w:ind w:left="1713" w:hanging="720"/>
      </w:pPr>
      <w:rPr>
        <w:rFonts w:hint="default"/>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40" w15:restartNumberingAfterBreak="0">
    <w:nsid w:val="5857471F"/>
    <w:multiLevelType w:val="multilevel"/>
    <w:tmpl w:val="024A3B24"/>
    <w:lvl w:ilvl="0">
      <w:start w:val="1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5B243549"/>
    <w:multiLevelType w:val="hybridMultilevel"/>
    <w:tmpl w:val="37562C7C"/>
    <w:lvl w:ilvl="0" w:tplc="1EE21CAC">
      <w:start w:val="9"/>
      <w:numFmt w:val="bullet"/>
      <w:lvlText w:val="-"/>
      <w:lvlJc w:val="left"/>
      <w:pPr>
        <w:ind w:left="927" w:hanging="360"/>
      </w:pPr>
      <w:rPr>
        <w:rFonts w:ascii="Arial" w:eastAsia="Times New Roman" w:hAnsi="Arial" w:cs="Arial" w:hint="default"/>
      </w:rPr>
    </w:lvl>
    <w:lvl w:ilvl="1" w:tplc="041B0003" w:tentative="1">
      <w:start w:val="1"/>
      <w:numFmt w:val="bullet"/>
      <w:lvlText w:val="o"/>
      <w:lvlJc w:val="left"/>
      <w:pPr>
        <w:ind w:left="1647" w:hanging="360"/>
      </w:pPr>
      <w:rPr>
        <w:rFonts w:ascii="Courier New" w:hAnsi="Courier New" w:cs="Courier New" w:hint="default"/>
      </w:rPr>
    </w:lvl>
    <w:lvl w:ilvl="2" w:tplc="041B0005" w:tentative="1">
      <w:start w:val="1"/>
      <w:numFmt w:val="bullet"/>
      <w:lvlText w:val=""/>
      <w:lvlJc w:val="left"/>
      <w:pPr>
        <w:ind w:left="2367" w:hanging="360"/>
      </w:pPr>
      <w:rPr>
        <w:rFonts w:ascii="Wingdings" w:hAnsi="Wingdings" w:hint="default"/>
      </w:rPr>
    </w:lvl>
    <w:lvl w:ilvl="3" w:tplc="041B0001" w:tentative="1">
      <w:start w:val="1"/>
      <w:numFmt w:val="bullet"/>
      <w:lvlText w:val=""/>
      <w:lvlJc w:val="left"/>
      <w:pPr>
        <w:ind w:left="3087" w:hanging="360"/>
      </w:pPr>
      <w:rPr>
        <w:rFonts w:ascii="Symbol" w:hAnsi="Symbol" w:hint="default"/>
      </w:rPr>
    </w:lvl>
    <w:lvl w:ilvl="4" w:tplc="041B0003" w:tentative="1">
      <w:start w:val="1"/>
      <w:numFmt w:val="bullet"/>
      <w:lvlText w:val="o"/>
      <w:lvlJc w:val="left"/>
      <w:pPr>
        <w:ind w:left="3807" w:hanging="360"/>
      </w:pPr>
      <w:rPr>
        <w:rFonts w:ascii="Courier New" w:hAnsi="Courier New" w:cs="Courier New" w:hint="default"/>
      </w:rPr>
    </w:lvl>
    <w:lvl w:ilvl="5" w:tplc="041B0005" w:tentative="1">
      <w:start w:val="1"/>
      <w:numFmt w:val="bullet"/>
      <w:lvlText w:val=""/>
      <w:lvlJc w:val="left"/>
      <w:pPr>
        <w:ind w:left="4527" w:hanging="360"/>
      </w:pPr>
      <w:rPr>
        <w:rFonts w:ascii="Wingdings" w:hAnsi="Wingdings" w:hint="default"/>
      </w:rPr>
    </w:lvl>
    <w:lvl w:ilvl="6" w:tplc="041B0001" w:tentative="1">
      <w:start w:val="1"/>
      <w:numFmt w:val="bullet"/>
      <w:lvlText w:val=""/>
      <w:lvlJc w:val="left"/>
      <w:pPr>
        <w:ind w:left="5247" w:hanging="360"/>
      </w:pPr>
      <w:rPr>
        <w:rFonts w:ascii="Symbol" w:hAnsi="Symbol" w:hint="default"/>
      </w:rPr>
    </w:lvl>
    <w:lvl w:ilvl="7" w:tplc="041B0003" w:tentative="1">
      <w:start w:val="1"/>
      <w:numFmt w:val="bullet"/>
      <w:lvlText w:val="o"/>
      <w:lvlJc w:val="left"/>
      <w:pPr>
        <w:ind w:left="5967" w:hanging="360"/>
      </w:pPr>
      <w:rPr>
        <w:rFonts w:ascii="Courier New" w:hAnsi="Courier New" w:cs="Courier New" w:hint="default"/>
      </w:rPr>
    </w:lvl>
    <w:lvl w:ilvl="8" w:tplc="041B0005" w:tentative="1">
      <w:start w:val="1"/>
      <w:numFmt w:val="bullet"/>
      <w:lvlText w:val=""/>
      <w:lvlJc w:val="left"/>
      <w:pPr>
        <w:ind w:left="6687" w:hanging="360"/>
      </w:pPr>
      <w:rPr>
        <w:rFonts w:ascii="Wingdings" w:hAnsi="Wingdings" w:hint="default"/>
      </w:rPr>
    </w:lvl>
  </w:abstractNum>
  <w:abstractNum w:abstractNumId="42" w15:restartNumberingAfterBreak="0">
    <w:nsid w:val="60F3182E"/>
    <w:multiLevelType w:val="multilevel"/>
    <w:tmpl w:val="F66AEB92"/>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43" w15:restartNumberingAfterBreak="0">
    <w:nsid w:val="6280183A"/>
    <w:multiLevelType w:val="hybridMultilevel"/>
    <w:tmpl w:val="393C3C6E"/>
    <w:lvl w:ilvl="0" w:tplc="5E1CEBE2">
      <w:start w:val="1"/>
      <w:numFmt w:val="decimal"/>
      <w:lvlText w:val="9.6.%1"/>
      <w:lvlJc w:val="left"/>
      <w:pPr>
        <w:ind w:left="1287" w:hanging="360"/>
      </w:pPr>
      <w:rPr>
        <w:rFonts w:hint="default"/>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44" w15:restartNumberingAfterBreak="0">
    <w:nsid w:val="62B6222B"/>
    <w:multiLevelType w:val="hybridMultilevel"/>
    <w:tmpl w:val="5F8028EA"/>
    <w:lvl w:ilvl="0" w:tplc="041B000F">
      <w:start w:val="1"/>
      <w:numFmt w:val="decimal"/>
      <w:lvlText w:val="%1."/>
      <w:lvlJc w:val="left"/>
      <w:pPr>
        <w:ind w:left="720" w:hanging="360"/>
      </w:pPr>
      <w:rPr>
        <w:rFonts w:hint="default"/>
        <w:sz w:val="20"/>
      </w:rPr>
    </w:lvl>
    <w:lvl w:ilvl="1" w:tplc="041B0001">
      <w:start w:val="1"/>
      <w:numFmt w:val="bullet"/>
      <w:lvlText w:val=""/>
      <w:lvlJc w:val="left"/>
      <w:pPr>
        <w:ind w:left="1440" w:hanging="360"/>
      </w:pPr>
      <w:rPr>
        <w:rFonts w:ascii="Symbol" w:hAnsi="Symbol"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6DAB123F"/>
    <w:multiLevelType w:val="hybridMultilevel"/>
    <w:tmpl w:val="515CC12E"/>
    <w:lvl w:ilvl="0" w:tplc="12F83246">
      <w:start w:val="1"/>
      <w:numFmt w:val="bullet"/>
      <w:lvlText w:val=""/>
      <w:lvlJc w:val="left"/>
      <w:pPr>
        <w:ind w:left="473" w:hanging="360"/>
      </w:pPr>
      <w:rPr>
        <w:rFonts w:ascii="Symbol" w:hAnsi="Symbol" w:hint="default"/>
      </w:rPr>
    </w:lvl>
    <w:lvl w:ilvl="1" w:tplc="041B0003" w:tentative="1">
      <w:start w:val="1"/>
      <w:numFmt w:val="bullet"/>
      <w:lvlText w:val="o"/>
      <w:lvlJc w:val="left"/>
      <w:pPr>
        <w:ind w:left="1193" w:hanging="360"/>
      </w:pPr>
      <w:rPr>
        <w:rFonts w:ascii="Courier New" w:hAnsi="Courier New" w:cs="Courier New" w:hint="default"/>
      </w:rPr>
    </w:lvl>
    <w:lvl w:ilvl="2" w:tplc="041B0005" w:tentative="1">
      <w:start w:val="1"/>
      <w:numFmt w:val="bullet"/>
      <w:lvlText w:val=""/>
      <w:lvlJc w:val="left"/>
      <w:pPr>
        <w:ind w:left="1913" w:hanging="360"/>
      </w:pPr>
      <w:rPr>
        <w:rFonts w:ascii="Wingdings" w:hAnsi="Wingdings" w:hint="default"/>
      </w:rPr>
    </w:lvl>
    <w:lvl w:ilvl="3" w:tplc="041B0001" w:tentative="1">
      <w:start w:val="1"/>
      <w:numFmt w:val="bullet"/>
      <w:lvlText w:val=""/>
      <w:lvlJc w:val="left"/>
      <w:pPr>
        <w:ind w:left="2633" w:hanging="360"/>
      </w:pPr>
      <w:rPr>
        <w:rFonts w:ascii="Symbol" w:hAnsi="Symbol" w:hint="default"/>
      </w:rPr>
    </w:lvl>
    <w:lvl w:ilvl="4" w:tplc="041B0003" w:tentative="1">
      <w:start w:val="1"/>
      <w:numFmt w:val="bullet"/>
      <w:lvlText w:val="o"/>
      <w:lvlJc w:val="left"/>
      <w:pPr>
        <w:ind w:left="3353" w:hanging="360"/>
      </w:pPr>
      <w:rPr>
        <w:rFonts w:ascii="Courier New" w:hAnsi="Courier New" w:cs="Courier New" w:hint="default"/>
      </w:rPr>
    </w:lvl>
    <w:lvl w:ilvl="5" w:tplc="041B0005" w:tentative="1">
      <w:start w:val="1"/>
      <w:numFmt w:val="bullet"/>
      <w:lvlText w:val=""/>
      <w:lvlJc w:val="left"/>
      <w:pPr>
        <w:ind w:left="4073" w:hanging="360"/>
      </w:pPr>
      <w:rPr>
        <w:rFonts w:ascii="Wingdings" w:hAnsi="Wingdings" w:hint="default"/>
      </w:rPr>
    </w:lvl>
    <w:lvl w:ilvl="6" w:tplc="041B0001" w:tentative="1">
      <w:start w:val="1"/>
      <w:numFmt w:val="bullet"/>
      <w:lvlText w:val=""/>
      <w:lvlJc w:val="left"/>
      <w:pPr>
        <w:ind w:left="4793" w:hanging="360"/>
      </w:pPr>
      <w:rPr>
        <w:rFonts w:ascii="Symbol" w:hAnsi="Symbol" w:hint="default"/>
      </w:rPr>
    </w:lvl>
    <w:lvl w:ilvl="7" w:tplc="041B0003" w:tentative="1">
      <w:start w:val="1"/>
      <w:numFmt w:val="bullet"/>
      <w:lvlText w:val="o"/>
      <w:lvlJc w:val="left"/>
      <w:pPr>
        <w:ind w:left="5513" w:hanging="360"/>
      </w:pPr>
      <w:rPr>
        <w:rFonts w:ascii="Courier New" w:hAnsi="Courier New" w:cs="Courier New" w:hint="default"/>
      </w:rPr>
    </w:lvl>
    <w:lvl w:ilvl="8" w:tplc="041B0005" w:tentative="1">
      <w:start w:val="1"/>
      <w:numFmt w:val="bullet"/>
      <w:lvlText w:val=""/>
      <w:lvlJc w:val="left"/>
      <w:pPr>
        <w:ind w:left="6233" w:hanging="360"/>
      </w:pPr>
      <w:rPr>
        <w:rFonts w:ascii="Wingdings" w:hAnsi="Wingdings" w:hint="default"/>
      </w:rPr>
    </w:lvl>
  </w:abstractNum>
  <w:abstractNum w:abstractNumId="46" w15:restartNumberingAfterBreak="0">
    <w:nsid w:val="6E0B6AA5"/>
    <w:multiLevelType w:val="multilevel"/>
    <w:tmpl w:val="F4C6ED7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7" w15:restartNumberingAfterBreak="0">
    <w:nsid w:val="70F236D4"/>
    <w:multiLevelType w:val="hybridMultilevel"/>
    <w:tmpl w:val="212C1646"/>
    <w:lvl w:ilvl="0" w:tplc="E904FD96">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8" w15:restartNumberingAfterBreak="0">
    <w:nsid w:val="72A8790D"/>
    <w:multiLevelType w:val="hybridMultilevel"/>
    <w:tmpl w:val="4E6E2232"/>
    <w:lvl w:ilvl="0" w:tplc="12F83246">
      <w:start w:val="1"/>
      <w:numFmt w:val="bullet"/>
      <w:lvlText w:val=""/>
      <w:lvlJc w:val="left"/>
      <w:pPr>
        <w:ind w:left="833" w:hanging="360"/>
      </w:pPr>
      <w:rPr>
        <w:rFonts w:ascii="Symbol" w:hAnsi="Symbol" w:hint="default"/>
      </w:rPr>
    </w:lvl>
    <w:lvl w:ilvl="1" w:tplc="041B0003" w:tentative="1">
      <w:start w:val="1"/>
      <w:numFmt w:val="bullet"/>
      <w:lvlText w:val="o"/>
      <w:lvlJc w:val="left"/>
      <w:pPr>
        <w:ind w:left="1553" w:hanging="360"/>
      </w:pPr>
      <w:rPr>
        <w:rFonts w:ascii="Courier New" w:hAnsi="Courier New" w:cs="Courier New" w:hint="default"/>
      </w:rPr>
    </w:lvl>
    <w:lvl w:ilvl="2" w:tplc="041B0005" w:tentative="1">
      <w:start w:val="1"/>
      <w:numFmt w:val="bullet"/>
      <w:lvlText w:val=""/>
      <w:lvlJc w:val="left"/>
      <w:pPr>
        <w:ind w:left="2273" w:hanging="360"/>
      </w:pPr>
      <w:rPr>
        <w:rFonts w:ascii="Wingdings" w:hAnsi="Wingdings" w:hint="default"/>
      </w:rPr>
    </w:lvl>
    <w:lvl w:ilvl="3" w:tplc="041B0001" w:tentative="1">
      <w:start w:val="1"/>
      <w:numFmt w:val="bullet"/>
      <w:lvlText w:val=""/>
      <w:lvlJc w:val="left"/>
      <w:pPr>
        <w:ind w:left="2993" w:hanging="360"/>
      </w:pPr>
      <w:rPr>
        <w:rFonts w:ascii="Symbol" w:hAnsi="Symbol" w:hint="default"/>
      </w:rPr>
    </w:lvl>
    <w:lvl w:ilvl="4" w:tplc="041B0003" w:tentative="1">
      <w:start w:val="1"/>
      <w:numFmt w:val="bullet"/>
      <w:lvlText w:val="o"/>
      <w:lvlJc w:val="left"/>
      <w:pPr>
        <w:ind w:left="3713" w:hanging="360"/>
      </w:pPr>
      <w:rPr>
        <w:rFonts w:ascii="Courier New" w:hAnsi="Courier New" w:cs="Courier New" w:hint="default"/>
      </w:rPr>
    </w:lvl>
    <w:lvl w:ilvl="5" w:tplc="041B0005" w:tentative="1">
      <w:start w:val="1"/>
      <w:numFmt w:val="bullet"/>
      <w:lvlText w:val=""/>
      <w:lvlJc w:val="left"/>
      <w:pPr>
        <w:ind w:left="4433" w:hanging="360"/>
      </w:pPr>
      <w:rPr>
        <w:rFonts w:ascii="Wingdings" w:hAnsi="Wingdings" w:hint="default"/>
      </w:rPr>
    </w:lvl>
    <w:lvl w:ilvl="6" w:tplc="041B0001" w:tentative="1">
      <w:start w:val="1"/>
      <w:numFmt w:val="bullet"/>
      <w:lvlText w:val=""/>
      <w:lvlJc w:val="left"/>
      <w:pPr>
        <w:ind w:left="5153" w:hanging="360"/>
      </w:pPr>
      <w:rPr>
        <w:rFonts w:ascii="Symbol" w:hAnsi="Symbol" w:hint="default"/>
      </w:rPr>
    </w:lvl>
    <w:lvl w:ilvl="7" w:tplc="041B0003" w:tentative="1">
      <w:start w:val="1"/>
      <w:numFmt w:val="bullet"/>
      <w:lvlText w:val="o"/>
      <w:lvlJc w:val="left"/>
      <w:pPr>
        <w:ind w:left="5873" w:hanging="360"/>
      </w:pPr>
      <w:rPr>
        <w:rFonts w:ascii="Courier New" w:hAnsi="Courier New" w:cs="Courier New" w:hint="default"/>
      </w:rPr>
    </w:lvl>
    <w:lvl w:ilvl="8" w:tplc="041B0005" w:tentative="1">
      <w:start w:val="1"/>
      <w:numFmt w:val="bullet"/>
      <w:lvlText w:val=""/>
      <w:lvlJc w:val="left"/>
      <w:pPr>
        <w:ind w:left="6593" w:hanging="360"/>
      </w:pPr>
      <w:rPr>
        <w:rFonts w:ascii="Wingdings" w:hAnsi="Wingdings" w:hint="default"/>
      </w:rPr>
    </w:lvl>
  </w:abstractNum>
  <w:abstractNum w:abstractNumId="49" w15:restartNumberingAfterBreak="0">
    <w:nsid w:val="734B6704"/>
    <w:multiLevelType w:val="hybridMultilevel"/>
    <w:tmpl w:val="EAFA04E0"/>
    <w:lvl w:ilvl="0" w:tplc="94224734">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50" w15:restartNumberingAfterBreak="0">
    <w:nsid w:val="768644B1"/>
    <w:multiLevelType w:val="multilevel"/>
    <w:tmpl w:val="897257DA"/>
    <w:lvl w:ilvl="0">
      <w:start w:val="1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78DA11BB"/>
    <w:multiLevelType w:val="hybridMultilevel"/>
    <w:tmpl w:val="A81CD79A"/>
    <w:lvl w:ilvl="0" w:tplc="CC4C1480">
      <w:start w:val="1"/>
      <w:numFmt w:val="decimal"/>
      <w:lvlText w:val="6.1.%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2" w15:restartNumberingAfterBreak="0">
    <w:nsid w:val="79271370"/>
    <w:multiLevelType w:val="hybridMultilevel"/>
    <w:tmpl w:val="8280DF50"/>
    <w:lvl w:ilvl="0" w:tplc="58E01A62">
      <w:numFmt w:val="bullet"/>
      <w:lvlText w:val="-"/>
      <w:lvlJc w:val="left"/>
      <w:pPr>
        <w:ind w:left="1778" w:hanging="360"/>
      </w:pPr>
      <w:rPr>
        <w:rFonts w:ascii="Calibri" w:eastAsiaTheme="minorHAnsi" w:hAnsi="Calibri" w:cs="Calibri" w:hint="default"/>
      </w:rPr>
    </w:lvl>
    <w:lvl w:ilvl="1" w:tplc="041B0003" w:tentative="1">
      <w:start w:val="1"/>
      <w:numFmt w:val="bullet"/>
      <w:lvlText w:val="o"/>
      <w:lvlJc w:val="left"/>
      <w:pPr>
        <w:ind w:left="2498" w:hanging="360"/>
      </w:pPr>
      <w:rPr>
        <w:rFonts w:ascii="Courier New" w:hAnsi="Courier New" w:cs="Courier New" w:hint="default"/>
      </w:rPr>
    </w:lvl>
    <w:lvl w:ilvl="2" w:tplc="041B0005" w:tentative="1">
      <w:start w:val="1"/>
      <w:numFmt w:val="bullet"/>
      <w:lvlText w:val=""/>
      <w:lvlJc w:val="left"/>
      <w:pPr>
        <w:ind w:left="3218" w:hanging="360"/>
      </w:pPr>
      <w:rPr>
        <w:rFonts w:ascii="Wingdings" w:hAnsi="Wingdings" w:hint="default"/>
      </w:rPr>
    </w:lvl>
    <w:lvl w:ilvl="3" w:tplc="041B0001" w:tentative="1">
      <w:start w:val="1"/>
      <w:numFmt w:val="bullet"/>
      <w:lvlText w:val=""/>
      <w:lvlJc w:val="left"/>
      <w:pPr>
        <w:ind w:left="3938" w:hanging="360"/>
      </w:pPr>
      <w:rPr>
        <w:rFonts w:ascii="Symbol" w:hAnsi="Symbol" w:hint="default"/>
      </w:rPr>
    </w:lvl>
    <w:lvl w:ilvl="4" w:tplc="041B0003" w:tentative="1">
      <w:start w:val="1"/>
      <w:numFmt w:val="bullet"/>
      <w:lvlText w:val="o"/>
      <w:lvlJc w:val="left"/>
      <w:pPr>
        <w:ind w:left="4658" w:hanging="360"/>
      </w:pPr>
      <w:rPr>
        <w:rFonts w:ascii="Courier New" w:hAnsi="Courier New" w:cs="Courier New" w:hint="default"/>
      </w:rPr>
    </w:lvl>
    <w:lvl w:ilvl="5" w:tplc="041B0005" w:tentative="1">
      <w:start w:val="1"/>
      <w:numFmt w:val="bullet"/>
      <w:lvlText w:val=""/>
      <w:lvlJc w:val="left"/>
      <w:pPr>
        <w:ind w:left="5378" w:hanging="360"/>
      </w:pPr>
      <w:rPr>
        <w:rFonts w:ascii="Wingdings" w:hAnsi="Wingdings" w:hint="default"/>
      </w:rPr>
    </w:lvl>
    <w:lvl w:ilvl="6" w:tplc="041B0001" w:tentative="1">
      <w:start w:val="1"/>
      <w:numFmt w:val="bullet"/>
      <w:lvlText w:val=""/>
      <w:lvlJc w:val="left"/>
      <w:pPr>
        <w:ind w:left="6098" w:hanging="360"/>
      </w:pPr>
      <w:rPr>
        <w:rFonts w:ascii="Symbol" w:hAnsi="Symbol" w:hint="default"/>
      </w:rPr>
    </w:lvl>
    <w:lvl w:ilvl="7" w:tplc="041B0003" w:tentative="1">
      <w:start w:val="1"/>
      <w:numFmt w:val="bullet"/>
      <w:lvlText w:val="o"/>
      <w:lvlJc w:val="left"/>
      <w:pPr>
        <w:ind w:left="6818" w:hanging="360"/>
      </w:pPr>
      <w:rPr>
        <w:rFonts w:ascii="Courier New" w:hAnsi="Courier New" w:cs="Courier New" w:hint="default"/>
      </w:rPr>
    </w:lvl>
    <w:lvl w:ilvl="8" w:tplc="041B0005" w:tentative="1">
      <w:start w:val="1"/>
      <w:numFmt w:val="bullet"/>
      <w:lvlText w:val=""/>
      <w:lvlJc w:val="left"/>
      <w:pPr>
        <w:ind w:left="7538" w:hanging="360"/>
      </w:pPr>
      <w:rPr>
        <w:rFonts w:ascii="Wingdings" w:hAnsi="Wingdings" w:hint="default"/>
      </w:rPr>
    </w:lvl>
  </w:abstractNum>
  <w:abstractNum w:abstractNumId="53" w15:restartNumberingAfterBreak="0">
    <w:nsid w:val="793A70F5"/>
    <w:multiLevelType w:val="multilevel"/>
    <w:tmpl w:val="20BE5BCC"/>
    <w:lvl w:ilvl="0">
      <w:start w:val="1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4" w15:restartNumberingAfterBreak="0">
    <w:nsid w:val="7B220F23"/>
    <w:multiLevelType w:val="multilevel"/>
    <w:tmpl w:val="20BE5BCC"/>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5" w15:restartNumberingAfterBreak="0">
    <w:nsid w:val="7D5C0136"/>
    <w:multiLevelType w:val="multilevel"/>
    <w:tmpl w:val="5F3E4FC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6" w15:restartNumberingAfterBreak="0">
    <w:nsid w:val="7E1D5F87"/>
    <w:multiLevelType w:val="multilevel"/>
    <w:tmpl w:val="E172823C"/>
    <w:lvl w:ilvl="0">
      <w:start w:val="5"/>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4692" w:hanging="72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num w:numId="1">
    <w:abstractNumId w:val="32"/>
  </w:num>
  <w:num w:numId="2">
    <w:abstractNumId w:val="31"/>
  </w:num>
  <w:num w:numId="3">
    <w:abstractNumId w:val="7"/>
  </w:num>
  <w:num w:numId="4">
    <w:abstractNumId w:val="49"/>
  </w:num>
  <w:num w:numId="5">
    <w:abstractNumId w:val="21"/>
  </w:num>
  <w:num w:numId="6">
    <w:abstractNumId w:val="18"/>
  </w:num>
  <w:num w:numId="7">
    <w:abstractNumId w:val="2"/>
  </w:num>
  <w:num w:numId="8">
    <w:abstractNumId w:val="35"/>
  </w:num>
  <w:num w:numId="9">
    <w:abstractNumId w:val="17"/>
  </w:num>
  <w:num w:numId="10">
    <w:abstractNumId w:val="26"/>
  </w:num>
  <w:num w:numId="11">
    <w:abstractNumId w:val="37"/>
  </w:num>
  <w:num w:numId="12">
    <w:abstractNumId w:val="10"/>
  </w:num>
  <w:num w:numId="13">
    <w:abstractNumId w:val="25"/>
  </w:num>
  <w:num w:numId="14">
    <w:abstractNumId w:val="47"/>
  </w:num>
  <w:num w:numId="15">
    <w:abstractNumId w:val="16"/>
  </w:num>
  <w:num w:numId="16">
    <w:abstractNumId w:val="13"/>
  </w:num>
  <w:num w:numId="17">
    <w:abstractNumId w:val="52"/>
  </w:num>
  <w:num w:numId="18">
    <w:abstractNumId w:val="9"/>
  </w:num>
  <w:num w:numId="19">
    <w:abstractNumId w:val="1"/>
  </w:num>
  <w:num w:numId="20">
    <w:abstractNumId w:val="39"/>
  </w:num>
  <w:num w:numId="21">
    <w:abstractNumId w:val="38"/>
  </w:num>
  <w:num w:numId="22">
    <w:abstractNumId w:val="33"/>
  </w:num>
  <w:num w:numId="23">
    <w:abstractNumId w:val="28"/>
  </w:num>
  <w:num w:numId="24">
    <w:abstractNumId w:val="14"/>
  </w:num>
  <w:num w:numId="25">
    <w:abstractNumId w:val="27"/>
  </w:num>
  <w:num w:numId="26">
    <w:abstractNumId w:val="22"/>
  </w:num>
  <w:num w:numId="27">
    <w:abstractNumId w:val="4"/>
  </w:num>
  <w:num w:numId="28">
    <w:abstractNumId w:val="54"/>
  </w:num>
  <w:num w:numId="29">
    <w:abstractNumId w:val="53"/>
  </w:num>
  <w:num w:numId="30">
    <w:abstractNumId w:val="12"/>
  </w:num>
  <w:num w:numId="31">
    <w:abstractNumId w:val="40"/>
  </w:num>
  <w:num w:numId="32">
    <w:abstractNumId w:val="11"/>
  </w:num>
  <w:num w:numId="33">
    <w:abstractNumId w:val="29"/>
  </w:num>
  <w:num w:numId="34">
    <w:abstractNumId w:val="5"/>
  </w:num>
  <w:num w:numId="35">
    <w:abstractNumId w:val="50"/>
  </w:num>
  <w:num w:numId="36">
    <w:abstractNumId w:val="6"/>
  </w:num>
  <w:num w:numId="37">
    <w:abstractNumId w:val="0"/>
  </w:num>
  <w:num w:numId="38">
    <w:abstractNumId w:val="24"/>
  </w:num>
  <w:num w:numId="39">
    <w:abstractNumId w:val="19"/>
  </w:num>
  <w:num w:numId="40">
    <w:abstractNumId w:val="36"/>
  </w:num>
  <w:num w:numId="41">
    <w:abstractNumId w:val="42"/>
  </w:num>
  <w:num w:numId="42">
    <w:abstractNumId w:val="15"/>
  </w:num>
  <w:num w:numId="43">
    <w:abstractNumId w:val="8"/>
  </w:num>
  <w:num w:numId="44">
    <w:abstractNumId w:val="55"/>
  </w:num>
  <w:num w:numId="45">
    <w:abstractNumId w:val="56"/>
  </w:num>
  <w:num w:numId="46">
    <w:abstractNumId w:val="30"/>
  </w:num>
  <w:num w:numId="47">
    <w:abstractNumId w:val="46"/>
  </w:num>
  <w:num w:numId="48">
    <w:abstractNumId w:val="34"/>
  </w:num>
  <w:num w:numId="49">
    <w:abstractNumId w:val="41"/>
  </w:num>
  <w:num w:numId="50">
    <w:abstractNumId w:val="23"/>
  </w:num>
  <w:num w:numId="51">
    <w:abstractNumId w:val="20"/>
  </w:num>
  <w:num w:numId="52">
    <w:abstractNumId w:val="48"/>
  </w:num>
  <w:num w:numId="53">
    <w:abstractNumId w:val="44"/>
  </w:num>
  <w:num w:numId="54">
    <w:abstractNumId w:val="45"/>
  </w:num>
  <w:num w:numId="55">
    <w:abstractNumId w:val="51"/>
  </w:num>
  <w:num w:numId="56">
    <w:abstractNumId w:val="43"/>
  </w:num>
  <w:num w:numId="57">
    <w:abstractNumId w:val="3"/>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Formatting/>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C4D"/>
    <w:rsid w:val="0000328D"/>
    <w:rsid w:val="0000770A"/>
    <w:rsid w:val="00010499"/>
    <w:rsid w:val="00090A6A"/>
    <w:rsid w:val="001135B3"/>
    <w:rsid w:val="001473CB"/>
    <w:rsid w:val="001A366B"/>
    <w:rsid w:val="001C5BD1"/>
    <w:rsid w:val="001E1AA1"/>
    <w:rsid w:val="0022377A"/>
    <w:rsid w:val="00234A4F"/>
    <w:rsid w:val="00246A34"/>
    <w:rsid w:val="002B74B8"/>
    <w:rsid w:val="002C01DE"/>
    <w:rsid w:val="00315CE6"/>
    <w:rsid w:val="00353606"/>
    <w:rsid w:val="00385737"/>
    <w:rsid w:val="003A1C6B"/>
    <w:rsid w:val="003A35BE"/>
    <w:rsid w:val="003F3B44"/>
    <w:rsid w:val="004461F6"/>
    <w:rsid w:val="004625A3"/>
    <w:rsid w:val="00483589"/>
    <w:rsid w:val="004E3C90"/>
    <w:rsid w:val="005275C2"/>
    <w:rsid w:val="005535AF"/>
    <w:rsid w:val="005B03CC"/>
    <w:rsid w:val="005B4F53"/>
    <w:rsid w:val="005D48B1"/>
    <w:rsid w:val="005F6F2A"/>
    <w:rsid w:val="00605C13"/>
    <w:rsid w:val="00632160"/>
    <w:rsid w:val="006A4B1D"/>
    <w:rsid w:val="00741BE8"/>
    <w:rsid w:val="007A55DA"/>
    <w:rsid w:val="007D27D5"/>
    <w:rsid w:val="007E16E8"/>
    <w:rsid w:val="007F1B37"/>
    <w:rsid w:val="00812AFA"/>
    <w:rsid w:val="00826621"/>
    <w:rsid w:val="00832AD4"/>
    <w:rsid w:val="00861A10"/>
    <w:rsid w:val="0088497D"/>
    <w:rsid w:val="008A109F"/>
    <w:rsid w:val="008C61B7"/>
    <w:rsid w:val="008F7987"/>
    <w:rsid w:val="00914AE7"/>
    <w:rsid w:val="00927692"/>
    <w:rsid w:val="00935DDE"/>
    <w:rsid w:val="009544B6"/>
    <w:rsid w:val="00956E20"/>
    <w:rsid w:val="00962240"/>
    <w:rsid w:val="009A2531"/>
    <w:rsid w:val="00A30DB9"/>
    <w:rsid w:val="00A64B87"/>
    <w:rsid w:val="00A83903"/>
    <w:rsid w:val="00A91990"/>
    <w:rsid w:val="00AC5FCF"/>
    <w:rsid w:val="00AC6FDA"/>
    <w:rsid w:val="00B5200A"/>
    <w:rsid w:val="00B67B53"/>
    <w:rsid w:val="00B758A2"/>
    <w:rsid w:val="00BA2C4D"/>
    <w:rsid w:val="00BD35E1"/>
    <w:rsid w:val="00BF5968"/>
    <w:rsid w:val="00C07ADF"/>
    <w:rsid w:val="00C257FB"/>
    <w:rsid w:val="00C27A4C"/>
    <w:rsid w:val="00C33E3C"/>
    <w:rsid w:val="00C90275"/>
    <w:rsid w:val="00CB32C2"/>
    <w:rsid w:val="00CD4E50"/>
    <w:rsid w:val="00D5101E"/>
    <w:rsid w:val="00D81A71"/>
    <w:rsid w:val="00DA752F"/>
    <w:rsid w:val="00DD30EE"/>
    <w:rsid w:val="00DD4CBF"/>
    <w:rsid w:val="00E03457"/>
    <w:rsid w:val="00E4308E"/>
    <w:rsid w:val="00E456D1"/>
    <w:rsid w:val="00E76504"/>
    <w:rsid w:val="00EA418B"/>
    <w:rsid w:val="00EF244E"/>
    <w:rsid w:val="00FF41E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B9F656"/>
  <w15:chartTrackingRefBased/>
  <w15:docId w15:val="{3D345FAF-6CD6-4AC3-AFEF-01AF42389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style>
  <w:style w:type="paragraph" w:styleId="Nadpis1">
    <w:name w:val="heading 1"/>
    <w:aliases w:val="Normálny 1"/>
    <w:basedOn w:val="Normlny"/>
    <w:next w:val="Normlny"/>
    <w:link w:val="Nadpis1Char"/>
    <w:qFormat/>
    <w:rsid w:val="00BA2C4D"/>
    <w:pPr>
      <w:keepNext/>
      <w:spacing w:after="0" w:line="240" w:lineRule="auto"/>
      <w:jc w:val="center"/>
      <w:outlineLvl w:val="0"/>
    </w:pPr>
    <w:rPr>
      <w:rFonts w:ascii="Times New Roman" w:eastAsia="Times New Roman" w:hAnsi="Times New Roman" w:cs="Times New Roman"/>
      <w:b/>
      <w:bCs/>
      <w:sz w:val="24"/>
      <w:szCs w:val="24"/>
      <w:lang w:eastAsia="sk-SK"/>
    </w:rPr>
  </w:style>
  <w:style w:type="paragraph" w:styleId="Nadpis2">
    <w:name w:val="heading 2"/>
    <w:basedOn w:val="Normlny"/>
    <w:next w:val="Normlny"/>
    <w:link w:val="Nadpis2Char"/>
    <w:qFormat/>
    <w:rsid w:val="00BA2C4D"/>
    <w:pPr>
      <w:keepNext/>
      <w:spacing w:after="0" w:line="240" w:lineRule="auto"/>
      <w:jc w:val="center"/>
      <w:outlineLvl w:val="1"/>
    </w:pPr>
    <w:rPr>
      <w:rFonts w:ascii="Times New Roman" w:eastAsia="Times New Roman" w:hAnsi="Times New Roman" w:cs="Times New Roman"/>
      <w:b/>
      <w:bCs/>
      <w:sz w:val="32"/>
      <w:szCs w:val="24"/>
      <w:lang w:eastAsia="sk-SK"/>
    </w:rPr>
  </w:style>
  <w:style w:type="paragraph" w:styleId="Nadpis3">
    <w:name w:val="heading 3"/>
    <w:basedOn w:val="Normlny"/>
    <w:next w:val="Normlny"/>
    <w:link w:val="Nadpis3Char"/>
    <w:qFormat/>
    <w:rsid w:val="00BA2C4D"/>
    <w:pPr>
      <w:keepNext/>
      <w:spacing w:after="0" w:line="240" w:lineRule="auto"/>
      <w:outlineLvl w:val="2"/>
    </w:pPr>
    <w:rPr>
      <w:rFonts w:ascii="Times New Roman" w:eastAsia="Arial Unicode MS" w:hAnsi="Times New Roman" w:cs="Times New Roman"/>
      <w:b/>
      <w:bCs/>
      <w:sz w:val="28"/>
      <w:szCs w:val="20"/>
      <w:lang w:eastAsia="sk-SK"/>
    </w:rPr>
  </w:style>
  <w:style w:type="paragraph" w:styleId="Nadpis4">
    <w:name w:val="heading 4"/>
    <w:basedOn w:val="Normlny"/>
    <w:next w:val="Normlny"/>
    <w:link w:val="Nadpis4Char"/>
    <w:unhideWhenUsed/>
    <w:qFormat/>
    <w:rsid w:val="00BA2C4D"/>
    <w:pPr>
      <w:keepNext/>
      <w:keepLines/>
      <w:spacing w:before="200" w:after="0" w:line="240" w:lineRule="auto"/>
      <w:outlineLvl w:val="3"/>
    </w:pPr>
    <w:rPr>
      <w:rFonts w:asciiTheme="majorHAnsi" w:eastAsiaTheme="majorEastAsia" w:hAnsiTheme="majorHAnsi" w:cstheme="majorBidi"/>
      <w:b/>
      <w:bCs/>
      <w:i/>
      <w:iCs/>
      <w:color w:val="5B9BD5" w:themeColor="accent1"/>
      <w:sz w:val="24"/>
      <w:szCs w:val="24"/>
      <w:lang w:eastAsia="sk-SK"/>
    </w:rPr>
  </w:style>
  <w:style w:type="paragraph" w:styleId="Nadpis5">
    <w:name w:val="heading 5"/>
    <w:basedOn w:val="Normlny"/>
    <w:next w:val="Normlny"/>
    <w:link w:val="Nadpis5Char"/>
    <w:unhideWhenUsed/>
    <w:qFormat/>
    <w:rsid w:val="00BA2C4D"/>
    <w:pPr>
      <w:keepNext/>
      <w:keepLines/>
      <w:spacing w:before="200" w:after="0" w:line="240" w:lineRule="auto"/>
      <w:outlineLvl w:val="4"/>
    </w:pPr>
    <w:rPr>
      <w:rFonts w:asciiTheme="majorHAnsi" w:eastAsiaTheme="majorEastAsia" w:hAnsiTheme="majorHAnsi" w:cstheme="majorBidi"/>
      <w:color w:val="1F4D78" w:themeColor="accent1" w:themeShade="7F"/>
      <w:sz w:val="24"/>
      <w:szCs w:val="24"/>
      <w:lang w:eastAsia="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ormálny 1 Char"/>
    <w:basedOn w:val="Predvolenpsmoodseku"/>
    <w:link w:val="Nadpis1"/>
    <w:rsid w:val="00BA2C4D"/>
    <w:rPr>
      <w:rFonts w:ascii="Times New Roman" w:eastAsia="Times New Roman" w:hAnsi="Times New Roman" w:cs="Times New Roman"/>
      <w:b/>
      <w:bCs/>
      <w:sz w:val="24"/>
      <w:szCs w:val="24"/>
      <w:lang w:eastAsia="sk-SK"/>
    </w:rPr>
  </w:style>
  <w:style w:type="character" w:customStyle="1" w:styleId="Nadpis2Char">
    <w:name w:val="Nadpis 2 Char"/>
    <w:basedOn w:val="Predvolenpsmoodseku"/>
    <w:link w:val="Nadpis2"/>
    <w:rsid w:val="00BA2C4D"/>
    <w:rPr>
      <w:rFonts w:ascii="Times New Roman" w:eastAsia="Times New Roman" w:hAnsi="Times New Roman" w:cs="Times New Roman"/>
      <w:b/>
      <w:bCs/>
      <w:sz w:val="32"/>
      <w:szCs w:val="24"/>
      <w:lang w:eastAsia="sk-SK"/>
    </w:rPr>
  </w:style>
  <w:style w:type="character" w:customStyle="1" w:styleId="Nadpis3Char">
    <w:name w:val="Nadpis 3 Char"/>
    <w:basedOn w:val="Predvolenpsmoodseku"/>
    <w:link w:val="Nadpis3"/>
    <w:rsid w:val="00BA2C4D"/>
    <w:rPr>
      <w:rFonts w:ascii="Times New Roman" w:eastAsia="Arial Unicode MS" w:hAnsi="Times New Roman" w:cs="Times New Roman"/>
      <w:b/>
      <w:bCs/>
      <w:sz w:val="28"/>
      <w:szCs w:val="20"/>
      <w:lang w:eastAsia="sk-SK"/>
    </w:rPr>
  </w:style>
  <w:style w:type="character" w:customStyle="1" w:styleId="Nadpis4Char">
    <w:name w:val="Nadpis 4 Char"/>
    <w:basedOn w:val="Predvolenpsmoodseku"/>
    <w:link w:val="Nadpis4"/>
    <w:rsid w:val="00BA2C4D"/>
    <w:rPr>
      <w:rFonts w:asciiTheme="majorHAnsi" w:eastAsiaTheme="majorEastAsia" w:hAnsiTheme="majorHAnsi" w:cstheme="majorBidi"/>
      <w:b/>
      <w:bCs/>
      <w:i/>
      <w:iCs/>
      <w:color w:val="5B9BD5" w:themeColor="accent1"/>
      <w:sz w:val="24"/>
      <w:szCs w:val="24"/>
      <w:lang w:eastAsia="sk-SK"/>
    </w:rPr>
  </w:style>
  <w:style w:type="character" w:customStyle="1" w:styleId="Nadpis5Char">
    <w:name w:val="Nadpis 5 Char"/>
    <w:basedOn w:val="Predvolenpsmoodseku"/>
    <w:link w:val="Nadpis5"/>
    <w:rsid w:val="00BA2C4D"/>
    <w:rPr>
      <w:rFonts w:asciiTheme="majorHAnsi" w:eastAsiaTheme="majorEastAsia" w:hAnsiTheme="majorHAnsi" w:cstheme="majorBidi"/>
      <w:color w:val="1F4D78" w:themeColor="accent1" w:themeShade="7F"/>
      <w:sz w:val="24"/>
      <w:szCs w:val="24"/>
      <w:lang w:eastAsia="cs-CZ"/>
    </w:rPr>
  </w:style>
  <w:style w:type="paragraph" w:styleId="Hlavika">
    <w:name w:val="header"/>
    <w:basedOn w:val="Normlny"/>
    <w:link w:val="HlavikaChar"/>
    <w:rsid w:val="00BA2C4D"/>
    <w:pPr>
      <w:tabs>
        <w:tab w:val="center" w:pos="4536"/>
        <w:tab w:val="right" w:pos="9072"/>
      </w:tabs>
      <w:spacing w:after="0" w:line="240" w:lineRule="auto"/>
    </w:pPr>
    <w:rPr>
      <w:rFonts w:ascii="Times New Roman" w:eastAsia="Times New Roman" w:hAnsi="Times New Roman" w:cs="Times New Roman"/>
      <w:sz w:val="24"/>
      <w:szCs w:val="24"/>
      <w:lang w:eastAsia="cs-CZ"/>
    </w:rPr>
  </w:style>
  <w:style w:type="character" w:customStyle="1" w:styleId="HlavikaChar">
    <w:name w:val="Hlavička Char"/>
    <w:basedOn w:val="Predvolenpsmoodseku"/>
    <w:link w:val="Hlavika"/>
    <w:rsid w:val="00BA2C4D"/>
    <w:rPr>
      <w:rFonts w:ascii="Times New Roman" w:eastAsia="Times New Roman" w:hAnsi="Times New Roman" w:cs="Times New Roman"/>
      <w:sz w:val="24"/>
      <w:szCs w:val="24"/>
      <w:lang w:eastAsia="cs-CZ"/>
    </w:rPr>
  </w:style>
  <w:style w:type="paragraph" w:styleId="Pta">
    <w:name w:val="footer"/>
    <w:basedOn w:val="Normlny"/>
    <w:link w:val="PtaChar"/>
    <w:uiPriority w:val="99"/>
    <w:rsid w:val="00BA2C4D"/>
    <w:pPr>
      <w:tabs>
        <w:tab w:val="center" w:pos="4536"/>
        <w:tab w:val="right" w:pos="9072"/>
      </w:tabs>
      <w:spacing w:after="0" w:line="240" w:lineRule="auto"/>
    </w:pPr>
    <w:rPr>
      <w:rFonts w:ascii="Times New Roman" w:eastAsia="Times New Roman" w:hAnsi="Times New Roman" w:cs="Times New Roman"/>
      <w:sz w:val="24"/>
      <w:szCs w:val="24"/>
      <w:lang w:eastAsia="cs-CZ"/>
    </w:rPr>
  </w:style>
  <w:style w:type="character" w:customStyle="1" w:styleId="PtaChar">
    <w:name w:val="Päta Char"/>
    <w:basedOn w:val="Predvolenpsmoodseku"/>
    <w:link w:val="Pta"/>
    <w:uiPriority w:val="99"/>
    <w:rsid w:val="00BA2C4D"/>
    <w:rPr>
      <w:rFonts w:ascii="Times New Roman" w:eastAsia="Times New Roman" w:hAnsi="Times New Roman" w:cs="Times New Roman"/>
      <w:sz w:val="24"/>
      <w:szCs w:val="24"/>
      <w:lang w:eastAsia="cs-CZ"/>
    </w:rPr>
  </w:style>
  <w:style w:type="paragraph" w:styleId="Textbubliny">
    <w:name w:val="Balloon Text"/>
    <w:basedOn w:val="Normlny"/>
    <w:link w:val="TextbublinyChar"/>
    <w:rsid w:val="00BA2C4D"/>
    <w:pPr>
      <w:spacing w:after="0" w:line="240" w:lineRule="auto"/>
    </w:pPr>
    <w:rPr>
      <w:rFonts w:ascii="Tahoma" w:eastAsia="Times New Roman" w:hAnsi="Tahoma" w:cs="Tahoma"/>
      <w:sz w:val="16"/>
      <w:szCs w:val="16"/>
      <w:lang w:eastAsia="cs-CZ"/>
    </w:rPr>
  </w:style>
  <w:style w:type="character" w:customStyle="1" w:styleId="TextbublinyChar">
    <w:name w:val="Text bubliny Char"/>
    <w:basedOn w:val="Predvolenpsmoodseku"/>
    <w:link w:val="Textbubliny"/>
    <w:rsid w:val="00BA2C4D"/>
    <w:rPr>
      <w:rFonts w:ascii="Tahoma" w:eastAsia="Times New Roman" w:hAnsi="Tahoma" w:cs="Tahoma"/>
      <w:sz w:val="16"/>
      <w:szCs w:val="16"/>
      <w:lang w:eastAsia="cs-CZ"/>
    </w:rPr>
  </w:style>
  <w:style w:type="paragraph" w:styleId="Zkladntext3">
    <w:name w:val="Body Text 3"/>
    <w:basedOn w:val="Normlny"/>
    <w:link w:val="Zkladntext3Char"/>
    <w:rsid w:val="00BA2C4D"/>
    <w:pPr>
      <w:spacing w:after="120" w:line="240" w:lineRule="auto"/>
    </w:pPr>
    <w:rPr>
      <w:rFonts w:ascii="Times New Roman" w:eastAsia="Times New Roman" w:hAnsi="Times New Roman" w:cs="Times New Roman"/>
      <w:sz w:val="16"/>
      <w:szCs w:val="16"/>
      <w:lang w:eastAsia="sk-SK"/>
    </w:rPr>
  </w:style>
  <w:style w:type="character" w:customStyle="1" w:styleId="Zkladntext3Char">
    <w:name w:val="Základný text 3 Char"/>
    <w:basedOn w:val="Predvolenpsmoodseku"/>
    <w:link w:val="Zkladntext3"/>
    <w:rsid w:val="00BA2C4D"/>
    <w:rPr>
      <w:rFonts w:ascii="Times New Roman" w:eastAsia="Times New Roman" w:hAnsi="Times New Roman" w:cs="Times New Roman"/>
      <w:sz w:val="16"/>
      <w:szCs w:val="16"/>
      <w:lang w:eastAsia="sk-SK"/>
    </w:rPr>
  </w:style>
  <w:style w:type="paragraph" w:styleId="Zkladntext">
    <w:name w:val="Body Text"/>
    <w:basedOn w:val="Normlny"/>
    <w:link w:val="ZkladntextChar"/>
    <w:uiPriority w:val="99"/>
    <w:rsid w:val="00BA2C4D"/>
    <w:pPr>
      <w:spacing w:after="120" w:line="240" w:lineRule="auto"/>
    </w:pPr>
    <w:rPr>
      <w:rFonts w:ascii="Times New Roman" w:eastAsia="Times New Roman" w:hAnsi="Times New Roman" w:cs="Times New Roman"/>
      <w:sz w:val="24"/>
      <w:szCs w:val="24"/>
      <w:lang w:eastAsia="cs-CZ"/>
    </w:rPr>
  </w:style>
  <w:style w:type="character" w:customStyle="1" w:styleId="ZkladntextChar">
    <w:name w:val="Základný text Char"/>
    <w:basedOn w:val="Predvolenpsmoodseku"/>
    <w:link w:val="Zkladntext"/>
    <w:uiPriority w:val="99"/>
    <w:rsid w:val="00BA2C4D"/>
    <w:rPr>
      <w:rFonts w:ascii="Times New Roman" w:eastAsia="Times New Roman" w:hAnsi="Times New Roman" w:cs="Times New Roman"/>
      <w:sz w:val="24"/>
      <w:szCs w:val="24"/>
      <w:lang w:eastAsia="cs-CZ"/>
    </w:rPr>
  </w:style>
  <w:style w:type="paragraph" w:styleId="Zarkazkladnhotextu">
    <w:name w:val="Body Text Indent"/>
    <w:basedOn w:val="Normlny"/>
    <w:link w:val="ZarkazkladnhotextuChar"/>
    <w:rsid w:val="00BA2C4D"/>
    <w:pPr>
      <w:spacing w:after="120" w:line="240" w:lineRule="auto"/>
      <w:ind w:left="283"/>
    </w:pPr>
    <w:rPr>
      <w:rFonts w:ascii="Times New Roman" w:eastAsia="Times New Roman" w:hAnsi="Times New Roman" w:cs="Times New Roman"/>
      <w:sz w:val="24"/>
      <w:szCs w:val="24"/>
      <w:lang w:eastAsia="cs-CZ"/>
    </w:rPr>
  </w:style>
  <w:style w:type="character" w:customStyle="1" w:styleId="ZarkazkladnhotextuChar">
    <w:name w:val="Zarážka základného textu Char"/>
    <w:basedOn w:val="Predvolenpsmoodseku"/>
    <w:link w:val="Zarkazkladnhotextu"/>
    <w:rsid w:val="00BA2C4D"/>
    <w:rPr>
      <w:rFonts w:ascii="Times New Roman" w:eastAsia="Times New Roman" w:hAnsi="Times New Roman" w:cs="Times New Roman"/>
      <w:sz w:val="24"/>
      <w:szCs w:val="24"/>
      <w:lang w:eastAsia="cs-CZ"/>
    </w:rPr>
  </w:style>
  <w:style w:type="paragraph" w:styleId="Odsekzoznamu">
    <w:name w:val="List Paragraph"/>
    <w:basedOn w:val="Normlny"/>
    <w:uiPriority w:val="34"/>
    <w:qFormat/>
    <w:rsid w:val="00BA2C4D"/>
    <w:pPr>
      <w:spacing w:after="0" w:line="240" w:lineRule="auto"/>
      <w:ind w:left="720"/>
      <w:contextualSpacing/>
    </w:pPr>
    <w:rPr>
      <w:rFonts w:ascii="Times New Roman" w:eastAsia="Times New Roman" w:hAnsi="Times New Roman" w:cs="Times New Roman"/>
      <w:sz w:val="24"/>
      <w:szCs w:val="24"/>
      <w:lang w:eastAsia="cs-CZ"/>
    </w:rPr>
  </w:style>
  <w:style w:type="character" w:styleId="Odkaznakomentr">
    <w:name w:val="annotation reference"/>
    <w:basedOn w:val="Predvolenpsmoodseku"/>
    <w:uiPriority w:val="99"/>
    <w:rsid w:val="00BA2C4D"/>
    <w:rPr>
      <w:sz w:val="16"/>
      <w:szCs w:val="16"/>
    </w:rPr>
  </w:style>
  <w:style w:type="paragraph" w:styleId="Textkomentra">
    <w:name w:val="annotation text"/>
    <w:basedOn w:val="Normlny"/>
    <w:link w:val="TextkomentraChar"/>
    <w:uiPriority w:val="99"/>
    <w:rsid w:val="00BA2C4D"/>
    <w:pPr>
      <w:spacing w:after="0" w:line="240" w:lineRule="auto"/>
    </w:pPr>
    <w:rPr>
      <w:rFonts w:ascii="Times New Roman" w:eastAsia="Times New Roman" w:hAnsi="Times New Roman" w:cs="Times New Roman"/>
      <w:sz w:val="20"/>
      <w:szCs w:val="20"/>
      <w:lang w:eastAsia="cs-CZ"/>
    </w:rPr>
  </w:style>
  <w:style w:type="character" w:customStyle="1" w:styleId="TextkomentraChar">
    <w:name w:val="Text komentára Char"/>
    <w:basedOn w:val="Predvolenpsmoodseku"/>
    <w:link w:val="Textkomentra"/>
    <w:uiPriority w:val="99"/>
    <w:rsid w:val="00BA2C4D"/>
    <w:rPr>
      <w:rFonts w:ascii="Times New Roman" w:eastAsia="Times New Roman" w:hAnsi="Times New Roman" w:cs="Times New Roman"/>
      <w:sz w:val="20"/>
      <w:szCs w:val="20"/>
      <w:lang w:eastAsia="cs-CZ"/>
    </w:rPr>
  </w:style>
  <w:style w:type="paragraph" w:styleId="Predmetkomentra">
    <w:name w:val="annotation subject"/>
    <w:basedOn w:val="Textkomentra"/>
    <w:next w:val="Textkomentra"/>
    <w:link w:val="PredmetkomentraChar"/>
    <w:rsid w:val="00BA2C4D"/>
    <w:rPr>
      <w:b/>
      <w:bCs/>
    </w:rPr>
  </w:style>
  <w:style w:type="character" w:customStyle="1" w:styleId="PredmetkomentraChar">
    <w:name w:val="Predmet komentára Char"/>
    <w:basedOn w:val="TextkomentraChar"/>
    <w:link w:val="Predmetkomentra"/>
    <w:rsid w:val="00BA2C4D"/>
    <w:rPr>
      <w:rFonts w:ascii="Times New Roman" w:eastAsia="Times New Roman" w:hAnsi="Times New Roman" w:cs="Times New Roman"/>
      <w:b/>
      <w:bCs/>
      <w:sz w:val="20"/>
      <w:szCs w:val="20"/>
      <w:lang w:eastAsia="cs-CZ"/>
    </w:rPr>
  </w:style>
  <w:style w:type="paragraph" w:styleId="Obyajntext">
    <w:name w:val="Plain Text"/>
    <w:basedOn w:val="Normlny"/>
    <w:link w:val="ObyajntextChar"/>
    <w:rsid w:val="00BA2C4D"/>
    <w:pPr>
      <w:spacing w:after="0" w:line="240" w:lineRule="auto"/>
    </w:pPr>
    <w:rPr>
      <w:rFonts w:ascii="Courier New" w:eastAsia="Times New Roman" w:hAnsi="Courier New" w:cs="Courier New"/>
      <w:sz w:val="20"/>
      <w:szCs w:val="20"/>
      <w:lang w:eastAsia="cs-CZ"/>
    </w:rPr>
  </w:style>
  <w:style w:type="character" w:customStyle="1" w:styleId="ObyajntextChar">
    <w:name w:val="Obyčajný text Char"/>
    <w:basedOn w:val="Predvolenpsmoodseku"/>
    <w:link w:val="Obyajntext"/>
    <w:rsid w:val="00BA2C4D"/>
    <w:rPr>
      <w:rFonts w:ascii="Courier New" w:eastAsia="Times New Roman" w:hAnsi="Courier New" w:cs="Courier New"/>
      <w:sz w:val="20"/>
      <w:szCs w:val="20"/>
      <w:lang w:eastAsia="cs-CZ"/>
    </w:rPr>
  </w:style>
  <w:style w:type="character" w:styleId="slostrany">
    <w:name w:val="page number"/>
    <w:basedOn w:val="Predvolenpsmoodseku"/>
    <w:rsid w:val="00BA2C4D"/>
  </w:style>
  <w:style w:type="paragraph" w:customStyle="1" w:styleId="Predformtovantext">
    <w:name w:val="Predformátovaný text"/>
    <w:basedOn w:val="Normlny"/>
    <w:rsid w:val="00BA2C4D"/>
    <w:pPr>
      <w:widowControl w:val="0"/>
      <w:suppressAutoHyphens/>
      <w:spacing w:after="0" w:line="240" w:lineRule="auto"/>
    </w:pPr>
    <w:rPr>
      <w:rFonts w:ascii="Courier New" w:eastAsia="Courier New" w:hAnsi="Courier New" w:cs="Courier New"/>
      <w:sz w:val="20"/>
      <w:szCs w:val="20"/>
      <w:lang w:eastAsia="sk-SK"/>
    </w:rPr>
  </w:style>
  <w:style w:type="paragraph" w:styleId="Nzov">
    <w:name w:val="Title"/>
    <w:basedOn w:val="Normlny"/>
    <w:link w:val="NzovChar"/>
    <w:qFormat/>
    <w:rsid w:val="00BA2C4D"/>
    <w:pPr>
      <w:widowControl w:val="0"/>
      <w:spacing w:after="0" w:line="240" w:lineRule="auto"/>
      <w:jc w:val="center"/>
    </w:pPr>
    <w:rPr>
      <w:rFonts w:ascii="Times New Roman" w:eastAsia="Times New Roman" w:hAnsi="Times New Roman" w:cs="Times New Roman"/>
      <w:b/>
      <w:sz w:val="44"/>
      <w:szCs w:val="20"/>
      <w:lang w:eastAsia="cs-CZ"/>
    </w:rPr>
  </w:style>
  <w:style w:type="character" w:customStyle="1" w:styleId="NzovChar">
    <w:name w:val="Názov Char"/>
    <w:basedOn w:val="Predvolenpsmoodseku"/>
    <w:link w:val="Nzov"/>
    <w:rsid w:val="00BA2C4D"/>
    <w:rPr>
      <w:rFonts w:ascii="Times New Roman" w:eastAsia="Times New Roman" w:hAnsi="Times New Roman" w:cs="Times New Roman"/>
      <w:b/>
      <w:sz w:val="44"/>
      <w:szCs w:val="20"/>
      <w:lang w:eastAsia="cs-CZ"/>
    </w:rPr>
  </w:style>
  <w:style w:type="character" w:customStyle="1" w:styleId="CharChar">
    <w:name w:val="Char Char"/>
    <w:basedOn w:val="Predvolenpsmoodseku"/>
    <w:rsid w:val="00BA2C4D"/>
    <w:rPr>
      <w:b/>
      <w:sz w:val="44"/>
      <w:lang w:val="cs-CZ" w:eastAsia="cs-CZ" w:bidi="ar-SA"/>
    </w:rPr>
  </w:style>
  <w:style w:type="paragraph" w:customStyle="1" w:styleId="Normal1">
    <w:name w:val="Normal1"/>
    <w:basedOn w:val="Normlny"/>
    <w:rsid w:val="00BA2C4D"/>
    <w:pPr>
      <w:widowControl w:val="0"/>
      <w:suppressAutoHyphens/>
      <w:spacing w:after="0" w:line="240" w:lineRule="auto"/>
    </w:pPr>
    <w:rPr>
      <w:rFonts w:ascii="Times New Roman" w:eastAsia="Lucida Sans Unicode" w:hAnsi="Times New Roman" w:cs="Times New Roman"/>
      <w:sz w:val="24"/>
      <w:szCs w:val="20"/>
      <w:lang w:eastAsia="sk-SK"/>
    </w:rPr>
  </w:style>
  <w:style w:type="paragraph" w:customStyle="1" w:styleId="DefaultText">
    <w:name w:val="Default Text"/>
    <w:basedOn w:val="Normlny"/>
    <w:rsid w:val="00BA2C4D"/>
    <w:pPr>
      <w:spacing w:after="0" w:line="240" w:lineRule="auto"/>
    </w:pPr>
    <w:rPr>
      <w:rFonts w:ascii="Times New Roman" w:eastAsia="Times New Roman" w:hAnsi="Times New Roman" w:cs="Times New Roman"/>
      <w:snapToGrid w:val="0"/>
      <w:sz w:val="24"/>
      <w:szCs w:val="20"/>
      <w:lang w:val="en-US"/>
    </w:rPr>
  </w:style>
  <w:style w:type="paragraph" w:customStyle="1" w:styleId="Obsahtabuky">
    <w:name w:val="Obsah tabuľky"/>
    <w:basedOn w:val="Normlny"/>
    <w:rsid w:val="00BA2C4D"/>
    <w:pPr>
      <w:widowControl w:val="0"/>
      <w:suppressLineNumbers/>
      <w:suppressAutoHyphens/>
      <w:spacing w:after="0" w:line="240" w:lineRule="auto"/>
    </w:pPr>
    <w:rPr>
      <w:rFonts w:ascii="Arial" w:eastAsia="Arial Unicode MS" w:hAnsi="Arial" w:cs="Times New Roman"/>
      <w:sz w:val="20"/>
      <w:szCs w:val="24"/>
      <w:lang w:eastAsia="sk-SK"/>
    </w:rPr>
  </w:style>
  <w:style w:type="paragraph" w:styleId="truktradokumentu">
    <w:name w:val="Document Map"/>
    <w:basedOn w:val="Normlny"/>
    <w:link w:val="truktradokumentuChar"/>
    <w:uiPriority w:val="99"/>
    <w:unhideWhenUsed/>
    <w:rsid w:val="00BA2C4D"/>
    <w:pPr>
      <w:spacing w:after="0" w:line="240" w:lineRule="auto"/>
    </w:pPr>
    <w:rPr>
      <w:rFonts w:ascii="Tahoma" w:eastAsia="Times New Roman" w:hAnsi="Tahoma" w:cs="Tahoma"/>
      <w:sz w:val="16"/>
      <w:szCs w:val="16"/>
      <w:lang w:eastAsia="sk-SK"/>
    </w:rPr>
  </w:style>
  <w:style w:type="character" w:customStyle="1" w:styleId="truktradokumentuChar">
    <w:name w:val="Štruktúra dokumentu Char"/>
    <w:basedOn w:val="Predvolenpsmoodseku"/>
    <w:link w:val="truktradokumentu"/>
    <w:uiPriority w:val="99"/>
    <w:rsid w:val="00BA2C4D"/>
    <w:rPr>
      <w:rFonts w:ascii="Tahoma" w:eastAsia="Times New Roman" w:hAnsi="Tahoma" w:cs="Tahoma"/>
      <w:sz w:val="16"/>
      <w:szCs w:val="16"/>
      <w:lang w:eastAsia="sk-SK"/>
    </w:rPr>
  </w:style>
  <w:style w:type="character" w:customStyle="1" w:styleId="mediumtext">
    <w:name w:val="medium_text"/>
    <w:basedOn w:val="Predvolenpsmoodseku"/>
    <w:rsid w:val="00BA2C4D"/>
  </w:style>
  <w:style w:type="paragraph" w:customStyle="1" w:styleId="Odstavecseseznamem">
    <w:name w:val="Odstavec se seznamem"/>
    <w:basedOn w:val="Normlny"/>
    <w:uiPriority w:val="34"/>
    <w:qFormat/>
    <w:rsid w:val="00BA2C4D"/>
    <w:pPr>
      <w:spacing w:after="0" w:line="240" w:lineRule="auto"/>
      <w:ind w:left="720"/>
      <w:contextualSpacing/>
    </w:pPr>
    <w:rPr>
      <w:rFonts w:ascii="Times New Roman" w:eastAsia="Times New Roman" w:hAnsi="Times New Roman" w:cs="Times New Roman"/>
      <w:sz w:val="24"/>
      <w:szCs w:val="24"/>
      <w:lang w:eastAsia="cs-CZ"/>
    </w:rPr>
  </w:style>
  <w:style w:type="paragraph" w:styleId="Bezriadkovania">
    <w:name w:val="No Spacing"/>
    <w:uiPriority w:val="1"/>
    <w:qFormat/>
    <w:rsid w:val="00BA2C4D"/>
    <w:pPr>
      <w:spacing w:after="0" w:line="240" w:lineRule="auto"/>
    </w:pPr>
    <w:rPr>
      <w:rFonts w:ascii="Times New Roman" w:eastAsia="Times New Roman" w:hAnsi="Times New Roman" w:cs="Times New Roman"/>
      <w:sz w:val="24"/>
      <w:szCs w:val="24"/>
      <w:lang w:eastAsia="sk-SK"/>
    </w:rPr>
  </w:style>
  <w:style w:type="character" w:customStyle="1" w:styleId="longtext1">
    <w:name w:val="long_text1"/>
    <w:basedOn w:val="Predvolenpsmoodseku"/>
    <w:rsid w:val="00BA2C4D"/>
    <w:rPr>
      <w:sz w:val="20"/>
      <w:szCs w:val="20"/>
    </w:rPr>
  </w:style>
  <w:style w:type="character" w:styleId="Vrazn">
    <w:name w:val="Strong"/>
    <w:basedOn w:val="Predvolenpsmoodseku"/>
    <w:uiPriority w:val="22"/>
    <w:qFormat/>
    <w:rsid w:val="00BA2C4D"/>
    <w:rPr>
      <w:b/>
      <w:bCs/>
    </w:rPr>
  </w:style>
  <w:style w:type="character" w:customStyle="1" w:styleId="style11">
    <w:name w:val="style11"/>
    <w:basedOn w:val="Predvolenpsmoodseku"/>
    <w:rsid w:val="00BA2C4D"/>
  </w:style>
  <w:style w:type="paragraph" w:styleId="Zoznam">
    <w:name w:val="List"/>
    <w:basedOn w:val="Normlny"/>
    <w:unhideWhenUsed/>
    <w:rsid w:val="00BA2C4D"/>
    <w:pPr>
      <w:spacing w:after="80" w:line="276" w:lineRule="auto"/>
      <w:ind w:left="283" w:hanging="283"/>
      <w:contextualSpacing/>
    </w:pPr>
    <w:rPr>
      <w:rFonts w:ascii="Calibri" w:eastAsia="Calibri" w:hAnsi="Calibri" w:cs="Times New Roman"/>
      <w:lang w:val="en-US"/>
    </w:rPr>
  </w:style>
  <w:style w:type="paragraph" w:customStyle="1" w:styleId="Odsekzoznamu1">
    <w:name w:val="Odsek zoznamu1"/>
    <w:basedOn w:val="Normlny"/>
    <w:qFormat/>
    <w:rsid w:val="00BA2C4D"/>
    <w:pPr>
      <w:spacing w:after="200" w:line="276" w:lineRule="auto"/>
      <w:ind w:left="720"/>
      <w:contextualSpacing/>
    </w:pPr>
    <w:rPr>
      <w:rFonts w:ascii="Calibri" w:eastAsia="Calibri" w:hAnsi="Calibri" w:cs="Times New Roman"/>
    </w:rPr>
  </w:style>
  <w:style w:type="character" w:customStyle="1" w:styleId="SC5282641">
    <w:name w:val="SC.5.282641"/>
    <w:rsid w:val="00BA2C4D"/>
    <w:rPr>
      <w:color w:val="000000"/>
      <w:sz w:val="20"/>
      <w:szCs w:val="20"/>
    </w:rPr>
  </w:style>
  <w:style w:type="paragraph" w:styleId="Normlnywebov">
    <w:name w:val="Normal (Web)"/>
    <w:basedOn w:val="Normlny"/>
    <w:uiPriority w:val="99"/>
    <w:unhideWhenUsed/>
    <w:rsid w:val="00BA2C4D"/>
    <w:pPr>
      <w:spacing w:before="100" w:beforeAutospacing="1" w:after="100" w:afterAutospacing="1" w:line="240" w:lineRule="auto"/>
    </w:pPr>
    <w:rPr>
      <w:rFonts w:ascii="Times New Roman" w:hAnsi="Times New Roman" w:cs="Times New Roman"/>
      <w:sz w:val="24"/>
      <w:szCs w:val="24"/>
      <w:lang w:eastAsia="sk-SK"/>
    </w:rPr>
  </w:style>
  <w:style w:type="paragraph" w:customStyle="1" w:styleId="H-TextFormat">
    <w:name w:val="H-TextFormat"/>
    <w:next w:val="Normlny"/>
    <w:uiPriority w:val="99"/>
    <w:rsid w:val="00BA2C4D"/>
    <w:pPr>
      <w:widowControl w:val="0"/>
      <w:autoSpaceDE w:val="0"/>
      <w:autoSpaceDN w:val="0"/>
      <w:adjustRightInd w:val="0"/>
      <w:snapToGrid w:val="0"/>
      <w:spacing w:after="0" w:line="240" w:lineRule="auto"/>
    </w:pPr>
    <w:rPr>
      <w:rFonts w:ascii="Arial" w:eastAsia="Times New Roman" w:hAnsi="Arial" w:cs="Arial"/>
      <w:lang w:val="en-US" w:eastAsia="sk-SK"/>
    </w:rPr>
  </w:style>
  <w:style w:type="paragraph" w:styleId="Zarkazkladnhotextu2">
    <w:name w:val="Body Text Indent 2"/>
    <w:basedOn w:val="Normlny"/>
    <w:link w:val="Zarkazkladnhotextu2Char"/>
    <w:uiPriority w:val="99"/>
    <w:unhideWhenUsed/>
    <w:rsid w:val="00BA2C4D"/>
    <w:pPr>
      <w:spacing w:after="120" w:line="480" w:lineRule="auto"/>
      <w:ind w:left="283"/>
    </w:pPr>
    <w:rPr>
      <w:rFonts w:ascii="Times New Roman" w:eastAsia="Times New Roman" w:hAnsi="Times New Roman" w:cs="Times New Roman"/>
      <w:sz w:val="24"/>
      <w:szCs w:val="24"/>
      <w:lang w:eastAsia="sk-SK"/>
    </w:rPr>
  </w:style>
  <w:style w:type="character" w:customStyle="1" w:styleId="Zarkazkladnhotextu2Char">
    <w:name w:val="Zarážka základného textu 2 Char"/>
    <w:basedOn w:val="Predvolenpsmoodseku"/>
    <w:link w:val="Zarkazkladnhotextu2"/>
    <w:uiPriority w:val="99"/>
    <w:rsid w:val="00BA2C4D"/>
    <w:rPr>
      <w:rFonts w:ascii="Times New Roman" w:eastAsia="Times New Roman" w:hAnsi="Times New Roman" w:cs="Times New Roman"/>
      <w:sz w:val="24"/>
      <w:szCs w:val="24"/>
      <w:lang w:eastAsia="sk-SK"/>
    </w:rPr>
  </w:style>
  <w:style w:type="character" w:styleId="Hypertextovprepojenie">
    <w:name w:val="Hyperlink"/>
    <w:basedOn w:val="Predvolenpsmoodseku"/>
    <w:unhideWhenUsed/>
    <w:rsid w:val="00BA2C4D"/>
    <w:rPr>
      <w:color w:val="0000FF"/>
      <w:u w:val="single"/>
    </w:rPr>
  </w:style>
  <w:style w:type="character" w:styleId="PouitHypertextovPrepojenie">
    <w:name w:val="FollowedHyperlink"/>
    <w:basedOn w:val="Predvolenpsmoodseku"/>
    <w:uiPriority w:val="99"/>
    <w:unhideWhenUsed/>
    <w:rsid w:val="00BA2C4D"/>
    <w:rPr>
      <w:color w:val="800080"/>
      <w:u w:val="single"/>
    </w:rPr>
  </w:style>
  <w:style w:type="paragraph" w:customStyle="1" w:styleId="xl68">
    <w:name w:val="xl68"/>
    <w:basedOn w:val="Normlny"/>
    <w:rsid w:val="00BA2C4D"/>
    <w:pPr>
      <w:spacing w:before="100" w:beforeAutospacing="1" w:after="100" w:afterAutospacing="1" w:line="240" w:lineRule="auto"/>
      <w:jc w:val="center"/>
    </w:pPr>
    <w:rPr>
      <w:rFonts w:ascii="Arial" w:eastAsia="Times New Roman" w:hAnsi="Arial" w:cs="Times New Roman"/>
      <w:b/>
      <w:bCs/>
      <w:sz w:val="24"/>
      <w:szCs w:val="24"/>
      <w:lang w:eastAsia="sk-SK"/>
    </w:rPr>
  </w:style>
  <w:style w:type="paragraph" w:customStyle="1" w:styleId="xl69">
    <w:name w:val="xl69"/>
    <w:basedOn w:val="Normlny"/>
    <w:rsid w:val="00BA2C4D"/>
    <w:pPr>
      <w:spacing w:before="100" w:beforeAutospacing="1" w:after="100" w:afterAutospacing="1" w:line="240" w:lineRule="auto"/>
    </w:pPr>
    <w:rPr>
      <w:rFonts w:ascii="Arial" w:eastAsia="Times New Roman" w:hAnsi="Arial" w:cs="Times New Roman"/>
      <w:b/>
      <w:bCs/>
      <w:sz w:val="24"/>
      <w:szCs w:val="24"/>
      <w:lang w:eastAsia="sk-SK"/>
    </w:rPr>
  </w:style>
  <w:style w:type="paragraph" w:customStyle="1" w:styleId="xl70">
    <w:name w:val="xl70"/>
    <w:basedOn w:val="Normlny"/>
    <w:rsid w:val="00BA2C4D"/>
    <w:pPr>
      <w:spacing w:before="100" w:beforeAutospacing="1" w:after="100" w:afterAutospacing="1" w:line="240" w:lineRule="auto"/>
    </w:pPr>
    <w:rPr>
      <w:rFonts w:ascii="Arial" w:eastAsia="Times New Roman" w:hAnsi="Arial" w:cs="Times New Roman"/>
      <w:b/>
      <w:bCs/>
      <w:sz w:val="18"/>
      <w:szCs w:val="18"/>
      <w:lang w:eastAsia="sk-SK"/>
    </w:rPr>
  </w:style>
  <w:style w:type="paragraph" w:customStyle="1" w:styleId="xl71">
    <w:name w:val="xl71"/>
    <w:basedOn w:val="Normlny"/>
    <w:rsid w:val="00BA2C4D"/>
    <w:pPr>
      <w:spacing w:before="100" w:beforeAutospacing="1" w:after="100" w:afterAutospacing="1" w:line="240" w:lineRule="auto"/>
      <w:jc w:val="center"/>
    </w:pPr>
    <w:rPr>
      <w:rFonts w:ascii="Times New Roman" w:eastAsia="Times New Roman" w:hAnsi="Times New Roman" w:cs="Times New Roman"/>
      <w:sz w:val="24"/>
      <w:szCs w:val="24"/>
      <w:lang w:eastAsia="sk-SK"/>
    </w:rPr>
  </w:style>
  <w:style w:type="paragraph" w:customStyle="1" w:styleId="xl72">
    <w:name w:val="xl72"/>
    <w:basedOn w:val="Normlny"/>
    <w:rsid w:val="00BA2C4D"/>
    <w:pPr>
      <w:spacing w:before="100" w:beforeAutospacing="1" w:after="100" w:afterAutospacing="1" w:line="240" w:lineRule="auto"/>
    </w:pPr>
    <w:rPr>
      <w:rFonts w:ascii="Arial" w:eastAsia="Times New Roman" w:hAnsi="Arial" w:cs="Times New Roman"/>
      <w:sz w:val="24"/>
      <w:szCs w:val="24"/>
      <w:lang w:eastAsia="sk-SK"/>
    </w:rPr>
  </w:style>
  <w:style w:type="paragraph" w:customStyle="1" w:styleId="xl73">
    <w:name w:val="xl73"/>
    <w:basedOn w:val="Normlny"/>
    <w:rsid w:val="00BA2C4D"/>
    <w:pPr>
      <w:spacing w:before="100" w:beforeAutospacing="1" w:after="100" w:afterAutospacing="1" w:line="240" w:lineRule="auto"/>
      <w:jc w:val="center"/>
    </w:pPr>
    <w:rPr>
      <w:rFonts w:ascii="Arial" w:eastAsia="Times New Roman" w:hAnsi="Arial" w:cs="Times New Roman"/>
      <w:sz w:val="24"/>
      <w:szCs w:val="24"/>
      <w:lang w:eastAsia="sk-SK"/>
    </w:rPr>
  </w:style>
  <w:style w:type="paragraph" w:customStyle="1" w:styleId="xl74">
    <w:name w:val="xl74"/>
    <w:basedOn w:val="Normlny"/>
    <w:rsid w:val="00BA2C4D"/>
    <w:pPr>
      <w:spacing w:before="100" w:beforeAutospacing="1" w:after="100" w:afterAutospacing="1" w:line="240" w:lineRule="auto"/>
    </w:pPr>
    <w:rPr>
      <w:rFonts w:ascii="Arial" w:eastAsia="Times New Roman" w:hAnsi="Arial" w:cs="Times New Roman"/>
      <w:sz w:val="24"/>
      <w:szCs w:val="24"/>
      <w:lang w:eastAsia="sk-SK"/>
    </w:rPr>
  </w:style>
  <w:style w:type="paragraph" w:customStyle="1" w:styleId="xl75">
    <w:name w:val="xl75"/>
    <w:basedOn w:val="Normlny"/>
    <w:rsid w:val="00BA2C4D"/>
    <w:pPr>
      <w:spacing w:before="100" w:beforeAutospacing="1" w:after="100" w:afterAutospacing="1" w:line="240" w:lineRule="auto"/>
    </w:pPr>
    <w:rPr>
      <w:rFonts w:ascii="Arial" w:eastAsia="Times New Roman" w:hAnsi="Arial" w:cs="Times New Roman"/>
      <w:sz w:val="16"/>
      <w:szCs w:val="16"/>
      <w:lang w:eastAsia="sk-SK"/>
    </w:rPr>
  </w:style>
  <w:style w:type="paragraph" w:customStyle="1" w:styleId="xl76">
    <w:name w:val="xl76"/>
    <w:basedOn w:val="Normlny"/>
    <w:rsid w:val="00BA2C4D"/>
    <w:pPr>
      <w:spacing w:before="100" w:beforeAutospacing="1" w:after="100" w:afterAutospacing="1" w:line="240" w:lineRule="auto"/>
    </w:pPr>
    <w:rPr>
      <w:rFonts w:ascii="Arial" w:eastAsia="Times New Roman" w:hAnsi="Arial" w:cs="Times New Roman"/>
      <w:i/>
      <w:iCs/>
      <w:sz w:val="24"/>
      <w:szCs w:val="24"/>
      <w:lang w:eastAsia="sk-SK"/>
    </w:rPr>
  </w:style>
  <w:style w:type="paragraph" w:customStyle="1" w:styleId="xl77">
    <w:name w:val="xl77"/>
    <w:basedOn w:val="Normlny"/>
    <w:rsid w:val="00BA2C4D"/>
    <w:pPr>
      <w:spacing w:before="100" w:beforeAutospacing="1" w:after="100" w:afterAutospacing="1" w:line="240" w:lineRule="auto"/>
      <w:jc w:val="center"/>
    </w:pPr>
    <w:rPr>
      <w:rFonts w:ascii="Arial" w:eastAsia="Times New Roman" w:hAnsi="Arial" w:cs="Times New Roman"/>
      <w:b/>
      <w:bCs/>
      <w:sz w:val="18"/>
      <w:szCs w:val="18"/>
      <w:lang w:eastAsia="sk-SK"/>
    </w:rPr>
  </w:style>
  <w:style w:type="paragraph" w:customStyle="1" w:styleId="xl78">
    <w:name w:val="xl78"/>
    <w:basedOn w:val="Normlny"/>
    <w:rsid w:val="00BA2C4D"/>
    <w:pPr>
      <w:spacing w:before="100" w:beforeAutospacing="1" w:after="100" w:afterAutospacing="1" w:line="240" w:lineRule="auto"/>
      <w:jc w:val="center"/>
    </w:pPr>
    <w:rPr>
      <w:rFonts w:ascii="Arial" w:eastAsia="Times New Roman" w:hAnsi="Arial" w:cs="Times New Roman"/>
      <w:sz w:val="16"/>
      <w:szCs w:val="16"/>
      <w:lang w:eastAsia="sk-SK"/>
    </w:rPr>
  </w:style>
  <w:style w:type="paragraph" w:customStyle="1" w:styleId="xl79">
    <w:name w:val="xl79"/>
    <w:basedOn w:val="Normlny"/>
    <w:rsid w:val="00BA2C4D"/>
    <w:pPr>
      <w:spacing w:before="100" w:beforeAutospacing="1" w:after="100" w:afterAutospacing="1" w:line="240" w:lineRule="auto"/>
      <w:jc w:val="center"/>
    </w:pPr>
    <w:rPr>
      <w:rFonts w:ascii="Arial" w:eastAsia="Times New Roman" w:hAnsi="Arial" w:cs="Times New Roman"/>
      <w:sz w:val="18"/>
      <w:szCs w:val="18"/>
      <w:lang w:eastAsia="sk-SK"/>
    </w:rPr>
  </w:style>
  <w:style w:type="paragraph" w:customStyle="1" w:styleId="xl80">
    <w:name w:val="xl80"/>
    <w:basedOn w:val="Normlny"/>
    <w:rsid w:val="00BA2C4D"/>
    <w:pPr>
      <w:spacing w:before="100" w:beforeAutospacing="1" w:after="100" w:afterAutospacing="1" w:line="240" w:lineRule="auto"/>
    </w:pPr>
    <w:rPr>
      <w:rFonts w:ascii="Arial" w:eastAsia="Times New Roman" w:hAnsi="Arial" w:cs="Times New Roman"/>
      <w:sz w:val="18"/>
      <w:szCs w:val="18"/>
      <w:lang w:eastAsia="sk-SK"/>
    </w:rPr>
  </w:style>
  <w:style w:type="paragraph" w:customStyle="1" w:styleId="xl81">
    <w:name w:val="xl81"/>
    <w:basedOn w:val="Normlny"/>
    <w:rsid w:val="00BA2C4D"/>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xl82">
    <w:name w:val="xl82"/>
    <w:basedOn w:val="Normlny"/>
    <w:rsid w:val="00BA2C4D"/>
    <w:pPr>
      <w:spacing w:before="100" w:beforeAutospacing="1" w:after="100" w:afterAutospacing="1" w:line="240" w:lineRule="auto"/>
    </w:pPr>
    <w:rPr>
      <w:rFonts w:ascii="Times New Roman" w:eastAsia="Times New Roman" w:hAnsi="Times New Roman" w:cs="Times New Roman"/>
      <w:b/>
      <w:bCs/>
      <w:sz w:val="24"/>
      <w:szCs w:val="24"/>
      <w:lang w:eastAsia="sk-SK"/>
    </w:rPr>
  </w:style>
  <w:style w:type="paragraph" w:customStyle="1" w:styleId="xl83">
    <w:name w:val="xl83"/>
    <w:basedOn w:val="Normlny"/>
    <w:rsid w:val="00BA2C4D"/>
    <w:pPr>
      <w:spacing w:before="100" w:beforeAutospacing="1" w:after="100" w:afterAutospacing="1" w:line="240" w:lineRule="auto"/>
    </w:pPr>
    <w:rPr>
      <w:rFonts w:ascii="Times New Roman" w:eastAsia="Times New Roman" w:hAnsi="Times New Roman" w:cs="Times New Roman"/>
      <w:i/>
      <w:iCs/>
      <w:color w:val="000000"/>
      <w:sz w:val="24"/>
      <w:szCs w:val="24"/>
      <w:lang w:eastAsia="sk-SK"/>
    </w:rPr>
  </w:style>
  <w:style w:type="paragraph" w:customStyle="1" w:styleId="xl84">
    <w:name w:val="xl84"/>
    <w:basedOn w:val="Normlny"/>
    <w:rsid w:val="00BA2C4D"/>
    <w:pPr>
      <w:spacing w:before="100" w:beforeAutospacing="1" w:after="100" w:afterAutospacing="1" w:line="240" w:lineRule="auto"/>
    </w:pPr>
    <w:rPr>
      <w:rFonts w:ascii="Arial" w:eastAsia="Times New Roman" w:hAnsi="Arial" w:cs="Times New Roman"/>
      <w:color w:val="000000"/>
      <w:sz w:val="24"/>
      <w:szCs w:val="24"/>
      <w:lang w:eastAsia="sk-SK"/>
    </w:rPr>
  </w:style>
  <w:style w:type="paragraph" w:customStyle="1" w:styleId="xl85">
    <w:name w:val="xl85"/>
    <w:basedOn w:val="Normlny"/>
    <w:rsid w:val="00BA2C4D"/>
    <w:pPr>
      <w:spacing w:before="100" w:beforeAutospacing="1" w:after="100" w:afterAutospacing="1" w:line="240" w:lineRule="auto"/>
    </w:pPr>
    <w:rPr>
      <w:rFonts w:ascii="Times New Roman" w:eastAsia="Times New Roman" w:hAnsi="Times New Roman" w:cs="Times New Roman"/>
      <w:b/>
      <w:bCs/>
      <w:i/>
      <w:iCs/>
      <w:color w:val="FF0000"/>
      <w:sz w:val="24"/>
      <w:szCs w:val="24"/>
      <w:lang w:eastAsia="sk-SK"/>
    </w:rPr>
  </w:style>
  <w:style w:type="paragraph" w:customStyle="1" w:styleId="xl86">
    <w:name w:val="xl86"/>
    <w:basedOn w:val="Normlny"/>
    <w:rsid w:val="00BA2C4D"/>
    <w:pPr>
      <w:spacing w:before="100" w:beforeAutospacing="1" w:after="100" w:afterAutospacing="1" w:line="240" w:lineRule="auto"/>
    </w:pPr>
    <w:rPr>
      <w:rFonts w:ascii="Arial" w:eastAsia="Times New Roman" w:hAnsi="Arial" w:cs="Arial"/>
      <w:sz w:val="24"/>
      <w:szCs w:val="24"/>
      <w:lang w:eastAsia="sk-SK"/>
    </w:rPr>
  </w:style>
  <w:style w:type="paragraph" w:customStyle="1" w:styleId="xl87">
    <w:name w:val="xl87"/>
    <w:basedOn w:val="Normlny"/>
    <w:rsid w:val="00BA2C4D"/>
    <w:pPr>
      <w:spacing w:before="100" w:beforeAutospacing="1" w:after="100" w:afterAutospacing="1" w:line="240" w:lineRule="auto"/>
    </w:pPr>
    <w:rPr>
      <w:rFonts w:ascii="Arial" w:eastAsia="Times New Roman" w:hAnsi="Arial" w:cs="Arial"/>
      <w:sz w:val="24"/>
      <w:szCs w:val="24"/>
      <w:lang w:eastAsia="sk-SK"/>
    </w:rPr>
  </w:style>
  <w:style w:type="paragraph" w:customStyle="1" w:styleId="xl88">
    <w:name w:val="xl88"/>
    <w:basedOn w:val="Normlny"/>
    <w:rsid w:val="00BA2C4D"/>
    <w:pPr>
      <w:spacing w:before="100" w:beforeAutospacing="1" w:after="100" w:afterAutospacing="1" w:line="240" w:lineRule="auto"/>
      <w:jc w:val="center"/>
    </w:pPr>
    <w:rPr>
      <w:rFonts w:ascii="Times New Roman" w:eastAsia="Times New Roman" w:hAnsi="Times New Roman" w:cs="Times New Roman"/>
      <w:sz w:val="18"/>
      <w:szCs w:val="18"/>
      <w:lang w:eastAsia="sk-SK"/>
    </w:rPr>
  </w:style>
  <w:style w:type="paragraph" w:customStyle="1" w:styleId="xl89">
    <w:name w:val="xl89"/>
    <w:basedOn w:val="Normlny"/>
    <w:rsid w:val="00BA2C4D"/>
    <w:pPr>
      <w:spacing w:before="100" w:beforeAutospacing="1" w:after="100" w:afterAutospacing="1" w:line="240" w:lineRule="auto"/>
      <w:jc w:val="center"/>
    </w:pPr>
    <w:rPr>
      <w:rFonts w:ascii="Arial" w:eastAsia="Times New Roman" w:hAnsi="Arial" w:cs="Times New Roman"/>
      <w:b/>
      <w:bCs/>
      <w:sz w:val="24"/>
      <w:szCs w:val="24"/>
      <w:lang w:eastAsia="sk-SK"/>
    </w:rPr>
  </w:style>
  <w:style w:type="paragraph" w:customStyle="1" w:styleId="xl90">
    <w:name w:val="xl90"/>
    <w:basedOn w:val="Normlny"/>
    <w:rsid w:val="00BA2C4D"/>
    <w:pPr>
      <w:spacing w:before="100" w:beforeAutospacing="1" w:after="100" w:afterAutospacing="1" w:line="240" w:lineRule="auto"/>
    </w:pPr>
    <w:rPr>
      <w:rFonts w:ascii="Arial" w:eastAsia="Times New Roman" w:hAnsi="Arial" w:cs="Times New Roman"/>
      <w:b/>
      <w:bCs/>
      <w:color w:val="333399"/>
      <w:sz w:val="24"/>
      <w:szCs w:val="24"/>
      <w:lang w:eastAsia="sk-SK"/>
    </w:rPr>
  </w:style>
  <w:style w:type="paragraph" w:customStyle="1" w:styleId="xl91">
    <w:name w:val="xl91"/>
    <w:basedOn w:val="Normlny"/>
    <w:rsid w:val="00BA2C4D"/>
    <w:pPr>
      <w:spacing w:before="100" w:beforeAutospacing="1" w:after="100" w:afterAutospacing="1" w:line="240" w:lineRule="auto"/>
      <w:jc w:val="center"/>
    </w:pPr>
    <w:rPr>
      <w:rFonts w:ascii="Arial" w:eastAsia="Times New Roman" w:hAnsi="Arial" w:cs="Times New Roman"/>
      <w:b/>
      <w:bCs/>
      <w:color w:val="333399"/>
      <w:sz w:val="24"/>
      <w:szCs w:val="24"/>
      <w:lang w:eastAsia="sk-SK"/>
    </w:rPr>
  </w:style>
  <w:style w:type="paragraph" w:customStyle="1" w:styleId="xl92">
    <w:name w:val="xl92"/>
    <w:basedOn w:val="Normlny"/>
    <w:rsid w:val="00BA2C4D"/>
    <w:pPr>
      <w:spacing w:before="100" w:beforeAutospacing="1" w:after="100" w:afterAutospacing="1" w:line="240" w:lineRule="auto"/>
      <w:jc w:val="center"/>
    </w:pPr>
    <w:rPr>
      <w:rFonts w:ascii="Arial" w:eastAsia="Times New Roman" w:hAnsi="Arial" w:cs="Times New Roman"/>
      <w:b/>
      <w:bCs/>
      <w:color w:val="333399"/>
      <w:sz w:val="24"/>
      <w:szCs w:val="24"/>
      <w:lang w:eastAsia="sk-SK"/>
    </w:rPr>
  </w:style>
  <w:style w:type="paragraph" w:customStyle="1" w:styleId="xl93">
    <w:name w:val="xl93"/>
    <w:basedOn w:val="Normlny"/>
    <w:rsid w:val="00BA2C4D"/>
    <w:pPr>
      <w:spacing w:before="100" w:beforeAutospacing="1" w:after="100" w:afterAutospacing="1" w:line="240" w:lineRule="auto"/>
      <w:jc w:val="center"/>
    </w:pPr>
    <w:rPr>
      <w:rFonts w:ascii="Arial" w:eastAsia="Times New Roman" w:hAnsi="Arial" w:cs="Arial"/>
      <w:b/>
      <w:bCs/>
      <w:color w:val="000000"/>
      <w:sz w:val="24"/>
      <w:szCs w:val="24"/>
      <w:lang w:eastAsia="sk-SK"/>
    </w:rPr>
  </w:style>
  <w:style w:type="paragraph" w:customStyle="1" w:styleId="xl94">
    <w:name w:val="xl94"/>
    <w:basedOn w:val="Normlny"/>
    <w:rsid w:val="00BA2C4D"/>
    <w:pPr>
      <w:spacing w:before="100" w:beforeAutospacing="1" w:after="100" w:afterAutospacing="1" w:line="240" w:lineRule="auto"/>
    </w:pPr>
    <w:rPr>
      <w:rFonts w:ascii="Arial" w:eastAsia="Times New Roman" w:hAnsi="Arial" w:cs="Arial"/>
      <w:b/>
      <w:bCs/>
      <w:sz w:val="24"/>
      <w:szCs w:val="24"/>
      <w:lang w:eastAsia="sk-SK"/>
    </w:rPr>
  </w:style>
  <w:style w:type="paragraph" w:customStyle="1" w:styleId="xl95">
    <w:name w:val="xl95"/>
    <w:basedOn w:val="Normlny"/>
    <w:rsid w:val="00BA2C4D"/>
    <w:pPr>
      <w:spacing w:before="100" w:beforeAutospacing="1" w:after="100" w:afterAutospacing="1" w:line="240" w:lineRule="auto"/>
    </w:pPr>
    <w:rPr>
      <w:rFonts w:ascii="Arial" w:eastAsia="Times New Roman" w:hAnsi="Arial" w:cs="Arial"/>
      <w:b/>
      <w:bCs/>
      <w:sz w:val="24"/>
      <w:szCs w:val="24"/>
      <w:lang w:eastAsia="sk-SK"/>
    </w:rPr>
  </w:style>
  <w:style w:type="paragraph" w:customStyle="1" w:styleId="xl96">
    <w:name w:val="xl96"/>
    <w:basedOn w:val="Normlny"/>
    <w:rsid w:val="00BA2C4D"/>
    <w:pPr>
      <w:spacing w:before="100" w:beforeAutospacing="1" w:after="100" w:afterAutospacing="1" w:line="240" w:lineRule="auto"/>
      <w:jc w:val="right"/>
    </w:pPr>
    <w:rPr>
      <w:rFonts w:ascii="Arial" w:eastAsia="Times New Roman" w:hAnsi="Arial" w:cs="Arial"/>
      <w:sz w:val="24"/>
      <w:szCs w:val="24"/>
      <w:lang w:eastAsia="sk-SK"/>
    </w:rPr>
  </w:style>
  <w:style w:type="paragraph" w:customStyle="1" w:styleId="xl97">
    <w:name w:val="xl97"/>
    <w:basedOn w:val="Normlny"/>
    <w:rsid w:val="00BA2C4D"/>
    <w:pPr>
      <w:spacing w:before="100" w:beforeAutospacing="1" w:after="100" w:afterAutospacing="1" w:line="240" w:lineRule="auto"/>
    </w:pPr>
    <w:rPr>
      <w:rFonts w:ascii="Arial" w:eastAsia="Times New Roman" w:hAnsi="Arial" w:cs="Arial"/>
      <w:i/>
      <w:iCs/>
      <w:sz w:val="24"/>
      <w:szCs w:val="24"/>
      <w:lang w:eastAsia="sk-SK"/>
    </w:rPr>
  </w:style>
  <w:style w:type="paragraph" w:customStyle="1" w:styleId="xl98">
    <w:name w:val="xl98"/>
    <w:basedOn w:val="Normlny"/>
    <w:rsid w:val="00BA2C4D"/>
    <w:pPr>
      <w:spacing w:before="100" w:beforeAutospacing="1" w:after="100" w:afterAutospacing="1" w:line="240" w:lineRule="auto"/>
      <w:jc w:val="center"/>
    </w:pPr>
    <w:rPr>
      <w:rFonts w:ascii="Arial" w:eastAsia="Times New Roman" w:hAnsi="Arial" w:cs="Arial"/>
      <w:b/>
      <w:bCs/>
      <w:sz w:val="24"/>
      <w:szCs w:val="24"/>
      <w:lang w:eastAsia="sk-SK"/>
    </w:rPr>
  </w:style>
  <w:style w:type="paragraph" w:customStyle="1" w:styleId="xl99">
    <w:name w:val="xl99"/>
    <w:basedOn w:val="Normlny"/>
    <w:rsid w:val="00BA2C4D"/>
    <w:pPr>
      <w:spacing w:before="100" w:beforeAutospacing="1" w:after="100" w:afterAutospacing="1" w:line="240" w:lineRule="auto"/>
    </w:pPr>
    <w:rPr>
      <w:rFonts w:ascii="Times New Roman" w:eastAsia="Times New Roman" w:hAnsi="Times New Roman" w:cs="Times New Roman"/>
      <w:color w:val="000000"/>
      <w:sz w:val="24"/>
      <w:szCs w:val="24"/>
      <w:lang w:eastAsia="sk-SK"/>
    </w:rPr>
  </w:style>
  <w:style w:type="paragraph" w:customStyle="1" w:styleId="xl100">
    <w:name w:val="xl100"/>
    <w:basedOn w:val="Normlny"/>
    <w:rsid w:val="00BA2C4D"/>
    <w:pPr>
      <w:spacing w:before="100" w:beforeAutospacing="1" w:after="100" w:afterAutospacing="1" w:line="240" w:lineRule="auto"/>
    </w:pPr>
    <w:rPr>
      <w:rFonts w:ascii="Arial" w:eastAsia="Times New Roman" w:hAnsi="Arial" w:cs="Times New Roman"/>
      <w:i/>
      <w:iCs/>
      <w:sz w:val="24"/>
      <w:szCs w:val="24"/>
      <w:lang w:eastAsia="sk-SK"/>
    </w:rPr>
  </w:style>
  <w:style w:type="paragraph" w:customStyle="1" w:styleId="xl101">
    <w:name w:val="xl101"/>
    <w:basedOn w:val="Normlny"/>
    <w:rsid w:val="00BA2C4D"/>
    <w:pPr>
      <w:spacing w:before="100" w:beforeAutospacing="1" w:after="100" w:afterAutospacing="1" w:line="240" w:lineRule="auto"/>
    </w:pPr>
    <w:rPr>
      <w:rFonts w:ascii="Arial" w:eastAsia="Times New Roman" w:hAnsi="Arial" w:cs="Times New Roman"/>
      <w:i/>
      <w:iCs/>
      <w:color w:val="000000"/>
      <w:sz w:val="24"/>
      <w:szCs w:val="24"/>
      <w:lang w:eastAsia="sk-SK"/>
    </w:rPr>
  </w:style>
  <w:style w:type="paragraph" w:customStyle="1" w:styleId="xl102">
    <w:name w:val="xl102"/>
    <w:basedOn w:val="Normlny"/>
    <w:rsid w:val="00BA2C4D"/>
    <w:pPr>
      <w:spacing w:before="100" w:beforeAutospacing="1" w:after="100" w:afterAutospacing="1" w:line="240" w:lineRule="auto"/>
    </w:pPr>
    <w:rPr>
      <w:rFonts w:ascii="Arial" w:eastAsia="Times New Roman" w:hAnsi="Arial" w:cs="Times New Roman"/>
      <w:b/>
      <w:bCs/>
      <w:color w:val="000000"/>
      <w:sz w:val="24"/>
      <w:szCs w:val="24"/>
      <w:lang w:eastAsia="sk-SK"/>
    </w:rPr>
  </w:style>
  <w:style w:type="paragraph" w:customStyle="1" w:styleId="xl103">
    <w:name w:val="xl103"/>
    <w:basedOn w:val="Normlny"/>
    <w:rsid w:val="00BA2C4D"/>
    <w:pPr>
      <w:spacing w:before="100" w:beforeAutospacing="1" w:after="100" w:afterAutospacing="1" w:line="240" w:lineRule="auto"/>
    </w:pPr>
    <w:rPr>
      <w:rFonts w:ascii="Times New Roman" w:eastAsia="Times New Roman" w:hAnsi="Times New Roman" w:cs="Times New Roman"/>
      <w:sz w:val="18"/>
      <w:szCs w:val="18"/>
      <w:lang w:eastAsia="sk-SK"/>
    </w:rPr>
  </w:style>
  <w:style w:type="paragraph" w:customStyle="1" w:styleId="xl104">
    <w:name w:val="xl104"/>
    <w:basedOn w:val="Normlny"/>
    <w:rsid w:val="00BA2C4D"/>
    <w:pPr>
      <w:spacing w:before="100" w:beforeAutospacing="1" w:after="100" w:afterAutospacing="1" w:line="240" w:lineRule="auto"/>
      <w:jc w:val="center"/>
    </w:pPr>
    <w:rPr>
      <w:rFonts w:ascii="Times New Roman" w:eastAsia="Times New Roman" w:hAnsi="Times New Roman" w:cs="Times New Roman"/>
      <w:b/>
      <w:bCs/>
      <w:sz w:val="24"/>
      <w:szCs w:val="24"/>
      <w:lang w:eastAsia="sk-SK"/>
    </w:rPr>
  </w:style>
  <w:style w:type="paragraph" w:customStyle="1" w:styleId="xl105">
    <w:name w:val="xl105"/>
    <w:basedOn w:val="Normlny"/>
    <w:rsid w:val="00BA2C4D"/>
    <w:pPr>
      <w:spacing w:before="100" w:beforeAutospacing="1" w:after="100" w:afterAutospacing="1" w:line="240" w:lineRule="auto"/>
    </w:pPr>
    <w:rPr>
      <w:rFonts w:ascii="Arial" w:eastAsia="Times New Roman" w:hAnsi="Arial" w:cs="Arial"/>
      <w:b/>
      <w:bCs/>
      <w:sz w:val="24"/>
      <w:szCs w:val="24"/>
      <w:lang w:eastAsia="sk-SK"/>
    </w:rPr>
  </w:style>
  <w:style w:type="paragraph" w:customStyle="1" w:styleId="xl106">
    <w:name w:val="xl106"/>
    <w:basedOn w:val="Normlny"/>
    <w:rsid w:val="00BA2C4D"/>
    <w:pPr>
      <w:spacing w:before="100" w:beforeAutospacing="1" w:after="100" w:afterAutospacing="1" w:line="240" w:lineRule="auto"/>
    </w:pPr>
    <w:rPr>
      <w:rFonts w:ascii="Arial" w:eastAsia="Times New Roman" w:hAnsi="Arial" w:cs="Arial"/>
      <w:b/>
      <w:bCs/>
      <w:sz w:val="24"/>
      <w:szCs w:val="24"/>
      <w:lang w:eastAsia="sk-SK"/>
    </w:rPr>
  </w:style>
  <w:style w:type="paragraph" w:customStyle="1" w:styleId="xl107">
    <w:name w:val="xl107"/>
    <w:basedOn w:val="Normlny"/>
    <w:rsid w:val="00BA2C4D"/>
    <w:pPr>
      <w:spacing w:before="100" w:beforeAutospacing="1" w:after="100" w:afterAutospacing="1" w:line="240" w:lineRule="auto"/>
      <w:jc w:val="right"/>
    </w:pPr>
    <w:rPr>
      <w:rFonts w:ascii="Arial" w:eastAsia="Times New Roman" w:hAnsi="Arial" w:cs="Times New Roman"/>
      <w:color w:val="000000"/>
      <w:sz w:val="24"/>
      <w:szCs w:val="24"/>
      <w:lang w:eastAsia="sk-SK"/>
    </w:rPr>
  </w:style>
  <w:style w:type="paragraph" w:customStyle="1" w:styleId="xl108">
    <w:name w:val="xl108"/>
    <w:basedOn w:val="Normlny"/>
    <w:rsid w:val="00BA2C4D"/>
    <w:pPr>
      <w:spacing w:before="100" w:beforeAutospacing="1" w:after="100" w:afterAutospacing="1" w:line="240" w:lineRule="auto"/>
    </w:pPr>
    <w:rPr>
      <w:rFonts w:ascii="Arial" w:eastAsia="Times New Roman" w:hAnsi="Arial" w:cs="Times New Roman"/>
      <w:color w:val="333399"/>
      <w:sz w:val="24"/>
      <w:szCs w:val="24"/>
      <w:lang w:eastAsia="sk-SK"/>
    </w:rPr>
  </w:style>
  <w:style w:type="paragraph" w:customStyle="1" w:styleId="xl109">
    <w:name w:val="xl109"/>
    <w:basedOn w:val="Normlny"/>
    <w:rsid w:val="00BA2C4D"/>
    <w:pPr>
      <w:spacing w:before="100" w:beforeAutospacing="1" w:after="100" w:afterAutospacing="1" w:line="240" w:lineRule="auto"/>
    </w:pPr>
    <w:rPr>
      <w:rFonts w:ascii="Times New Roman" w:eastAsia="Times New Roman" w:hAnsi="Times New Roman" w:cs="Times New Roman"/>
      <w:color w:val="000000"/>
      <w:sz w:val="24"/>
      <w:szCs w:val="24"/>
      <w:lang w:eastAsia="sk-SK"/>
    </w:rPr>
  </w:style>
  <w:style w:type="paragraph" w:customStyle="1" w:styleId="xl110">
    <w:name w:val="xl110"/>
    <w:basedOn w:val="Normlny"/>
    <w:rsid w:val="00BA2C4D"/>
    <w:pPr>
      <w:spacing w:before="100" w:beforeAutospacing="1" w:after="100" w:afterAutospacing="1" w:line="240" w:lineRule="auto"/>
    </w:pPr>
    <w:rPr>
      <w:rFonts w:ascii="Arial" w:eastAsia="Times New Roman" w:hAnsi="Arial" w:cs="Arial"/>
      <w:b/>
      <w:bCs/>
      <w:sz w:val="24"/>
      <w:szCs w:val="24"/>
      <w:lang w:eastAsia="sk-SK"/>
    </w:rPr>
  </w:style>
  <w:style w:type="paragraph" w:customStyle="1" w:styleId="xl112">
    <w:name w:val="xl112"/>
    <w:basedOn w:val="Normlny"/>
    <w:rsid w:val="00BA2C4D"/>
    <w:pPr>
      <w:spacing w:before="100" w:beforeAutospacing="1" w:after="100" w:afterAutospacing="1" w:line="240" w:lineRule="auto"/>
    </w:pPr>
    <w:rPr>
      <w:rFonts w:ascii="Arial" w:eastAsia="Times New Roman" w:hAnsi="Arial" w:cs="Times New Roman"/>
      <w:sz w:val="24"/>
      <w:szCs w:val="24"/>
      <w:lang w:eastAsia="sk-SK"/>
    </w:rPr>
  </w:style>
  <w:style w:type="paragraph" w:customStyle="1" w:styleId="xl113">
    <w:name w:val="xl113"/>
    <w:basedOn w:val="Normlny"/>
    <w:rsid w:val="00BA2C4D"/>
    <w:pPr>
      <w:spacing w:before="100" w:beforeAutospacing="1" w:after="100" w:afterAutospacing="1" w:line="240" w:lineRule="auto"/>
      <w:jc w:val="center"/>
    </w:pPr>
    <w:rPr>
      <w:rFonts w:ascii="Arial" w:eastAsia="Times New Roman" w:hAnsi="Arial" w:cs="Arial"/>
      <w:sz w:val="24"/>
      <w:szCs w:val="24"/>
      <w:lang w:eastAsia="sk-SK"/>
    </w:rPr>
  </w:style>
  <w:style w:type="paragraph" w:customStyle="1" w:styleId="xl114">
    <w:name w:val="xl114"/>
    <w:basedOn w:val="Normlny"/>
    <w:rsid w:val="00BA2C4D"/>
    <w:pPr>
      <w:spacing w:before="100" w:beforeAutospacing="1" w:after="100" w:afterAutospacing="1" w:line="240" w:lineRule="auto"/>
    </w:pPr>
    <w:rPr>
      <w:rFonts w:ascii="Arial" w:eastAsia="Times New Roman" w:hAnsi="Arial" w:cs="Times New Roman"/>
      <w:b/>
      <w:bCs/>
      <w:sz w:val="24"/>
      <w:szCs w:val="24"/>
      <w:lang w:eastAsia="sk-SK"/>
    </w:rPr>
  </w:style>
  <w:style w:type="paragraph" w:customStyle="1" w:styleId="xl115">
    <w:name w:val="xl115"/>
    <w:basedOn w:val="Normlny"/>
    <w:rsid w:val="00BA2C4D"/>
    <w:pPr>
      <w:spacing w:before="100" w:beforeAutospacing="1" w:after="100" w:afterAutospacing="1" w:line="240" w:lineRule="auto"/>
      <w:jc w:val="center"/>
    </w:pPr>
    <w:rPr>
      <w:rFonts w:ascii="Arial" w:eastAsia="Times New Roman" w:hAnsi="Arial" w:cs="Times New Roman"/>
      <w:sz w:val="16"/>
      <w:szCs w:val="16"/>
      <w:lang w:eastAsia="sk-SK"/>
    </w:rPr>
  </w:style>
  <w:style w:type="paragraph" w:customStyle="1" w:styleId="xl116">
    <w:name w:val="xl116"/>
    <w:basedOn w:val="Normlny"/>
    <w:rsid w:val="00BA2C4D"/>
    <w:pPr>
      <w:spacing w:before="100" w:beforeAutospacing="1" w:after="100" w:afterAutospacing="1" w:line="240" w:lineRule="auto"/>
      <w:jc w:val="center"/>
    </w:pPr>
    <w:rPr>
      <w:rFonts w:ascii="Times New Roman" w:eastAsia="Times New Roman" w:hAnsi="Times New Roman" w:cs="Times New Roman"/>
      <w:sz w:val="18"/>
      <w:szCs w:val="18"/>
      <w:lang w:eastAsia="sk-SK"/>
    </w:rPr>
  </w:style>
  <w:style w:type="paragraph" w:customStyle="1" w:styleId="xl117">
    <w:name w:val="xl117"/>
    <w:basedOn w:val="Normlny"/>
    <w:rsid w:val="00BA2C4D"/>
    <w:pPr>
      <w:spacing w:before="100" w:beforeAutospacing="1" w:after="100" w:afterAutospacing="1" w:line="240" w:lineRule="auto"/>
      <w:jc w:val="center"/>
    </w:pPr>
    <w:rPr>
      <w:rFonts w:ascii="Arial" w:eastAsia="Times New Roman" w:hAnsi="Arial" w:cs="Times New Roman"/>
      <w:sz w:val="24"/>
      <w:szCs w:val="24"/>
      <w:lang w:eastAsia="sk-SK"/>
    </w:rPr>
  </w:style>
  <w:style w:type="paragraph" w:customStyle="1" w:styleId="xl118">
    <w:name w:val="xl118"/>
    <w:basedOn w:val="Normlny"/>
    <w:rsid w:val="00BA2C4D"/>
    <w:pPr>
      <w:spacing w:before="100" w:beforeAutospacing="1" w:after="100" w:afterAutospacing="1" w:line="240" w:lineRule="auto"/>
    </w:pPr>
    <w:rPr>
      <w:rFonts w:ascii="Arial" w:eastAsia="Times New Roman" w:hAnsi="Arial" w:cs="Arial"/>
      <w:i/>
      <w:iCs/>
      <w:sz w:val="24"/>
      <w:szCs w:val="24"/>
      <w:lang w:eastAsia="sk-SK"/>
    </w:rPr>
  </w:style>
  <w:style w:type="paragraph" w:customStyle="1" w:styleId="xl119">
    <w:name w:val="xl119"/>
    <w:basedOn w:val="Normlny"/>
    <w:rsid w:val="00BA2C4D"/>
    <w:pPr>
      <w:spacing w:before="100" w:beforeAutospacing="1" w:after="100" w:afterAutospacing="1" w:line="240" w:lineRule="auto"/>
      <w:jc w:val="center"/>
    </w:pPr>
    <w:rPr>
      <w:rFonts w:ascii="Times New Roman" w:eastAsia="Times New Roman" w:hAnsi="Times New Roman" w:cs="Times New Roman"/>
      <w:b/>
      <w:bCs/>
      <w:sz w:val="18"/>
      <w:szCs w:val="18"/>
      <w:lang w:eastAsia="sk-SK"/>
    </w:rPr>
  </w:style>
  <w:style w:type="paragraph" w:customStyle="1" w:styleId="xl120">
    <w:name w:val="xl120"/>
    <w:basedOn w:val="Normlny"/>
    <w:rsid w:val="00BA2C4D"/>
    <w:pPr>
      <w:spacing w:before="100" w:beforeAutospacing="1" w:after="100" w:afterAutospacing="1" w:line="240" w:lineRule="auto"/>
    </w:pPr>
    <w:rPr>
      <w:rFonts w:ascii="Times New Roman" w:eastAsia="Times New Roman" w:hAnsi="Times New Roman" w:cs="Times New Roman"/>
      <w:b/>
      <w:bCs/>
      <w:color w:val="000000"/>
      <w:sz w:val="24"/>
      <w:szCs w:val="24"/>
      <w:lang w:eastAsia="sk-SK"/>
    </w:rPr>
  </w:style>
  <w:style w:type="paragraph" w:customStyle="1" w:styleId="xl121">
    <w:name w:val="xl121"/>
    <w:basedOn w:val="Normlny"/>
    <w:rsid w:val="00BA2C4D"/>
    <w:pPr>
      <w:spacing w:before="100" w:beforeAutospacing="1" w:after="100" w:afterAutospacing="1" w:line="240" w:lineRule="auto"/>
    </w:pPr>
    <w:rPr>
      <w:rFonts w:ascii="Arial" w:eastAsia="Times New Roman" w:hAnsi="Arial" w:cs="Arial"/>
      <w:i/>
      <w:iCs/>
      <w:color w:val="000000"/>
      <w:sz w:val="24"/>
      <w:szCs w:val="24"/>
      <w:lang w:eastAsia="sk-SK"/>
    </w:rPr>
  </w:style>
  <w:style w:type="paragraph" w:customStyle="1" w:styleId="xl122">
    <w:name w:val="xl122"/>
    <w:basedOn w:val="Normlny"/>
    <w:rsid w:val="00BA2C4D"/>
    <w:pPr>
      <w:spacing w:before="100" w:beforeAutospacing="1" w:after="100" w:afterAutospacing="1" w:line="240" w:lineRule="auto"/>
    </w:pPr>
    <w:rPr>
      <w:rFonts w:ascii="Arial" w:eastAsia="Times New Roman" w:hAnsi="Arial" w:cs="Arial"/>
      <w:color w:val="000000"/>
      <w:sz w:val="24"/>
      <w:szCs w:val="24"/>
      <w:lang w:eastAsia="sk-SK"/>
    </w:rPr>
  </w:style>
  <w:style w:type="paragraph" w:customStyle="1" w:styleId="xl123">
    <w:name w:val="xl123"/>
    <w:basedOn w:val="Normlny"/>
    <w:rsid w:val="00BA2C4D"/>
    <w:pPr>
      <w:spacing w:before="100" w:beforeAutospacing="1" w:after="100" w:afterAutospacing="1" w:line="240" w:lineRule="auto"/>
    </w:pPr>
    <w:rPr>
      <w:rFonts w:ascii="Arial" w:eastAsia="Times New Roman" w:hAnsi="Arial" w:cs="Arial"/>
      <w:color w:val="000000"/>
      <w:sz w:val="18"/>
      <w:szCs w:val="18"/>
      <w:lang w:eastAsia="sk-SK"/>
    </w:rPr>
  </w:style>
  <w:style w:type="paragraph" w:customStyle="1" w:styleId="xl124">
    <w:name w:val="xl124"/>
    <w:basedOn w:val="Normlny"/>
    <w:rsid w:val="00BA2C4D"/>
    <w:pPr>
      <w:spacing w:before="100" w:beforeAutospacing="1" w:after="100" w:afterAutospacing="1" w:line="240" w:lineRule="auto"/>
      <w:jc w:val="center"/>
    </w:pPr>
    <w:rPr>
      <w:rFonts w:ascii="Times New Roman" w:eastAsia="Times New Roman" w:hAnsi="Times New Roman" w:cs="Times New Roman"/>
      <w:b/>
      <w:bCs/>
      <w:sz w:val="24"/>
      <w:szCs w:val="24"/>
      <w:lang w:eastAsia="sk-SK"/>
    </w:rPr>
  </w:style>
  <w:style w:type="paragraph" w:customStyle="1" w:styleId="xl125">
    <w:name w:val="xl125"/>
    <w:basedOn w:val="Normlny"/>
    <w:rsid w:val="00BA2C4D"/>
    <w:pPr>
      <w:spacing w:before="100" w:beforeAutospacing="1" w:after="100" w:afterAutospacing="1" w:line="240" w:lineRule="auto"/>
      <w:jc w:val="center"/>
    </w:pPr>
    <w:rPr>
      <w:rFonts w:ascii="Times New Roman" w:eastAsia="Times New Roman" w:hAnsi="Times New Roman" w:cs="Times New Roman"/>
      <w:sz w:val="24"/>
      <w:szCs w:val="24"/>
      <w:lang w:eastAsia="sk-SK"/>
    </w:rPr>
  </w:style>
  <w:style w:type="paragraph" w:customStyle="1" w:styleId="xl126">
    <w:name w:val="xl126"/>
    <w:basedOn w:val="Normlny"/>
    <w:rsid w:val="00BA2C4D"/>
    <w:pPr>
      <w:spacing w:before="100" w:beforeAutospacing="1" w:after="100" w:afterAutospacing="1" w:line="240" w:lineRule="auto"/>
    </w:pPr>
    <w:rPr>
      <w:rFonts w:ascii="Arial" w:eastAsia="Times New Roman" w:hAnsi="Arial" w:cs="Arial"/>
      <w:b/>
      <w:bCs/>
      <w:color w:val="000000"/>
      <w:sz w:val="24"/>
      <w:szCs w:val="24"/>
      <w:lang w:eastAsia="sk-SK"/>
    </w:rPr>
  </w:style>
  <w:style w:type="paragraph" w:customStyle="1" w:styleId="xl127">
    <w:name w:val="xl127"/>
    <w:basedOn w:val="Normlny"/>
    <w:rsid w:val="00BA2C4D"/>
    <w:pPr>
      <w:spacing w:before="100" w:beforeAutospacing="1" w:after="100" w:afterAutospacing="1" w:line="240" w:lineRule="auto"/>
    </w:pPr>
    <w:rPr>
      <w:rFonts w:ascii="Times New Roman" w:eastAsia="Times New Roman" w:hAnsi="Times New Roman" w:cs="Times New Roman"/>
      <w:i/>
      <w:iCs/>
      <w:sz w:val="24"/>
      <w:szCs w:val="24"/>
      <w:lang w:eastAsia="sk-SK"/>
    </w:rPr>
  </w:style>
  <w:style w:type="paragraph" w:customStyle="1" w:styleId="xl128">
    <w:name w:val="xl128"/>
    <w:basedOn w:val="Normlny"/>
    <w:rsid w:val="00BA2C4D"/>
    <w:pPr>
      <w:spacing w:before="100" w:beforeAutospacing="1" w:after="100" w:afterAutospacing="1" w:line="240" w:lineRule="auto"/>
    </w:pPr>
    <w:rPr>
      <w:rFonts w:ascii="Arial" w:eastAsia="Times New Roman" w:hAnsi="Arial" w:cs="Arial"/>
      <w:sz w:val="16"/>
      <w:szCs w:val="16"/>
      <w:lang w:eastAsia="sk-SK"/>
    </w:rPr>
  </w:style>
  <w:style w:type="paragraph" w:customStyle="1" w:styleId="xl129">
    <w:name w:val="xl129"/>
    <w:basedOn w:val="Normlny"/>
    <w:rsid w:val="00BA2C4D"/>
    <w:pPr>
      <w:spacing w:before="100" w:beforeAutospacing="1" w:after="100" w:afterAutospacing="1" w:line="240" w:lineRule="auto"/>
    </w:pPr>
    <w:rPr>
      <w:rFonts w:ascii="Arial" w:eastAsia="Times New Roman" w:hAnsi="Arial" w:cs="Arial"/>
      <w:sz w:val="24"/>
      <w:szCs w:val="24"/>
      <w:lang w:eastAsia="sk-SK"/>
    </w:rPr>
  </w:style>
  <w:style w:type="paragraph" w:customStyle="1" w:styleId="xl130">
    <w:name w:val="xl130"/>
    <w:basedOn w:val="Normlny"/>
    <w:rsid w:val="00BA2C4D"/>
    <w:pPr>
      <w:spacing w:before="100" w:beforeAutospacing="1" w:after="100" w:afterAutospacing="1" w:line="240" w:lineRule="auto"/>
    </w:pPr>
    <w:rPr>
      <w:rFonts w:ascii="Arial" w:eastAsia="Times New Roman" w:hAnsi="Arial" w:cs="Arial"/>
      <w:b/>
      <w:bCs/>
      <w:sz w:val="18"/>
      <w:szCs w:val="18"/>
      <w:lang w:eastAsia="sk-SK"/>
    </w:rPr>
  </w:style>
  <w:style w:type="paragraph" w:customStyle="1" w:styleId="xl131">
    <w:name w:val="xl131"/>
    <w:basedOn w:val="Normlny"/>
    <w:rsid w:val="00BA2C4D"/>
    <w:pPr>
      <w:spacing w:before="100" w:beforeAutospacing="1" w:after="100" w:afterAutospacing="1" w:line="240" w:lineRule="auto"/>
    </w:pPr>
    <w:rPr>
      <w:rFonts w:ascii="Times New Roman" w:eastAsia="Times New Roman" w:hAnsi="Times New Roman" w:cs="Times New Roman"/>
      <w:b/>
      <w:bCs/>
      <w:color w:val="000000"/>
      <w:sz w:val="18"/>
      <w:szCs w:val="18"/>
      <w:lang w:eastAsia="sk-SK"/>
    </w:rPr>
  </w:style>
  <w:style w:type="paragraph" w:customStyle="1" w:styleId="xl132">
    <w:name w:val="xl132"/>
    <w:basedOn w:val="Normlny"/>
    <w:rsid w:val="00BA2C4D"/>
    <w:pPr>
      <w:spacing w:before="100" w:beforeAutospacing="1" w:after="100" w:afterAutospacing="1" w:line="240" w:lineRule="auto"/>
    </w:pPr>
    <w:rPr>
      <w:rFonts w:ascii="Arial" w:eastAsia="Times New Roman" w:hAnsi="Arial" w:cs="Arial"/>
      <w:i/>
      <w:iCs/>
      <w:sz w:val="18"/>
      <w:szCs w:val="18"/>
      <w:lang w:eastAsia="sk-SK"/>
    </w:rPr>
  </w:style>
  <w:style w:type="paragraph" w:customStyle="1" w:styleId="xl133">
    <w:name w:val="xl133"/>
    <w:basedOn w:val="Normlny"/>
    <w:rsid w:val="00BA2C4D"/>
    <w:pPr>
      <w:spacing w:before="100" w:beforeAutospacing="1" w:after="100" w:afterAutospacing="1" w:line="240" w:lineRule="auto"/>
    </w:pPr>
    <w:rPr>
      <w:rFonts w:ascii="Arial" w:eastAsia="Times New Roman" w:hAnsi="Arial" w:cs="Times New Roman"/>
      <w:i/>
      <w:iCs/>
      <w:color w:val="000000"/>
      <w:sz w:val="18"/>
      <w:szCs w:val="18"/>
      <w:lang w:eastAsia="sk-SK"/>
    </w:rPr>
  </w:style>
  <w:style w:type="paragraph" w:customStyle="1" w:styleId="xl134">
    <w:name w:val="xl134"/>
    <w:basedOn w:val="Normlny"/>
    <w:rsid w:val="00BA2C4D"/>
    <w:pPr>
      <w:spacing w:before="100" w:beforeAutospacing="1" w:after="100" w:afterAutospacing="1" w:line="240" w:lineRule="auto"/>
      <w:jc w:val="center"/>
    </w:pPr>
    <w:rPr>
      <w:rFonts w:ascii="Arial" w:eastAsia="Times New Roman" w:hAnsi="Arial" w:cs="Times New Roman"/>
      <w:color w:val="000000"/>
      <w:sz w:val="24"/>
      <w:szCs w:val="24"/>
      <w:lang w:eastAsia="sk-SK"/>
    </w:rPr>
  </w:style>
  <w:style w:type="paragraph" w:customStyle="1" w:styleId="xl135">
    <w:name w:val="xl135"/>
    <w:basedOn w:val="Normlny"/>
    <w:rsid w:val="00BA2C4D"/>
    <w:pPr>
      <w:spacing w:before="100" w:beforeAutospacing="1" w:after="100" w:afterAutospacing="1" w:line="240" w:lineRule="auto"/>
      <w:jc w:val="right"/>
    </w:pPr>
    <w:rPr>
      <w:rFonts w:ascii="Arial" w:eastAsia="Times New Roman" w:hAnsi="Arial" w:cs="Times New Roman"/>
      <w:sz w:val="24"/>
      <w:szCs w:val="24"/>
      <w:lang w:eastAsia="sk-SK"/>
    </w:rPr>
  </w:style>
  <w:style w:type="paragraph" w:customStyle="1" w:styleId="xl136">
    <w:name w:val="xl136"/>
    <w:basedOn w:val="Normlny"/>
    <w:rsid w:val="00BA2C4D"/>
    <w:pPr>
      <w:spacing w:before="100" w:beforeAutospacing="1" w:after="100" w:afterAutospacing="1" w:line="240" w:lineRule="auto"/>
    </w:pPr>
    <w:rPr>
      <w:rFonts w:ascii="Arial" w:eastAsia="Times New Roman" w:hAnsi="Arial" w:cs="Arial"/>
      <w:sz w:val="18"/>
      <w:szCs w:val="18"/>
      <w:lang w:eastAsia="sk-SK"/>
    </w:rPr>
  </w:style>
  <w:style w:type="paragraph" w:customStyle="1" w:styleId="xl137">
    <w:name w:val="xl137"/>
    <w:basedOn w:val="Normlny"/>
    <w:rsid w:val="00BA2C4D"/>
    <w:pPr>
      <w:spacing w:before="100" w:beforeAutospacing="1" w:after="100" w:afterAutospacing="1" w:line="240" w:lineRule="auto"/>
    </w:pPr>
    <w:rPr>
      <w:rFonts w:ascii="Arial" w:eastAsia="Times New Roman" w:hAnsi="Arial" w:cs="Times New Roman"/>
      <w:i/>
      <w:iCs/>
      <w:sz w:val="18"/>
      <w:szCs w:val="18"/>
      <w:lang w:eastAsia="sk-SK"/>
    </w:rPr>
  </w:style>
  <w:style w:type="paragraph" w:customStyle="1" w:styleId="xl138">
    <w:name w:val="xl138"/>
    <w:basedOn w:val="Normlny"/>
    <w:rsid w:val="00BA2C4D"/>
    <w:pPr>
      <w:spacing w:before="100" w:beforeAutospacing="1" w:after="100" w:afterAutospacing="1" w:line="240" w:lineRule="auto"/>
      <w:jc w:val="center"/>
    </w:pPr>
    <w:rPr>
      <w:rFonts w:ascii="Arial" w:eastAsia="Times New Roman" w:hAnsi="Arial" w:cs="Arial"/>
      <w:b/>
      <w:bCs/>
      <w:sz w:val="24"/>
      <w:szCs w:val="24"/>
      <w:lang w:eastAsia="sk-SK"/>
    </w:rPr>
  </w:style>
  <w:style w:type="paragraph" w:customStyle="1" w:styleId="xl139">
    <w:name w:val="xl139"/>
    <w:basedOn w:val="Normlny"/>
    <w:rsid w:val="00BA2C4D"/>
    <w:pPr>
      <w:shd w:val="clear" w:color="000000" w:fill="CCFFCC"/>
      <w:spacing w:before="100" w:beforeAutospacing="1" w:after="100" w:afterAutospacing="1" w:line="240" w:lineRule="auto"/>
    </w:pPr>
    <w:rPr>
      <w:rFonts w:ascii="Arial" w:eastAsia="Times New Roman" w:hAnsi="Arial" w:cs="Arial"/>
      <w:b/>
      <w:bCs/>
      <w:sz w:val="24"/>
      <w:szCs w:val="24"/>
      <w:lang w:eastAsia="sk-SK"/>
    </w:rPr>
  </w:style>
  <w:style w:type="paragraph" w:customStyle="1" w:styleId="xl140">
    <w:name w:val="xl140"/>
    <w:basedOn w:val="Normlny"/>
    <w:rsid w:val="00BA2C4D"/>
    <w:pPr>
      <w:shd w:val="clear" w:color="000000" w:fill="CCFFCC"/>
      <w:spacing w:before="100" w:beforeAutospacing="1" w:after="100" w:afterAutospacing="1" w:line="240" w:lineRule="auto"/>
    </w:pPr>
    <w:rPr>
      <w:rFonts w:ascii="Arial" w:eastAsia="Times New Roman" w:hAnsi="Arial" w:cs="Times New Roman"/>
      <w:color w:val="000000"/>
      <w:sz w:val="24"/>
      <w:szCs w:val="24"/>
      <w:lang w:eastAsia="sk-SK"/>
    </w:rPr>
  </w:style>
  <w:style w:type="paragraph" w:customStyle="1" w:styleId="xl141">
    <w:name w:val="xl141"/>
    <w:basedOn w:val="Normlny"/>
    <w:rsid w:val="00BA2C4D"/>
    <w:pPr>
      <w:shd w:val="clear" w:color="000000" w:fill="CCFFFF"/>
      <w:spacing w:before="100" w:beforeAutospacing="1" w:after="100" w:afterAutospacing="1" w:line="240" w:lineRule="auto"/>
    </w:pPr>
    <w:rPr>
      <w:rFonts w:ascii="Arial" w:eastAsia="Times New Roman" w:hAnsi="Arial" w:cs="Arial"/>
      <w:b/>
      <w:bCs/>
      <w:sz w:val="24"/>
      <w:szCs w:val="24"/>
      <w:lang w:eastAsia="sk-SK"/>
    </w:rPr>
  </w:style>
  <w:style w:type="paragraph" w:customStyle="1" w:styleId="xl142">
    <w:name w:val="xl142"/>
    <w:basedOn w:val="Normlny"/>
    <w:rsid w:val="00BA2C4D"/>
    <w:pPr>
      <w:shd w:val="clear" w:color="000000" w:fill="CCFFFF"/>
      <w:spacing w:before="100" w:beforeAutospacing="1" w:after="100" w:afterAutospacing="1" w:line="240" w:lineRule="auto"/>
    </w:pPr>
    <w:rPr>
      <w:rFonts w:ascii="Arial" w:eastAsia="Times New Roman" w:hAnsi="Arial" w:cs="Times New Roman"/>
      <w:color w:val="000000"/>
      <w:sz w:val="24"/>
      <w:szCs w:val="24"/>
      <w:lang w:eastAsia="sk-SK"/>
    </w:rPr>
  </w:style>
  <w:style w:type="paragraph" w:customStyle="1" w:styleId="xl143">
    <w:name w:val="xl143"/>
    <w:basedOn w:val="Normlny"/>
    <w:rsid w:val="00BA2C4D"/>
    <w:pPr>
      <w:shd w:val="clear" w:color="000000" w:fill="CCFFFF"/>
      <w:spacing w:before="100" w:beforeAutospacing="1" w:after="100" w:afterAutospacing="1" w:line="240" w:lineRule="auto"/>
    </w:pPr>
    <w:rPr>
      <w:rFonts w:ascii="Arial" w:eastAsia="Times New Roman" w:hAnsi="Arial" w:cs="Arial"/>
      <w:b/>
      <w:bCs/>
      <w:sz w:val="24"/>
      <w:szCs w:val="24"/>
      <w:lang w:eastAsia="sk-SK"/>
    </w:rPr>
  </w:style>
  <w:style w:type="paragraph" w:customStyle="1" w:styleId="xl144">
    <w:name w:val="xl144"/>
    <w:basedOn w:val="Normlny"/>
    <w:rsid w:val="00BA2C4D"/>
    <w:pPr>
      <w:shd w:val="clear" w:color="000000" w:fill="CCFFCC"/>
      <w:spacing w:before="100" w:beforeAutospacing="1" w:after="100" w:afterAutospacing="1" w:line="240" w:lineRule="auto"/>
    </w:pPr>
    <w:rPr>
      <w:rFonts w:ascii="Arial" w:eastAsia="Times New Roman" w:hAnsi="Arial" w:cs="Arial"/>
      <w:b/>
      <w:bCs/>
      <w:sz w:val="24"/>
      <w:szCs w:val="24"/>
      <w:lang w:eastAsia="sk-SK"/>
    </w:rPr>
  </w:style>
  <w:style w:type="paragraph" w:customStyle="1" w:styleId="xl145">
    <w:name w:val="xl145"/>
    <w:basedOn w:val="Normlny"/>
    <w:rsid w:val="00BA2C4D"/>
    <w:pPr>
      <w:spacing w:before="100" w:beforeAutospacing="1" w:after="100" w:afterAutospacing="1" w:line="240" w:lineRule="auto"/>
    </w:pPr>
    <w:rPr>
      <w:rFonts w:ascii="Times New Roman" w:eastAsia="Times New Roman" w:hAnsi="Times New Roman" w:cs="Times New Roman"/>
      <w:b/>
      <w:bCs/>
      <w:sz w:val="24"/>
      <w:szCs w:val="24"/>
      <w:lang w:eastAsia="sk-SK"/>
    </w:rPr>
  </w:style>
  <w:style w:type="paragraph" w:customStyle="1" w:styleId="xl146">
    <w:name w:val="xl146"/>
    <w:basedOn w:val="Normlny"/>
    <w:rsid w:val="00BA2C4D"/>
    <w:pPr>
      <w:spacing w:before="100" w:beforeAutospacing="1" w:after="100" w:afterAutospacing="1" w:line="240" w:lineRule="auto"/>
    </w:pPr>
    <w:rPr>
      <w:rFonts w:ascii="Arial" w:eastAsia="Times New Roman" w:hAnsi="Arial" w:cs="Times New Roman"/>
      <w:b/>
      <w:bCs/>
      <w:i/>
      <w:iCs/>
      <w:sz w:val="24"/>
      <w:szCs w:val="24"/>
      <w:lang w:eastAsia="sk-SK"/>
    </w:rPr>
  </w:style>
  <w:style w:type="paragraph" w:customStyle="1" w:styleId="xl147">
    <w:name w:val="xl147"/>
    <w:basedOn w:val="Normlny"/>
    <w:rsid w:val="00BA2C4D"/>
    <w:pPr>
      <w:spacing w:before="100" w:beforeAutospacing="1" w:after="100" w:afterAutospacing="1" w:line="240" w:lineRule="auto"/>
    </w:pPr>
    <w:rPr>
      <w:rFonts w:ascii="Arial" w:eastAsia="Times New Roman" w:hAnsi="Arial" w:cs="Arial"/>
      <w:sz w:val="24"/>
      <w:szCs w:val="24"/>
      <w:lang w:eastAsia="sk-SK"/>
    </w:rPr>
  </w:style>
  <w:style w:type="paragraph" w:customStyle="1" w:styleId="xl148">
    <w:name w:val="xl148"/>
    <w:basedOn w:val="Normlny"/>
    <w:rsid w:val="00BA2C4D"/>
    <w:pPr>
      <w:spacing w:before="100" w:beforeAutospacing="1" w:after="100" w:afterAutospacing="1" w:line="240" w:lineRule="auto"/>
    </w:pPr>
    <w:rPr>
      <w:rFonts w:ascii="Times New Roman" w:eastAsia="Times New Roman" w:hAnsi="Times New Roman" w:cs="Times New Roman"/>
      <w:b/>
      <w:bCs/>
      <w:i/>
      <w:iCs/>
      <w:color w:val="000000"/>
      <w:sz w:val="24"/>
      <w:szCs w:val="24"/>
      <w:lang w:eastAsia="sk-SK"/>
    </w:rPr>
  </w:style>
  <w:style w:type="paragraph" w:customStyle="1" w:styleId="xl149">
    <w:name w:val="xl149"/>
    <w:basedOn w:val="Normlny"/>
    <w:rsid w:val="00BA2C4D"/>
    <w:pPr>
      <w:spacing w:before="100" w:beforeAutospacing="1" w:after="100" w:afterAutospacing="1" w:line="240" w:lineRule="auto"/>
    </w:pPr>
    <w:rPr>
      <w:rFonts w:ascii="Arial" w:eastAsia="Times New Roman" w:hAnsi="Arial" w:cs="Arial"/>
      <w:color w:val="FF0000"/>
      <w:sz w:val="24"/>
      <w:szCs w:val="24"/>
      <w:lang w:eastAsia="sk-SK"/>
    </w:rPr>
  </w:style>
  <w:style w:type="paragraph" w:customStyle="1" w:styleId="xl150">
    <w:name w:val="xl150"/>
    <w:basedOn w:val="Normlny"/>
    <w:rsid w:val="00BA2C4D"/>
    <w:pPr>
      <w:spacing w:before="100" w:beforeAutospacing="1" w:after="100" w:afterAutospacing="1" w:line="240" w:lineRule="auto"/>
      <w:jc w:val="center"/>
    </w:pPr>
    <w:rPr>
      <w:rFonts w:ascii="Arial" w:eastAsia="Times New Roman" w:hAnsi="Arial" w:cs="Times New Roman"/>
      <w:i/>
      <w:iCs/>
      <w:sz w:val="24"/>
      <w:szCs w:val="24"/>
      <w:lang w:eastAsia="sk-SK"/>
    </w:rPr>
  </w:style>
  <w:style w:type="paragraph" w:customStyle="1" w:styleId="xl151">
    <w:name w:val="xl151"/>
    <w:basedOn w:val="Normlny"/>
    <w:rsid w:val="00BA2C4D"/>
    <w:pPr>
      <w:spacing w:before="100" w:beforeAutospacing="1" w:after="100" w:afterAutospacing="1" w:line="240" w:lineRule="auto"/>
    </w:pPr>
    <w:rPr>
      <w:rFonts w:ascii="Arial" w:eastAsia="Times New Roman" w:hAnsi="Arial" w:cs="Times New Roman"/>
      <w:b/>
      <w:bCs/>
      <w:color w:val="FF0000"/>
      <w:sz w:val="24"/>
      <w:szCs w:val="24"/>
      <w:lang w:eastAsia="sk-SK"/>
    </w:rPr>
  </w:style>
  <w:style w:type="paragraph" w:customStyle="1" w:styleId="xl152">
    <w:name w:val="xl152"/>
    <w:basedOn w:val="Normlny"/>
    <w:rsid w:val="00BA2C4D"/>
    <w:pPr>
      <w:spacing w:before="100" w:beforeAutospacing="1" w:after="100" w:afterAutospacing="1" w:line="240" w:lineRule="auto"/>
      <w:jc w:val="center"/>
    </w:pPr>
    <w:rPr>
      <w:rFonts w:ascii="Arial" w:eastAsia="Times New Roman" w:hAnsi="Arial" w:cs="Times New Roman"/>
      <w:b/>
      <w:bCs/>
      <w:color w:val="FF0000"/>
      <w:sz w:val="24"/>
      <w:szCs w:val="24"/>
      <w:lang w:eastAsia="sk-SK"/>
    </w:rPr>
  </w:style>
  <w:style w:type="paragraph" w:customStyle="1" w:styleId="xl153">
    <w:name w:val="xl153"/>
    <w:basedOn w:val="Normlny"/>
    <w:rsid w:val="00BA2C4D"/>
    <w:pPr>
      <w:spacing w:before="100" w:beforeAutospacing="1" w:after="100" w:afterAutospacing="1" w:line="240" w:lineRule="auto"/>
    </w:pPr>
    <w:rPr>
      <w:rFonts w:ascii="Arial" w:eastAsia="Times New Roman" w:hAnsi="Arial" w:cs="Times New Roman"/>
      <w:color w:val="FF0000"/>
      <w:sz w:val="24"/>
      <w:szCs w:val="24"/>
      <w:lang w:eastAsia="sk-SK"/>
    </w:rPr>
  </w:style>
  <w:style w:type="paragraph" w:customStyle="1" w:styleId="xl154">
    <w:name w:val="xl154"/>
    <w:basedOn w:val="Normlny"/>
    <w:rsid w:val="00BA2C4D"/>
    <w:pPr>
      <w:spacing w:before="100" w:beforeAutospacing="1" w:after="100" w:afterAutospacing="1" w:line="240" w:lineRule="auto"/>
    </w:pPr>
    <w:rPr>
      <w:rFonts w:ascii="Times New Roman" w:eastAsia="Times New Roman" w:hAnsi="Times New Roman" w:cs="Times New Roman"/>
      <w:color w:val="FF0000"/>
      <w:sz w:val="24"/>
      <w:szCs w:val="24"/>
      <w:lang w:eastAsia="sk-SK"/>
    </w:rPr>
  </w:style>
  <w:style w:type="paragraph" w:customStyle="1" w:styleId="xl155">
    <w:name w:val="xl155"/>
    <w:basedOn w:val="Normlny"/>
    <w:rsid w:val="00BA2C4D"/>
    <w:pPr>
      <w:spacing w:before="100" w:beforeAutospacing="1" w:after="100" w:afterAutospacing="1" w:line="240" w:lineRule="auto"/>
    </w:pPr>
    <w:rPr>
      <w:rFonts w:ascii="Times New Roman" w:eastAsia="Times New Roman" w:hAnsi="Times New Roman" w:cs="Times New Roman"/>
      <w:color w:val="FF0000"/>
      <w:sz w:val="24"/>
      <w:szCs w:val="24"/>
      <w:lang w:eastAsia="sk-SK"/>
    </w:rPr>
  </w:style>
  <w:style w:type="paragraph" w:customStyle="1" w:styleId="xl156">
    <w:name w:val="xl156"/>
    <w:basedOn w:val="Normlny"/>
    <w:rsid w:val="00BA2C4D"/>
    <w:pP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sk-SK"/>
    </w:rPr>
  </w:style>
  <w:style w:type="paragraph" w:customStyle="1" w:styleId="xl157">
    <w:name w:val="xl157"/>
    <w:basedOn w:val="Normlny"/>
    <w:rsid w:val="00BA2C4D"/>
    <w:pP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sk-SK"/>
    </w:rPr>
  </w:style>
  <w:style w:type="paragraph" w:customStyle="1" w:styleId="xl158">
    <w:name w:val="xl158"/>
    <w:basedOn w:val="Normlny"/>
    <w:rsid w:val="00BA2C4D"/>
    <w:pPr>
      <w:spacing w:before="100" w:beforeAutospacing="1" w:after="100" w:afterAutospacing="1" w:line="240" w:lineRule="auto"/>
      <w:jc w:val="center"/>
    </w:pPr>
    <w:rPr>
      <w:rFonts w:ascii="Arial" w:eastAsia="Times New Roman" w:hAnsi="Arial" w:cs="Times New Roman"/>
      <w:b/>
      <w:bCs/>
      <w:color w:val="FF0000"/>
      <w:sz w:val="24"/>
      <w:szCs w:val="24"/>
      <w:lang w:eastAsia="sk-SK"/>
    </w:rPr>
  </w:style>
  <w:style w:type="paragraph" w:customStyle="1" w:styleId="xl159">
    <w:name w:val="xl159"/>
    <w:basedOn w:val="Normlny"/>
    <w:rsid w:val="00BA2C4D"/>
    <w:pPr>
      <w:spacing w:before="100" w:beforeAutospacing="1" w:after="100" w:afterAutospacing="1" w:line="240" w:lineRule="auto"/>
      <w:jc w:val="center"/>
    </w:pPr>
    <w:rPr>
      <w:rFonts w:ascii="Times New Roman" w:eastAsia="Times New Roman" w:hAnsi="Times New Roman" w:cs="Times New Roman"/>
      <w:color w:val="FF0000"/>
      <w:sz w:val="24"/>
      <w:szCs w:val="24"/>
      <w:lang w:eastAsia="sk-SK"/>
    </w:rPr>
  </w:style>
  <w:style w:type="paragraph" w:customStyle="1" w:styleId="xl160">
    <w:name w:val="xl160"/>
    <w:basedOn w:val="Normlny"/>
    <w:rsid w:val="00BA2C4D"/>
    <w:pPr>
      <w:spacing w:before="100" w:beforeAutospacing="1" w:after="100" w:afterAutospacing="1" w:line="240" w:lineRule="auto"/>
      <w:jc w:val="center"/>
    </w:pPr>
    <w:rPr>
      <w:rFonts w:ascii="Arial" w:eastAsia="Times New Roman" w:hAnsi="Arial" w:cs="Times New Roman"/>
      <w:color w:val="FF0000"/>
      <w:sz w:val="24"/>
      <w:szCs w:val="24"/>
      <w:lang w:eastAsia="sk-SK"/>
    </w:rPr>
  </w:style>
  <w:style w:type="paragraph" w:customStyle="1" w:styleId="xl161">
    <w:name w:val="xl161"/>
    <w:basedOn w:val="Normlny"/>
    <w:rsid w:val="00BA2C4D"/>
    <w:pPr>
      <w:spacing w:before="100" w:beforeAutospacing="1" w:after="100" w:afterAutospacing="1" w:line="240" w:lineRule="auto"/>
    </w:pPr>
    <w:rPr>
      <w:rFonts w:ascii="Arial" w:eastAsia="Times New Roman" w:hAnsi="Arial" w:cs="Times New Roman"/>
      <w:color w:val="FF0000"/>
      <w:sz w:val="24"/>
      <w:szCs w:val="24"/>
      <w:lang w:eastAsia="sk-SK"/>
    </w:rPr>
  </w:style>
  <w:style w:type="paragraph" w:customStyle="1" w:styleId="xl162">
    <w:name w:val="xl162"/>
    <w:basedOn w:val="Normlny"/>
    <w:rsid w:val="00BA2C4D"/>
    <w:pPr>
      <w:spacing w:before="100" w:beforeAutospacing="1" w:after="100" w:afterAutospacing="1" w:line="240" w:lineRule="auto"/>
    </w:pPr>
    <w:rPr>
      <w:rFonts w:ascii="Arial" w:eastAsia="Times New Roman" w:hAnsi="Arial" w:cs="Times New Roman"/>
      <w:i/>
      <w:iCs/>
      <w:color w:val="FF0000"/>
      <w:sz w:val="24"/>
      <w:szCs w:val="24"/>
      <w:lang w:eastAsia="sk-SK"/>
    </w:rPr>
  </w:style>
  <w:style w:type="paragraph" w:customStyle="1" w:styleId="xl163">
    <w:name w:val="xl163"/>
    <w:basedOn w:val="Normlny"/>
    <w:rsid w:val="00BA2C4D"/>
    <w:pPr>
      <w:spacing w:before="100" w:beforeAutospacing="1" w:after="100" w:afterAutospacing="1" w:line="240" w:lineRule="auto"/>
    </w:pPr>
    <w:rPr>
      <w:rFonts w:ascii="Arial" w:eastAsia="Times New Roman" w:hAnsi="Arial" w:cs="Arial"/>
      <w:b/>
      <w:bCs/>
      <w:color w:val="FF0000"/>
      <w:sz w:val="24"/>
      <w:szCs w:val="24"/>
      <w:lang w:eastAsia="sk-SK"/>
    </w:rPr>
  </w:style>
  <w:style w:type="paragraph" w:customStyle="1" w:styleId="xl164">
    <w:name w:val="xl164"/>
    <w:basedOn w:val="Normlny"/>
    <w:rsid w:val="00BA2C4D"/>
    <w:pPr>
      <w:spacing w:before="100" w:beforeAutospacing="1" w:after="100" w:afterAutospacing="1" w:line="240" w:lineRule="auto"/>
    </w:pPr>
    <w:rPr>
      <w:rFonts w:ascii="Arial" w:eastAsia="Times New Roman" w:hAnsi="Arial" w:cs="Arial"/>
      <w:i/>
      <w:iCs/>
      <w:color w:val="FF0000"/>
      <w:sz w:val="18"/>
      <w:szCs w:val="18"/>
      <w:lang w:eastAsia="sk-SK"/>
    </w:rPr>
  </w:style>
  <w:style w:type="paragraph" w:customStyle="1" w:styleId="xl165">
    <w:name w:val="xl165"/>
    <w:basedOn w:val="Normlny"/>
    <w:rsid w:val="00BA2C4D"/>
    <w:pPr>
      <w:spacing w:before="100" w:beforeAutospacing="1" w:after="100" w:afterAutospacing="1" w:line="240" w:lineRule="auto"/>
    </w:pPr>
    <w:rPr>
      <w:rFonts w:ascii="Arial" w:eastAsia="Times New Roman" w:hAnsi="Arial" w:cs="Arial"/>
      <w:b/>
      <w:bCs/>
      <w:color w:val="000000"/>
      <w:sz w:val="24"/>
      <w:szCs w:val="24"/>
      <w:lang w:eastAsia="sk-SK"/>
    </w:rPr>
  </w:style>
  <w:style w:type="paragraph" w:customStyle="1" w:styleId="xl166">
    <w:name w:val="xl166"/>
    <w:basedOn w:val="Normlny"/>
    <w:rsid w:val="00BA2C4D"/>
    <w:pPr>
      <w:spacing w:before="100" w:beforeAutospacing="1" w:after="100" w:afterAutospacing="1" w:line="240" w:lineRule="auto"/>
    </w:pPr>
    <w:rPr>
      <w:rFonts w:ascii="Arial" w:eastAsia="Times New Roman" w:hAnsi="Arial" w:cs="Times New Roman"/>
      <w:b/>
      <w:bCs/>
      <w:i/>
      <w:iCs/>
      <w:color w:val="000000"/>
      <w:sz w:val="18"/>
      <w:szCs w:val="18"/>
      <w:lang w:eastAsia="sk-SK"/>
    </w:rPr>
  </w:style>
  <w:style w:type="paragraph" w:customStyle="1" w:styleId="xl167">
    <w:name w:val="xl167"/>
    <w:basedOn w:val="Normlny"/>
    <w:rsid w:val="00BA2C4D"/>
    <w:pPr>
      <w:spacing w:before="100" w:beforeAutospacing="1" w:after="100" w:afterAutospacing="1" w:line="240" w:lineRule="auto"/>
    </w:pPr>
    <w:rPr>
      <w:rFonts w:ascii="Arial" w:eastAsia="Times New Roman" w:hAnsi="Arial" w:cs="Arial"/>
      <w:b/>
      <w:bCs/>
      <w:sz w:val="18"/>
      <w:szCs w:val="18"/>
      <w:lang w:eastAsia="sk-SK"/>
    </w:rPr>
  </w:style>
  <w:style w:type="paragraph" w:customStyle="1" w:styleId="xl168">
    <w:name w:val="xl168"/>
    <w:basedOn w:val="Normlny"/>
    <w:rsid w:val="00BA2C4D"/>
    <w:pPr>
      <w:spacing w:before="100" w:beforeAutospacing="1" w:after="100" w:afterAutospacing="1" w:line="240" w:lineRule="auto"/>
    </w:pPr>
    <w:rPr>
      <w:rFonts w:ascii="Arial" w:eastAsia="Times New Roman" w:hAnsi="Arial" w:cs="Arial"/>
      <w:i/>
      <w:iCs/>
      <w:sz w:val="18"/>
      <w:szCs w:val="18"/>
      <w:lang w:eastAsia="sk-SK"/>
    </w:rPr>
  </w:style>
  <w:style w:type="paragraph" w:customStyle="1" w:styleId="xl169">
    <w:name w:val="xl169"/>
    <w:basedOn w:val="Normlny"/>
    <w:rsid w:val="00BA2C4D"/>
    <w:pPr>
      <w:spacing w:before="100" w:beforeAutospacing="1" w:after="100" w:afterAutospacing="1" w:line="240" w:lineRule="auto"/>
    </w:pPr>
    <w:rPr>
      <w:rFonts w:ascii="Arial" w:eastAsia="Times New Roman" w:hAnsi="Arial" w:cs="Arial"/>
      <w:i/>
      <w:iCs/>
      <w:color w:val="000000"/>
      <w:sz w:val="18"/>
      <w:szCs w:val="18"/>
      <w:lang w:eastAsia="sk-SK"/>
    </w:rPr>
  </w:style>
  <w:style w:type="paragraph" w:customStyle="1" w:styleId="xl170">
    <w:name w:val="xl170"/>
    <w:basedOn w:val="Normlny"/>
    <w:rsid w:val="00BA2C4D"/>
    <w:pPr>
      <w:spacing w:before="100" w:beforeAutospacing="1" w:after="100" w:afterAutospacing="1" w:line="240" w:lineRule="auto"/>
    </w:pPr>
    <w:rPr>
      <w:rFonts w:ascii="Times New Roman" w:eastAsia="Times New Roman" w:hAnsi="Times New Roman" w:cs="Times New Roman"/>
      <w:b/>
      <w:bCs/>
      <w:i/>
      <w:iCs/>
      <w:color w:val="000000"/>
      <w:sz w:val="18"/>
      <w:szCs w:val="18"/>
      <w:lang w:eastAsia="sk-SK"/>
    </w:rPr>
  </w:style>
  <w:style w:type="paragraph" w:customStyle="1" w:styleId="xl171">
    <w:name w:val="xl171"/>
    <w:basedOn w:val="Normlny"/>
    <w:rsid w:val="00BA2C4D"/>
    <w:pPr>
      <w:spacing w:before="100" w:beforeAutospacing="1" w:after="100" w:afterAutospacing="1" w:line="240" w:lineRule="auto"/>
    </w:pPr>
    <w:rPr>
      <w:rFonts w:ascii="Times New Roman" w:eastAsia="Times New Roman" w:hAnsi="Times New Roman" w:cs="Times New Roman"/>
      <w:i/>
      <w:iCs/>
      <w:color w:val="000000"/>
      <w:sz w:val="18"/>
      <w:szCs w:val="18"/>
      <w:lang w:eastAsia="sk-SK"/>
    </w:rPr>
  </w:style>
  <w:style w:type="paragraph" w:customStyle="1" w:styleId="xl172">
    <w:name w:val="xl172"/>
    <w:basedOn w:val="Normlny"/>
    <w:rsid w:val="00BA2C4D"/>
    <w:pPr>
      <w:spacing w:before="100" w:beforeAutospacing="1" w:after="100" w:afterAutospacing="1" w:line="240" w:lineRule="auto"/>
    </w:pPr>
    <w:rPr>
      <w:rFonts w:ascii="Arial" w:eastAsia="Times New Roman" w:hAnsi="Arial" w:cs="Times New Roman"/>
      <w:b/>
      <w:bCs/>
      <w:i/>
      <w:iCs/>
      <w:sz w:val="18"/>
      <w:szCs w:val="18"/>
      <w:lang w:eastAsia="sk-SK"/>
    </w:rPr>
  </w:style>
  <w:style w:type="paragraph" w:customStyle="1" w:styleId="xl173">
    <w:name w:val="xl173"/>
    <w:basedOn w:val="Normlny"/>
    <w:rsid w:val="00BA2C4D"/>
    <w:pPr>
      <w:spacing w:before="100" w:beforeAutospacing="1" w:after="100" w:afterAutospacing="1" w:line="240" w:lineRule="auto"/>
    </w:pPr>
    <w:rPr>
      <w:rFonts w:ascii="Arial" w:eastAsia="Times New Roman" w:hAnsi="Arial" w:cs="Arial"/>
      <w:i/>
      <w:iCs/>
      <w:sz w:val="18"/>
      <w:szCs w:val="18"/>
      <w:lang w:eastAsia="sk-SK"/>
    </w:rPr>
  </w:style>
  <w:style w:type="paragraph" w:customStyle="1" w:styleId="xl174">
    <w:name w:val="xl174"/>
    <w:basedOn w:val="Normlny"/>
    <w:rsid w:val="00BA2C4D"/>
    <w:pPr>
      <w:spacing w:before="100" w:beforeAutospacing="1" w:after="100" w:afterAutospacing="1" w:line="240" w:lineRule="auto"/>
    </w:pPr>
    <w:rPr>
      <w:rFonts w:ascii="Times New Roman" w:eastAsia="Times New Roman" w:hAnsi="Times New Roman" w:cs="Times New Roman"/>
      <w:i/>
      <w:iCs/>
      <w:color w:val="FF0000"/>
      <w:sz w:val="24"/>
      <w:szCs w:val="24"/>
      <w:lang w:eastAsia="sk-SK"/>
    </w:rPr>
  </w:style>
  <w:style w:type="paragraph" w:customStyle="1" w:styleId="xl175">
    <w:name w:val="xl175"/>
    <w:basedOn w:val="Normlny"/>
    <w:rsid w:val="00BA2C4D"/>
    <w:pPr>
      <w:spacing w:before="100" w:beforeAutospacing="1" w:after="100" w:afterAutospacing="1" w:line="240" w:lineRule="auto"/>
    </w:pPr>
    <w:rPr>
      <w:rFonts w:ascii="Arial" w:eastAsia="Times New Roman" w:hAnsi="Arial" w:cs="Times New Roman"/>
      <w:b/>
      <w:bCs/>
      <w:i/>
      <w:iCs/>
      <w:color w:val="FF0000"/>
      <w:sz w:val="18"/>
      <w:szCs w:val="18"/>
      <w:lang w:eastAsia="sk-SK"/>
    </w:rPr>
  </w:style>
  <w:style w:type="paragraph" w:customStyle="1" w:styleId="xl176">
    <w:name w:val="xl176"/>
    <w:basedOn w:val="Normlny"/>
    <w:rsid w:val="00BA2C4D"/>
    <w:pPr>
      <w:spacing w:before="100" w:beforeAutospacing="1" w:after="100" w:afterAutospacing="1" w:line="240" w:lineRule="auto"/>
    </w:pPr>
    <w:rPr>
      <w:rFonts w:ascii="Arial" w:eastAsia="Times New Roman" w:hAnsi="Arial" w:cs="Times New Roman"/>
      <w:i/>
      <w:iCs/>
      <w:color w:val="FF0000"/>
      <w:sz w:val="18"/>
      <w:szCs w:val="18"/>
      <w:lang w:eastAsia="sk-SK"/>
    </w:rPr>
  </w:style>
  <w:style w:type="paragraph" w:customStyle="1" w:styleId="xl177">
    <w:name w:val="xl177"/>
    <w:basedOn w:val="Normlny"/>
    <w:rsid w:val="00BA2C4D"/>
    <w:pPr>
      <w:spacing w:before="100" w:beforeAutospacing="1" w:after="100" w:afterAutospacing="1" w:line="240" w:lineRule="auto"/>
    </w:pPr>
    <w:rPr>
      <w:rFonts w:ascii="Arial" w:eastAsia="Times New Roman" w:hAnsi="Arial" w:cs="Arial"/>
      <w:b/>
      <w:bCs/>
      <w:i/>
      <w:iCs/>
      <w:sz w:val="18"/>
      <w:szCs w:val="18"/>
      <w:lang w:eastAsia="sk-SK"/>
    </w:rPr>
  </w:style>
  <w:style w:type="paragraph" w:customStyle="1" w:styleId="xl178">
    <w:name w:val="xl178"/>
    <w:basedOn w:val="Normlny"/>
    <w:rsid w:val="00BA2C4D"/>
    <w:pPr>
      <w:spacing w:before="100" w:beforeAutospacing="1" w:after="100" w:afterAutospacing="1" w:line="240" w:lineRule="auto"/>
    </w:pPr>
    <w:rPr>
      <w:rFonts w:ascii="Arial" w:eastAsia="Times New Roman" w:hAnsi="Arial" w:cs="Arial"/>
      <w:i/>
      <w:iCs/>
      <w:color w:val="FF0000"/>
      <w:sz w:val="18"/>
      <w:szCs w:val="18"/>
      <w:lang w:eastAsia="sk-SK"/>
    </w:rPr>
  </w:style>
  <w:style w:type="paragraph" w:customStyle="1" w:styleId="xl179">
    <w:name w:val="xl179"/>
    <w:basedOn w:val="Normlny"/>
    <w:rsid w:val="00BA2C4D"/>
    <w:pPr>
      <w:spacing w:before="100" w:beforeAutospacing="1" w:after="100" w:afterAutospacing="1" w:line="240" w:lineRule="auto"/>
      <w:jc w:val="right"/>
    </w:pPr>
    <w:rPr>
      <w:rFonts w:ascii="Arial" w:eastAsia="Times New Roman" w:hAnsi="Arial" w:cs="Arial"/>
      <w:color w:val="FF0000"/>
      <w:sz w:val="24"/>
      <w:szCs w:val="24"/>
      <w:lang w:eastAsia="sk-SK"/>
    </w:rPr>
  </w:style>
  <w:style w:type="paragraph" w:customStyle="1" w:styleId="xl180">
    <w:name w:val="xl180"/>
    <w:basedOn w:val="Normlny"/>
    <w:rsid w:val="00BA2C4D"/>
    <w:pPr>
      <w:spacing w:before="100" w:beforeAutospacing="1" w:after="100" w:afterAutospacing="1" w:line="240" w:lineRule="auto"/>
      <w:jc w:val="center"/>
    </w:pPr>
    <w:rPr>
      <w:rFonts w:ascii="Arial" w:eastAsia="Times New Roman" w:hAnsi="Arial" w:cs="Times New Roman"/>
      <w:color w:val="FF0000"/>
      <w:sz w:val="16"/>
      <w:szCs w:val="16"/>
      <w:lang w:eastAsia="sk-SK"/>
    </w:rPr>
  </w:style>
  <w:style w:type="paragraph" w:customStyle="1" w:styleId="xl181">
    <w:name w:val="xl181"/>
    <w:basedOn w:val="Normlny"/>
    <w:rsid w:val="00BA2C4D"/>
    <w:pPr>
      <w:spacing w:before="100" w:beforeAutospacing="1" w:after="100" w:afterAutospacing="1" w:line="240" w:lineRule="auto"/>
      <w:jc w:val="center"/>
    </w:pPr>
    <w:rPr>
      <w:rFonts w:ascii="Arial" w:eastAsia="Times New Roman" w:hAnsi="Arial" w:cs="Times New Roman"/>
      <w:color w:val="FF0000"/>
      <w:sz w:val="18"/>
      <w:szCs w:val="18"/>
      <w:lang w:eastAsia="sk-SK"/>
    </w:rPr>
  </w:style>
  <w:style w:type="paragraph" w:customStyle="1" w:styleId="xl182">
    <w:name w:val="xl182"/>
    <w:basedOn w:val="Normlny"/>
    <w:rsid w:val="00BA2C4D"/>
    <w:pPr>
      <w:spacing w:before="100" w:beforeAutospacing="1" w:after="100" w:afterAutospacing="1" w:line="240" w:lineRule="auto"/>
      <w:jc w:val="center"/>
    </w:pPr>
    <w:rPr>
      <w:rFonts w:ascii="Arial" w:eastAsia="Times New Roman" w:hAnsi="Arial" w:cs="Times New Roman"/>
      <w:b/>
      <w:bCs/>
      <w:color w:val="FF0000"/>
      <w:sz w:val="18"/>
      <w:szCs w:val="18"/>
      <w:lang w:eastAsia="sk-SK"/>
    </w:rPr>
  </w:style>
  <w:style w:type="paragraph" w:customStyle="1" w:styleId="xl183">
    <w:name w:val="xl183"/>
    <w:basedOn w:val="Normlny"/>
    <w:rsid w:val="00BA2C4D"/>
    <w:pPr>
      <w:spacing w:before="100" w:beforeAutospacing="1" w:after="100" w:afterAutospacing="1" w:line="240" w:lineRule="auto"/>
    </w:pPr>
    <w:rPr>
      <w:rFonts w:ascii="Arial" w:eastAsia="Times New Roman" w:hAnsi="Arial" w:cs="Times New Roman"/>
      <w:i/>
      <w:iCs/>
      <w:sz w:val="16"/>
      <w:szCs w:val="16"/>
      <w:lang w:eastAsia="sk-SK"/>
    </w:rPr>
  </w:style>
  <w:style w:type="paragraph" w:customStyle="1" w:styleId="xl184">
    <w:name w:val="xl184"/>
    <w:basedOn w:val="Normlny"/>
    <w:rsid w:val="00BA2C4D"/>
    <w:pPr>
      <w:spacing w:before="100" w:beforeAutospacing="1" w:after="100" w:afterAutospacing="1" w:line="240" w:lineRule="auto"/>
    </w:pPr>
    <w:rPr>
      <w:rFonts w:ascii="Times New Roman" w:eastAsia="Times New Roman" w:hAnsi="Times New Roman" w:cs="Times New Roman"/>
      <w:sz w:val="16"/>
      <w:szCs w:val="16"/>
      <w:lang w:eastAsia="sk-SK"/>
    </w:rPr>
  </w:style>
  <w:style w:type="paragraph" w:customStyle="1" w:styleId="xl185">
    <w:name w:val="xl185"/>
    <w:basedOn w:val="Normlny"/>
    <w:rsid w:val="00BA2C4D"/>
    <w:pPr>
      <w:spacing w:before="100" w:beforeAutospacing="1" w:after="100" w:afterAutospacing="1" w:line="240" w:lineRule="auto"/>
    </w:pPr>
    <w:rPr>
      <w:rFonts w:ascii="Times New Roman" w:eastAsia="Times New Roman" w:hAnsi="Times New Roman" w:cs="Times New Roman"/>
      <w:b/>
      <w:bCs/>
      <w:i/>
      <w:iCs/>
      <w:sz w:val="18"/>
      <w:szCs w:val="18"/>
      <w:lang w:eastAsia="sk-SK"/>
    </w:rPr>
  </w:style>
  <w:style w:type="paragraph" w:customStyle="1" w:styleId="xl186">
    <w:name w:val="xl186"/>
    <w:basedOn w:val="Normlny"/>
    <w:rsid w:val="00BA2C4D"/>
    <w:pPr>
      <w:spacing w:before="100" w:beforeAutospacing="1" w:after="100" w:afterAutospacing="1" w:line="240" w:lineRule="auto"/>
    </w:pPr>
    <w:rPr>
      <w:rFonts w:ascii="Arial" w:eastAsia="Times New Roman" w:hAnsi="Arial" w:cs="Arial"/>
      <w:b/>
      <w:bCs/>
      <w:i/>
      <w:iCs/>
      <w:sz w:val="24"/>
      <w:szCs w:val="24"/>
      <w:lang w:eastAsia="sk-SK"/>
    </w:rPr>
  </w:style>
  <w:style w:type="paragraph" w:customStyle="1" w:styleId="xl187">
    <w:name w:val="xl187"/>
    <w:basedOn w:val="Normlny"/>
    <w:rsid w:val="00BA2C4D"/>
    <w:pPr>
      <w:spacing w:before="100" w:beforeAutospacing="1" w:after="100" w:afterAutospacing="1" w:line="240" w:lineRule="auto"/>
    </w:pPr>
    <w:rPr>
      <w:rFonts w:ascii="Arial" w:eastAsia="Times New Roman" w:hAnsi="Arial" w:cs="Times New Roman"/>
      <w:color w:val="FF0000"/>
      <w:sz w:val="24"/>
      <w:szCs w:val="24"/>
      <w:lang w:eastAsia="sk-SK"/>
    </w:rPr>
  </w:style>
  <w:style w:type="paragraph" w:customStyle="1" w:styleId="xl188">
    <w:name w:val="xl188"/>
    <w:basedOn w:val="Normlny"/>
    <w:rsid w:val="00BA2C4D"/>
    <w:pPr>
      <w:spacing w:before="100" w:beforeAutospacing="1" w:after="100" w:afterAutospacing="1" w:line="240" w:lineRule="auto"/>
      <w:jc w:val="center"/>
    </w:pPr>
    <w:rPr>
      <w:rFonts w:ascii="Arial" w:eastAsia="Times New Roman" w:hAnsi="Arial" w:cs="Times New Roman"/>
      <w:i/>
      <w:iCs/>
      <w:color w:val="000000"/>
      <w:sz w:val="24"/>
      <w:szCs w:val="24"/>
      <w:lang w:eastAsia="sk-SK"/>
    </w:rPr>
  </w:style>
  <w:style w:type="paragraph" w:customStyle="1" w:styleId="xl189">
    <w:name w:val="xl189"/>
    <w:basedOn w:val="Normlny"/>
    <w:rsid w:val="00BA2C4D"/>
    <w:pPr>
      <w:spacing w:before="100" w:beforeAutospacing="1" w:after="100" w:afterAutospacing="1" w:line="240" w:lineRule="auto"/>
    </w:pPr>
    <w:rPr>
      <w:rFonts w:ascii="Times New Roman" w:eastAsia="Times New Roman" w:hAnsi="Times New Roman" w:cs="Times New Roman"/>
      <w:i/>
      <w:iCs/>
      <w:color w:val="FF0000"/>
      <w:sz w:val="24"/>
      <w:szCs w:val="24"/>
      <w:lang w:eastAsia="sk-SK"/>
    </w:rPr>
  </w:style>
  <w:style w:type="paragraph" w:customStyle="1" w:styleId="xl190">
    <w:name w:val="xl190"/>
    <w:basedOn w:val="Normlny"/>
    <w:rsid w:val="00BA2C4D"/>
    <w:pPr>
      <w:spacing w:before="100" w:beforeAutospacing="1" w:after="100" w:afterAutospacing="1" w:line="240" w:lineRule="auto"/>
    </w:pPr>
    <w:rPr>
      <w:rFonts w:ascii="Times New Roman" w:eastAsia="Times New Roman" w:hAnsi="Times New Roman" w:cs="Times New Roman"/>
      <w:b/>
      <w:bCs/>
      <w:i/>
      <w:iCs/>
      <w:sz w:val="24"/>
      <w:szCs w:val="24"/>
      <w:lang w:eastAsia="sk-SK"/>
    </w:rPr>
  </w:style>
  <w:style w:type="paragraph" w:customStyle="1" w:styleId="xl191">
    <w:name w:val="xl191"/>
    <w:basedOn w:val="Normlny"/>
    <w:rsid w:val="00BA2C4D"/>
    <w:pPr>
      <w:spacing w:before="100" w:beforeAutospacing="1" w:after="100" w:afterAutospacing="1" w:line="240" w:lineRule="auto"/>
    </w:pPr>
    <w:rPr>
      <w:rFonts w:ascii="Arial" w:eastAsia="Times New Roman" w:hAnsi="Arial" w:cs="Arial"/>
      <w:b/>
      <w:bCs/>
      <w:color w:val="000000"/>
      <w:sz w:val="18"/>
      <w:szCs w:val="18"/>
      <w:lang w:eastAsia="sk-SK"/>
    </w:rPr>
  </w:style>
  <w:style w:type="paragraph" w:customStyle="1" w:styleId="xl192">
    <w:name w:val="xl192"/>
    <w:basedOn w:val="Normlny"/>
    <w:rsid w:val="00BA2C4D"/>
    <w:pPr>
      <w:spacing w:before="100" w:beforeAutospacing="1" w:after="100" w:afterAutospacing="1" w:line="240" w:lineRule="auto"/>
    </w:pPr>
    <w:rPr>
      <w:rFonts w:ascii="Arial" w:eastAsia="Times New Roman" w:hAnsi="Arial" w:cs="Arial"/>
      <w:i/>
      <w:iCs/>
      <w:color w:val="000000"/>
      <w:sz w:val="24"/>
      <w:szCs w:val="24"/>
      <w:lang w:eastAsia="sk-SK"/>
    </w:rPr>
  </w:style>
  <w:style w:type="paragraph" w:customStyle="1" w:styleId="xl193">
    <w:name w:val="xl193"/>
    <w:basedOn w:val="Normlny"/>
    <w:rsid w:val="00BA2C4D"/>
    <w:pPr>
      <w:spacing w:before="100" w:beforeAutospacing="1" w:after="100" w:afterAutospacing="1" w:line="240" w:lineRule="auto"/>
    </w:pPr>
    <w:rPr>
      <w:rFonts w:ascii="Arial" w:eastAsia="Times New Roman" w:hAnsi="Arial" w:cs="Arial"/>
      <w:b/>
      <w:bCs/>
      <w:i/>
      <w:iCs/>
      <w:color w:val="000000"/>
      <w:sz w:val="18"/>
      <w:szCs w:val="18"/>
      <w:lang w:eastAsia="sk-SK"/>
    </w:rPr>
  </w:style>
  <w:style w:type="paragraph" w:customStyle="1" w:styleId="Zarkazkladnhotextu21">
    <w:name w:val="Zarážka základného textu 21"/>
    <w:basedOn w:val="Normlny"/>
    <w:rsid w:val="00BA2C4D"/>
    <w:pPr>
      <w:widowControl w:val="0"/>
      <w:overflowPunct w:val="0"/>
      <w:autoSpaceDE w:val="0"/>
      <w:autoSpaceDN w:val="0"/>
      <w:adjustRightInd w:val="0"/>
      <w:spacing w:after="0" w:line="240" w:lineRule="auto"/>
      <w:ind w:left="709" w:firstLine="11"/>
      <w:jc w:val="both"/>
    </w:pPr>
    <w:rPr>
      <w:rFonts w:ascii="Times New Roman" w:eastAsia="Times New Roman" w:hAnsi="Times New Roman" w:cs="Times New Roman"/>
      <w:sz w:val="24"/>
      <w:szCs w:val="20"/>
      <w:lang w:eastAsia="cs-CZ"/>
    </w:rPr>
  </w:style>
  <w:style w:type="paragraph" w:customStyle="1" w:styleId="Default">
    <w:name w:val="Default"/>
    <w:rsid w:val="00BA2C4D"/>
    <w:pPr>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 w:type="paragraph" w:customStyle="1" w:styleId="Zptenadresa">
    <w:name w:val="Zpáteční adresa"/>
    <w:rsid w:val="00BA2C4D"/>
    <w:pPr>
      <w:framePr w:w="8640" w:h="1440" w:hSpace="187" w:vSpace="187" w:wrap="notBeside" w:vAnchor="page" w:hAnchor="margin" w:xAlign="center" w:yAlign="bottom" w:anchorLock="1"/>
      <w:tabs>
        <w:tab w:val="left" w:pos="2160"/>
      </w:tabs>
      <w:spacing w:after="0" w:line="240" w:lineRule="atLeast"/>
      <w:ind w:right="-240"/>
      <w:jc w:val="center"/>
    </w:pPr>
    <w:rPr>
      <w:rFonts w:ascii="Garamond" w:eastAsia="Times New Roman" w:hAnsi="Garamond" w:cs="Times New Roman"/>
      <w:spacing w:val="30"/>
      <w:sz w:val="14"/>
      <w:szCs w:val="24"/>
      <w:lang w:val="cs-CZ"/>
    </w:rPr>
  </w:style>
  <w:style w:type="character" w:customStyle="1" w:styleId="ff3">
    <w:name w:val="ff3"/>
    <w:rsid w:val="00BA2C4D"/>
    <w:rPr>
      <w:rFonts w:cs="Times New Roman"/>
    </w:rPr>
  </w:style>
  <w:style w:type="paragraph" w:customStyle="1" w:styleId="NormlnyArial">
    <w:name w:val="Normálny + Arial"/>
    <w:aliases w:val="11 pt"/>
    <w:basedOn w:val="Normlny"/>
    <w:link w:val="NormlnyArialChar"/>
    <w:rsid w:val="00BA2C4D"/>
    <w:pPr>
      <w:tabs>
        <w:tab w:val="left" w:pos="9072"/>
      </w:tabs>
      <w:spacing w:after="0" w:line="276" w:lineRule="auto"/>
      <w:ind w:left="360"/>
      <w:jc w:val="both"/>
    </w:pPr>
    <w:rPr>
      <w:rFonts w:ascii="Arial" w:eastAsia="Times New Roman" w:hAnsi="Arial" w:cs="Arial"/>
      <w:lang w:eastAsia="sk-SK"/>
    </w:rPr>
  </w:style>
  <w:style w:type="character" w:customStyle="1" w:styleId="NormlnyArialChar">
    <w:name w:val="Normálny + Arial Char"/>
    <w:aliases w:val="11 pt Char"/>
    <w:link w:val="NormlnyArial"/>
    <w:locked/>
    <w:rsid w:val="00BA2C4D"/>
    <w:rPr>
      <w:rFonts w:ascii="Arial" w:eastAsia="Times New Roman" w:hAnsi="Arial" w:cs="Arial"/>
      <w:lang w:eastAsia="sk-SK"/>
    </w:rPr>
  </w:style>
  <w:style w:type="paragraph" w:customStyle="1" w:styleId="NoSpacing1">
    <w:name w:val="No Spacing1"/>
    <w:uiPriority w:val="1"/>
    <w:qFormat/>
    <w:rsid w:val="00BA2C4D"/>
    <w:pPr>
      <w:spacing w:after="0" w:line="240" w:lineRule="auto"/>
    </w:pPr>
    <w:rPr>
      <w:rFonts w:ascii="Calibri" w:eastAsia="Calibri" w:hAnsi="Calibri" w:cs="Times New Roman"/>
    </w:rPr>
  </w:style>
  <w:style w:type="paragraph" w:customStyle="1" w:styleId="NoSpacing2">
    <w:name w:val="No Spacing2"/>
    <w:uiPriority w:val="1"/>
    <w:qFormat/>
    <w:rsid w:val="00BA2C4D"/>
    <w:pPr>
      <w:spacing w:after="0" w:line="240" w:lineRule="auto"/>
    </w:pPr>
    <w:rPr>
      <w:rFonts w:ascii="Calibri" w:eastAsia="Calibri" w:hAnsi="Calibri" w:cs="Times New Roman"/>
    </w:rPr>
  </w:style>
  <w:style w:type="paragraph" w:customStyle="1" w:styleId="xl111">
    <w:name w:val="xl111"/>
    <w:basedOn w:val="Normlny"/>
    <w:rsid w:val="00BA2C4D"/>
    <w:pPr>
      <w:pBdr>
        <w:left w:val="single" w:sz="4" w:space="0" w:color="auto"/>
        <w:right w:val="single" w:sz="4" w:space="0" w:color="auto"/>
      </w:pBdr>
      <w:shd w:val="clear" w:color="000000" w:fill="D9D9D9"/>
      <w:spacing w:before="100" w:beforeAutospacing="1" w:after="100" w:afterAutospacing="1" w:line="240" w:lineRule="auto"/>
      <w:jc w:val="center"/>
    </w:pPr>
    <w:rPr>
      <w:rFonts w:ascii="Franklin Gothic Medium" w:eastAsia="Times New Roman" w:hAnsi="Franklin Gothic Medium" w:cs="Times New Roman"/>
      <w:sz w:val="24"/>
      <w:szCs w:val="24"/>
      <w:lang w:eastAsia="sk-SK"/>
    </w:rPr>
  </w:style>
  <w:style w:type="paragraph" w:customStyle="1" w:styleId="Blockquote">
    <w:name w:val="Blockquote"/>
    <w:basedOn w:val="Normlny"/>
    <w:rsid w:val="00BA2C4D"/>
    <w:pPr>
      <w:spacing w:before="100" w:after="100" w:line="240" w:lineRule="auto"/>
      <w:ind w:left="360" w:right="360"/>
      <w:jc w:val="both"/>
    </w:pPr>
    <w:rPr>
      <w:rFonts w:ascii="Times New Roman" w:eastAsia="Times New Roman" w:hAnsi="Times New Roman" w:cs="Times New Roman"/>
      <w:snapToGrid w:val="0"/>
      <w:sz w:val="24"/>
      <w:szCs w:val="20"/>
      <w:lang w:eastAsia="cs-CZ"/>
    </w:rPr>
  </w:style>
  <w:style w:type="character" w:customStyle="1" w:styleId="Zkladntext0">
    <w:name w:val="Základný text_"/>
    <w:link w:val="Zkladntext2"/>
    <w:rsid w:val="00BA2C4D"/>
    <w:rPr>
      <w:shd w:val="clear" w:color="auto" w:fill="FFFFFF"/>
    </w:rPr>
  </w:style>
  <w:style w:type="paragraph" w:customStyle="1" w:styleId="Zkladntext2">
    <w:name w:val="Základný text2"/>
    <w:basedOn w:val="Normlny"/>
    <w:link w:val="Zkladntext0"/>
    <w:rsid w:val="00BA2C4D"/>
    <w:pPr>
      <w:widowControl w:val="0"/>
      <w:shd w:val="clear" w:color="auto" w:fill="FFFFFF"/>
      <w:spacing w:before="240" w:after="240" w:line="278" w:lineRule="exact"/>
      <w:ind w:hanging="840"/>
      <w:jc w:val="center"/>
    </w:pPr>
  </w:style>
  <w:style w:type="paragraph" w:styleId="Zkladntext20">
    <w:name w:val="Body Text 2"/>
    <w:basedOn w:val="Normlny"/>
    <w:link w:val="Zkladntext2Char"/>
    <w:uiPriority w:val="99"/>
    <w:semiHidden/>
    <w:unhideWhenUsed/>
    <w:rsid w:val="00BA2C4D"/>
    <w:pPr>
      <w:spacing w:after="120" w:line="480" w:lineRule="auto"/>
    </w:pPr>
    <w:rPr>
      <w:rFonts w:ascii="Times New Roman" w:eastAsia="Times New Roman" w:hAnsi="Times New Roman" w:cs="Times New Roman"/>
      <w:sz w:val="24"/>
      <w:szCs w:val="24"/>
      <w:lang w:eastAsia="cs-CZ"/>
    </w:rPr>
  </w:style>
  <w:style w:type="character" w:customStyle="1" w:styleId="Zkladntext2Char">
    <w:name w:val="Základný text 2 Char"/>
    <w:basedOn w:val="Predvolenpsmoodseku"/>
    <w:link w:val="Zkladntext20"/>
    <w:uiPriority w:val="99"/>
    <w:semiHidden/>
    <w:rsid w:val="00BA2C4D"/>
    <w:rPr>
      <w:rFonts w:ascii="Times New Roman" w:eastAsia="Times New Roman" w:hAnsi="Times New Roman" w:cs="Times New Roman"/>
      <w:sz w:val="24"/>
      <w:szCs w:val="24"/>
      <w:lang w:eastAsia="cs-CZ"/>
    </w:rPr>
  </w:style>
  <w:style w:type="paragraph" w:customStyle="1" w:styleId="Standard">
    <w:name w:val="Standard"/>
    <w:basedOn w:val="Normlny"/>
    <w:rsid w:val="00BA2C4D"/>
    <w:pPr>
      <w:spacing w:after="240" w:line="240" w:lineRule="auto"/>
    </w:pPr>
    <w:rPr>
      <w:rFonts w:ascii="Times New Roman" w:hAnsi="Times New Roman" w:cs="Times New Roman"/>
      <w:sz w:val="24"/>
      <w:szCs w:val="24"/>
    </w:rPr>
  </w:style>
  <w:style w:type="paragraph" w:customStyle="1" w:styleId="Odstavec3">
    <w:name w:val="Odstavec3"/>
    <w:basedOn w:val="Normlny"/>
    <w:uiPriority w:val="99"/>
    <w:rsid w:val="00BA2C4D"/>
    <w:pPr>
      <w:keepNext/>
      <w:spacing w:before="120" w:after="60" w:line="240" w:lineRule="auto"/>
      <w:ind w:left="1587" w:hanging="680"/>
      <w:jc w:val="both"/>
    </w:pPr>
    <w:rPr>
      <w:rFonts w:ascii="Arial" w:eastAsia="Times New Roman" w:hAnsi="Arial" w:cs="Times New Roman"/>
      <w:sz w:val="20"/>
      <w:szCs w:val="20"/>
      <w:lang w:val="cs-CZ" w:eastAsia="cs-CZ"/>
    </w:rPr>
  </w:style>
  <w:style w:type="table" w:styleId="Mriekatabuky">
    <w:name w:val="Table Grid"/>
    <w:basedOn w:val="Normlnatabuka"/>
    <w:uiPriority w:val="59"/>
    <w:rsid w:val="00BA2C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basedOn w:val="Normlny"/>
    <w:link w:val="TextpoznmkypodiarouChar"/>
    <w:uiPriority w:val="99"/>
    <w:unhideWhenUsed/>
    <w:rsid w:val="00BA2C4D"/>
    <w:pPr>
      <w:spacing w:after="0" w:line="240" w:lineRule="auto"/>
    </w:pPr>
    <w:rPr>
      <w:rFonts w:ascii="Arial" w:eastAsia="Times New Roman" w:hAnsi="Arial" w:cs="Times New Roman"/>
      <w:kern w:val="22"/>
      <w:sz w:val="24"/>
      <w:szCs w:val="24"/>
      <w:lang w:eastAsia="cs-CZ"/>
    </w:rPr>
  </w:style>
  <w:style w:type="character" w:customStyle="1" w:styleId="TextpoznmkypodiarouChar">
    <w:name w:val="Text poznámky pod čiarou Char"/>
    <w:basedOn w:val="Predvolenpsmoodseku"/>
    <w:link w:val="Textpoznmkypodiarou"/>
    <w:uiPriority w:val="99"/>
    <w:rsid w:val="00BA2C4D"/>
    <w:rPr>
      <w:rFonts w:ascii="Arial" w:eastAsia="Times New Roman" w:hAnsi="Arial" w:cs="Times New Roman"/>
      <w:kern w:val="22"/>
      <w:sz w:val="24"/>
      <w:szCs w:val="24"/>
      <w:lang w:eastAsia="cs-CZ"/>
    </w:rPr>
  </w:style>
  <w:style w:type="character" w:styleId="Odkaznapoznmkupodiarou">
    <w:name w:val="footnote reference"/>
    <w:uiPriority w:val="99"/>
    <w:unhideWhenUsed/>
    <w:rsid w:val="00BA2C4D"/>
    <w:rPr>
      <w:vertAlign w:val="superscript"/>
    </w:rPr>
  </w:style>
  <w:style w:type="paragraph" w:customStyle="1" w:styleId="TITLstradresaspolecnosti">
    <w:name w:val="TITLstr_adresaspolecnosti"/>
    <w:basedOn w:val="Normlny"/>
    <w:rsid w:val="00BA2C4D"/>
    <w:pPr>
      <w:spacing w:before="100" w:after="100" w:line="240" w:lineRule="auto"/>
      <w:jc w:val="center"/>
    </w:pPr>
    <w:rPr>
      <w:rFonts w:ascii="Times New Roman" w:eastAsia="Times New Roman" w:hAnsi="Times New Roman" w:cs="Times New Roman"/>
      <w:b/>
      <w:kern w:val="28"/>
      <w:sz w:val="28"/>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2841239">
      <w:bodyDiv w:val="1"/>
      <w:marLeft w:val="0"/>
      <w:marRight w:val="0"/>
      <w:marTop w:val="0"/>
      <w:marBottom w:val="0"/>
      <w:divBdr>
        <w:top w:val="none" w:sz="0" w:space="0" w:color="auto"/>
        <w:left w:val="none" w:sz="0" w:space="0" w:color="auto"/>
        <w:bottom w:val="none" w:sz="0" w:space="0" w:color="auto"/>
        <w:right w:val="none" w:sz="0" w:space="0" w:color="auto"/>
      </w:divBdr>
    </w:div>
    <w:div w:id="1700157121">
      <w:bodyDiv w:val="1"/>
      <w:marLeft w:val="0"/>
      <w:marRight w:val="0"/>
      <w:marTop w:val="0"/>
      <w:marBottom w:val="0"/>
      <w:divBdr>
        <w:top w:val="none" w:sz="0" w:space="0" w:color="auto"/>
        <w:left w:val="none" w:sz="0" w:space="0" w:color="auto"/>
        <w:bottom w:val="none" w:sz="0" w:space="0" w:color="auto"/>
        <w:right w:val="none" w:sz="0" w:space="0" w:color="auto"/>
      </w:divBdr>
    </w:div>
    <w:div w:id="1789860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E50C56-7E4C-441D-80F7-5503E831F7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17292</Words>
  <Characters>98571</Characters>
  <Application>Microsoft Office Word</Application>
  <DocSecurity>0</DocSecurity>
  <Lines>821</Lines>
  <Paragraphs>231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115632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Autor</dc:creator>
  <cp:keywords/>
  <dc:description/>
  <cp:lastModifiedBy>Dunčko Radoslav, JUDr.</cp:lastModifiedBy>
  <cp:revision>2</cp:revision>
  <cp:lastPrinted>2022-03-18T07:54:00Z</cp:lastPrinted>
  <dcterms:created xsi:type="dcterms:W3CDTF">2022-06-23T10:05:00Z</dcterms:created>
  <dcterms:modified xsi:type="dcterms:W3CDTF">2022-06-23T10:05:00Z</dcterms:modified>
</cp:coreProperties>
</file>