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420BE" w14:textId="77777777" w:rsidR="00CC6CF5" w:rsidRPr="00632DAD" w:rsidRDefault="00CC6CF5" w:rsidP="00CC6CF5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Znak spr.</w:t>
      </w:r>
      <w:r w:rsidR="00AB291C">
        <w:rPr>
          <w:rFonts w:ascii="Cambria" w:hAnsi="Cambria" w:cs="Arial"/>
          <w:b/>
          <w:bCs/>
        </w:rPr>
        <w:t>: ZG.270.2.3.2022</w:t>
      </w:r>
      <w:r w:rsidR="00F74F6B">
        <w:rPr>
          <w:rFonts w:ascii="Cambria" w:hAnsi="Cambria" w:cs="Arial"/>
          <w:b/>
          <w:bCs/>
        </w:rPr>
        <w:t>/IV</w:t>
      </w:r>
      <w:r>
        <w:rPr>
          <w:rFonts w:ascii="Cambria" w:hAnsi="Cambria" w:cs="Arial"/>
          <w:b/>
          <w:bCs/>
        </w:rPr>
        <w:t xml:space="preserve">                                                                                                                                             </w:t>
      </w:r>
      <w:r w:rsidR="0045669E">
        <w:rPr>
          <w:rFonts w:ascii="Cambria" w:hAnsi="Cambria" w:cs="Arial"/>
          <w:b/>
          <w:bCs/>
        </w:rPr>
        <w:t xml:space="preserve">                               </w:t>
      </w:r>
      <w:r>
        <w:rPr>
          <w:rFonts w:ascii="Cambria" w:hAnsi="Cambria" w:cs="Arial"/>
          <w:b/>
          <w:bCs/>
        </w:rPr>
        <w:t xml:space="preserve">        Załącznik nr 2</w:t>
      </w:r>
      <w:r w:rsidRPr="00632DAD">
        <w:rPr>
          <w:rFonts w:ascii="Cambria" w:hAnsi="Cambria" w:cs="Arial"/>
          <w:b/>
          <w:bCs/>
        </w:rPr>
        <w:t xml:space="preserve"> do SWZ </w:t>
      </w:r>
    </w:p>
    <w:p w14:paraId="4959049F" w14:textId="77777777" w:rsidR="00CC6CF5" w:rsidRDefault="00CC6CF5" w:rsidP="00A6551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7131B4E" w14:textId="77777777" w:rsidR="006C0A9D" w:rsidRPr="00CC6CF5" w:rsidRDefault="006C0A9D" w:rsidP="006C0A9D">
      <w:pPr>
        <w:spacing w:before="240" w:after="36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WYMAGANE PARAMETRY GRANICZNE</w:t>
      </w:r>
    </w:p>
    <w:tbl>
      <w:tblPr>
        <w:tblW w:w="144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5954"/>
        <w:gridCol w:w="4394"/>
      </w:tblGrid>
      <w:tr w:rsidR="00BC4C4F" w:rsidRPr="00CC6CF5" w14:paraId="5C75D4EA" w14:textId="77777777" w:rsidTr="00747CF2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0B6D7B" w14:textId="77777777" w:rsidR="00BC4C4F" w:rsidRPr="00CC6CF5" w:rsidRDefault="00BC4C4F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3E21F" w14:textId="77777777" w:rsidR="00BC4C4F" w:rsidRPr="00CC6CF5" w:rsidRDefault="00BC4C4F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WYSZCZEGÓLNIENIE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B6A250" w14:textId="77777777" w:rsidR="00BC4C4F" w:rsidRPr="00CC6CF5" w:rsidRDefault="00BC4C4F" w:rsidP="00AF5CF0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WYMAGANIA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7DDC36" w14:textId="77777777" w:rsidR="00BC4C4F" w:rsidRPr="00CC6CF5" w:rsidRDefault="00BC4C4F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OFEROWANE PARAMETRY/lub informacja o spełnieniu wymaganych/</w:t>
            </w:r>
          </w:p>
        </w:tc>
      </w:tr>
      <w:tr w:rsidR="00BC4C4F" w:rsidRPr="00CC6CF5" w14:paraId="02181AFE" w14:textId="77777777" w:rsidTr="00747CF2">
        <w:trPr>
          <w:trHeight w:val="54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75F1EC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CEA733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Samochód osobowo-terenowy 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F13FC5" w14:textId="1FC7B8E2" w:rsidR="00BC4C4F" w:rsidRPr="00CC6CF5" w:rsidRDefault="00BC4C4F" w:rsidP="00EF334A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w nadwoziu pick-up, fabrycznie </w:t>
            </w:r>
            <w:r>
              <w:rPr>
                <w:rFonts w:ascii="Cambria" w:eastAsia="Times New Roman" w:hAnsi="Cambria" w:cs="Arial"/>
                <w:lang w:eastAsia="pl-PL"/>
              </w:rPr>
              <w:t>nowy lub używany o przebiegu maksymalnie 30</w:t>
            </w:r>
            <w:r w:rsidR="003F3F64">
              <w:rPr>
                <w:rFonts w:ascii="Cambria" w:eastAsia="Times New Roman" w:hAnsi="Cambria" w:cs="Arial"/>
                <w:lang w:eastAsia="pl-PL"/>
              </w:rPr>
              <w:t xml:space="preserve"> 000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km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, </w:t>
            </w:r>
            <w:r w:rsidRPr="00CC6CF5">
              <w:rPr>
                <w:rFonts w:ascii="Cambria" w:hAnsi="Cambria" w:cs="Arial"/>
              </w:rPr>
              <w:t>rok produkcji nie wcześniej niż 2021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, kierownica po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lewej stronie, kolor metalik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284626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0282F274" w14:textId="77777777" w:rsidTr="00747CF2">
        <w:trPr>
          <w:trHeight w:val="54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D0270F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7771C5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Silnik wysokoprężny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548521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 pojemności min. </w:t>
            </w:r>
            <w:r w:rsidRPr="006C0A9D">
              <w:rPr>
                <w:rFonts w:ascii="Cambria" w:eastAsia="Times New Roman" w:hAnsi="Cambria" w:cs="Arial"/>
                <w:b/>
                <w:lang w:eastAsia="pl-PL"/>
              </w:rPr>
              <w:t>2 000 cm</w:t>
            </w:r>
            <w:r w:rsidRPr="006C0A9D">
              <w:rPr>
                <w:rFonts w:ascii="Cambria" w:eastAsia="Times New Roman" w:hAnsi="Cambria" w:cs="Arial"/>
                <w:b/>
                <w:vertAlign w:val="superscript"/>
                <w:lang w:eastAsia="pl-PL"/>
              </w:rPr>
              <w:t>3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, moc min. </w:t>
            </w:r>
            <w:r w:rsidRPr="006C0A9D">
              <w:rPr>
                <w:rFonts w:ascii="Cambria" w:eastAsia="Times New Roman" w:hAnsi="Cambria" w:cs="Arial"/>
                <w:b/>
                <w:lang w:eastAsia="pl-PL"/>
              </w:rPr>
              <w:t>130 KM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, 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max.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moment obrotowy min. </w:t>
            </w:r>
            <w:r w:rsidRPr="006C0A9D">
              <w:rPr>
                <w:rFonts w:ascii="Cambria" w:eastAsia="Times New Roman" w:hAnsi="Cambria" w:cs="Arial"/>
                <w:b/>
                <w:lang w:eastAsia="pl-PL"/>
              </w:rPr>
              <w:t>350Nm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8438C8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58F70EFE" w14:textId="77777777" w:rsidTr="00747CF2">
        <w:trPr>
          <w:trHeight w:val="54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9BFC8B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344761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Rodzaj paliwa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A3076A" w14:textId="77777777" w:rsidR="00BC4C4F" w:rsidRPr="00CC6CF5" w:rsidRDefault="00BC4C4F" w:rsidP="0045669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ON (diesel)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6049AC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63F294CC" w14:textId="77777777" w:rsidTr="00747CF2">
        <w:trPr>
          <w:trHeight w:val="54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07195E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4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64DEA0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Napęd 4x4 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BD71CB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stały lub dołączany ze skrzynią redukcyjną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C37880" w14:textId="77777777" w:rsidR="00BC4C4F" w:rsidRPr="00CC6CF5" w:rsidRDefault="00BC4C4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05A153B9" w14:textId="77777777" w:rsidTr="00747CF2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434F31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5.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41F905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Rozstaw osi 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FB1627" w14:textId="77777777" w:rsidR="00BC4C4F" w:rsidRPr="00CC6CF5" w:rsidRDefault="00BC4C4F" w:rsidP="001E43B3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8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Nie mniej niż</w:t>
            </w:r>
            <w:r w:rsidRPr="00CC6CF5">
              <w:rPr>
                <w:rFonts w:ascii="Cambria" w:eastAsia="Times New Roman" w:hAnsi="Cambria" w:cs="Arial"/>
                <w:b/>
                <w:bCs/>
                <w:color w:val="800000"/>
                <w:lang w:eastAsia="pl-PL"/>
              </w:rPr>
              <w:t xml:space="preserve"> </w:t>
            </w:r>
            <w:r w:rsidR="001E43B3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>2950</w:t>
            </w:r>
            <w:r w:rsidRPr="00CC6CF5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 xml:space="preserve"> mm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8D87D9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3F4285CD" w14:textId="77777777" w:rsidTr="00747CF2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15830D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6.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514EF4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Prześwit podłużny 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4EE08C" w14:textId="77777777" w:rsidR="00BC4C4F" w:rsidRPr="00CC6CF5" w:rsidRDefault="00BC4C4F" w:rsidP="0011486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Nie mniej niż 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2</w:t>
            </w:r>
            <w:r w:rsidR="00114864">
              <w:rPr>
                <w:rFonts w:ascii="Cambria" w:eastAsia="Times New Roman" w:hAnsi="Cambria" w:cs="Arial"/>
                <w:b/>
                <w:lang w:eastAsia="pl-PL"/>
              </w:rPr>
              <w:t>05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 mm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094901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53C905A7" w14:textId="77777777" w:rsidTr="00747CF2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13EC86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7.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65D5D3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highlight w:val="yellow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Kąty (w stopniach)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C8F750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natarcia – 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2</w:t>
            </w:r>
            <w:r w:rsidR="001E43B3">
              <w:rPr>
                <w:rFonts w:ascii="Cambria" w:eastAsia="Times New Roman" w:hAnsi="Cambria" w:cs="Arial"/>
                <w:b/>
                <w:lang w:eastAsia="pl-PL"/>
              </w:rPr>
              <w:t>7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 stopni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(nie mniej)</w:t>
            </w:r>
          </w:p>
          <w:p w14:paraId="5EC4950C" w14:textId="77777777" w:rsidR="00BC4C4F" w:rsidRPr="00CC6CF5" w:rsidRDefault="00BC4C4F" w:rsidP="0011486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zejścia – 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2</w:t>
            </w:r>
            <w:r w:rsidR="00114864">
              <w:rPr>
                <w:rFonts w:ascii="Cambria" w:eastAsia="Times New Roman" w:hAnsi="Cambria" w:cs="Arial"/>
                <w:b/>
                <w:lang w:eastAsia="pl-PL"/>
              </w:rPr>
              <w:t>1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 stopni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(nie mniej)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96D729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0C28CD21" w14:textId="77777777" w:rsidTr="00747CF2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EAB5A0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8.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46B2CA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Maksymalna ł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adowność  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45A5EF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 1000 kg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FB7E4B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3F6B1F4D" w14:textId="77777777" w:rsidTr="00747CF2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522237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9.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F74670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Nadwozie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5601D8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ilość drzwi 4 lub 5 z częścią ładunkową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917610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777B12D5" w14:textId="77777777" w:rsidTr="00747CF2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9CB580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10.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EBB1E4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Układ przeniesienia napędu  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1428C2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skrzynia biegów 6-cio stopniowa wraz z biegiem wstecznym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6C6568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6E7875D2" w14:textId="77777777" w:rsidTr="00747CF2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8E5D3B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11.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9B70FB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4A3123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4BF165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3CDE8715" w14:textId="77777777" w:rsidTr="00747CF2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D4E7C47" w14:textId="629AFDDE" w:rsidR="00BC4C4F" w:rsidRPr="00CC6CF5" w:rsidRDefault="00BC4C4F" w:rsidP="006C7F65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</w:t>
            </w:r>
            <w:r w:rsidR="00D4464A">
              <w:rPr>
                <w:rFonts w:ascii="Cambria" w:eastAsia="Times New Roman" w:hAnsi="Cambria" w:cs="Arial"/>
                <w:lang w:eastAsia="pl-PL"/>
              </w:rPr>
              <w:t>2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281FD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Immobiliser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41AAB8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3F0638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1A5422AB" w14:textId="77777777" w:rsidTr="00747CF2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FF10A78" w14:textId="6F0D553C" w:rsidR="00BC4C4F" w:rsidRPr="00CC6CF5" w:rsidRDefault="00BC4C4F" w:rsidP="006C7F65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</w:t>
            </w:r>
            <w:r w:rsidR="00D4464A">
              <w:rPr>
                <w:rFonts w:ascii="Cambria" w:eastAsia="Times New Roman" w:hAnsi="Cambria" w:cs="Arial"/>
                <w:lang w:eastAsia="pl-PL"/>
              </w:rPr>
              <w:t>3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B6F45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Centralny zamek sterowany pilotem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585D18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F82FF2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25FB9" w:rsidRPr="00CC6CF5" w14:paraId="228C2CFD" w14:textId="77777777" w:rsidTr="00747CF2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E1EC35" w14:textId="2408D996" w:rsidR="00B25FB9" w:rsidRPr="00CC6CF5" w:rsidRDefault="00B25FB9" w:rsidP="006C7F65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FB5A0" w14:textId="29577FDA" w:rsidR="00B25FB9" w:rsidRPr="00CC6CF5" w:rsidRDefault="00B25FB9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Szyby tylnie przyciemnione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578514" w14:textId="48E6A400" w:rsidR="00B25FB9" w:rsidRPr="00CC6CF5" w:rsidRDefault="00B25FB9" w:rsidP="00512E15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Wymagan</w:t>
            </w:r>
            <w:r w:rsidR="00512E15">
              <w:rPr>
                <w:rFonts w:ascii="Cambria" w:eastAsia="Times New Roman" w:hAnsi="Cambria" w:cs="Arial"/>
                <w:lang w:eastAsia="pl-PL"/>
              </w:rPr>
              <w:t>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9934D2" w14:textId="77777777" w:rsidR="00B25FB9" w:rsidRPr="00CC6CF5" w:rsidRDefault="00B25FB9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25FB9" w:rsidRPr="00CC6CF5" w14:paraId="6809D01D" w14:textId="77777777" w:rsidTr="00747CF2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B26FCB" w14:textId="640940D7" w:rsidR="00B25FB9" w:rsidRDefault="00B25FB9" w:rsidP="006C7F65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lastRenderedPageBreak/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76FAD" w14:textId="5F12A6CF" w:rsidR="00B25FB9" w:rsidRDefault="00B25FB9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color w:val="000000"/>
                <w:lang w:eastAsia="pl-PL"/>
              </w:rPr>
              <w:t>System wspomagania ruszania pod wzniesienie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040AC8" w14:textId="35C69BCE" w:rsidR="00B25FB9" w:rsidRDefault="00B25FB9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1E5759" w14:textId="77777777" w:rsidR="00B25FB9" w:rsidRPr="00CC6CF5" w:rsidRDefault="00B25FB9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0A2FB159" w14:textId="77777777" w:rsidTr="00747CF2">
        <w:trPr>
          <w:trHeight w:val="37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C2C61A" w14:textId="75C888BE" w:rsidR="00BC4C4F" w:rsidRPr="00CC6CF5" w:rsidRDefault="00BC4C4F" w:rsidP="006C7F65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</w:t>
            </w:r>
            <w:r w:rsidR="00B25FB9">
              <w:rPr>
                <w:rFonts w:ascii="Cambria" w:eastAsia="Times New Roman" w:hAnsi="Cambria" w:cs="Arial"/>
                <w:lang w:eastAsia="pl-PL"/>
              </w:rPr>
              <w:t>6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68DF7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Autoalarm 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F1113F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funkcja monitoringu wnętrza + niezależna syrena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2F99E5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7BBB62D2" w14:textId="77777777" w:rsidTr="00747CF2">
        <w:trPr>
          <w:trHeight w:val="37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B35DED" w14:textId="1C316B46" w:rsidR="00BC4C4F" w:rsidRPr="00CC6CF5" w:rsidRDefault="00BC4C4F" w:rsidP="006C7F65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</w:t>
            </w:r>
            <w:r w:rsidR="00B25FB9">
              <w:rPr>
                <w:rFonts w:ascii="Cambria" w:eastAsia="Times New Roman" w:hAnsi="Cambria" w:cs="Arial"/>
                <w:lang w:eastAsia="pl-PL"/>
              </w:rPr>
              <w:t>7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72897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Zawieszenie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4CD403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przód podwójne wahacze poprzeczne, stabilizator, tył resory piórowe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6E68E8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65EF6439" w14:textId="77777777" w:rsidTr="00747CF2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ECB0A9F" w14:textId="590C177E" w:rsidR="00BC4C4F" w:rsidRPr="00CC6CF5" w:rsidRDefault="00BC4C4F" w:rsidP="006C7F65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</w:t>
            </w:r>
            <w:r w:rsidR="00B25FB9">
              <w:rPr>
                <w:rFonts w:ascii="Cambria" w:eastAsia="Times New Roman" w:hAnsi="Cambria" w:cs="Arial"/>
                <w:lang w:eastAsia="pl-PL"/>
              </w:rPr>
              <w:t>8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36B2D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136907" w14:textId="36D1276F" w:rsidR="00BC4C4F" w:rsidRPr="00CC6CF5" w:rsidRDefault="00BC4C4F" w:rsidP="00512E15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</w:t>
            </w:r>
            <w:r w:rsidR="00512E15">
              <w:rPr>
                <w:rFonts w:ascii="Cambria" w:eastAsia="Times New Roman" w:hAnsi="Cambria" w:cs="Arial"/>
                <w:lang w:eastAsia="pl-PL"/>
              </w:rPr>
              <w:t>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B0F68C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3DBE19E1" w14:textId="77777777" w:rsidTr="00747CF2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E4D937" w14:textId="2EB21682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1</w:t>
            </w:r>
            <w:r w:rsidR="00B25FB9">
              <w:rPr>
                <w:rFonts w:ascii="Cambria" w:eastAsia="Times New Roman" w:hAnsi="Cambria" w:cs="Arial"/>
                <w:lang w:eastAsia="pl-PL"/>
              </w:rPr>
              <w:t>9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DEC26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3 punktowe tylne pasy bezpieczeństwa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09271F" w14:textId="615F1180" w:rsidR="00BC4C4F" w:rsidRPr="00CC6CF5" w:rsidRDefault="00BC4C4F" w:rsidP="00512E15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</w:t>
            </w:r>
            <w:r w:rsidR="00512E15">
              <w:rPr>
                <w:rFonts w:ascii="Cambria" w:eastAsia="Times New Roman" w:hAnsi="Cambria" w:cs="Arial"/>
                <w:lang w:eastAsia="pl-PL"/>
              </w:rPr>
              <w:t>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2ECEBE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7FBBD050" w14:textId="77777777" w:rsidTr="00747CF2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91D3" w14:textId="0C8F4F86" w:rsidR="00BC4C4F" w:rsidRPr="00CC6CF5" w:rsidRDefault="00B25FB9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20</w:t>
            </w:r>
            <w:r w:rsidR="00BC4C4F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1142" w14:textId="2F8FDC6A" w:rsidR="00BC4C4F" w:rsidRPr="00CC6CF5" w:rsidRDefault="00BC4C4F" w:rsidP="00F74F6B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E872B8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>Felgi</w:t>
            </w:r>
            <w:r w:rsidR="00E872B8" w:rsidRPr="00E872B8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 xml:space="preserve"> aluminiowe </w:t>
            </w:r>
            <w:r w:rsidRPr="00E872B8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 xml:space="preserve"> </w:t>
            </w:r>
            <w:r w:rsidRPr="00E872B8">
              <w:rPr>
                <w:rFonts w:ascii="Cambria" w:eastAsia="Times New Roman" w:hAnsi="Cambria" w:cs="Arial"/>
                <w:bCs/>
                <w:color w:val="000000"/>
                <w:lang w:eastAsia="pl-PL"/>
              </w:rPr>
              <w:t>z oponami</w:t>
            </w:r>
            <w:r w:rsidR="00E872B8" w:rsidRPr="00E872B8">
              <w:rPr>
                <w:rFonts w:ascii="Cambria" w:eastAsia="Times New Roman" w:hAnsi="Cambria" w:cs="Arial"/>
                <w:bCs/>
                <w:color w:val="000000"/>
                <w:lang w:eastAsia="pl-PL"/>
              </w:rPr>
              <w:t xml:space="preserve"> letnimi</w:t>
            </w:r>
            <w:r w:rsidRPr="00E872B8">
              <w:rPr>
                <w:rFonts w:ascii="Cambria" w:eastAsia="Times New Roman" w:hAnsi="Cambria" w:cs="Arial"/>
                <w:bCs/>
                <w:color w:val="000000"/>
                <w:lang w:eastAsia="pl-PL"/>
              </w:rPr>
              <w:t xml:space="preserve"> o rozmiarze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min.  255/60 R1</w:t>
            </w:r>
            <w:r>
              <w:rPr>
                <w:rFonts w:ascii="Cambria" w:eastAsia="Times New Roman" w:hAnsi="Cambria" w:cs="Arial"/>
                <w:color w:val="000000"/>
                <w:lang w:eastAsia="pl-PL"/>
              </w:rPr>
              <w:t>7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rok produkcji opon nie wcześniej niż 2021</w:t>
            </w:r>
            <w:r w:rsidR="00E872B8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r.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075E" w14:textId="2E37B124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</w:t>
            </w:r>
            <w:r w:rsidR="00E872B8">
              <w:rPr>
                <w:rFonts w:ascii="Cambria" w:eastAsia="Times New Roman" w:hAnsi="Cambria" w:cs="Arial"/>
                <w:lang w:eastAsia="pl-PL"/>
              </w:rPr>
              <w:t>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5454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25FB9" w:rsidRPr="00CC6CF5" w14:paraId="1E6FD059" w14:textId="77777777" w:rsidTr="00747CF2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DB18" w14:textId="7064AFAD" w:rsidR="00B25FB9" w:rsidRDefault="00E872B8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21.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A291F" w14:textId="167FB474" w:rsidR="00B25FB9" w:rsidRPr="00E872B8" w:rsidRDefault="00E872B8" w:rsidP="00F74F6B">
            <w:pPr>
              <w:spacing w:after="0" w:line="240" w:lineRule="auto"/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</w:pPr>
            <w:r w:rsidRPr="00E872B8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>Felgi stalowe z oponami zimowymi o rozmiarze min.  255/60 R17 rok produkcji opon nie wcześniej  niż 2021</w:t>
            </w:r>
            <w:r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 xml:space="preserve"> r.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5869" w14:textId="4E6C26B5" w:rsidR="00B25FB9" w:rsidRPr="00CC6CF5" w:rsidRDefault="00E872B8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9F4A" w14:textId="77777777" w:rsidR="00B25FB9" w:rsidRPr="00CC6CF5" w:rsidRDefault="00B25FB9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51D29B74" w14:textId="77777777" w:rsidTr="00747CF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33376EF" w14:textId="05BB6E8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2</w:t>
            </w:r>
            <w:r w:rsidR="00E872B8">
              <w:rPr>
                <w:rFonts w:ascii="Cambria" w:eastAsia="Times New Roman" w:hAnsi="Cambria" w:cs="Arial"/>
                <w:lang w:eastAsia="pl-PL"/>
              </w:rPr>
              <w:t>2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6A1FD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Klimatyzacja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6147B8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092B65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3D978F01" w14:textId="77777777" w:rsidTr="00747CF2">
        <w:trPr>
          <w:trHeight w:val="54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A2A236" w14:textId="4DCA3CF8" w:rsidR="00BC4C4F" w:rsidRPr="00CC6CF5" w:rsidRDefault="00BC4C4F" w:rsidP="00BC4C4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</w:t>
            </w:r>
            <w:r w:rsidR="00E872B8">
              <w:rPr>
                <w:rFonts w:ascii="Cambria" w:eastAsia="Times New Roman" w:hAnsi="Cambria" w:cs="Arial"/>
                <w:lang w:eastAsia="pl-PL"/>
              </w:rPr>
              <w:t>3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5A8C3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Elektrycznie sterowane szyby z przodu i z tyłu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98350F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38295D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2D7A3E81" w14:textId="77777777" w:rsidTr="00747CF2">
        <w:trPr>
          <w:trHeight w:val="54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55F85E" w14:textId="21A1B1EA" w:rsidR="00BC4C4F" w:rsidRPr="00CC6CF5" w:rsidRDefault="00BC4C4F" w:rsidP="00BC4C4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</w:t>
            </w:r>
            <w:r w:rsidR="00E872B8">
              <w:rPr>
                <w:rFonts w:ascii="Cambria" w:eastAsia="Times New Roman" w:hAnsi="Cambria" w:cs="Arial"/>
                <w:lang w:eastAsia="pl-PL"/>
              </w:rPr>
              <w:t>4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63AA3" w14:textId="77777777" w:rsidR="00BC4C4F" w:rsidRPr="00CC6CF5" w:rsidRDefault="00BC4C4F" w:rsidP="00F74F6B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Elekt</w:t>
            </w:r>
            <w:r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rycznie sterowane, podgrzewane 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lusterka boczne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A46F3D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4C197B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560C7E88" w14:textId="77777777" w:rsidTr="00747CF2">
        <w:trPr>
          <w:trHeight w:val="23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BCA4E4" w14:textId="6E3779E8" w:rsidR="00BC4C4F" w:rsidRPr="00CC6CF5" w:rsidRDefault="00BC4C4F" w:rsidP="00BC4C4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</w:t>
            </w:r>
            <w:r w:rsidR="00E872B8">
              <w:rPr>
                <w:rFonts w:ascii="Cambria" w:eastAsia="Times New Roman" w:hAnsi="Cambria" w:cs="Arial"/>
                <w:lang w:eastAsia="pl-PL"/>
              </w:rPr>
              <w:t>5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EAA59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color w:val="000000"/>
                <w:lang w:eastAsia="pl-PL"/>
              </w:rPr>
              <w:t>K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ierownica wielofunkcyjna (obsługująca radioodtwarzacz, telefon GSM)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AA0B45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7F487B" w14:textId="77777777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0D496891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F1E2B" w14:textId="2D5107FB" w:rsidR="00BC4C4F" w:rsidRPr="00CC6CF5" w:rsidRDefault="00BC4C4F" w:rsidP="00BC4C4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</w:t>
            </w:r>
            <w:r w:rsidR="00E872B8">
              <w:rPr>
                <w:rFonts w:ascii="Cambria" w:eastAsia="Times New Roman" w:hAnsi="Cambria" w:cs="Arial"/>
                <w:lang w:eastAsia="pl-PL"/>
              </w:rPr>
              <w:t>6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52DA4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Dolna osłona silnika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B423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681A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4C4F" w:rsidRPr="00CC6CF5" w14:paraId="329EA7F2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3D4237" w14:textId="19E4D135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2</w:t>
            </w:r>
            <w:r w:rsidR="00E872B8">
              <w:rPr>
                <w:rFonts w:ascii="Cambria" w:eastAsia="Times New Roman" w:hAnsi="Cambria" w:cs="Arial"/>
                <w:lang w:eastAsia="pl-PL"/>
              </w:rPr>
              <w:t>7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221305" w14:textId="77777777" w:rsidR="00BC4C4F" w:rsidRPr="00CC6CF5" w:rsidRDefault="00BC4C4F" w:rsidP="00F74F6B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System audio wraz z głośnikami (minimum </w:t>
            </w:r>
            <w:r>
              <w:rPr>
                <w:rFonts w:ascii="Cambria" w:eastAsia="Times New Roman" w:hAnsi="Cambria" w:cs="Arial"/>
                <w:color w:val="000000"/>
                <w:lang w:eastAsia="pl-PL"/>
              </w:rPr>
              <w:t>4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szt.), system głośnomówiący - Bluetooth dla telefonów GSM, z wyjściem USB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74E5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3302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BC4C4F" w:rsidRPr="00CC6CF5" w14:paraId="55518642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9DCF0D" w14:textId="368D86BB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2</w:t>
            </w:r>
            <w:r w:rsidR="00E872B8">
              <w:rPr>
                <w:rFonts w:ascii="Cambria" w:eastAsia="Times New Roman" w:hAnsi="Cambria" w:cs="Arial"/>
                <w:lang w:eastAsia="pl-PL"/>
              </w:rPr>
              <w:t>8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1CDAEC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Tempomat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683A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4066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BC4C4F" w:rsidRPr="00CC6CF5" w14:paraId="7E29C216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987FE6" w14:textId="562C6AF6" w:rsidR="00BC4C4F" w:rsidRPr="00CC6CF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lastRenderedPageBreak/>
              <w:t>2</w:t>
            </w:r>
            <w:r w:rsidR="00E872B8">
              <w:rPr>
                <w:rFonts w:ascii="Cambria" w:eastAsia="Times New Roman" w:hAnsi="Cambria" w:cs="Arial"/>
                <w:lang w:eastAsia="pl-PL"/>
              </w:rPr>
              <w:t>9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F5FEF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Apteczka pierwszej pomocy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5BAB" w14:textId="08C2206B" w:rsidR="00BC4C4F" w:rsidRPr="00CC6CF5" w:rsidRDefault="00BC4C4F" w:rsidP="00512E15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</w:t>
            </w:r>
            <w:r w:rsidR="00512E15">
              <w:rPr>
                <w:rFonts w:ascii="Cambria" w:eastAsia="Times New Roman" w:hAnsi="Cambria" w:cs="Arial"/>
                <w:lang w:eastAsia="pl-PL"/>
              </w:rPr>
              <w:t>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951A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BC4C4F" w:rsidRPr="00CC6CF5" w14:paraId="6FCAF13C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07B650" w14:textId="64021400" w:rsidR="00BC4C4F" w:rsidRPr="00CC6CF5" w:rsidRDefault="00E872B8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30</w:t>
            </w:r>
            <w:r w:rsidR="00BC4C4F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9D953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Gaśnica, linka holownicza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432F" w14:textId="4CF037CF" w:rsidR="00BC4C4F" w:rsidRPr="00CC6CF5" w:rsidRDefault="00BC4C4F" w:rsidP="00512E15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</w:t>
            </w:r>
            <w:r w:rsidR="00512E15">
              <w:rPr>
                <w:rFonts w:ascii="Cambria" w:eastAsia="Times New Roman" w:hAnsi="Cambria" w:cs="Arial"/>
                <w:lang w:eastAsia="pl-PL"/>
              </w:rPr>
              <w:t>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29A1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BC4C4F" w:rsidRPr="00CC6CF5" w14:paraId="1F4CDB6D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956C6D" w14:textId="00B977D8" w:rsidR="00BC4C4F" w:rsidRPr="00CC6CF5" w:rsidRDefault="00E872B8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31</w:t>
            </w:r>
            <w:r w:rsidR="00BC4C4F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D8584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Trójkąt ostrzegawczy, kamizelka odblaskowa 2szt.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A7CC5A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5789C4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BC4C4F" w:rsidRPr="00CC6CF5" w14:paraId="30263A28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8AB96A" w14:textId="05D27B92" w:rsidR="00BC4C4F" w:rsidRPr="00CC6CF5" w:rsidRDefault="00E872B8" w:rsidP="00BC4C4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32</w:t>
            </w:r>
            <w:r w:rsidR="00BC4C4F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80905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7F0C24" w14:textId="4A95DD8B" w:rsidR="00BC4C4F" w:rsidRPr="00CC6CF5" w:rsidRDefault="00BC4C4F" w:rsidP="00512E15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</w:t>
            </w:r>
            <w:r w:rsidR="00512E15">
              <w:rPr>
                <w:rFonts w:ascii="Cambria" w:eastAsia="Times New Roman" w:hAnsi="Cambria" w:cs="Arial"/>
                <w:lang w:eastAsia="pl-PL"/>
              </w:rPr>
              <w:t>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01765B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BC4C4F" w:rsidRPr="00CC6CF5" w14:paraId="3681B000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91D3BE" w14:textId="4922E553" w:rsidR="00BC4C4F" w:rsidRPr="00CC6CF5" w:rsidRDefault="00E872B8" w:rsidP="00BC4C4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33</w:t>
            </w:r>
            <w:r w:rsidR="00BC4C4F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502BF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pełnowymiarowe koło zapasowe, klucz do kół, podnośnik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F70598" w14:textId="0ACFC902" w:rsidR="00BC4C4F" w:rsidRPr="00CC6CF5" w:rsidRDefault="00BC4C4F" w:rsidP="00512E15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</w:t>
            </w:r>
            <w:r w:rsidR="00512E15">
              <w:rPr>
                <w:rFonts w:ascii="Cambria" w:eastAsia="Times New Roman" w:hAnsi="Cambria" w:cs="Arial"/>
                <w:lang w:eastAsia="pl-PL"/>
              </w:rPr>
              <w:t>e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9E7881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BC4C4F" w:rsidRPr="00CC6CF5" w14:paraId="32BBE8FF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49C040" w14:textId="23FEAE24" w:rsidR="00BC4C4F" w:rsidRPr="00CC6CF5" w:rsidRDefault="00E872B8" w:rsidP="00BC4C4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34</w:t>
            </w:r>
            <w:r w:rsidR="00BC4C4F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1F55" w14:textId="77777777" w:rsidR="00BC4C4F" w:rsidRPr="00CC6CF5" w:rsidRDefault="00BC4C4F" w:rsidP="00CC7494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Emisja zanieczyszczeń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CFAE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Zgodnie z normą Euro 6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0AD9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BC4C4F" w:rsidRPr="00CC6CF5" w14:paraId="16DAB7B2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DE64105" w14:textId="7B5C4386" w:rsidR="00BC4C4F" w:rsidRPr="00CC6CF5" w:rsidRDefault="00E872B8" w:rsidP="00BC4C4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35</w:t>
            </w:r>
            <w:r w:rsidR="00BC4C4F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5A79" w14:textId="77777777" w:rsidR="00BC4C4F" w:rsidRPr="00CC6CF5" w:rsidRDefault="00BC4C4F" w:rsidP="00CC7494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Zużycie paliwa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9EF6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w cyklu mieszanym nie więcej niż 11,0l/100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1664" w14:textId="77777777" w:rsidR="00BC4C4F" w:rsidRPr="00CC6CF5" w:rsidRDefault="00BC4C4F" w:rsidP="00CC7494">
            <w:pPr>
              <w:pStyle w:val="Nagwek2"/>
              <w:rPr>
                <w:rFonts w:ascii="Cambria" w:eastAsia="Times New Roman" w:hAnsi="Cambria" w:cs="Arial"/>
                <w:bCs w:val="0"/>
                <w:i/>
                <w:sz w:val="22"/>
                <w:szCs w:val="22"/>
                <w:lang w:eastAsia="pl-PL"/>
              </w:rPr>
            </w:pPr>
          </w:p>
        </w:tc>
      </w:tr>
      <w:tr w:rsidR="00BC4C4F" w:rsidRPr="00CC6CF5" w14:paraId="6230A45D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C5F86F" w14:textId="51DC73D6" w:rsidR="00BC4C4F" w:rsidRPr="006C7F65" w:rsidRDefault="00BC4C4F" w:rsidP="00BC4C4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6C7F65">
              <w:rPr>
                <w:rFonts w:ascii="Cambria" w:eastAsia="Times New Roman" w:hAnsi="Cambria" w:cs="Arial"/>
                <w:lang w:eastAsia="pl-PL"/>
              </w:rPr>
              <w:t>3</w:t>
            </w:r>
            <w:r w:rsidR="00E872B8">
              <w:rPr>
                <w:rFonts w:ascii="Cambria" w:eastAsia="Times New Roman" w:hAnsi="Cambria" w:cs="Arial"/>
                <w:lang w:eastAsia="pl-PL"/>
              </w:rPr>
              <w:t>6</w:t>
            </w:r>
            <w:r w:rsidRPr="006C7F6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B32F" w14:textId="77777777" w:rsidR="00BC4C4F" w:rsidRPr="006C7F65" w:rsidRDefault="00BC4C4F" w:rsidP="00CC7494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6C7F65">
              <w:rPr>
                <w:rFonts w:ascii="Cambria" w:eastAsia="Times New Roman" w:hAnsi="Cambria" w:cs="Arial"/>
                <w:bCs/>
                <w:lang w:eastAsia="pl-PL"/>
              </w:rPr>
              <w:t>Średnie zużycie energii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EB64" w14:textId="77777777" w:rsidR="00BC4C4F" w:rsidRPr="006C7F6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6C7F65">
              <w:rPr>
                <w:rFonts w:ascii="Cambria" w:eastAsia="Times New Roman" w:hAnsi="Cambria" w:cs="Arial"/>
                <w:bCs/>
                <w:lang w:eastAsia="pl-PL"/>
              </w:rPr>
              <w:t>max. 4,0 MJ/km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2296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BC4C4F" w:rsidRPr="00CC6CF5" w14:paraId="7A190323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1E75BF" w14:textId="78B5B6E9" w:rsidR="00BC4C4F" w:rsidRPr="006C7F6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</w:t>
            </w:r>
            <w:r w:rsidR="00E872B8">
              <w:rPr>
                <w:rFonts w:ascii="Cambria" w:eastAsia="Times New Roman" w:hAnsi="Cambria" w:cs="Arial"/>
                <w:lang w:eastAsia="pl-PL"/>
              </w:rPr>
              <w:t>7</w:t>
            </w:r>
            <w:r w:rsidRPr="006C7F6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2B27" w14:textId="77777777" w:rsidR="00BC4C4F" w:rsidRPr="006C7F65" w:rsidRDefault="00BC4C4F" w:rsidP="00CC7494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6C7F65">
              <w:rPr>
                <w:rFonts w:ascii="Cambria" w:eastAsia="Times New Roman" w:hAnsi="Cambria" w:cs="Arial"/>
                <w:bCs/>
                <w:lang w:eastAsia="pl-PL"/>
              </w:rPr>
              <w:t>Średnia emisja dwutlenku węgla: CO2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604B" w14:textId="77777777" w:rsidR="00BC4C4F" w:rsidRPr="006C7F6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6C7F65">
              <w:rPr>
                <w:rFonts w:ascii="Cambria" w:eastAsia="Times New Roman" w:hAnsi="Cambria" w:cs="Arial"/>
                <w:bCs/>
                <w:lang w:eastAsia="pl-PL"/>
              </w:rPr>
              <w:t xml:space="preserve">max. </w:t>
            </w:r>
            <w:r w:rsidRPr="006C7F65">
              <w:rPr>
                <w:rFonts w:ascii="Cambria" w:eastAsia="Times New Roman" w:hAnsi="Cambria" w:cs="Arial"/>
                <w:lang w:eastAsia="pl-PL"/>
              </w:rPr>
              <w:t>300 g/km</w:t>
            </w:r>
            <w:r w:rsidRPr="006C7F65">
              <w:rPr>
                <w:rFonts w:ascii="Cambria" w:eastAsia="Times New Roman" w:hAnsi="Cambria" w:cs="Arial"/>
                <w:bCs/>
                <w:lang w:eastAsia="pl-PL"/>
              </w:rPr>
              <w:t xml:space="preserve"> (w cyklu mieszanym)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F104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BC4C4F" w:rsidRPr="00CC6CF5" w14:paraId="3FE03CE2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C9A4A01" w14:textId="4FC2E582" w:rsidR="00BC4C4F" w:rsidRPr="006C7F65" w:rsidRDefault="00BC4C4F" w:rsidP="00BC4C4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</w:t>
            </w:r>
            <w:r w:rsidR="00E872B8">
              <w:rPr>
                <w:rFonts w:ascii="Cambria" w:eastAsia="Times New Roman" w:hAnsi="Cambria" w:cs="Arial"/>
                <w:lang w:eastAsia="pl-PL"/>
              </w:rPr>
              <w:t>8</w:t>
            </w:r>
            <w:r w:rsidRPr="006C7F6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DE9B" w14:textId="77777777" w:rsidR="00BC4C4F" w:rsidRPr="006C7F65" w:rsidRDefault="00BC4C4F" w:rsidP="00CC7494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6C7F65">
              <w:rPr>
                <w:rFonts w:ascii="Cambria" w:eastAsia="Times New Roman" w:hAnsi="Cambria" w:cs="Arial"/>
                <w:bCs/>
                <w:lang w:eastAsia="pl-PL"/>
              </w:rPr>
              <w:t xml:space="preserve">Emisja zanieczyszczeń: THC + NOx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BCC6" w14:textId="77777777" w:rsidR="00BC4C4F" w:rsidRPr="006C7F6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6C7F65">
              <w:rPr>
                <w:rFonts w:ascii="Cambria" w:eastAsia="Times New Roman" w:hAnsi="Cambria" w:cs="Arial"/>
                <w:bCs/>
                <w:lang w:eastAsia="pl-PL"/>
              </w:rPr>
              <w:t>max 122 mg/km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B0F4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BC4C4F" w:rsidRPr="00CC6CF5" w14:paraId="1E810FC8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8C9319" w14:textId="20C808BF" w:rsidR="00BC4C4F" w:rsidRPr="006C7F65" w:rsidRDefault="00BC4C4F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</w:t>
            </w:r>
            <w:r w:rsidR="00E872B8">
              <w:rPr>
                <w:rFonts w:ascii="Cambria" w:eastAsia="Times New Roman" w:hAnsi="Cambria" w:cs="Arial"/>
                <w:lang w:eastAsia="pl-PL"/>
              </w:rPr>
              <w:t>9</w:t>
            </w:r>
            <w:r w:rsidRPr="006C7F6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E40C" w14:textId="77777777" w:rsidR="00BC4C4F" w:rsidRPr="006C7F65" w:rsidRDefault="00BC4C4F" w:rsidP="00CC7494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6C7F65">
              <w:rPr>
                <w:rFonts w:ascii="Cambria" w:eastAsia="Times New Roman" w:hAnsi="Cambria" w:cs="Arial"/>
                <w:bCs/>
                <w:lang w:eastAsia="pl-PL"/>
              </w:rPr>
              <w:t xml:space="preserve">Cząstki stałe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8285" w14:textId="77777777" w:rsidR="00BC4C4F" w:rsidRPr="006C7F6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6C7F65">
              <w:rPr>
                <w:rFonts w:ascii="Cambria" w:eastAsia="Times New Roman" w:hAnsi="Cambria" w:cs="Arial"/>
                <w:lang w:eastAsia="pl-PL"/>
              </w:rPr>
              <w:t>max. 1,45 mg/km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D9D8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BC4C4F" w:rsidRPr="00CC6CF5" w14:paraId="2926F05A" w14:textId="77777777" w:rsidTr="00747CF2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473D1A" w14:textId="0070D0F0" w:rsidR="00BC4C4F" w:rsidRPr="00CC6CF5" w:rsidRDefault="00E872B8" w:rsidP="00CC749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40</w:t>
            </w:r>
            <w:r w:rsidR="00BC4C4F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F94B" w14:textId="77777777" w:rsidR="00BC4C4F" w:rsidRPr="00CC6CF5" w:rsidRDefault="00BC4C4F" w:rsidP="00CC7494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Kolor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8CD5" w14:textId="77777777" w:rsidR="00BC4C4F" w:rsidRDefault="00BC4C4F" w:rsidP="00CC7494">
            <w:pPr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preferowany: </w:t>
            </w:r>
            <w:r w:rsidRPr="00CC6CF5">
              <w:rPr>
                <w:rFonts w:ascii="Cambria" w:hAnsi="Cambria" w:cs="Arial"/>
              </w:rPr>
              <w:t>metali</w:t>
            </w:r>
            <w:r>
              <w:rPr>
                <w:rFonts w:ascii="Cambria" w:hAnsi="Cambria" w:cs="Arial"/>
              </w:rPr>
              <w:t>k</w:t>
            </w:r>
            <w:r w:rsidRPr="00CC6CF5">
              <w:rPr>
                <w:rFonts w:ascii="Cambria" w:hAnsi="Cambria" w:cs="Arial"/>
              </w:rPr>
              <w:t xml:space="preserve">, </w:t>
            </w:r>
            <w:r>
              <w:rPr>
                <w:rFonts w:ascii="Cambria" w:hAnsi="Cambria" w:cs="Arial"/>
              </w:rPr>
              <w:t xml:space="preserve">czarny, szary, </w:t>
            </w:r>
            <w:r w:rsidRPr="00CC6CF5">
              <w:rPr>
                <w:rFonts w:ascii="Cambria" w:hAnsi="Cambria" w:cs="Arial"/>
              </w:rPr>
              <w:t>zielony, brązowy bądź srebrny</w:t>
            </w:r>
            <w:r>
              <w:rPr>
                <w:rFonts w:ascii="Cambria" w:hAnsi="Cambria" w:cs="Arial"/>
              </w:rPr>
              <w:t xml:space="preserve"> </w:t>
            </w:r>
          </w:p>
          <w:p w14:paraId="0826B860" w14:textId="77777777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hAnsi="Cambria" w:cs="Arial"/>
              </w:rPr>
              <w:t>dopuszczalny: dowolny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EB0E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hAnsi="Cambria" w:cs="Arial"/>
              </w:rPr>
            </w:pPr>
            <w:r w:rsidRPr="00CC6CF5">
              <w:rPr>
                <w:rFonts w:ascii="Cambria" w:hAnsi="Cambria" w:cs="Arial"/>
              </w:rPr>
              <w:t>Oferowane kolory nadwozia</w:t>
            </w:r>
            <w:r>
              <w:rPr>
                <w:rFonts w:ascii="Cambria" w:hAnsi="Cambria" w:cs="Arial"/>
              </w:rPr>
              <w:t>: …………………………………………………………………</w:t>
            </w:r>
          </w:p>
          <w:p w14:paraId="3CF54A0F" w14:textId="77777777" w:rsidR="00BC4C4F" w:rsidRPr="00CC6CF5" w:rsidRDefault="00BC4C4F" w:rsidP="00CC7494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  <w:r>
              <w:rPr>
                <w:rFonts w:ascii="Cambria" w:hAnsi="Cambria" w:cs="Arial"/>
              </w:rPr>
              <w:t>…………………………………………………………………</w:t>
            </w:r>
          </w:p>
        </w:tc>
      </w:tr>
      <w:tr w:rsidR="00BC4C4F" w:rsidRPr="00CC6CF5" w14:paraId="4CBA3671" w14:textId="77777777" w:rsidTr="00BC4C4F">
        <w:trPr>
          <w:trHeight w:val="296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DF6A6F" w14:textId="66CE230F" w:rsidR="00BC4C4F" w:rsidRPr="00CC6CF5" w:rsidRDefault="00BC4C4F" w:rsidP="00CC749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parametry </w:t>
            </w:r>
            <w:r>
              <w:rPr>
                <w:rFonts w:ascii="Cambria" w:eastAsia="Times New Roman" w:hAnsi="Cambria" w:cs="Arial"/>
                <w:b/>
                <w:bCs/>
                <w:lang w:eastAsia="pl-PL"/>
              </w:rPr>
              <w:t>3</w:t>
            </w:r>
            <w:r w:rsidR="00E872B8">
              <w:rPr>
                <w:rFonts w:ascii="Cambria" w:eastAsia="Times New Roman" w:hAnsi="Cambria" w:cs="Arial"/>
                <w:b/>
                <w:bCs/>
                <w:lang w:eastAsia="pl-PL"/>
              </w:rPr>
              <w:t>7</w:t>
            </w:r>
            <w:r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>-</w:t>
            </w:r>
            <w:r>
              <w:rPr>
                <w:rFonts w:ascii="Cambria" w:eastAsia="Times New Roman" w:hAnsi="Cambria" w:cs="Arial"/>
                <w:b/>
                <w:bCs/>
                <w:lang w:eastAsia="pl-PL"/>
              </w:rPr>
              <w:t>3</w:t>
            </w:r>
            <w:r w:rsidR="00E872B8">
              <w:rPr>
                <w:rFonts w:ascii="Cambria" w:eastAsia="Times New Roman" w:hAnsi="Cambria" w:cs="Arial"/>
                <w:b/>
                <w:bCs/>
                <w:lang w:eastAsia="pl-PL"/>
              </w:rPr>
              <w:t>9</w:t>
            </w:r>
            <w:r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zmierzono wg procedury ustalonej dla celów badań homologacyjnych,</w:t>
            </w:r>
          </w:p>
          <w:p w14:paraId="770317EF" w14:textId="334509AF" w:rsidR="00BC4C4F" w:rsidRPr="00CC6CF5" w:rsidRDefault="00BC4C4F" w:rsidP="006C7F65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>- pkt. 3</w:t>
            </w:r>
            <w:r w:rsidR="00E872B8">
              <w:rPr>
                <w:rFonts w:ascii="Cambria" w:eastAsia="Times New Roman" w:hAnsi="Cambria" w:cs="Arial"/>
                <w:b/>
                <w:bCs/>
                <w:lang w:eastAsia="pl-PL"/>
              </w:rPr>
              <w:t>5</w:t>
            </w:r>
            <w:r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–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 xml:space="preserve"> obliczono zgodnie z rozporządzeniem Prezesa Rady Ministrów z dnia 10 maja 2011r. w sprawie innych niż cena obowiązkowych kryteriów oceny ofert w odniesieniu do niektórych rodzajów zamówień publicznych (Dz.U. Nr 96 poz. 559) jako iloczyn zużycia paliwa (l/km) </w:t>
            </w:r>
            <w:r w:rsidR="00747CF2">
              <w:rPr>
                <w:rFonts w:ascii="Cambria" w:eastAsia="Times New Roman" w:hAnsi="Cambria" w:cs="Arial"/>
                <w:b/>
                <w:bCs/>
                <w:i/>
                <w:iCs/>
                <w:u w:val="single"/>
                <w:lang w:eastAsia="pl-PL"/>
              </w:rPr>
              <w:t>w 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u w:val="single"/>
                <w:lang w:eastAsia="pl-PL"/>
              </w:rPr>
              <w:t>cyklu łączonym (wartość uśredniona)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 xml:space="preserve"> i wartości energ</w:t>
            </w:r>
            <w:r w:rsidR="00747CF2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>etycznej paliwa równej 36 MJ/l.</w:t>
            </w:r>
          </w:p>
        </w:tc>
      </w:tr>
    </w:tbl>
    <w:p w14:paraId="1EC76864" w14:textId="77777777" w:rsidR="00A6551C" w:rsidRPr="00CC6CF5" w:rsidRDefault="00A6551C" w:rsidP="00D57B47">
      <w:pPr>
        <w:spacing w:after="240" w:line="240" w:lineRule="auto"/>
        <w:rPr>
          <w:rFonts w:ascii="Cambria" w:eastAsia="Times New Roman" w:hAnsi="Cambria" w:cs="Arial"/>
          <w:vanish/>
          <w:lang w:eastAsia="pl-PL"/>
        </w:rPr>
      </w:pPr>
    </w:p>
    <w:p w14:paraId="62FC87E9" w14:textId="77777777" w:rsidR="003D0100" w:rsidRPr="00CC6CF5" w:rsidRDefault="00E45AE9">
      <w:pPr>
        <w:rPr>
          <w:rFonts w:ascii="Cambria" w:hAnsi="Cambria"/>
        </w:rPr>
      </w:pPr>
      <w:r w:rsidRPr="00CC6CF5">
        <w:rPr>
          <w:rFonts w:ascii="Cambria" w:hAnsi="Cambria"/>
        </w:rPr>
        <w:br w:type="column"/>
      </w: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65"/>
        <w:gridCol w:w="6261"/>
      </w:tblGrid>
      <w:tr w:rsidR="00A6551C" w:rsidRPr="00CC6CF5" w14:paraId="467AE049" w14:textId="77777777" w:rsidTr="00996982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6EFB5" w14:textId="77777777"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56A21B" w14:textId="77777777"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WYMOGI DOT. GWARANCJI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95DE38" w14:textId="77777777"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Wykonawca wpisuje oferowany okres gwarancji:</w:t>
            </w:r>
          </w:p>
        </w:tc>
      </w:tr>
      <w:tr w:rsidR="00A6551C" w:rsidRPr="00CC6CF5" w14:paraId="492EA2C0" w14:textId="77777777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B3778" w14:textId="77777777"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8BE677" w14:textId="77777777"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Minimalny okres gwarancji fabry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cznej na silnik i podzespoły 36 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miesięcy lub 100 000 km w zależności od tego co nastąpi wcześniej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51E0C" w14:textId="77777777"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i/>
                <w:lang w:eastAsia="pl-PL"/>
              </w:rPr>
            </w:pPr>
          </w:p>
        </w:tc>
      </w:tr>
      <w:tr w:rsidR="00A6551C" w:rsidRPr="00CC6CF5" w14:paraId="4CBA8367" w14:textId="77777777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68B46" w14:textId="77777777"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B9C901" w14:textId="77777777" w:rsidR="00A6551C" w:rsidRPr="00CC6CF5" w:rsidRDefault="00A6551C" w:rsidP="00AF5CF0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36 miesięcy na lakier nadwozia i 12 miesięcy na skrzynię ładunkową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611DA0" w14:textId="77777777"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14:paraId="4A9129A5" w14:textId="77777777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FDF0F" w14:textId="77777777"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2D17B7" w14:textId="77777777"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 6 lat na perforację blachy nadwozia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 xml:space="preserve"> i 3 lata na skrzynię ładunkową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F3BC72" w14:textId="77777777"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14:paraId="7AB7220C" w14:textId="77777777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F77CAD" w14:textId="77777777"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76DB9A" w14:textId="77777777"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STACJE ASO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D38C39" w14:textId="77777777"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OFEROWA</w:t>
            </w:r>
            <w:r w:rsidR="008F1BFB" w:rsidRPr="00CC6CF5">
              <w:rPr>
                <w:rFonts w:ascii="Cambria" w:eastAsia="Times New Roman" w:hAnsi="Cambria" w:cs="Arial"/>
                <w:b/>
                <w:lang w:eastAsia="pl-PL"/>
              </w:rPr>
              <w:t>NE PARAMETRY/lub informacja o </w:t>
            </w:r>
            <w:r w:rsidR="00AF5CF0" w:rsidRPr="00CC6CF5">
              <w:rPr>
                <w:rFonts w:ascii="Cambria" w:eastAsia="Times New Roman" w:hAnsi="Cambria" w:cs="Arial"/>
                <w:b/>
                <w:lang w:eastAsia="pl-PL"/>
              </w:rPr>
              <w:t>spełnieniu wymaganych/</w:t>
            </w:r>
          </w:p>
        </w:tc>
      </w:tr>
      <w:tr w:rsidR="00A6551C" w:rsidRPr="00CC6CF5" w14:paraId="66F857B4" w14:textId="77777777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A2212A" w14:textId="77777777" w:rsidR="00A6551C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</w:t>
            </w:r>
            <w:r w:rsidR="00A6551C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DF3D60" w14:textId="77777777" w:rsidR="00A6551C" w:rsidRPr="00CC6CF5" w:rsidRDefault="00A6551C" w:rsidP="00E5324B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Ilość autoryzowanych stacji obsługi 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w odległości 150 km od siedziby Zamawiającego –</w:t>
            </w:r>
            <w:r w:rsidR="00E5324B">
              <w:rPr>
                <w:rFonts w:ascii="Cambria" w:eastAsia="Times New Roman" w:hAnsi="Cambria" w:cs="Arial"/>
                <w:lang w:eastAsia="pl-PL"/>
              </w:rPr>
              <w:t>Lutówko 18,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 xml:space="preserve"> 89-4</w:t>
            </w:r>
            <w:r w:rsidR="00E5324B">
              <w:rPr>
                <w:rFonts w:ascii="Cambria" w:eastAsia="Times New Roman" w:hAnsi="Cambria" w:cs="Arial"/>
                <w:lang w:eastAsia="pl-PL"/>
              </w:rPr>
              <w:t>00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E5324B">
              <w:rPr>
                <w:rFonts w:ascii="Cambria" w:eastAsia="Times New Roman" w:hAnsi="Cambria" w:cs="Arial"/>
                <w:lang w:eastAsia="pl-PL"/>
              </w:rPr>
              <w:t>Lutówko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(minimum 1) 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–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E5324B">
              <w:rPr>
                <w:rFonts w:ascii="Cambria" w:eastAsia="Times New Roman" w:hAnsi="Cambria" w:cs="Arial"/>
                <w:lang w:eastAsia="pl-PL"/>
              </w:rPr>
              <w:t>w 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przypadku braku ASO 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w 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wymaganym promieniu km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W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ykonawca pokrywa koszty transportu samochodu do najbliżej położone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j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stacj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i ASO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 Zwrot kosztów transportu dotyczy zarówno przeglądów gwarancyjnych jak i wszelkiego rod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zaju napraw w okresie gwarancji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423BAD" w14:textId="77777777"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14:paraId="604977F8" w14:textId="77777777" w:rsidR="00AC2278" w:rsidRPr="00CC6CF5" w:rsidRDefault="00AC2278" w:rsidP="00D57B47">
      <w:pPr>
        <w:spacing w:after="240" w:line="240" w:lineRule="auto"/>
        <w:rPr>
          <w:rFonts w:ascii="Cambria" w:eastAsia="Times New Roman" w:hAnsi="Cambria" w:cs="Arial"/>
          <w:b/>
          <w:lang w:eastAsia="pl-PL"/>
        </w:rPr>
      </w:pP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89"/>
        <w:gridCol w:w="6237"/>
      </w:tblGrid>
      <w:tr w:rsidR="005B3D0C" w:rsidRPr="00CC6CF5" w14:paraId="0798B95C" w14:textId="77777777" w:rsidTr="00885ADF">
        <w:trPr>
          <w:trHeight w:val="98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C4E4A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46DFD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DODATKOWE WYPOSAŻENIE/ WYMAGANIA </w:t>
            </w:r>
          </w:p>
          <w:p w14:paraId="611C352F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47B6" w14:textId="77777777" w:rsidR="005B3D0C" w:rsidRPr="00CC6CF5" w:rsidRDefault="005B3D0C" w:rsidP="00885ADF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OFEROWANE PARAMETRY/lub informacja o spełnieniu wymaganych/</w:t>
            </w:r>
          </w:p>
        </w:tc>
      </w:tr>
      <w:tr w:rsidR="005B3D0C" w:rsidRPr="00CC6CF5" w14:paraId="07E7C572" w14:textId="77777777" w:rsidTr="00885AD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BA04B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11149F" w14:textId="4298A07A" w:rsidR="005B3D0C" w:rsidRPr="00CC6CF5" w:rsidRDefault="005B3D0C" w:rsidP="00F15228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Wyciągarka elektryczna</w:t>
            </w:r>
            <w:r w:rsidR="00F15228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wraz z montażem;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uciąg min. </w:t>
            </w:r>
            <w:r>
              <w:rPr>
                <w:rFonts w:ascii="Cambria" w:eastAsia="Times New Roman" w:hAnsi="Cambria" w:cs="Arial"/>
                <w:bCs/>
                <w:lang w:eastAsia="pl-PL"/>
              </w:rPr>
              <w:t>4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 000 kg</w:t>
            </w:r>
            <w:r w:rsidR="00F15228">
              <w:rPr>
                <w:rFonts w:ascii="Cambria" w:eastAsia="Times New Roman" w:hAnsi="Cambria" w:cs="Arial"/>
                <w:bCs/>
                <w:lang w:eastAsia="pl-PL"/>
              </w:rPr>
              <w:t>; sterowanie bezprzewodowe lub pilotem; przekładnia 3 stopniowa, planetarna; sprzęgło z obrotowym pierścieniem; hamulec sprężynowy; lina stalowa.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D428" w14:textId="77777777" w:rsidR="005B3D0C" w:rsidRPr="00CC6CF5" w:rsidRDefault="005B3D0C" w:rsidP="00885ADF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5B3D0C" w:rsidRPr="00CC6CF5" w14:paraId="15680259" w14:textId="77777777" w:rsidTr="00885AD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E61C1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4923EC" w14:textId="77777777" w:rsidR="005B3D0C" w:rsidRPr="00CC6CF5" w:rsidRDefault="005B3D0C" w:rsidP="00F15228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Hak holowniczy 13 pin, kompatybilny z</w:t>
            </w:r>
            <w:r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proponowanym modelem wraz z montażem.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E369" w14:textId="77777777" w:rsidR="005B3D0C" w:rsidRPr="00CC6CF5" w:rsidRDefault="005B3D0C" w:rsidP="00885ADF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5B3D0C" w:rsidRPr="00CC6CF5" w14:paraId="07C8D60A" w14:textId="77777777" w:rsidTr="00885AD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EC395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120E42" w14:textId="77777777" w:rsidR="005B3D0C" w:rsidRPr="00CC6CF5" w:rsidRDefault="005B3D0C" w:rsidP="00F15228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Osłona skrzyni biegów stalowa malowana proszkowo</w:t>
            </w:r>
            <w:r>
              <w:rPr>
                <w:rFonts w:ascii="Cambria" w:eastAsia="Times New Roman" w:hAnsi="Cambria" w:cs="Arial"/>
                <w:lang w:eastAsia="pl-PL"/>
              </w:rPr>
              <w:t>,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waga max. 9 kg 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kompatybilny z </w:t>
            </w:r>
            <w:r>
              <w:rPr>
                <w:rFonts w:ascii="Cambria" w:eastAsia="Times New Roman" w:hAnsi="Cambria" w:cs="Arial"/>
                <w:color w:val="000000"/>
                <w:lang w:eastAsia="pl-PL"/>
              </w:rPr>
              <w:t>proponowanym modelem samochodu,  wraz z montażem.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DFBB" w14:textId="77777777" w:rsidR="005B3D0C" w:rsidRPr="00CC6CF5" w:rsidRDefault="005B3D0C" w:rsidP="00885ADF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5B3D0C" w:rsidRPr="00CC6CF5" w14:paraId="3384179E" w14:textId="77777777" w:rsidTr="00885AD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C7ED96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F276ED" w14:textId="77777777" w:rsidR="005B3D0C" w:rsidRPr="00CC6CF5" w:rsidRDefault="005B3D0C" w:rsidP="00F15228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Osłona zbiornika paliwa stalowa malowana proszkowo waga max 12 kg 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kompatybilna z</w:t>
            </w:r>
            <w:r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proponowanym modelem samochodu wraz z montażem.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16FF" w14:textId="77777777" w:rsidR="005B3D0C" w:rsidRPr="00CC6CF5" w:rsidRDefault="005B3D0C" w:rsidP="00885ADF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5B3D0C" w:rsidRPr="00CC6CF5" w14:paraId="792A2984" w14:textId="77777777" w:rsidTr="00885AD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AE049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5.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CB5333" w14:textId="77777777" w:rsidR="005B3D0C" w:rsidRPr="00CC6CF5" w:rsidRDefault="005B3D0C" w:rsidP="00F15228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Osłona silnika stalowa, waga max 12 kg, malowana proszkowo, kompatybilna z </w:t>
            </w:r>
            <w:r>
              <w:rPr>
                <w:rFonts w:ascii="Cambria" w:eastAsia="Times New Roman" w:hAnsi="Cambria" w:cs="Arial"/>
                <w:lang w:eastAsia="pl-PL"/>
              </w:rPr>
              <w:t>proponowanym modelem samochodu,</w:t>
            </w:r>
            <w:r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wraz z montażem</w:t>
            </w:r>
            <w:r w:rsidR="006C7F65">
              <w:rPr>
                <w:rFonts w:ascii="Cambria" w:eastAsia="Times New Roman" w:hAnsi="Cambria" w:cs="Arial"/>
                <w:color w:val="000000"/>
                <w:lang w:eastAsia="pl-PL"/>
              </w:rPr>
              <w:t>.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769D" w14:textId="77777777" w:rsidR="005B3D0C" w:rsidRPr="00CC6CF5" w:rsidRDefault="005B3D0C" w:rsidP="00885ADF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5B3D0C" w:rsidRPr="00CC6CF5" w14:paraId="6454694C" w14:textId="77777777" w:rsidTr="00885AD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7ADE7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lastRenderedPageBreak/>
              <w:t>6.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2767FC" w14:textId="77777777" w:rsidR="005B3D0C" w:rsidRPr="00CC6CF5" w:rsidRDefault="005B3D0C" w:rsidP="006C7F65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62FDD">
              <w:rPr>
                <w:rFonts w:ascii="Cambria" w:eastAsia="Times New Roman" w:hAnsi="Cambria" w:cs="Arial"/>
                <w:lang w:eastAsia="pl-PL"/>
              </w:rPr>
              <w:t xml:space="preserve">Roleta 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na przestrzeń ładunkową wraz z mocowaniami, wykonana z aluminium malowanego proszkowo, system drenażu, </w:t>
            </w:r>
            <w:r>
              <w:rPr>
                <w:rFonts w:ascii="Cambria" w:eastAsia="Times New Roman" w:hAnsi="Cambria" w:cs="Arial"/>
                <w:color w:val="000000"/>
                <w:lang w:eastAsia="pl-PL"/>
              </w:rPr>
              <w:t>wraz z montażem.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0C0E" w14:textId="77777777" w:rsidR="005B3D0C" w:rsidRPr="00CC6CF5" w:rsidRDefault="005B3D0C" w:rsidP="00885ADF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5B3D0C" w:rsidRPr="00CC6CF5" w14:paraId="1E323B13" w14:textId="77777777" w:rsidTr="00885ADF">
        <w:trPr>
          <w:trHeight w:val="58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87E40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7.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F01777" w14:textId="77777777" w:rsidR="005B3D0C" w:rsidRPr="00CC6CF5" w:rsidRDefault="005B3D0C" w:rsidP="00EF334A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EF557C">
              <w:rPr>
                <w:rFonts w:ascii="Cambria" w:eastAsia="Times New Roman" w:hAnsi="Cambria" w:cs="Arial"/>
                <w:lang w:eastAsia="pl-PL"/>
              </w:rPr>
              <w:t xml:space="preserve">Orurowanie </w:t>
            </w:r>
            <w:r w:rsidR="00EF334A">
              <w:rPr>
                <w:rFonts w:ascii="Cambria" w:eastAsia="Times New Roman" w:hAnsi="Cambria" w:cs="Arial"/>
                <w:lang w:eastAsia="pl-PL"/>
              </w:rPr>
              <w:t>przednie</w:t>
            </w:r>
            <w:r w:rsidRPr="00EF557C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wykonane ze stali nierdzewnej, waga max. 15 kg, wraz z mocowaniami i montażem.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359A" w14:textId="77777777" w:rsidR="005B3D0C" w:rsidRPr="00CC6CF5" w:rsidRDefault="005B3D0C" w:rsidP="00885ADF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E872B8" w:rsidRPr="00CC6CF5" w14:paraId="41654515" w14:textId="77777777" w:rsidTr="00885ADF">
        <w:trPr>
          <w:trHeight w:val="58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90FA0" w14:textId="681FB30C" w:rsidR="00E872B8" w:rsidRDefault="00E872B8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8.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993B1F" w14:textId="17C6ED9B" w:rsidR="00E872B8" w:rsidRPr="00EF557C" w:rsidRDefault="00E872B8" w:rsidP="00EF334A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Wanna/kuweta z tworzywa sztucznego wraz z mocowaniami i montażem.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17D6" w14:textId="77777777" w:rsidR="00E872B8" w:rsidRPr="00CC6CF5" w:rsidRDefault="00E872B8" w:rsidP="00885ADF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</w:tbl>
    <w:p w14:paraId="0811117C" w14:textId="77777777" w:rsidR="00C43059" w:rsidRDefault="00C43059" w:rsidP="00D57B47">
      <w:pPr>
        <w:spacing w:after="240" w:line="259" w:lineRule="auto"/>
        <w:rPr>
          <w:rFonts w:ascii="Cambria" w:eastAsia="Times New Roman" w:hAnsi="Cambria" w:cs="Arial"/>
          <w:b/>
          <w:lang w:eastAsia="pl-PL"/>
        </w:rPr>
      </w:pP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65"/>
        <w:gridCol w:w="6261"/>
      </w:tblGrid>
      <w:tr w:rsidR="005B3D0C" w:rsidRPr="00CC6CF5" w14:paraId="634DBDBE" w14:textId="77777777" w:rsidTr="00885ADF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883C3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438EC8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WYMOGI DOT. GWARANCJI  - DODATKI 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C9584F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Wykonawca wpisuje oferowany okres gwarancji:</w:t>
            </w:r>
          </w:p>
        </w:tc>
      </w:tr>
      <w:tr w:rsidR="005B3D0C" w:rsidRPr="00CC6CF5" w14:paraId="0B9882DE" w14:textId="77777777" w:rsidTr="00885ADF">
        <w:trPr>
          <w:trHeight w:val="69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50335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08D248" w14:textId="157CEA72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 24 miesiące na dodatki w pkt. 1, 2, 3, 4, 5, 6</w:t>
            </w:r>
            <w:r w:rsidR="00EF334A">
              <w:rPr>
                <w:rFonts w:ascii="Cambria" w:eastAsia="Times New Roman" w:hAnsi="Cambria" w:cs="Arial"/>
                <w:lang w:eastAsia="pl-PL"/>
              </w:rPr>
              <w:t>, 7</w:t>
            </w:r>
            <w:r w:rsidR="003F3F64">
              <w:rPr>
                <w:rFonts w:ascii="Cambria" w:eastAsia="Times New Roman" w:hAnsi="Cambria" w:cs="Arial"/>
                <w:lang w:eastAsia="pl-PL"/>
              </w:rPr>
              <w:t>, 8</w:t>
            </w:r>
            <w:r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77FFAD" w14:textId="77777777" w:rsidR="005B3D0C" w:rsidRPr="00CC6CF5" w:rsidRDefault="005B3D0C" w:rsidP="00885A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</w:tbl>
    <w:p w14:paraId="74E12B3A" w14:textId="77777777" w:rsidR="005B3D0C" w:rsidRPr="00CC6CF5" w:rsidRDefault="005B3D0C" w:rsidP="00D57B47">
      <w:pPr>
        <w:spacing w:after="240" w:line="259" w:lineRule="auto"/>
        <w:rPr>
          <w:rFonts w:ascii="Cambria" w:eastAsia="Times New Roman" w:hAnsi="Cambria" w:cs="Arial"/>
          <w:b/>
          <w:lang w:eastAsia="pl-PL"/>
        </w:rPr>
      </w:pPr>
    </w:p>
    <w:sectPr w:rsidR="005B3D0C" w:rsidRPr="00CC6CF5" w:rsidSect="00A655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30C6" w14:textId="77777777" w:rsidR="00343756" w:rsidRDefault="00343756" w:rsidP="00D16FDE">
      <w:pPr>
        <w:spacing w:after="0" w:line="240" w:lineRule="auto"/>
      </w:pPr>
      <w:r>
        <w:separator/>
      </w:r>
    </w:p>
  </w:endnote>
  <w:endnote w:type="continuationSeparator" w:id="0">
    <w:p w14:paraId="55496E05" w14:textId="77777777" w:rsidR="00343756" w:rsidRDefault="00343756" w:rsidP="00D16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6BCBC" w14:textId="77777777" w:rsidR="00343756" w:rsidRDefault="00343756" w:rsidP="00D16FDE">
      <w:pPr>
        <w:spacing w:after="0" w:line="240" w:lineRule="auto"/>
      </w:pPr>
      <w:r>
        <w:separator/>
      </w:r>
    </w:p>
  </w:footnote>
  <w:footnote w:type="continuationSeparator" w:id="0">
    <w:p w14:paraId="7155EBEA" w14:textId="77777777" w:rsidR="00343756" w:rsidRDefault="00343756" w:rsidP="00D16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4561"/>
    <w:multiLevelType w:val="hybridMultilevel"/>
    <w:tmpl w:val="0500360E"/>
    <w:lvl w:ilvl="0" w:tplc="9CA4F00E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A1D"/>
    <w:rsid w:val="000C22B6"/>
    <w:rsid w:val="000C26DB"/>
    <w:rsid w:val="000F25CC"/>
    <w:rsid w:val="00104E94"/>
    <w:rsid w:val="00114864"/>
    <w:rsid w:val="00115C3F"/>
    <w:rsid w:val="001417DB"/>
    <w:rsid w:val="001778FC"/>
    <w:rsid w:val="00181E3F"/>
    <w:rsid w:val="001A2E90"/>
    <w:rsid w:val="001A7608"/>
    <w:rsid w:val="001A792A"/>
    <w:rsid w:val="001D0D3F"/>
    <w:rsid w:val="001E43B3"/>
    <w:rsid w:val="00204F9F"/>
    <w:rsid w:val="00215207"/>
    <w:rsid w:val="00222F00"/>
    <w:rsid w:val="0022489B"/>
    <w:rsid w:val="002400A9"/>
    <w:rsid w:val="00292F35"/>
    <w:rsid w:val="002E0A2A"/>
    <w:rsid w:val="00306442"/>
    <w:rsid w:val="00320E47"/>
    <w:rsid w:val="0033630C"/>
    <w:rsid w:val="00343756"/>
    <w:rsid w:val="003D0100"/>
    <w:rsid w:val="003F3F64"/>
    <w:rsid w:val="003F5E11"/>
    <w:rsid w:val="0044783D"/>
    <w:rsid w:val="0045669E"/>
    <w:rsid w:val="00475ADB"/>
    <w:rsid w:val="004A2FF1"/>
    <w:rsid w:val="004C76C3"/>
    <w:rsid w:val="00504DE5"/>
    <w:rsid w:val="00512E15"/>
    <w:rsid w:val="00540FF4"/>
    <w:rsid w:val="00543976"/>
    <w:rsid w:val="005624F8"/>
    <w:rsid w:val="00566FDC"/>
    <w:rsid w:val="00587B30"/>
    <w:rsid w:val="005B0322"/>
    <w:rsid w:val="005B3D0C"/>
    <w:rsid w:val="005E2E6B"/>
    <w:rsid w:val="005F512E"/>
    <w:rsid w:val="005F74E1"/>
    <w:rsid w:val="006255C3"/>
    <w:rsid w:val="00630030"/>
    <w:rsid w:val="006332F7"/>
    <w:rsid w:val="00647FC8"/>
    <w:rsid w:val="006577D7"/>
    <w:rsid w:val="006C0A9D"/>
    <w:rsid w:val="006C5B70"/>
    <w:rsid w:val="006C7F65"/>
    <w:rsid w:val="006D627A"/>
    <w:rsid w:val="006E3503"/>
    <w:rsid w:val="006F34CE"/>
    <w:rsid w:val="00747CF2"/>
    <w:rsid w:val="0077210C"/>
    <w:rsid w:val="007771A1"/>
    <w:rsid w:val="007A38DD"/>
    <w:rsid w:val="007E6879"/>
    <w:rsid w:val="007E6C26"/>
    <w:rsid w:val="008108F5"/>
    <w:rsid w:val="00876C79"/>
    <w:rsid w:val="00897877"/>
    <w:rsid w:val="008B2272"/>
    <w:rsid w:val="008C344A"/>
    <w:rsid w:val="008D102F"/>
    <w:rsid w:val="008E6C2D"/>
    <w:rsid w:val="008F1BFB"/>
    <w:rsid w:val="008F29C2"/>
    <w:rsid w:val="00903DBF"/>
    <w:rsid w:val="00907550"/>
    <w:rsid w:val="00951709"/>
    <w:rsid w:val="00971F5D"/>
    <w:rsid w:val="00996982"/>
    <w:rsid w:val="009A2249"/>
    <w:rsid w:val="009D1EF1"/>
    <w:rsid w:val="009E1655"/>
    <w:rsid w:val="00A6551C"/>
    <w:rsid w:val="00AB291C"/>
    <w:rsid w:val="00AC2278"/>
    <w:rsid w:val="00AF5CF0"/>
    <w:rsid w:val="00AF786E"/>
    <w:rsid w:val="00B25FB9"/>
    <w:rsid w:val="00B306B1"/>
    <w:rsid w:val="00B62455"/>
    <w:rsid w:val="00BA703F"/>
    <w:rsid w:val="00BC17D7"/>
    <w:rsid w:val="00BC48FF"/>
    <w:rsid w:val="00BC4C4F"/>
    <w:rsid w:val="00C34585"/>
    <w:rsid w:val="00C43059"/>
    <w:rsid w:val="00C62FDD"/>
    <w:rsid w:val="00C92AF3"/>
    <w:rsid w:val="00CB0412"/>
    <w:rsid w:val="00CC6CF5"/>
    <w:rsid w:val="00CC7494"/>
    <w:rsid w:val="00CD06FC"/>
    <w:rsid w:val="00CF13DD"/>
    <w:rsid w:val="00CF1421"/>
    <w:rsid w:val="00CF3A1D"/>
    <w:rsid w:val="00D16FDE"/>
    <w:rsid w:val="00D17B55"/>
    <w:rsid w:val="00D4464A"/>
    <w:rsid w:val="00D57B47"/>
    <w:rsid w:val="00DC0D33"/>
    <w:rsid w:val="00E012C2"/>
    <w:rsid w:val="00E22DBF"/>
    <w:rsid w:val="00E45AE9"/>
    <w:rsid w:val="00E501F7"/>
    <w:rsid w:val="00E5195E"/>
    <w:rsid w:val="00E5324B"/>
    <w:rsid w:val="00E7199A"/>
    <w:rsid w:val="00E73EDA"/>
    <w:rsid w:val="00E75831"/>
    <w:rsid w:val="00E872B8"/>
    <w:rsid w:val="00EA731D"/>
    <w:rsid w:val="00EE58DD"/>
    <w:rsid w:val="00EF334A"/>
    <w:rsid w:val="00EF557C"/>
    <w:rsid w:val="00F15228"/>
    <w:rsid w:val="00F30F82"/>
    <w:rsid w:val="00F34F5C"/>
    <w:rsid w:val="00F40F66"/>
    <w:rsid w:val="00F64C36"/>
    <w:rsid w:val="00F74F6B"/>
    <w:rsid w:val="00FE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FA71"/>
  <w15:docId w15:val="{12F93374-F0D7-4D68-9B30-F9AE57FC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5831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2D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D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D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D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DBF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758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1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FDE"/>
  </w:style>
  <w:style w:type="paragraph" w:styleId="Stopka">
    <w:name w:val="footer"/>
    <w:basedOn w:val="Normalny"/>
    <w:link w:val="StopkaZnak"/>
    <w:uiPriority w:val="99"/>
    <w:unhideWhenUsed/>
    <w:rsid w:val="00D1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FDE"/>
  </w:style>
  <w:style w:type="paragraph" w:styleId="NormalnyWeb">
    <w:name w:val="Normal (Web)"/>
    <w:basedOn w:val="Normalny"/>
    <w:uiPriority w:val="99"/>
    <w:semiHidden/>
    <w:unhideWhenUsed/>
    <w:rsid w:val="004A2F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3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6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Masirek</dc:creator>
  <cp:lastModifiedBy>1223 N.Lutówko Przemysław Hermann</cp:lastModifiedBy>
  <cp:revision>4</cp:revision>
  <cp:lastPrinted>2022-07-11T13:04:00Z</cp:lastPrinted>
  <dcterms:created xsi:type="dcterms:W3CDTF">2022-07-11T12:55:00Z</dcterms:created>
  <dcterms:modified xsi:type="dcterms:W3CDTF">2022-07-11T13:08:00Z</dcterms:modified>
</cp:coreProperties>
</file>