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151EF22E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 NA PREDLOŽENIE PONUKY V RÁMCI ZADÁVANIA KONKRÉTNEJ ZÁKAZKY S POUŽITÍM DYNAMICKÉHO NÁKUPNÉHO SYSTÉMU Č</w:t>
      </w:r>
      <w:r>
        <w:rPr>
          <w:rFonts w:ascii="Garamond" w:hAnsi="Garamond"/>
          <w:b/>
          <w:bCs/>
          <w:sz w:val="20"/>
          <w:szCs w:val="20"/>
        </w:rPr>
        <w:t xml:space="preserve">. </w:t>
      </w:r>
      <w:r w:rsidR="00E26EA7">
        <w:rPr>
          <w:rFonts w:ascii="Garamond" w:hAnsi="Garamond"/>
          <w:b/>
          <w:bCs/>
          <w:sz w:val="20"/>
          <w:szCs w:val="20"/>
        </w:rPr>
        <w:t>01</w:t>
      </w:r>
      <w:r w:rsidR="0080287B">
        <w:rPr>
          <w:rFonts w:ascii="Garamond" w:hAnsi="Garamond"/>
          <w:b/>
          <w:bCs/>
          <w:sz w:val="20"/>
          <w:szCs w:val="20"/>
        </w:rPr>
        <w:t>_2022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2DB22C06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 OR OS Bratislava I, oddiel: Sa, vložka č. 607/B v rámci zriadeného DNS s názvom: </w:t>
      </w:r>
      <w:r w:rsidR="00E26EA7">
        <w:rPr>
          <w:rFonts w:ascii="Garamond" w:hAnsi="Garamond"/>
          <w:sz w:val="20"/>
          <w:szCs w:val="20"/>
        </w:rPr>
        <w:t xml:space="preserve">Oprava okien a dverí na objektoch v správe DPB, a.s. - </w:t>
      </w:r>
      <w:r w:rsidRPr="0033307F">
        <w:rPr>
          <w:rFonts w:ascii="Garamond" w:hAnsi="Garamond"/>
          <w:sz w:val="20"/>
          <w:szCs w:val="20"/>
        </w:rPr>
        <w:t xml:space="preserve"> „</w:t>
      </w:r>
      <w:r w:rsidR="00E26EA7" w:rsidRPr="00E26EA7">
        <w:rPr>
          <w:rFonts w:ascii="Garamond" w:hAnsi="Garamond"/>
          <w:b/>
          <w:bCs/>
          <w:sz w:val="20"/>
          <w:szCs w:val="20"/>
        </w:rPr>
        <w:t>Výmena dverí a kľukové sklápacie mechanizmy</w:t>
      </w:r>
      <w:r w:rsidR="00E26EA7">
        <w:rPr>
          <w:rFonts w:ascii="Garamond" w:hAnsi="Garamond"/>
          <w:b/>
          <w:bCs/>
          <w:sz w:val="20"/>
          <w:szCs w:val="20"/>
        </w:rPr>
        <w:t xml:space="preserve"> 01_2022</w:t>
      </w:r>
      <w:r w:rsidRPr="0033307F">
        <w:rPr>
          <w:rFonts w:ascii="Garamond" w:hAnsi="Garamond"/>
          <w:sz w:val="20"/>
          <w:szCs w:val="20"/>
        </w:rPr>
        <w:t>“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33307F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4E11B69" w14:textId="28623C7E" w:rsidR="00C50FAD" w:rsidRPr="0033307F" w:rsidRDefault="00C50FAD" w:rsidP="00C50FAD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rámci konkrétnej zákazky s názvom: „</w:t>
      </w:r>
      <w:r w:rsidR="00E26EA7" w:rsidRPr="00E26EA7">
        <w:rPr>
          <w:rFonts w:ascii="Garamond" w:hAnsi="Garamond"/>
          <w:b/>
          <w:bCs/>
          <w:sz w:val="20"/>
          <w:szCs w:val="20"/>
        </w:rPr>
        <w:t>Výmena dverí a kľukové sklápacie mechanizmy 01_2022</w:t>
      </w:r>
      <w:r>
        <w:rPr>
          <w:rFonts w:ascii="Garamond" w:hAnsi="Garamond"/>
          <w:b/>
          <w:bCs/>
          <w:sz w:val="20"/>
          <w:szCs w:val="20"/>
        </w:rPr>
        <w:t>“,</w:t>
      </w:r>
      <w:r w:rsidRPr="0033307F">
        <w:rPr>
          <w:rFonts w:ascii="Garamond" w:hAnsi="Garamond"/>
          <w:sz w:val="20"/>
          <w:szCs w:val="20"/>
        </w:rPr>
        <w:t xml:space="preserve">zadávanej s použitím dynamického nákupného systému v rámci systému JOSEPHINE, ktorého oznámenie o vyhlásení verejného obstarávania bolo zverejnené vo Vestníku verejného obstarávania vedeného Úradom pre verejné obstarávanie č. </w:t>
      </w:r>
      <w:r w:rsidR="00E26EA7">
        <w:rPr>
          <w:rFonts w:ascii="Garamond" w:hAnsi="Garamond"/>
          <w:sz w:val="20"/>
          <w:szCs w:val="20"/>
        </w:rPr>
        <w:t>112/2022</w:t>
      </w:r>
      <w:r w:rsidRPr="0033307F">
        <w:rPr>
          <w:rFonts w:ascii="Garamond" w:hAnsi="Garamond"/>
          <w:sz w:val="20"/>
          <w:szCs w:val="20"/>
        </w:rPr>
        <w:t xml:space="preserve"> pod značkou </w:t>
      </w:r>
      <w:r w:rsidR="00E26EA7">
        <w:rPr>
          <w:rFonts w:ascii="Garamond" w:hAnsi="Garamond"/>
          <w:sz w:val="20"/>
          <w:szCs w:val="20"/>
        </w:rPr>
        <w:t>26177 - WYT</w:t>
      </w:r>
      <w:r w:rsidRPr="0033307F">
        <w:rPr>
          <w:rFonts w:ascii="Garamond" w:hAnsi="Garamond"/>
          <w:sz w:val="20"/>
          <w:szCs w:val="20"/>
        </w:rPr>
        <w:t xml:space="preserve"> zo dňa </w:t>
      </w:r>
      <w:r w:rsidR="00E26EA7">
        <w:rPr>
          <w:rFonts w:ascii="Garamond" w:hAnsi="Garamond"/>
          <w:sz w:val="20"/>
          <w:szCs w:val="20"/>
        </w:rPr>
        <w:t>11.05.2022</w:t>
      </w:r>
      <w:r w:rsidRPr="0033307F">
        <w:rPr>
          <w:rFonts w:ascii="Garamond" w:hAnsi="Garamond"/>
          <w:sz w:val="20"/>
          <w:szCs w:val="20"/>
        </w:rPr>
        <w:t>.</w:t>
      </w:r>
    </w:p>
    <w:p w14:paraId="50E26141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7B9E1C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 rámci zadávania konkrétnej zákazky s použitím dynamického nákupného systému podľa § 43 ods. 1 zákona o verejnom obstarávaní dostupné:</w:t>
      </w:r>
    </w:p>
    <w:p w14:paraId="5117E0CB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0CFF42D4" w14:textId="378F1B9F" w:rsidR="00C50FAD" w:rsidRPr="0033307F" w:rsidRDefault="000B03E4" w:rsidP="00C50FA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hyperlink r:id="rId9" w:history="1">
        <w:r w:rsidRPr="00C13110">
          <w:rPr>
            <w:rStyle w:val="Hypertextovprepojenie"/>
            <w:rFonts w:ascii="Garamond" w:hAnsi="Garamond"/>
            <w:sz w:val="20"/>
            <w:szCs w:val="20"/>
          </w:rPr>
          <w:t>https://josephine.proebiz.com/sk/tender/28496/summary</w:t>
        </w:r>
      </w:hyperlink>
    </w:p>
    <w:p w14:paraId="37B366CE" w14:textId="77777777" w:rsidR="00C50FAD" w:rsidRPr="00520A5D" w:rsidRDefault="000B03E4" w:rsidP="00C50FAD">
      <w:pPr>
        <w:pStyle w:val="Odsekzoznamu"/>
        <w:rPr>
          <w:rFonts w:ascii="Garamond" w:hAnsi="Garamond"/>
          <w:b/>
          <w:bCs/>
          <w:sz w:val="20"/>
          <w:szCs w:val="20"/>
        </w:rPr>
      </w:pPr>
      <w:hyperlink r:id="rId10" w:history="1">
        <w:r w:rsidR="00C50FAD" w:rsidRPr="00881355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https://www.uvo.gov.sk/vyhladavanie-zakaziek/detail/dokumenty/423277</w:t>
        </w:r>
      </w:hyperlink>
    </w:p>
    <w:p w14:paraId="07DB2D16" w14:textId="77777777" w:rsidR="00844171" w:rsidRDefault="00844171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419D98B9" w14:textId="7A03F13A" w:rsidR="00E3588A" w:rsidRPr="00E3588A" w:rsidRDefault="000B03E4" w:rsidP="00E3588A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28496</w:t>
      </w:r>
    </w:p>
    <w:p w14:paraId="23A4A350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7B28AA29" w14:textId="56DF2985" w:rsidR="00C50FAD" w:rsidRPr="0033307F" w:rsidRDefault="00C50FAD" w:rsidP="00C50FAD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       </w:t>
      </w:r>
      <w:r w:rsidR="00E26EA7" w:rsidRPr="00E26EA7">
        <w:rPr>
          <w:rFonts w:ascii="Garamond" w:hAnsi="Garamond"/>
          <w:b/>
          <w:bCs/>
          <w:sz w:val="20"/>
          <w:szCs w:val="20"/>
        </w:rPr>
        <w:t>Výmena dverí a kľukové sklápacie mechanizmy</w:t>
      </w:r>
      <w:r w:rsidR="00E26EA7">
        <w:rPr>
          <w:rFonts w:ascii="Garamond" w:hAnsi="Garamond"/>
          <w:b/>
          <w:bCs/>
          <w:sz w:val="20"/>
          <w:szCs w:val="20"/>
        </w:rPr>
        <w:t xml:space="preserve"> 01_2022</w:t>
      </w:r>
    </w:p>
    <w:p w14:paraId="312D3BCC" w14:textId="77777777" w:rsidR="00844171" w:rsidRPr="00C50FAD" w:rsidRDefault="00844171" w:rsidP="00C50FAD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16528DD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Tovar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 Spoločného slovníka obstarávania (CPV)</w:t>
      </w:r>
    </w:p>
    <w:p w14:paraId="7CAD82E2" w14:textId="77777777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Hlavný predmet:                  Hlavný slovník:              Doplnkový slovník: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388A0A5" w14:textId="696F6745" w:rsidR="00844171" w:rsidRPr="00E26EA7" w:rsidRDefault="00E26EA7" w:rsidP="00C50FAD">
      <w:pPr>
        <w:pStyle w:val="Odsekzoznamu"/>
        <w:spacing w:after="0" w:line="240" w:lineRule="auto"/>
        <w:ind w:left="1125"/>
        <w:rPr>
          <w:rFonts w:ascii="Garamond" w:hAnsi="Garamond"/>
          <w:b/>
          <w:sz w:val="20"/>
          <w:szCs w:val="20"/>
        </w:rPr>
      </w:pPr>
      <w:r w:rsidRPr="00E26EA7">
        <w:rPr>
          <w:rFonts w:ascii="Garamond" w:hAnsi="Garamond"/>
          <w:b/>
          <w:sz w:val="20"/>
          <w:szCs w:val="20"/>
        </w:rPr>
        <w:t>45421130-4 Montáž dverí a okien</w:t>
      </w:r>
    </w:p>
    <w:p w14:paraId="14F1FA15" w14:textId="77777777" w:rsidR="00E26EA7" w:rsidRPr="00B165F2" w:rsidRDefault="00E26EA7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3B775A8B" w14:textId="0CBC186D" w:rsidR="00C50FAD" w:rsidRPr="002901D6" w:rsidRDefault="00844171" w:rsidP="00644B90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7F10D1B7" w14:textId="280132C4" w:rsidR="00C50FAD" w:rsidRPr="00C50FAD" w:rsidRDefault="00C50FAD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Bližšia špecifikácia </w:t>
      </w:r>
      <w:r w:rsidR="00644B90">
        <w:rPr>
          <w:rFonts w:ascii="Garamond" w:hAnsi="Garamond" w:cs="Arial"/>
          <w:b/>
          <w:bCs/>
          <w:sz w:val="20"/>
          <w:szCs w:val="20"/>
          <w:u w:val="single"/>
        </w:rPr>
        <w:t xml:space="preserve">tvorí samostatnú časť 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>tejto výzvy na predloženie ponuky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>.</w:t>
      </w:r>
    </w:p>
    <w:p w14:paraId="350F644D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 hodnota konkrétnej zákazky zadávanej s použitím dynamického nákupného systému</w:t>
      </w:r>
    </w:p>
    <w:p w14:paraId="31A3CF41" w14:textId="02FDBA98" w:rsidR="00844171" w:rsidRPr="0033307F" w:rsidRDefault="00644B90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5 862,05</w:t>
      </w:r>
      <w:r w:rsidR="00DD491D">
        <w:rPr>
          <w:rFonts w:ascii="Garamond" w:hAnsi="Garamond"/>
          <w:b/>
          <w:sz w:val="20"/>
          <w:szCs w:val="20"/>
        </w:rPr>
        <w:t xml:space="preserve"> </w:t>
      </w:r>
      <w:r w:rsidR="00844171" w:rsidRPr="0033307F">
        <w:rPr>
          <w:rFonts w:ascii="Garamond" w:hAnsi="Garamond"/>
          <w:bCs/>
          <w:sz w:val="20"/>
          <w:szCs w:val="20"/>
        </w:rPr>
        <w:t>€ bez 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 dodania predmetu konkrétne zákazky zadávanej s použitím dynamického nákupného systému</w:t>
      </w:r>
    </w:p>
    <w:p w14:paraId="3A404FFB" w14:textId="5CC0F834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Dopravný podnik Bratislava, a.s.</w:t>
      </w:r>
      <w:r w:rsidR="00644B90">
        <w:rPr>
          <w:rFonts w:ascii="Garamond" w:hAnsi="Garamond"/>
          <w:bCs/>
          <w:sz w:val="20"/>
          <w:szCs w:val="20"/>
        </w:rPr>
        <w:t xml:space="preserve"> -objekty</w:t>
      </w:r>
    </w:p>
    <w:p w14:paraId="50491AF6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1F9C33D9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dodania predmetu konkrétnej zákazky zadávanej s použitím dynamického nákupného systému</w:t>
      </w:r>
    </w:p>
    <w:p w14:paraId="467DD590" w14:textId="657A48A5" w:rsidR="00844171" w:rsidRPr="0033307F" w:rsidRDefault="00644B90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Lehota dodania je stanovená do </w:t>
      </w:r>
      <w:r w:rsidR="004D61EC">
        <w:rPr>
          <w:rFonts w:ascii="Garamond" w:hAnsi="Garamond"/>
          <w:bCs/>
          <w:sz w:val="20"/>
          <w:szCs w:val="20"/>
        </w:rPr>
        <w:t>60</w:t>
      </w:r>
      <w:r>
        <w:rPr>
          <w:rFonts w:ascii="Garamond" w:hAnsi="Garamond"/>
          <w:bCs/>
          <w:sz w:val="20"/>
          <w:szCs w:val="20"/>
        </w:rPr>
        <w:t xml:space="preserve"> dní od vystavenia objednávky</w:t>
      </w:r>
    </w:p>
    <w:p w14:paraId="6476C4F6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20EC0F5" w14:textId="73D67614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 podmienky</w:t>
      </w:r>
    </w:p>
    <w:p w14:paraId="10007FB6" w14:textId="5BF2375D" w:rsidR="00935878" w:rsidRPr="0033307F" w:rsidRDefault="00935878" w:rsidP="00935878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754D2933" w14:textId="77777777" w:rsidR="00935878" w:rsidRDefault="00935878" w:rsidP="00935878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6FEB74BB" w14:textId="285F874E" w:rsidR="00935878" w:rsidRPr="0033307F" w:rsidRDefault="00935878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Typ zmluvného vzťahu: </w:t>
      </w:r>
    </w:p>
    <w:p w14:paraId="53489612" w14:textId="3D2176A5" w:rsidR="00935878" w:rsidRPr="0033307F" w:rsidRDefault="00935878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Objednávka</w:t>
      </w:r>
      <w:r w:rsidR="00844171" w:rsidRPr="0033307F">
        <w:rPr>
          <w:rFonts w:ascii="Garamond" w:hAnsi="Garamond"/>
          <w:bCs/>
          <w:sz w:val="20"/>
          <w:szCs w:val="20"/>
        </w:rPr>
        <w:t xml:space="preserve">. </w:t>
      </w:r>
    </w:p>
    <w:p w14:paraId="33E9D96F" w14:textId="77777777" w:rsidR="00844171" w:rsidRPr="0033307F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2D4740E8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 ponuky</w:t>
      </w:r>
    </w:p>
    <w:p w14:paraId="2191C5FF" w14:textId="5340B23D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0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 xml:space="preserve">systéme JOSEPHINE 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01E8A56D" w14:textId="7F773B64" w:rsidR="00844171" w:rsidRDefault="009772F5" w:rsidP="009772F5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Zákazka 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 xml:space="preserve">nie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je rozdelená na časti. Uchádzač 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 xml:space="preserve">predloží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ponuku 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 xml:space="preserve">na celý predmet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zákazky, špecifikované 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bookmarkEnd w:id="0"/>
    <w:p w14:paraId="463DB4B9" w14:textId="77777777" w:rsidR="00844171" w:rsidRPr="00644B90" w:rsidRDefault="00844171" w:rsidP="00644B90">
      <w:p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 dokumenty na vyhodnotenie ponúk</w:t>
      </w:r>
    </w:p>
    <w:p w14:paraId="0B4F072C" w14:textId="66E2B60B" w:rsidR="00844171" w:rsidRPr="005B3E8B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226EA242" w14:textId="5EFE0BDD" w:rsidR="005B3E8B" w:rsidRPr="0033307F" w:rsidRDefault="005B3E8B" w:rsidP="005B3E8B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sz w:val="20"/>
          <w:szCs w:val="20"/>
        </w:rPr>
        <w:t>●    Návrh na plnenie kritérií</w:t>
      </w:r>
    </w:p>
    <w:p w14:paraId="08735BAD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5E75CA0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67D52B1D" w14:textId="77777777" w:rsidR="00844171" w:rsidRPr="0033307F" w:rsidRDefault="00844171" w:rsidP="00844171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77E3E1EE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72B13B28" w14:textId="2A327DE6" w:rsidR="00844171" w:rsidRPr="00645EFB" w:rsidRDefault="00844171" w:rsidP="00645EFB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stanovila </w:t>
      </w:r>
      <w:r w:rsidRPr="00DC61D2">
        <w:rPr>
          <w:rFonts w:ascii="Garamond" w:hAnsi="Garamond"/>
          <w:bCs/>
          <w:sz w:val="20"/>
          <w:szCs w:val="20"/>
        </w:rPr>
        <w:t xml:space="preserve">do </w:t>
      </w:r>
      <w:r w:rsidR="00644B90">
        <w:rPr>
          <w:rFonts w:ascii="Garamond" w:hAnsi="Garamond"/>
          <w:b/>
          <w:sz w:val="20"/>
          <w:szCs w:val="20"/>
        </w:rPr>
        <w:t>2</w:t>
      </w:r>
      <w:r w:rsidR="00620840">
        <w:rPr>
          <w:rFonts w:ascii="Garamond" w:hAnsi="Garamond"/>
          <w:b/>
          <w:sz w:val="20"/>
          <w:szCs w:val="20"/>
        </w:rPr>
        <w:t>5</w:t>
      </w:r>
      <w:r w:rsidR="00644B90">
        <w:rPr>
          <w:rFonts w:ascii="Garamond" w:hAnsi="Garamond"/>
          <w:b/>
          <w:sz w:val="20"/>
          <w:szCs w:val="20"/>
        </w:rPr>
        <w:t>.07.2022</w:t>
      </w:r>
      <w:r w:rsidRPr="00D84C08">
        <w:rPr>
          <w:rFonts w:ascii="Garamond" w:hAnsi="Garamond"/>
          <w:b/>
          <w:sz w:val="20"/>
          <w:szCs w:val="20"/>
        </w:rPr>
        <w:t>,</w:t>
      </w:r>
      <w:r w:rsidRPr="00DC61D2">
        <w:rPr>
          <w:rFonts w:ascii="Garamond" w:hAnsi="Garamond"/>
          <w:b/>
          <w:sz w:val="20"/>
          <w:szCs w:val="20"/>
        </w:rPr>
        <w:t xml:space="preserve"> </w:t>
      </w:r>
      <w:r w:rsidR="00620840">
        <w:rPr>
          <w:rFonts w:ascii="Garamond" w:hAnsi="Garamond"/>
          <w:b/>
          <w:sz w:val="20"/>
          <w:szCs w:val="20"/>
        </w:rPr>
        <w:t>09</w:t>
      </w:r>
      <w:r w:rsidRPr="00DC61D2">
        <w:rPr>
          <w:rFonts w:ascii="Garamond" w:hAnsi="Garamond"/>
          <w:b/>
          <w:sz w:val="20"/>
          <w:szCs w:val="20"/>
        </w:rPr>
        <w:t>:00 hod</w:t>
      </w:r>
      <w:r w:rsidRPr="00DC61D2">
        <w:rPr>
          <w:rFonts w:ascii="Garamond" w:hAnsi="Garamond"/>
          <w:bCs/>
          <w:sz w:val="20"/>
          <w:szCs w:val="20"/>
        </w:rPr>
        <w:t>.</w:t>
      </w:r>
      <w:r w:rsidRPr="00645EFB">
        <w:rPr>
          <w:rFonts w:ascii="Garamond" w:hAnsi="Garamond"/>
          <w:bCs/>
          <w:sz w:val="20"/>
          <w:szCs w:val="20"/>
        </w:rPr>
        <w:t xml:space="preserve"> miestneho času.</w:t>
      </w:r>
    </w:p>
    <w:p w14:paraId="14376F3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 na ktorú sa ponuky predkladajú</w:t>
      </w:r>
    </w:p>
    <w:p w14:paraId="7B2DEE37" w14:textId="4600653A" w:rsidR="00844171" w:rsidRDefault="000B03E4" w:rsidP="00844171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1" w:history="1">
        <w:r w:rsidR="00844171" w:rsidRPr="00E114CC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183829DB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734E1B82" w:rsidR="00844171" w:rsidRPr="00DD491D" w:rsidRDefault="00844171" w:rsidP="00DD491D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644B90">
        <w:rPr>
          <w:rFonts w:ascii="Garamond" w:hAnsi="Garamond"/>
          <w:b/>
          <w:sz w:val="20"/>
          <w:szCs w:val="20"/>
        </w:rPr>
        <w:t>2</w:t>
      </w:r>
      <w:r w:rsidR="00620840">
        <w:rPr>
          <w:rFonts w:ascii="Garamond" w:hAnsi="Garamond"/>
          <w:b/>
          <w:sz w:val="20"/>
          <w:szCs w:val="20"/>
        </w:rPr>
        <w:t>5</w:t>
      </w:r>
      <w:r w:rsidR="00DD491D">
        <w:rPr>
          <w:rFonts w:ascii="Garamond" w:hAnsi="Garamond"/>
          <w:b/>
          <w:sz w:val="20"/>
          <w:szCs w:val="20"/>
        </w:rPr>
        <w:t>.07</w:t>
      </w:r>
      <w:r w:rsidR="005C736E" w:rsidRPr="00D84C08">
        <w:rPr>
          <w:rFonts w:ascii="Garamond" w:hAnsi="Garamond"/>
          <w:b/>
          <w:sz w:val="20"/>
          <w:szCs w:val="20"/>
        </w:rPr>
        <w:t>.2022</w:t>
      </w:r>
      <w:r w:rsidRPr="00DC61D2">
        <w:rPr>
          <w:rFonts w:ascii="Garamond" w:hAnsi="Garamond"/>
          <w:b/>
          <w:sz w:val="20"/>
          <w:szCs w:val="20"/>
        </w:rPr>
        <w:t xml:space="preserve">, </w:t>
      </w:r>
      <w:r w:rsidR="00620840">
        <w:rPr>
          <w:rFonts w:ascii="Garamond" w:hAnsi="Garamond"/>
          <w:b/>
          <w:sz w:val="20"/>
          <w:szCs w:val="20"/>
        </w:rPr>
        <w:t>09</w:t>
      </w:r>
      <w:r w:rsidR="009A10EA">
        <w:rPr>
          <w:rFonts w:ascii="Garamond" w:hAnsi="Garamond"/>
          <w:b/>
          <w:sz w:val="20"/>
          <w:szCs w:val="20"/>
        </w:rPr>
        <w:t>.</w:t>
      </w:r>
      <w:r w:rsidR="00F454B5" w:rsidRPr="00DD491D">
        <w:rPr>
          <w:rFonts w:ascii="Garamond" w:hAnsi="Garamond"/>
          <w:b/>
          <w:sz w:val="20"/>
          <w:szCs w:val="20"/>
        </w:rPr>
        <w:t>3</w:t>
      </w:r>
      <w:r w:rsidR="006A2072" w:rsidRPr="00DD491D">
        <w:rPr>
          <w:rFonts w:ascii="Garamond" w:hAnsi="Garamond"/>
          <w:b/>
          <w:sz w:val="20"/>
          <w:szCs w:val="20"/>
        </w:rPr>
        <w:t>0</w:t>
      </w:r>
      <w:r w:rsidRPr="00DD491D">
        <w:rPr>
          <w:rFonts w:ascii="Garamond" w:hAnsi="Garamond"/>
          <w:b/>
          <w:sz w:val="20"/>
          <w:szCs w:val="20"/>
        </w:rPr>
        <w:t xml:space="preserve"> hod</w:t>
      </w:r>
      <w:r w:rsidRPr="00DD491D">
        <w:rPr>
          <w:rFonts w:ascii="Garamond" w:hAnsi="Garamond"/>
          <w:bCs/>
          <w:sz w:val="20"/>
          <w:szCs w:val="20"/>
        </w:rPr>
        <w:t>. 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24D94CD2" w:rsidR="00844171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0407818C" w14:textId="6C60E43A" w:rsidR="00844171" w:rsidRDefault="004C7F0E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formulácia kritérií na vyhodnotenie ponúk je uvedené v prílohe č. </w:t>
      </w:r>
      <w:r>
        <w:rPr>
          <w:rFonts w:ascii="Garamond" w:hAnsi="Garamond"/>
          <w:bCs/>
          <w:sz w:val="20"/>
          <w:szCs w:val="20"/>
        </w:rPr>
        <w:t>3</w:t>
      </w:r>
      <w:r w:rsidRPr="0033307F">
        <w:rPr>
          <w:rFonts w:ascii="Garamond" w:hAnsi="Garamond"/>
          <w:bCs/>
          <w:sz w:val="20"/>
          <w:szCs w:val="20"/>
        </w:rPr>
        <w:t xml:space="preserve">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</w:t>
      </w:r>
      <w:r>
        <w:rPr>
          <w:rFonts w:ascii="Garamond" w:hAnsi="Garamond"/>
          <w:bCs/>
          <w:sz w:val="20"/>
          <w:szCs w:val="20"/>
        </w:rPr>
        <w:t>.</w:t>
      </w:r>
    </w:p>
    <w:p w14:paraId="7012F676" w14:textId="77777777" w:rsidR="002901D6" w:rsidRPr="002901D6" w:rsidRDefault="002901D6" w:rsidP="002901D6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6B05DFFF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6F248F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51DA6394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2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lastRenderedPageBreak/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CC51F15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</w:t>
      </w:r>
      <w:r w:rsidR="007B5E24">
        <w:rPr>
          <w:rFonts w:ascii="Garamond" w:hAnsi="Garamond"/>
          <w:sz w:val="20"/>
          <w:szCs w:val="20"/>
        </w:rPr>
        <w:t>7</w:t>
      </w:r>
      <w:r w:rsidRPr="0033307F">
        <w:rPr>
          <w:rFonts w:ascii="Garamond" w:hAnsi="Garamond"/>
          <w:sz w:val="20"/>
          <w:szCs w:val="20"/>
        </w:rPr>
        <w:t xml:space="preserve"> tejto výzvy nebudú vyhodnocované. </w:t>
      </w:r>
    </w:p>
    <w:p w14:paraId="4E1F02FD" w14:textId="3B53A090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16C2755C" w14:textId="2EE6991F" w:rsidR="00844171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F8D0F01" w14:textId="77777777" w:rsidR="002901D6" w:rsidRPr="0033307F" w:rsidRDefault="002901D6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4857773D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dňa </w:t>
      </w:r>
      <w:r w:rsidR="002901D6">
        <w:rPr>
          <w:rFonts w:ascii="Garamond" w:hAnsi="Garamond"/>
          <w:sz w:val="20"/>
          <w:szCs w:val="20"/>
        </w:rPr>
        <w:t>12.07.2022</w:t>
      </w: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77777777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1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</w:p>
    <w:bookmarkEnd w:id="1"/>
    <w:p w14:paraId="741D80A8" w14:textId="2242A9E6" w:rsidR="00844171" w:rsidRDefault="00844171" w:rsidP="007234AB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727C9A11" w14:textId="0289F030" w:rsidR="004C7F0E" w:rsidRPr="004C7F0E" w:rsidRDefault="004C7F0E" w:rsidP="004C7F0E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117D32FA" w14:textId="082AA146" w:rsidR="00252927" w:rsidRPr="005B3E8B" w:rsidRDefault="00252927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V</w:t>
      </w:r>
      <w:r w:rsidR="004C7F0E">
        <w:rPr>
          <w:rFonts w:ascii="Garamond" w:hAnsi="Garamond"/>
          <w:bCs/>
          <w:sz w:val="20"/>
          <w:szCs w:val="20"/>
        </w:rPr>
        <w:t>šeobecné obchodné podmienky</w:t>
      </w:r>
    </w:p>
    <w:p w14:paraId="6679A1C4" w14:textId="15368BF8" w:rsidR="005B3E8B" w:rsidRPr="0033307F" w:rsidRDefault="005B3E8B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Návrh na plnenie kritérií</w:t>
      </w:r>
    </w:p>
    <w:p w14:paraId="2ADDA106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B570C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978CBCD" w14:textId="610C851C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85B6CD2" w14:textId="13B17948" w:rsidR="00252927" w:rsidRDefault="00252927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A8670D6" w14:textId="32A385A1" w:rsidR="002C318C" w:rsidRDefault="002C318C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64A3AB1" w14:textId="77777777" w:rsidR="002C318C" w:rsidRPr="0033307F" w:rsidRDefault="002C318C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69B7001" w14:textId="6A21D9E6" w:rsidR="00844171" w:rsidRPr="0033307F" w:rsidRDefault="00C467B3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JUDr. Barbora Notová</w:t>
      </w:r>
    </w:p>
    <w:p w14:paraId="5CAAA7C9" w14:textId="36AFAA8B" w:rsidR="000924A7" w:rsidRDefault="000924A7" w:rsidP="000924A7">
      <w:pPr>
        <w:pStyle w:val="Obyajntext"/>
      </w:pPr>
      <w:r>
        <w:rPr>
          <w:rFonts w:ascii="Garamond" w:hAnsi="Garamond"/>
          <w:sz w:val="20"/>
          <w:szCs w:val="20"/>
        </w:rPr>
        <w:tab/>
        <w:t xml:space="preserve">vedúci </w:t>
      </w:r>
      <w:r w:rsidRPr="000924A7">
        <w:rPr>
          <w:rFonts w:ascii="Garamond" w:hAnsi="Garamond"/>
          <w:sz w:val="20"/>
          <w:szCs w:val="20"/>
        </w:rPr>
        <w:t>odbor</w:t>
      </w:r>
      <w:r>
        <w:rPr>
          <w:rFonts w:ascii="Garamond" w:hAnsi="Garamond"/>
          <w:sz w:val="20"/>
          <w:szCs w:val="20"/>
        </w:rPr>
        <w:t>u</w:t>
      </w:r>
      <w:r w:rsidRPr="000924A7">
        <w:rPr>
          <w:rFonts w:ascii="Garamond" w:hAnsi="Garamond"/>
          <w:sz w:val="20"/>
          <w:szCs w:val="20"/>
        </w:rPr>
        <w:t xml:space="preserve"> právnych služieb a verejného obstarávania</w:t>
      </w:r>
    </w:p>
    <w:p w14:paraId="2424A9B0" w14:textId="19F3AD8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2D8E77D1" w14:textId="77777777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D974D37" w14:textId="59579A6F" w:rsidR="00844171" w:rsidRDefault="00C50FAD" w:rsidP="00C50FAD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</w:r>
    </w:p>
    <w:p w14:paraId="45C8F601" w14:textId="49926A0A" w:rsidR="00252927" w:rsidRDefault="00252927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bookmarkStart w:id="2" w:name="_Hlk30413330"/>
    </w:p>
    <w:p w14:paraId="10FAEE22" w14:textId="2294F835" w:rsidR="00252927" w:rsidRDefault="00252927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4802BCBB" w14:textId="74368064" w:rsidR="007234AB" w:rsidRDefault="007234AB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69E882D2" w14:textId="17EFB44B" w:rsidR="004C7F0E" w:rsidRDefault="004C7F0E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61E45A57" w14:textId="106AA52F" w:rsidR="004C7F0E" w:rsidRDefault="004C7F0E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664FACED" w14:textId="08A6B9E5" w:rsidR="004C7F0E" w:rsidRDefault="004C7F0E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7F36462D" w14:textId="5E86370D" w:rsidR="00DD491D" w:rsidRDefault="00DD491D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5DFACA08" w14:textId="79258CB7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30943354" w14:textId="4081F841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551DAE2D" w14:textId="6EAFE902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6D8AEACF" w14:textId="055EF56C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26F9EB34" w14:textId="5CC101DB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737111D6" w14:textId="53C6326E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7589912E" w14:textId="39938F24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6CE7349D" w14:textId="7CDA5162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5E712199" w14:textId="3522D44F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1437997E" w14:textId="3408327E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3985DCB2" w14:textId="5F707918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78E28527" w14:textId="251B178A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1B62D20A" w14:textId="3920995B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32A81C17" w14:textId="764A64A3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1F03A998" w14:textId="6A8DE0BE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5FF3BF86" w14:textId="2507641A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27980CEB" w14:textId="0F345430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658E6D7B" w14:textId="240B02CB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5576E9EE" w14:textId="4DF9348A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6C616D3E" w14:textId="70A8DEED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197D3099" w14:textId="72BE12DA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00E63B05" w14:textId="418583E9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3A2266B9" w14:textId="54CBA252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231EF8D6" w14:textId="763CE36F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18EE1449" w14:textId="008CEAD9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391A2E65" w14:textId="3C72AEF0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16ADEEC1" w14:textId="29AD131E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7C474154" w14:textId="77777777" w:rsidR="002901D6" w:rsidRPr="00ED0047" w:rsidRDefault="002901D6" w:rsidP="002C318C">
      <w:p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070BAFD2" w14:textId="77777777" w:rsidR="008C7B84" w:rsidRDefault="008C7B84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644B5CB7" w14:textId="17287B37" w:rsidR="00844171" w:rsidRPr="00C50FAD" w:rsidRDefault="00844171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  <w:bookmarkStart w:id="3" w:name="_Hlk101422338"/>
      <w:r w:rsidRPr="0033307F">
        <w:rPr>
          <w:rFonts w:ascii="Garamond" w:hAnsi="Garamond" w:cs="Arial"/>
          <w:sz w:val="20"/>
          <w:szCs w:val="20"/>
        </w:rPr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bookmarkEnd w:id="2"/>
    <w:bookmarkEnd w:id="3"/>
    <w:p w14:paraId="3A30C0B5" w14:textId="77777777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7B5DACA1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4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Pr="00DC1937">
        <w:rPr>
          <w:rFonts w:ascii="Garamond" w:hAnsi="Garamond" w:cs="Arial"/>
          <w:bCs/>
          <w:sz w:val="20"/>
          <w:szCs w:val="20"/>
        </w:rPr>
        <w:t>.</w:t>
      </w:r>
    </w:p>
    <w:bookmarkEnd w:id="4"/>
    <w:p w14:paraId="53B48443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79C66BC9" w:rsidR="00844171" w:rsidRPr="0033307F" w:rsidRDefault="00252927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bookmarkStart w:id="5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>
        <w:rPr>
          <w:rFonts w:ascii="Garamond" w:eastAsia="Times New Roman" w:hAnsi="Garamond" w:cs="Times New Roman"/>
          <w:bCs/>
          <w:sz w:val="20"/>
          <w:szCs w:val="20"/>
        </w:rPr>
        <w:t>so Všeobecnými obchodnými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bookmarkEnd w:id="5"/>
      <w:r>
        <w:rPr>
          <w:rFonts w:ascii="Garamond" w:eastAsia="Times New Roman" w:hAnsi="Garamond" w:cs="Times New Roman"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vyzýva na predloženie ponuky v rámci konkrétnej zákazky s názvom 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2901D6" w:rsidRPr="002901D6">
        <w:rPr>
          <w:rFonts w:ascii="Garamond" w:hAnsi="Garamond"/>
          <w:b/>
          <w:bCs/>
          <w:sz w:val="20"/>
          <w:szCs w:val="20"/>
        </w:rPr>
        <w:t>Výmena dverí a kľukové sklápacie mechanizmy 01_2022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22753500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2901D6" w:rsidRPr="002901D6">
        <w:rPr>
          <w:rFonts w:ascii="Garamond" w:hAnsi="Garamond"/>
          <w:b/>
          <w:bCs/>
          <w:sz w:val="20"/>
          <w:szCs w:val="20"/>
        </w:rPr>
        <w:t>Výmena dverí a kľukové sklápacie mechanizmy 01_2022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22023D4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    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2F7BB867" w14:textId="057F1719" w:rsidR="007234AB" w:rsidRPr="004C1CA9" w:rsidRDefault="00844171" w:rsidP="007234AB">
      <w:pPr>
        <w:jc w:val="right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  <w:r w:rsidR="007234AB">
        <w:rPr>
          <w:rFonts w:ascii="Garamond" w:hAnsi="Garamond" w:cs="Arial"/>
          <w:sz w:val="20"/>
          <w:szCs w:val="20"/>
        </w:rPr>
        <w:lastRenderedPageBreak/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/>
          <w:sz w:val="20"/>
          <w:szCs w:val="20"/>
        </w:rPr>
        <w:t>Príloha č.3-</w:t>
      </w:r>
      <w:r w:rsidR="007234AB" w:rsidRPr="00657DDE">
        <w:rPr>
          <w:rFonts w:ascii="Garamond" w:hAnsi="Garamond"/>
          <w:bCs/>
          <w:sz w:val="20"/>
          <w:szCs w:val="20"/>
        </w:rPr>
        <w:t xml:space="preserve"> </w:t>
      </w:r>
      <w:r w:rsidR="007234AB"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385E0B14" w14:textId="77777777" w:rsidR="007234AB" w:rsidRPr="00036406" w:rsidRDefault="007234AB" w:rsidP="007234AB">
      <w:pPr>
        <w:tabs>
          <w:tab w:val="center" w:pos="1701"/>
          <w:tab w:val="center" w:pos="4820"/>
        </w:tabs>
        <w:spacing w:line="264" w:lineRule="auto"/>
        <w:jc w:val="right"/>
        <w:rPr>
          <w:rFonts w:ascii="Garamond" w:hAnsi="Garamond"/>
          <w:sz w:val="20"/>
          <w:szCs w:val="20"/>
        </w:rPr>
      </w:pPr>
    </w:p>
    <w:p w14:paraId="0ADBD8E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2F1DF40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2B28B5D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53D5FE5B" w14:textId="77777777" w:rsidR="007234AB" w:rsidRPr="0033307F" w:rsidRDefault="007234AB" w:rsidP="007234AB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538BDACD" w14:textId="77777777" w:rsidR="007234AB" w:rsidRPr="0033307F" w:rsidRDefault="007234AB" w:rsidP="007234AB">
      <w:pPr>
        <w:spacing w:after="0" w:line="240" w:lineRule="auto"/>
        <w:ind w:left="3686" w:hanging="3686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Ponuky sa vyhodnocujú na základe kritéria na vyhodnotenie ponúk</w:t>
      </w:r>
    </w:p>
    <w:p w14:paraId="3755B9F9" w14:textId="77777777" w:rsidR="007234AB" w:rsidRPr="0033307F" w:rsidRDefault="007234AB" w:rsidP="007234AB">
      <w:pPr>
        <w:spacing w:after="0" w:line="240" w:lineRule="auto"/>
        <w:jc w:val="center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6ECC5494" w14:textId="77777777" w:rsidR="007234AB" w:rsidRPr="0033307F" w:rsidRDefault="007234AB" w:rsidP="007234AB">
      <w:pPr>
        <w:spacing w:after="0" w:line="240" w:lineRule="auto"/>
        <w:ind w:left="567"/>
        <w:jc w:val="both"/>
        <w:rPr>
          <w:rFonts w:ascii="Garamond" w:eastAsia="Times New Roman" w:hAnsi="Garamond" w:cs="Arial"/>
          <w:b/>
          <w:bCs/>
          <w:smallCaps/>
          <w:sz w:val="20"/>
          <w:szCs w:val="20"/>
        </w:rPr>
      </w:pPr>
    </w:p>
    <w:p w14:paraId="2FD5AAC7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</w:t>
      </w:r>
      <w:r>
        <w:rPr>
          <w:rFonts w:ascii="Garamond" w:eastAsia="Arial Narrow" w:hAnsi="Garamond" w:cs="Arial Narrow"/>
          <w:sz w:val="20"/>
          <w:szCs w:val="20"/>
        </w:rPr>
        <w:t xml:space="preserve">informačného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33307F">
        <w:rPr>
          <w:rFonts w:ascii="Garamond" w:hAnsi="Garamond"/>
          <w:sz w:val="20"/>
          <w:szCs w:val="20"/>
        </w:rPr>
        <w:t>predložené na konkrétnu časť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>,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tejto výzve na predkladanie ponúk na konkrétnu zákazku zadávanú v rámci dynamického nákupného systému.</w:t>
      </w:r>
    </w:p>
    <w:p w14:paraId="33055542" w14:textId="77777777" w:rsidR="007234AB" w:rsidRPr="0033307F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6" w:name="bookmark2"/>
    </w:p>
    <w:p w14:paraId="6EA48AF5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3973CBDF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2A60EF06" w14:textId="77777777" w:rsidR="007234AB" w:rsidRPr="0033307F" w:rsidRDefault="007234AB" w:rsidP="007234AB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</w:p>
    <w:p w14:paraId="63BE77D1" w14:textId="77777777" w:rsidR="007234AB" w:rsidRPr="0033307F" w:rsidRDefault="007234AB" w:rsidP="007234AB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Uchádzačom predložený návrh na plnenie pre každý artikel (položku) predmetu zákazky musí byť zaokrúhlený na </w:t>
      </w:r>
      <w:r>
        <w:rPr>
          <w:rFonts w:ascii="Garamond" w:hAnsi="Garamond"/>
          <w:sz w:val="20"/>
          <w:szCs w:val="20"/>
        </w:rPr>
        <w:t xml:space="preserve">dve </w:t>
      </w:r>
      <w:r w:rsidRPr="0033307F">
        <w:rPr>
          <w:rFonts w:ascii="Garamond" w:hAnsi="Garamond"/>
          <w:sz w:val="20"/>
          <w:szCs w:val="20"/>
        </w:rPr>
        <w:t>desatinné miesta.</w:t>
      </w:r>
    </w:p>
    <w:p w14:paraId="1D078770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44E3867D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Jediným kritériom na vyhodnotenie ponúk predložených na konkrétny artikel (položku) zákazky zadávanej v rámci dynamického nákupného systému je najnižšia navrhovaná cena za dodanie požadovaného artikla (položky) predmetu zákazky v EUR bez DPH. </w:t>
      </w:r>
    </w:p>
    <w:p w14:paraId="67AB4917" w14:textId="77777777" w:rsidR="007234AB" w:rsidRPr="0033307F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Všetky ceny uvedené v ponuke uchádzača podľa výzvy na predkladanie ponúk musia byť zaokrúhlené na </w:t>
      </w:r>
      <w:r>
        <w:rPr>
          <w:rFonts w:ascii="Garamond" w:hAnsi="Garamond"/>
          <w:sz w:val="20"/>
          <w:szCs w:val="20"/>
        </w:rPr>
        <w:t xml:space="preserve">dve </w:t>
      </w:r>
      <w:r w:rsidRPr="0033307F">
        <w:rPr>
          <w:rFonts w:ascii="Garamond" w:hAnsi="Garamond"/>
          <w:sz w:val="20"/>
          <w:szCs w:val="20"/>
        </w:rPr>
        <w:t>desatinné miesta.</w:t>
      </w:r>
    </w:p>
    <w:p w14:paraId="311FF5D6" w14:textId="77777777" w:rsidR="007234AB" w:rsidRPr="0033307F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6"/>
    </w:p>
    <w:p w14:paraId="3226DD99" w14:textId="77777777" w:rsidR="007234AB" w:rsidRPr="0033307F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každého artikla (položky) predmetu zákazky v EUR bez DPH“</w:t>
      </w:r>
    </w:p>
    <w:p w14:paraId="180FFBAB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383694BB" w14:textId="77777777" w:rsidR="007234AB" w:rsidRDefault="007234AB" w:rsidP="007234A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pre každý artikel (položku) </w:t>
      </w:r>
      <w:r w:rsidRPr="0033307F"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 xml:space="preserve">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33307F"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 xml:space="preserve">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 druhou najnižšou cenou za identický artikel (položku) za  druhú, atď. </w:t>
      </w:r>
      <w:r w:rsidRPr="0033307F">
        <w:rPr>
          <w:rFonts w:ascii="Garamond" w:eastAsia="Calibri" w:hAnsi="Garamond"/>
          <w:sz w:val="20"/>
          <w:szCs w:val="20"/>
        </w:rPr>
        <w:t xml:space="preserve">Ponuku uchádzača </w:t>
      </w:r>
      <w:r w:rsidRPr="0033307F">
        <w:rPr>
          <w:rFonts w:ascii="Garamond" w:hAnsi="Garamond"/>
          <w:sz w:val="20"/>
          <w:szCs w:val="20"/>
        </w:rPr>
        <w:t>predloženú na konkrétny artikel (položku) zákazky zadávanej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>, ktorú systém JOSEPHINE automatizovane vyhodnotil podľa predmetného kritéria za prvú, t.j. úspešnú ponuku pre daný artikel (položku) odporučí komisia na vyhodnotenie ponúk, obstarávateľskej organizácii prijať.</w:t>
      </w:r>
    </w:p>
    <w:p w14:paraId="20F499F6" w14:textId="77777777" w:rsidR="007234AB" w:rsidRDefault="007234AB" w:rsidP="007234A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62C3258B" w14:textId="77777777" w:rsidR="007234AB" w:rsidRPr="00BA375C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stanovuje pre prípad zhody ponúk uchádzačov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stanov</w:t>
      </w:r>
      <w:r>
        <w:rPr>
          <w:rFonts w:ascii="Garamond" w:eastAsia="Arial Narrow" w:hAnsi="Garamond" w:cs="Arial Narrow"/>
          <w:sz w:val="20"/>
          <w:szCs w:val="20"/>
        </w:rPr>
        <w:t>í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, ktorá ponuka je úspešnou. </w:t>
      </w:r>
    </w:p>
    <w:p w14:paraId="738421A8" w14:textId="77777777" w:rsidR="007234AB" w:rsidRPr="00BA375C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stanovila nasledovné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sa uplatn</w:t>
      </w:r>
      <w:r>
        <w:rPr>
          <w:rFonts w:ascii="Garamond" w:eastAsia="Arial Narrow" w:hAnsi="Garamond" w:cs="Arial Narrow"/>
          <w:sz w:val="20"/>
          <w:szCs w:val="20"/>
        </w:rPr>
        <w:t xml:space="preserve">í 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vzostupnom poradí v prípade, že predchádzajúce rozhodné kritérium je zhodné: </w:t>
      </w:r>
    </w:p>
    <w:p w14:paraId="2F0C13E8" w14:textId="77777777" w:rsidR="007234AB" w:rsidRPr="00BA375C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1.</w:t>
      </w:r>
      <w:r w:rsidRPr="00BA375C">
        <w:rPr>
          <w:rFonts w:ascii="Garamond" w:eastAsia="Arial Narrow" w:hAnsi="Garamond" w:cs="Arial Narrow"/>
          <w:sz w:val="20"/>
          <w:szCs w:val="20"/>
        </w:rPr>
        <w:tab/>
        <w:t>Kratšia lehota dodania</w:t>
      </w:r>
    </w:p>
    <w:p w14:paraId="7D647814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25F9E70" w14:textId="41942A17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6C1F9CBA" w14:textId="13CC8CC0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9405AEC" w14:textId="24ECD9EA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D70B91B" w14:textId="587A0524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5C242917" w14:textId="72495096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1A586A7" w14:textId="462B6765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A2A6669" w14:textId="17A78B7C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119ED683" w14:textId="1598177D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6C9DD39" w14:textId="093879C6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56A45EE5" w14:textId="7AD95958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F458338" w14:textId="28C7FE18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1B6BB736" w14:textId="0E6059F4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167961F" w14:textId="77777777" w:rsidR="007234AB" w:rsidRPr="0033307F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94DFC3C" w14:textId="77777777" w:rsidR="007234AB" w:rsidRPr="0033307F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12D1244" w14:textId="3F204985" w:rsidR="007234AB" w:rsidRPr="007234AB" w:rsidRDefault="007234AB" w:rsidP="007234AB">
      <w:pPr>
        <w:spacing w:after="0" w:line="240" w:lineRule="auto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 w:rsidRPr="0033307F">
        <w:rPr>
          <w:rFonts w:ascii="Garamond" w:hAnsi="Garamond" w:cs="Arial"/>
          <w:sz w:val="20"/>
          <w:szCs w:val="20"/>
        </w:rPr>
        <w:t>Príloha č.</w:t>
      </w:r>
      <w:r>
        <w:rPr>
          <w:rFonts w:ascii="Garamond" w:hAnsi="Garamond" w:cs="Arial"/>
          <w:sz w:val="20"/>
          <w:szCs w:val="20"/>
        </w:rPr>
        <w:t xml:space="preserve"> 4</w:t>
      </w:r>
      <w:r w:rsidRPr="0033307F">
        <w:rPr>
          <w:rFonts w:ascii="Garamond" w:hAnsi="Garamond" w:cs="Arial"/>
          <w:sz w:val="20"/>
          <w:szCs w:val="20"/>
        </w:rPr>
        <w:t xml:space="preserve">  </w:t>
      </w:r>
      <w:r>
        <w:rPr>
          <w:rFonts w:ascii="Garamond" w:hAnsi="Garamond" w:cs="Arial"/>
          <w:bCs/>
          <w:sz w:val="20"/>
          <w:szCs w:val="20"/>
        </w:rPr>
        <w:t>Všeobecné obchodné podmienky</w:t>
      </w:r>
    </w:p>
    <w:p w14:paraId="3658DCD7" w14:textId="77777777" w:rsidR="001E6F7F" w:rsidRDefault="001E6F7F" w:rsidP="001E6F7F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6BFB704E" w14:textId="77777777" w:rsidR="007234AB" w:rsidRDefault="007234AB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0E760559" w14:textId="129EAA64" w:rsidR="001E6F7F" w:rsidRPr="0033307F" w:rsidRDefault="007234AB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Všeobecné obchodné podmienky tvoria samostatnú časť tejto Výzvy</w:t>
      </w:r>
    </w:p>
    <w:p w14:paraId="60B7E67F" w14:textId="77777777" w:rsidR="001E6F7F" w:rsidRPr="0033307F" w:rsidRDefault="001E6F7F" w:rsidP="001E6F7F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A1274B3" w14:textId="77777777" w:rsidR="001E6F7F" w:rsidRPr="0033307F" w:rsidRDefault="001E6F7F" w:rsidP="001E6F7F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2AADA81" w14:textId="58480E70" w:rsidR="00177BBF" w:rsidRDefault="00177BBF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F5EC2B7" w14:textId="5160D320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A905B01" w14:textId="5EFFE9D0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AB9B019" w14:textId="60A57942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729D26F" w14:textId="2A7AD70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597CDD5" w14:textId="6BC0373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814680B" w14:textId="51E8471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6FBEFB5" w14:textId="1A27CEF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43CB0C2" w14:textId="2755A4B8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B9D010F" w14:textId="713E6A9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28C5ABC" w14:textId="5D81882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D523B28" w14:textId="66B4545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F1422D0" w14:textId="3288488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1540B89" w14:textId="004B571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655902C4" w14:textId="22CC0B3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8D84349" w14:textId="6B9A015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E332F52" w14:textId="5CAB0AD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8CCDBB0" w14:textId="5614BE23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4CF1E54" w14:textId="48CB5FA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D2122C5" w14:textId="3B3FB3A3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5DB466A" w14:textId="18290DF4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A08FB04" w14:textId="4592BD31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970DAA4" w14:textId="6980973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5374BA5" w14:textId="355DA0C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63EECA96" w14:textId="5ADECED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0B1A243" w14:textId="29AAB8DC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582A591" w14:textId="501676C1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8D6A41B" w14:textId="2D62590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0FF3F3C" w14:textId="4B29AFC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94903A4" w14:textId="211D73B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1ECCB63" w14:textId="74434644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3EB8C79" w14:textId="0E78F2C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1065039" w14:textId="7A4080A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7959B95" w14:textId="617E6D1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A2BA32F" w14:textId="072012C7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47D0174" w14:textId="7AADC2F0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71C5E81" w14:textId="16627BAB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B2F0BE3" w14:textId="36E7E938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9EAD671" w14:textId="4131A9BB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9494E5D" w14:textId="7C50210B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910AC57" w14:textId="7FB05D7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BFFAD73" w14:textId="0AADE63A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C66038E" w14:textId="00A3392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0D53DFB" w14:textId="5FB7765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C44AB43" w14:textId="116AE07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C32E943" w14:textId="582B7E9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7A52D9F" w14:textId="36D3E56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A14ACE8" w14:textId="063A303A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158E2F0" w14:textId="4A06B7B3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EC235CD" w14:textId="7B96F4BA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69377C21" w14:textId="10A1E1D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D62E05C" w14:textId="4545F3A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7A20DEA" w14:textId="0EFC8A3A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94F79BD" w14:textId="48FDF0A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105D17E" w14:textId="6742A9A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3739EE7" w14:textId="05A3A39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682E90A" w14:textId="64E7B66E" w:rsidR="005B3E8B" w:rsidRPr="007234AB" w:rsidRDefault="005B3E8B" w:rsidP="005B3E8B">
      <w:pPr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 w:rsidRPr="0033307F">
        <w:rPr>
          <w:rFonts w:ascii="Garamond" w:hAnsi="Garamond" w:cs="Arial"/>
          <w:sz w:val="20"/>
          <w:szCs w:val="20"/>
        </w:rPr>
        <w:t>Príloha č.</w:t>
      </w:r>
      <w:r>
        <w:rPr>
          <w:rFonts w:ascii="Garamond" w:hAnsi="Garamond" w:cs="Arial"/>
          <w:sz w:val="20"/>
          <w:szCs w:val="20"/>
        </w:rPr>
        <w:t xml:space="preserve"> 5</w:t>
      </w:r>
      <w:r w:rsidRPr="0033307F">
        <w:rPr>
          <w:rFonts w:ascii="Garamond" w:hAnsi="Garamond" w:cs="Arial"/>
          <w:sz w:val="20"/>
          <w:szCs w:val="20"/>
        </w:rPr>
        <w:t xml:space="preserve">  </w:t>
      </w:r>
      <w:r>
        <w:rPr>
          <w:rFonts w:ascii="Garamond" w:hAnsi="Garamond" w:cs="Arial"/>
          <w:bCs/>
          <w:sz w:val="20"/>
          <w:szCs w:val="20"/>
        </w:rPr>
        <w:t>Návrh na plnenie kritérií</w:t>
      </w:r>
    </w:p>
    <w:p w14:paraId="5733031E" w14:textId="77777777" w:rsidR="005B3E8B" w:rsidRDefault="005B3E8B" w:rsidP="005B3E8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5B0B719C" w14:textId="77777777" w:rsidR="005B3E8B" w:rsidRDefault="005B3E8B" w:rsidP="005B3E8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tbl>
      <w:tblPr>
        <w:tblStyle w:val="Mriekatabuky1"/>
        <w:tblpPr w:leftFromText="141" w:rightFromText="141" w:vertAnchor="text" w:tblpXSpec="center" w:tblpY="1"/>
        <w:tblOverlap w:val="never"/>
        <w:tblW w:w="7685" w:type="dxa"/>
        <w:tblInd w:w="0" w:type="dxa"/>
        <w:tblLook w:val="04A0" w:firstRow="1" w:lastRow="0" w:firstColumn="1" w:lastColumn="0" w:noHBand="0" w:noVBand="1"/>
      </w:tblPr>
      <w:tblGrid>
        <w:gridCol w:w="568"/>
        <w:gridCol w:w="5289"/>
        <w:gridCol w:w="1828"/>
      </w:tblGrid>
      <w:tr w:rsidR="000B4E2D" w:rsidRPr="005B3E8B" w14:paraId="3535D762" w14:textId="77777777" w:rsidTr="000B4E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434FE4C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5B3E8B">
              <w:rPr>
                <w:rFonts w:ascii="Garamond" w:hAnsi="Garamond" w:cs="Arial"/>
                <w:b/>
                <w:sz w:val="20"/>
                <w:szCs w:val="20"/>
              </w:rPr>
              <w:t>Por. č.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00C701E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5B3E8B">
              <w:rPr>
                <w:rFonts w:ascii="Garamond" w:hAnsi="Garamond" w:cs="Arial"/>
                <w:b/>
                <w:sz w:val="20"/>
                <w:szCs w:val="20"/>
              </w:rPr>
              <w:t>Názov tovaru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5FDD088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5B3E8B">
              <w:rPr>
                <w:rFonts w:ascii="Garamond" w:hAnsi="Garamond" w:cs="Arial"/>
                <w:b/>
                <w:sz w:val="20"/>
                <w:szCs w:val="20"/>
              </w:rPr>
              <w:t>Celková cena v EUR bez DPH</w:t>
            </w:r>
          </w:p>
        </w:tc>
      </w:tr>
      <w:tr w:rsidR="000B4E2D" w:rsidRPr="005B3E8B" w14:paraId="33A94463" w14:textId="77777777" w:rsidTr="000B4E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AC9B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A69F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D0303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0B4E2D" w:rsidRPr="005B3E8B" w14:paraId="02152977" w14:textId="77777777" w:rsidTr="000B4E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FB14993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F6094C5" w14:textId="7258409F" w:rsidR="000B4E2D" w:rsidRPr="005B3E8B" w:rsidRDefault="000B4E2D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>Výmena dverí a kľukové sklápacie mechanizmy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02838BA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</w:tr>
      <w:tr w:rsidR="000B4E2D" w:rsidRPr="005B3E8B" w14:paraId="1A25E932" w14:textId="77777777" w:rsidTr="000B4E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714F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8438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53CE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0B4E2D" w:rsidRPr="005B3E8B" w14:paraId="1F6EC3C2" w14:textId="77777777" w:rsidTr="000B4E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FD119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5B3E8B">
              <w:rPr>
                <w:rFonts w:ascii="Garamond" w:hAnsi="Garamond" w:cs="Arial"/>
                <w:bCs/>
                <w:sz w:val="20"/>
                <w:szCs w:val="20"/>
              </w:rPr>
              <w:t>1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6CD2" w14:textId="14D8E41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Sociálne zariadenie Čunovo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04548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5B3E8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5B3E8B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0000,00</w:t>
            </w:r>
            <w:r w:rsidRPr="005B3E8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0B4E2D" w:rsidRPr="005B3E8B" w14:paraId="2ABD640F" w14:textId="77777777" w:rsidTr="000B4E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B2D4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5B3E8B">
              <w:rPr>
                <w:rFonts w:ascii="Garamond" w:hAnsi="Garamond" w:cs="Arial"/>
                <w:bCs/>
                <w:sz w:val="20"/>
                <w:szCs w:val="20"/>
              </w:rPr>
              <w:t>2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688D" w14:textId="7BD975F9" w:rsidR="000B4E2D" w:rsidRPr="005B3E8B" w:rsidRDefault="000B4E2D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Sociálne zariadenie Koliba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5196E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5B3E8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5B3E8B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0000,00</w:t>
            </w:r>
            <w:r w:rsidRPr="005B3E8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0B4E2D" w:rsidRPr="005B3E8B" w14:paraId="524E785D" w14:textId="77777777" w:rsidTr="000B4E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457C9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5B3E8B">
              <w:rPr>
                <w:rFonts w:ascii="Garamond" w:hAnsi="Garamond" w:cs="Arial"/>
                <w:bCs/>
                <w:sz w:val="20"/>
                <w:szCs w:val="20"/>
              </w:rPr>
              <w:t>3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886AC" w14:textId="1F9ED99D" w:rsidR="000B4E2D" w:rsidRPr="005B3E8B" w:rsidRDefault="000B4E2D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Administratívna budova Olejkárska 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8DB36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5B3E8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5B3E8B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0000,00</w:t>
            </w:r>
            <w:r w:rsidRPr="005B3E8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0B4E2D" w:rsidRPr="005B3E8B" w14:paraId="5F9D02E7" w14:textId="77777777" w:rsidTr="000B4E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4833" w14:textId="258536EE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4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B973C" w14:textId="00E8905D" w:rsidR="000B4E2D" w:rsidRDefault="000B4E2D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Objekt ZTI v areáli Jurajov dvor DBP, a.s.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3A27A" w14:textId="7B6B67F6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5B3E8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5B3E8B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</w:t>
            </w:r>
            <w:r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</w:t>
            </w:r>
            <w:r w:rsidRPr="005B3E8B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00,00</w:t>
            </w:r>
            <w:r w:rsidRPr="005B3E8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0B4E2D" w:rsidRPr="005B3E8B" w14:paraId="67746D04" w14:textId="77777777" w:rsidTr="000B4E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5CE2" w14:textId="4A18F28F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53E9E" w14:textId="4E6D1705" w:rsidR="000B4E2D" w:rsidRPr="005B3E8B" w:rsidRDefault="000B4E2D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42963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0B4E2D" w:rsidRPr="005B3E8B" w14:paraId="1EF768A5" w14:textId="77777777" w:rsidTr="000B4E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192D" w14:textId="75F44B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DD4AC" w14:textId="15D12B7F" w:rsidR="000B4E2D" w:rsidRPr="005B3E8B" w:rsidRDefault="000B4E2D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Spolu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7EC0C" w14:textId="55CF7703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5B3E8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5B3E8B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</w:t>
            </w:r>
            <w:r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</w:t>
            </w:r>
            <w:r w:rsidRPr="005B3E8B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00,00</w:t>
            </w:r>
            <w:r w:rsidRPr="005B3E8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</w:tbl>
    <w:p w14:paraId="71C89181" w14:textId="5878C40C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C05F254" w14:textId="7B2E3E8E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3822B6B6" w14:textId="26C837F7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6A17BC05" w14:textId="2B94FBFC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0D93C92B" w14:textId="79992932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03CE544F" w14:textId="1D8518F8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161B9366" w14:textId="3AF27776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02DDC7AE" w14:textId="11422193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310EC332" w14:textId="1E6327E3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5CFDF752" w14:textId="1605E60D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18AEFF01" w14:textId="6FAF2923" w:rsidR="003A6692" w:rsidRPr="003A6692" w:rsidRDefault="003A6692" w:rsidP="003A6692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Presná špecifikácia jednotlivých položiek v návrhu na plnenie kritérií, tvorí samostatná príloha A, B a C tejto výzvy.</w:t>
      </w:r>
    </w:p>
    <w:sectPr w:rsidR="003A6692" w:rsidRPr="003A66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23D83" w14:textId="77777777" w:rsidR="00116EBF" w:rsidRDefault="00116EBF" w:rsidP="00BA6169">
      <w:pPr>
        <w:spacing w:after="0" w:line="240" w:lineRule="auto"/>
      </w:pPr>
      <w:r>
        <w:separator/>
      </w:r>
    </w:p>
  </w:endnote>
  <w:endnote w:type="continuationSeparator" w:id="0">
    <w:p w14:paraId="5DE0A583" w14:textId="77777777" w:rsidR="00116EBF" w:rsidRDefault="00116EBF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B887E" w14:textId="77777777" w:rsidR="00116EBF" w:rsidRDefault="00116EBF" w:rsidP="00BA6169">
      <w:pPr>
        <w:spacing w:after="0" w:line="240" w:lineRule="auto"/>
      </w:pPr>
      <w:r>
        <w:separator/>
      </w:r>
    </w:p>
  </w:footnote>
  <w:footnote w:type="continuationSeparator" w:id="0">
    <w:p w14:paraId="32D8D3C7" w14:textId="77777777" w:rsidR="00116EBF" w:rsidRDefault="00116EBF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3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1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 w16cid:durableId="1837720376">
    <w:abstractNumId w:val="18"/>
  </w:num>
  <w:num w:numId="2" w16cid:durableId="2122800499">
    <w:abstractNumId w:val="17"/>
  </w:num>
  <w:num w:numId="3" w16cid:durableId="812869419">
    <w:abstractNumId w:val="1"/>
  </w:num>
  <w:num w:numId="4" w16cid:durableId="1590844157">
    <w:abstractNumId w:val="7"/>
  </w:num>
  <w:num w:numId="5" w16cid:durableId="774714827">
    <w:abstractNumId w:val="14"/>
  </w:num>
  <w:num w:numId="6" w16cid:durableId="13079703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17855320">
    <w:abstractNumId w:val="6"/>
  </w:num>
  <w:num w:numId="8" w16cid:durableId="838928960">
    <w:abstractNumId w:val="21"/>
  </w:num>
  <w:num w:numId="9" w16cid:durableId="1684237239">
    <w:abstractNumId w:val="3"/>
  </w:num>
  <w:num w:numId="10" w16cid:durableId="409354770">
    <w:abstractNumId w:val="8"/>
  </w:num>
  <w:num w:numId="11" w16cid:durableId="3673051">
    <w:abstractNumId w:val="16"/>
  </w:num>
  <w:num w:numId="12" w16cid:durableId="597835960">
    <w:abstractNumId w:val="20"/>
  </w:num>
  <w:num w:numId="13" w16cid:durableId="1163013063">
    <w:abstractNumId w:val="9"/>
  </w:num>
  <w:num w:numId="14" w16cid:durableId="2136605448">
    <w:abstractNumId w:val="2"/>
  </w:num>
  <w:num w:numId="15" w16cid:durableId="1614750612">
    <w:abstractNumId w:val="4"/>
  </w:num>
  <w:num w:numId="16" w16cid:durableId="1071387768">
    <w:abstractNumId w:val="11"/>
  </w:num>
  <w:num w:numId="17" w16cid:durableId="1921792095">
    <w:abstractNumId w:val="13"/>
  </w:num>
  <w:num w:numId="18" w16cid:durableId="380444532">
    <w:abstractNumId w:val="12"/>
  </w:num>
  <w:num w:numId="19" w16cid:durableId="1709331108">
    <w:abstractNumId w:val="5"/>
  </w:num>
  <w:num w:numId="20" w16cid:durableId="543754767">
    <w:abstractNumId w:val="19"/>
  </w:num>
  <w:num w:numId="21" w16cid:durableId="9018688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031462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4040D"/>
    <w:rsid w:val="00054F75"/>
    <w:rsid w:val="00090A61"/>
    <w:rsid w:val="000924A7"/>
    <w:rsid w:val="00096B74"/>
    <w:rsid w:val="000A32F3"/>
    <w:rsid w:val="000B03E4"/>
    <w:rsid w:val="000B4E2D"/>
    <w:rsid w:val="000B54F5"/>
    <w:rsid w:val="000C1CE0"/>
    <w:rsid w:val="000D1C32"/>
    <w:rsid w:val="000D3CB3"/>
    <w:rsid w:val="000F5EAF"/>
    <w:rsid w:val="00116EBF"/>
    <w:rsid w:val="001300E2"/>
    <w:rsid w:val="00161CC5"/>
    <w:rsid w:val="00162177"/>
    <w:rsid w:val="00177BBF"/>
    <w:rsid w:val="00184686"/>
    <w:rsid w:val="00192251"/>
    <w:rsid w:val="001A45D8"/>
    <w:rsid w:val="001B46A7"/>
    <w:rsid w:val="001D5AE5"/>
    <w:rsid w:val="001E09CC"/>
    <w:rsid w:val="001E6F7F"/>
    <w:rsid w:val="002011F5"/>
    <w:rsid w:val="00204EB0"/>
    <w:rsid w:val="00224412"/>
    <w:rsid w:val="00233D85"/>
    <w:rsid w:val="00246E68"/>
    <w:rsid w:val="00252927"/>
    <w:rsid w:val="00253E81"/>
    <w:rsid w:val="00264E07"/>
    <w:rsid w:val="002901D6"/>
    <w:rsid w:val="00296446"/>
    <w:rsid w:val="002C318C"/>
    <w:rsid w:val="002D053D"/>
    <w:rsid w:val="002D4ACF"/>
    <w:rsid w:val="003042EA"/>
    <w:rsid w:val="0033307F"/>
    <w:rsid w:val="003364A3"/>
    <w:rsid w:val="0033714D"/>
    <w:rsid w:val="00343D31"/>
    <w:rsid w:val="0034565F"/>
    <w:rsid w:val="00350EC6"/>
    <w:rsid w:val="00362747"/>
    <w:rsid w:val="0037220A"/>
    <w:rsid w:val="003975E7"/>
    <w:rsid w:val="003A6692"/>
    <w:rsid w:val="003C6BCB"/>
    <w:rsid w:val="003D6A52"/>
    <w:rsid w:val="003E7FFB"/>
    <w:rsid w:val="003F333C"/>
    <w:rsid w:val="003F6885"/>
    <w:rsid w:val="0040236D"/>
    <w:rsid w:val="00424E58"/>
    <w:rsid w:val="00431E53"/>
    <w:rsid w:val="0047128D"/>
    <w:rsid w:val="004A4669"/>
    <w:rsid w:val="004C7F0E"/>
    <w:rsid w:val="004D61EC"/>
    <w:rsid w:val="004F64AF"/>
    <w:rsid w:val="005075C4"/>
    <w:rsid w:val="00547FD3"/>
    <w:rsid w:val="00553364"/>
    <w:rsid w:val="00554A5F"/>
    <w:rsid w:val="005805A7"/>
    <w:rsid w:val="00590E09"/>
    <w:rsid w:val="005969AA"/>
    <w:rsid w:val="005B0776"/>
    <w:rsid w:val="005B0AD7"/>
    <w:rsid w:val="005B3E8B"/>
    <w:rsid w:val="005B4C26"/>
    <w:rsid w:val="005B78CB"/>
    <w:rsid w:val="005C736E"/>
    <w:rsid w:val="005D6794"/>
    <w:rsid w:val="005E7C47"/>
    <w:rsid w:val="005F6AC1"/>
    <w:rsid w:val="006007FC"/>
    <w:rsid w:val="00610182"/>
    <w:rsid w:val="00612E8B"/>
    <w:rsid w:val="00620840"/>
    <w:rsid w:val="00625F9A"/>
    <w:rsid w:val="00630575"/>
    <w:rsid w:val="006419BD"/>
    <w:rsid w:val="00644B90"/>
    <w:rsid w:val="00644F9B"/>
    <w:rsid w:val="00645EFB"/>
    <w:rsid w:val="00651619"/>
    <w:rsid w:val="006539F7"/>
    <w:rsid w:val="00683871"/>
    <w:rsid w:val="006843C1"/>
    <w:rsid w:val="00691187"/>
    <w:rsid w:val="006A2072"/>
    <w:rsid w:val="006C68CF"/>
    <w:rsid w:val="006D0C13"/>
    <w:rsid w:val="006E4A39"/>
    <w:rsid w:val="006F35C4"/>
    <w:rsid w:val="006F71CA"/>
    <w:rsid w:val="007234AB"/>
    <w:rsid w:val="00770730"/>
    <w:rsid w:val="00774CEB"/>
    <w:rsid w:val="007940ED"/>
    <w:rsid w:val="00796EBC"/>
    <w:rsid w:val="00797C17"/>
    <w:rsid w:val="007B4ED8"/>
    <w:rsid w:val="007B5E24"/>
    <w:rsid w:val="007E59FD"/>
    <w:rsid w:val="0080287B"/>
    <w:rsid w:val="00844171"/>
    <w:rsid w:val="00855187"/>
    <w:rsid w:val="00857825"/>
    <w:rsid w:val="008931B4"/>
    <w:rsid w:val="0089482E"/>
    <w:rsid w:val="008A1435"/>
    <w:rsid w:val="008B03EE"/>
    <w:rsid w:val="008C7B84"/>
    <w:rsid w:val="008E718B"/>
    <w:rsid w:val="008F3931"/>
    <w:rsid w:val="00922BC6"/>
    <w:rsid w:val="009302FF"/>
    <w:rsid w:val="00935878"/>
    <w:rsid w:val="00954B90"/>
    <w:rsid w:val="00957CFF"/>
    <w:rsid w:val="009772F5"/>
    <w:rsid w:val="009A10EA"/>
    <w:rsid w:val="009B429A"/>
    <w:rsid w:val="009E1852"/>
    <w:rsid w:val="009E29D7"/>
    <w:rsid w:val="009E6F63"/>
    <w:rsid w:val="009E72AB"/>
    <w:rsid w:val="009F18AE"/>
    <w:rsid w:val="009F36B1"/>
    <w:rsid w:val="009F59E8"/>
    <w:rsid w:val="00A15600"/>
    <w:rsid w:val="00A30B6C"/>
    <w:rsid w:val="00A33AF6"/>
    <w:rsid w:val="00A36481"/>
    <w:rsid w:val="00A46137"/>
    <w:rsid w:val="00A61075"/>
    <w:rsid w:val="00A617FD"/>
    <w:rsid w:val="00A635AC"/>
    <w:rsid w:val="00A65A4A"/>
    <w:rsid w:val="00A83DF4"/>
    <w:rsid w:val="00AA23BF"/>
    <w:rsid w:val="00AA5B98"/>
    <w:rsid w:val="00AB3084"/>
    <w:rsid w:val="00AB50E9"/>
    <w:rsid w:val="00AE5EFC"/>
    <w:rsid w:val="00AF78C7"/>
    <w:rsid w:val="00B03A41"/>
    <w:rsid w:val="00B35886"/>
    <w:rsid w:val="00B378A9"/>
    <w:rsid w:val="00B37915"/>
    <w:rsid w:val="00B50B3B"/>
    <w:rsid w:val="00B50F4F"/>
    <w:rsid w:val="00B860A3"/>
    <w:rsid w:val="00B948A4"/>
    <w:rsid w:val="00BA6169"/>
    <w:rsid w:val="00BB1B07"/>
    <w:rsid w:val="00BB7111"/>
    <w:rsid w:val="00BC052D"/>
    <w:rsid w:val="00BC6BF7"/>
    <w:rsid w:val="00C1477A"/>
    <w:rsid w:val="00C32673"/>
    <w:rsid w:val="00C34001"/>
    <w:rsid w:val="00C467B3"/>
    <w:rsid w:val="00C50593"/>
    <w:rsid w:val="00C50FAD"/>
    <w:rsid w:val="00C65834"/>
    <w:rsid w:val="00C82682"/>
    <w:rsid w:val="00C866E8"/>
    <w:rsid w:val="00C95EEE"/>
    <w:rsid w:val="00CB6BF8"/>
    <w:rsid w:val="00CD586D"/>
    <w:rsid w:val="00CE7BBD"/>
    <w:rsid w:val="00CF30AD"/>
    <w:rsid w:val="00D052D9"/>
    <w:rsid w:val="00D2690B"/>
    <w:rsid w:val="00D35AE0"/>
    <w:rsid w:val="00D73A62"/>
    <w:rsid w:val="00D849F0"/>
    <w:rsid w:val="00D84AFB"/>
    <w:rsid w:val="00D84C08"/>
    <w:rsid w:val="00DB2AAA"/>
    <w:rsid w:val="00DC1937"/>
    <w:rsid w:val="00DC61D2"/>
    <w:rsid w:val="00DC7201"/>
    <w:rsid w:val="00DD491D"/>
    <w:rsid w:val="00DE14D0"/>
    <w:rsid w:val="00DE418C"/>
    <w:rsid w:val="00DF0A0B"/>
    <w:rsid w:val="00E2180B"/>
    <w:rsid w:val="00E26EA7"/>
    <w:rsid w:val="00E302D9"/>
    <w:rsid w:val="00E31B39"/>
    <w:rsid w:val="00E3588A"/>
    <w:rsid w:val="00E44451"/>
    <w:rsid w:val="00E557EB"/>
    <w:rsid w:val="00E57F43"/>
    <w:rsid w:val="00E9014F"/>
    <w:rsid w:val="00E9408C"/>
    <w:rsid w:val="00ED0047"/>
    <w:rsid w:val="00ED5FF2"/>
    <w:rsid w:val="00EF35B4"/>
    <w:rsid w:val="00F224D6"/>
    <w:rsid w:val="00F33B37"/>
    <w:rsid w:val="00F454B5"/>
    <w:rsid w:val="00F67F7E"/>
    <w:rsid w:val="00F768C4"/>
    <w:rsid w:val="00F863F4"/>
    <w:rsid w:val="00F872BC"/>
    <w:rsid w:val="00F95EEF"/>
    <w:rsid w:val="00FA152C"/>
    <w:rsid w:val="00FA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link w:val="Odsekzoznamu"/>
    <w:uiPriority w:val="34"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0924A7"/>
    <w:rPr>
      <w:rFonts w:ascii="Calibri" w:hAnsi="Calibri"/>
      <w:szCs w:val="21"/>
    </w:rPr>
  </w:style>
  <w:style w:type="table" w:customStyle="1" w:styleId="Mriekatabuky1">
    <w:name w:val="Mriežka tabuľky1"/>
    <w:basedOn w:val="Normlnatabuka"/>
    <w:next w:val="Mriekatabuky"/>
    <w:uiPriority w:val="39"/>
    <w:rsid w:val="005B3E8B"/>
    <w:pPr>
      <w:spacing w:after="0" w:line="240" w:lineRule="auto"/>
    </w:pPr>
    <w:rPr>
      <w:rFonts w:eastAsiaTheme="minorEastAsia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vo.gov.sk/vyhladavanie-zakaziek/detail/dokumenty/42327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28496/summ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1397</TotalTime>
  <Pages>8</Pages>
  <Words>1723</Words>
  <Characters>9824</Characters>
  <Application>Microsoft Office Word</Application>
  <DocSecurity>0</DocSecurity>
  <Lines>81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Morvayová Alena</cp:lastModifiedBy>
  <cp:revision>105</cp:revision>
  <cp:lastPrinted>2020-02-25T13:07:00Z</cp:lastPrinted>
  <dcterms:created xsi:type="dcterms:W3CDTF">2020-01-21T11:36:00Z</dcterms:created>
  <dcterms:modified xsi:type="dcterms:W3CDTF">2022-07-13T10:05:00Z</dcterms:modified>
</cp:coreProperties>
</file>