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3D5CC241"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7D2BD1">
        <w:rPr>
          <w:rFonts w:ascii="Garamond" w:hAnsi="Garamond"/>
          <w:sz w:val="22"/>
          <w:szCs w:val="22"/>
        </w:rPr>
        <w:t>2</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5575ED9E"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Pr="008E3DDD">
        <w:rPr>
          <w:rFonts w:ascii="Garamond" w:hAnsi="Garamond"/>
          <w:sz w:val="22"/>
          <w:szCs w:val="22"/>
        </w:rPr>
        <w:t>Okresného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296600" w:rsidRPr="008E3DDD">
        <w:rPr>
          <w:rFonts w:ascii="Garamond" w:hAnsi="Garamond"/>
          <w:sz w:val="22"/>
          <w:szCs w:val="22"/>
        </w:rPr>
        <w:t>Ing.</w:t>
      </w:r>
      <w:r w:rsidR="003E67B4" w:rsidRPr="008E3DDD">
        <w:rPr>
          <w:rFonts w:ascii="Garamond" w:hAnsi="Garamond"/>
          <w:sz w:val="22"/>
          <w:szCs w:val="22"/>
        </w:rPr>
        <w:t xml:space="preserve"> </w:t>
      </w:r>
      <w:r w:rsidR="00296600" w:rsidRPr="008E3DDD">
        <w:rPr>
          <w:rFonts w:ascii="Garamond" w:hAnsi="Garamond"/>
          <w:sz w:val="22"/>
          <w:szCs w:val="22"/>
        </w:rPr>
        <w:t>Martin</w:t>
      </w:r>
      <w:r w:rsidR="003E67B4" w:rsidRPr="008E3DDD">
        <w:rPr>
          <w:rFonts w:ascii="Garamond" w:hAnsi="Garamond"/>
          <w:sz w:val="22"/>
          <w:szCs w:val="22"/>
        </w:rPr>
        <w:t xml:space="preserve"> </w:t>
      </w:r>
      <w:r w:rsidR="00296600" w:rsidRPr="008E3DDD">
        <w:rPr>
          <w:rFonts w:ascii="Garamond" w:hAnsi="Garamond"/>
          <w:sz w:val="22"/>
          <w:szCs w:val="22"/>
        </w:rPr>
        <w:t>Rybanský,</w:t>
      </w:r>
      <w:r w:rsidR="003E67B4" w:rsidRPr="008E3DDD">
        <w:rPr>
          <w:rFonts w:ascii="Garamond" w:hAnsi="Garamond"/>
          <w:sz w:val="22"/>
          <w:szCs w:val="22"/>
        </w:rPr>
        <w:t xml:space="preserve"> </w:t>
      </w:r>
      <w:r w:rsidR="00296600" w:rsidRPr="008E3DDD">
        <w:rPr>
          <w:rFonts w:ascii="Garamond" w:hAnsi="Garamond"/>
          <w:sz w:val="22"/>
          <w:szCs w:val="22"/>
        </w:rPr>
        <w:t>predseda</w:t>
      </w:r>
      <w:r w:rsidR="003E67B4" w:rsidRPr="008E3DDD">
        <w:rPr>
          <w:rFonts w:ascii="Garamond" w:hAnsi="Garamond"/>
          <w:sz w:val="22"/>
          <w:szCs w:val="22"/>
        </w:rPr>
        <w:t xml:space="preserve"> </w:t>
      </w:r>
      <w:r w:rsidR="00296600" w:rsidRPr="008E3DDD">
        <w:rPr>
          <w:rFonts w:ascii="Garamond" w:hAnsi="Garamond"/>
          <w:sz w:val="22"/>
          <w:szCs w:val="22"/>
        </w:rPr>
        <w:t>predstavenstva</w:t>
      </w:r>
      <w:r w:rsidR="003E67B4" w:rsidRPr="008E3DDD">
        <w:rPr>
          <w:rFonts w:ascii="Garamond" w:hAnsi="Garamond"/>
          <w:sz w:val="22"/>
          <w:szCs w:val="22"/>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296600" w:rsidRPr="008E3DDD">
        <w:rPr>
          <w:rFonts w:ascii="Garamond" w:hAnsi="Garamond"/>
          <w:sz w:val="22"/>
          <w:szCs w:val="22"/>
        </w:rPr>
        <w:t>Ing.</w:t>
      </w:r>
      <w:r w:rsidR="003E67B4" w:rsidRPr="008E3DDD">
        <w:rPr>
          <w:rFonts w:ascii="Garamond" w:hAnsi="Garamond"/>
          <w:sz w:val="22"/>
          <w:szCs w:val="22"/>
        </w:rPr>
        <w:t xml:space="preserve"> </w:t>
      </w:r>
      <w:r w:rsidR="00BC1AE2" w:rsidRPr="008E3DDD">
        <w:rPr>
          <w:rFonts w:ascii="Garamond" w:hAnsi="Garamond"/>
          <w:sz w:val="22"/>
          <w:szCs w:val="22"/>
        </w:rPr>
        <w:t>Michal Halomi</w:t>
      </w:r>
      <w:r w:rsidR="00296600" w:rsidRPr="008E3DDD">
        <w:rPr>
          <w:rFonts w:ascii="Garamond" w:hAnsi="Garamond"/>
          <w:sz w:val="22"/>
          <w:szCs w:val="22"/>
        </w:rPr>
        <w:t>,</w:t>
      </w:r>
      <w:r w:rsidR="003E67B4" w:rsidRPr="008E3DDD">
        <w:rPr>
          <w:rFonts w:ascii="Garamond" w:hAnsi="Garamond"/>
          <w:sz w:val="22"/>
          <w:szCs w:val="22"/>
        </w:rPr>
        <w:t xml:space="preserve"> </w:t>
      </w:r>
      <w:r w:rsidR="00296600" w:rsidRPr="008E3DDD">
        <w:rPr>
          <w:rFonts w:ascii="Garamond" w:hAnsi="Garamond"/>
          <w:sz w:val="22"/>
          <w:szCs w:val="22"/>
        </w:rPr>
        <w:t>člen</w:t>
      </w:r>
      <w:r w:rsidR="003E67B4" w:rsidRPr="008E3DDD">
        <w:rPr>
          <w:rFonts w:ascii="Garamond" w:hAnsi="Garamond"/>
          <w:sz w:val="22"/>
          <w:szCs w:val="22"/>
        </w:rPr>
        <w:t xml:space="preserve"> </w:t>
      </w:r>
      <w:r w:rsidR="00296600" w:rsidRPr="008E3DDD">
        <w:rPr>
          <w:rFonts w:ascii="Garamond" w:hAnsi="Garamond"/>
          <w:sz w:val="22"/>
          <w:szCs w:val="22"/>
        </w:rPr>
        <w:t>predstavenstva</w:t>
      </w:r>
      <w:r w:rsidR="00BC1AE2" w:rsidRPr="008E3DDD">
        <w:rPr>
          <w:rFonts w:ascii="Garamond" w:hAnsi="Garamond"/>
          <w:sz w:val="22"/>
          <w:szCs w:val="22"/>
        </w:rPr>
        <w:t xml:space="preserve"> </w:t>
      </w:r>
      <w:r w:rsidR="00B92E86" w:rsidRPr="008E3DDD">
        <w:rPr>
          <w:rFonts w:ascii="Garamond" w:hAnsi="Garamond"/>
          <w:sz w:val="22"/>
          <w:szCs w:val="22"/>
        </w:rPr>
        <w:t>–</w:t>
      </w:r>
      <w:r w:rsidR="00BC1AE2" w:rsidRPr="008E3DDD">
        <w:rPr>
          <w:rFonts w:ascii="Garamond" w:hAnsi="Garamond"/>
          <w:sz w:val="22"/>
          <w:szCs w:val="22"/>
        </w:rPr>
        <w:t xml:space="preserve"> CIO</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BC1AE2" w:rsidRPr="008E3DDD">
        <w:rPr>
          <w:rFonts w:ascii="Garamond" w:hAnsi="Garamond"/>
          <w:sz w:val="22"/>
          <w:szCs w:val="22"/>
        </w:rPr>
        <w:t xml:space="preserve">Ing. </w:t>
      </w:r>
      <w:r w:rsidR="00B92E86" w:rsidRPr="008E3DDD">
        <w:rPr>
          <w:rFonts w:ascii="Garamond" w:hAnsi="Garamond"/>
          <w:sz w:val="22"/>
          <w:szCs w:val="22"/>
        </w:rPr>
        <w:t>K</w:t>
      </w:r>
      <w:r w:rsidR="00500CF8">
        <w:rPr>
          <w:rFonts w:ascii="Garamond" w:hAnsi="Garamond"/>
          <w:sz w:val="22"/>
          <w:szCs w:val="22"/>
        </w:rPr>
        <w:t>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(0)2 5950 14</w:t>
      </w:r>
      <w:r w:rsidR="00237FCE">
        <w:rPr>
          <w:rFonts w:ascii="Garamond" w:hAnsi="Garamond"/>
          <w:color w:val="000000" w:themeColor="text1"/>
          <w:sz w:val="22"/>
          <w:szCs w:val="22"/>
        </w:rPr>
        <w:t>91</w:t>
      </w:r>
      <w:r w:rsidR="00BC1AE2" w:rsidRPr="008E3DDD">
        <w:rPr>
          <w:rFonts w:ascii="Garamond" w:hAnsi="Garamond"/>
          <w:sz w:val="22"/>
          <w:szCs w:val="22"/>
        </w:rPr>
        <w:t xml:space="preserve">, e-mail: </w:t>
      </w:r>
      <w:r w:rsidR="00237FCE">
        <w:rPr>
          <w:rStyle w:val="Hypertextovprepojenie"/>
          <w:rFonts w:ascii="Garamond" w:hAnsi="Garamond"/>
          <w:sz w:val="22"/>
          <w:szCs w:val="22"/>
        </w:rPr>
        <w:t>kollar.karol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Mgr. Andrea Jarabicová</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+421</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(0)2</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5950</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585</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hyperlink r:id="rId8" w:history="1">
        <w:r w:rsidR="000A4EEA" w:rsidRPr="00034083">
          <w:rPr>
            <w:rStyle w:val="Hypertextovprepojenie"/>
            <w:rFonts w:ascii="Garamond" w:hAnsi="Garamond"/>
            <w:sz w:val="22"/>
            <w:szCs w:val="22"/>
          </w:rPr>
          <w:t>jarabicova.andrea@dpb.sk</w:t>
        </w:r>
      </w:hyperlink>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420B9098"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z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000C42FD">
        <w:rPr>
          <w:rFonts w:ascii="Garamond" w:hAnsi="Garamond"/>
          <w:b/>
          <w:bCs/>
          <w:color w:val="000000" w:themeColor="text1"/>
          <w:sz w:val="22"/>
          <w:szCs w:val="22"/>
        </w:rPr>
        <w:t>DNS_</w:t>
      </w:r>
      <w:r w:rsidR="00B34662">
        <w:rPr>
          <w:rFonts w:ascii="Garamond" w:hAnsi="Garamond"/>
          <w:b/>
          <w:bCs/>
          <w:color w:val="000000" w:themeColor="text1"/>
          <w:sz w:val="22"/>
          <w:szCs w:val="22"/>
        </w:rPr>
        <w:t>Modernizácia rozvodov trakčných káblov DPB, a.s. – Dolné Hony – 1. Etapa_</w:t>
      </w:r>
      <w:r w:rsidR="000C42FD">
        <w:rPr>
          <w:rFonts w:ascii="Garamond" w:hAnsi="Garamond"/>
          <w:b/>
          <w:bCs/>
          <w:color w:val="000000" w:themeColor="text1"/>
          <w:sz w:val="22"/>
          <w:szCs w:val="22"/>
        </w:rPr>
        <w:t>0</w:t>
      </w:r>
      <w:r w:rsidR="00B34662">
        <w:rPr>
          <w:rFonts w:ascii="Garamond" w:hAnsi="Garamond"/>
          <w:b/>
          <w:bCs/>
          <w:color w:val="000000" w:themeColor="text1"/>
          <w:sz w:val="22"/>
          <w:szCs w:val="22"/>
        </w:rPr>
        <w:t>2</w:t>
      </w:r>
      <w:r w:rsidR="000C42FD">
        <w:rPr>
          <w:rFonts w:ascii="Garamond" w:hAnsi="Garamond"/>
          <w:b/>
          <w:bCs/>
          <w:color w:val="000000" w:themeColor="text1"/>
          <w:sz w:val="22"/>
          <w:szCs w:val="22"/>
        </w:rPr>
        <w:t>_2022</w:t>
      </w:r>
      <w:r w:rsidRPr="00B660C9">
        <w:rPr>
          <w:rFonts w:ascii="Garamond" w:hAnsi="Garamond"/>
          <w:color w:val="000000" w:themeColor="text1"/>
          <w:sz w:val="22"/>
          <w:szCs w:val="22"/>
        </w:rPr>
        <w:t xml:space="preserve">“ prostredníctvom dynamického nákupného systému v súlade s ustanoveniami § 58 a nasl.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2258CC4C"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00B34662" w:rsidRPr="00B34662">
        <w:rPr>
          <w:rFonts w:ascii="Garamond" w:hAnsi="Garamond"/>
          <w:b/>
          <w:bCs/>
          <w:color w:val="000000" w:themeColor="text1"/>
          <w:sz w:val="22"/>
          <w:szCs w:val="22"/>
        </w:rPr>
        <w:t>DNS_Modernizácia rozvodov trakčných káblov DPB, a.s. – Dolné Hony – 1. Etapa_02_2022</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2C53763E"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z dôvodu uskutočnenia plánovaných opráv zariadení PTZ, ako aj stavebné práce na mestskej dráhe</w:t>
      </w:r>
      <w:r w:rsidRPr="0011044C">
        <w:rPr>
          <w:rFonts w:ascii="Garamond" w:hAnsi="Garamond"/>
          <w:bCs/>
          <w:sz w:val="22"/>
          <w:szCs w:val="22"/>
        </w:rPr>
        <w:t>, ktoré majú prispieť ku čo možno najrýchlejšiemu odstráneniu následkov nepredvídaných skutočností</w:t>
      </w:r>
      <w:r w:rsidR="005F192E">
        <w:rPr>
          <w:rFonts w:ascii="Garamond" w:hAnsi="Garamond"/>
          <w:bCs/>
          <w:sz w:val="22"/>
          <w:szCs w:val="22"/>
        </w:rPr>
        <w:t>,</w:t>
      </w:r>
      <w:r w:rsidRPr="0011044C">
        <w:rPr>
          <w:rFonts w:ascii="Garamond" w:hAnsi="Garamond"/>
          <w:bCs/>
          <w:sz w:val="22"/>
          <w:szCs w:val="22"/>
        </w:rPr>
        <w:t xml:space="preserve"> ako sú napr.</w:t>
      </w:r>
      <w:r w:rsidR="002A1EC3">
        <w:rPr>
          <w:rFonts w:ascii="Garamond" w:hAnsi="Garamond"/>
          <w:bCs/>
          <w:sz w:val="22"/>
          <w:szCs w:val="22"/>
        </w:rPr>
        <w:t xml:space="preserve">: </w:t>
      </w:r>
      <w:r w:rsidRPr="0011044C">
        <w:rPr>
          <w:rFonts w:ascii="Garamond" w:hAnsi="Garamond"/>
          <w:bCs/>
          <w:sz w:val="22"/>
          <w:szCs w:val="22"/>
        </w:rPr>
        <w:t>rôzne živelné pohromy, ale aj havárie</w:t>
      </w:r>
      <w:r w:rsidR="002A1EC3">
        <w:rPr>
          <w:rFonts w:ascii="Garamond" w:hAnsi="Garamond"/>
          <w:bCs/>
          <w:sz w:val="22"/>
          <w:szCs w:val="22"/>
        </w:rPr>
        <w:t>,</w:t>
      </w:r>
      <w:r w:rsidRPr="0011044C">
        <w:rPr>
          <w:rFonts w:ascii="Garamond" w:hAnsi="Garamond"/>
          <w:bCs/>
          <w:sz w:val="22"/>
          <w:szCs w:val="22"/>
        </w:rPr>
        <w:t xml:space="preserve"> či poruchy väčšieho rozsahu spôsobené napr. stavebnou činnosťou cudzích investorov alebo aj samotnou prevádzkou električkových a trolejbusových tratí</w:t>
      </w:r>
      <w:r w:rsidR="005F192E">
        <w:rPr>
          <w:rFonts w:ascii="Garamond" w:hAnsi="Garamond"/>
          <w:bCs/>
          <w:sz w:val="22"/>
          <w:szCs w:val="22"/>
        </w:rPr>
        <w:t xml:space="preserve">. </w:t>
      </w:r>
      <w:r w:rsidR="0071062C">
        <w:rPr>
          <w:rFonts w:ascii="Garamond" w:hAnsi="Garamond"/>
          <w:bCs/>
          <w:sz w:val="22"/>
          <w:szCs w:val="22"/>
        </w:rPr>
        <w:t xml:space="preserve">Stavebné práce na mestskej dráhe sú 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 a výkaz výmer</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6738D205"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w:t>
      </w:r>
      <w:r w:rsidR="00B34662">
        <w:rPr>
          <w:rFonts w:ascii="Garamond" w:hAnsi="Garamond"/>
          <w:sz w:val="22"/>
          <w:szCs w:val="22"/>
          <w:lang w:eastAsia="cs-CZ"/>
        </w:rPr>
        <w:t>Dolné Hony</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9"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r w:rsidRPr="008E3DDD">
        <w:rPr>
          <w:rFonts w:ascii="Garamond" w:hAnsi="Garamond"/>
          <w:sz w:val="22"/>
          <w:szCs w:val="22"/>
          <w:lang w:eastAsia="cs-CZ"/>
        </w:rPr>
        <w:t>novácií;</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lastRenderedPageBreak/>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Z.z.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Z.z. o ovzduší  v znení neskorších predpisov a zákona č. 401/1998 Z.z.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lastRenderedPageBreak/>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303F4417" w14:textId="1B74354B" w:rsidR="00DB7CD8"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33888FB1" w14:textId="77777777" w:rsidR="004D335D" w:rsidRPr="00481AD8" w:rsidRDefault="004D335D" w:rsidP="00721F36">
      <w:pPr>
        <w:keepNext/>
        <w:keepLines/>
        <w:suppressAutoHyphens/>
        <w:contextualSpacing/>
        <w:jc w:val="both"/>
        <w:rPr>
          <w:rFonts w:ascii="Garamond" w:hAnsi="Garamond" w:cs="Arial"/>
          <w:sz w:val="22"/>
          <w:szCs w:val="22"/>
          <w:lang w:eastAsia="ar-SA"/>
        </w:rPr>
      </w:pPr>
    </w:p>
    <w:p w14:paraId="49184784" w14:textId="7EE42232" w:rsidR="00051401" w:rsidRDefault="00051401" w:rsidP="00721F36">
      <w:pPr>
        <w:keepNext/>
        <w:keepLines/>
        <w:ind w:left="720"/>
        <w:jc w:val="both"/>
        <w:outlineLvl w:val="1"/>
        <w:rPr>
          <w:rFonts w:ascii="Garamond" w:hAnsi="Garamond"/>
          <w:b/>
          <w:bCs/>
          <w:sz w:val="22"/>
          <w:szCs w:val="22"/>
        </w:rPr>
      </w:pPr>
    </w:p>
    <w:p w14:paraId="1100C8EF" w14:textId="66294613" w:rsidR="00D70FD6" w:rsidRDefault="00D70FD6" w:rsidP="00721F36">
      <w:pPr>
        <w:keepNext/>
        <w:keepLines/>
        <w:ind w:left="720"/>
        <w:jc w:val="both"/>
        <w:outlineLvl w:val="1"/>
        <w:rPr>
          <w:rFonts w:ascii="Garamond" w:hAnsi="Garamond"/>
          <w:b/>
          <w:bCs/>
          <w:sz w:val="22"/>
          <w:szCs w:val="22"/>
        </w:rPr>
      </w:pPr>
    </w:p>
    <w:p w14:paraId="58722B28" w14:textId="2EEE78B8" w:rsidR="00D70FD6" w:rsidRDefault="00D70FD6" w:rsidP="00721F36">
      <w:pPr>
        <w:keepNext/>
        <w:keepLines/>
        <w:ind w:left="720"/>
        <w:jc w:val="both"/>
        <w:outlineLvl w:val="1"/>
        <w:rPr>
          <w:rFonts w:ascii="Garamond" w:hAnsi="Garamond"/>
          <w:b/>
          <w:bCs/>
          <w:sz w:val="22"/>
          <w:szCs w:val="22"/>
        </w:rPr>
      </w:pPr>
    </w:p>
    <w:p w14:paraId="0D9A06DC" w14:textId="6905DB7E" w:rsidR="00D70FD6" w:rsidRDefault="00D70FD6" w:rsidP="00721F36">
      <w:pPr>
        <w:keepNext/>
        <w:keepLines/>
        <w:ind w:left="720"/>
        <w:jc w:val="both"/>
        <w:outlineLvl w:val="1"/>
        <w:rPr>
          <w:rFonts w:ascii="Garamond" w:hAnsi="Garamond"/>
          <w:b/>
          <w:bCs/>
          <w:sz w:val="22"/>
          <w:szCs w:val="22"/>
        </w:rPr>
      </w:pPr>
    </w:p>
    <w:p w14:paraId="20C26C1C" w14:textId="5DBA20E6" w:rsidR="00D70FD6" w:rsidRDefault="00D70FD6" w:rsidP="00721F36">
      <w:pPr>
        <w:keepNext/>
        <w:keepLines/>
        <w:ind w:left="720"/>
        <w:jc w:val="both"/>
        <w:outlineLvl w:val="1"/>
        <w:rPr>
          <w:rFonts w:ascii="Garamond" w:hAnsi="Garamond"/>
          <w:b/>
          <w:bCs/>
          <w:sz w:val="22"/>
          <w:szCs w:val="22"/>
        </w:rPr>
      </w:pP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0B3B4B30" w14:textId="1F65707A" w:rsidR="00D1026B" w:rsidRPr="008E3DDD"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20D7EDB6" w14:textId="58A96A11" w:rsidR="009E4CFB" w:rsidRDefault="009E4CFB" w:rsidP="00721F36">
      <w:pPr>
        <w:keepNext/>
        <w:keepLines/>
        <w:contextualSpacing/>
        <w:jc w:val="both"/>
        <w:rPr>
          <w:rFonts w:ascii="Garamond" w:hAnsi="Garamond"/>
          <w:sz w:val="22"/>
          <w:szCs w:val="22"/>
        </w:rPr>
      </w:pP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lastRenderedPageBreak/>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2D534EA" w14:textId="77777777" w:rsidR="007D1431" w:rsidRPr="007D1431" w:rsidRDefault="007D1431" w:rsidP="00721F36">
      <w:pPr>
        <w:pStyle w:val="Odsekzoznamu"/>
        <w:keepNext/>
        <w:keepLines/>
        <w:rPr>
          <w:rFonts w:ascii="Garamond" w:hAnsi="Garamond" w:cs="Arial"/>
          <w:sz w:val="22"/>
          <w:szCs w:val="22"/>
        </w:rPr>
      </w:pPr>
    </w:p>
    <w:p w14:paraId="4508EF68" w14:textId="77777777" w:rsidR="007D1431" w:rsidRPr="008E3DDD" w:rsidRDefault="007D1431" w:rsidP="00721F36">
      <w:pPr>
        <w:pStyle w:val="Odsekzoznamu"/>
        <w:keepNext/>
        <w:keepLines/>
        <w:tabs>
          <w:tab w:val="left" w:pos="709"/>
        </w:tabs>
        <w:suppressAutoHyphens/>
        <w:ind w:left="709"/>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t.j.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a nasl.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lastRenderedPageBreak/>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Z.z.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lastRenderedPageBreak/>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lastRenderedPageBreak/>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lastRenderedPageBreak/>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44F9F428"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r w:rsidR="0071062C">
        <w:rPr>
          <w:rFonts w:ascii="Garamond" w:eastAsia="Calibri" w:hAnsi="Garamond"/>
          <w:sz w:val="22"/>
          <w:szCs w:val="22"/>
        </w:rPr>
        <w:t xml:space="preserve"> a výkaz výmer</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721F36">
      <w:pPr>
        <w:pStyle w:val="AODocTxt"/>
        <w:keepNext/>
        <w:keepLines/>
        <w:spacing w:before="0" w:line="240" w:lineRule="auto"/>
        <w:jc w:val="center"/>
        <w:rPr>
          <w:rFonts w:ascii="Garamond" w:hAnsi="Garamond"/>
          <w:b/>
          <w:lang w:eastAsia="sk-SK"/>
        </w:rPr>
      </w:pPr>
    </w:p>
    <w:p w14:paraId="04FB97D5" w14:textId="3C4541A6" w:rsidR="0011044C" w:rsidRDefault="0011044C" w:rsidP="00721F36">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r w:rsidR="0071062C">
        <w:rPr>
          <w:rFonts w:ascii="Garamond" w:hAnsi="Garamond"/>
          <w:b/>
          <w:lang w:eastAsia="sk-SK"/>
        </w:rPr>
        <w:t xml:space="preserve"> A VÝKAZ VÝMER</w:t>
      </w:r>
    </w:p>
    <w:p w14:paraId="42FC7955" w14:textId="77777777" w:rsidR="0011044C" w:rsidRDefault="0011044C" w:rsidP="00721F36">
      <w:pPr>
        <w:pStyle w:val="AODocTxt"/>
        <w:keepNext/>
        <w:keepLines/>
        <w:numPr>
          <w:ilvl w:val="0"/>
          <w:numId w:val="0"/>
        </w:numPr>
        <w:spacing w:before="0" w:line="240" w:lineRule="auto"/>
        <w:jc w:val="center"/>
        <w:rPr>
          <w:rFonts w:ascii="Garamond" w:hAnsi="Garamond"/>
          <w:b/>
          <w:lang w:eastAsia="sk-SK"/>
        </w:rPr>
      </w:pPr>
    </w:p>
    <w:p w14:paraId="2C5FCCEA" w14:textId="386E3D16" w:rsidR="0011044C" w:rsidRDefault="000E3EC7" w:rsidP="00721F36">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stavebných prác bude daný buď rozsahom havárie alebo bude daný projektovou dokumentáciou v prípade plánovaných opráv </w:t>
      </w:r>
      <w:r w:rsidR="0071062C">
        <w:rPr>
          <w:rFonts w:ascii="Garamond" w:eastAsia="Calibri" w:hAnsi="Garamond"/>
        </w:rPr>
        <w:t xml:space="preserve">zariadení PTZ. </w:t>
      </w:r>
    </w:p>
    <w:p w14:paraId="782A4C95" w14:textId="77777777" w:rsidR="002E3231" w:rsidRPr="0011044C" w:rsidRDefault="002E3231" w:rsidP="00721F36">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2E3231">
      <w:pPr>
        <w:pStyle w:val="AODocTxt"/>
        <w:keepNext/>
        <w:keepLines/>
        <w:numPr>
          <w:ilvl w:val="0"/>
          <w:numId w:val="0"/>
        </w:numPr>
        <w:spacing w:before="0" w:line="240" w:lineRule="auto"/>
        <w:jc w:val="left"/>
        <w:rPr>
          <w:rFonts w:ascii="Garamond" w:hAnsi="Garamond"/>
          <w:u w:val="single"/>
          <w:lang w:eastAsia="sk-SK"/>
        </w:rPr>
      </w:pPr>
    </w:p>
    <w:p w14:paraId="1FF26DE4"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54F78515"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2E3231">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2E3231">
      <w:pPr>
        <w:pStyle w:val="AODocTxt"/>
        <w:keepNext/>
        <w:keepLines/>
        <w:numPr>
          <w:ilvl w:val="0"/>
          <w:numId w:val="0"/>
        </w:numPr>
        <w:spacing w:before="0" w:line="240" w:lineRule="auto"/>
        <w:jc w:val="left"/>
        <w:rPr>
          <w:rFonts w:ascii="Garamond" w:hAnsi="Garamond"/>
          <w:lang w:eastAsia="sk-SK"/>
        </w:rPr>
      </w:pPr>
    </w:p>
    <w:p w14:paraId="01B11D55" w14:textId="508294D6"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7857ACF4" w14:textId="334B2DE1"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662BEDDF" w14:textId="3E517BBF"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7053244" w14:textId="7D663969"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4B2D175D" w14:textId="441D9EB9" w:rsidR="002E3231"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Výkaz výmer:</w:t>
      </w:r>
    </w:p>
    <w:p w14:paraId="3F5EEEC8" w14:textId="77777777" w:rsidR="002E3231" w:rsidRPr="002E3231" w:rsidRDefault="002E3231" w:rsidP="002E3231">
      <w:pPr>
        <w:pStyle w:val="AODocTxt"/>
        <w:keepNext/>
        <w:keepLines/>
        <w:numPr>
          <w:ilvl w:val="0"/>
          <w:numId w:val="0"/>
        </w:numPr>
        <w:spacing w:before="0" w:line="240" w:lineRule="auto"/>
        <w:jc w:val="left"/>
        <w:rPr>
          <w:rFonts w:ascii="Garamond" w:hAnsi="Garamond"/>
          <w:u w:val="single"/>
          <w:lang w:eastAsia="sk-SK"/>
        </w:rPr>
      </w:pPr>
    </w:p>
    <w:p w14:paraId="16CBAFD0" w14:textId="3F0F2C27" w:rsidR="00754409"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4776FC15" w14:textId="71BF900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Medziskládky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9F84063"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Fonts w:ascii="Garamond" w:hAnsi="Garamond"/>
          <w:color w:val="000000" w:themeColor="text1"/>
        </w:rPr>
        <w:tab/>
        <w:t>Ing. Martin Rybanský</w:t>
      </w:r>
    </w:p>
    <w:p w14:paraId="63CAD50D" w14:textId="77777777" w:rsidR="009D0BB8" w:rsidRPr="008E3DDD" w:rsidRDefault="009D0BB8" w:rsidP="00721F36">
      <w:pPr>
        <w:pStyle w:val="AONormal"/>
        <w:keepNext/>
        <w:keepLines/>
        <w:spacing w:line="240" w:lineRule="auto"/>
        <w:ind w:left="1430" w:hanging="1430"/>
        <w:rPr>
          <w:rFonts w:ascii="Garamond" w:hAnsi="Garamond"/>
          <w:color w:val="000000" w:themeColor="text1"/>
          <w:szCs w:val="22"/>
        </w:rPr>
      </w:pPr>
      <w:r w:rsidRPr="008E3DDD">
        <w:rPr>
          <w:rFonts w:ascii="Garamond" w:hAnsi="Garamond"/>
          <w:color w:val="000000" w:themeColor="text1"/>
          <w:szCs w:val="22"/>
        </w:rPr>
        <w:t>Funkcia:</w:t>
      </w:r>
      <w:r w:rsidRPr="008E3DDD">
        <w:rPr>
          <w:rFonts w:ascii="Garamond" w:hAnsi="Garamond"/>
          <w:color w:val="000000" w:themeColor="text1"/>
          <w:szCs w:val="22"/>
        </w:rPr>
        <w:tab/>
        <w:t xml:space="preserve">predseda predstavenstva </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6791DC38"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Fonts w:ascii="Garamond" w:hAnsi="Garamond"/>
          <w:color w:val="000000" w:themeColor="text1"/>
        </w:rPr>
        <w:tab/>
      </w:r>
      <w:r w:rsidRPr="008E3DDD">
        <w:rPr>
          <w:rFonts w:ascii="Garamond" w:eastAsia="Times New Roman" w:hAnsi="Garamond"/>
        </w:rPr>
        <w:t>Ing. Michal Halomi</w:t>
      </w:r>
    </w:p>
    <w:p w14:paraId="61BA45C1"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Funkcia:</w:t>
      </w:r>
      <w:r w:rsidRPr="008E3DDD">
        <w:rPr>
          <w:rFonts w:ascii="Garamond" w:hAnsi="Garamond"/>
          <w:color w:val="000000" w:themeColor="text1"/>
        </w:rPr>
        <w:tab/>
        <w:t xml:space="preserve">člen predstavenstva – CIO </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085219">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FA2C9D">
          <w:footerReference w:type="default" r:id="rId10"/>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B6FC" w14:textId="77777777" w:rsidR="008F7B48" w:rsidRDefault="008F7B48">
      <w:r>
        <w:separator/>
      </w:r>
    </w:p>
  </w:endnote>
  <w:endnote w:type="continuationSeparator" w:id="0">
    <w:p w14:paraId="30435575" w14:textId="77777777" w:rsidR="008F7B48" w:rsidRDefault="008F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05BB" w14:textId="77777777" w:rsidR="008F7B48" w:rsidRDefault="008F7B48">
      <w:r>
        <w:separator/>
      </w:r>
    </w:p>
  </w:footnote>
  <w:footnote w:type="continuationSeparator" w:id="0">
    <w:p w14:paraId="5DDFDE99" w14:textId="77777777" w:rsidR="008F7B48" w:rsidRDefault="008F7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5"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922636783">
    <w:abstractNumId w:val="36"/>
  </w:num>
  <w:num w:numId="2" w16cid:durableId="457727242">
    <w:abstractNumId w:val="24"/>
  </w:num>
  <w:num w:numId="3" w16cid:durableId="358149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009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07014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29510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288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24172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2347543">
    <w:abstractNumId w:val="22"/>
  </w:num>
  <w:num w:numId="10" w16cid:durableId="211772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2420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198191">
    <w:abstractNumId w:val="10"/>
  </w:num>
  <w:num w:numId="13" w16cid:durableId="1897160511">
    <w:abstractNumId w:val="37"/>
    <w:lvlOverride w:ilvl="0">
      <w:startOverride w:val="1"/>
    </w:lvlOverride>
    <w:lvlOverride w:ilvl="1"/>
    <w:lvlOverride w:ilvl="2"/>
    <w:lvlOverride w:ilvl="3"/>
    <w:lvlOverride w:ilvl="4"/>
    <w:lvlOverride w:ilvl="5"/>
    <w:lvlOverride w:ilvl="6"/>
    <w:lvlOverride w:ilvl="7"/>
    <w:lvlOverride w:ilvl="8"/>
  </w:num>
  <w:num w:numId="14" w16cid:durableId="1290547219">
    <w:abstractNumId w:val="3"/>
  </w:num>
  <w:num w:numId="15" w16cid:durableId="349180302">
    <w:abstractNumId w:val="34"/>
  </w:num>
  <w:num w:numId="16" w16cid:durableId="2103454923">
    <w:abstractNumId w:val="5"/>
  </w:num>
  <w:num w:numId="17" w16cid:durableId="2047639183">
    <w:abstractNumId w:val="4"/>
  </w:num>
  <w:num w:numId="18" w16cid:durableId="1837303527">
    <w:abstractNumId w:val="36"/>
    <w:lvlOverride w:ilvl="0">
      <w:startOverride w:val="1"/>
    </w:lvlOverride>
    <w:lvlOverride w:ilvl="1">
      <w:startOverride w:val="1"/>
    </w:lvlOverride>
    <w:lvlOverride w:ilvl="2">
      <w:startOverride w:val="1"/>
    </w:lvlOverride>
  </w:num>
  <w:num w:numId="19" w16cid:durableId="11163706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904451">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1756239">
    <w:abstractNumId w:val="11"/>
  </w:num>
  <w:num w:numId="22" w16cid:durableId="1190879036">
    <w:abstractNumId w:val="18"/>
  </w:num>
  <w:num w:numId="23" w16cid:durableId="666174000">
    <w:abstractNumId w:val="12"/>
  </w:num>
  <w:num w:numId="24" w16cid:durableId="1317494276">
    <w:abstractNumId w:val="20"/>
  </w:num>
  <w:num w:numId="25" w16cid:durableId="1975720033">
    <w:abstractNumId w:val="13"/>
  </w:num>
  <w:num w:numId="26" w16cid:durableId="1063331712">
    <w:abstractNumId w:val="15"/>
  </w:num>
  <w:num w:numId="27" w16cid:durableId="837117296">
    <w:abstractNumId w:val="19"/>
  </w:num>
  <w:num w:numId="28" w16cid:durableId="1399325896">
    <w:abstractNumId w:val="38"/>
  </w:num>
  <w:num w:numId="29" w16cid:durableId="550964223">
    <w:abstractNumId w:val="6"/>
  </w:num>
  <w:num w:numId="30" w16cid:durableId="1642075888">
    <w:abstractNumId w:val="41"/>
  </w:num>
  <w:num w:numId="31" w16cid:durableId="296187879">
    <w:abstractNumId w:val="31"/>
  </w:num>
  <w:num w:numId="32" w16cid:durableId="1405713564">
    <w:abstractNumId w:val="17"/>
  </w:num>
  <w:num w:numId="33" w16cid:durableId="639727291">
    <w:abstractNumId w:val="28"/>
  </w:num>
  <w:num w:numId="34" w16cid:durableId="1028213430">
    <w:abstractNumId w:val="33"/>
  </w:num>
  <w:num w:numId="35" w16cid:durableId="695620788">
    <w:abstractNumId w:val="23"/>
  </w:num>
  <w:num w:numId="36" w16cid:durableId="586812062">
    <w:abstractNumId w:val="35"/>
  </w:num>
  <w:num w:numId="37" w16cid:durableId="1363215192">
    <w:abstractNumId w:val="14"/>
  </w:num>
  <w:num w:numId="38" w16cid:durableId="729767629">
    <w:abstractNumId w:val="7"/>
  </w:num>
  <w:num w:numId="39" w16cid:durableId="755785819">
    <w:abstractNumId w:val="42"/>
  </w:num>
  <w:num w:numId="40" w16cid:durableId="2013943825">
    <w:abstractNumId w:val="25"/>
  </w:num>
  <w:num w:numId="41" w16cid:durableId="37508524">
    <w:abstractNumId w:val="40"/>
  </w:num>
  <w:num w:numId="42" w16cid:durableId="485249163">
    <w:abstractNumId w:val="16"/>
  </w:num>
  <w:num w:numId="43" w16cid:durableId="1599752818">
    <w:abstractNumId w:val="21"/>
  </w:num>
  <w:num w:numId="44" w16cid:durableId="488910219">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C42FD"/>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56F3"/>
    <w:rsid w:val="00385F25"/>
    <w:rsid w:val="00394F46"/>
    <w:rsid w:val="00397282"/>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0868"/>
    <w:rsid w:val="00AC2844"/>
    <w:rsid w:val="00AC45B9"/>
    <w:rsid w:val="00AC59F7"/>
    <w:rsid w:val="00AD5E79"/>
    <w:rsid w:val="00AE0228"/>
    <w:rsid w:val="00AE2773"/>
    <w:rsid w:val="00AE2B01"/>
    <w:rsid w:val="00AE42D6"/>
    <w:rsid w:val="00AE4B34"/>
    <w:rsid w:val="00AE7443"/>
    <w:rsid w:val="00AE7617"/>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662"/>
    <w:rsid w:val="00B348FC"/>
    <w:rsid w:val="00B37EB5"/>
    <w:rsid w:val="00B415D7"/>
    <w:rsid w:val="00B4179B"/>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1"/>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1"/>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7573</Words>
  <Characters>43172</Characters>
  <Application>Microsoft Office Word</Application>
  <DocSecurity>0</DocSecurity>
  <Lines>359</Lines>
  <Paragraphs>101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8</cp:revision>
  <cp:lastPrinted>2021-09-28T11:20:00Z</cp:lastPrinted>
  <dcterms:created xsi:type="dcterms:W3CDTF">2022-02-22T12:29:00Z</dcterms:created>
  <dcterms:modified xsi:type="dcterms:W3CDTF">2022-07-13T10:59:00Z</dcterms:modified>
</cp:coreProperties>
</file>