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40B0F177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</w:t>
      </w:r>
      <w:r w:rsidR="001572A1">
        <w:rPr>
          <w:rFonts w:ascii="Calibri" w:eastAsia="Calibri" w:hAnsi="Calibri" w:cs="Times New Roman"/>
          <w:b/>
          <w:sz w:val="28"/>
          <w:szCs w:val="28"/>
        </w:rPr>
        <w:t xml:space="preserve"> – Cenová ponuka</w:t>
      </w:r>
    </w:p>
    <w:p w14:paraId="7A3D121F" w14:textId="6FB907E2" w:rsidR="00731523" w:rsidRDefault="008723C6" w:rsidP="008723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u w:val="single"/>
        </w:rPr>
      </w:pPr>
      <w:r w:rsidRPr="008723C6">
        <w:rPr>
          <w:rFonts w:ascii="Calibri" w:eastAsia="Calibri" w:hAnsi="Calibri" w:cs="Calibri"/>
          <w:b/>
          <w:bCs/>
          <w:sz w:val="28"/>
          <w:szCs w:val="28"/>
        </w:rPr>
        <w:t>Dodanie a montáž spomaľovacích vankúšov</w:t>
      </w: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5966EC00" w:rsidR="0040629E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38B29899" w14:textId="1F102E06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8500" w:type="dxa"/>
        <w:jc w:val="center"/>
        <w:tblLook w:val="04A0" w:firstRow="1" w:lastRow="0" w:firstColumn="1" w:lastColumn="0" w:noHBand="0" w:noVBand="1"/>
      </w:tblPr>
      <w:tblGrid>
        <w:gridCol w:w="2703"/>
        <w:gridCol w:w="1667"/>
        <w:gridCol w:w="2319"/>
        <w:gridCol w:w="1811"/>
      </w:tblGrid>
      <w:tr w:rsidR="00751C1B" w:rsidRPr="007B16B8" w14:paraId="650F6F0D" w14:textId="77777777" w:rsidTr="00751C1B">
        <w:trPr>
          <w:jc w:val="center"/>
        </w:trPr>
        <w:tc>
          <w:tcPr>
            <w:tcW w:w="2703" w:type="dxa"/>
            <w:vAlign w:val="center"/>
          </w:tcPr>
          <w:p w14:paraId="76447726" w14:textId="1D2355C9" w:rsidR="00751C1B" w:rsidRPr="007B16B8" w:rsidRDefault="00751C1B" w:rsidP="00A77AF9">
            <w:pPr>
              <w:pStyle w:val="Bezriadkovania"/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3B9BE7FD" w14:textId="35431F48" w:rsidR="00751C1B" w:rsidRPr="007B16B8" w:rsidRDefault="00751C1B" w:rsidP="00A77AF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Cena v EUR bez DPH</w:t>
            </w:r>
          </w:p>
        </w:tc>
        <w:tc>
          <w:tcPr>
            <w:tcW w:w="2319" w:type="dxa"/>
          </w:tcPr>
          <w:p w14:paraId="721122C8" w14:textId="029C8A45" w:rsidR="00751C1B" w:rsidRDefault="00751C1B" w:rsidP="00A77AF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DPH v EUR</w:t>
            </w:r>
          </w:p>
        </w:tc>
        <w:tc>
          <w:tcPr>
            <w:tcW w:w="1811" w:type="dxa"/>
            <w:vAlign w:val="center"/>
          </w:tcPr>
          <w:p w14:paraId="671FA010" w14:textId="6154955A" w:rsidR="00751C1B" w:rsidRPr="007B16B8" w:rsidRDefault="00751C1B" w:rsidP="00A77AF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Cena v EUR s DPH</w:t>
            </w:r>
          </w:p>
        </w:tc>
      </w:tr>
      <w:tr w:rsidR="00751C1B" w:rsidRPr="007B16B8" w14:paraId="3E765E3A" w14:textId="77777777" w:rsidTr="00751C1B">
        <w:trPr>
          <w:trHeight w:val="738"/>
          <w:jc w:val="center"/>
        </w:trPr>
        <w:tc>
          <w:tcPr>
            <w:tcW w:w="2703" w:type="dxa"/>
            <w:vAlign w:val="center"/>
          </w:tcPr>
          <w:p w14:paraId="1C243D9C" w14:textId="1C335E28" w:rsidR="00751C1B" w:rsidRPr="00233247" w:rsidRDefault="00B9649E" w:rsidP="00ED042A">
            <w:pPr>
              <w:jc w:val="center"/>
              <w:rPr>
                <w:b/>
                <w:bCs/>
              </w:rPr>
            </w:pPr>
            <w:r w:rsidRPr="00233247">
              <w:rPr>
                <w:b/>
                <w:bCs/>
              </w:rPr>
              <w:t>Cena za dodanie a montáž 1 ks spomaľovacieho vankúša</w:t>
            </w:r>
          </w:p>
        </w:tc>
        <w:tc>
          <w:tcPr>
            <w:tcW w:w="1667" w:type="dxa"/>
            <w:vAlign w:val="center"/>
          </w:tcPr>
          <w:p w14:paraId="355C5520" w14:textId="4BB68523" w:rsidR="00751C1B" w:rsidRPr="006F1793" w:rsidRDefault="00751C1B" w:rsidP="00A77AF9">
            <w:pPr>
              <w:pStyle w:val="Bezriadkovania"/>
              <w:jc w:val="center"/>
              <w:rPr>
                <w:bCs/>
              </w:rPr>
            </w:pPr>
          </w:p>
        </w:tc>
        <w:tc>
          <w:tcPr>
            <w:tcW w:w="2319" w:type="dxa"/>
            <w:vAlign w:val="center"/>
          </w:tcPr>
          <w:p w14:paraId="6B0597AC" w14:textId="3A28D66A" w:rsidR="00751C1B" w:rsidRPr="001572A1" w:rsidRDefault="00751C1B" w:rsidP="00A77AF9">
            <w:pPr>
              <w:pStyle w:val="Bezriadkovania"/>
              <w:jc w:val="center"/>
              <w:rPr>
                <w:bCs/>
              </w:rPr>
            </w:pPr>
          </w:p>
        </w:tc>
        <w:tc>
          <w:tcPr>
            <w:tcW w:w="1811" w:type="dxa"/>
            <w:vAlign w:val="center"/>
          </w:tcPr>
          <w:p w14:paraId="323A8318" w14:textId="16703DF5" w:rsidR="00751C1B" w:rsidRPr="007B16B8" w:rsidRDefault="00751C1B" w:rsidP="00A77AF9">
            <w:pPr>
              <w:pStyle w:val="Bezriadkovania"/>
              <w:jc w:val="center"/>
              <w:rPr>
                <w:b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28F1A580" w14:textId="77777777" w:rsidR="00324A3D" w:rsidRDefault="00324A3D" w:rsidP="00C30C18"/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3681"/>
        <w:gridCol w:w="2693"/>
      </w:tblGrid>
      <w:tr w:rsidR="00751C1B" w:rsidRPr="007B16B8" w14:paraId="5666A84F" w14:textId="77777777" w:rsidTr="00751C1B">
        <w:trPr>
          <w:trHeight w:val="631"/>
          <w:jc w:val="center"/>
        </w:trPr>
        <w:tc>
          <w:tcPr>
            <w:tcW w:w="3681" w:type="dxa"/>
            <w:vAlign w:val="center"/>
          </w:tcPr>
          <w:p w14:paraId="032AADE5" w14:textId="3AD3D2C3" w:rsidR="00751C1B" w:rsidRPr="007B16B8" w:rsidRDefault="00751C1B" w:rsidP="00751C1B">
            <w:pPr>
              <w:pStyle w:val="Bezriadkovania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75DD4D4" w14:textId="77777777" w:rsidR="00751C1B" w:rsidRPr="007B16B8" w:rsidRDefault="00751C1B" w:rsidP="00CE41D2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Cena v EUR bez DPH</w:t>
            </w:r>
          </w:p>
        </w:tc>
      </w:tr>
      <w:tr w:rsidR="00751C1B" w:rsidRPr="007B16B8" w14:paraId="779EF83D" w14:textId="77777777" w:rsidTr="00751C1B">
        <w:trPr>
          <w:trHeight w:val="738"/>
          <w:jc w:val="center"/>
        </w:trPr>
        <w:tc>
          <w:tcPr>
            <w:tcW w:w="3681" w:type="dxa"/>
            <w:vAlign w:val="center"/>
          </w:tcPr>
          <w:p w14:paraId="3B53CB32" w14:textId="7D6CC762" w:rsidR="00751C1B" w:rsidRPr="00233247" w:rsidRDefault="00233247" w:rsidP="00233247">
            <w:pPr>
              <w:jc w:val="center"/>
              <w:rPr>
                <w:b/>
                <w:bCs/>
              </w:rPr>
            </w:pPr>
            <w:r w:rsidRPr="00233247">
              <w:rPr>
                <w:b/>
                <w:bCs/>
              </w:rPr>
              <w:t>Cena za dodanie a montáž 1 ks spomaľovacieho vankúša</w:t>
            </w:r>
          </w:p>
        </w:tc>
        <w:tc>
          <w:tcPr>
            <w:tcW w:w="2693" w:type="dxa"/>
            <w:vAlign w:val="center"/>
          </w:tcPr>
          <w:p w14:paraId="18A7179B" w14:textId="77777777" w:rsidR="00751C1B" w:rsidRPr="006F1793" w:rsidRDefault="00751C1B" w:rsidP="00CE41D2">
            <w:pPr>
              <w:pStyle w:val="Bezriadkovania"/>
              <w:jc w:val="center"/>
              <w:rPr>
                <w:bCs/>
              </w:rPr>
            </w:pPr>
          </w:p>
        </w:tc>
      </w:tr>
    </w:tbl>
    <w:p w14:paraId="75F369A0" w14:textId="16280B8D" w:rsidR="00511652" w:rsidRDefault="00511652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F81D0" w14:textId="77777777" w:rsidR="00FF37E9" w:rsidRDefault="00FF37E9" w:rsidP="00763552">
      <w:pPr>
        <w:spacing w:after="0" w:line="240" w:lineRule="auto"/>
      </w:pPr>
      <w:r>
        <w:separator/>
      </w:r>
    </w:p>
  </w:endnote>
  <w:endnote w:type="continuationSeparator" w:id="0">
    <w:p w14:paraId="39E0BF81" w14:textId="77777777" w:rsidR="00FF37E9" w:rsidRDefault="00FF37E9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B9A1E" w14:textId="77777777" w:rsidR="00FF37E9" w:rsidRDefault="00FF37E9" w:rsidP="00763552">
      <w:pPr>
        <w:spacing w:after="0" w:line="240" w:lineRule="auto"/>
      </w:pPr>
      <w:r>
        <w:separator/>
      </w:r>
    </w:p>
  </w:footnote>
  <w:footnote w:type="continuationSeparator" w:id="0">
    <w:p w14:paraId="760069C4" w14:textId="77777777" w:rsidR="00FF37E9" w:rsidRDefault="00FF37E9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02EFC"/>
    <w:rsid w:val="00014E51"/>
    <w:rsid w:val="00032D82"/>
    <w:rsid w:val="00041DDE"/>
    <w:rsid w:val="00081913"/>
    <w:rsid w:val="000931FE"/>
    <w:rsid w:val="0009661C"/>
    <w:rsid w:val="000C544F"/>
    <w:rsid w:val="000D7CD2"/>
    <w:rsid w:val="000F4555"/>
    <w:rsid w:val="000F5D9C"/>
    <w:rsid w:val="0010335D"/>
    <w:rsid w:val="00110B94"/>
    <w:rsid w:val="001219EE"/>
    <w:rsid w:val="00152B4B"/>
    <w:rsid w:val="001572A1"/>
    <w:rsid w:val="00174A1C"/>
    <w:rsid w:val="00181E0E"/>
    <w:rsid w:val="001825E6"/>
    <w:rsid w:val="00197827"/>
    <w:rsid w:val="001A0BC6"/>
    <w:rsid w:val="001A3ECE"/>
    <w:rsid w:val="001B2C1C"/>
    <w:rsid w:val="001D38FC"/>
    <w:rsid w:val="001E1BB6"/>
    <w:rsid w:val="002217F4"/>
    <w:rsid w:val="00221FFC"/>
    <w:rsid w:val="002260A9"/>
    <w:rsid w:val="00233247"/>
    <w:rsid w:val="00233A8F"/>
    <w:rsid w:val="0023666A"/>
    <w:rsid w:val="00265243"/>
    <w:rsid w:val="00277360"/>
    <w:rsid w:val="002A0F79"/>
    <w:rsid w:val="002D358A"/>
    <w:rsid w:val="00324A3D"/>
    <w:rsid w:val="00362371"/>
    <w:rsid w:val="003752B9"/>
    <w:rsid w:val="003802C6"/>
    <w:rsid w:val="00385FA0"/>
    <w:rsid w:val="003A1316"/>
    <w:rsid w:val="003B1CF8"/>
    <w:rsid w:val="003C5FED"/>
    <w:rsid w:val="003C68D6"/>
    <w:rsid w:val="003F0667"/>
    <w:rsid w:val="0040629E"/>
    <w:rsid w:val="004235F0"/>
    <w:rsid w:val="0042754C"/>
    <w:rsid w:val="00447403"/>
    <w:rsid w:val="004565E8"/>
    <w:rsid w:val="004657A7"/>
    <w:rsid w:val="00486763"/>
    <w:rsid w:val="004A613F"/>
    <w:rsid w:val="004B352D"/>
    <w:rsid w:val="004C419C"/>
    <w:rsid w:val="00511652"/>
    <w:rsid w:val="00513A3B"/>
    <w:rsid w:val="005148EB"/>
    <w:rsid w:val="0052333A"/>
    <w:rsid w:val="00526873"/>
    <w:rsid w:val="00537761"/>
    <w:rsid w:val="00550369"/>
    <w:rsid w:val="005544E7"/>
    <w:rsid w:val="00567963"/>
    <w:rsid w:val="00567E54"/>
    <w:rsid w:val="00586ABA"/>
    <w:rsid w:val="005F5FAA"/>
    <w:rsid w:val="00615787"/>
    <w:rsid w:val="006303A5"/>
    <w:rsid w:val="006472FE"/>
    <w:rsid w:val="00656CAF"/>
    <w:rsid w:val="00672960"/>
    <w:rsid w:val="006862C1"/>
    <w:rsid w:val="0068676B"/>
    <w:rsid w:val="00694E61"/>
    <w:rsid w:val="006C2ED8"/>
    <w:rsid w:val="006D31F3"/>
    <w:rsid w:val="006E5097"/>
    <w:rsid w:val="006E7113"/>
    <w:rsid w:val="006F06CF"/>
    <w:rsid w:val="006F0E1F"/>
    <w:rsid w:val="00704FE6"/>
    <w:rsid w:val="00706CA9"/>
    <w:rsid w:val="00731523"/>
    <w:rsid w:val="00735522"/>
    <w:rsid w:val="00751C1B"/>
    <w:rsid w:val="00763552"/>
    <w:rsid w:val="00780058"/>
    <w:rsid w:val="00790EFF"/>
    <w:rsid w:val="00792849"/>
    <w:rsid w:val="007B153A"/>
    <w:rsid w:val="007B2870"/>
    <w:rsid w:val="007B6CE3"/>
    <w:rsid w:val="007C4BE2"/>
    <w:rsid w:val="007D0396"/>
    <w:rsid w:val="008147A7"/>
    <w:rsid w:val="00820F72"/>
    <w:rsid w:val="00831F21"/>
    <w:rsid w:val="008515A6"/>
    <w:rsid w:val="008722E3"/>
    <w:rsid w:val="008723C6"/>
    <w:rsid w:val="00890B07"/>
    <w:rsid w:val="008A48AA"/>
    <w:rsid w:val="008A5094"/>
    <w:rsid w:val="008A7E37"/>
    <w:rsid w:val="008B0A7C"/>
    <w:rsid w:val="008C55B7"/>
    <w:rsid w:val="008D07C4"/>
    <w:rsid w:val="008D1EF1"/>
    <w:rsid w:val="008F0318"/>
    <w:rsid w:val="00963794"/>
    <w:rsid w:val="00982F5A"/>
    <w:rsid w:val="009A1B0F"/>
    <w:rsid w:val="009B1A74"/>
    <w:rsid w:val="009D1908"/>
    <w:rsid w:val="00A17B0A"/>
    <w:rsid w:val="00A2179A"/>
    <w:rsid w:val="00A41916"/>
    <w:rsid w:val="00A479A7"/>
    <w:rsid w:val="00A54F98"/>
    <w:rsid w:val="00A90E2F"/>
    <w:rsid w:val="00AA1500"/>
    <w:rsid w:val="00AA786C"/>
    <w:rsid w:val="00AB2AA1"/>
    <w:rsid w:val="00AE0225"/>
    <w:rsid w:val="00B42E36"/>
    <w:rsid w:val="00B758D1"/>
    <w:rsid w:val="00B95D64"/>
    <w:rsid w:val="00B9649E"/>
    <w:rsid w:val="00C000C3"/>
    <w:rsid w:val="00C059D3"/>
    <w:rsid w:val="00C30C18"/>
    <w:rsid w:val="00C366CC"/>
    <w:rsid w:val="00C56D2B"/>
    <w:rsid w:val="00C627B8"/>
    <w:rsid w:val="00C7598B"/>
    <w:rsid w:val="00C93BAD"/>
    <w:rsid w:val="00CA1B24"/>
    <w:rsid w:val="00CA7FF9"/>
    <w:rsid w:val="00CB2E3F"/>
    <w:rsid w:val="00CC0123"/>
    <w:rsid w:val="00D10E76"/>
    <w:rsid w:val="00D3063A"/>
    <w:rsid w:val="00D35A1B"/>
    <w:rsid w:val="00D44146"/>
    <w:rsid w:val="00D736CE"/>
    <w:rsid w:val="00D8145D"/>
    <w:rsid w:val="00D84AB7"/>
    <w:rsid w:val="00DB1DF5"/>
    <w:rsid w:val="00DC42B4"/>
    <w:rsid w:val="00DD23AC"/>
    <w:rsid w:val="00DE3529"/>
    <w:rsid w:val="00DF4DD6"/>
    <w:rsid w:val="00E02464"/>
    <w:rsid w:val="00E028BA"/>
    <w:rsid w:val="00E25E33"/>
    <w:rsid w:val="00E4705D"/>
    <w:rsid w:val="00E56448"/>
    <w:rsid w:val="00E77691"/>
    <w:rsid w:val="00E969E7"/>
    <w:rsid w:val="00EA3A41"/>
    <w:rsid w:val="00EA3E49"/>
    <w:rsid w:val="00EC1961"/>
    <w:rsid w:val="00EC3DF0"/>
    <w:rsid w:val="00ED042A"/>
    <w:rsid w:val="00EF671A"/>
    <w:rsid w:val="00F268F4"/>
    <w:rsid w:val="00F3206D"/>
    <w:rsid w:val="00F42B45"/>
    <w:rsid w:val="00F44FDF"/>
    <w:rsid w:val="00F56A85"/>
    <w:rsid w:val="00F57DB0"/>
    <w:rsid w:val="00F909AC"/>
    <w:rsid w:val="00FC73E9"/>
    <w:rsid w:val="00FD0F94"/>
    <w:rsid w:val="00FF164E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1572A1"/>
  </w:style>
  <w:style w:type="character" w:customStyle="1" w:styleId="eop">
    <w:name w:val="eop"/>
    <w:basedOn w:val="Predvolenpsmoodseku"/>
    <w:rsid w:val="0015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JUDr. Radoslav Bazala</cp:lastModifiedBy>
  <cp:revision>12</cp:revision>
  <dcterms:created xsi:type="dcterms:W3CDTF">2022-07-22T10:16:00Z</dcterms:created>
  <dcterms:modified xsi:type="dcterms:W3CDTF">2022-07-22T10:25:00Z</dcterms:modified>
</cp:coreProperties>
</file>