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234255C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>OOPP na 6 mesiacov 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175F3FC7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066C23">
              <w:rPr>
                <w:b/>
                <w:bCs/>
              </w:rPr>
              <w:t xml:space="preserve">OOPP na 6 mesiacov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</w:t>
            </w:r>
            <w:r w:rsidR="00066C23">
              <w:rPr>
                <w:rFonts w:ascii="Arial" w:hAnsi="Arial" w:cs="Arial"/>
                <w:sz w:val="20"/>
                <w:szCs w:val="20"/>
              </w:rPr>
              <w:t>, potlače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 xml:space="preserve">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066C2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066C2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066C2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066C2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066C2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066C2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066C2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066C2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E8D8F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066C2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066C2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900114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FF0756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F9235B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8A9F93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66C23"/>
    <w:rsid w:val="00076E7B"/>
    <w:rsid w:val="000A710E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2022-08-05T08:36:00Z</dcterms:created>
  <dcterms:modified xsi:type="dcterms:W3CDTF">2022-08-05T08:37:00Z</dcterms:modified>
</cp:coreProperties>
</file>