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D883E88" w:rsidR="009F7661" w:rsidRPr="00040C7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040C7F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040C7F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040C7F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2D442AD8" w14:textId="74F07DB5" w:rsidR="009F7661" w:rsidRPr="00591F99" w:rsidRDefault="009F766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4"/>
          <w:szCs w:val="24"/>
        </w:rPr>
      </w:pPr>
      <w:r w:rsidRPr="00591F99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Návrh na plnenie kritéri</w:t>
      </w:r>
      <w:r w:rsidR="00C60E91" w:rsidRPr="00591F99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a</w:t>
      </w:r>
    </w:p>
    <w:p w14:paraId="78AD92DD" w14:textId="77777777" w:rsidR="00942051" w:rsidRPr="00040C7F" w:rsidRDefault="0094205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</w:p>
    <w:p w14:paraId="2B2C6913" w14:textId="77777777" w:rsidR="009F7661" w:rsidRPr="00040C7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40C7F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040C7F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3922EF17" w:rsidR="00D0059A" w:rsidRPr="00040C7F" w:rsidRDefault="008D2798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40C7F">
        <w:rPr>
          <w:rFonts w:ascii="Corbel" w:hAnsi="Corbel" w:cs="Times New Roman"/>
          <w:iCs/>
          <w:color w:val="000000" w:themeColor="text1"/>
          <w:sz w:val="20"/>
          <w:szCs w:val="20"/>
        </w:rPr>
        <w:t>IKT zariadenia</w:t>
      </w:r>
      <w:r w:rsidR="00730189" w:rsidRPr="00040C7F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</w:t>
      </w:r>
      <w:r w:rsidR="00B67289" w:rsidRPr="00040C7F">
        <w:rPr>
          <w:rFonts w:ascii="Corbel" w:hAnsi="Corbel" w:cs="Times New Roman"/>
          <w:iCs/>
          <w:color w:val="000000" w:themeColor="text1"/>
          <w:sz w:val="20"/>
          <w:szCs w:val="20"/>
        </w:rPr>
        <w:t>– 0</w:t>
      </w:r>
      <w:r w:rsidR="00402986" w:rsidRPr="00040C7F">
        <w:rPr>
          <w:rFonts w:ascii="Corbel" w:hAnsi="Corbel" w:cs="Times New Roman"/>
          <w:iCs/>
          <w:color w:val="000000" w:themeColor="text1"/>
          <w:sz w:val="20"/>
          <w:szCs w:val="20"/>
        </w:rPr>
        <w:t>1</w:t>
      </w:r>
      <w:r w:rsidR="00405FDC">
        <w:rPr>
          <w:rFonts w:ascii="Corbel" w:hAnsi="Corbel" w:cs="Times New Roman"/>
          <w:iCs/>
          <w:color w:val="000000" w:themeColor="text1"/>
          <w:sz w:val="20"/>
          <w:szCs w:val="20"/>
        </w:rPr>
        <w:t>9</w:t>
      </w:r>
      <w:r w:rsidR="00D86E2D" w:rsidRPr="00040C7F">
        <w:rPr>
          <w:rFonts w:ascii="Corbel" w:hAnsi="Corbel" w:cs="Times New Roman"/>
          <w:iCs/>
          <w:color w:val="000000" w:themeColor="text1"/>
          <w:sz w:val="20"/>
          <w:szCs w:val="20"/>
        </w:rPr>
        <w:t>/22</w:t>
      </w:r>
    </w:p>
    <w:p w14:paraId="4ABAC50C" w14:textId="77777777" w:rsidR="009F7661" w:rsidRPr="00040C7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46DCD210" w14:textId="77777777" w:rsidR="00942051" w:rsidRPr="00040C7F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040C7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040C7F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040C7F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40C7F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040C7F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040C7F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Pr="00040C7F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40C7F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0AB75B26" w14:textId="77777777" w:rsidR="007C01C0" w:rsidRPr="00040C7F" w:rsidRDefault="007C01C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0C4953C6" w14:textId="77777777" w:rsidR="00942051" w:rsidRPr="00040C7F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28A9402D" w14:textId="2D6BD872" w:rsidR="00BC12C0" w:rsidRPr="00040C7F" w:rsidRDefault="00F51BF8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color w:val="000000" w:themeColor="text1"/>
          <w:sz w:val="20"/>
          <w:szCs w:val="20"/>
        </w:rPr>
      </w:pPr>
      <w:r w:rsidRPr="00040C7F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 xml:space="preserve"> </w:t>
      </w:r>
      <w:r w:rsidR="00342C0D" w:rsidRPr="00040C7F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>Časť 1</w:t>
      </w:r>
      <w:r w:rsidR="00D86E2D" w:rsidRPr="00040C7F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 xml:space="preserve"> </w:t>
      </w:r>
      <w:r w:rsidR="00F275DD" w:rsidRPr="00040C7F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IKT zariadenia</w:t>
      </w:r>
    </w:p>
    <w:p w14:paraId="1012FBBC" w14:textId="77777777" w:rsidR="00942051" w:rsidRPr="00040C7F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color w:val="000000" w:themeColor="text1"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5E1F0F" w:rsidRPr="00040C7F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040C7F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040C7F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40C7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040C7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38201F67" w:rsidR="00CD024C" w:rsidRPr="00040C7F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40C7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1A307E" w:rsidRPr="00040C7F" w14:paraId="1A6E8E51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FC3ED0" w14:textId="535BBD1B" w:rsidR="001A307E" w:rsidRPr="00CC4AEE" w:rsidRDefault="001A307E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C4AEE">
              <w:rPr>
                <w:rFonts w:ascii="Corbel" w:hAnsi="Corbel"/>
                <w:sz w:val="20"/>
                <w:szCs w:val="20"/>
              </w:rPr>
              <w:t>Knižný skener</w:t>
            </w:r>
            <w:r>
              <w:rPr>
                <w:rFonts w:ascii="Corbel" w:hAnsi="Corbel"/>
                <w:sz w:val="20"/>
                <w:szCs w:val="20"/>
              </w:rPr>
              <w:t xml:space="preserve"> 124 - 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28329" w14:textId="77777777" w:rsidR="001A307E" w:rsidRPr="00040C7F" w:rsidRDefault="001A307E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E1F0F" w:rsidRPr="00040C7F" w14:paraId="449ECF31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A3B82" w14:textId="4A07062F" w:rsidR="001C6613" w:rsidRPr="00040C7F" w:rsidRDefault="003D21BF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C4AEE">
              <w:rPr>
                <w:rFonts w:ascii="Corbel" w:hAnsi="Corbel"/>
                <w:sz w:val="20"/>
                <w:szCs w:val="20"/>
              </w:rPr>
              <w:t>Tlačiareň 126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040C7F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- 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9E179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9EABA" w14:textId="77777777" w:rsidR="001C6613" w:rsidRPr="00040C7F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71E81" w:rsidRPr="00040C7F" w14:paraId="6C87D110" w14:textId="77777777" w:rsidTr="0089282D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B520F4" w14:textId="03C225E3" w:rsidR="00C71E81" w:rsidRPr="00CC4AEE" w:rsidRDefault="00C71E81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C4AEE">
              <w:rPr>
                <w:rFonts w:ascii="Corbel" w:hAnsi="Corbel"/>
                <w:sz w:val="20"/>
                <w:szCs w:val="20"/>
              </w:rPr>
              <w:t>Fotoaparát</w:t>
            </w:r>
            <w:r>
              <w:rPr>
                <w:rFonts w:ascii="Corbel" w:hAnsi="Corbel"/>
                <w:sz w:val="20"/>
                <w:szCs w:val="20"/>
              </w:rPr>
              <w:t xml:space="preserve"> 131 - 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E26CD" w14:textId="77777777" w:rsidR="00C71E81" w:rsidRPr="00040C7F" w:rsidRDefault="00C71E81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CE3718B" w14:textId="77777777" w:rsidR="00C71E81" w:rsidRPr="00040C7F" w:rsidRDefault="00C71E81" w:rsidP="00952BA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952BA0" w:rsidRPr="00040C7F" w14:paraId="52014205" w14:textId="77777777" w:rsidTr="0089282D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0524C6" w14:textId="027A0480" w:rsidR="00952BA0" w:rsidRPr="00040C7F" w:rsidRDefault="009D751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CC4AEE">
              <w:rPr>
                <w:rFonts w:ascii="Corbel" w:hAnsi="Corbel"/>
                <w:sz w:val="20"/>
                <w:szCs w:val="20"/>
              </w:rPr>
              <w:t>Interný disk 133</w:t>
            </w:r>
            <w:r>
              <w:rPr>
                <w:rFonts w:ascii="Corbel" w:hAnsi="Corbel"/>
                <w:sz w:val="20"/>
                <w:szCs w:val="20"/>
              </w:rPr>
              <w:t xml:space="preserve"> -  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0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0BD49" w14:textId="77777777" w:rsidR="00952BA0" w:rsidRPr="00040C7F" w:rsidRDefault="00952BA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C4A85F0" w14:textId="77777777" w:rsidR="00952BA0" w:rsidRPr="00040C7F" w:rsidRDefault="00952BA0" w:rsidP="00952BA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952BA0" w:rsidRPr="00040C7F" w14:paraId="7DED940C" w14:textId="77777777" w:rsidTr="0089282D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AEBB0E" w14:textId="697C2865" w:rsidR="00952BA0" w:rsidRPr="00040C7F" w:rsidRDefault="000A3101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CC4AEE">
              <w:rPr>
                <w:rFonts w:ascii="Corbel" w:hAnsi="Corbel"/>
                <w:sz w:val="20"/>
                <w:szCs w:val="20"/>
              </w:rPr>
              <w:t>Monitor 134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</w:rPr>
              <w:t xml:space="preserve">- 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AEC30" w14:textId="77777777" w:rsidR="00952BA0" w:rsidRPr="00040C7F" w:rsidRDefault="00952BA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553E10E" w14:textId="77777777" w:rsidR="00952BA0" w:rsidRPr="00040C7F" w:rsidRDefault="00952BA0" w:rsidP="00952BA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9D7510" w:rsidRPr="00040C7F" w14:paraId="450B4C70" w14:textId="77777777" w:rsidTr="0089282D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7D002C" w14:textId="5B6EF538" w:rsidR="009D7510" w:rsidRPr="00040C7F" w:rsidRDefault="00C71E81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CC4AEE">
              <w:rPr>
                <w:rFonts w:ascii="Corbel" w:hAnsi="Corbel"/>
                <w:sz w:val="20"/>
                <w:szCs w:val="20"/>
              </w:rPr>
              <w:t>Dotykové pero 135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CA1C7" w14:textId="77777777" w:rsidR="009D7510" w:rsidRPr="00040C7F" w:rsidRDefault="009D751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2572AA1" w14:textId="77777777" w:rsidR="009D7510" w:rsidRPr="00040C7F" w:rsidRDefault="009D7510" w:rsidP="00952BA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080371" w:rsidRPr="00040C7F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2B9CD35B" w:rsidR="00080371" w:rsidRPr="00040C7F" w:rsidRDefault="008115A0" w:rsidP="0008037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080371" w:rsidRPr="00040C7F" w:rsidRDefault="00080371" w:rsidP="0008037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080371" w:rsidRPr="00040C7F" w:rsidRDefault="00080371" w:rsidP="00080371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6134D1B" w14:textId="6032F3F7" w:rsidR="007A4CF8" w:rsidRPr="00040C7F" w:rsidRDefault="007A4CF8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1819AE4C" w14:textId="189D39AF" w:rsidR="007C01C0" w:rsidRPr="00040C7F" w:rsidRDefault="00DA6AC1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  <w:r w:rsidRPr="00040C7F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 xml:space="preserve"> </w:t>
      </w:r>
      <w:r w:rsidR="00342C0D" w:rsidRPr="00040C7F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>Časť 2</w:t>
      </w:r>
      <w:r w:rsidR="00263B6D" w:rsidRPr="00040C7F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 xml:space="preserve"> </w:t>
      </w:r>
      <w:r w:rsidR="003C0944" w:rsidRPr="00CC4AEE">
        <w:rPr>
          <w:rFonts w:ascii="Corbel" w:hAnsi="Corbel"/>
          <w:b/>
          <w:bCs/>
          <w:color w:val="000000" w:themeColor="text1"/>
          <w:sz w:val="20"/>
          <w:szCs w:val="20"/>
        </w:rPr>
        <w:t>Počítačová zostava, notebook a </w:t>
      </w:r>
      <w:proofErr w:type="spellStart"/>
      <w:r w:rsidR="003C0944" w:rsidRPr="00CC4AEE">
        <w:rPr>
          <w:rFonts w:ascii="Corbel" w:hAnsi="Corbel"/>
          <w:b/>
          <w:bCs/>
          <w:color w:val="000000" w:themeColor="text1"/>
          <w:sz w:val="20"/>
          <w:szCs w:val="20"/>
        </w:rPr>
        <w:t>AiO</w:t>
      </w:r>
      <w:proofErr w:type="spellEnd"/>
    </w:p>
    <w:p w14:paraId="701D2191" w14:textId="77777777" w:rsidR="00942051" w:rsidRPr="00040C7F" w:rsidRDefault="00942051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4"/>
        <w:gridCol w:w="3623"/>
      </w:tblGrid>
      <w:tr w:rsidR="005E1F0F" w:rsidRPr="00040C7F" w14:paraId="4FCE724F" w14:textId="77777777" w:rsidTr="00E5782E">
        <w:trPr>
          <w:trHeight w:val="843"/>
        </w:trPr>
        <w:tc>
          <w:tcPr>
            <w:tcW w:w="5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2E995" w14:textId="77777777" w:rsidR="00342C0D" w:rsidRPr="00040C7F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93E24" w14:textId="77777777" w:rsidR="00342C0D" w:rsidRPr="00040C7F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40C7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3577CBB3" w14:textId="59E1B1CF" w:rsidR="00F55E7E" w:rsidRPr="00040C7F" w:rsidRDefault="00F55E7E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40C7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5E1F0F" w:rsidRPr="00040C7F" w14:paraId="79EE7E35" w14:textId="77777777" w:rsidTr="00E5782E">
        <w:trPr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090AAC" w14:textId="615C1155" w:rsidR="00342C0D" w:rsidRPr="00040C7F" w:rsidRDefault="00EC475A" w:rsidP="00B65E9D">
            <w:pPr>
              <w:rPr>
                <w:rFonts w:ascii="Corbel" w:eastAsia="Times New Roman" w:hAnsi="Corbel"/>
                <w:iCs/>
                <w:color w:val="000000" w:themeColor="text1"/>
                <w:sz w:val="20"/>
                <w:szCs w:val="20"/>
              </w:rPr>
            </w:pPr>
            <w:r w:rsidRPr="00CC4AEE">
              <w:rPr>
                <w:rFonts w:ascii="Corbel" w:hAnsi="Corbel"/>
                <w:sz w:val="20"/>
                <w:szCs w:val="20"/>
              </w:rPr>
              <w:t xml:space="preserve">Počítačová zostava </w:t>
            </w:r>
            <w:r>
              <w:rPr>
                <w:rFonts w:ascii="Corbel" w:hAnsi="Corbel"/>
                <w:sz w:val="20"/>
                <w:szCs w:val="20"/>
              </w:rPr>
              <w:t xml:space="preserve"> 125 </w:t>
            </w:r>
            <w:r w:rsidR="00A55457" w:rsidRPr="00040C7F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A55457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="00355249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A55457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97033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55457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CA22B3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A55457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A55457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B537B" w14:textId="77777777" w:rsidR="00342C0D" w:rsidRPr="00040C7F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E1F0F" w:rsidRPr="00040C7F" w14:paraId="4053F1E4" w14:textId="77777777" w:rsidTr="00E5782E">
        <w:trPr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767224" w14:textId="5F87510A" w:rsidR="00575F0F" w:rsidRPr="00040C7F" w:rsidRDefault="00225A53" w:rsidP="00B65E9D">
            <w:pPr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040C7F">
              <w:rPr>
                <w:rFonts w:ascii="Corbel" w:hAnsi="Corbel"/>
                <w:sz w:val="20"/>
                <w:szCs w:val="20"/>
              </w:rPr>
              <w:t>Notebook 1</w:t>
            </w:r>
            <w:r w:rsidR="00CF46DF">
              <w:rPr>
                <w:rFonts w:ascii="Corbel" w:hAnsi="Corbel"/>
                <w:sz w:val="20"/>
                <w:szCs w:val="20"/>
              </w:rPr>
              <w:t>30</w:t>
            </w:r>
            <w:r w:rsidRPr="00040C7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40C7F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595E3" w14:textId="77777777" w:rsidR="00575F0F" w:rsidRPr="00040C7F" w:rsidRDefault="00575F0F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03D52" w:rsidRPr="00040C7F" w14:paraId="7F091947" w14:textId="77777777" w:rsidTr="00E5782E">
        <w:trPr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D69CF7" w14:textId="5C910ACD" w:rsidR="00003D52" w:rsidRPr="00040C7F" w:rsidRDefault="00FB69E2" w:rsidP="00003D52">
            <w:pPr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CC4AEE">
              <w:rPr>
                <w:rFonts w:ascii="Corbel" w:hAnsi="Corbel"/>
                <w:sz w:val="20"/>
                <w:szCs w:val="20"/>
              </w:rPr>
              <w:t>All</w:t>
            </w:r>
            <w:proofErr w:type="spellEnd"/>
            <w:r w:rsidRPr="00CC4AEE">
              <w:rPr>
                <w:rFonts w:ascii="Corbel" w:hAnsi="Corbel"/>
                <w:sz w:val="20"/>
                <w:szCs w:val="20"/>
              </w:rPr>
              <w:t xml:space="preserve"> in </w:t>
            </w:r>
            <w:proofErr w:type="spellStart"/>
            <w:r w:rsidRPr="00CC4AEE">
              <w:rPr>
                <w:rFonts w:ascii="Corbel" w:hAnsi="Corbel"/>
                <w:sz w:val="20"/>
                <w:szCs w:val="20"/>
              </w:rPr>
              <w:t>One</w:t>
            </w:r>
            <w:proofErr w:type="spellEnd"/>
            <w:r w:rsidRPr="00CC4AEE">
              <w:rPr>
                <w:rFonts w:ascii="Corbel" w:hAnsi="Corbel"/>
                <w:sz w:val="20"/>
                <w:szCs w:val="20"/>
              </w:rPr>
              <w:t xml:space="preserve"> 132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003D52" w:rsidRPr="00040C7F">
              <w:rPr>
                <w:rFonts w:ascii="Corbel" w:hAnsi="Corbel"/>
                <w:sz w:val="20"/>
                <w:szCs w:val="20"/>
              </w:rPr>
              <w:t xml:space="preserve"> </w:t>
            </w:r>
            <w:r w:rsidR="00003D52" w:rsidRPr="00040C7F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003D52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</w:t>
            </w:r>
            <w:r w:rsidR="00003D52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="00003D52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06395" w14:textId="77777777" w:rsidR="00003D52" w:rsidRPr="00040C7F" w:rsidRDefault="00003D52" w:rsidP="00003D5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03D52" w:rsidRPr="00040C7F" w14:paraId="38601B88" w14:textId="77777777" w:rsidTr="00E5782E">
        <w:trPr>
          <w:trHeight w:val="539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85E4538" w14:textId="41ACF8F6" w:rsidR="00003D52" w:rsidRPr="00040C7F" w:rsidRDefault="00003D52" w:rsidP="00003D5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3922347" w14:textId="77777777" w:rsidR="00003D52" w:rsidRPr="00040C7F" w:rsidRDefault="00003D52" w:rsidP="00003D5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0D12EEF5" w14:textId="77777777" w:rsidR="00942051" w:rsidRDefault="00942051" w:rsidP="00E76D8C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111F45E8" w14:textId="77777777" w:rsidR="00A87D5E" w:rsidRDefault="00A87D5E" w:rsidP="00E76D8C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0CB24812" w14:textId="77777777" w:rsidR="00A87D5E" w:rsidRPr="00040C7F" w:rsidRDefault="00A87D5E" w:rsidP="00E76D8C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2288B148" w14:textId="0808BFD6" w:rsidR="006A054A" w:rsidRPr="00040C7F" w:rsidRDefault="006A054A" w:rsidP="006A054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  <w:r w:rsidRPr="00040C7F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lastRenderedPageBreak/>
        <w:t>Časť 3 Sieťové prvky</w:t>
      </w:r>
    </w:p>
    <w:p w14:paraId="7105CD2D" w14:textId="77777777" w:rsidR="006A054A" w:rsidRPr="00040C7F" w:rsidRDefault="006A054A" w:rsidP="006A054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4"/>
        <w:gridCol w:w="3623"/>
      </w:tblGrid>
      <w:tr w:rsidR="006A054A" w:rsidRPr="00040C7F" w14:paraId="71328580" w14:textId="77777777" w:rsidTr="008F0909">
        <w:trPr>
          <w:trHeight w:val="843"/>
        </w:trPr>
        <w:tc>
          <w:tcPr>
            <w:tcW w:w="5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D3621" w14:textId="77777777" w:rsidR="006A054A" w:rsidRPr="00040C7F" w:rsidRDefault="006A054A" w:rsidP="008F09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2505A" w14:textId="77777777" w:rsidR="006A054A" w:rsidRPr="00040C7F" w:rsidRDefault="006A054A" w:rsidP="008F09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40C7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1D4167A9" w14:textId="77777777" w:rsidR="006A054A" w:rsidRPr="00040C7F" w:rsidRDefault="006A054A" w:rsidP="008F09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40C7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6A054A" w:rsidRPr="00040C7F" w14:paraId="2406C215" w14:textId="77777777" w:rsidTr="008F0909">
        <w:trPr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3867CD" w14:textId="113EEC31" w:rsidR="006A054A" w:rsidRPr="00040C7F" w:rsidRDefault="00614515" w:rsidP="008F0909">
            <w:pPr>
              <w:rPr>
                <w:rFonts w:ascii="Corbel" w:eastAsia="Times New Roman" w:hAnsi="Corbel"/>
                <w:iCs/>
                <w:color w:val="000000" w:themeColor="text1"/>
                <w:sz w:val="20"/>
                <w:szCs w:val="20"/>
              </w:rPr>
            </w:pPr>
            <w:r w:rsidRPr="00CC4AEE">
              <w:rPr>
                <w:rFonts w:ascii="Corbel" w:hAnsi="Corbel"/>
                <w:sz w:val="20"/>
                <w:szCs w:val="20"/>
              </w:rPr>
              <w:t>L3 switch 122</w:t>
            </w:r>
            <w:r w:rsidR="00936188" w:rsidRPr="00040C7F">
              <w:rPr>
                <w:rFonts w:ascii="Corbel" w:hAnsi="Corbel"/>
                <w:sz w:val="20"/>
                <w:szCs w:val="20"/>
              </w:rPr>
              <w:t xml:space="preserve"> </w:t>
            </w:r>
            <w:r w:rsidR="006A054A" w:rsidRPr="00040C7F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6A054A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</w:t>
            </w:r>
            <w:r w:rsidR="00936188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6A054A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6A054A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6A054A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6A054A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2F752" w14:textId="77777777" w:rsidR="006A054A" w:rsidRPr="00040C7F" w:rsidRDefault="006A054A" w:rsidP="008F09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14515" w:rsidRPr="00040C7F" w14:paraId="7D4D030F" w14:textId="77777777" w:rsidTr="008F0909">
        <w:trPr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16B902" w14:textId="727EDAC5" w:rsidR="00614515" w:rsidRPr="00CC4AEE" w:rsidRDefault="00614515" w:rsidP="008F0909">
            <w:pPr>
              <w:rPr>
                <w:rFonts w:ascii="Corbel" w:hAnsi="Corbel"/>
                <w:sz w:val="20"/>
                <w:szCs w:val="20"/>
              </w:rPr>
            </w:pPr>
            <w:r w:rsidRPr="00CC4AEE">
              <w:rPr>
                <w:rFonts w:ascii="Corbel" w:hAnsi="Corbel"/>
                <w:sz w:val="20"/>
                <w:szCs w:val="20"/>
              </w:rPr>
              <w:t>L3 switch 12</w:t>
            </w:r>
            <w:r>
              <w:rPr>
                <w:rFonts w:ascii="Corbel" w:hAnsi="Corbel"/>
                <w:sz w:val="20"/>
                <w:szCs w:val="20"/>
              </w:rPr>
              <w:t>3</w:t>
            </w:r>
            <w:r w:rsidRPr="00040C7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40C7F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45DBD" w14:textId="77777777" w:rsidR="00614515" w:rsidRPr="00040C7F" w:rsidRDefault="00614515" w:rsidP="008F09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A054A" w:rsidRPr="00040C7F" w14:paraId="1B921801" w14:textId="77777777" w:rsidTr="008F0909">
        <w:trPr>
          <w:trHeight w:val="539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29A5D3BC" w14:textId="77777777" w:rsidR="006A054A" w:rsidRPr="00040C7F" w:rsidRDefault="006A054A" w:rsidP="008F09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9B8A4AB" w14:textId="77777777" w:rsidR="006A054A" w:rsidRPr="00040C7F" w:rsidRDefault="006A054A" w:rsidP="008F09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503FCC73" w14:textId="77777777" w:rsidR="00E76D8C" w:rsidRPr="00040C7F" w:rsidRDefault="00E76D8C" w:rsidP="00E76D8C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AC12A5E" w14:textId="2E84B16D" w:rsidR="009F7661" w:rsidRPr="00040C7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40C7F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040C7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40C7F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121E131D" w14:textId="2C589290" w:rsidR="009F7661" w:rsidRPr="00040C7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40C7F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728609" w14:textId="20514626" w:rsidR="00342C0D" w:rsidRPr="00040C7F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040C7F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40C7F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040C7F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040C7F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40C7F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040C7F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040C7F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17D86"/>
    <w:rsid w:val="000300E9"/>
    <w:rsid w:val="00040C7F"/>
    <w:rsid w:val="00042AFC"/>
    <w:rsid w:val="00054982"/>
    <w:rsid w:val="000563EA"/>
    <w:rsid w:val="0007790B"/>
    <w:rsid w:val="00080371"/>
    <w:rsid w:val="00094451"/>
    <w:rsid w:val="000A3101"/>
    <w:rsid w:val="000A3CF9"/>
    <w:rsid w:val="000D7C3D"/>
    <w:rsid w:val="001320A2"/>
    <w:rsid w:val="00134693"/>
    <w:rsid w:val="00141465"/>
    <w:rsid w:val="001540CD"/>
    <w:rsid w:val="00166FAA"/>
    <w:rsid w:val="00174107"/>
    <w:rsid w:val="00184066"/>
    <w:rsid w:val="001845EE"/>
    <w:rsid w:val="001872F5"/>
    <w:rsid w:val="00194533"/>
    <w:rsid w:val="00196F4A"/>
    <w:rsid w:val="00197033"/>
    <w:rsid w:val="001A307E"/>
    <w:rsid w:val="001B47D9"/>
    <w:rsid w:val="001B6915"/>
    <w:rsid w:val="001C6613"/>
    <w:rsid w:val="001F6C7A"/>
    <w:rsid w:val="0021635E"/>
    <w:rsid w:val="002244FA"/>
    <w:rsid w:val="00225A53"/>
    <w:rsid w:val="00230465"/>
    <w:rsid w:val="00263B6D"/>
    <w:rsid w:val="00273A23"/>
    <w:rsid w:val="00274D12"/>
    <w:rsid w:val="0027686C"/>
    <w:rsid w:val="00290B16"/>
    <w:rsid w:val="002931ED"/>
    <w:rsid w:val="002C6873"/>
    <w:rsid w:val="002E6FDB"/>
    <w:rsid w:val="002F303D"/>
    <w:rsid w:val="002F689F"/>
    <w:rsid w:val="0030032E"/>
    <w:rsid w:val="0031097A"/>
    <w:rsid w:val="00320C3A"/>
    <w:rsid w:val="00326827"/>
    <w:rsid w:val="00326F25"/>
    <w:rsid w:val="00327645"/>
    <w:rsid w:val="00341A00"/>
    <w:rsid w:val="00342C0D"/>
    <w:rsid w:val="00347784"/>
    <w:rsid w:val="00352902"/>
    <w:rsid w:val="00355249"/>
    <w:rsid w:val="00356BBD"/>
    <w:rsid w:val="00361CE5"/>
    <w:rsid w:val="003644D6"/>
    <w:rsid w:val="00390823"/>
    <w:rsid w:val="00392158"/>
    <w:rsid w:val="003B4CE9"/>
    <w:rsid w:val="003B7B8B"/>
    <w:rsid w:val="003C0944"/>
    <w:rsid w:val="003C15D1"/>
    <w:rsid w:val="003D21BF"/>
    <w:rsid w:val="003D6FE7"/>
    <w:rsid w:val="003E0B62"/>
    <w:rsid w:val="003E44F1"/>
    <w:rsid w:val="003F4B9F"/>
    <w:rsid w:val="00401DDF"/>
    <w:rsid w:val="00402986"/>
    <w:rsid w:val="00402CDF"/>
    <w:rsid w:val="00405FDC"/>
    <w:rsid w:val="004110A8"/>
    <w:rsid w:val="00424E74"/>
    <w:rsid w:val="004338B6"/>
    <w:rsid w:val="00435BAA"/>
    <w:rsid w:val="00470C54"/>
    <w:rsid w:val="00477F4B"/>
    <w:rsid w:val="004867DF"/>
    <w:rsid w:val="0049069D"/>
    <w:rsid w:val="0049505F"/>
    <w:rsid w:val="004C536A"/>
    <w:rsid w:val="004C7481"/>
    <w:rsid w:val="004D042F"/>
    <w:rsid w:val="004D5F68"/>
    <w:rsid w:val="004E31C6"/>
    <w:rsid w:val="004E3944"/>
    <w:rsid w:val="004E4D84"/>
    <w:rsid w:val="004E67BE"/>
    <w:rsid w:val="00502FE6"/>
    <w:rsid w:val="00505B3B"/>
    <w:rsid w:val="005111E9"/>
    <w:rsid w:val="00511C86"/>
    <w:rsid w:val="00522D81"/>
    <w:rsid w:val="005238B6"/>
    <w:rsid w:val="00544C1D"/>
    <w:rsid w:val="005544C0"/>
    <w:rsid w:val="00564F0B"/>
    <w:rsid w:val="00575F0F"/>
    <w:rsid w:val="00590B00"/>
    <w:rsid w:val="00591F99"/>
    <w:rsid w:val="005946D1"/>
    <w:rsid w:val="00596D6D"/>
    <w:rsid w:val="005A02ED"/>
    <w:rsid w:val="005A6946"/>
    <w:rsid w:val="005E1CAA"/>
    <w:rsid w:val="005E1F0F"/>
    <w:rsid w:val="005E56CB"/>
    <w:rsid w:val="00603D0A"/>
    <w:rsid w:val="006049ED"/>
    <w:rsid w:val="00604A92"/>
    <w:rsid w:val="00614515"/>
    <w:rsid w:val="0062243C"/>
    <w:rsid w:val="00624393"/>
    <w:rsid w:val="00630931"/>
    <w:rsid w:val="00635022"/>
    <w:rsid w:val="00635C79"/>
    <w:rsid w:val="006633EA"/>
    <w:rsid w:val="00682707"/>
    <w:rsid w:val="00684B1E"/>
    <w:rsid w:val="006A054A"/>
    <w:rsid w:val="006A7F0C"/>
    <w:rsid w:val="006B7318"/>
    <w:rsid w:val="006D2566"/>
    <w:rsid w:val="006E55D6"/>
    <w:rsid w:val="006F68F5"/>
    <w:rsid w:val="00714B41"/>
    <w:rsid w:val="00722B90"/>
    <w:rsid w:val="00730189"/>
    <w:rsid w:val="00737C59"/>
    <w:rsid w:val="00747F82"/>
    <w:rsid w:val="00763ED1"/>
    <w:rsid w:val="00765CE3"/>
    <w:rsid w:val="00786E9D"/>
    <w:rsid w:val="007A1815"/>
    <w:rsid w:val="007A4CF8"/>
    <w:rsid w:val="007C01C0"/>
    <w:rsid w:val="007D47A9"/>
    <w:rsid w:val="008115A0"/>
    <w:rsid w:val="00841759"/>
    <w:rsid w:val="008432EA"/>
    <w:rsid w:val="00844974"/>
    <w:rsid w:val="00852D1D"/>
    <w:rsid w:val="00855D9A"/>
    <w:rsid w:val="0086621D"/>
    <w:rsid w:val="008709D5"/>
    <w:rsid w:val="00874900"/>
    <w:rsid w:val="00876385"/>
    <w:rsid w:val="00881E41"/>
    <w:rsid w:val="0089282D"/>
    <w:rsid w:val="00894D70"/>
    <w:rsid w:val="008B13D1"/>
    <w:rsid w:val="008C2929"/>
    <w:rsid w:val="008D1704"/>
    <w:rsid w:val="008D2798"/>
    <w:rsid w:val="008F2118"/>
    <w:rsid w:val="008F7DF9"/>
    <w:rsid w:val="00905163"/>
    <w:rsid w:val="00913526"/>
    <w:rsid w:val="00936188"/>
    <w:rsid w:val="00942051"/>
    <w:rsid w:val="00952BA0"/>
    <w:rsid w:val="00983ABD"/>
    <w:rsid w:val="00992194"/>
    <w:rsid w:val="009928FC"/>
    <w:rsid w:val="00995832"/>
    <w:rsid w:val="00995D99"/>
    <w:rsid w:val="0099631A"/>
    <w:rsid w:val="00997790"/>
    <w:rsid w:val="009B0623"/>
    <w:rsid w:val="009C6B5F"/>
    <w:rsid w:val="009D7510"/>
    <w:rsid w:val="009E1798"/>
    <w:rsid w:val="009F074E"/>
    <w:rsid w:val="009F7661"/>
    <w:rsid w:val="00A2205E"/>
    <w:rsid w:val="00A228D9"/>
    <w:rsid w:val="00A55457"/>
    <w:rsid w:val="00A8425A"/>
    <w:rsid w:val="00A86078"/>
    <w:rsid w:val="00A86CF6"/>
    <w:rsid w:val="00A87D5E"/>
    <w:rsid w:val="00A914DF"/>
    <w:rsid w:val="00AA57AB"/>
    <w:rsid w:val="00AB1490"/>
    <w:rsid w:val="00B1162D"/>
    <w:rsid w:val="00B129BA"/>
    <w:rsid w:val="00B27375"/>
    <w:rsid w:val="00B4296C"/>
    <w:rsid w:val="00B53873"/>
    <w:rsid w:val="00B54CE2"/>
    <w:rsid w:val="00B65E9D"/>
    <w:rsid w:val="00B67289"/>
    <w:rsid w:val="00BC12C0"/>
    <w:rsid w:val="00BD48E9"/>
    <w:rsid w:val="00BE5395"/>
    <w:rsid w:val="00BF37B1"/>
    <w:rsid w:val="00BF5079"/>
    <w:rsid w:val="00C0172E"/>
    <w:rsid w:val="00C01CCE"/>
    <w:rsid w:val="00C04F94"/>
    <w:rsid w:val="00C06935"/>
    <w:rsid w:val="00C074E9"/>
    <w:rsid w:val="00C11314"/>
    <w:rsid w:val="00C11931"/>
    <w:rsid w:val="00C11E15"/>
    <w:rsid w:val="00C33034"/>
    <w:rsid w:val="00C33406"/>
    <w:rsid w:val="00C465CB"/>
    <w:rsid w:val="00C47128"/>
    <w:rsid w:val="00C474C7"/>
    <w:rsid w:val="00C60E91"/>
    <w:rsid w:val="00C71E81"/>
    <w:rsid w:val="00C74075"/>
    <w:rsid w:val="00C7500D"/>
    <w:rsid w:val="00C801F9"/>
    <w:rsid w:val="00C828A1"/>
    <w:rsid w:val="00CA1660"/>
    <w:rsid w:val="00CA181D"/>
    <w:rsid w:val="00CA22B3"/>
    <w:rsid w:val="00CB05EC"/>
    <w:rsid w:val="00CB1FCC"/>
    <w:rsid w:val="00CB50F9"/>
    <w:rsid w:val="00CC28A5"/>
    <w:rsid w:val="00CD024C"/>
    <w:rsid w:val="00CF3F6E"/>
    <w:rsid w:val="00CF46DF"/>
    <w:rsid w:val="00D0059A"/>
    <w:rsid w:val="00D02CDF"/>
    <w:rsid w:val="00D51050"/>
    <w:rsid w:val="00D57276"/>
    <w:rsid w:val="00D86E2D"/>
    <w:rsid w:val="00D90BF2"/>
    <w:rsid w:val="00D9226B"/>
    <w:rsid w:val="00D928C0"/>
    <w:rsid w:val="00DA6AC1"/>
    <w:rsid w:val="00DB02CB"/>
    <w:rsid w:val="00DC1E6B"/>
    <w:rsid w:val="00DD10FD"/>
    <w:rsid w:val="00DD506B"/>
    <w:rsid w:val="00DF7408"/>
    <w:rsid w:val="00E01844"/>
    <w:rsid w:val="00E2522F"/>
    <w:rsid w:val="00E25896"/>
    <w:rsid w:val="00E3152B"/>
    <w:rsid w:val="00E374BF"/>
    <w:rsid w:val="00E452E2"/>
    <w:rsid w:val="00E51B9D"/>
    <w:rsid w:val="00E5782E"/>
    <w:rsid w:val="00E66AD0"/>
    <w:rsid w:val="00E74DA3"/>
    <w:rsid w:val="00E76D8C"/>
    <w:rsid w:val="00EB19D0"/>
    <w:rsid w:val="00EB5BF4"/>
    <w:rsid w:val="00EC0EE9"/>
    <w:rsid w:val="00EC475A"/>
    <w:rsid w:val="00ED27C6"/>
    <w:rsid w:val="00ED38F4"/>
    <w:rsid w:val="00F275DD"/>
    <w:rsid w:val="00F34FD5"/>
    <w:rsid w:val="00F35D72"/>
    <w:rsid w:val="00F51BF8"/>
    <w:rsid w:val="00F55E7E"/>
    <w:rsid w:val="00F71ECA"/>
    <w:rsid w:val="00F72AAB"/>
    <w:rsid w:val="00F7470A"/>
    <w:rsid w:val="00F763BB"/>
    <w:rsid w:val="00F8509F"/>
    <w:rsid w:val="00F87AF8"/>
    <w:rsid w:val="00FA4B5B"/>
    <w:rsid w:val="00FB30E2"/>
    <w:rsid w:val="00FB69E2"/>
    <w:rsid w:val="00FC6E65"/>
    <w:rsid w:val="00FD3047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764335-D625-47AB-A212-C05E32CD7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125</cp:revision>
  <dcterms:created xsi:type="dcterms:W3CDTF">2022-04-06T10:19:00Z</dcterms:created>
  <dcterms:modified xsi:type="dcterms:W3CDTF">2022-07-28T14:00:00Z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