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EC867" w14:textId="7B659633" w:rsidR="00AA4B02" w:rsidRPr="003B21CC" w:rsidRDefault="00CA147B" w:rsidP="00AA4B02">
      <w:pPr>
        <w:pStyle w:val="Nzov1"/>
        <w:spacing w:after="0" w:line="276" w:lineRule="auto"/>
        <w:rPr>
          <w:rFonts w:cstheme="minorHAnsi"/>
          <w:sz w:val="22"/>
          <w:szCs w:val="22"/>
        </w:rPr>
      </w:pPr>
      <w:bookmarkStart w:id="0" w:name="_GoBack"/>
      <w:bookmarkEnd w:id="0"/>
      <w:r w:rsidRPr="003B21CC">
        <w:rPr>
          <w:rFonts w:cstheme="minorHAnsi"/>
          <w:sz w:val="22"/>
          <w:szCs w:val="22"/>
        </w:rPr>
        <w:t>RÁMCOVÁ DOHODA O POSKYTOVANÍ SERVISNÝCH PRÁC A SLUŽIEB SÚVISIACICH S ÚDRŽBOU VÝPOČTOVEJ TECHNIKY</w:t>
      </w:r>
    </w:p>
    <w:p w14:paraId="604ACE90" w14:textId="77777777" w:rsidR="00AA4B02" w:rsidRPr="003B21CC" w:rsidRDefault="00AA4B02" w:rsidP="00AA4B02">
      <w:pPr>
        <w:spacing w:after="0" w:line="276" w:lineRule="auto"/>
        <w:jc w:val="center"/>
        <w:rPr>
          <w:rFonts w:cstheme="minorHAnsi"/>
          <w:sz w:val="22"/>
          <w:szCs w:val="22"/>
          <w:lang w:val="it-IT"/>
        </w:rPr>
      </w:pPr>
      <w:r w:rsidRPr="003B21CC">
        <w:rPr>
          <w:rFonts w:cstheme="minorHAnsi"/>
          <w:sz w:val="22"/>
          <w:szCs w:val="22"/>
          <w:lang w:val="it-IT"/>
        </w:rPr>
        <w:t xml:space="preserve">uzatvorená  podľa § 269 ods. 2 a nasl. zákona č. 513/1991 Zb. Obchodný zákonník </w:t>
      </w:r>
    </w:p>
    <w:p w14:paraId="30E35E87" w14:textId="77777777" w:rsidR="00AA4B02" w:rsidRPr="003B21CC" w:rsidRDefault="00AA4B02" w:rsidP="00AA4B02">
      <w:pPr>
        <w:spacing w:after="0" w:line="276" w:lineRule="auto"/>
        <w:jc w:val="center"/>
        <w:rPr>
          <w:rFonts w:cstheme="minorHAnsi"/>
          <w:sz w:val="22"/>
          <w:szCs w:val="22"/>
          <w:lang w:val="it-IT"/>
        </w:rPr>
      </w:pPr>
      <w:r w:rsidRPr="003B21CC">
        <w:rPr>
          <w:rFonts w:cstheme="minorHAnsi"/>
          <w:sz w:val="22"/>
          <w:szCs w:val="22"/>
        </w:rPr>
        <w:t>v znení neskorších predpisov  (ďalej ako „ zmluva“) medzi:</w:t>
      </w:r>
    </w:p>
    <w:p w14:paraId="1DAE3052" w14:textId="77777777" w:rsidR="00AA4B02" w:rsidRPr="003B21CC" w:rsidRDefault="00AA4B02" w:rsidP="00AA4B02">
      <w:pPr>
        <w:spacing w:after="0" w:line="276" w:lineRule="auto"/>
        <w:rPr>
          <w:rFonts w:cstheme="minorHAnsi"/>
          <w:sz w:val="22"/>
          <w:szCs w:val="22"/>
        </w:rPr>
      </w:pPr>
    </w:p>
    <w:tbl>
      <w:tblPr>
        <w:tblW w:w="9356" w:type="dxa"/>
        <w:tblInd w:w="108" w:type="dxa"/>
        <w:tblLook w:val="00A0" w:firstRow="1" w:lastRow="0" w:firstColumn="1" w:lastColumn="0" w:noHBand="0" w:noVBand="0"/>
      </w:tblPr>
      <w:tblGrid>
        <w:gridCol w:w="2835"/>
        <w:gridCol w:w="709"/>
        <w:gridCol w:w="5103"/>
        <w:gridCol w:w="709"/>
      </w:tblGrid>
      <w:tr w:rsidR="00AA4B02" w:rsidRPr="003B21CC" w14:paraId="57D2C56C" w14:textId="77777777" w:rsidTr="00AA4B02">
        <w:tc>
          <w:tcPr>
            <w:tcW w:w="3544" w:type="dxa"/>
            <w:gridSpan w:val="2"/>
            <w:vAlign w:val="center"/>
            <w:hideMark/>
          </w:tcPr>
          <w:p w14:paraId="3E807402" w14:textId="77777777" w:rsidR="00AA4B02" w:rsidRPr="003B21CC" w:rsidRDefault="00AA4B02">
            <w:pPr>
              <w:pStyle w:val="StyleNzov1Left"/>
              <w:spacing w:before="0" w:after="0" w:line="276" w:lineRule="auto"/>
              <w:rPr>
                <w:rFonts w:cstheme="minorHAnsi"/>
                <w:noProof w:val="0"/>
                <w:color w:val="000000" w:themeColor="text1"/>
                <w:sz w:val="22"/>
                <w:szCs w:val="22"/>
                <w:lang w:eastAsia="en-US"/>
              </w:rPr>
            </w:pPr>
            <w:r w:rsidRPr="003B21CC">
              <w:rPr>
                <w:rFonts w:cstheme="minorHAnsi"/>
                <w:noProof w:val="0"/>
                <w:color w:val="000000" w:themeColor="text1"/>
                <w:sz w:val="22"/>
                <w:szCs w:val="22"/>
                <w:lang w:eastAsia="en-US"/>
              </w:rPr>
              <w:t>Objednávateľ:</w:t>
            </w:r>
          </w:p>
        </w:tc>
        <w:tc>
          <w:tcPr>
            <w:tcW w:w="5812" w:type="dxa"/>
            <w:gridSpan w:val="2"/>
            <w:vAlign w:val="center"/>
          </w:tcPr>
          <w:p w14:paraId="60EF4FBC" w14:textId="77777777" w:rsidR="00AA4B02" w:rsidRPr="003B21CC" w:rsidRDefault="00AA4B02">
            <w:pPr>
              <w:pStyle w:val="Nzov1"/>
              <w:spacing w:after="0" w:line="276" w:lineRule="auto"/>
              <w:rPr>
                <w:rFonts w:cstheme="minorHAnsi"/>
                <w:noProof w:val="0"/>
                <w:color w:val="000000" w:themeColor="text1"/>
                <w:sz w:val="22"/>
                <w:szCs w:val="22"/>
                <w:lang w:eastAsia="en-US"/>
              </w:rPr>
            </w:pPr>
          </w:p>
        </w:tc>
      </w:tr>
      <w:tr w:rsidR="00AA4B02" w:rsidRPr="003B21CC" w14:paraId="06AA928B" w14:textId="77777777" w:rsidTr="00AA4B02">
        <w:trPr>
          <w:gridAfter w:val="1"/>
          <w:wAfter w:w="709" w:type="dxa"/>
          <w:trHeight w:val="284"/>
        </w:trPr>
        <w:tc>
          <w:tcPr>
            <w:tcW w:w="2835" w:type="dxa"/>
            <w:vAlign w:val="bottom"/>
            <w:hideMark/>
          </w:tcPr>
          <w:p w14:paraId="4BECB02D" w14:textId="77777777" w:rsidR="00AA4B02" w:rsidRPr="003B21CC" w:rsidRDefault="00AA4B02">
            <w:pPr>
              <w:pStyle w:val="Nzov2"/>
              <w:spacing w:before="0" w:after="0" w:line="276" w:lineRule="auto"/>
              <w:rPr>
                <w:rFonts w:cstheme="minorHAnsi"/>
                <w:noProof w:val="0"/>
                <w:color w:val="000000" w:themeColor="text1"/>
                <w:sz w:val="22"/>
                <w:szCs w:val="22"/>
                <w:lang w:eastAsia="en-US"/>
              </w:rPr>
            </w:pPr>
            <w:r w:rsidRPr="003B21CC">
              <w:rPr>
                <w:rFonts w:cstheme="minorHAnsi"/>
                <w:noProof w:val="0"/>
                <w:color w:val="000000" w:themeColor="text1"/>
                <w:sz w:val="22"/>
                <w:szCs w:val="22"/>
                <w:lang w:eastAsia="en-US"/>
              </w:rPr>
              <w:t>obchodné meno:</w:t>
            </w:r>
          </w:p>
        </w:tc>
        <w:tc>
          <w:tcPr>
            <w:tcW w:w="5812" w:type="dxa"/>
            <w:gridSpan w:val="2"/>
            <w:vAlign w:val="bottom"/>
            <w:hideMark/>
          </w:tcPr>
          <w:p w14:paraId="522F966C" w14:textId="77777777" w:rsidR="00AA4B02" w:rsidRPr="003B21CC" w:rsidRDefault="00AA4B02">
            <w:pPr>
              <w:pStyle w:val="Nzov1"/>
              <w:spacing w:after="0" w:line="276" w:lineRule="auto"/>
              <w:jc w:val="left"/>
              <w:rPr>
                <w:rFonts w:cstheme="minorHAnsi"/>
                <w:noProof w:val="0"/>
                <w:color w:val="000000" w:themeColor="text1"/>
                <w:sz w:val="22"/>
                <w:szCs w:val="22"/>
                <w:lang w:eastAsia="en-US"/>
              </w:rPr>
            </w:pPr>
            <w:r w:rsidRPr="003B21CC">
              <w:rPr>
                <w:rFonts w:cstheme="minorHAnsi"/>
                <w:noProof w:val="0"/>
                <w:color w:val="000000" w:themeColor="text1"/>
                <w:sz w:val="22"/>
                <w:szCs w:val="22"/>
                <w:lang w:eastAsia="en-US"/>
              </w:rPr>
              <w:t>Centrum vedecko-technických informácií SR</w:t>
            </w:r>
          </w:p>
        </w:tc>
      </w:tr>
      <w:tr w:rsidR="00AA4B02" w:rsidRPr="003B21CC" w14:paraId="624DA5FE" w14:textId="77777777" w:rsidTr="00AA4B02">
        <w:trPr>
          <w:gridAfter w:val="1"/>
          <w:wAfter w:w="709" w:type="dxa"/>
          <w:trHeight w:val="284"/>
        </w:trPr>
        <w:tc>
          <w:tcPr>
            <w:tcW w:w="2835" w:type="dxa"/>
            <w:vAlign w:val="bottom"/>
            <w:hideMark/>
          </w:tcPr>
          <w:p w14:paraId="58C481C9" w14:textId="77777777" w:rsidR="00AA4B02" w:rsidRPr="003B21CC" w:rsidRDefault="00AA4B02">
            <w:pPr>
              <w:pStyle w:val="Nzov2"/>
              <w:spacing w:before="0" w:after="0" w:line="276" w:lineRule="auto"/>
              <w:rPr>
                <w:rFonts w:cstheme="minorHAnsi"/>
                <w:noProof w:val="0"/>
                <w:color w:val="000000" w:themeColor="text1"/>
                <w:sz w:val="22"/>
                <w:szCs w:val="22"/>
                <w:lang w:eastAsia="en-US"/>
              </w:rPr>
            </w:pPr>
            <w:r w:rsidRPr="003B21CC">
              <w:rPr>
                <w:rFonts w:cstheme="minorHAnsi"/>
                <w:noProof w:val="0"/>
                <w:color w:val="000000" w:themeColor="text1"/>
                <w:sz w:val="22"/>
                <w:szCs w:val="22"/>
                <w:lang w:eastAsia="en-US"/>
              </w:rPr>
              <w:t>Sídlo:</w:t>
            </w:r>
          </w:p>
        </w:tc>
        <w:tc>
          <w:tcPr>
            <w:tcW w:w="5812" w:type="dxa"/>
            <w:gridSpan w:val="2"/>
            <w:vAlign w:val="bottom"/>
            <w:hideMark/>
          </w:tcPr>
          <w:p w14:paraId="05B3EB11" w14:textId="2D90CCCD" w:rsidR="00AA4B02" w:rsidRPr="003B21CC" w:rsidRDefault="00AA4B02" w:rsidP="00EA538B">
            <w:pPr>
              <w:pStyle w:val="Nzov2"/>
              <w:spacing w:before="0" w:after="0" w:line="276" w:lineRule="auto"/>
              <w:rPr>
                <w:rFonts w:cstheme="minorHAnsi"/>
                <w:noProof w:val="0"/>
                <w:color w:val="000000" w:themeColor="text1"/>
                <w:sz w:val="22"/>
                <w:szCs w:val="22"/>
                <w:lang w:eastAsia="en-US"/>
              </w:rPr>
            </w:pPr>
            <w:r w:rsidRPr="003B21CC">
              <w:rPr>
                <w:rFonts w:cstheme="minorHAnsi"/>
                <w:noProof w:val="0"/>
                <w:color w:val="000000" w:themeColor="text1"/>
                <w:sz w:val="22"/>
                <w:szCs w:val="22"/>
                <w:lang w:eastAsia="en-US"/>
              </w:rPr>
              <w:t>Lamačská cesta 8A, 8</w:t>
            </w:r>
            <w:r w:rsidR="00EA538B">
              <w:rPr>
                <w:rFonts w:cstheme="minorHAnsi"/>
                <w:noProof w:val="0"/>
                <w:color w:val="000000" w:themeColor="text1"/>
                <w:sz w:val="22"/>
                <w:szCs w:val="22"/>
                <w:lang w:eastAsia="en-US"/>
              </w:rPr>
              <w:t xml:space="preserve">40 </w:t>
            </w:r>
            <w:r w:rsidRPr="003B21CC">
              <w:rPr>
                <w:rFonts w:cstheme="minorHAnsi"/>
                <w:noProof w:val="0"/>
                <w:color w:val="000000" w:themeColor="text1"/>
                <w:sz w:val="22"/>
                <w:szCs w:val="22"/>
                <w:lang w:eastAsia="en-US"/>
              </w:rPr>
              <w:t>0</w:t>
            </w:r>
            <w:r w:rsidR="00EA538B">
              <w:rPr>
                <w:rFonts w:cstheme="minorHAnsi"/>
                <w:noProof w:val="0"/>
                <w:color w:val="000000" w:themeColor="text1"/>
                <w:sz w:val="22"/>
                <w:szCs w:val="22"/>
                <w:lang w:eastAsia="en-US"/>
              </w:rPr>
              <w:t>5</w:t>
            </w:r>
            <w:r w:rsidRPr="003B21CC">
              <w:rPr>
                <w:rFonts w:cstheme="minorHAnsi"/>
                <w:noProof w:val="0"/>
                <w:color w:val="000000" w:themeColor="text1"/>
                <w:sz w:val="22"/>
                <w:szCs w:val="22"/>
                <w:lang w:eastAsia="en-US"/>
              </w:rPr>
              <w:t xml:space="preserve"> Bratislava</w:t>
            </w:r>
          </w:p>
        </w:tc>
      </w:tr>
      <w:tr w:rsidR="00AA4B02" w:rsidRPr="003B21CC" w14:paraId="407F80BC" w14:textId="77777777" w:rsidTr="00AA4B02">
        <w:trPr>
          <w:gridAfter w:val="1"/>
          <w:wAfter w:w="709" w:type="dxa"/>
          <w:trHeight w:val="284"/>
        </w:trPr>
        <w:tc>
          <w:tcPr>
            <w:tcW w:w="2835" w:type="dxa"/>
            <w:vAlign w:val="bottom"/>
            <w:hideMark/>
          </w:tcPr>
          <w:p w14:paraId="57E5F1AA" w14:textId="77777777" w:rsidR="00AA4B02" w:rsidRPr="003B21CC" w:rsidRDefault="00AA4B02">
            <w:pPr>
              <w:pStyle w:val="Nzov2"/>
              <w:spacing w:before="0" w:after="0" w:line="276" w:lineRule="auto"/>
              <w:rPr>
                <w:rFonts w:cstheme="minorHAnsi"/>
                <w:noProof w:val="0"/>
                <w:color w:val="000000" w:themeColor="text1"/>
                <w:sz w:val="22"/>
                <w:szCs w:val="22"/>
                <w:lang w:eastAsia="en-US"/>
              </w:rPr>
            </w:pPr>
            <w:r w:rsidRPr="003B21CC">
              <w:rPr>
                <w:rFonts w:cstheme="minorHAnsi"/>
                <w:noProof w:val="0"/>
                <w:color w:val="000000" w:themeColor="text1"/>
                <w:sz w:val="22"/>
                <w:szCs w:val="22"/>
                <w:lang w:eastAsia="en-US"/>
              </w:rPr>
              <w:t>IČO:</w:t>
            </w:r>
          </w:p>
        </w:tc>
        <w:tc>
          <w:tcPr>
            <w:tcW w:w="5812" w:type="dxa"/>
            <w:gridSpan w:val="2"/>
            <w:vAlign w:val="bottom"/>
            <w:hideMark/>
          </w:tcPr>
          <w:p w14:paraId="2B74F248" w14:textId="77777777" w:rsidR="00AA4B02" w:rsidRPr="003B21CC" w:rsidRDefault="00AA4B02">
            <w:pPr>
              <w:pStyle w:val="Nzov2"/>
              <w:spacing w:before="0" w:after="0" w:line="276" w:lineRule="auto"/>
              <w:rPr>
                <w:rFonts w:cstheme="minorHAnsi"/>
                <w:noProof w:val="0"/>
                <w:color w:val="000000" w:themeColor="text1"/>
                <w:sz w:val="22"/>
                <w:szCs w:val="22"/>
                <w:lang w:eastAsia="en-US"/>
              </w:rPr>
            </w:pPr>
            <w:r w:rsidRPr="003B21CC">
              <w:rPr>
                <w:rFonts w:cstheme="minorHAnsi"/>
                <w:noProof w:val="0"/>
                <w:color w:val="000000" w:themeColor="text1"/>
                <w:sz w:val="22"/>
                <w:szCs w:val="22"/>
                <w:lang w:eastAsia="en-US"/>
              </w:rPr>
              <w:t>00 151 882</w:t>
            </w:r>
          </w:p>
        </w:tc>
      </w:tr>
      <w:tr w:rsidR="00AA4B02" w:rsidRPr="003B21CC" w14:paraId="7503C5B0" w14:textId="77777777" w:rsidTr="00AA4B02">
        <w:trPr>
          <w:gridAfter w:val="1"/>
          <w:wAfter w:w="709" w:type="dxa"/>
          <w:trHeight w:val="284"/>
        </w:trPr>
        <w:tc>
          <w:tcPr>
            <w:tcW w:w="2835" w:type="dxa"/>
            <w:vAlign w:val="bottom"/>
            <w:hideMark/>
          </w:tcPr>
          <w:p w14:paraId="767A7832" w14:textId="77777777" w:rsidR="00AA4B02" w:rsidRPr="003B21CC" w:rsidRDefault="00AA4B02">
            <w:pPr>
              <w:pStyle w:val="Nzov2"/>
              <w:spacing w:before="0" w:after="0" w:line="276" w:lineRule="auto"/>
              <w:rPr>
                <w:rFonts w:cstheme="minorHAnsi"/>
                <w:noProof w:val="0"/>
                <w:color w:val="000000" w:themeColor="text1"/>
                <w:sz w:val="22"/>
                <w:szCs w:val="22"/>
                <w:lang w:eastAsia="en-US"/>
              </w:rPr>
            </w:pPr>
            <w:r w:rsidRPr="003B21CC">
              <w:rPr>
                <w:rFonts w:cstheme="minorHAnsi"/>
                <w:noProof w:val="0"/>
                <w:color w:val="000000" w:themeColor="text1"/>
                <w:sz w:val="22"/>
                <w:szCs w:val="22"/>
                <w:lang w:eastAsia="en-US"/>
              </w:rPr>
              <w:t>DIČ:</w:t>
            </w:r>
          </w:p>
        </w:tc>
        <w:tc>
          <w:tcPr>
            <w:tcW w:w="5812" w:type="dxa"/>
            <w:gridSpan w:val="2"/>
            <w:vAlign w:val="bottom"/>
            <w:hideMark/>
          </w:tcPr>
          <w:p w14:paraId="53621671" w14:textId="77777777" w:rsidR="00AA4B02" w:rsidRPr="003B21CC" w:rsidRDefault="00AA4B02">
            <w:pPr>
              <w:pStyle w:val="Nzov2"/>
              <w:spacing w:before="0" w:after="0" w:line="276" w:lineRule="auto"/>
              <w:rPr>
                <w:rFonts w:cstheme="minorHAnsi"/>
                <w:noProof w:val="0"/>
                <w:color w:val="000000" w:themeColor="text1"/>
                <w:sz w:val="22"/>
                <w:szCs w:val="22"/>
                <w:lang w:eastAsia="en-US"/>
              </w:rPr>
            </w:pPr>
            <w:r w:rsidRPr="003B21CC">
              <w:rPr>
                <w:rFonts w:cstheme="minorHAnsi"/>
                <w:noProof w:val="0"/>
                <w:color w:val="000000" w:themeColor="text1"/>
                <w:sz w:val="22"/>
                <w:szCs w:val="22"/>
                <w:lang w:eastAsia="en-US"/>
              </w:rPr>
              <w:t>2020798395</w:t>
            </w:r>
          </w:p>
        </w:tc>
      </w:tr>
      <w:tr w:rsidR="00AA4B02" w:rsidRPr="003B21CC" w14:paraId="7BCEFA8C" w14:textId="77777777" w:rsidTr="00AA4B02">
        <w:trPr>
          <w:gridAfter w:val="1"/>
          <w:wAfter w:w="709" w:type="dxa"/>
          <w:trHeight w:val="284"/>
        </w:trPr>
        <w:tc>
          <w:tcPr>
            <w:tcW w:w="2835" w:type="dxa"/>
            <w:vAlign w:val="bottom"/>
            <w:hideMark/>
          </w:tcPr>
          <w:p w14:paraId="2CC3EC92" w14:textId="77777777" w:rsidR="00AA4B02" w:rsidRPr="003B21CC" w:rsidRDefault="00AA4B02">
            <w:pPr>
              <w:pStyle w:val="Nzov2"/>
              <w:spacing w:before="0" w:after="0" w:line="276" w:lineRule="auto"/>
              <w:rPr>
                <w:rFonts w:cstheme="minorHAnsi"/>
                <w:noProof w:val="0"/>
                <w:color w:val="000000" w:themeColor="text1"/>
                <w:sz w:val="22"/>
                <w:szCs w:val="22"/>
                <w:lang w:eastAsia="en-US"/>
              </w:rPr>
            </w:pPr>
            <w:r w:rsidRPr="003B21CC">
              <w:rPr>
                <w:rFonts w:cstheme="minorHAnsi"/>
                <w:noProof w:val="0"/>
                <w:color w:val="000000" w:themeColor="text1"/>
                <w:sz w:val="22"/>
                <w:szCs w:val="22"/>
                <w:lang w:eastAsia="en-US"/>
              </w:rPr>
              <w:t>IČ DPH:</w:t>
            </w:r>
          </w:p>
        </w:tc>
        <w:tc>
          <w:tcPr>
            <w:tcW w:w="5812" w:type="dxa"/>
            <w:gridSpan w:val="2"/>
            <w:vAlign w:val="bottom"/>
            <w:hideMark/>
          </w:tcPr>
          <w:p w14:paraId="73576BC9" w14:textId="77777777" w:rsidR="00AA4B02" w:rsidRPr="003B21CC" w:rsidRDefault="00AA4B02">
            <w:pPr>
              <w:pStyle w:val="Nzov2"/>
              <w:spacing w:before="0" w:after="0" w:line="276" w:lineRule="auto"/>
              <w:rPr>
                <w:rFonts w:cstheme="minorHAnsi"/>
                <w:noProof w:val="0"/>
                <w:color w:val="000000" w:themeColor="text1"/>
                <w:sz w:val="22"/>
                <w:szCs w:val="22"/>
                <w:lang w:eastAsia="en-US"/>
              </w:rPr>
            </w:pPr>
            <w:r w:rsidRPr="003B21CC">
              <w:rPr>
                <w:rFonts w:cstheme="minorHAnsi"/>
                <w:noProof w:val="0"/>
                <w:color w:val="000000" w:themeColor="text1"/>
                <w:sz w:val="22"/>
                <w:szCs w:val="22"/>
                <w:lang w:eastAsia="en-US"/>
              </w:rPr>
              <w:t>SK 2020798395</w:t>
            </w:r>
          </w:p>
        </w:tc>
      </w:tr>
      <w:tr w:rsidR="00AA4B02" w:rsidRPr="003B21CC" w14:paraId="67C4146E" w14:textId="77777777" w:rsidTr="00AA4B02">
        <w:trPr>
          <w:gridAfter w:val="1"/>
          <w:wAfter w:w="709" w:type="dxa"/>
          <w:trHeight w:val="284"/>
        </w:trPr>
        <w:tc>
          <w:tcPr>
            <w:tcW w:w="2835" w:type="dxa"/>
            <w:vAlign w:val="bottom"/>
            <w:hideMark/>
          </w:tcPr>
          <w:p w14:paraId="4E6EC8DD" w14:textId="77777777" w:rsidR="00AA4B02" w:rsidRPr="003B21CC" w:rsidRDefault="00AA4B02">
            <w:pPr>
              <w:pStyle w:val="Nzov2"/>
              <w:spacing w:before="0" w:after="0" w:line="276" w:lineRule="auto"/>
              <w:rPr>
                <w:rFonts w:cstheme="minorHAnsi"/>
                <w:noProof w:val="0"/>
                <w:color w:val="000000" w:themeColor="text1"/>
                <w:sz w:val="22"/>
                <w:szCs w:val="22"/>
                <w:lang w:eastAsia="en-US"/>
              </w:rPr>
            </w:pPr>
            <w:r w:rsidRPr="003B21CC">
              <w:rPr>
                <w:rFonts w:cstheme="minorHAnsi"/>
                <w:noProof w:val="0"/>
                <w:color w:val="000000" w:themeColor="text1"/>
                <w:sz w:val="22"/>
                <w:szCs w:val="22"/>
                <w:lang w:eastAsia="en-US"/>
              </w:rPr>
              <w:t>v mene ktorého koná:</w:t>
            </w:r>
          </w:p>
        </w:tc>
        <w:tc>
          <w:tcPr>
            <w:tcW w:w="5812" w:type="dxa"/>
            <w:gridSpan w:val="2"/>
            <w:vAlign w:val="bottom"/>
            <w:hideMark/>
          </w:tcPr>
          <w:p w14:paraId="0B1CB7CE" w14:textId="5E016FDD" w:rsidR="00AA4B02" w:rsidRPr="003B21CC" w:rsidRDefault="00AA4B02" w:rsidP="00D006D3">
            <w:pPr>
              <w:pStyle w:val="Nzov2"/>
              <w:spacing w:before="0" w:after="0" w:line="276" w:lineRule="auto"/>
              <w:rPr>
                <w:rFonts w:cstheme="minorHAnsi"/>
                <w:noProof w:val="0"/>
                <w:color w:val="000000" w:themeColor="text1"/>
                <w:sz w:val="22"/>
                <w:szCs w:val="22"/>
                <w:lang w:eastAsia="en-US"/>
              </w:rPr>
            </w:pPr>
            <w:r w:rsidRPr="003B21CC">
              <w:rPr>
                <w:rFonts w:cstheme="minorHAnsi"/>
                <w:noProof w:val="0"/>
                <w:color w:val="000000" w:themeColor="text1"/>
                <w:sz w:val="22"/>
                <w:szCs w:val="22"/>
                <w:lang w:eastAsia="en-US"/>
              </w:rPr>
              <w:t xml:space="preserve">prof. </w:t>
            </w:r>
            <w:r w:rsidR="00D006D3">
              <w:rPr>
                <w:rFonts w:cstheme="minorHAnsi"/>
                <w:noProof w:val="0"/>
                <w:color w:val="000000" w:themeColor="text1"/>
                <w:sz w:val="22"/>
                <w:szCs w:val="22"/>
                <w:lang w:eastAsia="en-US"/>
              </w:rPr>
              <w:t>PharmDr</w:t>
            </w:r>
            <w:r w:rsidRPr="003B21CC">
              <w:rPr>
                <w:rFonts w:cstheme="minorHAnsi"/>
                <w:noProof w:val="0"/>
                <w:color w:val="000000" w:themeColor="text1"/>
                <w:sz w:val="22"/>
                <w:szCs w:val="22"/>
                <w:lang w:eastAsia="en-US"/>
              </w:rPr>
              <w:t>.</w:t>
            </w:r>
            <w:r w:rsidR="00D006D3">
              <w:rPr>
                <w:rFonts w:cstheme="minorHAnsi"/>
                <w:noProof w:val="0"/>
                <w:color w:val="000000" w:themeColor="text1"/>
                <w:sz w:val="22"/>
                <w:szCs w:val="22"/>
                <w:lang w:eastAsia="en-US"/>
              </w:rPr>
              <w:t xml:space="preserve"> Ján Kyselovič</w:t>
            </w:r>
            <w:r w:rsidRPr="003B21CC">
              <w:rPr>
                <w:rFonts w:cstheme="minorHAnsi"/>
                <w:noProof w:val="0"/>
                <w:color w:val="000000" w:themeColor="text1"/>
                <w:sz w:val="22"/>
                <w:szCs w:val="22"/>
                <w:lang w:eastAsia="en-US"/>
              </w:rPr>
              <w:t>,</w:t>
            </w:r>
            <w:r w:rsidR="00D006D3">
              <w:rPr>
                <w:rFonts w:cstheme="minorHAnsi"/>
                <w:noProof w:val="0"/>
                <w:color w:val="000000" w:themeColor="text1"/>
                <w:sz w:val="22"/>
                <w:szCs w:val="22"/>
                <w:lang w:eastAsia="en-US"/>
              </w:rPr>
              <w:t xml:space="preserve"> CSc.,</w:t>
            </w:r>
            <w:r w:rsidRPr="003B21CC">
              <w:rPr>
                <w:rFonts w:cstheme="minorHAnsi"/>
                <w:noProof w:val="0"/>
                <w:color w:val="000000" w:themeColor="text1"/>
                <w:sz w:val="22"/>
                <w:szCs w:val="22"/>
                <w:lang w:eastAsia="en-US"/>
              </w:rPr>
              <w:t xml:space="preserve"> generálny riaditeľ</w:t>
            </w:r>
          </w:p>
        </w:tc>
      </w:tr>
      <w:tr w:rsidR="00AA4B02" w:rsidRPr="003B21CC" w14:paraId="79A9C16C" w14:textId="77777777" w:rsidTr="00AA4B02">
        <w:trPr>
          <w:gridAfter w:val="1"/>
          <w:wAfter w:w="709" w:type="dxa"/>
          <w:trHeight w:val="284"/>
        </w:trPr>
        <w:tc>
          <w:tcPr>
            <w:tcW w:w="2835" w:type="dxa"/>
            <w:vAlign w:val="bottom"/>
            <w:hideMark/>
          </w:tcPr>
          <w:p w14:paraId="68509B72" w14:textId="77777777" w:rsidR="00AA4B02" w:rsidRPr="003B21CC" w:rsidRDefault="00AA4B02">
            <w:pPr>
              <w:pStyle w:val="Nzov2"/>
              <w:spacing w:before="0" w:after="0" w:line="276" w:lineRule="auto"/>
              <w:rPr>
                <w:rFonts w:cstheme="minorHAnsi"/>
                <w:noProof w:val="0"/>
                <w:color w:val="000000" w:themeColor="text1"/>
                <w:sz w:val="22"/>
                <w:szCs w:val="22"/>
                <w:lang w:eastAsia="en-US"/>
              </w:rPr>
            </w:pPr>
            <w:r w:rsidRPr="003B21CC">
              <w:rPr>
                <w:rFonts w:cstheme="minorHAnsi"/>
                <w:noProof w:val="0"/>
                <w:color w:val="000000" w:themeColor="text1"/>
                <w:sz w:val="22"/>
                <w:szCs w:val="22"/>
                <w:lang w:eastAsia="en-US"/>
              </w:rPr>
              <w:t>bankové spojenie:</w:t>
            </w:r>
          </w:p>
        </w:tc>
        <w:tc>
          <w:tcPr>
            <w:tcW w:w="5812" w:type="dxa"/>
            <w:gridSpan w:val="2"/>
            <w:vAlign w:val="bottom"/>
            <w:hideMark/>
          </w:tcPr>
          <w:p w14:paraId="77685C4C" w14:textId="77777777" w:rsidR="00AA4B02" w:rsidRPr="003B21CC" w:rsidRDefault="00AA4B02">
            <w:pPr>
              <w:pStyle w:val="Nzov2"/>
              <w:spacing w:before="0" w:after="0" w:line="276" w:lineRule="auto"/>
              <w:rPr>
                <w:rFonts w:cstheme="minorHAnsi"/>
                <w:noProof w:val="0"/>
                <w:color w:val="000000" w:themeColor="text1"/>
                <w:sz w:val="22"/>
                <w:szCs w:val="22"/>
                <w:lang w:eastAsia="en-US"/>
              </w:rPr>
            </w:pPr>
            <w:r w:rsidRPr="003B21CC">
              <w:rPr>
                <w:rFonts w:cstheme="minorHAnsi"/>
                <w:noProof w:val="0"/>
                <w:color w:val="000000" w:themeColor="text1"/>
                <w:sz w:val="22"/>
                <w:szCs w:val="22"/>
                <w:lang w:eastAsia="en-US"/>
              </w:rPr>
              <w:t>Štátna pokladnica, IBAN : SK05 8180 0000 0070 0006 4743</w:t>
            </w:r>
          </w:p>
        </w:tc>
      </w:tr>
      <w:tr w:rsidR="00AA4B02" w:rsidRPr="003B21CC" w14:paraId="2184E643" w14:textId="77777777" w:rsidTr="00AA4B02">
        <w:trPr>
          <w:gridAfter w:val="1"/>
          <w:wAfter w:w="709" w:type="dxa"/>
          <w:trHeight w:val="284"/>
        </w:trPr>
        <w:tc>
          <w:tcPr>
            <w:tcW w:w="2835" w:type="dxa"/>
            <w:vAlign w:val="bottom"/>
            <w:hideMark/>
          </w:tcPr>
          <w:p w14:paraId="006E4925" w14:textId="77777777" w:rsidR="00AA4B02" w:rsidRPr="003B21CC" w:rsidRDefault="00AA4B02">
            <w:pPr>
              <w:pStyle w:val="Nzov2"/>
              <w:spacing w:before="0" w:after="0" w:line="276" w:lineRule="auto"/>
              <w:rPr>
                <w:rFonts w:cstheme="minorHAnsi"/>
                <w:noProof w:val="0"/>
                <w:color w:val="000000" w:themeColor="text1"/>
                <w:sz w:val="22"/>
                <w:szCs w:val="22"/>
                <w:lang w:eastAsia="en-US"/>
              </w:rPr>
            </w:pPr>
            <w:r w:rsidRPr="003B21CC">
              <w:rPr>
                <w:rFonts w:cstheme="minorHAnsi"/>
                <w:noProof w:val="0"/>
                <w:color w:val="000000" w:themeColor="text1"/>
                <w:sz w:val="22"/>
                <w:szCs w:val="22"/>
                <w:lang w:eastAsia="en-US"/>
              </w:rPr>
              <w:t>právna forma:</w:t>
            </w:r>
          </w:p>
          <w:p w14:paraId="35D862BB" w14:textId="77777777" w:rsidR="00AA4B02" w:rsidRPr="003B21CC" w:rsidRDefault="00AA4B02" w:rsidP="00FF17F9">
            <w:pPr>
              <w:pStyle w:val="Nzov2"/>
              <w:spacing w:before="0" w:after="0" w:line="276" w:lineRule="auto"/>
              <w:rPr>
                <w:rFonts w:cstheme="minorHAnsi"/>
                <w:noProof w:val="0"/>
                <w:color w:val="000000" w:themeColor="text1"/>
                <w:sz w:val="22"/>
                <w:szCs w:val="22"/>
                <w:lang w:eastAsia="en-US"/>
              </w:rPr>
            </w:pPr>
            <w:r w:rsidRPr="003B21CC">
              <w:rPr>
                <w:rFonts w:cstheme="minorHAnsi"/>
                <w:noProof w:val="0"/>
                <w:color w:val="000000" w:themeColor="text1"/>
                <w:sz w:val="22"/>
                <w:szCs w:val="22"/>
                <w:lang w:eastAsia="en-US"/>
              </w:rPr>
              <w:t>(ďalej ako  „Objednávateľ”)</w:t>
            </w:r>
          </w:p>
          <w:p w14:paraId="2F81D0EC" w14:textId="77777777" w:rsidR="005A5226" w:rsidRPr="003B21CC" w:rsidRDefault="005A5226">
            <w:pPr>
              <w:pStyle w:val="Nzov2"/>
              <w:spacing w:before="0" w:after="0" w:line="276" w:lineRule="auto"/>
              <w:ind w:firstLine="68"/>
              <w:rPr>
                <w:rFonts w:cstheme="minorHAnsi"/>
                <w:noProof w:val="0"/>
                <w:color w:val="000000" w:themeColor="text1"/>
                <w:sz w:val="22"/>
                <w:szCs w:val="22"/>
                <w:lang w:eastAsia="en-US"/>
              </w:rPr>
            </w:pPr>
          </w:p>
          <w:p w14:paraId="21F8BC20" w14:textId="49507ABF" w:rsidR="005A5226" w:rsidRPr="003B21CC" w:rsidRDefault="005A5226" w:rsidP="005A5226">
            <w:pPr>
              <w:pStyle w:val="Nzov2"/>
              <w:spacing w:before="0" w:after="0" w:line="276" w:lineRule="auto"/>
              <w:rPr>
                <w:rFonts w:cstheme="minorHAnsi"/>
                <w:noProof w:val="0"/>
                <w:color w:val="000000" w:themeColor="text1"/>
                <w:sz w:val="22"/>
                <w:szCs w:val="22"/>
                <w:lang w:eastAsia="en-US"/>
              </w:rPr>
            </w:pPr>
            <w:r w:rsidRPr="003B21CC">
              <w:rPr>
                <w:rFonts w:cstheme="minorHAnsi"/>
                <w:noProof w:val="0"/>
                <w:color w:val="000000" w:themeColor="text1"/>
                <w:sz w:val="22"/>
                <w:szCs w:val="22"/>
                <w:lang w:eastAsia="en-US"/>
              </w:rPr>
              <w:t>a</w:t>
            </w:r>
          </w:p>
        </w:tc>
        <w:tc>
          <w:tcPr>
            <w:tcW w:w="5812" w:type="dxa"/>
            <w:gridSpan w:val="2"/>
            <w:hideMark/>
          </w:tcPr>
          <w:p w14:paraId="5E55ED7E" w14:textId="77777777" w:rsidR="00AA4B02" w:rsidRPr="003B21CC" w:rsidRDefault="00AA4B02">
            <w:pPr>
              <w:pStyle w:val="Nzov2"/>
              <w:spacing w:before="0" w:after="0" w:line="276" w:lineRule="auto"/>
              <w:rPr>
                <w:rFonts w:cstheme="minorHAnsi"/>
                <w:noProof w:val="0"/>
                <w:color w:val="000000" w:themeColor="text1"/>
                <w:sz w:val="22"/>
                <w:szCs w:val="22"/>
                <w:lang w:eastAsia="en-US"/>
              </w:rPr>
            </w:pPr>
            <w:r w:rsidRPr="003B21CC">
              <w:rPr>
                <w:rFonts w:cstheme="minorHAnsi"/>
                <w:noProof w:val="0"/>
                <w:color w:val="000000" w:themeColor="text1"/>
                <w:sz w:val="22"/>
                <w:szCs w:val="22"/>
                <w:lang w:eastAsia="en-US"/>
              </w:rPr>
              <w:t>príspevková organizácia</w:t>
            </w:r>
          </w:p>
        </w:tc>
      </w:tr>
    </w:tbl>
    <w:p w14:paraId="02824E4B" w14:textId="77777777" w:rsidR="00AA4B02" w:rsidRPr="003B21CC" w:rsidRDefault="00AA4B02" w:rsidP="00AA4B02">
      <w:pPr>
        <w:pStyle w:val="Nzov2"/>
        <w:spacing w:after="0" w:line="276" w:lineRule="auto"/>
        <w:ind w:left="284" w:hanging="142"/>
        <w:rPr>
          <w:rFonts w:cstheme="minorHAnsi"/>
          <w:b/>
          <w:sz w:val="22"/>
          <w:szCs w:val="22"/>
        </w:rPr>
      </w:pPr>
      <w:r w:rsidRPr="003B21CC">
        <w:rPr>
          <w:rFonts w:cstheme="minorHAnsi"/>
          <w:b/>
          <w:sz w:val="22"/>
          <w:szCs w:val="22"/>
        </w:rPr>
        <w:t xml:space="preserve"> Poskytovateľ:</w:t>
      </w:r>
    </w:p>
    <w:tbl>
      <w:tblPr>
        <w:tblW w:w="9356" w:type="dxa"/>
        <w:tblInd w:w="108" w:type="dxa"/>
        <w:tblLook w:val="00A0" w:firstRow="1" w:lastRow="0" w:firstColumn="1" w:lastColumn="0" w:noHBand="0" w:noVBand="0"/>
      </w:tblPr>
      <w:tblGrid>
        <w:gridCol w:w="3067"/>
        <w:gridCol w:w="6289"/>
      </w:tblGrid>
      <w:tr w:rsidR="00AA4B02" w:rsidRPr="003B21CC" w14:paraId="640D6C60" w14:textId="77777777" w:rsidTr="00AA4B02">
        <w:trPr>
          <w:trHeight w:val="284"/>
        </w:trPr>
        <w:tc>
          <w:tcPr>
            <w:tcW w:w="2835" w:type="dxa"/>
            <w:vAlign w:val="bottom"/>
            <w:hideMark/>
          </w:tcPr>
          <w:p w14:paraId="5C023E54" w14:textId="77777777" w:rsidR="00AA4B02" w:rsidRPr="003B21CC" w:rsidRDefault="00AA4B02">
            <w:pPr>
              <w:pStyle w:val="Nzov2"/>
              <w:spacing w:before="0" w:after="0" w:line="276" w:lineRule="auto"/>
              <w:rPr>
                <w:rFonts w:cstheme="minorHAnsi"/>
                <w:noProof w:val="0"/>
                <w:color w:val="000000" w:themeColor="text1"/>
                <w:sz w:val="22"/>
                <w:szCs w:val="22"/>
                <w:lang w:eastAsia="en-US"/>
              </w:rPr>
            </w:pPr>
            <w:r w:rsidRPr="003B21CC">
              <w:rPr>
                <w:rFonts w:cstheme="minorHAnsi"/>
                <w:noProof w:val="0"/>
                <w:color w:val="000000" w:themeColor="text1"/>
                <w:sz w:val="22"/>
                <w:szCs w:val="22"/>
                <w:lang w:eastAsia="en-US"/>
              </w:rPr>
              <w:t>obchodné meno:</w:t>
            </w:r>
          </w:p>
        </w:tc>
        <w:tc>
          <w:tcPr>
            <w:tcW w:w="5812" w:type="dxa"/>
            <w:vAlign w:val="bottom"/>
          </w:tcPr>
          <w:p w14:paraId="5D1E075D" w14:textId="77777777" w:rsidR="00AA4B02" w:rsidRPr="003B21CC" w:rsidRDefault="00AA4B02">
            <w:pPr>
              <w:pStyle w:val="StyleNzov1Left"/>
              <w:spacing w:before="0" w:after="0" w:line="276" w:lineRule="auto"/>
              <w:rPr>
                <w:rFonts w:cstheme="minorHAnsi"/>
                <w:b w:val="0"/>
                <w:noProof w:val="0"/>
                <w:color w:val="000000" w:themeColor="text1"/>
                <w:sz w:val="22"/>
                <w:szCs w:val="22"/>
                <w:lang w:eastAsia="en-US"/>
              </w:rPr>
            </w:pPr>
          </w:p>
        </w:tc>
      </w:tr>
      <w:tr w:rsidR="00AA4B02" w:rsidRPr="003B21CC" w14:paraId="09EC3328" w14:textId="77777777" w:rsidTr="00AA4B02">
        <w:trPr>
          <w:trHeight w:val="284"/>
        </w:trPr>
        <w:tc>
          <w:tcPr>
            <w:tcW w:w="2835" w:type="dxa"/>
            <w:vAlign w:val="bottom"/>
            <w:hideMark/>
          </w:tcPr>
          <w:p w14:paraId="720386CC" w14:textId="77777777" w:rsidR="00AA4B02" w:rsidRPr="003B21CC" w:rsidRDefault="00AA4B02">
            <w:pPr>
              <w:pStyle w:val="Nzov2"/>
              <w:spacing w:before="0" w:after="0" w:line="276" w:lineRule="auto"/>
              <w:rPr>
                <w:rFonts w:cstheme="minorHAnsi"/>
                <w:noProof w:val="0"/>
                <w:color w:val="000000" w:themeColor="text1"/>
                <w:sz w:val="22"/>
                <w:szCs w:val="22"/>
                <w:lang w:eastAsia="en-US"/>
              </w:rPr>
            </w:pPr>
            <w:r w:rsidRPr="003B21CC">
              <w:rPr>
                <w:rFonts w:cstheme="minorHAnsi"/>
                <w:noProof w:val="0"/>
                <w:color w:val="000000" w:themeColor="text1"/>
                <w:sz w:val="22"/>
                <w:szCs w:val="22"/>
                <w:lang w:eastAsia="en-US"/>
              </w:rPr>
              <w:t>Sídlo:</w:t>
            </w:r>
          </w:p>
        </w:tc>
        <w:tc>
          <w:tcPr>
            <w:tcW w:w="5812" w:type="dxa"/>
            <w:vAlign w:val="bottom"/>
          </w:tcPr>
          <w:p w14:paraId="0C573DD8" w14:textId="77777777" w:rsidR="00AA4B02" w:rsidRPr="003B21CC" w:rsidRDefault="00AA4B02">
            <w:pPr>
              <w:pStyle w:val="Nzov2"/>
              <w:spacing w:before="0" w:after="0" w:line="276" w:lineRule="auto"/>
              <w:rPr>
                <w:rFonts w:cstheme="minorHAnsi"/>
                <w:noProof w:val="0"/>
                <w:color w:val="000000" w:themeColor="text1"/>
                <w:sz w:val="22"/>
                <w:szCs w:val="22"/>
                <w:lang w:eastAsia="en-US"/>
              </w:rPr>
            </w:pPr>
          </w:p>
        </w:tc>
      </w:tr>
      <w:tr w:rsidR="00AA4B02" w:rsidRPr="003B21CC" w14:paraId="2C4CDD3E" w14:textId="77777777" w:rsidTr="00AA4B02">
        <w:trPr>
          <w:trHeight w:val="284"/>
        </w:trPr>
        <w:tc>
          <w:tcPr>
            <w:tcW w:w="2835" w:type="dxa"/>
            <w:vAlign w:val="bottom"/>
            <w:hideMark/>
          </w:tcPr>
          <w:p w14:paraId="45733509" w14:textId="77777777" w:rsidR="00AA4B02" w:rsidRPr="003B21CC" w:rsidRDefault="00AA4B02">
            <w:pPr>
              <w:pStyle w:val="Nzov2"/>
              <w:spacing w:before="0" w:after="0" w:line="276" w:lineRule="auto"/>
              <w:rPr>
                <w:rFonts w:cstheme="minorHAnsi"/>
                <w:noProof w:val="0"/>
                <w:color w:val="000000" w:themeColor="text1"/>
                <w:sz w:val="22"/>
                <w:szCs w:val="22"/>
                <w:lang w:eastAsia="en-US"/>
              </w:rPr>
            </w:pPr>
            <w:r w:rsidRPr="003B21CC">
              <w:rPr>
                <w:rFonts w:cstheme="minorHAnsi"/>
                <w:noProof w:val="0"/>
                <w:color w:val="000000" w:themeColor="text1"/>
                <w:sz w:val="22"/>
                <w:szCs w:val="22"/>
                <w:lang w:eastAsia="en-US"/>
              </w:rPr>
              <w:t>právna forma:</w:t>
            </w:r>
          </w:p>
        </w:tc>
        <w:tc>
          <w:tcPr>
            <w:tcW w:w="5812" w:type="dxa"/>
            <w:vAlign w:val="bottom"/>
          </w:tcPr>
          <w:p w14:paraId="6FC67A40" w14:textId="77777777" w:rsidR="00AA4B02" w:rsidRPr="003B21CC" w:rsidRDefault="00AA4B02">
            <w:pPr>
              <w:pStyle w:val="Nzov2"/>
              <w:spacing w:before="0" w:after="0" w:line="276" w:lineRule="auto"/>
              <w:rPr>
                <w:rFonts w:cstheme="minorHAnsi"/>
                <w:noProof w:val="0"/>
                <w:color w:val="000000" w:themeColor="text1"/>
                <w:sz w:val="22"/>
                <w:szCs w:val="22"/>
                <w:lang w:eastAsia="en-US"/>
              </w:rPr>
            </w:pPr>
          </w:p>
        </w:tc>
      </w:tr>
      <w:tr w:rsidR="00AA4B02" w:rsidRPr="003B21CC" w14:paraId="0B1559D2" w14:textId="77777777" w:rsidTr="00AA4B02">
        <w:trPr>
          <w:trHeight w:val="284"/>
        </w:trPr>
        <w:tc>
          <w:tcPr>
            <w:tcW w:w="2835" w:type="dxa"/>
            <w:vAlign w:val="bottom"/>
            <w:hideMark/>
          </w:tcPr>
          <w:p w14:paraId="1BD04DE5" w14:textId="77777777" w:rsidR="00AA4B02" w:rsidRPr="003B21CC" w:rsidRDefault="00AA4B02">
            <w:pPr>
              <w:pStyle w:val="Nzov2"/>
              <w:spacing w:before="0" w:after="0" w:line="276" w:lineRule="auto"/>
              <w:rPr>
                <w:rFonts w:cstheme="minorHAnsi"/>
                <w:noProof w:val="0"/>
                <w:color w:val="000000" w:themeColor="text1"/>
                <w:sz w:val="22"/>
                <w:szCs w:val="22"/>
                <w:lang w:eastAsia="en-US"/>
              </w:rPr>
            </w:pPr>
            <w:r w:rsidRPr="003B21CC">
              <w:rPr>
                <w:rFonts w:cstheme="minorHAnsi"/>
                <w:noProof w:val="0"/>
                <w:color w:val="000000" w:themeColor="text1"/>
                <w:sz w:val="22"/>
                <w:szCs w:val="22"/>
                <w:lang w:eastAsia="en-US"/>
              </w:rPr>
              <w:t>IČO:</w:t>
            </w:r>
          </w:p>
        </w:tc>
        <w:tc>
          <w:tcPr>
            <w:tcW w:w="5812" w:type="dxa"/>
            <w:vAlign w:val="bottom"/>
          </w:tcPr>
          <w:p w14:paraId="214910C7" w14:textId="77777777" w:rsidR="00AA4B02" w:rsidRPr="003B21CC" w:rsidRDefault="00AA4B02">
            <w:pPr>
              <w:pStyle w:val="Nzov2"/>
              <w:spacing w:before="0" w:after="0" w:line="276" w:lineRule="auto"/>
              <w:rPr>
                <w:rFonts w:cstheme="minorHAnsi"/>
                <w:noProof w:val="0"/>
                <w:color w:val="000000" w:themeColor="text1"/>
                <w:sz w:val="22"/>
                <w:szCs w:val="22"/>
                <w:lang w:eastAsia="en-US"/>
              </w:rPr>
            </w:pPr>
          </w:p>
        </w:tc>
      </w:tr>
      <w:tr w:rsidR="00AA4B02" w:rsidRPr="003B21CC" w14:paraId="5811BB65" w14:textId="77777777" w:rsidTr="00AA4B02">
        <w:trPr>
          <w:trHeight w:val="284"/>
        </w:trPr>
        <w:tc>
          <w:tcPr>
            <w:tcW w:w="2835" w:type="dxa"/>
            <w:vAlign w:val="bottom"/>
            <w:hideMark/>
          </w:tcPr>
          <w:p w14:paraId="4D237141" w14:textId="77777777" w:rsidR="00AA4B02" w:rsidRPr="003B21CC" w:rsidRDefault="00AA4B02">
            <w:pPr>
              <w:pStyle w:val="Nzov2"/>
              <w:spacing w:before="0" w:after="0" w:line="276" w:lineRule="auto"/>
              <w:rPr>
                <w:rFonts w:cstheme="minorHAnsi"/>
                <w:noProof w:val="0"/>
                <w:color w:val="000000" w:themeColor="text1"/>
                <w:sz w:val="22"/>
                <w:szCs w:val="22"/>
                <w:lang w:eastAsia="en-US"/>
              </w:rPr>
            </w:pPr>
            <w:r w:rsidRPr="003B21CC">
              <w:rPr>
                <w:rFonts w:cstheme="minorHAnsi"/>
                <w:noProof w:val="0"/>
                <w:color w:val="000000" w:themeColor="text1"/>
                <w:sz w:val="22"/>
                <w:szCs w:val="22"/>
                <w:lang w:eastAsia="en-US"/>
              </w:rPr>
              <w:t>DIČ:</w:t>
            </w:r>
          </w:p>
        </w:tc>
        <w:tc>
          <w:tcPr>
            <w:tcW w:w="5812" w:type="dxa"/>
            <w:vAlign w:val="bottom"/>
          </w:tcPr>
          <w:p w14:paraId="63BCABA5" w14:textId="77777777" w:rsidR="00AA4B02" w:rsidRPr="003B21CC" w:rsidRDefault="00AA4B02">
            <w:pPr>
              <w:pStyle w:val="Nzov2"/>
              <w:spacing w:before="0" w:after="0" w:line="276" w:lineRule="auto"/>
              <w:rPr>
                <w:rFonts w:cstheme="minorHAnsi"/>
                <w:noProof w:val="0"/>
                <w:color w:val="000000" w:themeColor="text1"/>
                <w:sz w:val="22"/>
                <w:szCs w:val="22"/>
                <w:lang w:eastAsia="en-US"/>
              </w:rPr>
            </w:pPr>
          </w:p>
        </w:tc>
      </w:tr>
      <w:tr w:rsidR="00AA4B02" w:rsidRPr="003B21CC" w14:paraId="185200D4" w14:textId="77777777" w:rsidTr="00AA4B02">
        <w:trPr>
          <w:trHeight w:val="284"/>
        </w:trPr>
        <w:tc>
          <w:tcPr>
            <w:tcW w:w="2835" w:type="dxa"/>
            <w:vAlign w:val="bottom"/>
            <w:hideMark/>
          </w:tcPr>
          <w:p w14:paraId="3B4F0575" w14:textId="77777777" w:rsidR="00AA4B02" w:rsidRPr="003B21CC" w:rsidRDefault="00AA4B02">
            <w:pPr>
              <w:pStyle w:val="Nzov2"/>
              <w:spacing w:before="0" w:after="0" w:line="276" w:lineRule="auto"/>
              <w:rPr>
                <w:rFonts w:cstheme="minorHAnsi"/>
                <w:noProof w:val="0"/>
                <w:color w:val="000000" w:themeColor="text1"/>
                <w:sz w:val="22"/>
                <w:szCs w:val="22"/>
                <w:lang w:eastAsia="en-US"/>
              </w:rPr>
            </w:pPr>
            <w:r w:rsidRPr="003B21CC">
              <w:rPr>
                <w:rFonts w:cstheme="minorHAnsi"/>
                <w:noProof w:val="0"/>
                <w:color w:val="000000" w:themeColor="text1"/>
                <w:sz w:val="22"/>
                <w:szCs w:val="22"/>
                <w:lang w:eastAsia="en-US"/>
              </w:rPr>
              <w:t>IČ DPH:</w:t>
            </w:r>
          </w:p>
        </w:tc>
        <w:tc>
          <w:tcPr>
            <w:tcW w:w="5812" w:type="dxa"/>
            <w:vAlign w:val="bottom"/>
          </w:tcPr>
          <w:p w14:paraId="61912554" w14:textId="77777777" w:rsidR="00AA4B02" w:rsidRPr="003B21CC" w:rsidRDefault="00AA4B02">
            <w:pPr>
              <w:pStyle w:val="Nzov2"/>
              <w:spacing w:before="0" w:after="0" w:line="276" w:lineRule="auto"/>
              <w:rPr>
                <w:rFonts w:cstheme="minorHAnsi"/>
                <w:noProof w:val="0"/>
                <w:color w:val="000000" w:themeColor="text1"/>
                <w:sz w:val="22"/>
                <w:szCs w:val="22"/>
                <w:lang w:eastAsia="en-US"/>
              </w:rPr>
            </w:pPr>
          </w:p>
        </w:tc>
      </w:tr>
      <w:tr w:rsidR="00AA4B02" w:rsidRPr="003B21CC" w14:paraId="330A4F8A" w14:textId="77777777" w:rsidTr="00AA4B02">
        <w:trPr>
          <w:trHeight w:val="284"/>
        </w:trPr>
        <w:tc>
          <w:tcPr>
            <w:tcW w:w="2835" w:type="dxa"/>
            <w:hideMark/>
          </w:tcPr>
          <w:p w14:paraId="1CF67B6B" w14:textId="77777777" w:rsidR="00AA4B02" w:rsidRPr="003B21CC" w:rsidRDefault="00AA4B02">
            <w:pPr>
              <w:pStyle w:val="Nzov2"/>
              <w:spacing w:before="0" w:after="0" w:line="276" w:lineRule="auto"/>
              <w:rPr>
                <w:rFonts w:cstheme="minorHAnsi"/>
                <w:noProof w:val="0"/>
                <w:color w:val="000000" w:themeColor="text1"/>
                <w:sz w:val="22"/>
                <w:szCs w:val="22"/>
                <w:lang w:eastAsia="en-US"/>
              </w:rPr>
            </w:pPr>
            <w:r w:rsidRPr="003B21CC">
              <w:rPr>
                <w:rFonts w:cstheme="minorHAnsi"/>
                <w:noProof w:val="0"/>
                <w:color w:val="000000" w:themeColor="text1"/>
                <w:sz w:val="22"/>
                <w:szCs w:val="22"/>
                <w:lang w:eastAsia="en-US"/>
              </w:rPr>
              <w:t>zapísaný v registri:</w:t>
            </w:r>
          </w:p>
        </w:tc>
        <w:tc>
          <w:tcPr>
            <w:tcW w:w="5812" w:type="dxa"/>
            <w:vAlign w:val="bottom"/>
          </w:tcPr>
          <w:p w14:paraId="36E96667" w14:textId="77777777" w:rsidR="00AA4B02" w:rsidRPr="003B21CC" w:rsidRDefault="00AA4B02">
            <w:pPr>
              <w:pStyle w:val="Nzov2"/>
              <w:spacing w:before="0" w:after="0" w:line="276" w:lineRule="auto"/>
              <w:rPr>
                <w:rFonts w:cstheme="minorHAnsi"/>
                <w:noProof w:val="0"/>
                <w:color w:val="000000" w:themeColor="text1"/>
                <w:sz w:val="22"/>
                <w:szCs w:val="22"/>
                <w:lang w:eastAsia="en-US"/>
              </w:rPr>
            </w:pPr>
          </w:p>
        </w:tc>
      </w:tr>
      <w:tr w:rsidR="00AA4B02" w:rsidRPr="003B21CC" w14:paraId="193E3B02" w14:textId="77777777" w:rsidTr="00AA4B02">
        <w:trPr>
          <w:trHeight w:val="284"/>
        </w:trPr>
        <w:tc>
          <w:tcPr>
            <w:tcW w:w="2835" w:type="dxa"/>
            <w:hideMark/>
          </w:tcPr>
          <w:p w14:paraId="2D9A3DF8" w14:textId="77777777" w:rsidR="00AA4B02" w:rsidRPr="003B21CC" w:rsidRDefault="00AA4B02">
            <w:pPr>
              <w:pStyle w:val="Nzov2"/>
              <w:spacing w:before="0" w:after="0" w:line="276" w:lineRule="auto"/>
              <w:rPr>
                <w:rFonts w:cstheme="minorHAnsi"/>
                <w:noProof w:val="0"/>
                <w:color w:val="000000" w:themeColor="text1"/>
                <w:sz w:val="22"/>
                <w:szCs w:val="22"/>
                <w:lang w:eastAsia="en-US"/>
              </w:rPr>
            </w:pPr>
            <w:r w:rsidRPr="003B21CC">
              <w:rPr>
                <w:rFonts w:cstheme="minorHAnsi"/>
                <w:noProof w:val="0"/>
                <w:color w:val="000000" w:themeColor="text1"/>
                <w:sz w:val="22"/>
                <w:szCs w:val="22"/>
                <w:lang w:eastAsia="en-US"/>
              </w:rPr>
              <w:t>v mene ktorého koná:</w:t>
            </w:r>
          </w:p>
        </w:tc>
        <w:tc>
          <w:tcPr>
            <w:tcW w:w="5812" w:type="dxa"/>
            <w:vAlign w:val="bottom"/>
          </w:tcPr>
          <w:p w14:paraId="11482EF6" w14:textId="77777777" w:rsidR="00AA4B02" w:rsidRPr="003B21CC" w:rsidRDefault="00AA4B02">
            <w:pPr>
              <w:pStyle w:val="Nzov2"/>
              <w:spacing w:before="0" w:after="0" w:line="276" w:lineRule="auto"/>
              <w:rPr>
                <w:rFonts w:cstheme="minorHAnsi"/>
                <w:noProof w:val="0"/>
                <w:color w:val="000000" w:themeColor="text1"/>
                <w:sz w:val="22"/>
                <w:szCs w:val="22"/>
                <w:lang w:eastAsia="en-US"/>
              </w:rPr>
            </w:pPr>
          </w:p>
        </w:tc>
      </w:tr>
      <w:tr w:rsidR="00AA4B02" w:rsidRPr="003B21CC" w14:paraId="76ABDDC7" w14:textId="77777777" w:rsidTr="00AA4B02">
        <w:trPr>
          <w:trHeight w:val="284"/>
        </w:trPr>
        <w:tc>
          <w:tcPr>
            <w:tcW w:w="2835" w:type="dxa"/>
            <w:vAlign w:val="bottom"/>
            <w:hideMark/>
          </w:tcPr>
          <w:p w14:paraId="036A7294" w14:textId="77777777" w:rsidR="00AA4B02" w:rsidRPr="003B21CC" w:rsidRDefault="00AA4B02">
            <w:pPr>
              <w:pStyle w:val="Nzov2"/>
              <w:spacing w:before="0" w:after="0" w:line="276" w:lineRule="auto"/>
              <w:rPr>
                <w:rFonts w:cstheme="minorHAnsi"/>
                <w:noProof w:val="0"/>
                <w:color w:val="000000" w:themeColor="text1"/>
                <w:sz w:val="22"/>
                <w:szCs w:val="22"/>
                <w:lang w:eastAsia="en-US"/>
              </w:rPr>
            </w:pPr>
            <w:r w:rsidRPr="003B21CC">
              <w:rPr>
                <w:rFonts w:cstheme="minorHAnsi"/>
                <w:noProof w:val="0"/>
                <w:color w:val="000000" w:themeColor="text1"/>
                <w:sz w:val="22"/>
                <w:szCs w:val="22"/>
                <w:lang w:eastAsia="en-US"/>
              </w:rPr>
              <w:t>bankové spojenie:</w:t>
            </w:r>
          </w:p>
        </w:tc>
        <w:tc>
          <w:tcPr>
            <w:tcW w:w="5812" w:type="dxa"/>
            <w:vAlign w:val="bottom"/>
          </w:tcPr>
          <w:p w14:paraId="25BA49BF" w14:textId="77777777" w:rsidR="00AA4B02" w:rsidRPr="003B21CC" w:rsidRDefault="00AA4B02">
            <w:pPr>
              <w:pStyle w:val="Nzov2"/>
              <w:spacing w:before="0" w:after="0" w:line="276" w:lineRule="auto"/>
              <w:rPr>
                <w:rFonts w:cstheme="minorHAnsi"/>
                <w:noProof w:val="0"/>
                <w:color w:val="000000" w:themeColor="text1"/>
                <w:sz w:val="22"/>
                <w:szCs w:val="22"/>
                <w:lang w:eastAsia="en-US"/>
              </w:rPr>
            </w:pPr>
          </w:p>
        </w:tc>
      </w:tr>
    </w:tbl>
    <w:p w14:paraId="47BCDFD5" w14:textId="428D7355" w:rsidR="00AA4B02" w:rsidRPr="003B21CC" w:rsidRDefault="00AA4B02" w:rsidP="001529FA">
      <w:pPr>
        <w:pStyle w:val="StyleCentered"/>
        <w:spacing w:before="0" w:after="0" w:line="276" w:lineRule="auto"/>
        <w:ind w:left="284" w:hanging="142"/>
        <w:jc w:val="left"/>
        <w:rPr>
          <w:rFonts w:cstheme="minorHAnsi"/>
          <w:noProof w:val="0"/>
          <w:color w:val="000000" w:themeColor="text1"/>
          <w:sz w:val="22"/>
          <w:szCs w:val="22"/>
        </w:rPr>
      </w:pPr>
      <w:r w:rsidRPr="003B21CC">
        <w:rPr>
          <w:rFonts w:cstheme="minorHAnsi"/>
          <w:noProof w:val="0"/>
          <w:color w:val="000000" w:themeColor="text1"/>
          <w:sz w:val="22"/>
          <w:szCs w:val="22"/>
        </w:rPr>
        <w:t>(ďalej ako „Poskytovateľ“)</w:t>
      </w:r>
    </w:p>
    <w:p w14:paraId="395255BB" w14:textId="77777777" w:rsidR="001529FA" w:rsidRPr="003B21CC" w:rsidRDefault="001529FA" w:rsidP="001529FA">
      <w:pPr>
        <w:pStyle w:val="StyleCentered"/>
        <w:spacing w:before="0" w:after="0" w:line="276" w:lineRule="auto"/>
        <w:ind w:left="284" w:hanging="142"/>
        <w:jc w:val="left"/>
        <w:rPr>
          <w:rFonts w:cstheme="minorHAnsi"/>
          <w:noProof w:val="0"/>
          <w:color w:val="000000" w:themeColor="text1"/>
          <w:sz w:val="22"/>
          <w:szCs w:val="22"/>
        </w:rPr>
      </w:pPr>
    </w:p>
    <w:p w14:paraId="33E3BACF" w14:textId="77777777" w:rsidR="00AA4B02" w:rsidRPr="003B21CC" w:rsidRDefault="00AA4B02" w:rsidP="00AA4B02">
      <w:pPr>
        <w:pStyle w:val="StyleCentered"/>
        <w:spacing w:before="0" w:after="0" w:line="276" w:lineRule="auto"/>
        <w:jc w:val="left"/>
        <w:rPr>
          <w:rFonts w:cstheme="minorHAnsi"/>
          <w:noProof w:val="0"/>
          <w:color w:val="000000" w:themeColor="text1"/>
          <w:sz w:val="22"/>
          <w:szCs w:val="22"/>
        </w:rPr>
      </w:pPr>
      <w:r w:rsidRPr="003B21CC">
        <w:rPr>
          <w:rFonts w:cstheme="minorHAnsi"/>
          <w:noProof w:val="0"/>
          <w:color w:val="000000" w:themeColor="text1"/>
          <w:sz w:val="22"/>
          <w:szCs w:val="22"/>
        </w:rPr>
        <w:t xml:space="preserve">(Objednávateľ a Poskytovateľ spolu ako „zmluvné strany“, každý samostatne ako „zmluvná strana“) uzatvárajú túto zmluvu </w:t>
      </w:r>
      <w:r w:rsidRPr="003B21CC">
        <w:rPr>
          <w:rFonts w:cstheme="minorHAnsi"/>
          <w:sz w:val="22"/>
          <w:szCs w:val="22"/>
        </w:rPr>
        <w:t>v nasledovnom znení:</w:t>
      </w:r>
    </w:p>
    <w:p w14:paraId="4282552A" w14:textId="77777777" w:rsidR="00AA4B02" w:rsidRDefault="00AA4B02" w:rsidP="00AA4B02">
      <w:pPr>
        <w:spacing w:after="0" w:line="276" w:lineRule="auto"/>
        <w:jc w:val="center"/>
        <w:rPr>
          <w:rFonts w:cstheme="minorHAnsi"/>
          <w:b/>
          <w:sz w:val="22"/>
          <w:szCs w:val="22"/>
        </w:rPr>
      </w:pPr>
    </w:p>
    <w:p w14:paraId="38A73F3C" w14:textId="77777777" w:rsidR="00D235C3" w:rsidRPr="003B21CC" w:rsidRDefault="00D235C3" w:rsidP="00AA4B02">
      <w:pPr>
        <w:spacing w:after="0" w:line="276" w:lineRule="auto"/>
        <w:jc w:val="center"/>
        <w:rPr>
          <w:rFonts w:cstheme="minorHAnsi"/>
          <w:b/>
          <w:sz w:val="22"/>
          <w:szCs w:val="22"/>
        </w:rPr>
      </w:pPr>
    </w:p>
    <w:p w14:paraId="1D0A0E6B" w14:textId="77777777" w:rsidR="00AA4B02" w:rsidRPr="003B21CC" w:rsidRDefault="00AA4B02" w:rsidP="00BA318A">
      <w:pPr>
        <w:pStyle w:val="lnok"/>
        <w:spacing w:before="0" w:after="0" w:line="276" w:lineRule="auto"/>
        <w:jc w:val="left"/>
        <w:rPr>
          <w:rFonts w:cstheme="minorHAnsi"/>
          <w:sz w:val="22"/>
          <w:szCs w:val="22"/>
        </w:rPr>
      </w:pPr>
    </w:p>
    <w:p w14:paraId="25D7D067" w14:textId="77777777" w:rsidR="00AA4B02" w:rsidRPr="003B21CC" w:rsidRDefault="00AA4B02" w:rsidP="00AA4B02">
      <w:pPr>
        <w:pStyle w:val="Nzov1"/>
        <w:spacing w:after="0" w:line="276" w:lineRule="auto"/>
        <w:rPr>
          <w:rFonts w:cstheme="minorHAnsi"/>
          <w:sz w:val="22"/>
          <w:szCs w:val="22"/>
        </w:rPr>
      </w:pPr>
      <w:r w:rsidRPr="003B21CC">
        <w:rPr>
          <w:rFonts w:cstheme="minorHAnsi"/>
          <w:sz w:val="22"/>
          <w:szCs w:val="22"/>
        </w:rPr>
        <w:t>Definície pojmov</w:t>
      </w:r>
    </w:p>
    <w:p w14:paraId="6362B55D" w14:textId="721A5C81" w:rsidR="00AA4B02" w:rsidRPr="003B21CC" w:rsidRDefault="00AA4B02" w:rsidP="00AA4B02">
      <w:pPr>
        <w:spacing w:after="0" w:line="276" w:lineRule="auto"/>
        <w:jc w:val="both"/>
        <w:rPr>
          <w:rFonts w:cstheme="minorHAnsi"/>
          <w:sz w:val="22"/>
          <w:szCs w:val="22"/>
        </w:rPr>
      </w:pPr>
      <w:r w:rsidRPr="003B21CC">
        <w:rPr>
          <w:rFonts w:cstheme="minorHAnsi"/>
          <w:b/>
          <w:sz w:val="22"/>
          <w:szCs w:val="22"/>
        </w:rPr>
        <w:t xml:space="preserve">Pracovný čas </w:t>
      </w:r>
      <w:r w:rsidR="003630FD" w:rsidRPr="003B21CC">
        <w:rPr>
          <w:rFonts w:cstheme="minorHAnsi"/>
          <w:sz w:val="22"/>
          <w:szCs w:val="22"/>
        </w:rPr>
        <w:t>je doba v časovom rozsahu 8.00-16</w:t>
      </w:r>
      <w:r w:rsidRPr="003B21CC">
        <w:rPr>
          <w:rFonts w:cstheme="minorHAnsi"/>
          <w:sz w:val="22"/>
          <w:szCs w:val="22"/>
        </w:rPr>
        <w:t>.00 počas pracovných dní, okrem štátom uznaných sviatkov.</w:t>
      </w:r>
    </w:p>
    <w:p w14:paraId="5CD4A898" w14:textId="77777777" w:rsidR="00AA4B02" w:rsidRPr="003B21CC" w:rsidRDefault="00AA4B02" w:rsidP="00AA4B02">
      <w:pPr>
        <w:spacing w:after="0" w:line="276" w:lineRule="auto"/>
        <w:jc w:val="both"/>
        <w:rPr>
          <w:rFonts w:cstheme="minorHAnsi"/>
          <w:sz w:val="22"/>
          <w:szCs w:val="22"/>
        </w:rPr>
      </w:pPr>
      <w:r w:rsidRPr="003B21CC">
        <w:rPr>
          <w:rFonts w:cstheme="minorHAnsi"/>
          <w:b/>
          <w:sz w:val="22"/>
          <w:szCs w:val="22"/>
        </w:rPr>
        <w:t xml:space="preserve">Človekohodina </w:t>
      </w:r>
      <w:r w:rsidRPr="003B21CC">
        <w:rPr>
          <w:rFonts w:cstheme="minorHAnsi"/>
          <w:sz w:val="22"/>
          <w:szCs w:val="22"/>
        </w:rPr>
        <w:t>je jedna hodina strávená jedným pracovníkom Poskytovateľa a poskytovaním príslušného plnenia predmetu tejto zmluvy v Pracovnom čase.</w:t>
      </w:r>
    </w:p>
    <w:p w14:paraId="6554BA11" w14:textId="77777777" w:rsidR="00AA4B02" w:rsidRPr="003B21CC" w:rsidRDefault="00AA4B02" w:rsidP="00AA4B02">
      <w:pPr>
        <w:spacing w:after="0" w:line="276" w:lineRule="auto"/>
        <w:jc w:val="both"/>
        <w:rPr>
          <w:rFonts w:cstheme="minorHAnsi"/>
          <w:sz w:val="22"/>
          <w:szCs w:val="22"/>
        </w:rPr>
      </w:pPr>
      <w:r w:rsidRPr="003B21CC">
        <w:rPr>
          <w:rFonts w:cstheme="minorHAnsi"/>
          <w:b/>
          <w:sz w:val="22"/>
          <w:szCs w:val="22"/>
        </w:rPr>
        <w:t>Človekodeň</w:t>
      </w:r>
      <w:r w:rsidRPr="003B21CC">
        <w:rPr>
          <w:rFonts w:cstheme="minorHAnsi"/>
          <w:sz w:val="22"/>
          <w:szCs w:val="22"/>
        </w:rPr>
        <w:t xml:space="preserve"> je práca v rozsahu 8,0 človekohodín, vykonávaná jednou osobou Poskytovateľa v Pracovnom čase.</w:t>
      </w:r>
    </w:p>
    <w:p w14:paraId="2BE2C7A8" w14:textId="66ACAC32" w:rsidR="00AA4B02" w:rsidRPr="003B21CC" w:rsidRDefault="003630FD" w:rsidP="00AA4B02">
      <w:pPr>
        <w:spacing w:after="0" w:line="276" w:lineRule="auto"/>
        <w:jc w:val="both"/>
        <w:rPr>
          <w:rFonts w:cstheme="minorHAnsi"/>
          <w:sz w:val="22"/>
          <w:szCs w:val="22"/>
        </w:rPr>
      </w:pPr>
      <w:r w:rsidRPr="003B21CC">
        <w:rPr>
          <w:rFonts w:cstheme="minorHAnsi"/>
          <w:b/>
          <w:bCs/>
          <w:sz w:val="22"/>
          <w:szCs w:val="22"/>
        </w:rPr>
        <w:t>Reakčná doba</w:t>
      </w:r>
      <w:r w:rsidR="00AA4B02" w:rsidRPr="003B21CC">
        <w:rPr>
          <w:rFonts w:cstheme="minorHAnsi"/>
          <w:b/>
          <w:bCs/>
          <w:sz w:val="22"/>
          <w:szCs w:val="22"/>
        </w:rPr>
        <w:t xml:space="preserve"> </w:t>
      </w:r>
      <w:r w:rsidR="00AA4B02" w:rsidRPr="003B21CC">
        <w:rPr>
          <w:rFonts w:cstheme="minorHAnsi"/>
          <w:color w:val="000000"/>
          <w:sz w:val="22"/>
          <w:szCs w:val="22"/>
        </w:rPr>
        <w:t xml:space="preserve">je definovaná ako doba trvania medzi časom prijatia </w:t>
      </w:r>
      <w:r w:rsidRPr="003B21CC">
        <w:rPr>
          <w:rFonts w:cstheme="minorHAnsi"/>
          <w:color w:val="000000"/>
          <w:sz w:val="22"/>
          <w:szCs w:val="22"/>
        </w:rPr>
        <w:t xml:space="preserve">požiadavky </w:t>
      </w:r>
      <w:r w:rsidR="00AA4B02" w:rsidRPr="003B21CC">
        <w:rPr>
          <w:rFonts w:cstheme="minorHAnsi"/>
          <w:color w:val="000000"/>
          <w:sz w:val="22"/>
          <w:szCs w:val="22"/>
        </w:rPr>
        <w:t xml:space="preserve">a </w:t>
      </w:r>
      <w:r w:rsidRPr="003B21CC">
        <w:rPr>
          <w:rFonts w:cstheme="minorHAnsi"/>
          <w:color w:val="000000"/>
          <w:sz w:val="22"/>
          <w:szCs w:val="22"/>
        </w:rPr>
        <w:t>navrhnutia termínu opravy</w:t>
      </w:r>
      <w:r w:rsidR="00AA4B02" w:rsidRPr="003B21CC">
        <w:rPr>
          <w:rFonts w:cstheme="minorHAnsi"/>
          <w:color w:val="000000"/>
          <w:sz w:val="22"/>
          <w:szCs w:val="22"/>
        </w:rPr>
        <w:t xml:space="preserve"> </w:t>
      </w:r>
      <w:r w:rsidRPr="003B21CC">
        <w:rPr>
          <w:rFonts w:cstheme="minorHAnsi"/>
          <w:color w:val="000000"/>
          <w:sz w:val="22"/>
          <w:szCs w:val="22"/>
        </w:rPr>
        <w:t>(t.j. informácia</w:t>
      </w:r>
      <w:r w:rsidR="00AA4B02" w:rsidRPr="003B21CC">
        <w:rPr>
          <w:rFonts w:cstheme="minorHAnsi"/>
          <w:color w:val="000000"/>
          <w:sz w:val="22"/>
          <w:szCs w:val="22"/>
        </w:rPr>
        <w:t xml:space="preserve"> o plánovanom riešení</w:t>
      </w:r>
      <w:r w:rsidRPr="003B21CC">
        <w:rPr>
          <w:rFonts w:cstheme="minorHAnsi"/>
          <w:color w:val="000000"/>
          <w:sz w:val="22"/>
          <w:szCs w:val="22"/>
        </w:rPr>
        <w:t>)</w:t>
      </w:r>
      <w:r w:rsidR="00AA4B02" w:rsidRPr="003B21CC">
        <w:rPr>
          <w:rFonts w:cstheme="minorHAnsi"/>
          <w:color w:val="000000"/>
          <w:sz w:val="22"/>
          <w:szCs w:val="22"/>
        </w:rPr>
        <w:t>.</w:t>
      </w:r>
      <w:r w:rsidR="00AA4B02" w:rsidRPr="003B21CC">
        <w:rPr>
          <w:rFonts w:cstheme="minorHAnsi"/>
          <w:b/>
          <w:bCs/>
          <w:sz w:val="22"/>
          <w:szCs w:val="22"/>
        </w:rPr>
        <w:t xml:space="preserve">Chyba/vada </w:t>
      </w:r>
      <w:r w:rsidR="00AA4B02" w:rsidRPr="003B21CC">
        <w:rPr>
          <w:rFonts w:cstheme="minorHAnsi"/>
          <w:sz w:val="22"/>
          <w:szCs w:val="22"/>
        </w:rPr>
        <w:t>je akákoľvek vada, chyba, nedostatok, porucha</w:t>
      </w:r>
      <w:r w:rsidR="0022007B" w:rsidRPr="003B21CC">
        <w:rPr>
          <w:rFonts w:cstheme="minorHAnsi"/>
          <w:sz w:val="22"/>
          <w:szCs w:val="22"/>
        </w:rPr>
        <w:t xml:space="preserve"> alebo akýkoľvek iný problém, </w:t>
      </w:r>
      <w:r w:rsidR="00AA4B02" w:rsidRPr="003B21CC">
        <w:rPr>
          <w:rFonts w:cstheme="minorHAnsi"/>
          <w:sz w:val="22"/>
          <w:szCs w:val="22"/>
        </w:rPr>
        <w:t xml:space="preserve">brániaci jeho riadnemu a/alebo bezporuchovému užívaniu </w:t>
      </w:r>
      <w:r w:rsidR="00AA4B02" w:rsidRPr="003B21CC">
        <w:rPr>
          <w:rFonts w:cstheme="minorHAnsi"/>
          <w:sz w:val="22"/>
          <w:szCs w:val="22"/>
        </w:rPr>
        <w:lastRenderedPageBreak/>
        <w:t xml:space="preserve">vrátane právnych vád, a/alebo spôsobujúci jeho čiastočnú alebo úplnú nefunkčnosť, a/alebo spôsobujúci čiastočné a/alebo úplné obmedzenie jeho používania/prevádzky. </w:t>
      </w:r>
    </w:p>
    <w:p w14:paraId="36125132" w14:textId="08F201D6" w:rsidR="00AA4B02" w:rsidRPr="003B21CC" w:rsidRDefault="00AA4B02" w:rsidP="00AA4B02">
      <w:pPr>
        <w:spacing w:after="0" w:line="276" w:lineRule="auto"/>
        <w:jc w:val="both"/>
        <w:rPr>
          <w:rFonts w:cstheme="minorHAnsi"/>
          <w:color w:val="000000"/>
          <w:sz w:val="22"/>
          <w:szCs w:val="22"/>
        </w:rPr>
      </w:pPr>
      <w:r w:rsidRPr="003B21CC">
        <w:rPr>
          <w:rFonts w:cstheme="minorHAnsi"/>
          <w:b/>
          <w:bCs/>
          <w:sz w:val="22"/>
          <w:szCs w:val="22"/>
        </w:rPr>
        <w:t>D</w:t>
      </w:r>
      <w:r w:rsidR="0022007B" w:rsidRPr="003B21CC">
        <w:rPr>
          <w:rFonts w:cstheme="minorHAnsi"/>
          <w:b/>
          <w:bCs/>
          <w:sz w:val="22"/>
          <w:szCs w:val="22"/>
        </w:rPr>
        <w:t>oba odstránenia chyby</w:t>
      </w:r>
      <w:r w:rsidRPr="003B21CC">
        <w:rPr>
          <w:rFonts w:cstheme="minorHAnsi"/>
          <w:b/>
          <w:bCs/>
          <w:sz w:val="22"/>
          <w:szCs w:val="22"/>
        </w:rPr>
        <w:t xml:space="preserve"> </w:t>
      </w:r>
      <w:r w:rsidRPr="003B21CC">
        <w:rPr>
          <w:rFonts w:cstheme="minorHAnsi"/>
          <w:sz w:val="22"/>
          <w:szCs w:val="22"/>
        </w:rPr>
        <w:t xml:space="preserve">predstavuje čas od </w:t>
      </w:r>
      <w:r w:rsidRPr="003B21CC">
        <w:rPr>
          <w:rFonts w:cstheme="minorHAnsi"/>
          <w:color w:val="000000"/>
          <w:sz w:val="22"/>
          <w:szCs w:val="22"/>
        </w:rPr>
        <w:t xml:space="preserve">prijatia </w:t>
      </w:r>
      <w:r w:rsidR="00D16A41" w:rsidRPr="003B21CC">
        <w:rPr>
          <w:rFonts w:cstheme="minorHAnsi"/>
          <w:color w:val="000000"/>
          <w:sz w:val="22"/>
          <w:szCs w:val="22"/>
        </w:rPr>
        <w:t>hlásenia do času úspešného vyriešenia</w:t>
      </w:r>
      <w:r w:rsidRPr="003B21CC">
        <w:rPr>
          <w:rFonts w:cstheme="minorHAnsi"/>
          <w:sz w:val="22"/>
          <w:szCs w:val="22"/>
        </w:rPr>
        <w:t xml:space="preserve">. </w:t>
      </w:r>
    </w:p>
    <w:p w14:paraId="77C1CAD8" w14:textId="30DCC938" w:rsidR="00AA4B02" w:rsidRPr="003B21CC" w:rsidRDefault="00AA4B02" w:rsidP="00AA4B02">
      <w:pPr>
        <w:spacing w:after="0" w:line="276" w:lineRule="auto"/>
        <w:jc w:val="both"/>
        <w:rPr>
          <w:rFonts w:cstheme="minorHAnsi"/>
          <w:sz w:val="22"/>
          <w:szCs w:val="22"/>
        </w:rPr>
      </w:pPr>
      <w:r w:rsidRPr="003B21CC">
        <w:rPr>
          <w:rFonts w:cstheme="minorHAnsi"/>
          <w:b/>
          <w:sz w:val="22"/>
          <w:szCs w:val="22"/>
        </w:rPr>
        <w:t>Náhradný diel</w:t>
      </w:r>
      <w:r w:rsidRPr="003B21CC">
        <w:rPr>
          <w:rFonts w:cstheme="minorHAnsi"/>
          <w:sz w:val="22"/>
          <w:szCs w:val="22"/>
        </w:rPr>
        <w:t xml:space="preserve"> je komponent </w:t>
      </w:r>
      <w:r w:rsidR="00D16A41" w:rsidRPr="003B21CC">
        <w:rPr>
          <w:rFonts w:cstheme="minorHAnsi"/>
          <w:sz w:val="22"/>
          <w:szCs w:val="22"/>
        </w:rPr>
        <w:t>potrebný pre odstránenie chyby/vady.</w:t>
      </w:r>
    </w:p>
    <w:p w14:paraId="608FBEF2" w14:textId="77777777" w:rsidR="00AA4B02" w:rsidRPr="003B21CC" w:rsidRDefault="00AA4B02" w:rsidP="00AA4B02">
      <w:pPr>
        <w:spacing w:after="0" w:line="276" w:lineRule="auto"/>
        <w:jc w:val="both"/>
        <w:rPr>
          <w:rFonts w:cstheme="minorHAnsi"/>
          <w:b/>
          <w:bCs/>
          <w:sz w:val="22"/>
          <w:szCs w:val="22"/>
        </w:rPr>
      </w:pPr>
    </w:p>
    <w:p w14:paraId="059D3B22" w14:textId="77777777" w:rsidR="00AA4B02" w:rsidRPr="003B21CC" w:rsidRDefault="00AA4B02" w:rsidP="00BA318A">
      <w:pPr>
        <w:pStyle w:val="lnok"/>
        <w:spacing w:before="0" w:after="0" w:line="276" w:lineRule="auto"/>
        <w:jc w:val="left"/>
        <w:rPr>
          <w:rFonts w:cstheme="minorHAnsi"/>
          <w:sz w:val="22"/>
          <w:szCs w:val="22"/>
        </w:rPr>
      </w:pPr>
    </w:p>
    <w:p w14:paraId="7BF24C6F" w14:textId="77777777" w:rsidR="00AA4B02" w:rsidRPr="003B21CC" w:rsidRDefault="00AA4B02" w:rsidP="00AA4B02">
      <w:pPr>
        <w:pStyle w:val="Nzov1"/>
        <w:spacing w:after="0" w:line="276" w:lineRule="auto"/>
        <w:rPr>
          <w:rFonts w:cstheme="minorHAnsi"/>
          <w:sz w:val="22"/>
          <w:szCs w:val="22"/>
        </w:rPr>
      </w:pPr>
      <w:bookmarkStart w:id="1" w:name="članok1"/>
      <w:r w:rsidRPr="003B21CC">
        <w:rPr>
          <w:rFonts w:cstheme="minorHAnsi"/>
          <w:sz w:val="22"/>
          <w:szCs w:val="22"/>
        </w:rPr>
        <w:t>Predmet zmluvy</w:t>
      </w:r>
      <w:bookmarkEnd w:id="1"/>
    </w:p>
    <w:p w14:paraId="196B2A4C" w14:textId="77777777" w:rsidR="00AA4B02" w:rsidRPr="003B21CC" w:rsidRDefault="00AA4B02" w:rsidP="00AA4B02">
      <w:pPr>
        <w:pStyle w:val="Odstavec"/>
        <w:tabs>
          <w:tab w:val="clear" w:pos="567"/>
          <w:tab w:val="left" w:pos="708"/>
        </w:tabs>
        <w:spacing w:after="0" w:line="276" w:lineRule="auto"/>
        <w:rPr>
          <w:rFonts w:cstheme="minorHAnsi"/>
        </w:rPr>
      </w:pPr>
      <w:r w:rsidRPr="003B21CC">
        <w:rPr>
          <w:rFonts w:eastAsia="Calibri" w:cstheme="minorHAnsi"/>
          <w:color w:val="000000" w:themeColor="text1"/>
        </w:rPr>
        <w:t>Predmetom tejto zmluvy je:</w:t>
      </w:r>
    </w:p>
    <w:p w14:paraId="3F4275B5" w14:textId="01835D3C" w:rsidR="00AA4B02" w:rsidRPr="003B21CC" w:rsidRDefault="00AA4B02" w:rsidP="00AA4B02">
      <w:pPr>
        <w:pStyle w:val="Odsekzoznamu"/>
        <w:numPr>
          <w:ilvl w:val="0"/>
          <w:numId w:val="3"/>
        </w:numPr>
        <w:spacing w:after="0" w:line="276" w:lineRule="auto"/>
        <w:jc w:val="both"/>
        <w:rPr>
          <w:rFonts w:eastAsia="Times New Roman" w:cstheme="minorHAnsi"/>
          <w:color w:val="000000"/>
        </w:rPr>
      </w:pPr>
      <w:r w:rsidRPr="003B21CC">
        <w:rPr>
          <w:rFonts w:eastAsia="Calibri" w:cstheme="minorHAnsi"/>
          <w:color w:val="000000" w:themeColor="text1"/>
        </w:rPr>
        <w:t xml:space="preserve">záväzok Poskytovateľa poskytovať Objednávateľovi </w:t>
      </w:r>
      <w:r w:rsidRPr="003B21CC">
        <w:rPr>
          <w:rFonts w:eastAsia="Times New Roman" w:cstheme="minorHAnsi"/>
          <w:color w:val="000000"/>
        </w:rPr>
        <w:t xml:space="preserve">zabezpečenie servisných prác a služieb súvisiacich s  údržbou výpočtovej techniky </w:t>
      </w:r>
      <w:r w:rsidRPr="003B21CC">
        <w:rPr>
          <w:rFonts w:cstheme="minorHAnsi"/>
        </w:rPr>
        <w:t xml:space="preserve">(ďalej ako „servisné služby“) </w:t>
      </w:r>
      <w:r w:rsidRPr="003B21CC">
        <w:rPr>
          <w:rFonts w:eastAsia="Calibri" w:cstheme="minorHAnsi"/>
          <w:color w:val="000000" w:themeColor="text1"/>
        </w:rPr>
        <w:t xml:space="preserve">podľa ustanovení a príloh tejto zmluvy, </w:t>
      </w:r>
    </w:p>
    <w:p w14:paraId="73AA8142" w14:textId="32DE9AE9" w:rsidR="00AA4B02" w:rsidRPr="003B21CC" w:rsidRDefault="00AA4B02" w:rsidP="00AA4B02">
      <w:pPr>
        <w:pStyle w:val="Odsekzoznamu"/>
        <w:numPr>
          <w:ilvl w:val="0"/>
          <w:numId w:val="3"/>
        </w:numPr>
        <w:spacing w:after="0" w:line="276" w:lineRule="auto"/>
        <w:jc w:val="both"/>
        <w:rPr>
          <w:rFonts w:eastAsiaTheme="minorEastAsia" w:cstheme="minorHAnsi"/>
        </w:rPr>
      </w:pPr>
      <w:r w:rsidRPr="003B21CC">
        <w:rPr>
          <w:rFonts w:eastAsia="Calibri" w:cstheme="minorHAnsi"/>
          <w:color w:val="000000" w:themeColor="text1"/>
        </w:rPr>
        <w:t xml:space="preserve">záväzok Objednávateľa </w:t>
      </w:r>
      <w:r w:rsidRPr="003B21CC">
        <w:rPr>
          <w:rFonts w:cstheme="minorHAnsi"/>
        </w:rPr>
        <w:t>poskytnúť Poskytovateľovi primeranú súčinnosť, riadne poskytnuté servisné služby prevziať a zaplatiť za ne dohodnutú cenu.</w:t>
      </w:r>
    </w:p>
    <w:p w14:paraId="6F2DBF61" w14:textId="53CB21DA" w:rsidR="00AA4B02" w:rsidRPr="003B21CC" w:rsidRDefault="00AA4B02" w:rsidP="00AA4B02">
      <w:pPr>
        <w:pStyle w:val="Odstavec"/>
        <w:tabs>
          <w:tab w:val="clear" w:pos="567"/>
          <w:tab w:val="left" w:pos="708"/>
        </w:tabs>
        <w:spacing w:after="0" w:line="276" w:lineRule="auto"/>
        <w:rPr>
          <w:rFonts w:cstheme="minorHAnsi"/>
        </w:rPr>
      </w:pPr>
      <w:r w:rsidRPr="003B21CC">
        <w:rPr>
          <w:rFonts w:cstheme="minorHAnsi"/>
        </w:rPr>
        <w:t xml:space="preserve">Servisné služby sa Poskytovateľ zaväzuje poskytovať na </w:t>
      </w:r>
      <w:r w:rsidR="00622855">
        <w:rPr>
          <w:rFonts w:cstheme="minorHAnsi"/>
        </w:rPr>
        <w:t>zariaden</w:t>
      </w:r>
      <w:r w:rsidR="00B73CD4">
        <w:rPr>
          <w:rFonts w:cstheme="minorHAnsi"/>
        </w:rPr>
        <w:t>iach</w:t>
      </w:r>
      <w:r w:rsidRPr="003B21CC">
        <w:rPr>
          <w:rFonts w:cstheme="minorHAnsi"/>
        </w:rPr>
        <w:t xml:space="preserve">, </w:t>
      </w:r>
      <w:r w:rsidR="00B73CD4">
        <w:rPr>
          <w:rFonts w:cstheme="minorHAnsi"/>
        </w:rPr>
        <w:t>ktorých náhradné diely sú uvedené v Prílohe č. 1 tejto zmluvy</w:t>
      </w:r>
      <w:r w:rsidRPr="003B21CC">
        <w:rPr>
          <w:rFonts w:cstheme="minorHAnsi"/>
        </w:rPr>
        <w:t>.</w:t>
      </w:r>
    </w:p>
    <w:p w14:paraId="4109B665" w14:textId="3AC36D51" w:rsidR="00AA4B02" w:rsidRPr="003B21CC" w:rsidRDefault="00AA4B02" w:rsidP="00AA4B02">
      <w:pPr>
        <w:pStyle w:val="Odstavec"/>
        <w:spacing w:after="0" w:line="276" w:lineRule="auto"/>
        <w:rPr>
          <w:rFonts w:cstheme="minorHAnsi"/>
        </w:rPr>
      </w:pPr>
      <w:r w:rsidRPr="003B21CC">
        <w:rPr>
          <w:rFonts w:cstheme="minorHAnsi"/>
        </w:rPr>
        <w:t>Poskytovateľ je oprávnený pre účely plnenia záväzkov z tejto zmluvy použiť plnenia tretích osôb. Ak Poskytovateľ použije na poskytnutie servisných služieb akúkoľvek tretiu osobu, zodpovedá voči Obje</w:t>
      </w:r>
      <w:r w:rsidR="00D16A41" w:rsidRPr="003B21CC">
        <w:rPr>
          <w:rFonts w:cstheme="minorHAnsi"/>
        </w:rPr>
        <w:t>dnávateľovi v celom rozsahu tak</w:t>
      </w:r>
      <w:r w:rsidRPr="003B21CC">
        <w:rPr>
          <w:rFonts w:cstheme="minorHAnsi"/>
        </w:rPr>
        <w:t>, ako keby dané služby poskytoval sám.</w:t>
      </w:r>
    </w:p>
    <w:p w14:paraId="2CA7107E" w14:textId="77777777" w:rsidR="00AA4B02" w:rsidRPr="003B21CC" w:rsidRDefault="00AA4B02" w:rsidP="00AA4B02">
      <w:pPr>
        <w:pStyle w:val="Odstavec"/>
        <w:numPr>
          <w:ilvl w:val="0"/>
          <w:numId w:val="0"/>
        </w:numPr>
        <w:tabs>
          <w:tab w:val="left" w:pos="708"/>
        </w:tabs>
        <w:spacing w:after="0" w:line="276" w:lineRule="auto"/>
        <w:ind w:left="567"/>
        <w:rPr>
          <w:rFonts w:cstheme="minorHAnsi"/>
        </w:rPr>
      </w:pPr>
    </w:p>
    <w:p w14:paraId="20307669" w14:textId="77777777" w:rsidR="00AA4B02" w:rsidRPr="003B21CC" w:rsidRDefault="00AA4B02" w:rsidP="00BA318A">
      <w:pPr>
        <w:pStyle w:val="lnok"/>
        <w:spacing w:before="0" w:after="0" w:line="276" w:lineRule="auto"/>
        <w:jc w:val="left"/>
        <w:rPr>
          <w:rFonts w:cstheme="minorHAnsi"/>
          <w:sz w:val="22"/>
          <w:szCs w:val="22"/>
        </w:rPr>
      </w:pPr>
    </w:p>
    <w:p w14:paraId="7E3B5C4E" w14:textId="77777777" w:rsidR="00AA4B02" w:rsidRPr="003B21CC" w:rsidRDefault="00AA4B02" w:rsidP="00AA4B02">
      <w:pPr>
        <w:pStyle w:val="lnok"/>
        <w:numPr>
          <w:ilvl w:val="0"/>
          <w:numId w:val="0"/>
        </w:numPr>
        <w:spacing w:before="0" w:after="0" w:line="276" w:lineRule="auto"/>
        <w:rPr>
          <w:rFonts w:cstheme="minorHAnsi"/>
          <w:sz w:val="22"/>
          <w:szCs w:val="22"/>
        </w:rPr>
      </w:pPr>
      <w:r w:rsidRPr="003B21CC">
        <w:rPr>
          <w:rFonts w:cstheme="minorHAnsi"/>
          <w:sz w:val="22"/>
          <w:szCs w:val="22"/>
        </w:rPr>
        <w:t>Súčinnosť objednávateľa</w:t>
      </w:r>
    </w:p>
    <w:p w14:paraId="46510516" w14:textId="77777777" w:rsidR="00AA4B02" w:rsidRPr="003B21CC" w:rsidRDefault="00AA4B02" w:rsidP="00AA4B02">
      <w:pPr>
        <w:pStyle w:val="Odstavec"/>
        <w:spacing w:after="0" w:line="276" w:lineRule="auto"/>
        <w:rPr>
          <w:rFonts w:cstheme="minorHAnsi"/>
        </w:rPr>
      </w:pPr>
      <w:r w:rsidRPr="003B21CC">
        <w:rPr>
          <w:rFonts w:cstheme="minorHAnsi"/>
        </w:rPr>
        <w:t>Objednávateľ sa zaväzuje, že pre riadne plnenie záväzkov Poskytovateľa z tejto zmluvy poskytne tomuto bezodplatne primeranú súčinnosť, a to najmä tým, že:</w:t>
      </w:r>
    </w:p>
    <w:p w14:paraId="167A1F31" w14:textId="77777777" w:rsidR="00AA4B02" w:rsidRPr="003B21CC" w:rsidRDefault="00AA4B02" w:rsidP="00AA4B02">
      <w:pPr>
        <w:pStyle w:val="Pododstavec"/>
        <w:numPr>
          <w:ilvl w:val="0"/>
          <w:numId w:val="4"/>
        </w:numPr>
        <w:tabs>
          <w:tab w:val="left" w:pos="708"/>
        </w:tabs>
        <w:spacing w:after="0" w:line="276" w:lineRule="auto"/>
        <w:jc w:val="both"/>
        <w:rPr>
          <w:rFonts w:cstheme="minorHAnsi"/>
          <w:sz w:val="22"/>
          <w:szCs w:val="22"/>
        </w:rPr>
      </w:pPr>
      <w:r w:rsidRPr="003B21CC">
        <w:rPr>
          <w:rFonts w:cstheme="minorHAnsi"/>
          <w:sz w:val="22"/>
          <w:szCs w:val="22"/>
        </w:rPr>
        <w:t>zabezpečí prístup povereným pracovníkom Poskytovateľa na pracoviská Objednávateľa v rozsahu potrebnom na plnenie záväzkov z tejto zmluvy,</w:t>
      </w:r>
    </w:p>
    <w:p w14:paraId="660B5E9C" w14:textId="77777777" w:rsidR="00AA4B02" w:rsidRPr="003B21CC" w:rsidRDefault="00AA4B02" w:rsidP="00AA4B02">
      <w:pPr>
        <w:pStyle w:val="Pododstavec"/>
        <w:numPr>
          <w:ilvl w:val="0"/>
          <w:numId w:val="4"/>
        </w:numPr>
        <w:tabs>
          <w:tab w:val="left" w:pos="708"/>
        </w:tabs>
        <w:spacing w:after="0" w:line="276" w:lineRule="auto"/>
        <w:jc w:val="both"/>
        <w:rPr>
          <w:rFonts w:cstheme="minorHAnsi"/>
          <w:sz w:val="22"/>
          <w:szCs w:val="22"/>
        </w:rPr>
      </w:pPr>
      <w:r w:rsidRPr="003B21CC">
        <w:rPr>
          <w:rFonts w:cstheme="minorHAnsi"/>
          <w:sz w:val="22"/>
          <w:szCs w:val="22"/>
        </w:rPr>
        <w:t>vytvorí pre pracovníkov Poskytovateľa vykonávajúcich servisné služby nerušené pracovné podmienky,</w:t>
      </w:r>
    </w:p>
    <w:p w14:paraId="26AFA68D" w14:textId="0956FA4C" w:rsidR="001529FA" w:rsidRDefault="00AA4B02" w:rsidP="001529FA">
      <w:pPr>
        <w:pStyle w:val="Odstavec"/>
        <w:spacing w:after="0" w:line="276" w:lineRule="auto"/>
        <w:rPr>
          <w:rFonts w:cstheme="minorHAnsi"/>
        </w:rPr>
      </w:pPr>
      <w:bookmarkStart w:id="2" w:name="odstavec43"/>
      <w:r w:rsidRPr="003B21CC">
        <w:rPr>
          <w:rFonts w:cstheme="minorHAnsi"/>
        </w:rPr>
        <w:t>Poskytovateľ</w:t>
      </w:r>
      <w:bookmarkEnd w:id="2"/>
      <w:r w:rsidRPr="003B21CC">
        <w:rPr>
          <w:rFonts w:cstheme="minorHAnsi"/>
        </w:rPr>
        <w:t xml:space="preserve"> nebude v omeškaní, ak jeho záväzok na plnenia/činnosti podľa tejto zmluvy nemohol byť riadne a včas splnený pre to, že Objednávateľ mu, z akéhokoľvek d</w:t>
      </w:r>
      <w:r w:rsidR="002D01D5" w:rsidRPr="003B21CC">
        <w:rPr>
          <w:rFonts w:cstheme="minorHAnsi"/>
        </w:rPr>
        <w:t>ôvodu, riadne a včas neposkytol</w:t>
      </w:r>
      <w:r w:rsidRPr="003B21CC">
        <w:rPr>
          <w:rFonts w:cstheme="minorHAnsi"/>
        </w:rPr>
        <w:t> súčinnosť povinnú podľa tejto zmluvy - lehoty pre plnenia/činnosti Poskytovateľa podľa tejto zmluvy sa pred</w:t>
      </w:r>
      <w:r w:rsidR="00145F73" w:rsidRPr="003B21CC">
        <w:rPr>
          <w:rFonts w:cstheme="minorHAnsi"/>
        </w:rPr>
        <w:t>ĺ</w:t>
      </w:r>
      <w:r w:rsidRPr="003B21CC">
        <w:rPr>
          <w:rFonts w:cstheme="minorHAnsi"/>
        </w:rPr>
        <w:t xml:space="preserve">žia o dobu trvania neposkytnutia súčinnosti. </w:t>
      </w:r>
    </w:p>
    <w:p w14:paraId="144F8A52" w14:textId="77777777" w:rsidR="003B21CC" w:rsidRPr="003B21CC" w:rsidRDefault="003B21CC" w:rsidP="003B21CC">
      <w:pPr>
        <w:pStyle w:val="Odstavec"/>
        <w:numPr>
          <w:ilvl w:val="0"/>
          <w:numId w:val="0"/>
        </w:numPr>
        <w:spacing w:after="0" w:line="276" w:lineRule="auto"/>
        <w:ind w:left="567"/>
        <w:rPr>
          <w:rFonts w:cstheme="minorHAnsi"/>
        </w:rPr>
      </w:pPr>
    </w:p>
    <w:p w14:paraId="2A7763E0" w14:textId="77777777" w:rsidR="00AA4B02" w:rsidRPr="003B21CC" w:rsidRDefault="00AA4B02" w:rsidP="00BA318A">
      <w:pPr>
        <w:pStyle w:val="lnok"/>
        <w:spacing w:before="0" w:after="0" w:line="276" w:lineRule="auto"/>
        <w:jc w:val="left"/>
        <w:rPr>
          <w:rFonts w:cstheme="minorHAnsi"/>
          <w:sz w:val="22"/>
          <w:szCs w:val="22"/>
        </w:rPr>
      </w:pPr>
    </w:p>
    <w:p w14:paraId="413F45BE" w14:textId="77777777" w:rsidR="00AA4B02" w:rsidRPr="003B21CC" w:rsidRDefault="00AA4B02" w:rsidP="00AA4B02">
      <w:pPr>
        <w:pStyle w:val="Nzov1"/>
        <w:spacing w:after="0" w:line="276" w:lineRule="auto"/>
        <w:rPr>
          <w:rFonts w:cstheme="minorHAnsi"/>
          <w:sz w:val="22"/>
          <w:szCs w:val="22"/>
        </w:rPr>
      </w:pPr>
      <w:r w:rsidRPr="003B21CC">
        <w:rPr>
          <w:rFonts w:cstheme="minorHAnsi"/>
          <w:sz w:val="22"/>
          <w:szCs w:val="22"/>
        </w:rPr>
        <w:t>Požiadavka na servisnú službu</w:t>
      </w:r>
    </w:p>
    <w:p w14:paraId="1FA580B2" w14:textId="2B2C15E6" w:rsidR="002D01D5" w:rsidRPr="003B21CC" w:rsidRDefault="002D01D5" w:rsidP="002D01D5">
      <w:pPr>
        <w:pStyle w:val="Odstavec"/>
        <w:spacing w:after="0" w:line="276" w:lineRule="auto"/>
        <w:rPr>
          <w:rFonts w:cstheme="minorHAnsi"/>
        </w:rPr>
      </w:pPr>
      <w:r w:rsidRPr="003B21CC">
        <w:rPr>
          <w:rFonts w:cstheme="minorHAnsi"/>
        </w:rPr>
        <w:t>Poskytovateľ sa zaväzuje plniť predmet zmluvy na základe priebežných požiadaviek Objednávateľa v mieste plnenia, v čase a v rozsahu a spôsobom ďalej uvedeným v tejto zmluve.</w:t>
      </w:r>
    </w:p>
    <w:p w14:paraId="2B46E10A" w14:textId="30066521" w:rsidR="002D01D5" w:rsidRPr="003B21CC" w:rsidRDefault="002D01D5" w:rsidP="002D01D5">
      <w:pPr>
        <w:pStyle w:val="Odstavec"/>
        <w:spacing w:after="0" w:line="276" w:lineRule="auto"/>
        <w:rPr>
          <w:rFonts w:cstheme="minorHAnsi"/>
        </w:rPr>
      </w:pPr>
      <w:r w:rsidRPr="003B21CC">
        <w:rPr>
          <w:rFonts w:cstheme="minorHAnsi"/>
        </w:rPr>
        <w:t xml:space="preserve">Objednávateľ oznámi požiadavku na plnenie predmetu zmluvy pre danú servisnú službu Poskytovateľovi (ďalej len „požiadavka na plnenie") e-mailom na adresu Poskytovateľa uvedenú v bode </w:t>
      </w:r>
      <w:r w:rsidR="001E2161" w:rsidRPr="003B21CC">
        <w:rPr>
          <w:rFonts w:cstheme="minorHAnsi"/>
        </w:rPr>
        <w:t>8.12</w:t>
      </w:r>
      <w:r w:rsidRPr="003B21CC">
        <w:rPr>
          <w:rFonts w:cstheme="minorHAnsi"/>
        </w:rPr>
        <w:t xml:space="preserve"> zmluvy. Oznámenie požiadavky Objednávateľa Poskytovateľovi bude obsahovať typ zariadenia a opis vady alebo spôsobu, ako sa vada zariadenia prejavuje.</w:t>
      </w:r>
    </w:p>
    <w:p w14:paraId="59341532" w14:textId="4E5B36F1" w:rsidR="002D01D5" w:rsidRPr="003B21CC" w:rsidRDefault="002D01D5" w:rsidP="002D01D5">
      <w:pPr>
        <w:pStyle w:val="Odstavec"/>
        <w:spacing w:after="0" w:line="276" w:lineRule="auto"/>
        <w:rPr>
          <w:rFonts w:cstheme="minorHAnsi"/>
        </w:rPr>
      </w:pPr>
      <w:r w:rsidRPr="003B21CC">
        <w:rPr>
          <w:rFonts w:cstheme="minorHAnsi"/>
        </w:rPr>
        <w:t>Poskytovateľ sa zaväzuje plniť predmet zmluvy uvedený v článku 1 zmluvy prostredníctvom technikov Poskytovateľa, alebo nimi poverenými servisnými technikmi. V prípade, že je potrebné vykonať diagnostikovanie a opravu za použitia osobitného prístrojového vybavenia, Poskytovateľ je oprávnený uvedené zariadenia previezť do sídla Poskytovateľa na čas nevyhnutne potrebný k výkonu týchto prác.</w:t>
      </w:r>
    </w:p>
    <w:p w14:paraId="3E1E13D4" w14:textId="41919EA4" w:rsidR="002D01D5" w:rsidRPr="003B21CC" w:rsidRDefault="002D01D5" w:rsidP="002D01D5">
      <w:pPr>
        <w:pStyle w:val="Odstavec"/>
        <w:spacing w:after="0" w:line="276" w:lineRule="auto"/>
        <w:rPr>
          <w:rFonts w:cstheme="minorHAnsi"/>
        </w:rPr>
      </w:pPr>
      <w:r w:rsidRPr="003B21CC">
        <w:rPr>
          <w:rFonts w:cstheme="minorHAnsi"/>
        </w:rPr>
        <w:lastRenderedPageBreak/>
        <w:t>Poskytovateľ sa zaväzuje vykonať diagnostiku poruchy v rámci reakčnej doby do 48 (štyridsaťosem) hodín od jej nahlásenia a vykonať odstránenie poruchy najneskôr v nasledujúci pracovný deň v pracovnom čase od 8:00 do 16:00 hod, pokiaľ sa</w:t>
      </w:r>
      <w:r w:rsidR="008D3C5A" w:rsidRPr="003B21CC">
        <w:rPr>
          <w:rFonts w:cstheme="minorHAnsi"/>
        </w:rPr>
        <w:t xml:space="preserve"> zmluvné strany nedohodnú inak </w:t>
      </w:r>
      <w:r w:rsidRPr="003B21CC">
        <w:rPr>
          <w:rFonts w:cstheme="minorHAnsi"/>
        </w:rPr>
        <w:t>z dôvodu potreby objednania špeciálneho náhradného dielu alebo pri hromadnej servisnej udalosti u troch a viacer</w:t>
      </w:r>
      <w:r w:rsidR="008D3C5A" w:rsidRPr="003B21CC">
        <w:rPr>
          <w:rFonts w:cstheme="minorHAnsi"/>
        </w:rPr>
        <w:t>ých zariadení v rovnakom čase.</w:t>
      </w:r>
      <w:r w:rsidRPr="003B21CC">
        <w:rPr>
          <w:rFonts w:cstheme="minorHAnsi"/>
        </w:rPr>
        <w:t xml:space="preserve"> Poskytovateľ neodkladne informuje </w:t>
      </w:r>
      <w:r w:rsidR="008D3C5A" w:rsidRPr="003B21CC">
        <w:rPr>
          <w:rFonts w:cstheme="minorHAnsi"/>
        </w:rPr>
        <w:t xml:space="preserve">o tejto skutočnosti </w:t>
      </w:r>
      <w:r w:rsidRPr="003B21CC">
        <w:rPr>
          <w:rFonts w:cstheme="minorHAnsi"/>
        </w:rPr>
        <w:t>Objednávateľa a</w:t>
      </w:r>
      <w:r w:rsidR="008D3C5A" w:rsidRPr="003B21CC">
        <w:rPr>
          <w:rFonts w:cstheme="minorHAnsi"/>
        </w:rPr>
        <w:t> dohodnú sa na inej náhradnej dobe odstránenia chyby</w:t>
      </w:r>
      <w:r w:rsidRPr="003B21CC">
        <w:rPr>
          <w:rFonts w:cstheme="minorHAnsi"/>
        </w:rPr>
        <w:t>. Kontaktné údaje Objednávateľa sú:</w:t>
      </w:r>
    </w:p>
    <w:p w14:paraId="22EB7EBD" w14:textId="77777777" w:rsidR="002D01D5" w:rsidRPr="003B21CC" w:rsidRDefault="002D01D5" w:rsidP="002D01D5">
      <w:pPr>
        <w:pStyle w:val="Odstavec"/>
        <w:numPr>
          <w:ilvl w:val="0"/>
          <w:numId w:val="0"/>
        </w:numPr>
        <w:spacing w:after="0" w:line="276" w:lineRule="auto"/>
        <w:ind w:left="567"/>
        <w:rPr>
          <w:rFonts w:cstheme="minorHAnsi"/>
        </w:rPr>
      </w:pPr>
      <w:r w:rsidRPr="003B21CC">
        <w:rPr>
          <w:rFonts w:cstheme="minorHAnsi"/>
        </w:rPr>
        <w:t xml:space="preserve">Ing. Mikuláš Kevély, tel.: 02/69 253 105, e-mail: </w:t>
      </w:r>
      <w:hyperlink r:id="rId6" w:history="1">
        <w:r w:rsidRPr="003B21CC">
          <w:rPr>
            <w:rStyle w:val="Hypertextovprepojenie"/>
            <w:rFonts w:cstheme="minorHAnsi"/>
          </w:rPr>
          <w:t>mikulas.kevely@cvtisr.sk</w:t>
        </w:r>
      </w:hyperlink>
      <w:r w:rsidRPr="003B21CC">
        <w:rPr>
          <w:rFonts w:cstheme="minorHAnsi"/>
        </w:rPr>
        <w:t xml:space="preserve"> </w:t>
      </w:r>
    </w:p>
    <w:p w14:paraId="3F69E084" w14:textId="77777777" w:rsidR="002D01D5" w:rsidRPr="003B21CC" w:rsidRDefault="002D01D5" w:rsidP="002D01D5">
      <w:pPr>
        <w:pStyle w:val="Odstavec"/>
        <w:numPr>
          <w:ilvl w:val="0"/>
          <w:numId w:val="0"/>
        </w:numPr>
        <w:spacing w:after="0" w:line="276" w:lineRule="auto"/>
        <w:ind w:left="567"/>
        <w:rPr>
          <w:rFonts w:cstheme="minorHAnsi"/>
        </w:rPr>
      </w:pPr>
      <w:r w:rsidRPr="003B21CC">
        <w:rPr>
          <w:rFonts w:cstheme="minorHAnsi"/>
        </w:rPr>
        <w:t xml:space="preserve">Ing. Ján Strešňák, tel.: 02/69 295 602, e-mail: </w:t>
      </w:r>
      <w:hyperlink r:id="rId7" w:history="1">
        <w:r w:rsidRPr="003B21CC">
          <w:rPr>
            <w:rStyle w:val="Hypertextovprepojenie"/>
            <w:rFonts w:cstheme="minorHAnsi"/>
          </w:rPr>
          <w:t>jan.stresnak@cvtisr.sk</w:t>
        </w:r>
      </w:hyperlink>
      <w:r w:rsidRPr="003B21CC">
        <w:rPr>
          <w:rFonts w:cstheme="minorHAnsi"/>
        </w:rPr>
        <w:t xml:space="preserve"> </w:t>
      </w:r>
    </w:p>
    <w:p w14:paraId="5BD70935" w14:textId="6D6CB85B" w:rsidR="002D01D5" w:rsidRPr="003B21CC" w:rsidRDefault="002D01D5" w:rsidP="002D01D5">
      <w:pPr>
        <w:pStyle w:val="Odstavec"/>
        <w:numPr>
          <w:ilvl w:val="0"/>
          <w:numId w:val="0"/>
        </w:numPr>
        <w:spacing w:after="0" w:line="276" w:lineRule="auto"/>
        <w:ind w:left="567"/>
        <w:rPr>
          <w:rFonts w:cstheme="minorHAnsi"/>
        </w:rPr>
      </w:pPr>
      <w:r w:rsidRPr="003B21CC">
        <w:rPr>
          <w:rFonts w:cstheme="minorHAnsi"/>
        </w:rPr>
        <w:t xml:space="preserve">Vladimír Šulko, tel.: 02/69 253 107, e-mail: </w:t>
      </w:r>
      <w:hyperlink r:id="rId8" w:history="1">
        <w:r w:rsidRPr="003B21CC">
          <w:rPr>
            <w:rStyle w:val="Hypertextovprepojenie"/>
            <w:rFonts w:cstheme="minorHAnsi"/>
          </w:rPr>
          <w:t>vladimir.sulko@cvtisr.sk</w:t>
        </w:r>
      </w:hyperlink>
      <w:r w:rsidRPr="003B21CC">
        <w:rPr>
          <w:rFonts w:cstheme="minorHAnsi"/>
        </w:rPr>
        <w:t xml:space="preserve"> </w:t>
      </w:r>
    </w:p>
    <w:p w14:paraId="63892D9D" w14:textId="7E25E1B0" w:rsidR="002D01D5" w:rsidRPr="003B21CC" w:rsidRDefault="002D01D5" w:rsidP="002D01D5">
      <w:pPr>
        <w:pStyle w:val="Odstavec"/>
        <w:spacing w:after="0" w:line="276" w:lineRule="auto"/>
        <w:rPr>
          <w:rFonts w:cstheme="minorHAnsi"/>
        </w:rPr>
      </w:pPr>
      <w:r w:rsidRPr="003B21CC">
        <w:rPr>
          <w:rFonts w:cstheme="minorHAnsi"/>
        </w:rPr>
        <w:t xml:space="preserve">V prípade, že bude porucha nahlásená v inom čase ako 8:00 až 16:00 pracovného dňa, za jej nahlásenie sa považuje prvá najbližšia pracovná hodina nasledovného pracovného dňa. </w:t>
      </w:r>
    </w:p>
    <w:p w14:paraId="20A7C770" w14:textId="75B1BAD1" w:rsidR="002D01D5" w:rsidRPr="003B21CC" w:rsidRDefault="002D01D5" w:rsidP="002D01D5">
      <w:pPr>
        <w:pStyle w:val="Odstavec"/>
        <w:spacing w:after="0" w:line="276" w:lineRule="auto"/>
        <w:rPr>
          <w:rFonts w:cstheme="minorHAnsi"/>
        </w:rPr>
      </w:pPr>
      <w:r w:rsidRPr="003B21CC">
        <w:rPr>
          <w:rFonts w:cstheme="minorHAnsi"/>
        </w:rPr>
        <w:t>Miestom plnenia predmetu tejto zmluvy sú sídla</w:t>
      </w:r>
      <w:r w:rsidR="008D3C5A" w:rsidRPr="003B21CC">
        <w:rPr>
          <w:rFonts w:cstheme="minorHAnsi"/>
        </w:rPr>
        <w:t xml:space="preserve"> O</w:t>
      </w:r>
      <w:r w:rsidRPr="003B21CC">
        <w:rPr>
          <w:rFonts w:cstheme="minorHAnsi"/>
        </w:rPr>
        <w:t>bjednávateľa a to: CVTI SR, Lamačská 8A, 8</w:t>
      </w:r>
      <w:r w:rsidR="00D006D3">
        <w:rPr>
          <w:rFonts w:cstheme="minorHAnsi"/>
        </w:rPr>
        <w:t>40</w:t>
      </w:r>
      <w:r w:rsidRPr="003B21CC">
        <w:rPr>
          <w:rFonts w:cstheme="minorHAnsi"/>
        </w:rPr>
        <w:t xml:space="preserve"> 0</w:t>
      </w:r>
      <w:r w:rsidR="00D006D3">
        <w:rPr>
          <w:rFonts w:cstheme="minorHAnsi"/>
        </w:rPr>
        <w:t xml:space="preserve">5  Bratislava, </w:t>
      </w:r>
      <w:r w:rsidRPr="003B21CC">
        <w:rPr>
          <w:rFonts w:cstheme="minorHAnsi"/>
        </w:rPr>
        <w:t>CVTI SR, Staré grunty 52, 842 44  Bratislava</w:t>
      </w:r>
      <w:r w:rsidR="00D006D3">
        <w:rPr>
          <w:rFonts w:cstheme="minorHAnsi"/>
        </w:rPr>
        <w:t xml:space="preserve"> a CVTI SR </w:t>
      </w:r>
      <w:r w:rsidR="00D006D3" w:rsidRPr="004E7414">
        <w:rPr>
          <w:rFonts w:ascii="Calibri" w:eastAsia="Calibri" w:hAnsi="Calibri" w:cs="Times New Roman"/>
        </w:rPr>
        <w:t>Charkovská 1, 841 07 Bratislava</w:t>
      </w:r>
      <w:r w:rsidRPr="003B21CC">
        <w:rPr>
          <w:rFonts w:cstheme="minorHAnsi"/>
        </w:rPr>
        <w:t>. Objednávateľ umožní tech</w:t>
      </w:r>
      <w:r w:rsidR="008D3C5A" w:rsidRPr="003B21CC">
        <w:rPr>
          <w:rFonts w:cstheme="minorHAnsi"/>
        </w:rPr>
        <w:t>nikom, prostredníctvom ktorých P</w:t>
      </w:r>
      <w:r w:rsidRPr="003B21CC">
        <w:rPr>
          <w:rFonts w:cstheme="minorHAnsi"/>
        </w:rPr>
        <w:t xml:space="preserve">oskytovateľ plní predmet zmluvy podľa tejto zmluvy, vstup na miesta plnenia. V prípade požiadaviek na </w:t>
      </w:r>
      <w:r w:rsidR="008D3C5A" w:rsidRPr="003B21CC">
        <w:rPr>
          <w:rFonts w:cstheme="minorHAnsi"/>
        </w:rPr>
        <w:t>rýchle odstránenie porúch môže O</w:t>
      </w:r>
      <w:r w:rsidRPr="003B21CC">
        <w:rPr>
          <w:rFonts w:cstheme="minorHAnsi"/>
        </w:rPr>
        <w:t>bjednávateľ technické z</w:t>
      </w:r>
      <w:r w:rsidR="008D3C5A" w:rsidRPr="003B21CC">
        <w:rPr>
          <w:rFonts w:cstheme="minorHAnsi"/>
        </w:rPr>
        <w:t>ariadenie doviezť do prevádzky P</w:t>
      </w:r>
      <w:r w:rsidRPr="003B21CC">
        <w:rPr>
          <w:rFonts w:cstheme="minorHAnsi"/>
        </w:rPr>
        <w:t>oskytovateľa.</w:t>
      </w:r>
    </w:p>
    <w:p w14:paraId="5F9AE0A3" w14:textId="2C8F5030" w:rsidR="002D01D5" w:rsidRPr="003B21CC" w:rsidRDefault="002D01D5" w:rsidP="002D01D5">
      <w:pPr>
        <w:pStyle w:val="Odstavec"/>
        <w:spacing w:after="0" w:line="276" w:lineRule="auto"/>
        <w:rPr>
          <w:rFonts w:cstheme="minorHAnsi"/>
        </w:rPr>
      </w:pPr>
      <w:r w:rsidRPr="003B21CC">
        <w:rPr>
          <w:rFonts w:cstheme="minorHAnsi"/>
        </w:rPr>
        <w:t xml:space="preserve">Objednávateľ je povinný plnenie predmetu zmluvy poskytnuté podľa tejto zmluvy </w:t>
      </w:r>
      <w:r w:rsidR="008D3C5A" w:rsidRPr="003B21CC">
        <w:rPr>
          <w:rFonts w:cstheme="minorHAnsi"/>
        </w:rPr>
        <w:t>pri preberaní skontrolovať, od P</w:t>
      </w:r>
      <w:r w:rsidRPr="003B21CC">
        <w:rPr>
          <w:rFonts w:cstheme="minorHAnsi"/>
        </w:rPr>
        <w:t>oskytovateľa ich</w:t>
      </w:r>
      <w:r w:rsidR="008D3C5A" w:rsidRPr="003B21CC">
        <w:rPr>
          <w:rFonts w:cstheme="minorHAnsi"/>
        </w:rPr>
        <w:t xml:space="preserve"> prevziať a prevzatie potvrdiť Po</w:t>
      </w:r>
      <w:r w:rsidRPr="003B21CC">
        <w:rPr>
          <w:rFonts w:cstheme="minorHAnsi"/>
        </w:rPr>
        <w:t>skytovateľovi podpísaním dodacieho listu.</w:t>
      </w:r>
    </w:p>
    <w:p w14:paraId="329614ED" w14:textId="4A7A37FE" w:rsidR="00AA4B02" w:rsidRDefault="002D01D5" w:rsidP="001529FA">
      <w:pPr>
        <w:pStyle w:val="Odstavec"/>
        <w:spacing w:after="0" w:line="276" w:lineRule="auto"/>
        <w:rPr>
          <w:rFonts w:cstheme="minorHAnsi"/>
        </w:rPr>
      </w:pPr>
      <w:r w:rsidRPr="003B21CC">
        <w:rPr>
          <w:rFonts w:cstheme="minorHAnsi"/>
        </w:rPr>
        <w:t>Poskytovateľ bude nakladať s prípadným vzniknutým odpadom v zmysle zákona č. 223/2001 Z. z. o odpadoch a o zmene a doplnení niektorých zákonov v znení neskorších predpisov.</w:t>
      </w:r>
    </w:p>
    <w:p w14:paraId="4DC2DAB2" w14:textId="77777777" w:rsidR="003B21CC" w:rsidRPr="003B21CC" w:rsidRDefault="003B21CC" w:rsidP="003B21CC">
      <w:pPr>
        <w:pStyle w:val="Odstavec"/>
        <w:numPr>
          <w:ilvl w:val="0"/>
          <w:numId w:val="0"/>
        </w:numPr>
        <w:spacing w:after="0" w:line="276" w:lineRule="auto"/>
        <w:ind w:left="567"/>
        <w:rPr>
          <w:rFonts w:cstheme="minorHAnsi"/>
        </w:rPr>
      </w:pPr>
    </w:p>
    <w:p w14:paraId="42AD8623" w14:textId="77777777" w:rsidR="00AA4B02" w:rsidRPr="003B21CC" w:rsidRDefault="00AA4B02" w:rsidP="00C551FA">
      <w:pPr>
        <w:pStyle w:val="lnok"/>
        <w:spacing w:before="0" w:after="0" w:line="276" w:lineRule="auto"/>
        <w:jc w:val="left"/>
        <w:rPr>
          <w:rFonts w:cstheme="minorHAnsi"/>
          <w:sz w:val="22"/>
          <w:szCs w:val="22"/>
        </w:rPr>
      </w:pPr>
    </w:p>
    <w:p w14:paraId="0137CB1C" w14:textId="77777777" w:rsidR="008D3C5A" w:rsidRPr="003B21CC" w:rsidRDefault="008D3C5A" w:rsidP="008D3C5A">
      <w:pPr>
        <w:pStyle w:val="Nzov1"/>
        <w:spacing w:after="0" w:line="276" w:lineRule="auto"/>
        <w:rPr>
          <w:rFonts w:cstheme="minorHAnsi"/>
          <w:sz w:val="22"/>
          <w:szCs w:val="22"/>
        </w:rPr>
      </w:pPr>
      <w:bookmarkStart w:id="3" w:name="odstavec91"/>
      <w:r w:rsidRPr="003B21CC">
        <w:rPr>
          <w:rFonts w:cstheme="minorHAnsi"/>
          <w:sz w:val="22"/>
          <w:szCs w:val="22"/>
        </w:rPr>
        <w:t>Vlastnícke právo k náhradným dielom</w:t>
      </w:r>
    </w:p>
    <w:p w14:paraId="54779177" w14:textId="77777777" w:rsidR="008D3C5A" w:rsidRPr="003B21CC" w:rsidRDefault="008D3C5A" w:rsidP="008D3C5A">
      <w:pPr>
        <w:pStyle w:val="Odstavec"/>
        <w:spacing w:after="0" w:line="276" w:lineRule="auto"/>
        <w:outlineLvl w:val="1"/>
        <w:rPr>
          <w:rFonts w:cstheme="minorHAnsi"/>
        </w:rPr>
      </w:pPr>
      <w:r w:rsidRPr="003B21CC">
        <w:rPr>
          <w:rFonts w:cstheme="minorHAnsi"/>
        </w:rPr>
        <w:t>Pri výmene náhradných dielov, ktoré sú súčasťou výpočtovej techniky, na ktoré Objednávateľ požaduje poskytnúť servisné služby nadobúda Objednávateľ vlastnícke právo k týmto náhradným dielom momentom inštalácie.</w:t>
      </w:r>
    </w:p>
    <w:p w14:paraId="410F40DA" w14:textId="25C09EB0" w:rsidR="008D3C5A" w:rsidRPr="003B21CC" w:rsidRDefault="008D3C5A" w:rsidP="001529FA">
      <w:pPr>
        <w:pStyle w:val="Odstavec"/>
        <w:spacing w:after="0" w:line="276" w:lineRule="auto"/>
        <w:outlineLvl w:val="1"/>
        <w:rPr>
          <w:rFonts w:cstheme="minorHAnsi"/>
        </w:rPr>
      </w:pPr>
      <w:r w:rsidRPr="003B21CC">
        <w:rPr>
          <w:rFonts w:cstheme="minorHAnsi"/>
        </w:rPr>
        <w:t>Odinštalované vadné náhradné diely prechádzajú odinštalovaním do vlastníctva Poskytovateľa po dohode s Objednávateľom.</w:t>
      </w:r>
    </w:p>
    <w:p w14:paraId="565FA4E6" w14:textId="77777777" w:rsidR="001529FA" w:rsidRPr="003B21CC" w:rsidRDefault="001529FA" w:rsidP="001529FA">
      <w:pPr>
        <w:pStyle w:val="Odstavec"/>
        <w:numPr>
          <w:ilvl w:val="0"/>
          <w:numId w:val="0"/>
        </w:numPr>
        <w:spacing w:after="0" w:line="276" w:lineRule="auto"/>
        <w:ind w:left="567"/>
        <w:outlineLvl w:val="1"/>
        <w:rPr>
          <w:rFonts w:cstheme="minorHAnsi"/>
        </w:rPr>
      </w:pPr>
    </w:p>
    <w:p w14:paraId="765685CF" w14:textId="53B3FB6F" w:rsidR="008D3C5A" w:rsidRPr="003B21CC" w:rsidRDefault="008D3C5A" w:rsidP="008D3C5A">
      <w:pPr>
        <w:pStyle w:val="Odstavec"/>
        <w:numPr>
          <w:ilvl w:val="0"/>
          <w:numId w:val="0"/>
        </w:numPr>
        <w:spacing w:after="0" w:line="276" w:lineRule="auto"/>
        <w:ind w:left="567"/>
        <w:jc w:val="center"/>
        <w:rPr>
          <w:rFonts w:cstheme="minorHAnsi"/>
          <w:b/>
        </w:rPr>
      </w:pPr>
      <w:r w:rsidRPr="003B21CC">
        <w:rPr>
          <w:rFonts w:cstheme="minorHAnsi"/>
          <w:b/>
        </w:rPr>
        <w:t>Čl.6</w:t>
      </w:r>
    </w:p>
    <w:p w14:paraId="59C53439" w14:textId="11F589F3" w:rsidR="008D3C5A" w:rsidRPr="006A423A" w:rsidRDefault="008D3C5A" w:rsidP="008D3C5A">
      <w:pPr>
        <w:pStyle w:val="lnok"/>
        <w:numPr>
          <w:ilvl w:val="0"/>
          <w:numId w:val="0"/>
        </w:numPr>
        <w:spacing w:before="0" w:after="0" w:line="276" w:lineRule="auto"/>
        <w:rPr>
          <w:rFonts w:cstheme="minorHAnsi"/>
          <w:sz w:val="22"/>
          <w:szCs w:val="22"/>
          <w:lang w:val="sk-SK"/>
        </w:rPr>
      </w:pPr>
      <w:r w:rsidRPr="006A423A">
        <w:rPr>
          <w:rFonts w:cstheme="minorHAnsi"/>
          <w:sz w:val="22"/>
          <w:szCs w:val="22"/>
          <w:lang w:val="sk-SK"/>
        </w:rPr>
        <w:t>Cena a platobné podmienky</w:t>
      </w:r>
    </w:p>
    <w:bookmarkEnd w:id="3"/>
    <w:p w14:paraId="5BE3A821" w14:textId="77777777" w:rsidR="006A423A" w:rsidRPr="006A423A" w:rsidRDefault="006A423A" w:rsidP="006A423A">
      <w:pPr>
        <w:pStyle w:val="Odsekzoznamu"/>
        <w:numPr>
          <w:ilvl w:val="0"/>
          <w:numId w:val="2"/>
        </w:numPr>
        <w:spacing w:before="240"/>
        <w:contextualSpacing w:val="0"/>
        <w:jc w:val="center"/>
        <w:rPr>
          <w:rFonts w:eastAsiaTheme="minorEastAsia"/>
          <w:b/>
          <w:vanish/>
          <w:sz w:val="21"/>
          <w:szCs w:val="21"/>
        </w:rPr>
      </w:pPr>
    </w:p>
    <w:p w14:paraId="5CAE1320" w14:textId="71A82D6D" w:rsidR="001219B8" w:rsidRPr="006A423A" w:rsidRDefault="001219B8" w:rsidP="006A423A">
      <w:pPr>
        <w:pStyle w:val="Odstavec"/>
        <w:spacing w:after="0" w:line="276" w:lineRule="auto"/>
        <w:rPr>
          <w:rFonts w:eastAsia="Times New Roman"/>
        </w:rPr>
      </w:pPr>
      <w:r w:rsidRPr="006A423A">
        <w:t>Cena za predmet zmluvy je stanovená v zmysle zákona č. 18/1996 Z. z. o cenách v znení neskorších predpisov (ďalej len „zákon o cenách“) a vyhlášky Ministerstva financií SR č. 87/1996 Z. z., ktorou sa vykonáva zákon o cenách (ďalej len „vyhláška“) ako cena pevná, konečná a nemenná a môže byť upravená len v dôsledku zmeny všeobecne záväzných právnych predpisov SR ovplyvňujúcich cenu plnenia predmetu tejto zmluvy (daňové predpisy, DPH a pod.). Cena predstavuje odplatu za splnenie všetkých zmluvných záväzkov Poskytovateľa vyplývajúcich zo zmluvy a pokrýva tiež všetky a akékoľvek interné či externé náklady alebo výdavky Poskytovateľa na splnenie zmluvy, t. j. zahŕňa diagnostikovanie, dopravu, výmenu chybného dielu, likvidáciu nefunkčného dielu a nový náhradný diel, ako aj primeraného zisku, ak zmluva, alebo príslušné všeobecne záväzné právne predpisy neustanovujú inak.</w:t>
      </w:r>
    </w:p>
    <w:p w14:paraId="1D20A7D1" w14:textId="6E01961C" w:rsidR="001219B8" w:rsidRPr="006A423A" w:rsidRDefault="001219B8" w:rsidP="006A423A">
      <w:pPr>
        <w:pStyle w:val="Odstavec"/>
        <w:spacing w:after="0" w:line="276" w:lineRule="auto"/>
      </w:pPr>
      <w:r w:rsidRPr="006A423A">
        <w:lastRenderedPageBreak/>
        <w:t xml:space="preserve">Zmluvné strany sa dohodli, že maximálna celková cena je vo výške </w:t>
      </w:r>
      <w:r w:rsidR="003B21CC" w:rsidRPr="006A423A">
        <w:t>..................</w:t>
      </w:r>
      <w:r w:rsidRPr="006A423A">
        <w:t xml:space="preserve"> Eur s DPH, t.j</w:t>
      </w:r>
      <w:r w:rsidR="003B21CC" w:rsidRPr="006A423A">
        <w:t>................</w:t>
      </w:r>
      <w:r w:rsidRPr="006A423A">
        <w:t xml:space="preserve"> Eur (slovom </w:t>
      </w:r>
      <w:r w:rsidR="00D235C3">
        <w:t>.........</w:t>
      </w:r>
      <w:r w:rsidR="00D235C3" w:rsidRPr="006A423A">
        <w:t xml:space="preserve"> </w:t>
      </w:r>
      <w:r w:rsidRPr="006A423A">
        <w:t>eur) bez DPH. Maximálnu dohodnutú cenu nie je možné prekročiť.</w:t>
      </w:r>
    </w:p>
    <w:p w14:paraId="08D2B3B4" w14:textId="718CB296" w:rsidR="001219B8" w:rsidRPr="006A423A" w:rsidRDefault="001219B8" w:rsidP="006A423A">
      <w:pPr>
        <w:pStyle w:val="Odstavec"/>
        <w:spacing w:after="0" w:line="276" w:lineRule="auto"/>
      </w:pPr>
      <w:r w:rsidRPr="006A423A">
        <w:t xml:space="preserve">Cena za jednotlivé </w:t>
      </w:r>
      <w:r w:rsidR="00B73CD4">
        <w:t>náhradné diely</w:t>
      </w:r>
      <w:r w:rsidRPr="006A423A">
        <w:t xml:space="preserve"> a cena za službu v človekohodine je uvedená v prílohe č. 1 tejto zmluvy, ktorá je jej neoddeliteľnou súčasťou.</w:t>
      </w:r>
      <w:r w:rsidR="000D300E" w:rsidRPr="006A423A">
        <w:t xml:space="preserve"> Ceny náhradných dielov, ktoré nie sú uvedené v prílohe č. 1 tejto zmluvy, musia byť ceny obvyklé na trhu. Poskytovateľ oznámi potrebu použiť takéto náhradné diely a ich cenu </w:t>
      </w:r>
      <w:r w:rsidR="003B21CC" w:rsidRPr="006A423A">
        <w:t>O</w:t>
      </w:r>
      <w:r w:rsidR="000D300E" w:rsidRPr="006A423A">
        <w:t>bjednávateľovi.</w:t>
      </w:r>
      <w:r w:rsidR="003B21CC" w:rsidRPr="006A423A">
        <w:t xml:space="preserve"> Poskytovateľ je oprávnený použiť takéto náhradné diely až po odsúhlasení Objed</w:t>
      </w:r>
      <w:r w:rsidR="00622855">
        <w:t>n</w:t>
      </w:r>
      <w:r w:rsidR="003B21CC" w:rsidRPr="006A423A">
        <w:t>ávateľom.</w:t>
      </w:r>
    </w:p>
    <w:p w14:paraId="1644AB67" w14:textId="3DB54C1A" w:rsidR="001219B8" w:rsidRPr="006A423A" w:rsidRDefault="001219B8" w:rsidP="006A423A">
      <w:pPr>
        <w:pStyle w:val="Odstavec"/>
        <w:spacing w:after="0" w:line="276" w:lineRule="auto"/>
      </w:pPr>
      <w:r w:rsidRPr="006A423A">
        <w:t>Zálohy a preddavky na účely úhrady ceny alebo jej časti sa neposkytujú. Poskytovateľ je oprávnený vystaviť faktúru za vykonané servisné služby až po riadnom odovzdaní a prevzatí servisných služieb.</w:t>
      </w:r>
    </w:p>
    <w:p w14:paraId="63704BEF" w14:textId="1E8DD7C1" w:rsidR="001219B8" w:rsidRPr="006A423A" w:rsidRDefault="001219B8" w:rsidP="006A423A">
      <w:pPr>
        <w:pStyle w:val="Odstavec"/>
        <w:spacing w:after="0" w:line="276" w:lineRule="auto"/>
      </w:pPr>
      <w:r w:rsidRPr="006A423A">
        <w:t>Cena za servisné služby bude uhradená na základe predloženej faktúry, ktorej neoddeliteľnou súčasťou je dodací list, ktorým Objednávateľ potvrdí dodanie náhradného dielu a servisných služieb.</w:t>
      </w:r>
    </w:p>
    <w:p w14:paraId="661DEE88" w14:textId="4066D623" w:rsidR="001219B8" w:rsidRPr="006A423A" w:rsidRDefault="001219B8" w:rsidP="006A423A">
      <w:pPr>
        <w:pStyle w:val="Odstavec"/>
        <w:spacing w:after="0" w:line="276" w:lineRule="auto"/>
      </w:pPr>
      <w:r w:rsidRPr="006A423A">
        <w:t>Faktúra musí obsahovať obligatórne náležitosti v zmysle ustanovenia § 74 zákona č. 222/2004 Z. z. o dani z pridanej hodnoty v znení neskorších predpisov. Faktúra musí obsahovať aj nasledovné údaje – číslo zmluvy Objednávateľa, popis plnenia v zmysle predmetu zmluvy, bankové spojenie v zmysle zmluvy. Ak faktúra nebude úplná alebo bude obsahovať nesprávne údaje vrátane jej príloh, bude takáto faktúra Poskytovateľovi vrátená. Poskytovateľ je povinný predložiť novú/opravenú faktúru, v takom prípade sa bude lehota splatnosti faktúry odvíjať od termínu predloženia novej/opravenej faktúry.</w:t>
      </w:r>
    </w:p>
    <w:p w14:paraId="2554C807" w14:textId="2FD056A4" w:rsidR="001219B8" w:rsidRPr="006A423A" w:rsidRDefault="001219B8" w:rsidP="006A423A">
      <w:pPr>
        <w:pStyle w:val="Odstavec"/>
        <w:spacing w:after="0" w:line="276" w:lineRule="auto"/>
      </w:pPr>
      <w:r w:rsidRPr="006A423A">
        <w:t xml:space="preserve">Faktúra musí byť doručená Objednávateľovi na adresu jeho sídla uvedenú v záhlaví tejto zmluvy, alebo inú adresu na tento účel písomne oznámenú Poskytovateľovi. </w:t>
      </w:r>
    </w:p>
    <w:p w14:paraId="408A683E" w14:textId="33EBBE07" w:rsidR="001219B8" w:rsidRPr="006A423A" w:rsidRDefault="001219B8" w:rsidP="006A423A">
      <w:pPr>
        <w:pStyle w:val="Odstavec"/>
        <w:spacing w:after="0" w:line="276" w:lineRule="auto"/>
      </w:pPr>
      <w:r w:rsidRPr="006A423A">
        <w:t>Lehota  splatnosti  každej  faktúry  je  na  základe  vzájomnej  dohody  zmluvných  strán dohodnutá na 30 (tridsať) kalendárnych dní odo dňa jej doručenia Objednávateľovi.</w:t>
      </w:r>
    </w:p>
    <w:p w14:paraId="18CDF91A" w14:textId="3F8F1A24" w:rsidR="001219B8" w:rsidRPr="006A423A" w:rsidRDefault="001219B8" w:rsidP="006A423A">
      <w:pPr>
        <w:pStyle w:val="Odstavec"/>
        <w:spacing w:after="0" w:line="276" w:lineRule="auto"/>
        <w:rPr>
          <w:rFonts w:cstheme="minorHAnsi"/>
        </w:rPr>
      </w:pPr>
      <w:r w:rsidRPr="006A423A">
        <w:t>Objednávateľ si splní svoj záväzok zaplatiť cenu bankovým prevodom v prospech účtu Poskytovateľa, ktorý je uvedený v zmluve. Za deň zaplatenia fakturovanej sumy sa považuje deň pripísania pe</w:t>
      </w:r>
      <w:r w:rsidRPr="006A423A">
        <w:rPr>
          <w:rFonts w:cstheme="minorHAnsi"/>
        </w:rPr>
        <w:t xml:space="preserve">ňažnej sumy na bankový účet Poskytovateľa. </w:t>
      </w:r>
    </w:p>
    <w:p w14:paraId="0C191685" w14:textId="1D90F259" w:rsidR="00AA4B02" w:rsidRPr="003B21CC" w:rsidRDefault="00AA4B02" w:rsidP="001219B8">
      <w:pPr>
        <w:pStyle w:val="Odstavec"/>
        <w:numPr>
          <w:ilvl w:val="0"/>
          <w:numId w:val="0"/>
        </w:numPr>
        <w:spacing w:after="0" w:line="276" w:lineRule="auto"/>
        <w:ind w:left="567" w:hanging="567"/>
        <w:rPr>
          <w:rFonts w:cstheme="minorHAnsi"/>
        </w:rPr>
      </w:pPr>
    </w:p>
    <w:p w14:paraId="3981923B" w14:textId="7051B2AC" w:rsidR="00AA4B02" w:rsidRPr="003B21CC" w:rsidRDefault="00C551FA" w:rsidP="00C551FA">
      <w:pPr>
        <w:pStyle w:val="lnok"/>
        <w:numPr>
          <w:ilvl w:val="0"/>
          <w:numId w:val="0"/>
        </w:numPr>
        <w:spacing w:before="0" w:after="0" w:line="276" w:lineRule="auto"/>
        <w:ind w:left="284"/>
        <w:rPr>
          <w:rFonts w:cstheme="minorHAnsi"/>
          <w:sz w:val="22"/>
          <w:szCs w:val="22"/>
        </w:rPr>
      </w:pPr>
      <w:r w:rsidRPr="003B21CC">
        <w:rPr>
          <w:rFonts w:cstheme="minorHAnsi"/>
          <w:sz w:val="22"/>
          <w:szCs w:val="22"/>
        </w:rPr>
        <w:t>Čl.7</w:t>
      </w:r>
    </w:p>
    <w:p w14:paraId="3AD3B7D4" w14:textId="77777777" w:rsidR="00AA4B02" w:rsidRPr="003B21CC" w:rsidRDefault="00AA4B02" w:rsidP="00AA4B02">
      <w:pPr>
        <w:pStyle w:val="Nzov1"/>
        <w:spacing w:after="0" w:line="276" w:lineRule="auto"/>
        <w:rPr>
          <w:rFonts w:cstheme="minorHAnsi"/>
          <w:sz w:val="22"/>
          <w:szCs w:val="22"/>
        </w:rPr>
      </w:pPr>
      <w:r w:rsidRPr="003B21CC">
        <w:rPr>
          <w:rFonts w:cstheme="minorHAnsi"/>
          <w:sz w:val="22"/>
          <w:szCs w:val="22"/>
        </w:rPr>
        <w:t>Čas  plnenia</w:t>
      </w:r>
    </w:p>
    <w:p w14:paraId="1DE83DDE" w14:textId="6FEAB4F6" w:rsidR="00AA4B02" w:rsidRPr="003B21CC" w:rsidRDefault="00C551FA" w:rsidP="001219B8">
      <w:pPr>
        <w:pStyle w:val="Odstavec"/>
        <w:numPr>
          <w:ilvl w:val="0"/>
          <w:numId w:val="0"/>
        </w:numPr>
        <w:spacing w:after="0" w:line="276" w:lineRule="auto"/>
        <w:ind w:left="567" w:hanging="567"/>
        <w:rPr>
          <w:rFonts w:cstheme="minorHAnsi"/>
        </w:rPr>
      </w:pPr>
      <w:r w:rsidRPr="003B21CC">
        <w:rPr>
          <w:rFonts w:cstheme="minorHAnsi"/>
        </w:rPr>
        <w:t>7.1</w:t>
      </w:r>
      <w:r w:rsidRPr="003B21CC">
        <w:rPr>
          <w:rFonts w:cstheme="minorHAnsi"/>
        </w:rPr>
        <w:tab/>
      </w:r>
      <w:r w:rsidR="00AA4B02" w:rsidRPr="003B21CC">
        <w:rPr>
          <w:rFonts w:cstheme="minorHAnsi"/>
        </w:rPr>
        <w:t>Ak sa zmluvné strany nedohodnú inak, Poskytovateľ sa zaväzuje, že bude vykonávať servisné služby v pracovné dni v Pracovnom čase.</w:t>
      </w:r>
    </w:p>
    <w:p w14:paraId="719A2AA3" w14:textId="6297AF87" w:rsidR="00AA4B02" w:rsidRPr="003B21CC" w:rsidRDefault="00C551FA" w:rsidP="00C551FA">
      <w:pPr>
        <w:pStyle w:val="Odstavec"/>
        <w:numPr>
          <w:ilvl w:val="0"/>
          <w:numId w:val="0"/>
        </w:numPr>
        <w:spacing w:after="0" w:line="276" w:lineRule="auto"/>
        <w:ind w:left="567" w:hanging="567"/>
        <w:rPr>
          <w:rFonts w:cstheme="minorHAnsi"/>
        </w:rPr>
      </w:pPr>
      <w:r w:rsidRPr="003B21CC">
        <w:rPr>
          <w:rFonts w:cstheme="minorHAnsi"/>
        </w:rPr>
        <w:t>7.</w:t>
      </w:r>
      <w:r w:rsidR="001219B8" w:rsidRPr="003B21CC">
        <w:rPr>
          <w:rFonts w:cstheme="minorHAnsi"/>
        </w:rPr>
        <w:t>2</w:t>
      </w:r>
      <w:r w:rsidRPr="003B21CC">
        <w:rPr>
          <w:rFonts w:cstheme="minorHAnsi"/>
        </w:rPr>
        <w:tab/>
      </w:r>
      <w:r w:rsidR="00AA4B02" w:rsidRPr="003B21CC">
        <w:rPr>
          <w:rFonts w:cstheme="minorHAnsi"/>
        </w:rPr>
        <w:t>Poskytovateľ nebude v omeškaní, ak záväzok na plnenia, alebo činnosti podľa tejto zmluvy  nemohol riadne a včas splniť pre okolnosti, ktoré po uzavretí tejto zmluvy vznikli v dôsledku ním nepredvídateľných a neodvrátiteľných skutočností mimoriadnej povahy (vyššia moc) - lehoty pre plnenia, alebo činnosti Poskytovateľa podľa tejto zmluvy sa pred</w:t>
      </w:r>
      <w:r w:rsidR="00E903DA">
        <w:rPr>
          <w:rFonts w:cstheme="minorHAnsi"/>
        </w:rPr>
        <w:t>ĺ</w:t>
      </w:r>
      <w:r w:rsidR="00AA4B02" w:rsidRPr="003B21CC">
        <w:rPr>
          <w:rFonts w:cstheme="minorHAnsi"/>
        </w:rPr>
        <w:t>žia o dobu zodpovedajúcu dobe trvania takýchto okolností.</w:t>
      </w:r>
    </w:p>
    <w:p w14:paraId="4262A9DF" w14:textId="319855E6" w:rsidR="00AA4B02" w:rsidRPr="003B21CC" w:rsidRDefault="001219B8" w:rsidP="00C551FA">
      <w:pPr>
        <w:pStyle w:val="Odstavec"/>
        <w:numPr>
          <w:ilvl w:val="0"/>
          <w:numId w:val="0"/>
        </w:numPr>
        <w:spacing w:after="0" w:line="276" w:lineRule="auto"/>
        <w:ind w:left="567" w:hanging="567"/>
        <w:rPr>
          <w:rFonts w:cstheme="minorHAnsi"/>
        </w:rPr>
      </w:pPr>
      <w:r w:rsidRPr="003B21CC">
        <w:rPr>
          <w:rFonts w:cstheme="minorHAnsi"/>
        </w:rPr>
        <w:t>7.3</w:t>
      </w:r>
      <w:r w:rsidR="00C551FA" w:rsidRPr="003B21CC">
        <w:rPr>
          <w:rFonts w:cstheme="minorHAnsi"/>
        </w:rPr>
        <w:tab/>
      </w:r>
      <w:r w:rsidR="00AA4B02" w:rsidRPr="003B21CC">
        <w:rPr>
          <w:rFonts w:cstheme="minorHAnsi"/>
        </w:rPr>
        <w:t>Pri vzniku niektorej okolnosti vyššej moci bude postihnutá strana druhú stranu bez zbytočného odkladu písomne  informovať.</w:t>
      </w:r>
    </w:p>
    <w:p w14:paraId="5E1BB730" w14:textId="77777777" w:rsidR="00AA4B02" w:rsidRDefault="00AA4B02" w:rsidP="00AA4B02">
      <w:pPr>
        <w:pStyle w:val="Odstavec"/>
        <w:numPr>
          <w:ilvl w:val="0"/>
          <w:numId w:val="0"/>
        </w:numPr>
        <w:tabs>
          <w:tab w:val="left" w:pos="708"/>
        </w:tabs>
        <w:spacing w:after="0" w:line="276" w:lineRule="auto"/>
        <w:rPr>
          <w:rFonts w:cstheme="minorHAnsi"/>
        </w:rPr>
      </w:pPr>
    </w:p>
    <w:p w14:paraId="5A102E7F" w14:textId="77777777" w:rsidR="00B73CD4" w:rsidRDefault="00B73CD4" w:rsidP="00AA4B02">
      <w:pPr>
        <w:pStyle w:val="Odstavec"/>
        <w:numPr>
          <w:ilvl w:val="0"/>
          <w:numId w:val="0"/>
        </w:numPr>
        <w:tabs>
          <w:tab w:val="left" w:pos="708"/>
        </w:tabs>
        <w:spacing w:after="0" w:line="276" w:lineRule="auto"/>
        <w:rPr>
          <w:rFonts w:cstheme="minorHAnsi"/>
        </w:rPr>
      </w:pPr>
    </w:p>
    <w:p w14:paraId="39D4B56D" w14:textId="77777777" w:rsidR="00B73CD4" w:rsidRDefault="00B73CD4" w:rsidP="00AA4B02">
      <w:pPr>
        <w:pStyle w:val="Odstavec"/>
        <w:numPr>
          <w:ilvl w:val="0"/>
          <w:numId w:val="0"/>
        </w:numPr>
        <w:tabs>
          <w:tab w:val="left" w:pos="708"/>
        </w:tabs>
        <w:spacing w:after="0" w:line="276" w:lineRule="auto"/>
        <w:rPr>
          <w:rFonts w:cstheme="minorHAnsi"/>
        </w:rPr>
      </w:pPr>
    </w:p>
    <w:p w14:paraId="3040E7AC" w14:textId="77777777" w:rsidR="00B73CD4" w:rsidRDefault="00B73CD4" w:rsidP="00AA4B02">
      <w:pPr>
        <w:pStyle w:val="Odstavec"/>
        <w:numPr>
          <w:ilvl w:val="0"/>
          <w:numId w:val="0"/>
        </w:numPr>
        <w:tabs>
          <w:tab w:val="left" w:pos="708"/>
        </w:tabs>
        <w:spacing w:after="0" w:line="276" w:lineRule="auto"/>
        <w:rPr>
          <w:rFonts w:cstheme="minorHAnsi"/>
        </w:rPr>
      </w:pPr>
    </w:p>
    <w:p w14:paraId="4504797E" w14:textId="77777777" w:rsidR="00B73CD4" w:rsidRPr="003B21CC" w:rsidRDefault="00B73CD4" w:rsidP="00AA4B02">
      <w:pPr>
        <w:pStyle w:val="Odstavec"/>
        <w:numPr>
          <w:ilvl w:val="0"/>
          <w:numId w:val="0"/>
        </w:numPr>
        <w:tabs>
          <w:tab w:val="left" w:pos="708"/>
        </w:tabs>
        <w:spacing w:after="0" w:line="276" w:lineRule="auto"/>
        <w:rPr>
          <w:rFonts w:cstheme="minorHAnsi"/>
        </w:rPr>
      </w:pPr>
    </w:p>
    <w:p w14:paraId="684F8AD8" w14:textId="1682C3FE" w:rsidR="00AA4B02" w:rsidRPr="003B21CC" w:rsidRDefault="00C551FA" w:rsidP="00C551FA">
      <w:pPr>
        <w:pStyle w:val="lnok"/>
        <w:numPr>
          <w:ilvl w:val="0"/>
          <w:numId w:val="0"/>
        </w:numPr>
        <w:spacing w:before="0" w:after="0" w:line="276" w:lineRule="auto"/>
        <w:ind w:left="284"/>
        <w:jc w:val="left"/>
        <w:rPr>
          <w:rFonts w:cstheme="minorHAnsi"/>
          <w:sz w:val="22"/>
          <w:szCs w:val="22"/>
        </w:rPr>
      </w:pPr>
      <w:r w:rsidRPr="003B21CC">
        <w:rPr>
          <w:rFonts w:cstheme="minorHAnsi"/>
          <w:sz w:val="22"/>
          <w:szCs w:val="22"/>
        </w:rPr>
        <w:lastRenderedPageBreak/>
        <w:tab/>
      </w:r>
      <w:r w:rsidRPr="003B21CC">
        <w:rPr>
          <w:rFonts w:cstheme="minorHAnsi"/>
          <w:sz w:val="22"/>
          <w:szCs w:val="22"/>
        </w:rPr>
        <w:tab/>
      </w:r>
      <w:r w:rsidRPr="003B21CC">
        <w:rPr>
          <w:rFonts w:cstheme="minorHAnsi"/>
          <w:sz w:val="22"/>
          <w:szCs w:val="22"/>
        </w:rPr>
        <w:tab/>
      </w:r>
      <w:r w:rsidRPr="003B21CC">
        <w:rPr>
          <w:rFonts w:cstheme="minorHAnsi"/>
          <w:sz w:val="22"/>
          <w:szCs w:val="22"/>
        </w:rPr>
        <w:tab/>
      </w:r>
      <w:r w:rsidRPr="003B21CC">
        <w:rPr>
          <w:rFonts w:cstheme="minorHAnsi"/>
          <w:sz w:val="22"/>
          <w:szCs w:val="22"/>
        </w:rPr>
        <w:tab/>
      </w:r>
      <w:r w:rsidRPr="003B21CC">
        <w:rPr>
          <w:rFonts w:cstheme="minorHAnsi"/>
          <w:sz w:val="22"/>
          <w:szCs w:val="22"/>
        </w:rPr>
        <w:tab/>
        <w:t>Čl.8</w:t>
      </w:r>
    </w:p>
    <w:p w14:paraId="4E8E7B93" w14:textId="77777777" w:rsidR="00AA4B02" w:rsidRPr="003B21CC" w:rsidRDefault="00AA4B02" w:rsidP="00AA4B02">
      <w:pPr>
        <w:pStyle w:val="Nzov1"/>
        <w:spacing w:after="0" w:line="276" w:lineRule="auto"/>
        <w:rPr>
          <w:rFonts w:cstheme="minorHAnsi"/>
          <w:sz w:val="22"/>
          <w:szCs w:val="22"/>
        </w:rPr>
      </w:pPr>
      <w:r w:rsidRPr="003B21CC">
        <w:rPr>
          <w:rFonts w:cstheme="minorHAnsi"/>
          <w:sz w:val="22"/>
          <w:szCs w:val="22"/>
        </w:rPr>
        <w:t>Práva a povinnosti  zmluvných strán</w:t>
      </w:r>
    </w:p>
    <w:p w14:paraId="4A566F5B" w14:textId="328721FD" w:rsidR="00AA4B02" w:rsidRPr="003B21CC" w:rsidRDefault="001219B8" w:rsidP="001219B8">
      <w:pPr>
        <w:pStyle w:val="Odstavec"/>
        <w:numPr>
          <w:ilvl w:val="0"/>
          <w:numId w:val="0"/>
        </w:numPr>
        <w:spacing w:after="0" w:line="276" w:lineRule="auto"/>
        <w:ind w:left="567" w:hanging="567"/>
        <w:rPr>
          <w:rFonts w:cstheme="minorHAnsi"/>
        </w:rPr>
      </w:pPr>
      <w:r w:rsidRPr="003B21CC">
        <w:rPr>
          <w:rFonts w:cstheme="minorHAnsi"/>
        </w:rPr>
        <w:t>8.1</w:t>
      </w:r>
      <w:r w:rsidRPr="003B21CC">
        <w:rPr>
          <w:rFonts w:cstheme="minorHAnsi"/>
        </w:rPr>
        <w:tab/>
      </w:r>
      <w:r w:rsidR="00AA4B02" w:rsidRPr="003B21CC">
        <w:rPr>
          <w:rFonts w:cstheme="minorHAnsi"/>
        </w:rPr>
        <w:t>Poskytovateľ je povinný plniť túto zmluvu prostredníctvom vlastného vhodného a odborne spôsobilého a vyškoleného personálu, alebo s využitím personálnych a technických zdrojov tretích strán (subdodávateľ).</w:t>
      </w:r>
    </w:p>
    <w:p w14:paraId="70FAD12B" w14:textId="3227890C" w:rsidR="00AA4B02" w:rsidRPr="003B21CC" w:rsidRDefault="001219B8" w:rsidP="001219B8">
      <w:pPr>
        <w:pStyle w:val="Odstavec"/>
        <w:numPr>
          <w:ilvl w:val="0"/>
          <w:numId w:val="0"/>
        </w:numPr>
        <w:spacing w:after="0" w:line="276" w:lineRule="auto"/>
        <w:ind w:left="567" w:hanging="567"/>
        <w:rPr>
          <w:rFonts w:cstheme="minorHAnsi"/>
        </w:rPr>
      </w:pPr>
      <w:r w:rsidRPr="003B21CC">
        <w:rPr>
          <w:rFonts w:cstheme="minorHAnsi"/>
        </w:rPr>
        <w:t>8.2</w:t>
      </w:r>
      <w:r w:rsidRPr="003B21CC">
        <w:rPr>
          <w:rFonts w:cstheme="minorHAnsi"/>
        </w:rPr>
        <w:tab/>
      </w:r>
      <w:r w:rsidR="00AA4B02" w:rsidRPr="003B21CC">
        <w:rPr>
          <w:rFonts w:cstheme="minorHAnsi"/>
        </w:rPr>
        <w:t xml:space="preserve">Objednávateľ je povinný poskytnúť Poskytovateľovi riadne a včas súčinnosť, nevyhnutne potrebnú na plnenie predmetu tejto zmluvy, najmenej však súčinnosť uvedenú v článku 3 tejto zmluvy. </w:t>
      </w:r>
    </w:p>
    <w:p w14:paraId="61375A07" w14:textId="6299EF9D" w:rsidR="00AA4B02" w:rsidRPr="003B21CC" w:rsidRDefault="001219B8" w:rsidP="001219B8">
      <w:pPr>
        <w:pStyle w:val="Odstavec"/>
        <w:numPr>
          <w:ilvl w:val="0"/>
          <w:numId w:val="0"/>
        </w:numPr>
        <w:spacing w:after="0" w:line="276" w:lineRule="auto"/>
        <w:ind w:left="567" w:hanging="567"/>
        <w:rPr>
          <w:rFonts w:cstheme="minorHAnsi"/>
        </w:rPr>
      </w:pPr>
      <w:r w:rsidRPr="003B21CC">
        <w:rPr>
          <w:rFonts w:cstheme="minorHAnsi"/>
        </w:rPr>
        <w:t>8.3</w:t>
      </w:r>
      <w:r w:rsidRPr="003B21CC">
        <w:rPr>
          <w:rFonts w:cstheme="minorHAnsi"/>
        </w:rPr>
        <w:tab/>
      </w:r>
      <w:r w:rsidR="00AA4B02" w:rsidRPr="003B21CC">
        <w:rPr>
          <w:rFonts w:cstheme="minorHAnsi"/>
        </w:rPr>
        <w:t xml:space="preserve">Poskytovateľ sa zaväzuje, že pri realizácii servisných služieb bude zasahovať do prevádzkovej činnosti Objednávateľa iba v nevyhnutnom rozsahu a so súhlasom Objednávateľa. </w:t>
      </w:r>
    </w:p>
    <w:p w14:paraId="23859EAE" w14:textId="6CEF7E33" w:rsidR="00AA4B02" w:rsidRPr="003B21CC" w:rsidRDefault="001219B8" w:rsidP="001219B8">
      <w:pPr>
        <w:pStyle w:val="Odstavec"/>
        <w:numPr>
          <w:ilvl w:val="0"/>
          <w:numId w:val="0"/>
        </w:numPr>
        <w:spacing w:after="0" w:line="276" w:lineRule="auto"/>
        <w:ind w:left="567" w:hanging="567"/>
        <w:rPr>
          <w:rFonts w:cstheme="minorHAnsi"/>
        </w:rPr>
      </w:pPr>
      <w:r w:rsidRPr="003B21CC">
        <w:rPr>
          <w:rFonts w:cstheme="minorHAnsi"/>
        </w:rPr>
        <w:t>8.4</w:t>
      </w:r>
      <w:r w:rsidRPr="003B21CC">
        <w:rPr>
          <w:rFonts w:cstheme="minorHAnsi"/>
        </w:rPr>
        <w:tab/>
      </w:r>
      <w:r w:rsidR="00AA4B02" w:rsidRPr="003B21CC">
        <w:rPr>
          <w:rFonts w:cstheme="minorHAnsi"/>
        </w:rPr>
        <w:t xml:space="preserve">Zmluvné strany sa dohodli, že ak jedna zo zmluvných strán bude mať vedomosť o akejkoľvek skutočnosti alebo okolnosti, ktorá by mohla mať priamo alebo nepriamo vplyv na plnenie predmetu zmluvy, je táto zmluvná strana povinná bez zbytočného odkladu o tejto skutočnosti alebo okolnosti informovať druhú zmluvnú stranu. </w:t>
      </w:r>
    </w:p>
    <w:p w14:paraId="58252E69" w14:textId="2EFCFED5" w:rsidR="00AA4B02" w:rsidRPr="003B21CC" w:rsidRDefault="001219B8" w:rsidP="001219B8">
      <w:pPr>
        <w:pStyle w:val="Odstavec"/>
        <w:numPr>
          <w:ilvl w:val="0"/>
          <w:numId w:val="0"/>
        </w:numPr>
        <w:spacing w:after="0" w:line="276" w:lineRule="auto"/>
        <w:ind w:left="567" w:hanging="567"/>
        <w:rPr>
          <w:rFonts w:cstheme="minorHAnsi"/>
        </w:rPr>
      </w:pPr>
      <w:r w:rsidRPr="003B21CC">
        <w:rPr>
          <w:rFonts w:cstheme="minorHAnsi"/>
        </w:rPr>
        <w:t>8.5</w:t>
      </w:r>
      <w:r w:rsidRPr="003B21CC">
        <w:rPr>
          <w:rFonts w:cstheme="minorHAnsi"/>
        </w:rPr>
        <w:tab/>
      </w:r>
      <w:r w:rsidR="00AA4B02" w:rsidRPr="003B21CC">
        <w:rPr>
          <w:rFonts w:cstheme="minorHAnsi"/>
        </w:rPr>
        <w:t>Poskytovateľ sa zaväzuje, že dodané plnenie bude v súlade s platnými všeobecne záväznými právnymi predpismi a normami.</w:t>
      </w:r>
      <w:r w:rsidR="00AA4B02" w:rsidRPr="003B21CC">
        <w:rPr>
          <w:rFonts w:cstheme="minorHAnsi"/>
          <w:lang w:eastAsia="sk-SK"/>
        </w:rPr>
        <w:t xml:space="preserve"> </w:t>
      </w:r>
    </w:p>
    <w:p w14:paraId="25724AA3" w14:textId="7A2E1DBC" w:rsidR="00AA4B02" w:rsidRPr="003B21CC" w:rsidRDefault="001219B8" w:rsidP="001219B8">
      <w:pPr>
        <w:pStyle w:val="Odstavec"/>
        <w:numPr>
          <w:ilvl w:val="0"/>
          <w:numId w:val="0"/>
        </w:numPr>
        <w:spacing w:after="0" w:line="276" w:lineRule="auto"/>
        <w:ind w:left="567" w:hanging="567"/>
        <w:rPr>
          <w:rFonts w:cstheme="minorHAnsi"/>
        </w:rPr>
      </w:pPr>
      <w:r w:rsidRPr="003B21CC">
        <w:rPr>
          <w:rFonts w:cstheme="minorHAnsi"/>
        </w:rPr>
        <w:t>8.6</w:t>
      </w:r>
      <w:r w:rsidRPr="003B21CC">
        <w:rPr>
          <w:rFonts w:cstheme="minorHAnsi"/>
        </w:rPr>
        <w:tab/>
      </w:r>
      <w:r w:rsidR="00AA4B02" w:rsidRPr="003B21CC">
        <w:rPr>
          <w:rFonts w:cstheme="minorHAnsi"/>
        </w:rPr>
        <w:t>Poskytovateľ je povinný dodržiavať právne predpisy na zaistenie BOZP a PO; dodržiavať ostatné predpisy, zásady bezpečnej práce, zásady ochrany zdravia pri práci a zásady bezpečného správania na pracoviskách Objednávateľa, určené pracovné postupy a interné pokyny Objednávateľa na zaistenie BOZP a PO, s ktorými bol preukázateľne oboznámený.</w:t>
      </w:r>
    </w:p>
    <w:p w14:paraId="7ABBCFB3" w14:textId="7F512A4F" w:rsidR="00AA4B02" w:rsidRPr="003B21CC" w:rsidRDefault="001219B8" w:rsidP="001219B8">
      <w:pPr>
        <w:pStyle w:val="Odstavec"/>
        <w:numPr>
          <w:ilvl w:val="0"/>
          <w:numId w:val="0"/>
        </w:numPr>
        <w:spacing w:after="0" w:line="276" w:lineRule="auto"/>
        <w:ind w:left="567" w:hanging="567"/>
        <w:rPr>
          <w:rFonts w:cstheme="minorHAnsi"/>
        </w:rPr>
      </w:pPr>
      <w:r w:rsidRPr="003B21CC">
        <w:rPr>
          <w:rFonts w:cstheme="minorHAnsi"/>
        </w:rPr>
        <w:t>8.7</w:t>
      </w:r>
      <w:r w:rsidRPr="003B21CC">
        <w:rPr>
          <w:rFonts w:cstheme="minorHAnsi"/>
        </w:rPr>
        <w:tab/>
      </w:r>
      <w:r w:rsidR="00AA4B02" w:rsidRPr="003B21CC">
        <w:rPr>
          <w:rFonts w:cstheme="minorHAnsi"/>
        </w:rPr>
        <w:t>Poskytovateľ nebude v omeškaní, ak jeho záväzok na plnenia a/alebo činnosti podľa tejto zmluvy nemohol byť riadne a včas splnený preto, že Objednávateľ mu, z akéhokoľvek dôvodu, riadne a včas neposkytol súčinnosť povinnú podľa tejto zmluvy.</w:t>
      </w:r>
    </w:p>
    <w:p w14:paraId="121BF3E0" w14:textId="462BC44C" w:rsidR="00AA4B02" w:rsidRPr="003B21CC" w:rsidRDefault="001219B8" w:rsidP="001219B8">
      <w:pPr>
        <w:pStyle w:val="Odstavec"/>
        <w:numPr>
          <w:ilvl w:val="0"/>
          <w:numId w:val="0"/>
        </w:numPr>
        <w:spacing w:after="0" w:line="276" w:lineRule="auto"/>
        <w:ind w:left="567" w:hanging="567"/>
        <w:rPr>
          <w:rFonts w:cstheme="minorHAnsi"/>
        </w:rPr>
      </w:pPr>
      <w:r w:rsidRPr="003B21CC">
        <w:rPr>
          <w:rFonts w:cstheme="minorHAnsi"/>
        </w:rPr>
        <w:t>8.8</w:t>
      </w:r>
      <w:r w:rsidRPr="003B21CC">
        <w:rPr>
          <w:rFonts w:cstheme="minorHAnsi"/>
        </w:rPr>
        <w:tab/>
      </w:r>
      <w:r w:rsidR="00AA4B02" w:rsidRPr="003B21CC">
        <w:rPr>
          <w:rFonts w:cstheme="minorHAnsi"/>
        </w:rPr>
        <w:t xml:space="preserve">Poskytovateľ je povinný telefonicky, resp. písomne reagovať na každú požiadavku Objednávateľa, týkajúcu sa predmetu tejto zmluvy. Formou písomne sa rozumie aj email. </w:t>
      </w:r>
    </w:p>
    <w:p w14:paraId="556796F0" w14:textId="58363D0A" w:rsidR="00AA4B02" w:rsidRPr="003B21CC" w:rsidRDefault="001219B8" w:rsidP="001219B8">
      <w:pPr>
        <w:pStyle w:val="Odstavec"/>
        <w:numPr>
          <w:ilvl w:val="0"/>
          <w:numId w:val="0"/>
        </w:numPr>
        <w:spacing w:after="0" w:line="276" w:lineRule="auto"/>
        <w:ind w:left="567" w:hanging="567"/>
        <w:rPr>
          <w:rFonts w:cstheme="minorHAnsi"/>
        </w:rPr>
      </w:pPr>
      <w:r w:rsidRPr="003B21CC">
        <w:rPr>
          <w:rFonts w:cstheme="minorHAnsi"/>
        </w:rPr>
        <w:t>8.9</w:t>
      </w:r>
      <w:r w:rsidRPr="003B21CC">
        <w:rPr>
          <w:rFonts w:cstheme="minorHAnsi"/>
        </w:rPr>
        <w:tab/>
      </w:r>
      <w:r w:rsidR="00AA4B02" w:rsidRPr="003B21CC">
        <w:rPr>
          <w:rFonts w:cstheme="minorHAnsi"/>
        </w:rPr>
        <w:t>Poskytovateľ je povinný zabezpečiť pohyb svojich zamestnancov a ďalších osôb, konajúcich v jeho mene len na miestach plnenia predmetu zmluvy a priestoroch súvisiacich s plnením predmetu tejto zmluvy.</w:t>
      </w:r>
    </w:p>
    <w:p w14:paraId="021668BB" w14:textId="3E6A97F1" w:rsidR="00AA4B02" w:rsidRPr="003B21CC" w:rsidRDefault="001219B8" w:rsidP="001219B8">
      <w:pPr>
        <w:pStyle w:val="Odstavec"/>
        <w:numPr>
          <w:ilvl w:val="0"/>
          <w:numId w:val="0"/>
        </w:numPr>
        <w:spacing w:after="0" w:line="276" w:lineRule="auto"/>
        <w:rPr>
          <w:rFonts w:cstheme="minorHAnsi"/>
        </w:rPr>
      </w:pPr>
      <w:r w:rsidRPr="003B21CC">
        <w:rPr>
          <w:rFonts w:cstheme="minorHAnsi"/>
        </w:rPr>
        <w:t xml:space="preserve">8.10   </w:t>
      </w:r>
      <w:r w:rsidR="00AA4B02" w:rsidRPr="003B21CC">
        <w:rPr>
          <w:rFonts w:cstheme="minorHAnsi"/>
        </w:rPr>
        <w:t>Osobou poverenou konať vo veciach plnenia predmetu zmluvy za Objednávateľa je:</w:t>
      </w:r>
    </w:p>
    <w:p w14:paraId="23B2139E" w14:textId="77777777" w:rsidR="00DE68F8" w:rsidRPr="003B21CC" w:rsidRDefault="00DE68F8" w:rsidP="00DE68F8">
      <w:pPr>
        <w:pStyle w:val="Odstavec"/>
        <w:numPr>
          <w:ilvl w:val="0"/>
          <w:numId w:val="0"/>
        </w:numPr>
        <w:spacing w:after="0" w:line="276" w:lineRule="auto"/>
        <w:ind w:left="567"/>
        <w:rPr>
          <w:rFonts w:cstheme="minorHAnsi"/>
        </w:rPr>
      </w:pPr>
      <w:r w:rsidRPr="003B21CC">
        <w:rPr>
          <w:rFonts w:cstheme="minorHAnsi"/>
        </w:rPr>
        <w:t xml:space="preserve">Ing. Mikuláš Kevély, tel.: 02/69 253 105, e-mail: </w:t>
      </w:r>
      <w:hyperlink r:id="rId9" w:history="1">
        <w:r w:rsidRPr="003B21CC">
          <w:rPr>
            <w:rStyle w:val="Hypertextovprepojenie"/>
            <w:rFonts w:cstheme="minorHAnsi"/>
          </w:rPr>
          <w:t>mikulas.kevely@cvtisr.sk</w:t>
        </w:r>
      </w:hyperlink>
      <w:r w:rsidRPr="003B21CC">
        <w:rPr>
          <w:rFonts w:cstheme="minorHAnsi"/>
        </w:rPr>
        <w:t xml:space="preserve"> </w:t>
      </w:r>
    </w:p>
    <w:p w14:paraId="01A75F08" w14:textId="77777777" w:rsidR="00DE68F8" w:rsidRPr="003B21CC" w:rsidRDefault="00DE68F8" w:rsidP="00DE68F8">
      <w:pPr>
        <w:pStyle w:val="Odstavec"/>
        <w:numPr>
          <w:ilvl w:val="0"/>
          <w:numId w:val="0"/>
        </w:numPr>
        <w:spacing w:after="0" w:line="276" w:lineRule="auto"/>
        <w:ind w:left="567"/>
        <w:rPr>
          <w:rFonts w:cstheme="minorHAnsi"/>
        </w:rPr>
      </w:pPr>
      <w:r w:rsidRPr="003B21CC">
        <w:rPr>
          <w:rFonts w:cstheme="minorHAnsi"/>
        </w:rPr>
        <w:t xml:space="preserve">Ing. Ján Strešňák, tel.: 02/69 295 602, e-mail: </w:t>
      </w:r>
      <w:hyperlink r:id="rId10" w:history="1">
        <w:r w:rsidRPr="003B21CC">
          <w:rPr>
            <w:rStyle w:val="Hypertextovprepojenie"/>
            <w:rFonts w:cstheme="minorHAnsi"/>
          </w:rPr>
          <w:t>jan.stresnak@cvtisr.sk</w:t>
        </w:r>
      </w:hyperlink>
      <w:r w:rsidRPr="003B21CC">
        <w:rPr>
          <w:rFonts w:cstheme="minorHAnsi"/>
        </w:rPr>
        <w:t xml:space="preserve"> </w:t>
      </w:r>
    </w:p>
    <w:p w14:paraId="0CF56617" w14:textId="77777777" w:rsidR="00DE68F8" w:rsidRPr="003B21CC" w:rsidRDefault="00DE68F8" w:rsidP="00DE68F8">
      <w:pPr>
        <w:pStyle w:val="Odstavec"/>
        <w:numPr>
          <w:ilvl w:val="0"/>
          <w:numId w:val="0"/>
        </w:numPr>
        <w:spacing w:after="0" w:line="276" w:lineRule="auto"/>
        <w:ind w:left="567"/>
        <w:rPr>
          <w:rFonts w:cstheme="minorHAnsi"/>
        </w:rPr>
      </w:pPr>
      <w:r w:rsidRPr="003B21CC">
        <w:rPr>
          <w:rFonts w:cstheme="minorHAnsi"/>
        </w:rPr>
        <w:t xml:space="preserve">Ing. Vladimír Šulko, tel.: 02/69 253 107, e-mail: </w:t>
      </w:r>
      <w:hyperlink r:id="rId11" w:history="1">
        <w:r w:rsidRPr="003B21CC">
          <w:rPr>
            <w:rStyle w:val="Hypertextovprepojenie"/>
            <w:rFonts w:cstheme="minorHAnsi"/>
          </w:rPr>
          <w:t>vladimir.sulko@cvtisr.sk</w:t>
        </w:r>
      </w:hyperlink>
      <w:r w:rsidRPr="003B21CC">
        <w:rPr>
          <w:rFonts w:cstheme="minorHAnsi"/>
        </w:rPr>
        <w:t xml:space="preserve"> </w:t>
      </w:r>
    </w:p>
    <w:p w14:paraId="4B41A4DF" w14:textId="77777777" w:rsidR="00AA4B02" w:rsidRPr="003B21CC" w:rsidRDefault="00AA4B02" w:rsidP="00AA4B02">
      <w:pPr>
        <w:pStyle w:val="Pododstavec"/>
        <w:numPr>
          <w:ilvl w:val="0"/>
          <w:numId w:val="0"/>
        </w:numPr>
        <w:tabs>
          <w:tab w:val="left" w:pos="708"/>
        </w:tabs>
        <w:spacing w:after="0" w:line="276" w:lineRule="auto"/>
        <w:ind w:left="567"/>
        <w:jc w:val="both"/>
        <w:rPr>
          <w:rFonts w:cstheme="minorHAnsi"/>
          <w:sz w:val="22"/>
          <w:szCs w:val="22"/>
        </w:rPr>
      </w:pPr>
      <w:r w:rsidRPr="003B21CC">
        <w:rPr>
          <w:rFonts w:cstheme="minorHAnsi"/>
          <w:sz w:val="22"/>
          <w:szCs w:val="22"/>
        </w:rPr>
        <w:t xml:space="preserve">alebo v prípade jeho neprítomnosti, ním vopred písomnou formou poverená osoba. Poverenie inej osoby bude písomne oznámené osobe poverenej Poskytovateľom. </w:t>
      </w:r>
    </w:p>
    <w:p w14:paraId="305ECB4A" w14:textId="0E8CA165" w:rsidR="00AA4B02" w:rsidRPr="003B21CC" w:rsidRDefault="001219B8" w:rsidP="001219B8">
      <w:pPr>
        <w:pStyle w:val="Odstavec"/>
        <w:numPr>
          <w:ilvl w:val="0"/>
          <w:numId w:val="0"/>
        </w:numPr>
        <w:spacing w:after="0" w:line="276" w:lineRule="auto"/>
        <w:ind w:left="567" w:hanging="567"/>
        <w:rPr>
          <w:rFonts w:cstheme="minorHAnsi"/>
        </w:rPr>
      </w:pPr>
      <w:r w:rsidRPr="003B21CC">
        <w:rPr>
          <w:rFonts w:cstheme="minorHAnsi"/>
        </w:rPr>
        <w:t>8.11</w:t>
      </w:r>
      <w:r w:rsidRPr="003B21CC">
        <w:rPr>
          <w:rFonts w:cstheme="minorHAnsi"/>
        </w:rPr>
        <w:tab/>
      </w:r>
      <w:r w:rsidR="00AA4B02" w:rsidRPr="003B21CC">
        <w:rPr>
          <w:rFonts w:cstheme="minorHAnsi"/>
        </w:rPr>
        <w:t xml:space="preserve">Osoba poverená za Objednávateľa je oprávnená v mene Objednávateľa zabezpečovať nahlasovanie požiadaviek Objednávateľa, poskytovanie súčinnosti Objednávateľa a podpisovať </w:t>
      </w:r>
      <w:r w:rsidR="00DE68F8" w:rsidRPr="003B21CC">
        <w:rPr>
          <w:rFonts w:cstheme="minorHAnsi"/>
        </w:rPr>
        <w:t>dodacie listy.</w:t>
      </w:r>
    </w:p>
    <w:p w14:paraId="3FA9AC47" w14:textId="7AF55498" w:rsidR="00AA4B02" w:rsidRPr="003B21CC" w:rsidRDefault="001219B8" w:rsidP="001219B8">
      <w:pPr>
        <w:pStyle w:val="Odstavec"/>
        <w:numPr>
          <w:ilvl w:val="0"/>
          <w:numId w:val="0"/>
        </w:numPr>
        <w:spacing w:after="0" w:line="276" w:lineRule="auto"/>
        <w:rPr>
          <w:rFonts w:cstheme="minorHAnsi"/>
        </w:rPr>
      </w:pPr>
      <w:r w:rsidRPr="003B21CC">
        <w:rPr>
          <w:rFonts w:cstheme="minorHAnsi"/>
        </w:rPr>
        <w:t xml:space="preserve">8.12   </w:t>
      </w:r>
      <w:r w:rsidR="00AA4B02" w:rsidRPr="003B21CC">
        <w:rPr>
          <w:rFonts w:cstheme="minorHAnsi"/>
        </w:rPr>
        <w:t>Osobou poverenou konať vo veciach plnenia predmetu zmluvy za Poskytovateľa je:</w:t>
      </w:r>
    </w:p>
    <w:p w14:paraId="6B42E3D3" w14:textId="77777777" w:rsidR="00AA4B02" w:rsidRPr="003B21CC" w:rsidRDefault="00AA4B02" w:rsidP="00AA4B02">
      <w:pPr>
        <w:pStyle w:val="Obyajntext"/>
        <w:spacing w:after="0" w:line="276" w:lineRule="auto"/>
        <w:ind w:firstLine="567"/>
        <w:rPr>
          <w:rFonts w:asciiTheme="minorHAnsi" w:hAnsiTheme="minorHAnsi" w:cstheme="minorHAnsi"/>
          <w:sz w:val="22"/>
          <w:szCs w:val="22"/>
        </w:rPr>
      </w:pPr>
      <w:r w:rsidRPr="003B21CC">
        <w:rPr>
          <w:rFonts w:asciiTheme="minorHAnsi" w:hAnsiTheme="minorHAnsi" w:cstheme="minorHAnsi"/>
          <w:i/>
          <w:sz w:val="22"/>
          <w:szCs w:val="22"/>
          <w:highlight w:val="yellow"/>
        </w:rPr>
        <w:t>xxxxxxxxxxxxx</w:t>
      </w:r>
    </w:p>
    <w:p w14:paraId="002B1329" w14:textId="77777777" w:rsidR="00AA4B02" w:rsidRPr="003B21CC" w:rsidRDefault="00AA4B02" w:rsidP="00AA4B02">
      <w:pPr>
        <w:pStyle w:val="Pododstavec"/>
        <w:numPr>
          <w:ilvl w:val="0"/>
          <w:numId w:val="0"/>
        </w:numPr>
        <w:tabs>
          <w:tab w:val="left" w:pos="708"/>
        </w:tabs>
        <w:spacing w:after="0" w:line="276" w:lineRule="auto"/>
        <w:ind w:left="567"/>
        <w:jc w:val="both"/>
        <w:rPr>
          <w:rFonts w:cstheme="minorHAnsi"/>
          <w:sz w:val="22"/>
          <w:szCs w:val="22"/>
        </w:rPr>
      </w:pPr>
      <w:r w:rsidRPr="003B21CC">
        <w:rPr>
          <w:rFonts w:cstheme="minorHAnsi"/>
          <w:sz w:val="22"/>
          <w:szCs w:val="22"/>
          <w:highlight w:val="yellow"/>
        </w:rPr>
        <w:t>alebo v prípade jeho neprítomnosti, ním vopred písomnou formou poverená osoba. Poverenie inej osoby bude písomne oznámené osobe poverenej Objednávateľom.</w:t>
      </w:r>
      <w:r w:rsidRPr="003B21CC">
        <w:rPr>
          <w:rFonts w:cstheme="minorHAnsi"/>
          <w:sz w:val="22"/>
          <w:szCs w:val="22"/>
        </w:rPr>
        <w:t xml:space="preserve"> </w:t>
      </w:r>
    </w:p>
    <w:p w14:paraId="0F8AC8F7" w14:textId="7AEAAF9E" w:rsidR="00AA4B02" w:rsidRPr="003B21CC" w:rsidRDefault="00DE68F8" w:rsidP="00DE68F8">
      <w:pPr>
        <w:pStyle w:val="Odstavec"/>
        <w:numPr>
          <w:ilvl w:val="0"/>
          <w:numId w:val="0"/>
        </w:numPr>
        <w:spacing w:after="0" w:line="276" w:lineRule="auto"/>
        <w:ind w:left="567" w:hanging="567"/>
        <w:rPr>
          <w:rFonts w:cstheme="minorHAnsi"/>
        </w:rPr>
      </w:pPr>
      <w:r w:rsidRPr="003B21CC">
        <w:rPr>
          <w:rFonts w:cstheme="minorHAnsi"/>
        </w:rPr>
        <w:t>8.13</w:t>
      </w:r>
      <w:r w:rsidRPr="003B21CC">
        <w:rPr>
          <w:rFonts w:cstheme="minorHAnsi"/>
        </w:rPr>
        <w:tab/>
      </w:r>
      <w:r w:rsidR="00AA4B02" w:rsidRPr="003B21CC">
        <w:rPr>
          <w:rFonts w:cstheme="minorHAnsi"/>
        </w:rPr>
        <w:t>Osoba poverená za Poskytovateľa je oprávnená v mene Poskytovateľa zabezpečovať riešenie špeciálnych požiadaviek Objednávateľa, komunikovať v zmysle tejto zmluvy s poverenou osobou Objednávateľa, riešiť reklamácie s cieľom odstrániť prípadné nedostatky plnenia zmluvy, navrhovať zmeny tejto zmluvy.</w:t>
      </w:r>
    </w:p>
    <w:p w14:paraId="5A4C60A1" w14:textId="78844E50" w:rsidR="00AA4B02" w:rsidRPr="003B21CC" w:rsidRDefault="00DE68F8" w:rsidP="00DE68F8">
      <w:pPr>
        <w:pStyle w:val="Odstavec"/>
        <w:numPr>
          <w:ilvl w:val="0"/>
          <w:numId w:val="0"/>
        </w:numPr>
        <w:spacing w:after="0" w:line="276" w:lineRule="auto"/>
        <w:ind w:left="567" w:hanging="567"/>
        <w:rPr>
          <w:rFonts w:cstheme="minorHAnsi"/>
        </w:rPr>
      </w:pPr>
      <w:r w:rsidRPr="003B21CC">
        <w:rPr>
          <w:rFonts w:cstheme="minorHAnsi"/>
        </w:rPr>
        <w:lastRenderedPageBreak/>
        <w:t>8.14</w:t>
      </w:r>
      <w:r w:rsidRPr="003B21CC">
        <w:rPr>
          <w:rFonts w:cstheme="minorHAnsi"/>
        </w:rPr>
        <w:tab/>
      </w:r>
      <w:r w:rsidR="00AA4B02" w:rsidRPr="003B21CC">
        <w:rPr>
          <w:rFonts w:cstheme="minorHAnsi"/>
        </w:rPr>
        <w:t>Zmluvné strany môžu kedykoľvek zmeniť nimi poverenú osobu. Zmena je voči druhej  zmluvnej strane účinná odo dňa doručenia písomného oznámenia o zmene poverenej osoby.</w:t>
      </w:r>
    </w:p>
    <w:p w14:paraId="10A3FBFE" w14:textId="4EB18F39" w:rsidR="00AA4B02" w:rsidRPr="003B21CC" w:rsidRDefault="00DE68F8" w:rsidP="00DE68F8">
      <w:pPr>
        <w:pStyle w:val="Odstavec"/>
        <w:numPr>
          <w:ilvl w:val="0"/>
          <w:numId w:val="0"/>
        </w:numPr>
        <w:spacing w:after="0" w:line="276" w:lineRule="auto"/>
        <w:ind w:left="567" w:hanging="567"/>
        <w:rPr>
          <w:rFonts w:cstheme="minorHAnsi"/>
        </w:rPr>
      </w:pPr>
      <w:r w:rsidRPr="003B21CC">
        <w:rPr>
          <w:rFonts w:cstheme="minorHAnsi"/>
        </w:rPr>
        <w:t>8.15</w:t>
      </w:r>
      <w:r w:rsidRPr="003B21CC">
        <w:rPr>
          <w:rFonts w:cstheme="minorHAnsi"/>
        </w:rPr>
        <w:tab/>
      </w:r>
      <w:r w:rsidR="00AA4B02" w:rsidRPr="003B21CC">
        <w:rPr>
          <w:rFonts w:cstheme="minorHAnsi"/>
        </w:rPr>
        <w:t>Zmluvné strany môžu kedykoľvek zmeniť a/alebo doplniť nimi dohodnuté kontaktné čísla a adresy. Zmena voči druhej zmluvnej strane je účinná odo dňa doručenia písomného oznámenia o zmene kontaktných údajov.</w:t>
      </w:r>
    </w:p>
    <w:p w14:paraId="0FF76B14" w14:textId="77777777" w:rsidR="001529FA" w:rsidRPr="003B21CC" w:rsidRDefault="001529FA" w:rsidP="001529FA">
      <w:pPr>
        <w:pStyle w:val="Odstavec"/>
        <w:numPr>
          <w:ilvl w:val="0"/>
          <w:numId w:val="0"/>
        </w:numPr>
        <w:spacing w:after="0" w:line="276" w:lineRule="auto"/>
        <w:rPr>
          <w:rFonts w:cstheme="minorHAnsi"/>
        </w:rPr>
      </w:pPr>
    </w:p>
    <w:p w14:paraId="7E070554" w14:textId="5AAFADE2" w:rsidR="00AA4B02" w:rsidRPr="003B21CC" w:rsidRDefault="00DE68F8" w:rsidP="00DE68F8">
      <w:pPr>
        <w:pStyle w:val="lnok"/>
        <w:numPr>
          <w:ilvl w:val="0"/>
          <w:numId w:val="0"/>
        </w:numPr>
        <w:spacing w:before="0" w:after="0" w:line="276" w:lineRule="auto"/>
        <w:ind w:left="4537"/>
        <w:jc w:val="left"/>
        <w:rPr>
          <w:rFonts w:cstheme="minorHAnsi"/>
          <w:sz w:val="22"/>
          <w:szCs w:val="22"/>
        </w:rPr>
      </w:pPr>
      <w:r w:rsidRPr="003B21CC">
        <w:rPr>
          <w:rFonts w:cstheme="minorHAnsi"/>
          <w:sz w:val="22"/>
          <w:szCs w:val="22"/>
        </w:rPr>
        <w:t>Čl.9</w:t>
      </w:r>
    </w:p>
    <w:p w14:paraId="6E646159" w14:textId="77777777" w:rsidR="00AA4B02" w:rsidRPr="003B21CC" w:rsidRDefault="00AA4B02" w:rsidP="00AA4B02">
      <w:pPr>
        <w:pStyle w:val="Nzov1"/>
        <w:spacing w:after="0" w:line="276" w:lineRule="auto"/>
        <w:rPr>
          <w:rFonts w:cstheme="minorHAnsi"/>
          <w:sz w:val="22"/>
          <w:szCs w:val="22"/>
        </w:rPr>
      </w:pPr>
      <w:r w:rsidRPr="003B21CC">
        <w:rPr>
          <w:rFonts w:cstheme="minorHAnsi"/>
          <w:sz w:val="22"/>
          <w:szCs w:val="22"/>
        </w:rPr>
        <w:t xml:space="preserve">Ochrana dôverných informácií </w:t>
      </w:r>
    </w:p>
    <w:p w14:paraId="1BF77AA9" w14:textId="313F3986" w:rsidR="00AA4B02" w:rsidRPr="003B21CC" w:rsidRDefault="00DE68F8" w:rsidP="00DE68F8">
      <w:pPr>
        <w:pStyle w:val="Odstavec"/>
        <w:numPr>
          <w:ilvl w:val="0"/>
          <w:numId w:val="0"/>
        </w:numPr>
        <w:spacing w:after="0" w:line="276" w:lineRule="auto"/>
        <w:ind w:left="567" w:hanging="567"/>
        <w:rPr>
          <w:rFonts w:cstheme="minorHAnsi"/>
          <w:i/>
        </w:rPr>
      </w:pPr>
      <w:bookmarkStart w:id="4" w:name="odstavec81"/>
      <w:r w:rsidRPr="003B21CC">
        <w:rPr>
          <w:rFonts w:cstheme="minorHAnsi"/>
        </w:rPr>
        <w:t>9.1</w:t>
      </w:r>
      <w:r w:rsidRPr="003B21CC">
        <w:rPr>
          <w:rFonts w:cstheme="minorHAnsi"/>
        </w:rPr>
        <w:tab/>
      </w:r>
      <w:r w:rsidR="00AA4B02" w:rsidRPr="003B21CC">
        <w:rPr>
          <w:rFonts w:cstheme="minorHAnsi"/>
        </w:rPr>
        <w:t>Za dôverné informácie sa pre účely tejto zmluvy považujú všetky a akékoľvek údaje, dáta, podklady, poznatky, dokumenty alebo akékoľvek iné informácie, bez ohľadu na formu ich zachytenia, (i) ktoré sa týkajú zmluvy a jej plnenia, (ii) ktoré sa týkajú zmluvnej strany (najmä informácie o jej činnosti, štruktúre, hospodárskych výsledkoch, zmluvách,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(iii) ktoré sa týkajú zákazníkov Poskytovateľa, a/alebo (iv) ktoré sú výslovne označené ako dôverné alebo iným obdobným označením.</w:t>
      </w:r>
    </w:p>
    <w:p w14:paraId="00296B75" w14:textId="77777777" w:rsidR="00AA4B02" w:rsidRPr="00E903DA" w:rsidRDefault="00AA4B02" w:rsidP="00AA4B02">
      <w:pPr>
        <w:pStyle w:val="Odstavec"/>
        <w:numPr>
          <w:ilvl w:val="0"/>
          <w:numId w:val="0"/>
        </w:numPr>
        <w:tabs>
          <w:tab w:val="left" w:pos="708"/>
        </w:tabs>
        <w:spacing w:after="0" w:line="276" w:lineRule="auto"/>
        <w:ind w:left="567"/>
        <w:rPr>
          <w:rFonts w:cstheme="minorHAnsi"/>
        </w:rPr>
      </w:pPr>
      <w:r w:rsidRPr="003B21CC">
        <w:rPr>
          <w:rFonts w:cstheme="minorHAnsi"/>
          <w:color w:val="000000"/>
        </w:rPr>
        <w:t>Ak</w:t>
      </w:r>
      <w:bookmarkEnd w:id="4"/>
      <w:r w:rsidRPr="003B21CC">
        <w:rPr>
          <w:rFonts w:cstheme="minorHAnsi"/>
          <w:color w:val="000000"/>
        </w:rPr>
        <w:t xml:space="preserve"> zmluvná</w:t>
      </w:r>
      <w:r w:rsidRPr="003B21CC">
        <w:rPr>
          <w:rFonts w:cstheme="minorHAnsi"/>
        </w:rPr>
        <w:t xml:space="preserve"> strana poskytne (odovzdá) alebo sprístupní druhej zmluvnej strane dôvernú informáciu, druhá zmluvná strana môže takúto informáciu poskytnúť alebo sprístupniť tretej </w:t>
      </w:r>
      <w:r w:rsidRPr="00E903DA">
        <w:rPr>
          <w:rFonts w:cstheme="minorHAnsi"/>
        </w:rPr>
        <w:t>osobe iba v prípade:</w:t>
      </w:r>
    </w:p>
    <w:p w14:paraId="500C149C" w14:textId="77777777" w:rsidR="00AA4B02" w:rsidRPr="00E903DA" w:rsidRDefault="00AA4B02" w:rsidP="00AA4B02">
      <w:pPr>
        <w:pStyle w:val="Bod"/>
        <w:tabs>
          <w:tab w:val="num" w:pos="1134"/>
        </w:tabs>
        <w:spacing w:after="0" w:line="276" w:lineRule="auto"/>
        <w:ind w:left="1134" w:hanging="283"/>
        <w:rPr>
          <w:rFonts w:cstheme="minorHAnsi"/>
          <w:sz w:val="22"/>
          <w:szCs w:val="22"/>
          <w:lang w:val="sk-SK"/>
        </w:rPr>
      </w:pPr>
      <w:r w:rsidRPr="00E903DA">
        <w:rPr>
          <w:rFonts w:cstheme="minorHAnsi"/>
          <w:sz w:val="22"/>
          <w:szCs w:val="22"/>
          <w:lang w:val="sk-SK"/>
        </w:rPr>
        <w:t>ak to bude potrebné pre plnenie jej povinností a/alebo pre výkon jej práv zo záväzkového vzťahu z tejto zmluvy alebo zo záväzkového vzťahu vzniknutého v súvislosti s touto zmluvou,</w:t>
      </w:r>
    </w:p>
    <w:p w14:paraId="7A7F8BD9" w14:textId="77777777" w:rsidR="00AA4B02" w:rsidRPr="00E903DA" w:rsidRDefault="00AA4B02" w:rsidP="00AA4B02">
      <w:pPr>
        <w:pStyle w:val="Bod"/>
        <w:tabs>
          <w:tab w:val="num" w:pos="1134"/>
        </w:tabs>
        <w:spacing w:after="0" w:line="276" w:lineRule="auto"/>
        <w:ind w:left="1134" w:hanging="283"/>
        <w:rPr>
          <w:rFonts w:cstheme="minorHAnsi"/>
          <w:sz w:val="22"/>
          <w:szCs w:val="22"/>
          <w:lang w:val="sk-SK"/>
        </w:rPr>
      </w:pPr>
      <w:r w:rsidRPr="00E903DA">
        <w:rPr>
          <w:rFonts w:cstheme="minorHAnsi"/>
          <w:sz w:val="22"/>
          <w:szCs w:val="22"/>
          <w:lang w:val="sk-SK"/>
        </w:rPr>
        <w:t>ak treťou osobou budú zamestnanci tejto zmluvnej strany, jej štatutárny orgán alebo člen jej štatutárneho alebo iného orgánu,</w:t>
      </w:r>
    </w:p>
    <w:p w14:paraId="0A24F0A2" w14:textId="77777777" w:rsidR="00AA4B02" w:rsidRPr="00E903DA" w:rsidRDefault="00AA4B02" w:rsidP="00AA4B02">
      <w:pPr>
        <w:pStyle w:val="Bod"/>
        <w:tabs>
          <w:tab w:val="num" w:pos="1134"/>
        </w:tabs>
        <w:spacing w:after="0" w:line="276" w:lineRule="auto"/>
        <w:ind w:left="1134" w:hanging="283"/>
        <w:rPr>
          <w:rFonts w:cstheme="minorHAnsi"/>
          <w:sz w:val="22"/>
          <w:szCs w:val="22"/>
          <w:lang w:val="sk-SK"/>
        </w:rPr>
      </w:pPr>
      <w:r w:rsidRPr="00E903DA">
        <w:rPr>
          <w:rFonts w:cstheme="minorHAnsi"/>
          <w:sz w:val="22"/>
          <w:szCs w:val="22"/>
          <w:lang w:val="sk-SK"/>
        </w:rPr>
        <w:t xml:space="preserve">ak na to bude povinná podľa všeobecne záväzného právneho predpisu alebo podľa vykonateľného rozhodnutia, opatrenia alebo výzvy príslušného orgánu verejnej moci, </w:t>
      </w:r>
    </w:p>
    <w:p w14:paraId="46302070" w14:textId="77777777" w:rsidR="00AA4B02" w:rsidRPr="00E903DA" w:rsidRDefault="00AA4B02" w:rsidP="00AA4B02">
      <w:pPr>
        <w:pStyle w:val="Bod"/>
        <w:tabs>
          <w:tab w:val="num" w:pos="1134"/>
        </w:tabs>
        <w:spacing w:after="0" w:line="276" w:lineRule="auto"/>
        <w:ind w:left="1134" w:hanging="283"/>
        <w:rPr>
          <w:rFonts w:cstheme="minorHAnsi"/>
          <w:sz w:val="22"/>
          <w:szCs w:val="22"/>
          <w:lang w:val="sk-SK"/>
        </w:rPr>
      </w:pPr>
      <w:r w:rsidRPr="00E903DA">
        <w:rPr>
          <w:rFonts w:cstheme="minorHAnsi"/>
          <w:sz w:val="22"/>
          <w:szCs w:val="22"/>
          <w:lang w:val="sk-SK"/>
        </w:rPr>
        <w:t xml:space="preserve">ak to bude potrebné v súdnych, rozhodcovských, správnych a iných obdobných konaniach, </w:t>
      </w:r>
    </w:p>
    <w:p w14:paraId="3F593B42" w14:textId="5A7E20D6" w:rsidR="00AA4B02" w:rsidRPr="00E903DA" w:rsidRDefault="00AA4B02" w:rsidP="00AA4B02">
      <w:pPr>
        <w:pStyle w:val="Bod"/>
        <w:tabs>
          <w:tab w:val="num" w:pos="1134"/>
        </w:tabs>
        <w:spacing w:after="0" w:line="276" w:lineRule="auto"/>
        <w:ind w:left="1134" w:hanging="283"/>
        <w:rPr>
          <w:rFonts w:cstheme="minorHAnsi"/>
          <w:sz w:val="22"/>
          <w:szCs w:val="22"/>
          <w:lang w:val="sk-SK"/>
        </w:rPr>
      </w:pPr>
      <w:r w:rsidRPr="00E903DA">
        <w:rPr>
          <w:rFonts w:cstheme="minorHAnsi"/>
          <w:sz w:val="22"/>
          <w:szCs w:val="22"/>
          <w:lang w:val="sk-SK"/>
        </w:rPr>
        <w:t>ak treťou osobou bude osoba, ktoré vo vzťahu k poskytnutým alebo sprístupneným informáci</w:t>
      </w:r>
      <w:r w:rsidR="00E903DA">
        <w:rPr>
          <w:rFonts w:cstheme="minorHAnsi"/>
          <w:sz w:val="22"/>
          <w:szCs w:val="22"/>
          <w:lang w:val="sk-SK"/>
        </w:rPr>
        <w:t>á</w:t>
      </w:r>
      <w:r w:rsidRPr="00E903DA">
        <w:rPr>
          <w:rFonts w:cstheme="minorHAnsi"/>
          <w:sz w:val="22"/>
          <w:szCs w:val="22"/>
          <w:lang w:val="sk-SK"/>
        </w:rPr>
        <w:t>m bude mať zákonom  uloženú povinnosť zachovávania mlčanlivosti,</w:t>
      </w:r>
    </w:p>
    <w:p w14:paraId="5D433342" w14:textId="77777777" w:rsidR="00AA4B02" w:rsidRPr="00E903DA" w:rsidRDefault="00AA4B02" w:rsidP="00AA4B02">
      <w:pPr>
        <w:pStyle w:val="Bod"/>
        <w:tabs>
          <w:tab w:val="num" w:pos="1134"/>
        </w:tabs>
        <w:spacing w:after="0" w:line="276" w:lineRule="auto"/>
        <w:ind w:left="1134" w:hanging="283"/>
        <w:rPr>
          <w:rFonts w:cstheme="minorHAnsi"/>
          <w:sz w:val="22"/>
          <w:szCs w:val="22"/>
          <w:lang w:val="sk-SK"/>
        </w:rPr>
      </w:pPr>
      <w:r w:rsidRPr="00E903DA">
        <w:rPr>
          <w:rFonts w:cstheme="minorHAnsi"/>
          <w:sz w:val="22"/>
          <w:szCs w:val="22"/>
          <w:lang w:val="sk-SK"/>
        </w:rPr>
        <w:t xml:space="preserve">ak treťou osobou bude osoba, ktorej plnenia Poskytovateľ použije na plnenie povinností zo záväzkového vzťahu z tejto zmluvy alebo zo záväzkového vzťahu vzniknutého v súvislosti s touto zmluvou (subdodávatelia a partnerské spoločnosti) - takáto tretia osoba musí písomne prevziať záväzok ochrany poskytnutých alebo sprístupnených informácií, </w:t>
      </w:r>
    </w:p>
    <w:p w14:paraId="76125479" w14:textId="77777777" w:rsidR="00AA4B02" w:rsidRPr="003B21CC" w:rsidRDefault="00AA4B02" w:rsidP="00AA4B02">
      <w:pPr>
        <w:pStyle w:val="Text"/>
        <w:spacing w:after="0" w:line="276" w:lineRule="auto"/>
        <w:rPr>
          <w:rFonts w:cstheme="minorHAnsi"/>
        </w:rPr>
      </w:pPr>
      <w:r w:rsidRPr="003B21CC">
        <w:rPr>
          <w:rFonts w:cstheme="minorHAnsi"/>
        </w:rPr>
        <w:t>inak je na poskytnutie alebo sprístupnenie dôvernej informácie tretej osobe potrebný predchádzajúci súhlas zmluvnej strany, ktorá túto informáciu druhej zmluvnej strane poskytla (odovzdala) alebo sprístupnila.</w:t>
      </w:r>
    </w:p>
    <w:p w14:paraId="383F9C92" w14:textId="3ADA7DB7" w:rsidR="00AA4B02" w:rsidRPr="003B21CC" w:rsidRDefault="00DE68F8" w:rsidP="00DE68F8">
      <w:pPr>
        <w:pStyle w:val="Odstavec"/>
        <w:numPr>
          <w:ilvl w:val="0"/>
          <w:numId w:val="0"/>
        </w:numPr>
        <w:spacing w:after="0" w:line="276" w:lineRule="auto"/>
        <w:ind w:left="567" w:hanging="567"/>
        <w:rPr>
          <w:rFonts w:cstheme="minorHAnsi"/>
          <w:i/>
        </w:rPr>
      </w:pPr>
      <w:r w:rsidRPr="003B21CC">
        <w:rPr>
          <w:rFonts w:cstheme="minorHAnsi"/>
        </w:rPr>
        <w:t>9.2</w:t>
      </w:r>
      <w:r w:rsidRPr="003B21CC">
        <w:rPr>
          <w:rFonts w:cstheme="minorHAnsi"/>
        </w:rPr>
        <w:tab/>
      </w:r>
      <w:r w:rsidR="00AA4B02" w:rsidRPr="003B21CC">
        <w:rPr>
          <w:rFonts w:cstheme="minorHAnsi"/>
        </w:rPr>
        <w:t xml:space="preserve">Dôverné informácie môžu byť použité výhradne na účely plnenia predmetu zmluvy. Tieto informácie bude bez predchádzajúceho súhlasu druhej zmluvnej strany možné tretej osobe poskytnúť alebo sprístupniť iba v prípadoch uvedených v bode </w:t>
      </w:r>
      <w:hyperlink r:id="rId12" w:anchor="odstavec81" w:history="1">
        <w:r w:rsidR="00AA4B02" w:rsidRPr="003B21CC">
          <w:rPr>
            <w:rStyle w:val="Hypertextovprepojenie"/>
            <w:rFonts w:cstheme="minorHAnsi"/>
            <w:color w:val="auto"/>
          </w:rPr>
          <w:t>9.</w:t>
        </w:r>
      </w:hyperlink>
      <w:r w:rsidR="00AA4B02" w:rsidRPr="003B21CC">
        <w:rPr>
          <w:rFonts w:cstheme="minorHAnsi"/>
        </w:rPr>
        <w:t>1.</w:t>
      </w:r>
    </w:p>
    <w:p w14:paraId="7B665531" w14:textId="45CA613C" w:rsidR="00AA4B02" w:rsidRPr="003B21CC" w:rsidRDefault="00DE68F8" w:rsidP="00DE68F8">
      <w:pPr>
        <w:pStyle w:val="Odstavec"/>
        <w:numPr>
          <w:ilvl w:val="0"/>
          <w:numId w:val="0"/>
        </w:numPr>
        <w:spacing w:after="0" w:line="276" w:lineRule="auto"/>
        <w:ind w:left="567" w:hanging="567"/>
        <w:rPr>
          <w:rFonts w:cstheme="minorHAnsi"/>
        </w:rPr>
      </w:pPr>
      <w:r w:rsidRPr="003B21CC">
        <w:rPr>
          <w:rFonts w:cstheme="minorHAnsi"/>
        </w:rPr>
        <w:t>9.3</w:t>
      </w:r>
      <w:r w:rsidRPr="003B21CC">
        <w:rPr>
          <w:rFonts w:cstheme="minorHAnsi"/>
        </w:rPr>
        <w:tab/>
      </w:r>
      <w:r w:rsidR="00AA4B02" w:rsidRPr="003B21CC">
        <w:rPr>
          <w:rFonts w:cstheme="minorHAnsi"/>
        </w:rPr>
        <w:t>Zmluvné strany budú ochraňovať dôverné informácie druhej zmluvnej strany, a to s rovnakou starostlivosťou ako ochraňujú vlastné informácie rovnakého druhu, vždy však najmenej v rozsahu primeranej odbornej starostlivosti.</w:t>
      </w:r>
    </w:p>
    <w:p w14:paraId="1FDF35EF" w14:textId="58C2C96B" w:rsidR="00AA4B02" w:rsidRPr="003B21CC" w:rsidRDefault="00DE68F8" w:rsidP="00DE68F8">
      <w:pPr>
        <w:pStyle w:val="Odstavec"/>
        <w:numPr>
          <w:ilvl w:val="0"/>
          <w:numId w:val="0"/>
        </w:numPr>
        <w:spacing w:after="0" w:line="276" w:lineRule="auto"/>
        <w:ind w:left="567" w:hanging="567"/>
        <w:rPr>
          <w:rFonts w:cstheme="minorHAnsi"/>
        </w:rPr>
      </w:pPr>
      <w:r w:rsidRPr="003B21CC">
        <w:rPr>
          <w:rFonts w:cstheme="minorHAnsi"/>
        </w:rPr>
        <w:t>9.4</w:t>
      </w:r>
      <w:r w:rsidRPr="003B21CC">
        <w:rPr>
          <w:rFonts w:cstheme="minorHAnsi"/>
        </w:rPr>
        <w:tab/>
      </w:r>
      <w:r w:rsidR="00AA4B02" w:rsidRPr="003B21CC">
        <w:rPr>
          <w:rFonts w:cstheme="minorHAnsi"/>
        </w:rPr>
        <w:t>Ochrana</w:t>
      </w:r>
      <w:r w:rsidR="00AA4B02" w:rsidRPr="003B21CC">
        <w:rPr>
          <w:rFonts w:cstheme="minorHAnsi"/>
          <w:b/>
        </w:rPr>
        <w:t xml:space="preserve"> </w:t>
      </w:r>
      <w:r w:rsidR="00AA4B02" w:rsidRPr="003B21CC">
        <w:rPr>
          <w:rFonts w:cstheme="minorHAnsi"/>
        </w:rPr>
        <w:t xml:space="preserve">podľa tohto článku zmluvy nebude </w:t>
      </w:r>
      <w:r w:rsidR="00070EC3" w:rsidRPr="003B21CC">
        <w:rPr>
          <w:rFonts w:cstheme="minorHAnsi"/>
        </w:rPr>
        <w:t>povinnou vo vzťahu k  informáciá</w:t>
      </w:r>
      <w:r w:rsidR="00AA4B02" w:rsidRPr="003B21CC">
        <w:rPr>
          <w:rFonts w:cstheme="minorHAnsi"/>
        </w:rPr>
        <w:t>m, ktoré sa po ich poskytnutí alebo sprístupnení druhej zmluvnej strane stanú verejne známymi bez porušenia tejto zmluvy.</w:t>
      </w:r>
    </w:p>
    <w:p w14:paraId="5124D27D" w14:textId="3EB2C8E2" w:rsidR="00AA4B02" w:rsidRPr="003B21CC" w:rsidRDefault="00DE68F8" w:rsidP="00DE68F8">
      <w:pPr>
        <w:pStyle w:val="Odstavec"/>
        <w:numPr>
          <w:ilvl w:val="0"/>
          <w:numId w:val="0"/>
        </w:numPr>
        <w:spacing w:after="0" w:line="276" w:lineRule="auto"/>
        <w:ind w:left="567" w:hanging="567"/>
        <w:rPr>
          <w:rFonts w:cstheme="minorHAnsi"/>
        </w:rPr>
      </w:pPr>
      <w:r w:rsidRPr="003B21CC">
        <w:rPr>
          <w:rFonts w:cstheme="minorHAnsi"/>
        </w:rPr>
        <w:t>9.5</w:t>
      </w:r>
      <w:r w:rsidRPr="003B21CC">
        <w:rPr>
          <w:rFonts w:cstheme="minorHAnsi"/>
        </w:rPr>
        <w:tab/>
      </w:r>
      <w:r w:rsidR="00AA4B02" w:rsidRPr="003B21CC">
        <w:rPr>
          <w:rFonts w:cstheme="minorHAnsi"/>
        </w:rPr>
        <w:t>Objednávateľ sa zaväzuje, že na požiadanie Poskytovateľa i z vlastnej iniciatívy bude Poskytovateľovi včas a riadne poskytovať všetku súčinnosť potrebnú na to, aby Poskytovateľ  pri  osobných údajoch mohol riadne plniť zákonné a zmluvné povinnosti pri ochrane osobných údajov.</w:t>
      </w:r>
    </w:p>
    <w:p w14:paraId="0CABD5E3" w14:textId="57B59F9A" w:rsidR="00AA4B02" w:rsidRPr="003B21CC" w:rsidRDefault="00DE68F8" w:rsidP="00DE68F8">
      <w:pPr>
        <w:pStyle w:val="Odstavec"/>
        <w:numPr>
          <w:ilvl w:val="0"/>
          <w:numId w:val="0"/>
        </w:numPr>
        <w:spacing w:after="0" w:line="276" w:lineRule="auto"/>
        <w:ind w:left="567" w:hanging="567"/>
        <w:rPr>
          <w:rFonts w:cstheme="minorHAnsi"/>
        </w:rPr>
      </w:pPr>
      <w:r w:rsidRPr="003B21CC">
        <w:rPr>
          <w:rFonts w:cstheme="minorHAnsi"/>
        </w:rPr>
        <w:t>9.6</w:t>
      </w:r>
      <w:r w:rsidRPr="003B21CC">
        <w:rPr>
          <w:rFonts w:cstheme="minorHAnsi"/>
        </w:rPr>
        <w:tab/>
      </w:r>
      <w:r w:rsidR="00AA4B02" w:rsidRPr="003B21CC">
        <w:rPr>
          <w:rFonts w:cstheme="minorHAnsi"/>
        </w:rPr>
        <w:t>Poskytovateľ vyhlasuje, že spracúva a chráni osobné údaje v súlade s Nariadením o ochrane osobných údajov (2016/679/EU) a zákonom č. 18/2018 Z. z. o ochrane osobných údajov a o zmene a doplnení niektorých zákonov a v súlade s ostatnými príslušnými všeobecne záväznými a internými predpismi zamestnávateľa (ďalej spolu aj len „Predpisy na ochranu osobných údajov“)</w:t>
      </w:r>
      <w:r w:rsidR="00B73CD4">
        <w:rPr>
          <w:rFonts w:cstheme="minorHAnsi"/>
        </w:rPr>
        <w:t>.</w:t>
      </w:r>
    </w:p>
    <w:p w14:paraId="21D3A6A6" w14:textId="77777777" w:rsidR="001529FA" w:rsidRPr="003B21CC" w:rsidRDefault="001529FA" w:rsidP="00DE68F8">
      <w:pPr>
        <w:pStyle w:val="Odstavec"/>
        <w:numPr>
          <w:ilvl w:val="0"/>
          <w:numId w:val="0"/>
        </w:numPr>
        <w:spacing w:after="0" w:line="276" w:lineRule="auto"/>
        <w:ind w:left="567" w:hanging="567"/>
        <w:rPr>
          <w:rFonts w:cstheme="minorHAnsi"/>
        </w:rPr>
      </w:pPr>
    </w:p>
    <w:p w14:paraId="37391C17" w14:textId="0CF309F5" w:rsidR="00AA4B02" w:rsidRPr="00E903DA" w:rsidRDefault="00DE68F8" w:rsidP="00DE68F8">
      <w:pPr>
        <w:pStyle w:val="lnok"/>
        <w:numPr>
          <w:ilvl w:val="0"/>
          <w:numId w:val="0"/>
        </w:numPr>
        <w:spacing w:before="0" w:after="0" w:line="276" w:lineRule="auto"/>
        <w:ind w:left="4537"/>
        <w:jc w:val="left"/>
        <w:rPr>
          <w:rFonts w:cstheme="minorHAnsi"/>
          <w:sz w:val="22"/>
          <w:szCs w:val="22"/>
          <w:lang w:val="sk-SK"/>
        </w:rPr>
      </w:pPr>
      <w:r w:rsidRPr="00E903DA">
        <w:rPr>
          <w:rFonts w:cstheme="minorHAnsi"/>
          <w:sz w:val="22"/>
          <w:szCs w:val="22"/>
          <w:lang w:val="sk-SK"/>
        </w:rPr>
        <w:t>Čl. 10</w:t>
      </w:r>
    </w:p>
    <w:p w14:paraId="24F761CB" w14:textId="1FCA646E" w:rsidR="00AA4B02" w:rsidRPr="00E903DA" w:rsidRDefault="00AA4B02" w:rsidP="00AA4B02">
      <w:pPr>
        <w:pStyle w:val="Nzov3"/>
        <w:tabs>
          <w:tab w:val="clear" w:pos="0"/>
          <w:tab w:val="left" w:pos="708"/>
        </w:tabs>
        <w:spacing w:before="0" w:after="0" w:line="276" w:lineRule="auto"/>
        <w:rPr>
          <w:rFonts w:cstheme="minorHAnsi"/>
          <w:bCs w:val="0"/>
          <w:sz w:val="22"/>
          <w:lang w:val="sk-SK"/>
        </w:rPr>
      </w:pPr>
      <w:r w:rsidRPr="00E903DA">
        <w:rPr>
          <w:rFonts w:cstheme="minorHAnsi"/>
          <w:bCs w:val="0"/>
          <w:sz w:val="22"/>
          <w:lang w:val="sk-SK"/>
        </w:rPr>
        <w:t>Zo</w:t>
      </w:r>
      <w:r w:rsidR="00DE68F8" w:rsidRPr="00E903DA">
        <w:rPr>
          <w:rFonts w:cstheme="minorHAnsi"/>
          <w:bCs w:val="0"/>
          <w:sz w:val="22"/>
          <w:lang w:val="sk-SK"/>
        </w:rPr>
        <w:t>dpovednosť za škodu a záručná doba</w:t>
      </w:r>
    </w:p>
    <w:p w14:paraId="416F6E81" w14:textId="0E45324B" w:rsidR="00AA4B02" w:rsidRPr="00E903DA" w:rsidRDefault="00DE68F8" w:rsidP="00DE68F8">
      <w:pPr>
        <w:pStyle w:val="Odstavec"/>
        <w:numPr>
          <w:ilvl w:val="0"/>
          <w:numId w:val="0"/>
        </w:numPr>
        <w:spacing w:after="0" w:line="276" w:lineRule="auto"/>
        <w:ind w:left="567" w:hanging="567"/>
        <w:rPr>
          <w:rFonts w:cstheme="minorHAnsi"/>
        </w:rPr>
      </w:pPr>
      <w:r w:rsidRPr="00E903DA">
        <w:rPr>
          <w:rFonts w:cstheme="minorHAnsi"/>
        </w:rPr>
        <w:t xml:space="preserve">10.1 </w:t>
      </w:r>
      <w:r w:rsidRPr="00E903DA">
        <w:rPr>
          <w:rFonts w:cstheme="minorHAnsi"/>
        </w:rPr>
        <w:tab/>
      </w:r>
      <w:r w:rsidR="00AA4B02" w:rsidRPr="00E903DA">
        <w:rPr>
          <w:rFonts w:cstheme="minorHAnsi"/>
        </w:rPr>
        <w:t xml:space="preserve">Zmluvné strany </w:t>
      </w:r>
      <w:r w:rsidR="00093687" w:rsidRPr="00E903DA">
        <w:rPr>
          <w:rFonts w:cstheme="minorHAnsi"/>
        </w:rPr>
        <w:t>si vzájomne zodpovedajú za škodu vzniknutú</w:t>
      </w:r>
      <w:r w:rsidR="00AA4B02" w:rsidRPr="00E903DA">
        <w:rPr>
          <w:rFonts w:cstheme="minorHAnsi"/>
        </w:rPr>
        <w:t xml:space="preserve"> dôsledkom porušenia ich povinností zo zmluvy a platných právnych predpisov SR.</w:t>
      </w:r>
    </w:p>
    <w:p w14:paraId="711E0243" w14:textId="02EF983A" w:rsidR="00AA4B02" w:rsidRPr="00E903DA" w:rsidRDefault="00DE68F8" w:rsidP="0077234F">
      <w:pPr>
        <w:pStyle w:val="Odstavec"/>
        <w:numPr>
          <w:ilvl w:val="0"/>
          <w:numId w:val="0"/>
        </w:numPr>
        <w:spacing w:after="0" w:line="276" w:lineRule="auto"/>
        <w:ind w:left="567" w:hanging="567"/>
        <w:rPr>
          <w:rFonts w:cstheme="minorHAnsi"/>
        </w:rPr>
      </w:pPr>
      <w:r w:rsidRPr="001D3BC5">
        <w:rPr>
          <w:rFonts w:cstheme="minorHAnsi"/>
        </w:rPr>
        <w:t>10.2</w:t>
      </w:r>
      <w:r w:rsidRPr="001D3BC5">
        <w:rPr>
          <w:rFonts w:cstheme="minorHAnsi"/>
        </w:rPr>
        <w:tab/>
      </w:r>
      <w:r w:rsidR="00AA4B02" w:rsidRPr="001D3BC5">
        <w:rPr>
          <w:rFonts w:cstheme="minorHAnsi"/>
        </w:rPr>
        <w:t>Nárok na náhradu škody nevzniká oprávnenej strane ak povinná strana preukáže, že k porušeniu jej zákonnej alebo zmluvnej povinnosti došlo v dôsledku okolností vylučujúcich</w:t>
      </w:r>
      <w:r w:rsidR="00AA4B02" w:rsidRPr="00E903DA">
        <w:rPr>
          <w:rFonts w:cstheme="minorHAnsi"/>
        </w:rPr>
        <w:t xml:space="preserve"> zodpovednosť. </w:t>
      </w:r>
    </w:p>
    <w:p w14:paraId="6E10CFFC" w14:textId="37212387" w:rsidR="00093687" w:rsidRPr="00E903DA" w:rsidRDefault="00093687" w:rsidP="00093687">
      <w:pPr>
        <w:pStyle w:val="Odstavec"/>
        <w:numPr>
          <w:ilvl w:val="0"/>
          <w:numId w:val="0"/>
        </w:numPr>
        <w:spacing w:after="0" w:line="276" w:lineRule="auto"/>
        <w:ind w:left="567" w:hanging="567"/>
        <w:rPr>
          <w:rFonts w:cstheme="minorHAnsi"/>
        </w:rPr>
      </w:pPr>
      <w:r w:rsidRPr="00E903DA">
        <w:rPr>
          <w:rFonts w:cstheme="minorHAnsi"/>
        </w:rPr>
        <w:t>10.</w:t>
      </w:r>
      <w:r w:rsidR="0077234F">
        <w:rPr>
          <w:rFonts w:cstheme="minorHAnsi"/>
        </w:rPr>
        <w:t>3</w:t>
      </w:r>
      <w:r w:rsidRPr="00E903DA">
        <w:rPr>
          <w:rFonts w:cstheme="minorHAnsi"/>
        </w:rPr>
        <w:tab/>
        <w:t>Zmluvné strany sa dohodli, že záručná doba:</w:t>
      </w:r>
    </w:p>
    <w:p w14:paraId="1607F627" w14:textId="3D847BF6" w:rsidR="00093687" w:rsidRPr="00E903DA" w:rsidRDefault="00093687" w:rsidP="00093687">
      <w:pPr>
        <w:pStyle w:val="Bod"/>
        <w:numPr>
          <w:ilvl w:val="4"/>
          <w:numId w:val="8"/>
        </w:numPr>
        <w:spacing w:after="0" w:line="276" w:lineRule="auto"/>
        <w:rPr>
          <w:rFonts w:cstheme="minorHAnsi"/>
          <w:sz w:val="22"/>
          <w:szCs w:val="22"/>
          <w:lang w:val="sk-SK"/>
        </w:rPr>
      </w:pPr>
      <w:r w:rsidRPr="00E903DA">
        <w:rPr>
          <w:rFonts w:cstheme="minorHAnsi"/>
          <w:sz w:val="22"/>
          <w:szCs w:val="22"/>
          <w:lang w:val="sk-SK"/>
        </w:rPr>
        <w:t>na vymenené chybné diely je 12 (dvanásť) mesiacov,</w:t>
      </w:r>
    </w:p>
    <w:p w14:paraId="4A7AF688" w14:textId="1E9462E9" w:rsidR="00093687" w:rsidRPr="00E903DA" w:rsidRDefault="00093687" w:rsidP="00093687">
      <w:pPr>
        <w:pStyle w:val="Bod"/>
        <w:numPr>
          <w:ilvl w:val="4"/>
          <w:numId w:val="8"/>
        </w:numPr>
        <w:spacing w:after="0" w:line="276" w:lineRule="auto"/>
        <w:rPr>
          <w:rFonts w:cstheme="minorHAnsi"/>
          <w:sz w:val="22"/>
          <w:szCs w:val="22"/>
          <w:lang w:val="sk-SK"/>
        </w:rPr>
      </w:pPr>
      <w:r w:rsidRPr="00E903DA">
        <w:rPr>
          <w:rFonts w:cstheme="minorHAnsi"/>
          <w:sz w:val="22"/>
          <w:szCs w:val="22"/>
          <w:lang w:val="sk-SK"/>
        </w:rPr>
        <w:t>na vykonané servisné zásahy je 6 (šesť) mesiacov.</w:t>
      </w:r>
    </w:p>
    <w:p w14:paraId="2749AE37" w14:textId="77777777" w:rsidR="00AA4B02" w:rsidRPr="00E903DA" w:rsidRDefault="00AA4B02" w:rsidP="00093687">
      <w:pPr>
        <w:pStyle w:val="Odstavec"/>
        <w:numPr>
          <w:ilvl w:val="0"/>
          <w:numId w:val="0"/>
        </w:numPr>
        <w:tabs>
          <w:tab w:val="left" w:pos="708"/>
        </w:tabs>
        <w:spacing w:after="0" w:line="276" w:lineRule="auto"/>
        <w:rPr>
          <w:rFonts w:cstheme="minorHAnsi"/>
        </w:rPr>
      </w:pPr>
    </w:p>
    <w:p w14:paraId="50AD40C8" w14:textId="23400031" w:rsidR="00AA4B02" w:rsidRPr="00E903DA" w:rsidRDefault="00093687" w:rsidP="00093687">
      <w:pPr>
        <w:pStyle w:val="lnok"/>
        <w:numPr>
          <w:ilvl w:val="0"/>
          <w:numId w:val="0"/>
        </w:numPr>
        <w:spacing w:before="0" w:after="0" w:line="276" w:lineRule="auto"/>
        <w:ind w:left="4537"/>
        <w:jc w:val="left"/>
        <w:rPr>
          <w:rFonts w:cstheme="minorHAnsi"/>
          <w:sz w:val="22"/>
          <w:szCs w:val="22"/>
          <w:lang w:val="sk-SK"/>
        </w:rPr>
      </w:pPr>
      <w:r w:rsidRPr="00E903DA">
        <w:rPr>
          <w:rFonts w:cstheme="minorHAnsi"/>
          <w:sz w:val="22"/>
          <w:szCs w:val="22"/>
          <w:lang w:val="sk-SK"/>
        </w:rPr>
        <w:t>Čl. 11</w:t>
      </w:r>
    </w:p>
    <w:p w14:paraId="219B1977" w14:textId="77777777" w:rsidR="00AA4B02" w:rsidRPr="003B21CC" w:rsidRDefault="00AA4B02" w:rsidP="00AA4B02">
      <w:pPr>
        <w:pStyle w:val="Nzov1"/>
        <w:spacing w:after="0" w:line="276" w:lineRule="auto"/>
        <w:rPr>
          <w:rFonts w:cstheme="minorHAnsi"/>
          <w:sz w:val="22"/>
          <w:szCs w:val="22"/>
        </w:rPr>
      </w:pPr>
      <w:r w:rsidRPr="003B21CC">
        <w:rPr>
          <w:rFonts w:cstheme="minorHAnsi"/>
          <w:sz w:val="22"/>
          <w:szCs w:val="22"/>
        </w:rPr>
        <w:t>Následky porušenia zmluvných povinností</w:t>
      </w:r>
    </w:p>
    <w:p w14:paraId="562CB7C8" w14:textId="0D5CC119" w:rsidR="00AA4B02" w:rsidRPr="003B21CC" w:rsidRDefault="00093687" w:rsidP="00093687">
      <w:pPr>
        <w:pStyle w:val="Odstavec"/>
        <w:numPr>
          <w:ilvl w:val="0"/>
          <w:numId w:val="0"/>
        </w:numPr>
        <w:spacing w:after="0" w:line="276" w:lineRule="auto"/>
        <w:ind w:left="567" w:hanging="567"/>
        <w:rPr>
          <w:rFonts w:cstheme="minorHAnsi"/>
        </w:rPr>
      </w:pPr>
      <w:r w:rsidRPr="003B21CC">
        <w:rPr>
          <w:rFonts w:cstheme="minorHAnsi"/>
        </w:rPr>
        <w:t>11.1</w:t>
      </w:r>
      <w:r w:rsidRPr="003B21CC">
        <w:rPr>
          <w:rFonts w:cstheme="minorHAnsi"/>
        </w:rPr>
        <w:tab/>
      </w:r>
      <w:r w:rsidR="00AA4B02" w:rsidRPr="003B21CC">
        <w:rPr>
          <w:rFonts w:cstheme="minorHAnsi"/>
        </w:rPr>
        <w:t xml:space="preserve">V prípade porušenia povinností Poskytovateľa poskytnúť služby riadne a včas podľa zmluvy, je Objednávateľ oprávnený požadovať od Poskytovateľa zaplatenie zmluvnej pokuty v rozsahu za podmienok definovaných v tomto článku. </w:t>
      </w:r>
      <w:r w:rsidR="00AA4B02" w:rsidRPr="003B21CC">
        <w:rPr>
          <w:rStyle w:val="Odkaznakomentr"/>
          <w:rFonts w:cstheme="minorHAnsi"/>
          <w:sz w:val="22"/>
          <w:szCs w:val="22"/>
        </w:rPr>
        <w:t xml:space="preserve">V prípade nenastúpenia na odstránenie vady alebo neodstránenie vady v lehotách určených v ustanoveniach a prílohách tejto zmluvy, má Objednávateľ nárok na zmluvnú pokutu vo výške </w:t>
      </w:r>
      <w:r w:rsidRPr="003B21CC">
        <w:rPr>
          <w:rStyle w:val="Odkaznakomentr"/>
          <w:rFonts w:cstheme="minorHAnsi"/>
          <w:sz w:val="22"/>
          <w:szCs w:val="22"/>
        </w:rPr>
        <w:t>50</w:t>
      </w:r>
      <w:r w:rsidR="00AA4B02" w:rsidRPr="003B21CC">
        <w:rPr>
          <w:rStyle w:val="Odkaznakomentr"/>
          <w:rFonts w:cstheme="minorHAnsi"/>
          <w:sz w:val="22"/>
          <w:szCs w:val="22"/>
        </w:rPr>
        <w:t>,-</w:t>
      </w:r>
      <w:r w:rsidR="00AA4B02" w:rsidRPr="003B21CC">
        <w:rPr>
          <w:rFonts w:cstheme="minorHAnsi"/>
        </w:rPr>
        <w:t xml:space="preserve"> Eur za </w:t>
      </w:r>
      <w:r w:rsidR="00B31BD3" w:rsidRPr="003B21CC">
        <w:rPr>
          <w:rFonts w:cstheme="minorHAnsi"/>
        </w:rPr>
        <w:t>každý deň</w:t>
      </w:r>
      <w:r w:rsidR="00AA4B02" w:rsidRPr="003B21CC">
        <w:rPr>
          <w:rFonts w:cstheme="minorHAnsi"/>
        </w:rPr>
        <w:t xml:space="preserve"> omeškania, najviac však celkovo do maximálnej výšky ceny predmetu zmluvy za všetky omeškania spolu. </w:t>
      </w:r>
    </w:p>
    <w:p w14:paraId="0C934D6C" w14:textId="0002F2D7" w:rsidR="00AA4B02" w:rsidRPr="003B21CC" w:rsidRDefault="00093687" w:rsidP="00093687">
      <w:pPr>
        <w:pStyle w:val="Odstavec"/>
        <w:numPr>
          <w:ilvl w:val="0"/>
          <w:numId w:val="0"/>
        </w:numPr>
        <w:spacing w:after="0" w:line="276" w:lineRule="auto"/>
        <w:ind w:left="567" w:hanging="567"/>
        <w:rPr>
          <w:rFonts w:cstheme="minorHAnsi"/>
        </w:rPr>
      </w:pPr>
      <w:r w:rsidRPr="003B21CC">
        <w:rPr>
          <w:rFonts w:cstheme="minorHAnsi"/>
        </w:rPr>
        <w:t>11.2</w:t>
      </w:r>
      <w:r w:rsidRPr="003B21CC">
        <w:rPr>
          <w:rFonts w:cstheme="minorHAnsi"/>
        </w:rPr>
        <w:tab/>
      </w:r>
      <w:r w:rsidR="00AA4B02" w:rsidRPr="003B21CC">
        <w:rPr>
          <w:rFonts w:cstheme="minorHAnsi"/>
        </w:rPr>
        <w:t xml:space="preserve">Poskytovateľ sa zaväzuje zaplatiť zmluvnú pokutu vyúčtovanú v súlade s bodom 11.1 tohto článku Objednávateľovi na jeho bankový účet uvedený v zmluve, a to najneskôr do 15 </w:t>
      </w:r>
      <w:r w:rsidR="005A5226" w:rsidRPr="003B21CC">
        <w:rPr>
          <w:rFonts w:cstheme="minorHAnsi"/>
        </w:rPr>
        <w:t xml:space="preserve">(pätnástich) </w:t>
      </w:r>
      <w:r w:rsidR="00AA4B02" w:rsidRPr="003B21CC">
        <w:rPr>
          <w:rFonts w:cstheme="minorHAnsi"/>
        </w:rPr>
        <w:t xml:space="preserve">dní potom, čo bude Poskytovateľovi doručená výzva na jej úhradu. </w:t>
      </w:r>
    </w:p>
    <w:p w14:paraId="0A0DF2F1" w14:textId="182B1CA3" w:rsidR="00AA4B02" w:rsidRPr="003B21CC" w:rsidRDefault="00093687" w:rsidP="00093687">
      <w:pPr>
        <w:pStyle w:val="Odstavec"/>
        <w:numPr>
          <w:ilvl w:val="0"/>
          <w:numId w:val="0"/>
        </w:numPr>
        <w:spacing w:after="0" w:line="276" w:lineRule="auto"/>
        <w:ind w:left="567" w:hanging="567"/>
        <w:rPr>
          <w:rFonts w:cstheme="minorHAnsi"/>
        </w:rPr>
      </w:pPr>
      <w:r w:rsidRPr="003B21CC">
        <w:rPr>
          <w:rFonts w:cstheme="minorHAnsi"/>
        </w:rPr>
        <w:t>11.3</w:t>
      </w:r>
      <w:r w:rsidRPr="003B21CC">
        <w:rPr>
          <w:rFonts w:cstheme="minorHAnsi"/>
        </w:rPr>
        <w:tab/>
      </w:r>
      <w:r w:rsidR="00AA4B02" w:rsidRPr="003B21CC">
        <w:rPr>
          <w:rFonts w:cstheme="minorHAnsi"/>
        </w:rPr>
        <w:t xml:space="preserve">Uplatnením nároku na zaplatenie zmluvnej pokuty nie je dotknutý nárok Objednávateľa na plnú náhradu škody. </w:t>
      </w:r>
    </w:p>
    <w:p w14:paraId="542DBEB2" w14:textId="4064024A" w:rsidR="00AA4B02" w:rsidRPr="003B21CC" w:rsidRDefault="00093687" w:rsidP="00093687">
      <w:pPr>
        <w:pStyle w:val="Odstavec"/>
        <w:numPr>
          <w:ilvl w:val="0"/>
          <w:numId w:val="0"/>
        </w:numPr>
        <w:spacing w:after="0" w:line="276" w:lineRule="auto"/>
        <w:ind w:left="567" w:hanging="567"/>
        <w:rPr>
          <w:rFonts w:cstheme="minorHAnsi"/>
        </w:rPr>
      </w:pPr>
      <w:r w:rsidRPr="003B21CC">
        <w:rPr>
          <w:rFonts w:cstheme="minorHAnsi"/>
        </w:rPr>
        <w:t>11.4</w:t>
      </w:r>
      <w:r w:rsidRPr="003B21CC">
        <w:rPr>
          <w:rFonts w:cstheme="minorHAnsi"/>
        </w:rPr>
        <w:tab/>
      </w:r>
      <w:r w:rsidR="00AA4B02" w:rsidRPr="003B21CC">
        <w:rPr>
          <w:rFonts w:cstheme="minorHAnsi"/>
        </w:rPr>
        <w:t>Nárok na náhradu škody nevzniká oprávnenej strane ak povinná strana preukáže, že k porušeniu jej zákonnej alebo zmluvnej povinnosti došlo v dôsledku okolností vylučujúcich zodpovednosť.</w:t>
      </w:r>
    </w:p>
    <w:p w14:paraId="79F9A6E0" w14:textId="0FC7475E" w:rsidR="00AA4B02" w:rsidRPr="003B21CC" w:rsidRDefault="00093687" w:rsidP="00093687">
      <w:pPr>
        <w:pStyle w:val="Odstavec"/>
        <w:numPr>
          <w:ilvl w:val="0"/>
          <w:numId w:val="0"/>
        </w:numPr>
        <w:spacing w:after="0" w:line="276" w:lineRule="auto"/>
        <w:ind w:left="567" w:hanging="567"/>
        <w:rPr>
          <w:rFonts w:cstheme="minorHAnsi"/>
        </w:rPr>
      </w:pPr>
      <w:r w:rsidRPr="003B21CC">
        <w:rPr>
          <w:rFonts w:cstheme="minorHAnsi"/>
        </w:rPr>
        <w:t>11.5</w:t>
      </w:r>
      <w:r w:rsidRPr="003B21CC">
        <w:rPr>
          <w:rFonts w:cstheme="minorHAnsi"/>
        </w:rPr>
        <w:tab/>
      </w:r>
      <w:r w:rsidR="00AA4B02" w:rsidRPr="003B21CC">
        <w:rPr>
          <w:rFonts w:cstheme="minorHAnsi"/>
        </w:rPr>
        <w:t xml:space="preserve">Za okolnosti vylučujúce zodpovednosť sa považuje prekážka, ktorá nastala nezávisle od vôle povinnej strany a bráni jej v splnení povinnosti, ak nemožno rozumne predpokladať, že by povinná strana túto prekážku alebo jej následky odvrátila alebo prekonala, a ďalej, že by v čase vzniku záväzku túto prekážku predvídala. Zodpovednosť však nevylučuje prekážka, ktorá vznikla až v čase, keď povinná strana bola v omeškaní s plnením svojej povinnosti, alebo vznikla z jej hospodárskych pomerov. Účinky vylučujúce zodpovednosť sú obmedzené iba na dobu, dokiaľ trvá prekážka, s ktorou sú tieto účinky spojené. </w:t>
      </w:r>
    </w:p>
    <w:p w14:paraId="7983D502" w14:textId="167EBC89" w:rsidR="00AA4B02" w:rsidRPr="003B21CC" w:rsidRDefault="00093687" w:rsidP="00093687">
      <w:pPr>
        <w:pStyle w:val="Odstavec"/>
        <w:numPr>
          <w:ilvl w:val="0"/>
          <w:numId w:val="0"/>
        </w:numPr>
        <w:spacing w:after="0" w:line="276" w:lineRule="auto"/>
        <w:ind w:left="567" w:hanging="567"/>
        <w:rPr>
          <w:rFonts w:cstheme="minorHAnsi"/>
        </w:rPr>
      </w:pPr>
      <w:r w:rsidRPr="003B21CC">
        <w:rPr>
          <w:rFonts w:cstheme="minorHAnsi"/>
        </w:rPr>
        <w:t>11.6</w:t>
      </w:r>
      <w:r w:rsidRPr="003B21CC">
        <w:rPr>
          <w:rFonts w:cstheme="minorHAnsi"/>
        </w:rPr>
        <w:tab/>
      </w:r>
      <w:r w:rsidR="00AA4B02" w:rsidRPr="003B21CC">
        <w:rPr>
          <w:rFonts w:cstheme="minorHAnsi"/>
        </w:rPr>
        <w:t xml:space="preserve">Poškodená strana, resp. oprávnená strana nemá nárok na náhradu škody, ak nesplnenie povinnosti povinnej osoby bolo spôsobené okolnosťou vylučujúcou zodpovednosť, porušením povinnosti poškodenou stranou alebo nedostatkom súčinnosti, na ktorú bola poškodená strana povinná. </w:t>
      </w:r>
    </w:p>
    <w:p w14:paraId="518FB4D2" w14:textId="3830C997" w:rsidR="00AA4B02" w:rsidRPr="003B21CC" w:rsidRDefault="00093687" w:rsidP="00093687">
      <w:pPr>
        <w:pStyle w:val="Odstavec"/>
        <w:numPr>
          <w:ilvl w:val="0"/>
          <w:numId w:val="0"/>
        </w:numPr>
        <w:spacing w:after="0" w:line="276" w:lineRule="auto"/>
        <w:ind w:left="567" w:hanging="567"/>
        <w:rPr>
          <w:rFonts w:cstheme="minorHAnsi"/>
        </w:rPr>
      </w:pPr>
      <w:r w:rsidRPr="003B21CC">
        <w:rPr>
          <w:rFonts w:cstheme="minorHAnsi"/>
        </w:rPr>
        <w:t>11.7</w:t>
      </w:r>
      <w:r w:rsidRPr="003B21CC">
        <w:rPr>
          <w:rFonts w:cstheme="minorHAnsi"/>
        </w:rPr>
        <w:tab/>
      </w:r>
      <w:r w:rsidR="00AA4B02" w:rsidRPr="003B21CC">
        <w:rPr>
          <w:rFonts w:cstheme="minorHAnsi"/>
        </w:rPr>
        <w:t>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jej dôsledkoch tohto porušenia, a to písomne bez zbytočného odkladu po tom, čo sa o prekážke dozvedela alebo pri náležitej starostlivosti mohla dozvedieť.</w:t>
      </w:r>
    </w:p>
    <w:p w14:paraId="1118C950" w14:textId="3F46FB2D" w:rsidR="00AA4B02" w:rsidRPr="003B21CC" w:rsidRDefault="00093687" w:rsidP="00093687">
      <w:pPr>
        <w:pStyle w:val="Odstavec"/>
        <w:numPr>
          <w:ilvl w:val="0"/>
          <w:numId w:val="0"/>
        </w:numPr>
        <w:spacing w:after="0" w:line="276" w:lineRule="auto"/>
        <w:ind w:left="567" w:hanging="567"/>
        <w:rPr>
          <w:rFonts w:cstheme="minorHAnsi"/>
        </w:rPr>
      </w:pPr>
      <w:r w:rsidRPr="003B21CC">
        <w:rPr>
          <w:rFonts w:cstheme="minorHAnsi"/>
        </w:rPr>
        <w:t>11.8</w:t>
      </w:r>
      <w:r w:rsidRPr="003B21CC">
        <w:rPr>
          <w:rFonts w:cstheme="minorHAnsi"/>
        </w:rPr>
        <w:tab/>
      </w:r>
      <w:r w:rsidR="00AA4B02" w:rsidRPr="003B21CC">
        <w:rPr>
          <w:rFonts w:cstheme="minorHAnsi"/>
        </w:rPr>
        <w:t xml:space="preserve">Zmluvná strana, ktorej bezprostredne hrozí škoda, je povinná s prihliadnutím na okolnosti prípadu vykonať všetky opatrenia na odvrátenie škody alebo jej zmiernenie. Zmluvná strana, ktorá bezprostrednú hrozbu škody spôsobila, musí uhradiť náklady, ktoré vznikli druhej zmluvnej strane pri odvracaní bezprostredne hroziacej škody alebo pri zmiernení jej následkov. </w:t>
      </w:r>
    </w:p>
    <w:p w14:paraId="4EBACDCB" w14:textId="7C8B3F84" w:rsidR="00AA4B02" w:rsidRPr="003B21CC" w:rsidRDefault="00AA4B02" w:rsidP="00AA4B02">
      <w:pPr>
        <w:pStyle w:val="Odstavec"/>
        <w:numPr>
          <w:ilvl w:val="0"/>
          <w:numId w:val="0"/>
        </w:numPr>
        <w:tabs>
          <w:tab w:val="left" w:pos="708"/>
        </w:tabs>
        <w:spacing w:after="0" w:line="276" w:lineRule="auto"/>
        <w:rPr>
          <w:rFonts w:cstheme="minorHAnsi"/>
        </w:rPr>
      </w:pPr>
    </w:p>
    <w:p w14:paraId="6F75C63A" w14:textId="058C9EAD" w:rsidR="00AA4B02" w:rsidRPr="003B21CC" w:rsidRDefault="00093687" w:rsidP="00093687">
      <w:pPr>
        <w:pStyle w:val="lnok"/>
        <w:numPr>
          <w:ilvl w:val="0"/>
          <w:numId w:val="0"/>
        </w:numPr>
        <w:spacing w:before="0" w:after="0" w:line="276" w:lineRule="auto"/>
        <w:ind w:left="4537"/>
        <w:jc w:val="left"/>
        <w:rPr>
          <w:rFonts w:cstheme="minorHAnsi"/>
          <w:sz w:val="22"/>
          <w:szCs w:val="22"/>
        </w:rPr>
      </w:pPr>
      <w:r w:rsidRPr="003B21CC">
        <w:rPr>
          <w:rFonts w:cstheme="minorHAnsi"/>
          <w:sz w:val="22"/>
          <w:szCs w:val="22"/>
        </w:rPr>
        <w:t>Čl.12</w:t>
      </w:r>
    </w:p>
    <w:p w14:paraId="144284FA" w14:textId="77777777" w:rsidR="00AA4B02" w:rsidRPr="003B21CC" w:rsidRDefault="00AA4B02" w:rsidP="00AA4B02">
      <w:pPr>
        <w:pStyle w:val="Nzov1"/>
        <w:spacing w:after="0" w:line="276" w:lineRule="auto"/>
        <w:rPr>
          <w:rFonts w:cstheme="minorHAnsi"/>
          <w:sz w:val="22"/>
          <w:szCs w:val="22"/>
        </w:rPr>
      </w:pPr>
      <w:r w:rsidRPr="003B21CC">
        <w:rPr>
          <w:rFonts w:cstheme="minorHAnsi"/>
          <w:sz w:val="22"/>
          <w:szCs w:val="22"/>
        </w:rPr>
        <w:t>Platnosť a ukončenie zmluvy</w:t>
      </w:r>
    </w:p>
    <w:p w14:paraId="56F41F7E" w14:textId="79F9677C" w:rsidR="00AA4B02" w:rsidRPr="003B21CC" w:rsidRDefault="00093687" w:rsidP="00093687">
      <w:pPr>
        <w:pStyle w:val="Odstavec"/>
        <w:numPr>
          <w:ilvl w:val="0"/>
          <w:numId w:val="0"/>
        </w:numPr>
        <w:spacing w:after="0" w:line="276" w:lineRule="auto"/>
        <w:ind w:left="567" w:hanging="567"/>
        <w:rPr>
          <w:rFonts w:cstheme="minorHAnsi"/>
        </w:rPr>
      </w:pPr>
      <w:r w:rsidRPr="003B21CC">
        <w:rPr>
          <w:rFonts w:cstheme="minorHAnsi"/>
        </w:rPr>
        <w:t>12.1</w:t>
      </w:r>
      <w:r w:rsidRPr="003B21CC">
        <w:rPr>
          <w:rFonts w:cstheme="minorHAnsi"/>
        </w:rPr>
        <w:tab/>
      </w:r>
      <w:r w:rsidR="00AA4B02" w:rsidRPr="003B21CC">
        <w:rPr>
          <w:rFonts w:cstheme="minorHAnsi"/>
        </w:rPr>
        <w:t xml:space="preserve">Táto zmluva sa dojednáva na dobu </w:t>
      </w:r>
      <w:r w:rsidR="00AA4B02" w:rsidRPr="003B21CC">
        <w:rPr>
          <w:rFonts w:cstheme="minorHAnsi"/>
          <w:color w:val="000000" w:themeColor="text1"/>
        </w:rPr>
        <w:t>určitú na</w:t>
      </w:r>
      <w:r w:rsidR="00AA4B02" w:rsidRPr="003B21CC">
        <w:rPr>
          <w:rFonts w:cstheme="minorHAnsi"/>
          <w:color w:val="FF0000"/>
        </w:rPr>
        <w:t xml:space="preserve"> </w:t>
      </w:r>
      <w:r w:rsidR="00CA147B" w:rsidRPr="003B21CC">
        <w:rPr>
          <w:rFonts w:cstheme="minorHAnsi"/>
        </w:rPr>
        <w:t>24</w:t>
      </w:r>
      <w:r w:rsidR="00AA4B02" w:rsidRPr="003B21CC">
        <w:rPr>
          <w:rFonts w:cstheme="minorHAnsi"/>
          <w:color w:val="FF0000"/>
        </w:rPr>
        <w:t xml:space="preserve"> </w:t>
      </w:r>
      <w:r w:rsidRPr="003B21CC">
        <w:rPr>
          <w:rFonts w:cstheme="minorHAnsi"/>
        </w:rPr>
        <w:t xml:space="preserve">(dvadsaťštyri) </w:t>
      </w:r>
      <w:r w:rsidR="00AA4B02" w:rsidRPr="003B21CC">
        <w:rPr>
          <w:rFonts w:cstheme="minorHAnsi"/>
          <w:color w:val="000000" w:themeColor="text1"/>
        </w:rPr>
        <w:t>mesiacov odo dňa účinnosti tejto zmluvy</w:t>
      </w:r>
      <w:r w:rsidR="00CA147B" w:rsidRPr="003B21CC">
        <w:rPr>
          <w:rFonts w:cstheme="minorHAnsi"/>
          <w:color w:val="000000" w:themeColor="text1"/>
        </w:rPr>
        <w:t xml:space="preserve"> alebo do vyčerpania maximálnej</w:t>
      </w:r>
      <w:r w:rsidR="001529FA" w:rsidRPr="003B21CC">
        <w:rPr>
          <w:rFonts w:cstheme="minorHAnsi"/>
          <w:color w:val="000000" w:themeColor="text1"/>
        </w:rPr>
        <w:t xml:space="preserve"> ceny v zmysle ustanovenia čl. </w:t>
      </w:r>
      <w:r w:rsidR="000E2683" w:rsidRPr="003B21CC">
        <w:rPr>
          <w:rFonts w:cstheme="minorHAnsi"/>
          <w:color w:val="000000" w:themeColor="text1"/>
        </w:rPr>
        <w:t xml:space="preserve">6 </w:t>
      </w:r>
      <w:r w:rsidR="00CA147B" w:rsidRPr="003B21CC">
        <w:rPr>
          <w:rFonts w:cstheme="minorHAnsi"/>
          <w:color w:val="000000" w:themeColor="text1"/>
        </w:rPr>
        <w:t>tejto zmluvy podľa toho, ktorá skutočnosť nastane skôr</w:t>
      </w:r>
      <w:r w:rsidR="00AA4B02" w:rsidRPr="003B21CC">
        <w:rPr>
          <w:rFonts w:cstheme="minorHAnsi"/>
          <w:color w:val="000000" w:themeColor="text1"/>
        </w:rPr>
        <w:t>. Každá zo zmluvných strán je oprávnená písomne vypovedať túto zmluvu bez uvedenia dôvodu, písomná výpoveď však môže byť druhej zmluvnej strane</w:t>
      </w:r>
      <w:r w:rsidR="00AA4B02" w:rsidRPr="003B21CC">
        <w:rPr>
          <w:rFonts w:cstheme="minorHAnsi"/>
        </w:rPr>
        <w:t xml:space="preserve"> doručená až po uplynutí jedného kalendárneho mesiaca odo dňa účinnosti tejto zmluvy. Výpovedná lehota je 1 </w:t>
      </w:r>
      <w:r w:rsidR="001529FA" w:rsidRPr="003B21CC">
        <w:rPr>
          <w:rFonts w:cstheme="minorHAnsi"/>
        </w:rPr>
        <w:t xml:space="preserve">(jeden) </w:t>
      </w:r>
      <w:r w:rsidR="00AA4B02" w:rsidRPr="003B21CC">
        <w:rPr>
          <w:rFonts w:cstheme="minorHAnsi"/>
        </w:rPr>
        <w:t>mesiac a začína plynúť prvým dňom kalendárneho mesiaca nasledujúceho po doručení písomnej výpovede druhej zmluvnej strane.</w:t>
      </w:r>
    </w:p>
    <w:p w14:paraId="6E691936" w14:textId="18B30B1D" w:rsidR="00AA4B02" w:rsidRPr="003B21CC" w:rsidRDefault="00093687" w:rsidP="00093687">
      <w:pPr>
        <w:pStyle w:val="Odstavec"/>
        <w:numPr>
          <w:ilvl w:val="0"/>
          <w:numId w:val="0"/>
        </w:numPr>
        <w:spacing w:after="0" w:line="276" w:lineRule="auto"/>
        <w:ind w:left="567" w:hanging="567"/>
        <w:rPr>
          <w:rFonts w:cstheme="minorHAnsi"/>
        </w:rPr>
      </w:pPr>
      <w:r w:rsidRPr="003B21CC">
        <w:rPr>
          <w:rFonts w:cstheme="minorHAnsi"/>
        </w:rPr>
        <w:t>12.2</w:t>
      </w:r>
      <w:r w:rsidRPr="003B21CC">
        <w:rPr>
          <w:rFonts w:cstheme="minorHAnsi"/>
        </w:rPr>
        <w:tab/>
      </w:r>
      <w:r w:rsidR="00AA4B02" w:rsidRPr="003B21CC">
        <w:rPr>
          <w:rFonts w:cstheme="minorHAnsi"/>
        </w:rPr>
        <w:t>Od tejto zmluvy možno odstúpiť iba v prípadoch uvedených v tomto článku zmluvy a podľa podmienok uvedených v tomto článku zmluvy.</w:t>
      </w:r>
    </w:p>
    <w:p w14:paraId="50F910CC" w14:textId="7003F78E" w:rsidR="00AA4B02" w:rsidRPr="003B21CC" w:rsidRDefault="00093687" w:rsidP="00093687">
      <w:pPr>
        <w:pStyle w:val="Odstavec"/>
        <w:numPr>
          <w:ilvl w:val="0"/>
          <w:numId w:val="0"/>
        </w:numPr>
        <w:spacing w:after="0" w:line="276" w:lineRule="auto"/>
        <w:ind w:left="567" w:hanging="567"/>
        <w:rPr>
          <w:rFonts w:cstheme="minorHAnsi"/>
        </w:rPr>
      </w:pPr>
      <w:bookmarkStart w:id="5" w:name="odstavec144"/>
      <w:r w:rsidRPr="003B21CC">
        <w:rPr>
          <w:rFonts w:cstheme="minorHAnsi"/>
        </w:rPr>
        <w:t>12.3</w:t>
      </w:r>
      <w:r w:rsidRPr="003B21CC">
        <w:rPr>
          <w:rFonts w:cstheme="minorHAnsi"/>
        </w:rPr>
        <w:tab/>
      </w:r>
      <w:r w:rsidR="00AA4B02" w:rsidRPr="003B21CC">
        <w:rPr>
          <w:rFonts w:cstheme="minorHAnsi"/>
        </w:rPr>
        <w:t>Ak</w:t>
      </w:r>
      <w:bookmarkEnd w:id="5"/>
      <w:r w:rsidR="00AA4B02" w:rsidRPr="003B21CC">
        <w:rPr>
          <w:rFonts w:cstheme="minorHAnsi"/>
        </w:rPr>
        <w:t xml:space="preserve"> Objednávateľ bude v omeškaní so zaplatením čiastky fakturovanej Poskytovateľom podľa tejto zmluvy o viac ako 30 </w:t>
      </w:r>
      <w:r w:rsidR="00070EC3" w:rsidRPr="003B21CC">
        <w:rPr>
          <w:rFonts w:cstheme="minorHAnsi"/>
        </w:rPr>
        <w:t xml:space="preserve">(tridsať) </w:t>
      </w:r>
      <w:r w:rsidR="00AA4B02" w:rsidRPr="003B21CC">
        <w:rPr>
          <w:rFonts w:cstheme="minorHAnsi"/>
        </w:rPr>
        <w:t>dní a tento záväzok nesplní ani v dodatočnej lehote poskytnutej Poskytovateľom v dĺžke najmenej 15</w:t>
      </w:r>
      <w:r w:rsidR="00070EC3" w:rsidRPr="003B21CC">
        <w:rPr>
          <w:rFonts w:cstheme="minorHAnsi"/>
        </w:rPr>
        <w:t xml:space="preserve"> (pätnásť) </w:t>
      </w:r>
      <w:r w:rsidR="00AA4B02" w:rsidRPr="003B21CC">
        <w:rPr>
          <w:rFonts w:cstheme="minorHAnsi"/>
        </w:rPr>
        <w:t>dní, Poskytovateľ môže odstúpiť od tejto zmluvy.</w:t>
      </w:r>
    </w:p>
    <w:p w14:paraId="7E063666" w14:textId="4600A154" w:rsidR="00AA4B02" w:rsidRPr="001D3BC5" w:rsidRDefault="00093687" w:rsidP="001D3BC5">
      <w:pPr>
        <w:pStyle w:val="Odstavec"/>
        <w:numPr>
          <w:ilvl w:val="0"/>
          <w:numId w:val="0"/>
        </w:numPr>
        <w:spacing w:after="0" w:line="276" w:lineRule="auto"/>
        <w:ind w:left="567" w:hanging="567"/>
        <w:rPr>
          <w:rFonts w:cstheme="minorHAnsi"/>
        </w:rPr>
      </w:pPr>
      <w:r w:rsidRPr="003B21CC">
        <w:rPr>
          <w:rFonts w:cstheme="minorHAnsi"/>
        </w:rPr>
        <w:t>12.4</w:t>
      </w:r>
      <w:r w:rsidR="001D3BC5">
        <w:rPr>
          <w:rFonts w:cstheme="minorHAnsi"/>
        </w:rPr>
        <w:tab/>
      </w:r>
      <w:r w:rsidR="00AA4B02" w:rsidRPr="001D3BC5">
        <w:rPr>
          <w:rFonts w:cstheme="minorHAnsi"/>
        </w:rPr>
        <w:t>Objednávateľ je oprávnený odstúpiť od zmluvy v prípade, ak:</w:t>
      </w:r>
    </w:p>
    <w:p w14:paraId="6A5527FA" w14:textId="77777777" w:rsidR="001529FA" w:rsidRPr="001D3BC5" w:rsidRDefault="001529FA" w:rsidP="001529FA">
      <w:pPr>
        <w:pStyle w:val="Odsekzoznamu"/>
        <w:numPr>
          <w:ilvl w:val="0"/>
          <w:numId w:val="2"/>
        </w:numPr>
        <w:spacing w:before="240"/>
        <w:contextualSpacing w:val="0"/>
        <w:jc w:val="center"/>
        <w:rPr>
          <w:rFonts w:eastAsiaTheme="minorEastAsia" w:cstheme="minorHAnsi"/>
          <w:b/>
          <w:vanish/>
        </w:rPr>
      </w:pPr>
    </w:p>
    <w:p w14:paraId="69D0FE99" w14:textId="77777777" w:rsidR="001529FA" w:rsidRPr="001D3BC5" w:rsidRDefault="001529FA" w:rsidP="001529FA">
      <w:pPr>
        <w:pStyle w:val="Odsekzoznamu"/>
        <w:numPr>
          <w:ilvl w:val="0"/>
          <w:numId w:val="2"/>
        </w:numPr>
        <w:spacing w:before="240"/>
        <w:contextualSpacing w:val="0"/>
        <w:jc w:val="center"/>
        <w:rPr>
          <w:rFonts w:eastAsiaTheme="minorEastAsia" w:cstheme="minorHAnsi"/>
          <w:b/>
          <w:vanish/>
        </w:rPr>
      </w:pPr>
    </w:p>
    <w:p w14:paraId="2A29AF90" w14:textId="77777777" w:rsidR="001529FA" w:rsidRPr="001D3BC5" w:rsidRDefault="001529FA" w:rsidP="001529FA">
      <w:pPr>
        <w:pStyle w:val="Odsekzoznamu"/>
        <w:numPr>
          <w:ilvl w:val="0"/>
          <w:numId w:val="2"/>
        </w:numPr>
        <w:spacing w:before="240"/>
        <w:contextualSpacing w:val="0"/>
        <w:jc w:val="center"/>
        <w:rPr>
          <w:rFonts w:eastAsiaTheme="minorEastAsia" w:cstheme="minorHAnsi"/>
          <w:b/>
          <w:vanish/>
        </w:rPr>
      </w:pPr>
    </w:p>
    <w:p w14:paraId="015AEEEF" w14:textId="77777777" w:rsidR="001529FA" w:rsidRPr="001D3BC5" w:rsidRDefault="001529FA" w:rsidP="001529FA">
      <w:pPr>
        <w:pStyle w:val="Odsekzoznamu"/>
        <w:numPr>
          <w:ilvl w:val="0"/>
          <w:numId w:val="2"/>
        </w:numPr>
        <w:spacing w:before="240"/>
        <w:contextualSpacing w:val="0"/>
        <w:jc w:val="center"/>
        <w:rPr>
          <w:rFonts w:eastAsiaTheme="minorEastAsia" w:cstheme="minorHAnsi"/>
          <w:b/>
          <w:vanish/>
        </w:rPr>
      </w:pPr>
    </w:p>
    <w:p w14:paraId="75149A81" w14:textId="77777777" w:rsidR="001529FA" w:rsidRPr="001D3BC5" w:rsidRDefault="001529FA" w:rsidP="001529FA">
      <w:pPr>
        <w:pStyle w:val="Odsekzoznamu"/>
        <w:numPr>
          <w:ilvl w:val="0"/>
          <w:numId w:val="2"/>
        </w:numPr>
        <w:spacing w:before="240"/>
        <w:contextualSpacing w:val="0"/>
        <w:jc w:val="center"/>
        <w:rPr>
          <w:rFonts w:eastAsiaTheme="minorEastAsia" w:cstheme="minorHAnsi"/>
          <w:b/>
          <w:vanish/>
        </w:rPr>
      </w:pPr>
    </w:p>
    <w:p w14:paraId="47C8E160" w14:textId="77777777" w:rsidR="001529FA" w:rsidRPr="001D3BC5" w:rsidRDefault="001529FA" w:rsidP="001529FA">
      <w:pPr>
        <w:pStyle w:val="Odsekzoznamu"/>
        <w:numPr>
          <w:ilvl w:val="0"/>
          <w:numId w:val="2"/>
        </w:numPr>
        <w:spacing w:before="240"/>
        <w:contextualSpacing w:val="0"/>
        <w:jc w:val="center"/>
        <w:rPr>
          <w:rFonts w:eastAsiaTheme="minorEastAsia" w:cstheme="minorHAnsi"/>
          <w:b/>
          <w:vanish/>
        </w:rPr>
      </w:pPr>
    </w:p>
    <w:p w14:paraId="07D09E68" w14:textId="77777777" w:rsidR="001529FA" w:rsidRPr="001D3BC5" w:rsidRDefault="001529FA" w:rsidP="001529FA">
      <w:pPr>
        <w:pStyle w:val="Odsekzoznamu"/>
        <w:numPr>
          <w:ilvl w:val="0"/>
          <w:numId w:val="2"/>
        </w:numPr>
        <w:spacing w:before="240"/>
        <w:contextualSpacing w:val="0"/>
        <w:jc w:val="center"/>
        <w:rPr>
          <w:rFonts w:eastAsiaTheme="minorEastAsia" w:cstheme="minorHAnsi"/>
          <w:b/>
          <w:vanish/>
        </w:rPr>
      </w:pPr>
    </w:p>
    <w:p w14:paraId="0B0913D2" w14:textId="77777777" w:rsidR="001529FA" w:rsidRPr="001D3BC5" w:rsidRDefault="001529FA" w:rsidP="001529FA">
      <w:pPr>
        <w:pStyle w:val="Odsekzoznamu"/>
        <w:numPr>
          <w:ilvl w:val="1"/>
          <w:numId w:val="2"/>
        </w:numPr>
        <w:contextualSpacing w:val="0"/>
        <w:jc w:val="both"/>
        <w:rPr>
          <w:rFonts w:cstheme="minorHAnsi"/>
          <w:vanish/>
        </w:rPr>
      </w:pPr>
    </w:p>
    <w:p w14:paraId="13629382" w14:textId="77777777" w:rsidR="001529FA" w:rsidRPr="001D3BC5" w:rsidRDefault="001529FA" w:rsidP="001529FA">
      <w:pPr>
        <w:pStyle w:val="Odsekzoznamu"/>
        <w:numPr>
          <w:ilvl w:val="1"/>
          <w:numId w:val="2"/>
        </w:numPr>
        <w:contextualSpacing w:val="0"/>
        <w:jc w:val="both"/>
        <w:rPr>
          <w:rFonts w:cstheme="minorHAnsi"/>
          <w:vanish/>
        </w:rPr>
      </w:pPr>
    </w:p>
    <w:p w14:paraId="67D574DB" w14:textId="77777777" w:rsidR="001529FA" w:rsidRPr="001D3BC5" w:rsidRDefault="001529FA" w:rsidP="001529FA">
      <w:pPr>
        <w:pStyle w:val="Odsekzoznamu"/>
        <w:numPr>
          <w:ilvl w:val="1"/>
          <w:numId w:val="2"/>
        </w:numPr>
        <w:contextualSpacing w:val="0"/>
        <w:jc w:val="both"/>
        <w:rPr>
          <w:rFonts w:cstheme="minorHAnsi"/>
          <w:vanish/>
        </w:rPr>
      </w:pPr>
    </w:p>
    <w:p w14:paraId="6D007A53" w14:textId="77777777" w:rsidR="001529FA" w:rsidRPr="001D3BC5" w:rsidRDefault="001529FA" w:rsidP="001529FA">
      <w:pPr>
        <w:pStyle w:val="Odsekzoznamu"/>
        <w:numPr>
          <w:ilvl w:val="1"/>
          <w:numId w:val="2"/>
        </w:numPr>
        <w:contextualSpacing w:val="0"/>
        <w:jc w:val="both"/>
        <w:rPr>
          <w:rFonts w:cstheme="minorHAnsi"/>
          <w:vanish/>
        </w:rPr>
      </w:pPr>
    </w:p>
    <w:p w14:paraId="4F61F485" w14:textId="02F0DAA4" w:rsidR="00AA4B02" w:rsidRPr="001D3BC5" w:rsidRDefault="00AA4B02" w:rsidP="001D3BC5">
      <w:pPr>
        <w:pStyle w:val="Pododstavec"/>
        <w:tabs>
          <w:tab w:val="clear" w:pos="1134"/>
        </w:tabs>
        <w:spacing w:after="0"/>
        <w:ind w:left="1276" w:hanging="709"/>
        <w:jc w:val="both"/>
        <w:rPr>
          <w:rFonts w:cstheme="minorHAnsi"/>
          <w:sz w:val="22"/>
          <w:szCs w:val="22"/>
          <w:lang w:val="sk-SK"/>
        </w:rPr>
      </w:pPr>
      <w:r w:rsidRPr="001D3BC5">
        <w:rPr>
          <w:rFonts w:cstheme="minorHAnsi"/>
          <w:sz w:val="22"/>
          <w:szCs w:val="22"/>
          <w:lang w:val="sk-SK"/>
        </w:rPr>
        <w:t>Poskytovateľ poruší svoju povinnosť podľa zmluvy podstatným spôsobom, alebo Poskytovateľ poruší svoju povinnosť podľa zmluvy iným než podstatným spôsobom, a takéto porušenie nenapraví ani v dodatočnej lehote (30 dní) poskytnutej Objednávateľom po prijatí písomného upozornenia na túto skutočnosť s odvolaním sa na toto ustanovenie,</w:t>
      </w:r>
    </w:p>
    <w:p w14:paraId="7BEE69C1" w14:textId="77777777" w:rsidR="00AA4B02" w:rsidRPr="001D3BC5" w:rsidRDefault="00AA4B02" w:rsidP="00AA4B02">
      <w:pPr>
        <w:pStyle w:val="Pododstavec"/>
        <w:tabs>
          <w:tab w:val="clear" w:pos="1134"/>
          <w:tab w:val="num" w:pos="1247"/>
        </w:tabs>
        <w:spacing w:after="0" w:line="276" w:lineRule="auto"/>
        <w:ind w:left="1247" w:hanging="680"/>
        <w:jc w:val="both"/>
        <w:rPr>
          <w:rFonts w:cstheme="minorHAnsi"/>
          <w:sz w:val="22"/>
          <w:szCs w:val="22"/>
          <w:lang w:val="sk-SK"/>
        </w:rPr>
      </w:pPr>
      <w:r w:rsidRPr="001D3BC5">
        <w:rPr>
          <w:rFonts w:cstheme="minorHAnsi"/>
          <w:sz w:val="22"/>
          <w:szCs w:val="22"/>
          <w:lang w:val="sk-SK"/>
        </w:rPr>
        <w:t>Poskytovateľ neodôvodnene odmietne, alebo zanedbá plnenie záväzného pokynu Objednávateľa v súlade s touto zmluvou,</w:t>
      </w:r>
    </w:p>
    <w:p w14:paraId="045C1058" w14:textId="77777777" w:rsidR="00AA4B02" w:rsidRPr="001D3BC5" w:rsidRDefault="00AA4B02" w:rsidP="00AA4B02">
      <w:pPr>
        <w:pStyle w:val="Pododstavec"/>
        <w:tabs>
          <w:tab w:val="clear" w:pos="1134"/>
          <w:tab w:val="num" w:pos="1247"/>
        </w:tabs>
        <w:spacing w:after="0" w:line="276" w:lineRule="auto"/>
        <w:ind w:left="1247" w:hanging="680"/>
        <w:jc w:val="both"/>
        <w:rPr>
          <w:rFonts w:cstheme="minorHAnsi"/>
          <w:sz w:val="22"/>
          <w:szCs w:val="22"/>
          <w:lang w:val="sk-SK"/>
        </w:rPr>
      </w:pPr>
      <w:r w:rsidRPr="001D3BC5">
        <w:rPr>
          <w:rFonts w:cstheme="minorHAnsi"/>
          <w:sz w:val="22"/>
          <w:szCs w:val="22"/>
          <w:lang w:val="sk-SK"/>
        </w:rPr>
        <w:t>Poskytovateľ koná akýmkoľvek spôsobom v rozpore so zásadami poctivého obchodného styku, dopustí sa nekalosúťažného konania, koná v rozpore s právnymi predpismi na ochranu hospodárskej súťaže alebo svojím konaním poškodzuje dobré meno a oprávnené záujmy Objednávateľa,</w:t>
      </w:r>
    </w:p>
    <w:p w14:paraId="5AEBC3ED" w14:textId="77777777" w:rsidR="00AA4B02" w:rsidRPr="001D3BC5" w:rsidRDefault="00AA4B02" w:rsidP="00AA4B02">
      <w:pPr>
        <w:pStyle w:val="Pododstavec"/>
        <w:tabs>
          <w:tab w:val="clear" w:pos="1134"/>
          <w:tab w:val="num" w:pos="1247"/>
        </w:tabs>
        <w:spacing w:after="0" w:line="276" w:lineRule="auto"/>
        <w:ind w:left="1247" w:hanging="680"/>
        <w:jc w:val="both"/>
        <w:rPr>
          <w:rFonts w:cstheme="minorHAnsi"/>
          <w:sz w:val="22"/>
          <w:szCs w:val="22"/>
          <w:lang w:val="sk-SK"/>
        </w:rPr>
      </w:pPr>
      <w:r w:rsidRPr="001D3BC5">
        <w:rPr>
          <w:rFonts w:cstheme="minorHAnsi"/>
          <w:sz w:val="22"/>
          <w:szCs w:val="22"/>
          <w:lang w:val="sk-SK"/>
        </w:rPr>
        <w:t>sa začne konkurzné alebo reštrukturalizačné konanie na majetok Poskytovateľa a/alebo sa návrh na začatie konkurzného alebo reštrukturalizačného konania zamietne z dôvodu nedostatku majetku,</w:t>
      </w:r>
    </w:p>
    <w:p w14:paraId="1CF09B54" w14:textId="724B6F48" w:rsidR="00AA4B02" w:rsidRPr="003B21CC" w:rsidRDefault="00093687" w:rsidP="001529FA">
      <w:pPr>
        <w:pStyle w:val="Odstavec"/>
        <w:numPr>
          <w:ilvl w:val="0"/>
          <w:numId w:val="0"/>
        </w:numPr>
        <w:spacing w:after="0" w:line="276" w:lineRule="auto"/>
        <w:ind w:left="567" w:hanging="567"/>
        <w:rPr>
          <w:rFonts w:cstheme="minorHAnsi"/>
        </w:rPr>
      </w:pPr>
      <w:bookmarkStart w:id="6" w:name="odstavec145"/>
      <w:r w:rsidRPr="001D3BC5">
        <w:rPr>
          <w:rFonts w:cstheme="minorHAnsi"/>
        </w:rPr>
        <w:t>12.5</w:t>
      </w:r>
      <w:r w:rsidRPr="001D3BC5">
        <w:rPr>
          <w:rFonts w:cstheme="minorHAnsi"/>
        </w:rPr>
        <w:tab/>
      </w:r>
      <w:r w:rsidR="00AA4B02" w:rsidRPr="001D3BC5">
        <w:rPr>
          <w:rFonts w:cstheme="minorHAnsi"/>
        </w:rPr>
        <w:t>Pri</w:t>
      </w:r>
      <w:bookmarkEnd w:id="6"/>
      <w:r w:rsidR="00AA4B02" w:rsidRPr="001D3BC5">
        <w:rPr>
          <w:rFonts w:cstheme="minorHAnsi"/>
        </w:rPr>
        <w:t xml:space="preserve"> odstúpení od zmluvy zmluvné</w:t>
      </w:r>
      <w:r w:rsidR="00AA4B02" w:rsidRPr="003B21CC">
        <w:rPr>
          <w:rFonts w:cstheme="minorHAnsi"/>
        </w:rPr>
        <w:t xml:space="preserve"> strany nebudú povinné vrátiť plnenia poskytnuté im pred odstúpením od zmluvy druhou zmluvnou stranou a nebudú oprávnené žiadať vrátenie plnení poskytnutých pred odstúpením od zmluvy druhej zmluvnej strane. Nároky Poskytovateľa na zaplatenie ceny za servisné služby už poskytnuté Objednávateľovi nebudú odstúpením od zmluvy dotknuté.</w:t>
      </w:r>
    </w:p>
    <w:p w14:paraId="4FACF39D" w14:textId="77777777" w:rsidR="001529FA" w:rsidRPr="003B21CC" w:rsidRDefault="001529FA" w:rsidP="001529FA">
      <w:pPr>
        <w:pStyle w:val="Odstavec"/>
        <w:numPr>
          <w:ilvl w:val="0"/>
          <w:numId w:val="0"/>
        </w:numPr>
        <w:spacing w:after="0" w:line="276" w:lineRule="auto"/>
        <w:ind w:left="567" w:hanging="567"/>
        <w:rPr>
          <w:rFonts w:cstheme="minorHAnsi"/>
        </w:rPr>
      </w:pPr>
    </w:p>
    <w:p w14:paraId="5583B96F" w14:textId="77777777" w:rsidR="00AA4B02" w:rsidRPr="003B21CC" w:rsidRDefault="00AA4B02" w:rsidP="009621EA">
      <w:pPr>
        <w:pStyle w:val="lnok"/>
        <w:spacing w:before="0" w:after="0" w:line="276" w:lineRule="auto"/>
        <w:ind w:firstLine="288"/>
        <w:jc w:val="left"/>
        <w:rPr>
          <w:rFonts w:cstheme="minorHAnsi"/>
          <w:sz w:val="22"/>
          <w:szCs w:val="22"/>
        </w:rPr>
      </w:pPr>
    </w:p>
    <w:p w14:paraId="396DC1F3" w14:textId="77777777" w:rsidR="00AA4B02" w:rsidRPr="003B21CC" w:rsidRDefault="00AA4B02" w:rsidP="00AA4B02">
      <w:pPr>
        <w:pStyle w:val="Nzov1"/>
        <w:tabs>
          <w:tab w:val="left" w:pos="4500"/>
        </w:tabs>
        <w:spacing w:after="0" w:line="276" w:lineRule="auto"/>
        <w:rPr>
          <w:rFonts w:cstheme="minorHAnsi"/>
          <w:sz w:val="22"/>
          <w:szCs w:val="22"/>
        </w:rPr>
      </w:pPr>
      <w:r w:rsidRPr="003B21CC">
        <w:rPr>
          <w:rFonts w:cstheme="minorHAnsi"/>
          <w:sz w:val="22"/>
          <w:szCs w:val="22"/>
        </w:rPr>
        <w:t>Osobitné dojednania</w:t>
      </w:r>
    </w:p>
    <w:p w14:paraId="42B64CF6" w14:textId="77777777" w:rsidR="00AA4B02" w:rsidRPr="003B21CC" w:rsidRDefault="00AA4B02" w:rsidP="00AA4B02">
      <w:pPr>
        <w:pStyle w:val="Odstavec"/>
        <w:spacing w:after="0" w:line="276" w:lineRule="auto"/>
        <w:rPr>
          <w:rFonts w:cstheme="minorHAnsi"/>
        </w:rPr>
      </w:pPr>
      <w:r w:rsidRPr="003B21CC">
        <w:rPr>
          <w:rFonts w:cstheme="minorHAnsi"/>
        </w:rPr>
        <w:t xml:space="preserve">Záväzky a práva ako právo na zaplatenie zmluvnej pokuty, úroku z omeškania, právo na ochranu dôverných informácií ako aj iné práva a záväzky vyplývajúce z tejto zmluvy, ktoré svojou povahou majú trvať aj po skončení tejto zmluvy, trvajú aj po jej skončení. </w:t>
      </w:r>
    </w:p>
    <w:p w14:paraId="081EAED8" w14:textId="2111CA5F" w:rsidR="00AA4B02" w:rsidRPr="003B21CC" w:rsidRDefault="00AA4B02" w:rsidP="001529FA">
      <w:pPr>
        <w:pStyle w:val="Odstavec"/>
        <w:spacing w:after="0" w:line="276" w:lineRule="auto"/>
        <w:rPr>
          <w:rFonts w:cstheme="minorHAnsi"/>
        </w:rPr>
      </w:pPr>
      <w:r w:rsidRPr="003B21CC">
        <w:rPr>
          <w:rFonts w:cstheme="minorHAnsi"/>
        </w:rPr>
        <w:t>Pre doručovanie písomností medzi zmluvnými stranami súvisiacich so zmluvou platí, že písomnosť sa považuje za doručenú dňom jej faktického doručenia druhej zmluvnej strane. Písomnosť sa tiež považuje za doručenú dňom, keď márne uplynie lehota na prevzatie si zásielky na pošte, a to aj v prípade, že sa adresát o uložení zásielky nedozvedel. Zásielka sa považuje za doručenú aj v prípade úmyselného konania adresáta majúceho za následok neúspešné doručenie písomnosti.</w:t>
      </w:r>
    </w:p>
    <w:p w14:paraId="390AA88D" w14:textId="77777777" w:rsidR="001529FA" w:rsidRPr="003B21CC" w:rsidRDefault="001529FA" w:rsidP="001529FA">
      <w:pPr>
        <w:pStyle w:val="Odstavec"/>
        <w:numPr>
          <w:ilvl w:val="0"/>
          <w:numId w:val="0"/>
        </w:numPr>
        <w:spacing w:after="0" w:line="276" w:lineRule="auto"/>
        <w:ind w:left="567"/>
        <w:rPr>
          <w:rFonts w:cstheme="minorHAnsi"/>
        </w:rPr>
      </w:pPr>
    </w:p>
    <w:p w14:paraId="1C264AA5" w14:textId="77777777" w:rsidR="00AA4B02" w:rsidRPr="003B21CC" w:rsidRDefault="00AA4B02" w:rsidP="009621EA">
      <w:pPr>
        <w:pStyle w:val="lnok"/>
        <w:spacing w:before="0" w:after="0" w:line="276" w:lineRule="auto"/>
        <w:jc w:val="left"/>
        <w:rPr>
          <w:rFonts w:cstheme="minorHAnsi"/>
          <w:sz w:val="22"/>
          <w:szCs w:val="22"/>
        </w:rPr>
      </w:pPr>
    </w:p>
    <w:p w14:paraId="040A5BEF" w14:textId="77777777" w:rsidR="00AA4B02" w:rsidRPr="003B21CC" w:rsidRDefault="00AA4B02" w:rsidP="00AA4B02">
      <w:pPr>
        <w:pStyle w:val="Nzov1"/>
        <w:spacing w:after="0" w:line="276" w:lineRule="auto"/>
        <w:rPr>
          <w:rFonts w:cstheme="minorHAnsi"/>
          <w:sz w:val="22"/>
          <w:szCs w:val="22"/>
        </w:rPr>
      </w:pPr>
      <w:r w:rsidRPr="003B21CC">
        <w:rPr>
          <w:rFonts w:cstheme="minorHAnsi"/>
          <w:sz w:val="22"/>
          <w:szCs w:val="22"/>
        </w:rPr>
        <w:t>Záverečné ustanovenia</w:t>
      </w:r>
    </w:p>
    <w:p w14:paraId="1C7597F3" w14:textId="77777777" w:rsidR="00AA4B02" w:rsidRPr="003B21CC" w:rsidRDefault="00AA4B02" w:rsidP="00AA4B02">
      <w:pPr>
        <w:pStyle w:val="Odstavec"/>
        <w:spacing w:after="0" w:line="276" w:lineRule="auto"/>
        <w:rPr>
          <w:rFonts w:cstheme="minorHAnsi"/>
        </w:rPr>
      </w:pPr>
      <w:r w:rsidRPr="003B21CC">
        <w:rPr>
          <w:rFonts w:cstheme="minorHAnsi"/>
        </w:rPr>
        <w:t>Neoddeliteľnou súčasťou tejto zmluvy sú prílohy:</w:t>
      </w:r>
    </w:p>
    <w:p w14:paraId="6652FAA0" w14:textId="68CCD9F3" w:rsidR="00AA4B02" w:rsidRPr="003B21CC" w:rsidRDefault="00AA4B02" w:rsidP="00AA4B02">
      <w:pPr>
        <w:pStyle w:val="Text"/>
        <w:spacing w:after="0" w:line="276" w:lineRule="auto"/>
        <w:rPr>
          <w:rFonts w:cstheme="minorHAnsi"/>
        </w:rPr>
      </w:pPr>
      <w:r w:rsidRPr="003B21CC">
        <w:rPr>
          <w:rFonts w:cstheme="minorHAnsi"/>
        </w:rPr>
        <w:t xml:space="preserve">Príloha č. 1 – </w:t>
      </w:r>
      <w:bookmarkStart w:id="7" w:name="_Hlk9586866"/>
      <w:r w:rsidRPr="003B21CC">
        <w:rPr>
          <w:rFonts w:cstheme="minorHAnsi"/>
        </w:rPr>
        <w:t xml:space="preserve">Zoznam </w:t>
      </w:r>
      <w:r w:rsidR="00622855">
        <w:rPr>
          <w:rFonts w:cstheme="minorHAnsi"/>
        </w:rPr>
        <w:t>náhradných dielov, pre ktoré</w:t>
      </w:r>
      <w:r w:rsidRPr="003B21CC">
        <w:rPr>
          <w:rFonts w:cstheme="minorHAnsi"/>
        </w:rPr>
        <w:t xml:space="preserve"> sa poskytujú servisné služby</w:t>
      </w:r>
      <w:bookmarkEnd w:id="7"/>
      <w:r w:rsidRPr="003B21CC">
        <w:rPr>
          <w:rFonts w:cstheme="minorHAnsi"/>
        </w:rPr>
        <w:t>,</w:t>
      </w:r>
    </w:p>
    <w:p w14:paraId="0DA9B471" w14:textId="77777777" w:rsidR="00AA4B02" w:rsidRPr="003B21CC" w:rsidRDefault="00AA4B02" w:rsidP="00AA4B02">
      <w:pPr>
        <w:pStyle w:val="Odstavec"/>
        <w:spacing w:after="0" w:line="276" w:lineRule="auto"/>
        <w:rPr>
          <w:rFonts w:cstheme="minorHAnsi"/>
        </w:rPr>
      </w:pPr>
      <w:bookmarkStart w:id="8" w:name="odstavec163"/>
      <w:r w:rsidRPr="003B21CC">
        <w:rPr>
          <w:rFonts w:cstheme="minorHAnsi"/>
        </w:rPr>
        <w:t>Na</w:t>
      </w:r>
      <w:bookmarkEnd w:id="8"/>
      <w:r w:rsidRPr="003B21CC">
        <w:rPr>
          <w:rFonts w:cstheme="minorHAnsi"/>
        </w:rPr>
        <w:t xml:space="preserve"> záväzkový vzťah z tejto zmluvy sa nepoužijú (všeobecné) obchodné podmienky žiadnej zo zmluvných strán.</w:t>
      </w:r>
    </w:p>
    <w:p w14:paraId="427C137D" w14:textId="27CBDE86" w:rsidR="00AA4B02" w:rsidRPr="003B21CC" w:rsidRDefault="00AA4B02" w:rsidP="00AA4B02">
      <w:pPr>
        <w:pStyle w:val="Odstavec"/>
        <w:spacing w:after="0" w:line="276" w:lineRule="auto"/>
        <w:rPr>
          <w:rFonts w:cstheme="minorHAnsi"/>
          <w:i/>
          <w:color w:val="FF0000"/>
        </w:rPr>
      </w:pPr>
      <w:r w:rsidRPr="003B21CC">
        <w:rPr>
          <w:rFonts w:cstheme="minorHAnsi"/>
        </w:rPr>
        <w:t>Táto zmluva nadobúda platnosť dňom jej podpisu oboma zmluvnými stranami a účinnosť dňom nasledujúcim po dni jej zverejnenia v Centrálnom registri zmlúv.</w:t>
      </w:r>
    </w:p>
    <w:p w14:paraId="2D048458" w14:textId="77777777" w:rsidR="00AA4B02" w:rsidRPr="003B21CC" w:rsidRDefault="00AA4B02" w:rsidP="00AA4B02">
      <w:pPr>
        <w:pStyle w:val="Odstavec"/>
        <w:spacing w:after="0" w:line="276" w:lineRule="auto"/>
        <w:rPr>
          <w:rFonts w:cstheme="minorHAnsi"/>
        </w:rPr>
      </w:pPr>
      <w:r w:rsidRPr="003B21CC">
        <w:rPr>
          <w:rFonts w:cstheme="minorHAnsi"/>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2155E6F5" w14:textId="77777777" w:rsidR="00AA4B02" w:rsidRPr="003B21CC" w:rsidRDefault="00AA4B02" w:rsidP="00AA4B02">
      <w:pPr>
        <w:pStyle w:val="Odstavec"/>
        <w:spacing w:after="0" w:line="276" w:lineRule="auto"/>
        <w:rPr>
          <w:rFonts w:cstheme="minorHAnsi"/>
        </w:rPr>
      </w:pPr>
      <w:bookmarkStart w:id="9" w:name="odstavec166"/>
      <w:r w:rsidRPr="003B21CC">
        <w:rPr>
          <w:rFonts w:cstheme="minorHAnsi"/>
        </w:rPr>
        <w:t>Táto</w:t>
      </w:r>
      <w:bookmarkEnd w:id="9"/>
      <w:r w:rsidRPr="003B21CC">
        <w:rPr>
          <w:rFonts w:cstheme="minorHAnsi"/>
        </w:rPr>
        <w:t xml:space="preserve"> zmluva a záväzkový vzťah z tejto zmluvy sa spravuje zákonom č. 513/1991 Zb. Obchodný zákonník v znení neskorších predpisov. Akékoľvek prípadné spory týkajúce sa tejto zmluvy alebo inak súvisiace s touto zmluvou budú prednostne riešené rokovaním a dohodou zmluvných strán. </w:t>
      </w:r>
    </w:p>
    <w:p w14:paraId="778A0750" w14:textId="77777777" w:rsidR="00AA4B02" w:rsidRPr="003B21CC" w:rsidRDefault="00AA4B02" w:rsidP="00AA4B02">
      <w:pPr>
        <w:pStyle w:val="Odstavec"/>
        <w:spacing w:after="0" w:line="276" w:lineRule="auto"/>
        <w:rPr>
          <w:rFonts w:cstheme="minorHAnsi"/>
        </w:rPr>
      </w:pPr>
      <w:r w:rsidRPr="003B21CC">
        <w:rPr>
          <w:rFonts w:cstheme="minorHAnsi"/>
        </w:rPr>
        <w:t xml:space="preserve">S výnimkami uvedenými v tejto zmluve je </w:t>
      </w:r>
      <w:r w:rsidRPr="003B21CC">
        <w:rPr>
          <w:rFonts w:cstheme="minorHAnsi"/>
          <w:noProof/>
        </w:rPr>
        <w:t>túto zmluvu možné meniť a dopĺňať len formou písomných dodatkov podpísaných oboma zmluvnými stranami</w:t>
      </w:r>
      <w:r w:rsidRPr="003B21CC">
        <w:rPr>
          <w:rFonts w:cstheme="minorHAnsi"/>
        </w:rPr>
        <w:t>.</w:t>
      </w:r>
    </w:p>
    <w:p w14:paraId="05477EC1" w14:textId="5324853C" w:rsidR="00AA4B02" w:rsidRPr="003B21CC" w:rsidRDefault="00AA4B02" w:rsidP="00AA4B02">
      <w:pPr>
        <w:pStyle w:val="Odstavec"/>
        <w:spacing w:after="0" w:line="276" w:lineRule="auto"/>
        <w:rPr>
          <w:rFonts w:cstheme="minorHAnsi"/>
        </w:rPr>
      </w:pPr>
      <w:r w:rsidRPr="003B21CC">
        <w:rPr>
          <w:rFonts w:cstheme="minorHAnsi"/>
        </w:rPr>
        <w:t>Táto zmluva je vyhotovená v 4 (štyroch) vyhotoveniach, z ktorých 2 (dve) dostane Poskytovateľ a 2 (dve) Objednávateľ.</w:t>
      </w:r>
    </w:p>
    <w:p w14:paraId="261DC969" w14:textId="627444D5" w:rsidR="00070EC3" w:rsidRPr="003B21CC" w:rsidRDefault="00AA4B02" w:rsidP="001529FA">
      <w:pPr>
        <w:pStyle w:val="Odstavec"/>
        <w:spacing w:after="0" w:line="276" w:lineRule="auto"/>
        <w:rPr>
          <w:rFonts w:cstheme="minorHAnsi"/>
        </w:rPr>
      </w:pPr>
      <w:r w:rsidRPr="003B21CC">
        <w:rPr>
          <w:rFonts w:cstheme="minorHAnsi"/>
        </w:rPr>
        <w:t>Zmluvné strany vyhlasujú, že si túto zmluvu prečítali, jej obsahu porozumeli a na znak toho, že obsah tejto zmluvy zodpovedá ich skutočnej a slobodnej vôli, ju podpisujú.</w:t>
      </w:r>
    </w:p>
    <w:p w14:paraId="14663627" w14:textId="77777777" w:rsidR="00AA4B02" w:rsidRPr="003B21CC" w:rsidRDefault="00AA4B02" w:rsidP="00AA4B02">
      <w:pPr>
        <w:pStyle w:val="Odstavec"/>
        <w:numPr>
          <w:ilvl w:val="0"/>
          <w:numId w:val="0"/>
        </w:numPr>
        <w:tabs>
          <w:tab w:val="left" w:pos="708"/>
        </w:tabs>
        <w:spacing w:after="0" w:line="276" w:lineRule="auto"/>
        <w:rPr>
          <w:rFonts w:cstheme="minorHAnsi"/>
        </w:rPr>
      </w:pPr>
    </w:p>
    <w:p w14:paraId="68F0ECE1" w14:textId="77777777" w:rsidR="001529FA" w:rsidRDefault="001529FA" w:rsidP="00AA4B02">
      <w:pPr>
        <w:pStyle w:val="Odstavec"/>
        <w:numPr>
          <w:ilvl w:val="0"/>
          <w:numId w:val="0"/>
        </w:numPr>
        <w:tabs>
          <w:tab w:val="left" w:pos="708"/>
        </w:tabs>
        <w:spacing w:after="0" w:line="276" w:lineRule="auto"/>
        <w:rPr>
          <w:rFonts w:cstheme="minorHAnsi"/>
        </w:rPr>
      </w:pPr>
    </w:p>
    <w:p w14:paraId="0331B013" w14:textId="77777777" w:rsidR="00D235C3" w:rsidRPr="003B21CC" w:rsidRDefault="00D235C3" w:rsidP="00AA4B02">
      <w:pPr>
        <w:pStyle w:val="Odstavec"/>
        <w:numPr>
          <w:ilvl w:val="0"/>
          <w:numId w:val="0"/>
        </w:numPr>
        <w:tabs>
          <w:tab w:val="left" w:pos="708"/>
        </w:tabs>
        <w:spacing w:after="0" w:line="276" w:lineRule="auto"/>
        <w:rPr>
          <w:rFonts w:cstheme="minorHAnsi"/>
        </w:rPr>
      </w:pPr>
    </w:p>
    <w:tbl>
      <w:tblPr>
        <w:tblW w:w="9255" w:type="dxa"/>
        <w:tblInd w:w="70" w:type="dxa"/>
        <w:tblLayout w:type="fixed"/>
        <w:tblCellMar>
          <w:left w:w="70" w:type="dxa"/>
          <w:right w:w="70" w:type="dxa"/>
        </w:tblCellMar>
        <w:tblLook w:val="04A0" w:firstRow="1" w:lastRow="0" w:firstColumn="1" w:lastColumn="0" w:noHBand="0" w:noVBand="1"/>
      </w:tblPr>
      <w:tblGrid>
        <w:gridCol w:w="4444"/>
        <w:gridCol w:w="160"/>
        <w:gridCol w:w="236"/>
        <w:gridCol w:w="4415"/>
      </w:tblGrid>
      <w:tr w:rsidR="00AA4B02" w:rsidRPr="003B21CC" w14:paraId="39FCD8A0" w14:textId="77777777" w:rsidTr="00AA4B02">
        <w:tc>
          <w:tcPr>
            <w:tcW w:w="4442" w:type="dxa"/>
          </w:tcPr>
          <w:p w14:paraId="1A787E9C" w14:textId="218193F9" w:rsidR="00070EC3" w:rsidRPr="003B21CC" w:rsidRDefault="00AA4B02">
            <w:pPr>
              <w:spacing w:after="0" w:line="276" w:lineRule="auto"/>
              <w:rPr>
                <w:rFonts w:eastAsia="Calibri" w:cstheme="minorHAnsi"/>
                <w:color w:val="000000"/>
                <w:sz w:val="22"/>
                <w:szCs w:val="22"/>
                <w:lang w:val="sk-SK"/>
              </w:rPr>
            </w:pPr>
            <w:r w:rsidRPr="003B21CC">
              <w:rPr>
                <w:rFonts w:eastAsia="Calibri" w:cstheme="minorHAnsi"/>
                <w:color w:val="000000"/>
                <w:sz w:val="22"/>
                <w:szCs w:val="22"/>
                <w:lang w:val="sk-SK"/>
              </w:rPr>
              <w:t>V ..........................., dňa</w:t>
            </w:r>
          </w:p>
          <w:p w14:paraId="41D854CD" w14:textId="77777777" w:rsidR="001529FA" w:rsidRPr="003B21CC" w:rsidRDefault="001529FA">
            <w:pPr>
              <w:spacing w:after="0" w:line="276" w:lineRule="auto"/>
              <w:rPr>
                <w:rFonts w:eastAsia="Calibri" w:cstheme="minorHAnsi"/>
                <w:color w:val="000000"/>
                <w:sz w:val="22"/>
                <w:szCs w:val="22"/>
                <w:lang w:val="sk-SK"/>
              </w:rPr>
            </w:pPr>
          </w:p>
          <w:p w14:paraId="233A0EF9" w14:textId="77777777" w:rsidR="001529FA" w:rsidRPr="003B21CC" w:rsidRDefault="001529FA">
            <w:pPr>
              <w:spacing w:after="0" w:line="276" w:lineRule="auto"/>
              <w:rPr>
                <w:rFonts w:eastAsia="Calibri" w:cstheme="minorHAnsi"/>
                <w:color w:val="000000"/>
                <w:sz w:val="22"/>
                <w:szCs w:val="22"/>
                <w:lang w:val="sk-SK"/>
              </w:rPr>
            </w:pPr>
          </w:p>
          <w:p w14:paraId="4023DAD7" w14:textId="77777777" w:rsidR="00AA4B02" w:rsidRPr="003B21CC" w:rsidRDefault="00AA4B02">
            <w:pPr>
              <w:spacing w:after="0" w:line="276" w:lineRule="auto"/>
              <w:rPr>
                <w:rFonts w:eastAsia="Calibri" w:cstheme="minorHAnsi"/>
                <w:color w:val="000000"/>
                <w:sz w:val="22"/>
                <w:szCs w:val="22"/>
                <w:lang w:val="sk-SK"/>
              </w:rPr>
            </w:pPr>
            <w:r w:rsidRPr="003B21CC">
              <w:rPr>
                <w:rFonts w:eastAsia="Calibri" w:cstheme="minorHAnsi"/>
                <w:color w:val="000000"/>
                <w:sz w:val="22"/>
                <w:szCs w:val="22"/>
                <w:lang w:val="sk-SK"/>
              </w:rPr>
              <w:t>Objednávateľ:</w:t>
            </w:r>
          </w:p>
          <w:p w14:paraId="11FD5306" w14:textId="77777777" w:rsidR="00070EC3" w:rsidRPr="003B21CC" w:rsidRDefault="00070EC3">
            <w:pPr>
              <w:spacing w:after="0" w:line="276" w:lineRule="auto"/>
              <w:rPr>
                <w:rFonts w:eastAsia="Calibri" w:cstheme="minorHAnsi"/>
                <w:color w:val="000000"/>
                <w:sz w:val="22"/>
                <w:szCs w:val="22"/>
                <w:lang w:val="sk-SK"/>
              </w:rPr>
            </w:pPr>
          </w:p>
          <w:p w14:paraId="5FA49866" w14:textId="77777777" w:rsidR="001529FA" w:rsidRPr="003B21CC" w:rsidRDefault="001529FA">
            <w:pPr>
              <w:spacing w:after="0" w:line="276" w:lineRule="auto"/>
              <w:rPr>
                <w:rFonts w:eastAsia="Calibri" w:cstheme="minorHAnsi"/>
                <w:color w:val="000000"/>
                <w:sz w:val="22"/>
                <w:szCs w:val="22"/>
                <w:lang w:val="sk-SK"/>
              </w:rPr>
            </w:pPr>
          </w:p>
          <w:p w14:paraId="4877774B" w14:textId="77777777" w:rsidR="001529FA" w:rsidRPr="003B21CC" w:rsidRDefault="001529FA">
            <w:pPr>
              <w:spacing w:after="0" w:line="276" w:lineRule="auto"/>
              <w:rPr>
                <w:rFonts w:eastAsia="Calibri" w:cstheme="minorHAnsi"/>
                <w:color w:val="000000"/>
                <w:sz w:val="22"/>
                <w:szCs w:val="22"/>
                <w:lang w:val="sk-SK"/>
              </w:rPr>
            </w:pPr>
          </w:p>
          <w:p w14:paraId="25176D9F" w14:textId="77777777" w:rsidR="00AA4B02" w:rsidRPr="003B21CC" w:rsidRDefault="00AA4B02">
            <w:pPr>
              <w:spacing w:after="0" w:line="276" w:lineRule="auto"/>
              <w:rPr>
                <w:rFonts w:eastAsia="Calibri" w:cstheme="minorHAnsi"/>
                <w:color w:val="000000"/>
                <w:sz w:val="22"/>
                <w:szCs w:val="22"/>
                <w:lang w:val="sk-SK"/>
              </w:rPr>
            </w:pPr>
            <w:r w:rsidRPr="003B21CC">
              <w:rPr>
                <w:rFonts w:eastAsia="Calibri" w:cstheme="minorHAnsi"/>
                <w:color w:val="000000"/>
                <w:sz w:val="22"/>
                <w:szCs w:val="22"/>
                <w:lang w:val="sk-SK"/>
              </w:rPr>
              <w:t>..........................................................</w:t>
            </w:r>
          </w:p>
          <w:p w14:paraId="05EA00C3" w14:textId="77777777" w:rsidR="00D006D3" w:rsidRDefault="00D006D3">
            <w:pPr>
              <w:spacing w:after="0" w:line="276" w:lineRule="auto"/>
              <w:rPr>
                <w:rFonts w:eastAsia="Calibri" w:cstheme="minorHAnsi"/>
                <w:color w:val="000000"/>
                <w:sz w:val="22"/>
                <w:szCs w:val="22"/>
                <w:lang w:val="sk-SK"/>
              </w:rPr>
            </w:pPr>
            <w:r w:rsidRPr="00D006D3">
              <w:rPr>
                <w:rFonts w:eastAsia="Calibri" w:cstheme="minorHAnsi"/>
                <w:color w:val="000000"/>
                <w:sz w:val="22"/>
                <w:szCs w:val="22"/>
                <w:lang w:val="sk-SK"/>
              </w:rPr>
              <w:t>prof. PharmDr. Ján Kyselovič, CSc.,</w:t>
            </w:r>
          </w:p>
          <w:p w14:paraId="26221DB5" w14:textId="7D2BEDF6" w:rsidR="00AA4B02" w:rsidRPr="003B21CC" w:rsidRDefault="00D006D3">
            <w:pPr>
              <w:spacing w:after="0" w:line="276" w:lineRule="auto"/>
              <w:rPr>
                <w:rFonts w:eastAsia="Calibri" w:cstheme="minorHAnsi"/>
                <w:color w:val="000000"/>
                <w:sz w:val="22"/>
                <w:szCs w:val="22"/>
                <w:lang w:val="sk-SK"/>
              </w:rPr>
            </w:pPr>
            <w:r w:rsidRPr="00D006D3">
              <w:rPr>
                <w:rFonts w:eastAsia="Calibri" w:cstheme="minorHAnsi"/>
                <w:color w:val="000000"/>
                <w:sz w:val="22"/>
                <w:szCs w:val="22"/>
                <w:lang w:val="sk-SK"/>
              </w:rPr>
              <w:t xml:space="preserve">generálny riaditeľ </w:t>
            </w:r>
            <w:r w:rsidR="00AA4B02" w:rsidRPr="003B21CC">
              <w:rPr>
                <w:rFonts w:eastAsia="Calibri" w:cstheme="minorHAnsi"/>
                <w:color w:val="000000"/>
                <w:sz w:val="22"/>
                <w:szCs w:val="22"/>
                <w:lang w:val="sk-SK"/>
              </w:rPr>
              <w:t>CVTI SR</w:t>
            </w:r>
          </w:p>
        </w:tc>
        <w:tc>
          <w:tcPr>
            <w:tcW w:w="160" w:type="dxa"/>
          </w:tcPr>
          <w:p w14:paraId="05DA6A52" w14:textId="77777777" w:rsidR="00AA4B02" w:rsidRPr="003B21CC" w:rsidRDefault="00AA4B02">
            <w:pPr>
              <w:snapToGrid w:val="0"/>
              <w:spacing w:after="0" w:line="276" w:lineRule="auto"/>
              <w:rPr>
                <w:rFonts w:eastAsia="Calibri" w:cstheme="minorHAnsi"/>
                <w:color w:val="000000"/>
                <w:sz w:val="22"/>
                <w:szCs w:val="22"/>
                <w:lang w:val="sk-SK"/>
              </w:rPr>
            </w:pPr>
          </w:p>
        </w:tc>
        <w:tc>
          <w:tcPr>
            <w:tcW w:w="236" w:type="dxa"/>
          </w:tcPr>
          <w:p w14:paraId="272D7CCB" w14:textId="77777777" w:rsidR="00AA4B02" w:rsidRPr="003B21CC" w:rsidRDefault="00AA4B02">
            <w:pPr>
              <w:snapToGrid w:val="0"/>
              <w:spacing w:after="0" w:line="276" w:lineRule="auto"/>
              <w:rPr>
                <w:rFonts w:eastAsia="Calibri" w:cstheme="minorHAnsi"/>
                <w:color w:val="000000"/>
                <w:sz w:val="22"/>
                <w:szCs w:val="22"/>
                <w:lang w:val="sk-SK"/>
              </w:rPr>
            </w:pPr>
          </w:p>
        </w:tc>
        <w:tc>
          <w:tcPr>
            <w:tcW w:w="4414" w:type="dxa"/>
          </w:tcPr>
          <w:p w14:paraId="3E66BEA2" w14:textId="031673DA" w:rsidR="00070EC3" w:rsidRPr="003B21CC" w:rsidRDefault="00AA4B02">
            <w:pPr>
              <w:spacing w:after="0" w:line="276" w:lineRule="auto"/>
              <w:rPr>
                <w:rFonts w:eastAsia="Calibri" w:cstheme="minorHAnsi"/>
                <w:color w:val="000000"/>
                <w:sz w:val="22"/>
                <w:szCs w:val="22"/>
                <w:lang w:val="sk-SK"/>
              </w:rPr>
            </w:pPr>
            <w:r w:rsidRPr="003B21CC">
              <w:rPr>
                <w:rFonts w:eastAsia="Calibri" w:cstheme="minorHAnsi"/>
                <w:color w:val="000000"/>
                <w:sz w:val="22"/>
                <w:szCs w:val="22"/>
                <w:lang w:val="sk-SK"/>
              </w:rPr>
              <w:t>V  ............................., dňa</w:t>
            </w:r>
          </w:p>
          <w:p w14:paraId="7DBC74C3" w14:textId="77777777" w:rsidR="001529FA" w:rsidRPr="003B21CC" w:rsidRDefault="001529FA">
            <w:pPr>
              <w:spacing w:after="0" w:line="276" w:lineRule="auto"/>
              <w:rPr>
                <w:rFonts w:eastAsia="Calibri" w:cstheme="minorHAnsi"/>
                <w:color w:val="000000"/>
                <w:sz w:val="22"/>
                <w:szCs w:val="22"/>
                <w:lang w:val="sk-SK"/>
              </w:rPr>
            </w:pPr>
          </w:p>
          <w:p w14:paraId="055D196A" w14:textId="77777777" w:rsidR="001529FA" w:rsidRPr="003B21CC" w:rsidRDefault="001529FA">
            <w:pPr>
              <w:spacing w:after="0" w:line="276" w:lineRule="auto"/>
              <w:rPr>
                <w:rFonts w:eastAsia="Calibri" w:cstheme="minorHAnsi"/>
                <w:color w:val="000000"/>
                <w:sz w:val="22"/>
                <w:szCs w:val="22"/>
                <w:lang w:val="sk-SK"/>
              </w:rPr>
            </w:pPr>
          </w:p>
          <w:p w14:paraId="4DB3813D" w14:textId="77777777" w:rsidR="00AA4B02" w:rsidRPr="003B21CC" w:rsidRDefault="00AA4B02">
            <w:pPr>
              <w:spacing w:after="0" w:line="276" w:lineRule="auto"/>
              <w:rPr>
                <w:rFonts w:eastAsia="Calibri" w:cstheme="minorHAnsi"/>
                <w:color w:val="000000"/>
                <w:sz w:val="22"/>
                <w:szCs w:val="22"/>
                <w:lang w:val="sk-SK"/>
              </w:rPr>
            </w:pPr>
            <w:r w:rsidRPr="003B21CC">
              <w:rPr>
                <w:rFonts w:eastAsia="Calibri" w:cstheme="minorHAnsi"/>
                <w:color w:val="000000"/>
                <w:sz w:val="22"/>
                <w:szCs w:val="22"/>
                <w:lang w:val="sk-SK"/>
              </w:rPr>
              <w:t>Poskytovateľ:</w:t>
            </w:r>
          </w:p>
          <w:p w14:paraId="14A8ADBC" w14:textId="77777777" w:rsidR="00070EC3" w:rsidRPr="003B21CC" w:rsidRDefault="00070EC3">
            <w:pPr>
              <w:spacing w:after="0" w:line="276" w:lineRule="auto"/>
              <w:rPr>
                <w:rFonts w:eastAsia="Calibri" w:cstheme="minorHAnsi"/>
                <w:color w:val="000000"/>
                <w:sz w:val="22"/>
                <w:szCs w:val="22"/>
                <w:lang w:val="sk-SK"/>
              </w:rPr>
            </w:pPr>
          </w:p>
          <w:p w14:paraId="2A2843DA" w14:textId="77777777" w:rsidR="001529FA" w:rsidRPr="003B21CC" w:rsidRDefault="001529FA">
            <w:pPr>
              <w:spacing w:after="0" w:line="276" w:lineRule="auto"/>
              <w:rPr>
                <w:rFonts w:eastAsia="Calibri" w:cstheme="minorHAnsi"/>
                <w:color w:val="000000"/>
                <w:sz w:val="22"/>
                <w:szCs w:val="22"/>
                <w:lang w:val="sk-SK"/>
              </w:rPr>
            </w:pPr>
          </w:p>
          <w:p w14:paraId="65BFC03C" w14:textId="77777777" w:rsidR="001529FA" w:rsidRPr="003B21CC" w:rsidRDefault="001529FA">
            <w:pPr>
              <w:spacing w:after="0" w:line="276" w:lineRule="auto"/>
              <w:rPr>
                <w:rFonts w:eastAsia="Calibri" w:cstheme="minorHAnsi"/>
                <w:color w:val="000000"/>
                <w:sz w:val="22"/>
                <w:szCs w:val="22"/>
                <w:lang w:val="sk-SK"/>
              </w:rPr>
            </w:pPr>
          </w:p>
          <w:p w14:paraId="7AFA170B" w14:textId="77777777" w:rsidR="00AA4B02" w:rsidRPr="003B21CC" w:rsidRDefault="00AA4B02">
            <w:pPr>
              <w:spacing w:after="0" w:line="276" w:lineRule="auto"/>
              <w:rPr>
                <w:rFonts w:eastAsia="Calibri" w:cstheme="minorHAnsi"/>
                <w:color w:val="000000"/>
                <w:sz w:val="22"/>
                <w:szCs w:val="22"/>
                <w:lang w:val="sk-SK"/>
              </w:rPr>
            </w:pPr>
            <w:r w:rsidRPr="003B21CC">
              <w:rPr>
                <w:rFonts w:eastAsia="Calibri" w:cstheme="minorHAnsi"/>
                <w:color w:val="000000"/>
                <w:sz w:val="22"/>
                <w:szCs w:val="22"/>
                <w:lang w:val="sk-SK"/>
              </w:rPr>
              <w:t>..........................................................</w:t>
            </w:r>
          </w:p>
          <w:p w14:paraId="6752F0DD" w14:textId="77777777" w:rsidR="00AA4B02" w:rsidRPr="003B21CC" w:rsidRDefault="00AA4B02">
            <w:pPr>
              <w:spacing w:after="0" w:line="276" w:lineRule="auto"/>
              <w:rPr>
                <w:rFonts w:eastAsia="Calibri" w:cstheme="minorHAnsi"/>
                <w:color w:val="000000"/>
                <w:sz w:val="22"/>
                <w:szCs w:val="22"/>
                <w:lang w:val="sk-SK"/>
              </w:rPr>
            </w:pPr>
            <w:r w:rsidRPr="003B21CC">
              <w:rPr>
                <w:rFonts w:eastAsia="Calibri" w:cstheme="minorHAnsi"/>
                <w:color w:val="000000"/>
                <w:sz w:val="22"/>
                <w:szCs w:val="22"/>
                <w:lang w:val="sk-SK"/>
              </w:rPr>
              <w:t>meno</w:t>
            </w:r>
          </w:p>
          <w:p w14:paraId="73EF2F77" w14:textId="77777777" w:rsidR="00AA4B02" w:rsidRPr="003B21CC" w:rsidRDefault="00AA4B02">
            <w:pPr>
              <w:spacing w:after="0" w:line="276" w:lineRule="auto"/>
              <w:rPr>
                <w:rFonts w:eastAsia="Calibri" w:cstheme="minorHAnsi"/>
                <w:color w:val="000000"/>
                <w:sz w:val="22"/>
                <w:szCs w:val="22"/>
                <w:lang w:val="sk-SK"/>
              </w:rPr>
            </w:pPr>
            <w:r w:rsidRPr="003B21CC">
              <w:rPr>
                <w:rFonts w:eastAsia="Calibri" w:cstheme="minorHAnsi"/>
                <w:color w:val="000000"/>
                <w:sz w:val="22"/>
                <w:szCs w:val="22"/>
                <w:lang w:val="sk-SK"/>
              </w:rPr>
              <w:t>funkcia</w:t>
            </w:r>
          </w:p>
        </w:tc>
      </w:tr>
      <w:tr w:rsidR="00AA4B02" w:rsidRPr="003B21CC" w14:paraId="0B0CA5AB" w14:textId="77777777" w:rsidTr="00AA4B02">
        <w:tc>
          <w:tcPr>
            <w:tcW w:w="4442" w:type="dxa"/>
          </w:tcPr>
          <w:p w14:paraId="0F67351C" w14:textId="77777777" w:rsidR="001529FA" w:rsidRPr="003B21CC" w:rsidRDefault="001529FA">
            <w:pPr>
              <w:spacing w:after="0" w:line="276" w:lineRule="auto"/>
              <w:rPr>
                <w:rFonts w:eastAsia="Calibri" w:cstheme="minorHAnsi"/>
                <w:color w:val="000000"/>
                <w:sz w:val="22"/>
                <w:szCs w:val="22"/>
                <w:lang w:val="sk-SK"/>
              </w:rPr>
            </w:pPr>
          </w:p>
          <w:p w14:paraId="1D4B62FD" w14:textId="77777777" w:rsidR="00AA4B02" w:rsidRPr="003B21CC" w:rsidRDefault="00AA4B02">
            <w:pPr>
              <w:spacing w:after="0" w:line="276" w:lineRule="auto"/>
              <w:rPr>
                <w:rFonts w:eastAsia="Calibri" w:cstheme="minorHAnsi"/>
                <w:color w:val="000000"/>
                <w:sz w:val="22"/>
                <w:szCs w:val="22"/>
                <w:lang w:val="sk-SK"/>
              </w:rPr>
            </w:pPr>
          </w:p>
          <w:p w14:paraId="70213775" w14:textId="77777777" w:rsidR="00AA4B02" w:rsidRPr="003B21CC" w:rsidRDefault="00AA4B02">
            <w:pPr>
              <w:spacing w:after="0" w:line="276" w:lineRule="auto"/>
              <w:rPr>
                <w:rFonts w:eastAsia="Calibri" w:cstheme="minorHAnsi"/>
                <w:color w:val="000000"/>
                <w:sz w:val="22"/>
                <w:szCs w:val="22"/>
                <w:lang w:val="sk-SK"/>
              </w:rPr>
            </w:pPr>
          </w:p>
          <w:p w14:paraId="45598282" w14:textId="77777777" w:rsidR="00AA4B02" w:rsidRPr="003B21CC" w:rsidRDefault="00AA4B02">
            <w:pPr>
              <w:spacing w:after="0" w:line="276" w:lineRule="auto"/>
              <w:rPr>
                <w:rFonts w:eastAsia="Calibri" w:cstheme="minorHAnsi"/>
                <w:color w:val="000000"/>
                <w:sz w:val="22"/>
                <w:szCs w:val="22"/>
                <w:lang w:val="sk-SK"/>
              </w:rPr>
            </w:pPr>
          </w:p>
          <w:p w14:paraId="15F08A93" w14:textId="77777777" w:rsidR="00AA4B02" w:rsidRPr="003B21CC" w:rsidRDefault="00AA4B02">
            <w:pPr>
              <w:spacing w:after="0" w:line="276" w:lineRule="auto"/>
              <w:rPr>
                <w:rFonts w:eastAsia="Calibri" w:cstheme="minorHAnsi"/>
                <w:color w:val="000000"/>
                <w:sz w:val="22"/>
                <w:szCs w:val="22"/>
                <w:lang w:val="sk-SK"/>
              </w:rPr>
            </w:pPr>
          </w:p>
          <w:p w14:paraId="4800D89B" w14:textId="77777777" w:rsidR="00AA4B02" w:rsidRPr="003B21CC" w:rsidRDefault="00AA4B02">
            <w:pPr>
              <w:spacing w:after="0" w:line="276" w:lineRule="auto"/>
              <w:rPr>
                <w:rFonts w:eastAsia="Calibri" w:cstheme="minorHAnsi"/>
                <w:color w:val="000000"/>
                <w:sz w:val="22"/>
                <w:szCs w:val="22"/>
                <w:lang w:val="sk-SK"/>
              </w:rPr>
            </w:pPr>
          </w:p>
          <w:p w14:paraId="63829CC8" w14:textId="77777777" w:rsidR="00AA4B02" w:rsidRPr="003B21CC" w:rsidRDefault="00AA4B02">
            <w:pPr>
              <w:spacing w:after="0" w:line="276" w:lineRule="auto"/>
              <w:rPr>
                <w:rFonts w:eastAsia="Calibri" w:cstheme="minorHAnsi"/>
                <w:color w:val="000000"/>
                <w:sz w:val="22"/>
                <w:szCs w:val="22"/>
                <w:lang w:val="sk-SK"/>
              </w:rPr>
            </w:pPr>
          </w:p>
          <w:p w14:paraId="24C582C5" w14:textId="77777777" w:rsidR="00AA4B02" w:rsidRPr="003B21CC" w:rsidRDefault="00AA4B02">
            <w:pPr>
              <w:spacing w:after="0" w:line="276" w:lineRule="auto"/>
              <w:rPr>
                <w:rFonts w:eastAsia="Calibri" w:cstheme="minorHAnsi"/>
                <w:color w:val="000000"/>
                <w:sz w:val="22"/>
                <w:szCs w:val="22"/>
                <w:lang w:val="sk-SK"/>
              </w:rPr>
            </w:pPr>
          </w:p>
          <w:p w14:paraId="48367870" w14:textId="77777777" w:rsidR="00AA4B02" w:rsidRPr="003B21CC" w:rsidRDefault="00AA4B02">
            <w:pPr>
              <w:spacing w:after="0" w:line="276" w:lineRule="auto"/>
              <w:rPr>
                <w:rFonts w:eastAsia="Calibri" w:cstheme="minorHAnsi"/>
                <w:color w:val="000000"/>
                <w:sz w:val="22"/>
                <w:szCs w:val="22"/>
                <w:lang w:val="sk-SK"/>
              </w:rPr>
            </w:pPr>
          </w:p>
          <w:p w14:paraId="6CB7355B" w14:textId="77777777" w:rsidR="00AA4B02" w:rsidRPr="003B21CC" w:rsidRDefault="00AA4B02">
            <w:pPr>
              <w:spacing w:after="0" w:line="276" w:lineRule="auto"/>
              <w:rPr>
                <w:rFonts w:eastAsia="Calibri" w:cstheme="minorHAnsi"/>
                <w:color w:val="000000"/>
                <w:sz w:val="22"/>
                <w:szCs w:val="22"/>
                <w:lang w:val="sk-SK"/>
              </w:rPr>
            </w:pPr>
          </w:p>
          <w:p w14:paraId="4B86C7A3" w14:textId="77777777" w:rsidR="00AA4B02" w:rsidRPr="003B21CC" w:rsidRDefault="00AA4B02">
            <w:pPr>
              <w:spacing w:after="0" w:line="276" w:lineRule="auto"/>
              <w:rPr>
                <w:rFonts w:eastAsia="Calibri" w:cstheme="minorHAnsi"/>
                <w:color w:val="000000"/>
                <w:sz w:val="22"/>
                <w:szCs w:val="22"/>
                <w:lang w:val="sk-SK"/>
              </w:rPr>
            </w:pPr>
          </w:p>
          <w:p w14:paraId="3FBA0A6F" w14:textId="77777777" w:rsidR="00AA4B02" w:rsidRPr="003B21CC" w:rsidRDefault="00AA4B02">
            <w:pPr>
              <w:spacing w:after="0" w:line="276" w:lineRule="auto"/>
              <w:rPr>
                <w:rFonts w:eastAsia="Calibri" w:cstheme="minorHAnsi"/>
                <w:color w:val="000000"/>
                <w:sz w:val="22"/>
                <w:szCs w:val="22"/>
                <w:lang w:val="sk-SK"/>
              </w:rPr>
            </w:pPr>
          </w:p>
        </w:tc>
        <w:tc>
          <w:tcPr>
            <w:tcW w:w="160" w:type="dxa"/>
          </w:tcPr>
          <w:p w14:paraId="5F2F1F5C" w14:textId="77777777" w:rsidR="00AA4B02" w:rsidRPr="003B21CC" w:rsidRDefault="00AA4B02">
            <w:pPr>
              <w:snapToGrid w:val="0"/>
              <w:spacing w:after="0" w:line="276" w:lineRule="auto"/>
              <w:rPr>
                <w:rFonts w:eastAsia="Calibri" w:cstheme="minorHAnsi"/>
                <w:color w:val="000000"/>
                <w:sz w:val="22"/>
                <w:szCs w:val="22"/>
                <w:lang w:val="sk-SK"/>
              </w:rPr>
            </w:pPr>
          </w:p>
        </w:tc>
        <w:tc>
          <w:tcPr>
            <w:tcW w:w="236" w:type="dxa"/>
          </w:tcPr>
          <w:p w14:paraId="2DD300DD" w14:textId="77777777" w:rsidR="00AA4B02" w:rsidRPr="003B21CC" w:rsidRDefault="00AA4B02">
            <w:pPr>
              <w:snapToGrid w:val="0"/>
              <w:spacing w:after="0" w:line="276" w:lineRule="auto"/>
              <w:rPr>
                <w:rFonts w:eastAsia="Calibri" w:cstheme="minorHAnsi"/>
                <w:color w:val="000000"/>
                <w:sz w:val="22"/>
                <w:szCs w:val="22"/>
                <w:lang w:val="sk-SK"/>
              </w:rPr>
            </w:pPr>
          </w:p>
        </w:tc>
        <w:tc>
          <w:tcPr>
            <w:tcW w:w="4414" w:type="dxa"/>
          </w:tcPr>
          <w:p w14:paraId="12D4DC1B" w14:textId="77777777" w:rsidR="00AA4B02" w:rsidRPr="003B21CC" w:rsidRDefault="00AA4B02">
            <w:pPr>
              <w:spacing w:after="0" w:line="276" w:lineRule="auto"/>
              <w:rPr>
                <w:rFonts w:eastAsia="Calibri" w:cstheme="minorHAnsi"/>
                <w:color w:val="000000"/>
                <w:sz w:val="22"/>
                <w:szCs w:val="22"/>
                <w:lang w:val="sk-SK"/>
              </w:rPr>
            </w:pPr>
          </w:p>
        </w:tc>
      </w:tr>
      <w:tr w:rsidR="001D3BC5" w:rsidRPr="003B21CC" w14:paraId="4E79E0A2" w14:textId="77777777" w:rsidTr="00AA4B02">
        <w:tc>
          <w:tcPr>
            <w:tcW w:w="4442" w:type="dxa"/>
          </w:tcPr>
          <w:p w14:paraId="3933CF38" w14:textId="77777777" w:rsidR="001D3BC5" w:rsidRPr="003B21CC" w:rsidRDefault="001D3BC5">
            <w:pPr>
              <w:spacing w:after="0" w:line="276" w:lineRule="auto"/>
              <w:rPr>
                <w:rFonts w:eastAsia="Calibri" w:cstheme="minorHAnsi"/>
                <w:color w:val="000000"/>
                <w:sz w:val="22"/>
                <w:szCs w:val="22"/>
                <w:lang w:val="sk-SK"/>
              </w:rPr>
            </w:pPr>
          </w:p>
        </w:tc>
        <w:tc>
          <w:tcPr>
            <w:tcW w:w="160" w:type="dxa"/>
          </w:tcPr>
          <w:p w14:paraId="13A179BA" w14:textId="77777777" w:rsidR="001D3BC5" w:rsidRPr="003B21CC" w:rsidRDefault="001D3BC5">
            <w:pPr>
              <w:snapToGrid w:val="0"/>
              <w:spacing w:after="0" w:line="276" w:lineRule="auto"/>
              <w:rPr>
                <w:rFonts w:eastAsia="Calibri" w:cstheme="minorHAnsi"/>
                <w:color w:val="000000"/>
                <w:sz w:val="22"/>
                <w:szCs w:val="22"/>
                <w:lang w:val="sk-SK"/>
              </w:rPr>
            </w:pPr>
          </w:p>
        </w:tc>
        <w:tc>
          <w:tcPr>
            <w:tcW w:w="236" w:type="dxa"/>
          </w:tcPr>
          <w:p w14:paraId="34C79B01" w14:textId="77777777" w:rsidR="001D3BC5" w:rsidRPr="003B21CC" w:rsidRDefault="001D3BC5">
            <w:pPr>
              <w:snapToGrid w:val="0"/>
              <w:spacing w:after="0" w:line="276" w:lineRule="auto"/>
              <w:rPr>
                <w:rFonts w:eastAsia="Calibri" w:cstheme="minorHAnsi"/>
                <w:color w:val="000000"/>
                <w:sz w:val="22"/>
                <w:szCs w:val="22"/>
                <w:lang w:val="sk-SK"/>
              </w:rPr>
            </w:pPr>
          </w:p>
        </w:tc>
        <w:tc>
          <w:tcPr>
            <w:tcW w:w="4414" w:type="dxa"/>
          </w:tcPr>
          <w:p w14:paraId="6892454F" w14:textId="77777777" w:rsidR="001D3BC5" w:rsidRPr="003B21CC" w:rsidRDefault="001D3BC5">
            <w:pPr>
              <w:spacing w:after="0" w:line="276" w:lineRule="auto"/>
              <w:rPr>
                <w:rFonts w:eastAsia="Calibri" w:cstheme="minorHAnsi"/>
                <w:color w:val="000000"/>
                <w:sz w:val="22"/>
                <w:szCs w:val="22"/>
                <w:lang w:val="sk-SK"/>
              </w:rPr>
            </w:pPr>
          </w:p>
        </w:tc>
      </w:tr>
    </w:tbl>
    <w:p w14:paraId="336C0CDA" w14:textId="77777777" w:rsidR="001D3BC5" w:rsidRDefault="001D3BC5" w:rsidP="001529FA">
      <w:pPr>
        <w:rPr>
          <w:rFonts w:eastAsia="Times New Roman" w:cstheme="minorHAnsi"/>
          <w:b/>
          <w:sz w:val="22"/>
          <w:szCs w:val="22"/>
          <w:lang w:val="sk-SK" w:eastAsia="sk-SK"/>
        </w:rPr>
      </w:pPr>
    </w:p>
    <w:p w14:paraId="5396F87F" w14:textId="77777777" w:rsidR="001D3BC5" w:rsidRDefault="001D3BC5">
      <w:pPr>
        <w:spacing w:line="259" w:lineRule="auto"/>
        <w:rPr>
          <w:rFonts w:eastAsia="Times New Roman" w:cstheme="minorHAnsi"/>
          <w:b/>
          <w:sz w:val="22"/>
          <w:szCs w:val="22"/>
          <w:lang w:val="sk-SK" w:eastAsia="sk-SK"/>
        </w:rPr>
      </w:pPr>
      <w:r>
        <w:rPr>
          <w:rFonts w:eastAsia="Times New Roman" w:cstheme="minorHAnsi"/>
          <w:b/>
          <w:sz w:val="22"/>
          <w:szCs w:val="22"/>
          <w:lang w:val="sk-SK" w:eastAsia="sk-SK"/>
        </w:rPr>
        <w:br w:type="page"/>
      </w:r>
    </w:p>
    <w:p w14:paraId="331D2B5D" w14:textId="5335D771" w:rsidR="00AA4B02" w:rsidRPr="003B21CC" w:rsidRDefault="00AA4B02" w:rsidP="001529FA">
      <w:pPr>
        <w:rPr>
          <w:rFonts w:eastAsia="Times New Roman" w:cstheme="minorHAnsi"/>
          <w:b/>
          <w:sz w:val="22"/>
          <w:szCs w:val="22"/>
          <w:lang w:val="sk-SK" w:eastAsia="sk-SK"/>
        </w:rPr>
      </w:pPr>
      <w:r w:rsidRPr="003B21CC">
        <w:rPr>
          <w:rFonts w:eastAsia="Times New Roman" w:cstheme="minorHAnsi"/>
          <w:b/>
          <w:sz w:val="22"/>
          <w:szCs w:val="22"/>
          <w:lang w:val="sk-SK" w:eastAsia="sk-SK"/>
        </w:rPr>
        <w:t>Príloha č. 1</w:t>
      </w:r>
    </w:p>
    <w:p w14:paraId="01155D64" w14:textId="483DF15F" w:rsidR="00AA4B02" w:rsidRPr="003B21CC" w:rsidRDefault="00AA4B02" w:rsidP="00AA4B02">
      <w:pPr>
        <w:widowControl w:val="0"/>
        <w:spacing w:after="0" w:line="276" w:lineRule="auto"/>
        <w:outlineLvl w:val="0"/>
        <w:rPr>
          <w:rFonts w:eastAsia="Calibri" w:cstheme="minorHAnsi"/>
          <w:b/>
          <w:bCs/>
          <w:spacing w:val="5"/>
          <w:sz w:val="22"/>
          <w:szCs w:val="22"/>
          <w:lang w:val="sk-SK"/>
        </w:rPr>
      </w:pPr>
      <w:r w:rsidRPr="003B21CC">
        <w:rPr>
          <w:rFonts w:eastAsia="Times New Roman" w:cstheme="minorHAnsi"/>
          <w:b/>
          <w:noProof/>
          <w:sz w:val="22"/>
          <w:szCs w:val="22"/>
          <w:lang w:eastAsia="sk-SK"/>
        </w:rPr>
        <w:t xml:space="preserve">Zoznam </w:t>
      </w:r>
      <w:r w:rsidR="00D235C3">
        <w:rPr>
          <w:rFonts w:eastAsia="Times New Roman" w:cstheme="minorHAnsi"/>
          <w:b/>
          <w:noProof/>
          <w:sz w:val="22"/>
          <w:szCs w:val="22"/>
          <w:lang w:eastAsia="sk-SK"/>
        </w:rPr>
        <w:t>náhradných dielov,</w:t>
      </w:r>
      <w:r w:rsidRPr="003B21CC">
        <w:rPr>
          <w:rFonts w:eastAsia="Times New Roman" w:cstheme="minorHAnsi"/>
          <w:b/>
          <w:noProof/>
          <w:sz w:val="22"/>
          <w:szCs w:val="22"/>
          <w:lang w:eastAsia="sk-SK"/>
        </w:rPr>
        <w:t xml:space="preserve"> pre ktor</w:t>
      </w:r>
      <w:r w:rsidR="00D235C3">
        <w:rPr>
          <w:rFonts w:eastAsia="Times New Roman" w:cstheme="minorHAnsi"/>
          <w:b/>
          <w:noProof/>
          <w:sz w:val="22"/>
          <w:szCs w:val="22"/>
          <w:lang w:eastAsia="sk-SK"/>
        </w:rPr>
        <w:t>é</w:t>
      </w:r>
      <w:r w:rsidRPr="003B21CC">
        <w:rPr>
          <w:rFonts w:eastAsia="Times New Roman" w:cstheme="minorHAnsi"/>
          <w:b/>
          <w:noProof/>
          <w:sz w:val="22"/>
          <w:szCs w:val="22"/>
          <w:lang w:eastAsia="sk-SK"/>
        </w:rPr>
        <w:t xml:space="preserve">  sa poskytujú servisné služby</w:t>
      </w:r>
      <w:r w:rsidRPr="003B21CC">
        <w:rPr>
          <w:rFonts w:eastAsia="Calibri" w:cstheme="minorHAnsi"/>
          <w:b/>
          <w:bCs/>
          <w:smallCaps/>
          <w:color w:val="5B9BD5"/>
          <w:spacing w:val="5"/>
          <w:sz w:val="22"/>
          <w:szCs w:val="22"/>
          <w:lang w:val="sk-SK"/>
        </w:rPr>
        <w:t xml:space="preserve"> </w:t>
      </w:r>
      <w:r w:rsidRPr="003B21CC">
        <w:rPr>
          <w:rFonts w:eastAsia="Calibri" w:cstheme="minorHAnsi"/>
          <w:b/>
          <w:bCs/>
          <w:spacing w:val="5"/>
          <w:sz w:val="22"/>
          <w:szCs w:val="22"/>
          <w:lang w:val="sk-SK"/>
        </w:rPr>
        <w:t xml:space="preserve">  </w:t>
      </w:r>
    </w:p>
    <w:p w14:paraId="0FFFC6E7" w14:textId="67462332" w:rsidR="00AA4B02" w:rsidRPr="003B21CC" w:rsidRDefault="00AA4B02" w:rsidP="00D235C3">
      <w:pPr>
        <w:widowControl w:val="0"/>
        <w:spacing w:after="0" w:line="276" w:lineRule="auto"/>
        <w:jc w:val="both"/>
        <w:outlineLvl w:val="0"/>
        <w:rPr>
          <w:rFonts w:eastAsia="Times New Roman" w:cstheme="minorHAnsi"/>
          <w:b/>
          <w:sz w:val="22"/>
          <w:szCs w:val="22"/>
          <w:lang w:val="sk-SK" w:eastAsia="sk-SK"/>
        </w:rPr>
        <w:sectPr w:rsidR="00AA4B02" w:rsidRPr="003B21CC">
          <w:pgSz w:w="11906" w:h="16838"/>
          <w:pgMar w:top="1417" w:right="1417" w:bottom="1417" w:left="1417" w:header="340" w:footer="0" w:gutter="0"/>
          <w:cols w:space="708"/>
          <w:formProt w:val="0"/>
        </w:sectPr>
      </w:pPr>
      <w:r w:rsidRPr="003B21CC">
        <w:rPr>
          <w:rFonts w:eastAsia="Calibri" w:cstheme="minorHAnsi"/>
          <w:bCs/>
          <w:spacing w:val="5"/>
          <w:sz w:val="22"/>
          <w:szCs w:val="22"/>
          <w:lang w:val="sk-SK"/>
        </w:rPr>
        <w:t xml:space="preserve">(Prílohou č. 1 zmluvy sa stane </w:t>
      </w:r>
      <w:r w:rsidRPr="003B21CC">
        <w:rPr>
          <w:rFonts w:cstheme="minorHAnsi"/>
          <w:sz w:val="22"/>
          <w:szCs w:val="22"/>
        </w:rPr>
        <w:t xml:space="preserve">Zoznam </w:t>
      </w:r>
      <w:r w:rsidR="00D235C3">
        <w:rPr>
          <w:rFonts w:cstheme="minorHAnsi"/>
          <w:sz w:val="22"/>
          <w:szCs w:val="22"/>
        </w:rPr>
        <w:t>náhradných dielov</w:t>
      </w:r>
      <w:r w:rsidRPr="003B21CC">
        <w:rPr>
          <w:rFonts w:cstheme="minorHAnsi"/>
          <w:sz w:val="22"/>
          <w:szCs w:val="22"/>
        </w:rPr>
        <w:t xml:space="preserve">, pre </w:t>
      </w:r>
      <w:r w:rsidR="00D235C3" w:rsidRPr="003B21CC">
        <w:rPr>
          <w:rFonts w:cstheme="minorHAnsi"/>
          <w:sz w:val="22"/>
          <w:szCs w:val="22"/>
        </w:rPr>
        <w:t>ktor</w:t>
      </w:r>
      <w:r w:rsidR="00D235C3">
        <w:rPr>
          <w:rFonts w:cstheme="minorHAnsi"/>
          <w:sz w:val="22"/>
          <w:szCs w:val="22"/>
        </w:rPr>
        <w:t>é</w:t>
      </w:r>
      <w:r w:rsidR="00D235C3" w:rsidRPr="003B21CC">
        <w:rPr>
          <w:rFonts w:cstheme="minorHAnsi"/>
          <w:sz w:val="22"/>
          <w:szCs w:val="22"/>
        </w:rPr>
        <w:t xml:space="preserve">  </w:t>
      </w:r>
      <w:r w:rsidRPr="003B21CC">
        <w:rPr>
          <w:rFonts w:cstheme="minorHAnsi"/>
          <w:sz w:val="22"/>
          <w:szCs w:val="22"/>
        </w:rPr>
        <w:t>sa poskytujú servisné služby</w:t>
      </w:r>
      <w:r w:rsidRPr="003B21CC">
        <w:rPr>
          <w:rFonts w:eastAsia="Calibri" w:cstheme="minorHAnsi"/>
          <w:bCs/>
          <w:spacing w:val="5"/>
          <w:sz w:val="22"/>
          <w:szCs w:val="22"/>
          <w:lang w:val="sk-SK"/>
        </w:rPr>
        <w:t>, ktorý bol súčasťou výzvy na predkladanie ponúk</w:t>
      </w:r>
      <w:r w:rsidRPr="003B21CC">
        <w:rPr>
          <w:rFonts w:eastAsia="Calibri" w:cstheme="minorHAnsi"/>
          <w:sz w:val="22"/>
          <w:szCs w:val="22"/>
          <w:lang w:val="sk-SK"/>
        </w:rPr>
        <w:t xml:space="preserve"> a prípadných informácií o doplnení v rámci verejného obstarávania</w:t>
      </w:r>
      <w:r w:rsidRPr="003B21CC">
        <w:rPr>
          <w:rFonts w:eastAsia="Calibri" w:cstheme="minorHAnsi"/>
          <w:bCs/>
          <w:spacing w:val="5"/>
          <w:sz w:val="22"/>
          <w:szCs w:val="22"/>
          <w:lang w:val="sk-SK"/>
        </w:rPr>
        <w:t>)</w:t>
      </w:r>
    </w:p>
    <w:p w14:paraId="35E6DB56" w14:textId="407F1B46" w:rsidR="00AA4B02" w:rsidRPr="00D235C3" w:rsidRDefault="00AA4B02" w:rsidP="00D235C3">
      <w:pPr>
        <w:spacing w:after="0" w:line="276" w:lineRule="auto"/>
        <w:rPr>
          <w:rFonts w:eastAsia="Times New Roman" w:cstheme="minorHAnsi"/>
          <w:b/>
          <w:sz w:val="22"/>
          <w:szCs w:val="22"/>
          <w:lang w:val="sk-SK" w:eastAsia="sk-SK"/>
        </w:rPr>
      </w:pPr>
    </w:p>
    <w:p w14:paraId="74794124" w14:textId="77777777" w:rsidR="009B0171" w:rsidRDefault="009B0171"/>
    <w:sectPr w:rsidR="009B0171">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368380" w16cid:durableId="221B285E"/>
  <w16cid:commentId w16cid:paraId="5FFFB9E9" w16cid:durableId="221B2972"/>
  <w16cid:commentId w16cid:paraId="20B39B45" w16cid:durableId="221B2506"/>
  <w16cid:commentId w16cid:paraId="036FBBF1" w16cid:durableId="221B2507"/>
  <w16cid:commentId w16cid:paraId="1B049464" w16cid:durableId="221B2508"/>
  <w16cid:commentId w16cid:paraId="7CC01823" w16cid:durableId="221B2509"/>
  <w16cid:commentId w16cid:paraId="0E9FFF7B" w16cid:durableId="221B2A7B"/>
  <w16cid:commentId w16cid:paraId="0F810236" w16cid:durableId="221B250A"/>
  <w16cid:commentId w16cid:paraId="5C5D2DFD" w16cid:durableId="221B250B"/>
  <w16cid:commentId w16cid:paraId="3E1051B2" w16cid:durableId="221B2BA3"/>
  <w16cid:commentId w16cid:paraId="0DCE1896" w16cid:durableId="221B2BA4"/>
  <w16cid:commentId w16cid:paraId="33BE867D" w16cid:durableId="221B32A7"/>
  <w16cid:commentId w16cid:paraId="757F92E7" w16cid:durableId="221B250C"/>
  <w16cid:commentId w16cid:paraId="2BEDB56E" w16cid:durableId="221B33FA"/>
  <w16cid:commentId w16cid:paraId="5F83DFA3" w16cid:durableId="221B250D"/>
  <w16cid:commentId w16cid:paraId="042B6291" w16cid:durableId="221B353C"/>
  <w16cid:commentId w16cid:paraId="318F76D6" w16cid:durableId="221B250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91D86"/>
    <w:multiLevelType w:val="hybridMultilevel"/>
    <w:tmpl w:val="25466632"/>
    <w:lvl w:ilvl="0" w:tplc="9878A09C">
      <w:numFmt w:val="bullet"/>
      <w:lvlText w:val="-"/>
      <w:lvlJc w:val="left"/>
      <w:pPr>
        <w:ind w:left="720" w:hanging="360"/>
      </w:pPr>
      <w:rPr>
        <w:rFonts w:ascii="Calibri" w:eastAsiaTheme="minorEastAs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42295295"/>
    <w:multiLevelType w:val="hybridMultilevel"/>
    <w:tmpl w:val="042AFAE0"/>
    <w:lvl w:ilvl="0" w:tplc="041B0017">
      <w:start w:val="1"/>
      <w:numFmt w:val="lowerLetter"/>
      <w:lvlText w:val="%1)"/>
      <w:lvlJc w:val="left"/>
      <w:pPr>
        <w:ind w:left="1287" w:hanging="360"/>
      </w:pPr>
    </w:lvl>
    <w:lvl w:ilvl="1" w:tplc="9FDA1290">
      <w:start w:val="1"/>
      <w:numFmt w:val="bullet"/>
      <w:lvlText w:val="o"/>
      <w:lvlJc w:val="left"/>
      <w:pPr>
        <w:tabs>
          <w:tab w:val="num" w:pos="2007"/>
        </w:tabs>
        <w:ind w:left="2007" w:hanging="360"/>
      </w:pPr>
      <w:rPr>
        <w:rFonts w:ascii="Courier New" w:hAnsi="Courier New" w:cs="Courier New" w:hint="default"/>
      </w:rPr>
    </w:lvl>
    <w:lvl w:ilvl="2" w:tplc="79DA156A">
      <w:start w:val="1"/>
      <w:numFmt w:val="bullet"/>
      <w:lvlText w:val=""/>
      <w:lvlJc w:val="left"/>
      <w:pPr>
        <w:tabs>
          <w:tab w:val="num" w:pos="2727"/>
        </w:tabs>
        <w:ind w:left="2727" w:hanging="360"/>
      </w:pPr>
      <w:rPr>
        <w:rFonts w:ascii="Wingdings" w:hAnsi="Wingdings" w:hint="default"/>
      </w:rPr>
    </w:lvl>
    <w:lvl w:ilvl="3" w:tplc="E78223AA">
      <w:start w:val="1"/>
      <w:numFmt w:val="bullet"/>
      <w:lvlText w:val=""/>
      <w:lvlJc w:val="left"/>
      <w:pPr>
        <w:tabs>
          <w:tab w:val="num" w:pos="3447"/>
        </w:tabs>
        <w:ind w:left="3447" w:hanging="360"/>
      </w:pPr>
      <w:rPr>
        <w:rFonts w:ascii="Symbol" w:hAnsi="Symbol" w:hint="default"/>
      </w:rPr>
    </w:lvl>
    <w:lvl w:ilvl="4" w:tplc="8AFC4C40">
      <w:start w:val="1"/>
      <w:numFmt w:val="bullet"/>
      <w:lvlText w:val="o"/>
      <w:lvlJc w:val="left"/>
      <w:pPr>
        <w:tabs>
          <w:tab w:val="num" w:pos="4167"/>
        </w:tabs>
        <w:ind w:left="4167" w:hanging="360"/>
      </w:pPr>
      <w:rPr>
        <w:rFonts w:ascii="Courier New" w:hAnsi="Courier New" w:cs="Courier New" w:hint="default"/>
      </w:rPr>
    </w:lvl>
    <w:lvl w:ilvl="5" w:tplc="CA8E49E2">
      <w:start w:val="1"/>
      <w:numFmt w:val="bullet"/>
      <w:lvlText w:val=""/>
      <w:lvlJc w:val="left"/>
      <w:pPr>
        <w:tabs>
          <w:tab w:val="num" w:pos="4887"/>
        </w:tabs>
        <w:ind w:left="4887" w:hanging="360"/>
      </w:pPr>
      <w:rPr>
        <w:rFonts w:ascii="Wingdings" w:hAnsi="Wingdings" w:hint="default"/>
      </w:rPr>
    </w:lvl>
    <w:lvl w:ilvl="6" w:tplc="DD7C9A34">
      <w:start w:val="1"/>
      <w:numFmt w:val="bullet"/>
      <w:lvlText w:val=""/>
      <w:lvlJc w:val="left"/>
      <w:pPr>
        <w:tabs>
          <w:tab w:val="num" w:pos="5607"/>
        </w:tabs>
        <w:ind w:left="5607" w:hanging="360"/>
      </w:pPr>
      <w:rPr>
        <w:rFonts w:ascii="Symbol" w:hAnsi="Symbol" w:hint="default"/>
      </w:rPr>
    </w:lvl>
    <w:lvl w:ilvl="7" w:tplc="24B6DE22">
      <w:start w:val="1"/>
      <w:numFmt w:val="bullet"/>
      <w:lvlText w:val="o"/>
      <w:lvlJc w:val="left"/>
      <w:pPr>
        <w:tabs>
          <w:tab w:val="num" w:pos="6327"/>
        </w:tabs>
        <w:ind w:left="6327" w:hanging="360"/>
      </w:pPr>
      <w:rPr>
        <w:rFonts w:ascii="Courier New" w:hAnsi="Courier New" w:cs="Courier New" w:hint="default"/>
      </w:rPr>
    </w:lvl>
    <w:lvl w:ilvl="8" w:tplc="712E7AB8">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548D7C8A"/>
    <w:multiLevelType w:val="multilevel"/>
    <w:tmpl w:val="0CD25A3E"/>
    <w:lvl w:ilvl="0">
      <w:start w:val="1"/>
      <w:numFmt w:val="decimal"/>
      <w:pStyle w:val="lnok"/>
      <w:suff w:val="nothing"/>
      <w:lvlText w:val="Čl.%1"/>
      <w:lvlJc w:val="center"/>
      <w:pPr>
        <w:ind w:left="4253" w:firstLine="284"/>
      </w:pPr>
      <w:rPr>
        <w:rFonts w:hint="default"/>
        <w:b/>
      </w:rPr>
    </w:lvl>
    <w:lvl w:ilvl="1">
      <w:start w:val="1"/>
      <w:numFmt w:val="decimal"/>
      <w:pStyle w:val="Odstavec"/>
      <w:isLgl/>
      <w:lvlText w:val="%1.%2."/>
      <w:lvlJc w:val="left"/>
      <w:pPr>
        <w:tabs>
          <w:tab w:val="num" w:pos="567"/>
        </w:tabs>
        <w:ind w:left="567" w:hanging="567"/>
      </w:pPr>
      <w:rPr>
        <w:rFonts w:asciiTheme="minorHAnsi" w:hAnsiTheme="minorHAnsi" w:cstheme="minorHAnsi" w:hint="default"/>
        <w:b w:val="0"/>
        <w:bCs w:val="0"/>
        <w:i w:val="0"/>
        <w:iCs w:val="0"/>
        <w:caps w:val="0"/>
        <w:strike w:val="0"/>
        <w:dstrike w:val="0"/>
        <w:vanish w:val="0"/>
        <w:webHidden w:val="0"/>
        <w:color w:val="auto"/>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ododstavec"/>
      <w:isLgl/>
      <w:lvlText w:val="%1.%2.%3."/>
      <w:lvlJc w:val="left"/>
      <w:pPr>
        <w:tabs>
          <w:tab w:val="num" w:pos="1134"/>
        </w:tabs>
        <w:ind w:left="1134" w:hanging="567"/>
      </w:pPr>
      <w:rPr>
        <w:rFonts w:asciiTheme="minorHAnsi" w:hAnsiTheme="minorHAnsi" w:cstheme="minorHAnsi" w:hint="default"/>
        <w:b w:val="0"/>
        <w:i w:val="0"/>
        <w:sz w:val="22"/>
        <w:szCs w:val="22"/>
      </w:rPr>
    </w:lvl>
    <w:lvl w:ilvl="3">
      <w:start w:val="1"/>
      <w:numFmt w:val="decimal"/>
      <w:isLgl/>
      <w:lvlText w:val="%1.%2.%3.%4."/>
      <w:lvlJc w:val="left"/>
      <w:pPr>
        <w:tabs>
          <w:tab w:val="num" w:pos="1246"/>
        </w:tabs>
        <w:ind w:left="886" w:hanging="720"/>
      </w:pPr>
      <w:rPr>
        <w:rFonts w:hint="default"/>
      </w:rPr>
    </w:lvl>
    <w:lvl w:ilvl="4">
      <w:start w:val="1"/>
      <w:numFmt w:val="lowerLetter"/>
      <w:pStyle w:val="Bod"/>
      <w:lvlText w:val="%5)"/>
      <w:lvlJc w:val="left"/>
      <w:pPr>
        <w:tabs>
          <w:tab w:val="num" w:pos="1418"/>
        </w:tabs>
        <w:ind w:left="1418" w:hanging="284"/>
      </w:pPr>
      <w:rPr>
        <w:rFonts w:hint="default"/>
        <w:i w:val="0"/>
      </w:rPr>
    </w:lvl>
    <w:lvl w:ilvl="5">
      <w:start w:val="1"/>
      <w:numFmt w:val="lowerLetter"/>
      <w:pStyle w:val="Podbod"/>
      <w:lvlText w:val="%5%6)"/>
      <w:lvlJc w:val="left"/>
      <w:pPr>
        <w:tabs>
          <w:tab w:val="num" w:pos="1985"/>
        </w:tabs>
        <w:ind w:left="1985" w:hanging="567"/>
      </w:pPr>
      <w:rPr>
        <w:rFonts w:hint="default"/>
      </w:rPr>
    </w:lvl>
    <w:lvl w:ilvl="6">
      <w:start w:val="1"/>
      <w:numFmt w:val="decimal"/>
      <w:lvlText w:val="%1.%2.%3.%4.%5.%6.%7."/>
      <w:lvlJc w:val="left"/>
      <w:pPr>
        <w:tabs>
          <w:tab w:val="num" w:pos="1606"/>
        </w:tabs>
        <w:ind w:left="1606" w:hanging="1440"/>
      </w:pPr>
      <w:rPr>
        <w:rFonts w:hint="default"/>
      </w:rPr>
    </w:lvl>
    <w:lvl w:ilvl="7">
      <w:start w:val="1"/>
      <w:numFmt w:val="decimal"/>
      <w:lvlText w:val="%1.%2.%3.%4.%5.%6.%7.%8."/>
      <w:lvlJc w:val="left"/>
      <w:pPr>
        <w:tabs>
          <w:tab w:val="num" w:pos="1606"/>
        </w:tabs>
        <w:ind w:left="1606" w:hanging="1440"/>
      </w:pPr>
      <w:rPr>
        <w:rFonts w:hint="default"/>
      </w:rPr>
    </w:lvl>
    <w:lvl w:ilvl="8">
      <w:start w:val="1"/>
      <w:numFmt w:val="decimal"/>
      <w:lvlText w:val="%1.%2.%3.%4.%5.%6.%7.%8.%9."/>
      <w:lvlJc w:val="left"/>
      <w:pPr>
        <w:tabs>
          <w:tab w:val="num" w:pos="1966"/>
        </w:tabs>
        <w:ind w:left="1966" w:hanging="1800"/>
      </w:pPr>
      <w:rPr>
        <w:rFonts w:hint="default"/>
      </w:rPr>
    </w:lvl>
  </w:abstractNum>
  <w:abstractNum w:abstractNumId="3" w15:restartNumberingAfterBreak="0">
    <w:nsid w:val="65B11503"/>
    <w:multiLevelType w:val="hybridMultilevel"/>
    <w:tmpl w:val="3758B83C"/>
    <w:lvl w:ilvl="0" w:tplc="FC3A077A">
      <w:start w:val="1"/>
      <w:numFmt w:val="bullet"/>
      <w:lvlText w:val="-"/>
      <w:lvlJc w:val="left"/>
      <w:pPr>
        <w:ind w:left="1647" w:hanging="360"/>
      </w:pPr>
      <w:rPr>
        <w:rFonts w:ascii="Calibri" w:eastAsiaTheme="minorEastAsia" w:hAnsi="Calibri" w:cs="Calibri" w:hint="default"/>
      </w:rPr>
    </w:lvl>
    <w:lvl w:ilvl="1" w:tplc="041B0003">
      <w:start w:val="1"/>
      <w:numFmt w:val="bullet"/>
      <w:lvlText w:val="o"/>
      <w:lvlJc w:val="left"/>
      <w:pPr>
        <w:ind w:left="2367" w:hanging="360"/>
      </w:pPr>
      <w:rPr>
        <w:rFonts w:ascii="Courier New" w:hAnsi="Courier New" w:cs="Courier New" w:hint="default"/>
      </w:rPr>
    </w:lvl>
    <w:lvl w:ilvl="2" w:tplc="041B0005">
      <w:start w:val="1"/>
      <w:numFmt w:val="bullet"/>
      <w:lvlText w:val=""/>
      <w:lvlJc w:val="left"/>
      <w:pPr>
        <w:ind w:left="3087" w:hanging="360"/>
      </w:pPr>
      <w:rPr>
        <w:rFonts w:ascii="Wingdings" w:hAnsi="Wingdings" w:hint="default"/>
      </w:rPr>
    </w:lvl>
    <w:lvl w:ilvl="3" w:tplc="041B0001">
      <w:start w:val="1"/>
      <w:numFmt w:val="bullet"/>
      <w:lvlText w:val=""/>
      <w:lvlJc w:val="left"/>
      <w:pPr>
        <w:ind w:left="3807" w:hanging="360"/>
      </w:pPr>
      <w:rPr>
        <w:rFonts w:ascii="Symbol" w:hAnsi="Symbol" w:hint="default"/>
      </w:rPr>
    </w:lvl>
    <w:lvl w:ilvl="4" w:tplc="041B0003">
      <w:start w:val="1"/>
      <w:numFmt w:val="bullet"/>
      <w:lvlText w:val="o"/>
      <w:lvlJc w:val="left"/>
      <w:pPr>
        <w:ind w:left="4527" w:hanging="360"/>
      </w:pPr>
      <w:rPr>
        <w:rFonts w:ascii="Courier New" w:hAnsi="Courier New" w:cs="Courier New" w:hint="default"/>
      </w:rPr>
    </w:lvl>
    <w:lvl w:ilvl="5" w:tplc="041B0005">
      <w:start w:val="1"/>
      <w:numFmt w:val="bullet"/>
      <w:lvlText w:val=""/>
      <w:lvlJc w:val="left"/>
      <w:pPr>
        <w:ind w:left="5247" w:hanging="360"/>
      </w:pPr>
      <w:rPr>
        <w:rFonts w:ascii="Wingdings" w:hAnsi="Wingdings" w:hint="default"/>
      </w:rPr>
    </w:lvl>
    <w:lvl w:ilvl="6" w:tplc="041B0001">
      <w:start w:val="1"/>
      <w:numFmt w:val="bullet"/>
      <w:lvlText w:val=""/>
      <w:lvlJc w:val="left"/>
      <w:pPr>
        <w:ind w:left="5967" w:hanging="360"/>
      </w:pPr>
      <w:rPr>
        <w:rFonts w:ascii="Symbol" w:hAnsi="Symbol" w:hint="default"/>
      </w:rPr>
    </w:lvl>
    <w:lvl w:ilvl="7" w:tplc="041B0003">
      <w:start w:val="1"/>
      <w:numFmt w:val="bullet"/>
      <w:lvlText w:val="o"/>
      <w:lvlJc w:val="left"/>
      <w:pPr>
        <w:ind w:left="6687" w:hanging="360"/>
      </w:pPr>
      <w:rPr>
        <w:rFonts w:ascii="Courier New" w:hAnsi="Courier New" w:cs="Courier New" w:hint="default"/>
      </w:rPr>
    </w:lvl>
    <w:lvl w:ilvl="8" w:tplc="041B0005">
      <w:start w:val="1"/>
      <w:numFmt w:val="bullet"/>
      <w:lvlText w:val=""/>
      <w:lvlJc w:val="left"/>
      <w:pPr>
        <w:ind w:left="7407" w:hanging="360"/>
      </w:pPr>
      <w:rPr>
        <w:rFonts w:ascii="Wingdings" w:hAnsi="Wingdings" w:hint="default"/>
      </w:rPr>
    </w:lvl>
  </w:abstractNum>
  <w:abstractNum w:abstractNumId="4" w15:restartNumberingAfterBreak="0">
    <w:nsid w:val="6FEB6251"/>
    <w:multiLevelType w:val="hybridMultilevel"/>
    <w:tmpl w:val="4E6872F6"/>
    <w:lvl w:ilvl="0" w:tplc="041B0017">
      <w:start w:val="1"/>
      <w:numFmt w:val="lowerLetter"/>
      <w:lvlText w:val="%1)"/>
      <w:lvlJc w:val="left"/>
      <w:pPr>
        <w:ind w:left="1352" w:hanging="360"/>
      </w:pPr>
    </w:lvl>
    <w:lvl w:ilvl="1" w:tplc="04090003">
      <w:start w:val="1"/>
      <w:numFmt w:val="bullet"/>
      <w:lvlText w:val="o"/>
      <w:lvlJc w:val="left"/>
      <w:pPr>
        <w:ind w:left="2072" w:hanging="360"/>
      </w:pPr>
      <w:rPr>
        <w:rFonts w:ascii="Courier New" w:hAnsi="Courier New" w:cs="Courier New" w:hint="default"/>
      </w:rPr>
    </w:lvl>
    <w:lvl w:ilvl="2" w:tplc="04090005">
      <w:start w:val="1"/>
      <w:numFmt w:val="bullet"/>
      <w:lvlText w:val=""/>
      <w:lvlJc w:val="left"/>
      <w:pPr>
        <w:ind w:left="2792" w:hanging="360"/>
      </w:pPr>
      <w:rPr>
        <w:rFonts w:ascii="Wingdings" w:hAnsi="Wingdings" w:hint="default"/>
      </w:rPr>
    </w:lvl>
    <w:lvl w:ilvl="3" w:tplc="04090001">
      <w:start w:val="1"/>
      <w:numFmt w:val="bullet"/>
      <w:lvlText w:val=""/>
      <w:lvlJc w:val="left"/>
      <w:pPr>
        <w:ind w:left="3512" w:hanging="360"/>
      </w:pPr>
      <w:rPr>
        <w:rFonts w:ascii="Symbol" w:hAnsi="Symbol" w:hint="default"/>
      </w:rPr>
    </w:lvl>
    <w:lvl w:ilvl="4" w:tplc="04090003">
      <w:start w:val="1"/>
      <w:numFmt w:val="bullet"/>
      <w:lvlText w:val="o"/>
      <w:lvlJc w:val="left"/>
      <w:pPr>
        <w:ind w:left="4232" w:hanging="360"/>
      </w:pPr>
      <w:rPr>
        <w:rFonts w:ascii="Courier New" w:hAnsi="Courier New" w:cs="Courier New" w:hint="default"/>
      </w:rPr>
    </w:lvl>
    <w:lvl w:ilvl="5" w:tplc="04090005">
      <w:start w:val="1"/>
      <w:numFmt w:val="bullet"/>
      <w:lvlText w:val=""/>
      <w:lvlJc w:val="left"/>
      <w:pPr>
        <w:ind w:left="4952" w:hanging="360"/>
      </w:pPr>
      <w:rPr>
        <w:rFonts w:ascii="Wingdings" w:hAnsi="Wingdings" w:hint="default"/>
      </w:rPr>
    </w:lvl>
    <w:lvl w:ilvl="6" w:tplc="04090001">
      <w:start w:val="1"/>
      <w:numFmt w:val="bullet"/>
      <w:lvlText w:val=""/>
      <w:lvlJc w:val="left"/>
      <w:pPr>
        <w:ind w:left="5672" w:hanging="360"/>
      </w:pPr>
      <w:rPr>
        <w:rFonts w:ascii="Symbol" w:hAnsi="Symbol" w:hint="default"/>
      </w:rPr>
    </w:lvl>
    <w:lvl w:ilvl="7" w:tplc="04090003">
      <w:start w:val="1"/>
      <w:numFmt w:val="bullet"/>
      <w:lvlText w:val="o"/>
      <w:lvlJc w:val="left"/>
      <w:pPr>
        <w:ind w:left="6392" w:hanging="360"/>
      </w:pPr>
      <w:rPr>
        <w:rFonts w:ascii="Courier New" w:hAnsi="Courier New" w:cs="Courier New" w:hint="default"/>
      </w:rPr>
    </w:lvl>
    <w:lvl w:ilvl="8" w:tplc="04090005">
      <w:start w:val="1"/>
      <w:numFmt w:val="bullet"/>
      <w:lvlText w:val=""/>
      <w:lvlJc w:val="left"/>
      <w:pPr>
        <w:ind w:left="7112" w:hanging="360"/>
      </w:pPr>
      <w:rPr>
        <w:rFonts w:ascii="Wingdings" w:hAnsi="Wingdings" w:hint="default"/>
      </w:rPr>
    </w:lvl>
  </w:abstractNum>
  <w:abstractNum w:abstractNumId="5" w15:restartNumberingAfterBreak="0">
    <w:nsid w:val="7B7F055D"/>
    <w:multiLevelType w:val="hybridMultilevel"/>
    <w:tmpl w:val="E9DC28C6"/>
    <w:lvl w:ilvl="0" w:tplc="59B27C9E">
      <w:start w:val="1"/>
      <w:numFmt w:val="decimal"/>
      <w:lvlText w:val="%1."/>
      <w:lvlJc w:val="left"/>
      <w:pPr>
        <w:ind w:left="720" w:hanging="360"/>
      </w:pPr>
      <w:rPr>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7D12613E"/>
    <w:multiLevelType w:val="singleLevel"/>
    <w:tmpl w:val="041B001B"/>
    <w:lvl w:ilvl="0">
      <w:start w:val="1"/>
      <w:numFmt w:val="lowerRoman"/>
      <w:pStyle w:val="slovanzoznam"/>
      <w:lvlText w:val="%1."/>
      <w:lvlJc w:val="right"/>
      <w:pPr>
        <w:ind w:left="1352" w:hanging="360"/>
      </w:pPr>
      <w:rPr>
        <w:b w:val="0"/>
        <w:i w:val="0"/>
        <w:sz w:val="22"/>
        <w:szCs w:val="22"/>
      </w:rPr>
    </w:lvl>
  </w:abstractNum>
  <w:num w:numId="1">
    <w:abstractNumId w:val="6"/>
    <w:lvlOverride w:ilvl="0">
      <w:startOverride w:val="1"/>
    </w:lvlOverride>
  </w:num>
  <w:num w:numId="2">
    <w:abstractNumId w:val="2"/>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3"/>
  </w:num>
  <w:num w:numId="6">
    <w:abstractNumId w:val="1"/>
  </w:num>
  <w:num w:numId="7">
    <w:abstractNumId w:val="2"/>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0"/>
  </w:num>
  <w:num w:numId="12">
    <w:abstractNumId w:val="2"/>
  </w:num>
  <w:num w:numId="13">
    <w:abstractNumId w:val="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B02"/>
    <w:rsid w:val="00070EC3"/>
    <w:rsid w:val="00093687"/>
    <w:rsid w:val="000D300E"/>
    <w:rsid w:val="000E2683"/>
    <w:rsid w:val="001219B8"/>
    <w:rsid w:val="00145F73"/>
    <w:rsid w:val="001529FA"/>
    <w:rsid w:val="001D3BC5"/>
    <w:rsid w:val="001E2161"/>
    <w:rsid w:val="0022007B"/>
    <w:rsid w:val="002A1FBA"/>
    <w:rsid w:val="002D01D5"/>
    <w:rsid w:val="003630FD"/>
    <w:rsid w:val="003B1673"/>
    <w:rsid w:val="003B21CC"/>
    <w:rsid w:val="003E15DD"/>
    <w:rsid w:val="00445641"/>
    <w:rsid w:val="00461FDC"/>
    <w:rsid w:val="00497A9F"/>
    <w:rsid w:val="00581A0A"/>
    <w:rsid w:val="005A5226"/>
    <w:rsid w:val="005B2BFF"/>
    <w:rsid w:val="00622855"/>
    <w:rsid w:val="006263A2"/>
    <w:rsid w:val="006615E8"/>
    <w:rsid w:val="006A423A"/>
    <w:rsid w:val="0077234F"/>
    <w:rsid w:val="007C1E3A"/>
    <w:rsid w:val="008D3C5A"/>
    <w:rsid w:val="009621EA"/>
    <w:rsid w:val="009B0171"/>
    <w:rsid w:val="00AA4B02"/>
    <w:rsid w:val="00AB1EFD"/>
    <w:rsid w:val="00AF1B3D"/>
    <w:rsid w:val="00B31BD3"/>
    <w:rsid w:val="00B73CD4"/>
    <w:rsid w:val="00BA318A"/>
    <w:rsid w:val="00C551FA"/>
    <w:rsid w:val="00CA147B"/>
    <w:rsid w:val="00D006D3"/>
    <w:rsid w:val="00D16A41"/>
    <w:rsid w:val="00D235C3"/>
    <w:rsid w:val="00D53AF2"/>
    <w:rsid w:val="00D713A7"/>
    <w:rsid w:val="00DA23C8"/>
    <w:rsid w:val="00DE68F8"/>
    <w:rsid w:val="00E903DA"/>
    <w:rsid w:val="00EA538B"/>
    <w:rsid w:val="00EB77F5"/>
    <w:rsid w:val="00F959B6"/>
    <w:rsid w:val="00FA1A01"/>
    <w:rsid w:val="00FF17F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59673"/>
  <w15:chartTrackingRefBased/>
  <w15:docId w15:val="{8C56D2D4-AF53-4948-A674-60FBEBEBC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A4B02"/>
    <w:pPr>
      <w:spacing w:line="300" w:lineRule="auto"/>
    </w:pPr>
    <w:rPr>
      <w:rFonts w:eastAsiaTheme="minorEastAsia"/>
      <w:sz w:val="21"/>
      <w:szCs w:val="21"/>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nhideWhenUsed/>
    <w:rsid w:val="00AA4B02"/>
    <w:rPr>
      <w:color w:val="0000FF"/>
      <w:u w:val="single"/>
    </w:rPr>
  </w:style>
  <w:style w:type="paragraph" w:styleId="Textkomentra">
    <w:name w:val="annotation text"/>
    <w:basedOn w:val="Normlny"/>
    <w:link w:val="TextkomentraChar"/>
    <w:semiHidden/>
    <w:unhideWhenUsed/>
    <w:rsid w:val="00AA4B02"/>
    <w:rPr>
      <w:sz w:val="20"/>
    </w:rPr>
  </w:style>
  <w:style w:type="character" w:customStyle="1" w:styleId="TextkomentraChar">
    <w:name w:val="Text komentára Char"/>
    <w:basedOn w:val="Predvolenpsmoodseku"/>
    <w:link w:val="Textkomentra"/>
    <w:semiHidden/>
    <w:rsid w:val="00AA4B02"/>
    <w:rPr>
      <w:rFonts w:eastAsiaTheme="minorEastAsia"/>
      <w:sz w:val="20"/>
      <w:szCs w:val="21"/>
      <w:lang w:val="en-US"/>
    </w:rPr>
  </w:style>
  <w:style w:type="paragraph" w:styleId="Obyajntext">
    <w:name w:val="Plain Text"/>
    <w:basedOn w:val="Normlny"/>
    <w:link w:val="ObyajntextChar"/>
    <w:uiPriority w:val="99"/>
    <w:semiHidden/>
    <w:unhideWhenUsed/>
    <w:rsid w:val="00AA4B02"/>
    <w:rPr>
      <w:rFonts w:ascii="Calibri" w:eastAsiaTheme="minorHAnsi" w:hAnsi="Calibri"/>
    </w:rPr>
  </w:style>
  <w:style w:type="character" w:customStyle="1" w:styleId="ObyajntextChar">
    <w:name w:val="Obyčajný text Char"/>
    <w:basedOn w:val="Predvolenpsmoodseku"/>
    <w:link w:val="Obyajntext"/>
    <w:uiPriority w:val="99"/>
    <w:semiHidden/>
    <w:rsid w:val="00AA4B02"/>
    <w:rPr>
      <w:rFonts w:ascii="Calibri" w:hAnsi="Calibri"/>
      <w:sz w:val="21"/>
      <w:szCs w:val="21"/>
      <w:lang w:val="en-US"/>
    </w:rPr>
  </w:style>
  <w:style w:type="character" w:customStyle="1" w:styleId="OdsekzoznamuChar">
    <w:name w:val="Odsek zoznamu Char"/>
    <w:aliases w:val="body Char,Odstavec cíl se seznamem Char,Odstavec se seznamem1 Char,VS_Odsek Char,Odsek Char,body 2 Char,Lista 1 Char"/>
    <w:link w:val="Odsekzoznamu"/>
    <w:uiPriority w:val="34"/>
    <w:locked/>
    <w:rsid w:val="00AA4B02"/>
  </w:style>
  <w:style w:type="paragraph" w:styleId="Odsekzoznamu">
    <w:name w:val="List Paragraph"/>
    <w:aliases w:val="body,Odstavec cíl se seznamem,Odstavec se seznamem1,VS_Odsek,Odsek,body 2,Lista 1"/>
    <w:basedOn w:val="Normlny"/>
    <w:link w:val="OdsekzoznamuChar"/>
    <w:uiPriority w:val="34"/>
    <w:qFormat/>
    <w:rsid w:val="00AA4B02"/>
    <w:pPr>
      <w:ind w:left="720"/>
      <w:contextualSpacing/>
    </w:pPr>
    <w:rPr>
      <w:rFonts w:eastAsiaTheme="minorHAnsi"/>
      <w:sz w:val="22"/>
      <w:szCs w:val="22"/>
      <w:lang w:val="sk-SK"/>
    </w:rPr>
  </w:style>
  <w:style w:type="paragraph" w:customStyle="1" w:styleId="Nzov1">
    <w:name w:val="Názov1"/>
    <w:basedOn w:val="Normlny"/>
    <w:rsid w:val="00AA4B02"/>
    <w:pPr>
      <w:numPr>
        <w:ilvl w:val="12"/>
      </w:numPr>
      <w:spacing w:after="60"/>
      <w:jc w:val="center"/>
    </w:pPr>
    <w:rPr>
      <w:rFonts w:cs="Arial"/>
      <w:b/>
      <w:noProof/>
      <w:lang w:eastAsia="sk-SK"/>
    </w:rPr>
  </w:style>
  <w:style w:type="paragraph" w:customStyle="1" w:styleId="Nzov2">
    <w:name w:val="Názov2"/>
    <w:basedOn w:val="Normlny"/>
    <w:rsid w:val="00AA4B02"/>
    <w:pPr>
      <w:numPr>
        <w:ilvl w:val="12"/>
      </w:numPr>
      <w:spacing w:before="60" w:after="60"/>
    </w:pPr>
    <w:rPr>
      <w:rFonts w:cs="Arial"/>
      <w:noProof/>
      <w:lang w:eastAsia="sk-SK"/>
    </w:rPr>
  </w:style>
  <w:style w:type="paragraph" w:customStyle="1" w:styleId="StyleNzov1Left">
    <w:name w:val="Style Názov1 + Left"/>
    <w:basedOn w:val="Nzov1"/>
    <w:rsid w:val="00AA4B02"/>
    <w:pPr>
      <w:spacing w:before="60"/>
      <w:jc w:val="left"/>
    </w:pPr>
    <w:rPr>
      <w:rFonts w:cs="Times New Roman"/>
      <w:bCs/>
    </w:rPr>
  </w:style>
  <w:style w:type="paragraph" w:customStyle="1" w:styleId="lnok">
    <w:name w:val="Článok"/>
    <w:basedOn w:val="Normlny"/>
    <w:rsid w:val="00AA4B02"/>
    <w:pPr>
      <w:numPr>
        <w:numId w:val="2"/>
      </w:numPr>
      <w:spacing w:before="240"/>
      <w:jc w:val="center"/>
    </w:pPr>
    <w:rPr>
      <w:b/>
    </w:rPr>
  </w:style>
  <w:style w:type="character" w:customStyle="1" w:styleId="TextChar">
    <w:name w:val="Text Char"/>
    <w:basedOn w:val="Predvolenpsmoodseku"/>
    <w:link w:val="Text"/>
    <w:locked/>
    <w:rsid w:val="00AA4B02"/>
    <w:rPr>
      <w:lang w:eastAsia="cs-CZ"/>
    </w:rPr>
  </w:style>
  <w:style w:type="paragraph" w:customStyle="1" w:styleId="Text">
    <w:name w:val="Text"/>
    <w:basedOn w:val="Normlny"/>
    <w:link w:val="TextChar"/>
    <w:rsid w:val="00AA4B02"/>
    <w:pPr>
      <w:tabs>
        <w:tab w:val="left" w:pos="567"/>
      </w:tabs>
      <w:ind w:left="567"/>
      <w:jc w:val="both"/>
    </w:pPr>
    <w:rPr>
      <w:rFonts w:eastAsiaTheme="minorHAnsi"/>
      <w:sz w:val="22"/>
      <w:szCs w:val="22"/>
      <w:lang w:val="sk-SK" w:eastAsia="cs-CZ"/>
    </w:rPr>
  </w:style>
  <w:style w:type="character" w:customStyle="1" w:styleId="OdstavecChar">
    <w:name w:val="Odstavec Char"/>
    <w:basedOn w:val="Predvolenpsmoodseku"/>
    <w:link w:val="Odstavec"/>
    <w:locked/>
    <w:rsid w:val="00AA4B02"/>
  </w:style>
  <w:style w:type="paragraph" w:customStyle="1" w:styleId="Odstavec">
    <w:name w:val="Odstavec"/>
    <w:basedOn w:val="Normlny"/>
    <w:link w:val="OdstavecChar"/>
    <w:rsid w:val="00AA4B02"/>
    <w:pPr>
      <w:numPr>
        <w:ilvl w:val="1"/>
        <w:numId w:val="2"/>
      </w:numPr>
      <w:jc w:val="both"/>
    </w:pPr>
    <w:rPr>
      <w:rFonts w:eastAsiaTheme="minorHAnsi"/>
      <w:sz w:val="22"/>
      <w:szCs w:val="22"/>
      <w:lang w:val="sk-SK"/>
    </w:rPr>
  </w:style>
  <w:style w:type="paragraph" w:customStyle="1" w:styleId="Pododstavec">
    <w:name w:val="Pododstavec"/>
    <w:basedOn w:val="Normlny"/>
    <w:rsid w:val="00AA4B02"/>
    <w:pPr>
      <w:numPr>
        <w:ilvl w:val="2"/>
        <w:numId w:val="2"/>
      </w:numPr>
    </w:pPr>
  </w:style>
  <w:style w:type="paragraph" w:customStyle="1" w:styleId="Bod">
    <w:name w:val="Bod"/>
    <w:basedOn w:val="Normlny"/>
    <w:rsid w:val="00AA4B02"/>
    <w:pPr>
      <w:numPr>
        <w:ilvl w:val="4"/>
        <w:numId w:val="2"/>
      </w:numPr>
      <w:jc w:val="both"/>
    </w:pPr>
  </w:style>
  <w:style w:type="paragraph" w:customStyle="1" w:styleId="Podbod">
    <w:name w:val="Podbod"/>
    <w:basedOn w:val="Normlny"/>
    <w:rsid w:val="00AA4B02"/>
    <w:pPr>
      <w:numPr>
        <w:ilvl w:val="5"/>
        <w:numId w:val="2"/>
      </w:numPr>
    </w:pPr>
  </w:style>
  <w:style w:type="paragraph" w:customStyle="1" w:styleId="Odrka">
    <w:name w:val="Odrážka"/>
    <w:basedOn w:val="Normlny"/>
    <w:rsid w:val="00AA4B02"/>
    <w:pPr>
      <w:jc w:val="both"/>
    </w:pPr>
  </w:style>
  <w:style w:type="paragraph" w:customStyle="1" w:styleId="Nzov3">
    <w:name w:val="Názov3"/>
    <w:basedOn w:val="slovanzoznam"/>
    <w:rsid w:val="00AA4B02"/>
    <w:pPr>
      <w:numPr>
        <w:numId w:val="0"/>
      </w:numPr>
      <w:tabs>
        <w:tab w:val="num" w:pos="0"/>
      </w:tabs>
      <w:spacing w:before="240" w:after="120" w:line="0" w:lineRule="atLeast"/>
      <w:ind w:left="170" w:hanging="170"/>
      <w:contextualSpacing w:val="0"/>
      <w:jc w:val="center"/>
    </w:pPr>
    <w:rPr>
      <w:rFonts w:cs="Arial"/>
      <w:b/>
      <w:bCs/>
      <w:szCs w:val="22"/>
    </w:rPr>
  </w:style>
  <w:style w:type="paragraph" w:customStyle="1" w:styleId="StyleCentered">
    <w:name w:val="Style Centered"/>
    <w:basedOn w:val="Normlny"/>
    <w:rsid w:val="00AA4B02"/>
    <w:pPr>
      <w:spacing w:before="60"/>
      <w:jc w:val="center"/>
    </w:pPr>
    <w:rPr>
      <w:noProof/>
      <w:lang w:eastAsia="sk-SK"/>
    </w:rPr>
  </w:style>
  <w:style w:type="character" w:styleId="Odkaznakomentr">
    <w:name w:val="annotation reference"/>
    <w:basedOn w:val="Predvolenpsmoodseku"/>
    <w:semiHidden/>
    <w:unhideWhenUsed/>
    <w:rsid w:val="00AA4B02"/>
    <w:rPr>
      <w:sz w:val="16"/>
      <w:szCs w:val="16"/>
    </w:rPr>
  </w:style>
  <w:style w:type="paragraph" w:styleId="slovanzoznam">
    <w:name w:val="List Number"/>
    <w:basedOn w:val="Normlny"/>
    <w:uiPriority w:val="99"/>
    <w:semiHidden/>
    <w:unhideWhenUsed/>
    <w:rsid w:val="00AA4B02"/>
    <w:pPr>
      <w:numPr>
        <w:numId w:val="1"/>
      </w:numPr>
      <w:contextualSpacing/>
    </w:pPr>
  </w:style>
  <w:style w:type="paragraph" w:styleId="Textbubliny">
    <w:name w:val="Balloon Text"/>
    <w:basedOn w:val="Normlny"/>
    <w:link w:val="TextbublinyChar"/>
    <w:uiPriority w:val="99"/>
    <w:semiHidden/>
    <w:unhideWhenUsed/>
    <w:rsid w:val="00AA4B0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A4B02"/>
    <w:rPr>
      <w:rFonts w:ascii="Segoe UI" w:eastAsiaTheme="minorEastAsia" w:hAnsi="Segoe UI" w:cs="Segoe UI"/>
      <w:sz w:val="18"/>
      <w:szCs w:val="18"/>
      <w:lang w:val="en-US"/>
    </w:rPr>
  </w:style>
  <w:style w:type="paragraph" w:styleId="Predmetkomentra">
    <w:name w:val="annotation subject"/>
    <w:basedOn w:val="Textkomentra"/>
    <w:next w:val="Textkomentra"/>
    <w:link w:val="PredmetkomentraChar"/>
    <w:uiPriority w:val="99"/>
    <w:semiHidden/>
    <w:unhideWhenUsed/>
    <w:rsid w:val="005A5226"/>
    <w:pPr>
      <w:spacing w:line="240" w:lineRule="auto"/>
    </w:pPr>
    <w:rPr>
      <w:b/>
      <w:bCs/>
      <w:szCs w:val="20"/>
    </w:rPr>
  </w:style>
  <w:style w:type="character" w:customStyle="1" w:styleId="PredmetkomentraChar">
    <w:name w:val="Predmet komentára Char"/>
    <w:basedOn w:val="TextkomentraChar"/>
    <w:link w:val="Predmetkomentra"/>
    <w:uiPriority w:val="99"/>
    <w:semiHidden/>
    <w:rsid w:val="005A5226"/>
    <w:rPr>
      <w:rFonts w:eastAsiaTheme="minorEastAsia"/>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404332">
      <w:bodyDiv w:val="1"/>
      <w:marLeft w:val="0"/>
      <w:marRight w:val="0"/>
      <w:marTop w:val="0"/>
      <w:marBottom w:val="0"/>
      <w:divBdr>
        <w:top w:val="none" w:sz="0" w:space="0" w:color="auto"/>
        <w:left w:val="none" w:sz="0" w:space="0" w:color="auto"/>
        <w:bottom w:val="none" w:sz="0" w:space="0" w:color="auto"/>
        <w:right w:val="none" w:sz="0" w:space="0" w:color="auto"/>
      </w:divBdr>
    </w:div>
    <w:div w:id="170728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mir.sulko@cvtisr.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an.stresnak@cvtisr.sk" TargetMode="External"/><Relationship Id="rId12" Type="http://schemas.openxmlformats.org/officeDocument/2006/relationships/hyperlink" Target="file:///\\192.168.101.70\Docs\Ekonomicke\PRAVNE\SLA\15012020_%20Servisna-zmluva_%20Levoca.docx" TargetMode="Externa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kulas.kevely@cvtisr.sk" TargetMode="External"/><Relationship Id="rId11" Type="http://schemas.openxmlformats.org/officeDocument/2006/relationships/hyperlink" Target="mailto:vladimir.sulko@cvtisr.sk" TargetMode="External"/><Relationship Id="rId5" Type="http://schemas.openxmlformats.org/officeDocument/2006/relationships/webSettings" Target="webSettings.xml"/><Relationship Id="rId10" Type="http://schemas.openxmlformats.org/officeDocument/2006/relationships/hyperlink" Target="mailto:jan.stresnak@cvtisr.sk" TargetMode="External"/><Relationship Id="rId4" Type="http://schemas.openxmlformats.org/officeDocument/2006/relationships/settings" Target="settings.xml"/><Relationship Id="rId9" Type="http://schemas.openxmlformats.org/officeDocument/2006/relationships/hyperlink" Target="mailto:mikulas.kevely@cvtisr.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EBCB5-1C4C-45BB-ABD8-299B741C2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4021</Words>
  <Characters>22924</Characters>
  <Application>Microsoft Office Word</Application>
  <DocSecurity>4</DocSecurity>
  <Lines>191</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Strhanova Beata</dc:creator>
  <cp:keywords/>
  <dc:description/>
  <cp:lastModifiedBy>Leka Oto</cp:lastModifiedBy>
  <cp:revision>2</cp:revision>
  <dcterms:created xsi:type="dcterms:W3CDTF">2022-07-29T10:53:00Z</dcterms:created>
  <dcterms:modified xsi:type="dcterms:W3CDTF">2022-07-29T10:53:00Z</dcterms:modified>
</cp:coreProperties>
</file>