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B3C1272" w:rsidR="000B1ED7" w:rsidRPr="0072000E" w:rsidRDefault="00EF4F0C" w:rsidP="00B36D46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>VYHODNOTENIA PONÚK</w:t>
      </w:r>
    </w:p>
    <w:p w14:paraId="6FDA0ADD" w14:textId="4A03D3F0" w:rsidR="000C472D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0FE67DE0" w14:textId="77777777" w:rsidR="00B36D46" w:rsidRPr="0072000E" w:rsidRDefault="00B36D46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</w:p>
    <w:p w14:paraId="1ADFB9AC" w14:textId="15CAAF33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EF09DA">
        <w:rPr>
          <w:rFonts w:ascii="Garamond" w:hAnsi="Garamond"/>
          <w:b/>
          <w:i/>
          <w:iCs/>
          <w:sz w:val="24"/>
          <w:szCs w:val="24"/>
          <w:u w:val="single"/>
        </w:rPr>
        <w:t>Digitálny 3D model zástavby vo vybranom území mestskej časti Bratislava</w:t>
      </w:r>
      <w:r w:rsidR="00155382">
        <w:rPr>
          <w:rFonts w:ascii="Garamond" w:hAnsi="Garamond"/>
          <w:b/>
          <w:i/>
          <w:iCs/>
          <w:sz w:val="24"/>
          <w:szCs w:val="24"/>
          <w:u w:val="single"/>
        </w:rPr>
        <w:t xml:space="preserve"> -</w:t>
      </w:r>
      <w:bookmarkStart w:id="0" w:name="_GoBack"/>
      <w:bookmarkEnd w:id="0"/>
      <w:r w:rsidR="00EF09DA">
        <w:rPr>
          <w:rFonts w:ascii="Garamond" w:hAnsi="Garamond"/>
          <w:b/>
          <w:i/>
          <w:iCs/>
          <w:sz w:val="24"/>
          <w:szCs w:val="24"/>
          <w:u w:val="single"/>
        </w:rPr>
        <w:t xml:space="preserve"> Nové Mesto  a </w:t>
      </w:r>
      <w:proofErr w:type="spellStart"/>
      <w:r w:rsidR="00EF09DA">
        <w:rPr>
          <w:rFonts w:ascii="Garamond" w:hAnsi="Garamond"/>
          <w:b/>
          <w:i/>
          <w:iCs/>
          <w:sz w:val="24"/>
          <w:szCs w:val="24"/>
          <w:u w:val="single"/>
        </w:rPr>
        <w:t>ortofotomapy</w:t>
      </w:r>
      <w:proofErr w:type="spellEnd"/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26B7A2A3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EF09DA">
        <w:rPr>
          <w:rFonts w:ascii="Garamond" w:hAnsi="Garamond" w:cs="Arial"/>
          <w:sz w:val="22"/>
          <w:szCs w:val="22"/>
        </w:rPr>
        <w:t>8212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22939BDB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F09DA">
        <w:rPr>
          <w:rFonts w:ascii="Garamond" w:hAnsi="Garamond" w:cs="Arial"/>
          <w:sz w:val="22"/>
          <w:szCs w:val="22"/>
        </w:rPr>
        <w:t>19 119</w:t>
      </w:r>
      <w:r w:rsidR="002C5945">
        <w:rPr>
          <w:rFonts w:ascii="Garamond" w:hAnsi="Garamond" w:cs="Arial"/>
          <w:sz w:val="22"/>
          <w:szCs w:val="22"/>
        </w:rPr>
        <w:t>,</w:t>
      </w:r>
      <w:r w:rsidR="00506D31">
        <w:rPr>
          <w:rFonts w:ascii="Garamond" w:hAnsi="Garamond" w:cs="Arial"/>
          <w:sz w:val="22"/>
          <w:szCs w:val="22"/>
        </w:rPr>
        <w:t>00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EF09DA">
        <w:rPr>
          <w:rFonts w:ascii="Garamond" w:hAnsi="Garamond" w:cs="Arial"/>
          <w:sz w:val="22"/>
          <w:szCs w:val="22"/>
        </w:rPr>
        <w:t>22 943</w:t>
      </w:r>
      <w:r w:rsidR="00EA05A2">
        <w:rPr>
          <w:rFonts w:ascii="Garamond" w:hAnsi="Garamond" w:cs="Arial"/>
          <w:sz w:val="22"/>
          <w:szCs w:val="22"/>
        </w:rPr>
        <w:t>,00 EUR s DPH</w:t>
      </w:r>
    </w:p>
    <w:p w14:paraId="4266313F" w14:textId="31367DCE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F09DA">
        <w:rPr>
          <w:rFonts w:ascii="Garamond" w:hAnsi="Garamond" w:cs="Arial"/>
          <w:sz w:val="22"/>
          <w:szCs w:val="22"/>
        </w:rPr>
        <w:t>16.08.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77BE3A6F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F09DA">
        <w:rPr>
          <w:rFonts w:ascii="Garamond" w:hAnsi="Garamond" w:cs="Arial"/>
          <w:sz w:val="22"/>
          <w:szCs w:val="22"/>
        </w:rPr>
        <w:t>16.08.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04CCEDAF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EF09DA">
        <w:rPr>
          <w:rFonts w:ascii="Garamond" w:hAnsi="Garamond" w:cs="Arial"/>
          <w:sz w:val="22"/>
          <w:szCs w:val="22"/>
        </w:rPr>
        <w:t>02.08.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B36D46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24555E" w14:textId="47759BFF" w:rsidR="00085C0B" w:rsidRDefault="00EF09DA" w:rsidP="00085C0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SURVEYE</w:t>
            </w:r>
            <w:r w:rsidR="00B36D46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s.r.o., </w:t>
            </w:r>
            <w:r>
              <w:rPr>
                <w:rFonts w:ascii="Garamond" w:hAnsi="Garamond"/>
                <w:sz w:val="22"/>
                <w:szCs w:val="22"/>
              </w:rPr>
              <w:t>Kapitulská 15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974 01 Banská Bystrica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 w:rsidR="00B36D46">
              <w:rPr>
                <w:rFonts w:ascii="Garamond" w:hAnsi="Garamond" w:cs="Arial"/>
                <w:sz w:val="22"/>
                <w:szCs w:val="22"/>
              </w:rPr>
              <w:t>47619651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</w:p>
          <w:p w14:paraId="4E32E7C3" w14:textId="3D3A2D72" w:rsidR="003D5B22" w:rsidRPr="0072000E" w:rsidRDefault="00085C0B" w:rsidP="00680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4F816531" w:rsidR="00085C0B" w:rsidRDefault="00EF09DA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3FBAC190" w:rsidR="003D5B22" w:rsidRPr="0072000E" w:rsidRDefault="00EF09DA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16:00:54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70B3037F" w:rsidR="003D5B22" w:rsidRPr="0072000E" w:rsidRDefault="00B36D46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18 588,00</w:t>
            </w:r>
          </w:p>
        </w:tc>
      </w:tr>
    </w:tbl>
    <w:p w14:paraId="0902A595" w14:textId="72580ED0" w:rsidR="00145BB0" w:rsidRDefault="00145BB0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153ABA1D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B36D46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</w:t>
            </w:r>
            <w:r w:rsidRPr="0072000E">
              <w:rPr>
                <w:rFonts w:ascii="Garamond" w:hAnsi="Garamond"/>
                <w:b/>
              </w:rPr>
              <w:lastRenderedPageBreak/>
              <w:t xml:space="preserve">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Výsledné poradie</w:t>
            </w:r>
          </w:p>
        </w:tc>
      </w:tr>
      <w:tr w:rsidR="00004B74" w:rsidRPr="0072000E" w14:paraId="61324BFC" w14:textId="77777777" w:rsidTr="00B36D46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2A62F832" w:rsidR="00506D31" w:rsidRPr="00506D31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DC352" w14:textId="6F3D405F" w:rsidR="00506D31" w:rsidRPr="0072000E" w:rsidRDefault="00B36D46" w:rsidP="00F53E75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SURVEYE s.r.o., Kapitulská 15, 974 01 Banská Bystrica, (</w:t>
            </w:r>
            <w:r w:rsidRPr="00506D31">
              <w:rPr>
                <w:rFonts w:ascii="Garamond" w:hAnsi="Garamond"/>
                <w:sz w:val="22"/>
                <w:szCs w:val="22"/>
              </w:rPr>
              <w:t>IČO: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47619651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SK)</w:t>
            </w:r>
            <w:r w:rsidR="00506D31" w:rsidRPr="0072000E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27FD0D8C" w:rsidR="00506D31" w:rsidRPr="0072000E" w:rsidRDefault="00B36D46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18 588,00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26DB824F" w14:textId="6C8E9A81" w:rsidR="00004B74" w:rsidRDefault="00004B74" w:rsidP="00F55CC8">
      <w:pPr>
        <w:pStyle w:val="Default"/>
        <w:jc w:val="both"/>
        <w:rPr>
          <w:rFonts w:ascii="Garamond" w:hAnsi="Garamond" w:cs="Times New Roman"/>
          <w:b/>
          <w:sz w:val="22"/>
          <w:szCs w:val="22"/>
        </w:rPr>
      </w:pPr>
    </w:p>
    <w:p w14:paraId="5E5E5BA9" w14:textId="6C1A78A2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813D1A" w:rsidRPr="00EF5B26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05252D8F" w:rsidR="000B1ED7" w:rsidRPr="00FB506A" w:rsidRDefault="00FB506A" w:rsidP="00FB506A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SURVEYE s.r.o., Kapitulská 12, 974 01 Banská Bystrica,</w:t>
            </w:r>
            <w:r w:rsidR="00004B74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47619651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04B74">
              <w:rPr>
                <w:rFonts w:ascii="Garamond" w:hAnsi="Garamond"/>
                <w:sz w:val="22"/>
                <w:szCs w:val="22"/>
              </w:rPr>
              <w:t>SK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79D55B0C" w:rsidR="00E443A0" w:rsidRPr="0072000E" w:rsidRDefault="00FB506A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SURVEYE s.r.o., Kapitulská 12, 974 01 Banská Bystrica,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47619651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4115F1B5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</w:t>
      </w:r>
      <w:r w:rsidR="00657983">
        <w:rPr>
          <w:rFonts w:ascii="Garamond" w:hAnsi="Garamond" w:cs="Arial"/>
          <w:sz w:val="22"/>
          <w:szCs w:val="22"/>
        </w:rPr>
        <w:t xml:space="preserve"> </w:t>
      </w:r>
      <w:r w:rsidR="00694E67">
        <w:rPr>
          <w:rFonts w:ascii="Garamond" w:hAnsi="Garamond" w:cs="Arial"/>
          <w:sz w:val="22"/>
          <w:szCs w:val="22"/>
        </w:rPr>
        <w:t>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44AE2924" w:rsidR="00CA2553" w:rsidRPr="0072000E" w:rsidRDefault="00FB506A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SURVEYE s.r.o., Kapitulská 12, 974 01 Banská Bystrica,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47619651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Pr="00506D31">
              <w:rPr>
                <w:rFonts w:ascii="Garamond" w:hAnsi="Garamond"/>
                <w:sz w:val="22"/>
                <w:szCs w:val="22"/>
              </w:rPr>
              <w:tab/>
            </w:r>
            <w:r w:rsidR="002D14F7"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3CE2C85E" w:rsidR="00694E67" w:rsidRPr="0072000E" w:rsidRDefault="00FB506A" w:rsidP="007D4F62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>SURVEYE s.r.o., Kapitulská 12, 974 01 Banská Bystrica,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47619651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Pr="00506D31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       </w:t>
            </w:r>
            <w:r w:rsidR="00694E67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5BB6AB61" w:rsidR="00F15A55" w:rsidRPr="0072000E" w:rsidRDefault="00FB506A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SURVEYE</w:t>
            </w:r>
            <w:r w:rsidR="002D14F7">
              <w:rPr>
                <w:rFonts w:ascii="Garamond" w:hAnsi="Garamond" w:cs="Arial"/>
                <w:sz w:val="22"/>
                <w:szCs w:val="22"/>
              </w:rPr>
              <w:t xml:space="preserve"> s.r.o.</w:t>
            </w:r>
            <w:r w:rsidR="00F15A55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5105" w14:textId="71A61997" w:rsidR="00F15A55" w:rsidRPr="0072000E" w:rsidRDefault="00F15A55" w:rsidP="00FB506A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 xml:space="preserve">Výpis z Obchodného registra Okresného súdu </w:t>
            </w:r>
            <w:r w:rsidR="00FB506A">
              <w:rPr>
                <w:rFonts w:ascii="Garamond" w:eastAsia="Calibri" w:hAnsi="Garamond"/>
                <w:lang w:eastAsia="en-US"/>
              </w:rPr>
              <w:t>Banská Bystrica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proofErr w:type="spellStart"/>
            <w:r w:rsidRPr="00F15A55">
              <w:rPr>
                <w:rFonts w:ascii="Garamond" w:eastAsia="Calibri" w:hAnsi="Garamond"/>
                <w:lang w:eastAsia="en-US"/>
              </w:rPr>
              <w:t>Sro</w:t>
            </w:r>
            <w:proofErr w:type="spellEnd"/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  <w:r w:rsidR="00FB506A">
              <w:rPr>
                <w:rFonts w:ascii="Garamond" w:eastAsia="Calibri" w:hAnsi="Garamond"/>
                <w:lang w:eastAsia="en-US"/>
              </w:rPr>
              <w:t xml:space="preserve"> </w:t>
            </w:r>
            <w:r w:rsidR="00FB506A">
              <w:rPr>
                <w:rFonts w:ascii="Garamond" w:hAnsi="Garamond" w:cs="Arial"/>
              </w:rPr>
              <w:t>28730</w:t>
            </w:r>
            <w:r w:rsidRPr="00694E67">
              <w:rPr>
                <w:rFonts w:ascii="Garamond" w:eastAsia="Calibri" w:hAnsi="Garamond"/>
                <w:lang w:eastAsia="en-US"/>
              </w:rPr>
              <w:t>/</w:t>
            </w:r>
            <w:r w:rsidR="00FB506A">
              <w:rPr>
                <w:rFonts w:ascii="Garamond" w:eastAsia="Calibri" w:hAnsi="Garamond"/>
                <w:lang w:eastAsia="en-US"/>
              </w:rPr>
              <w:t>S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 w:rsidR="00FB506A">
              <w:rPr>
                <w:rFonts w:ascii="Garamond" w:hAnsi="Garamond" w:cs="Arial"/>
              </w:rPr>
              <w:t>16</w:t>
            </w:r>
            <w:r w:rsidR="002D14F7">
              <w:rPr>
                <w:rFonts w:ascii="Garamond" w:hAnsi="Garamond" w:cs="Arial"/>
              </w:rPr>
              <w:t>.0</w:t>
            </w:r>
            <w:r w:rsidR="00FB506A">
              <w:rPr>
                <w:rFonts w:ascii="Garamond" w:hAnsi="Garamond" w:cs="Arial"/>
              </w:rPr>
              <w:t>8</w:t>
            </w:r>
            <w:r w:rsidR="002D14F7">
              <w:rPr>
                <w:rFonts w:ascii="Garamond" w:hAnsi="Garamond" w:cs="Arial"/>
              </w:rPr>
              <w:t>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19D13E0C" w14:textId="5F2B6573" w:rsidR="00F15A55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 w:rsidR="00FB506A">
        <w:rPr>
          <w:rFonts w:ascii="Garamond" w:hAnsi="Garamond" w:cs="Arial"/>
          <w:sz w:val="22"/>
          <w:szCs w:val="22"/>
        </w:rPr>
        <w:t>1015588</w:t>
      </w:r>
      <w:r w:rsidR="00030724">
        <w:rPr>
          <w:rFonts w:ascii="Garamond" w:hAnsi="Garamond" w:cs="Arial"/>
          <w:sz w:val="22"/>
          <w:szCs w:val="22"/>
        </w:rPr>
        <w:t>/2022</w:t>
      </w:r>
      <w:r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58595757" w:rsidR="000C79F0" w:rsidRPr="0072000E" w:rsidRDefault="00FB506A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SURVEYE s.r.o.</w:t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5D7F7009" w:rsidR="000C79F0" w:rsidRPr="0072000E" w:rsidRDefault="000C79F0" w:rsidP="00FB506A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FB506A">
              <w:rPr>
                <w:rFonts w:ascii="Garamond" w:hAnsi="Garamond" w:cs="Arial"/>
              </w:rPr>
              <w:t>16.08</w:t>
            </w:r>
            <w:r w:rsidR="002D14F7">
              <w:rPr>
                <w:rFonts w:ascii="Garamond" w:hAnsi="Garamond" w:cs="Arial"/>
              </w:rPr>
              <w:t>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49402B53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Na základe ponúknutej najnižšej Celkovej ceny za predmet zákazky vo výške </w:t>
      </w:r>
      <w:r w:rsidR="00FB506A" w:rsidRPr="00FB506A">
        <w:rPr>
          <w:rFonts w:ascii="Garamond" w:hAnsi="Garamond" w:cs="Arial"/>
          <w:b/>
          <w:sz w:val="22"/>
          <w:szCs w:val="22"/>
        </w:rPr>
        <w:t>18 588,00</w:t>
      </w:r>
      <w:r w:rsidRPr="00FB506A">
        <w:rPr>
          <w:rFonts w:ascii="Garamond" w:hAnsi="Garamond" w:cs="Arial"/>
          <w:sz w:val="22"/>
          <w:szCs w:val="22"/>
        </w:rPr>
        <w:t xml:space="preserve"> </w:t>
      </w:r>
      <w:r w:rsidRPr="00FB506A">
        <w:rPr>
          <w:rFonts w:ascii="Garamond" w:hAnsi="Garamond" w:cs="Arial"/>
          <w:b/>
          <w:sz w:val="22"/>
          <w:szCs w:val="22"/>
        </w:rPr>
        <w:t xml:space="preserve">EUR </w:t>
      </w:r>
      <w:r w:rsidR="002D14F7" w:rsidRPr="00FB506A">
        <w:rPr>
          <w:rFonts w:ascii="Garamond" w:hAnsi="Garamond" w:cs="Arial"/>
          <w:b/>
          <w:sz w:val="22"/>
          <w:szCs w:val="22"/>
        </w:rPr>
        <w:t>s</w:t>
      </w:r>
      <w:r w:rsidRPr="00FB506A">
        <w:rPr>
          <w:rFonts w:ascii="Garamond" w:hAnsi="Garamond" w:cs="Arial"/>
          <w:b/>
          <w:sz w:val="22"/>
          <w:szCs w:val="22"/>
        </w:rPr>
        <w:t> DPH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0C79F0" w:rsidRPr="000C240A">
        <w:rPr>
          <w:rFonts w:ascii="Garamond" w:hAnsi="Garamond" w:cs="Arial"/>
          <w:sz w:val="22"/>
          <w:szCs w:val="22"/>
        </w:rPr>
        <w:t xml:space="preserve">sa uchádzač č. </w:t>
      </w:r>
      <w:r w:rsidR="00085C0B">
        <w:rPr>
          <w:rFonts w:ascii="Garamond" w:hAnsi="Garamond" w:cs="Arial"/>
          <w:sz w:val="22"/>
          <w:szCs w:val="22"/>
        </w:rPr>
        <w:t>1,</w:t>
      </w:r>
      <w:r w:rsidRPr="000C240A">
        <w:rPr>
          <w:rFonts w:ascii="Garamond" w:hAnsi="Garamond" w:cs="Arial"/>
          <w:b/>
          <w:sz w:val="22"/>
          <w:szCs w:val="22"/>
        </w:rPr>
        <w:t xml:space="preserve"> </w:t>
      </w:r>
      <w:r w:rsidR="00FB506A" w:rsidRPr="00FB506A">
        <w:rPr>
          <w:rFonts w:ascii="Garamond" w:hAnsi="Garamond"/>
          <w:b/>
          <w:sz w:val="22"/>
          <w:szCs w:val="22"/>
        </w:rPr>
        <w:t>SURVEYE</w:t>
      </w:r>
      <w:r w:rsidR="002D14F7" w:rsidRPr="00FB506A">
        <w:rPr>
          <w:rFonts w:ascii="Garamond" w:hAnsi="Garamond"/>
          <w:b/>
          <w:sz w:val="22"/>
          <w:szCs w:val="22"/>
        </w:rPr>
        <w:t xml:space="preserve"> s.r.o.</w:t>
      </w:r>
      <w:r w:rsidRPr="00FB506A">
        <w:rPr>
          <w:rFonts w:ascii="Garamond" w:hAnsi="Garamond" w:cs="Arial"/>
          <w:sz w:val="22"/>
          <w:szCs w:val="22"/>
        </w:rPr>
        <w:t>,</w:t>
      </w:r>
      <w:r w:rsidR="00FB506A">
        <w:rPr>
          <w:rFonts w:ascii="Garamond" w:hAnsi="Garamond" w:cs="Arial"/>
          <w:sz w:val="22"/>
          <w:szCs w:val="22"/>
        </w:rPr>
        <w:t xml:space="preserve"> Kapitulská 12, 974 01 Banská Bystrica, </w:t>
      </w:r>
      <w:r w:rsidRPr="0072000E">
        <w:rPr>
          <w:rFonts w:ascii="Garamond" w:hAnsi="Garamond" w:cs="Arial"/>
          <w:sz w:val="22"/>
          <w:szCs w:val="22"/>
        </w:rPr>
        <w:t xml:space="preserve"> 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7A190E78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>
        <w:rPr>
          <w:rFonts w:ascii="Garamond" w:hAnsi="Garamond" w:cs="Arial"/>
          <w:sz w:val="22"/>
          <w:szCs w:val="22"/>
        </w:rPr>
        <w:t xml:space="preserve"> bude podpísaná Zmluva o</w:t>
      </w:r>
      <w:r w:rsidR="00BD4DB9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dielo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79B2D377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657983">
        <w:rPr>
          <w:rFonts w:ascii="Garamond" w:hAnsi="Garamond" w:cs="Arial"/>
          <w:sz w:val="22"/>
          <w:szCs w:val="22"/>
        </w:rPr>
        <w:t>16.08</w:t>
      </w:r>
      <w:r w:rsidR="00C74407">
        <w:rPr>
          <w:rFonts w:ascii="Garamond" w:hAnsi="Garamond" w:cs="Arial"/>
          <w:sz w:val="22"/>
          <w:szCs w:val="22"/>
        </w:rPr>
        <w:t>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28AD663F" w14:textId="6237064F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47A94D78" w14:textId="66A564DE" w:rsidR="000C240A" w:rsidRDefault="000C240A" w:rsidP="007255E4">
      <w:pPr>
        <w:ind w:firstLine="360"/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45FD7D60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EF09DA">
        <w:rPr>
          <w:rFonts w:ascii="Garamond" w:hAnsi="Garamond"/>
          <w:sz w:val="22"/>
          <w:szCs w:val="22"/>
        </w:rPr>
        <w:t>16.08.</w:t>
      </w:r>
      <w:r w:rsidR="00C74407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0DE94414" w14:textId="2771E4CA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48E561F2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22EB60F9" w14:textId="77777777" w:rsidR="0064271B" w:rsidRPr="008B6001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  <w:u w:val="single"/>
        </w:rPr>
      </w:pPr>
      <w:r w:rsidRPr="008B6001">
        <w:rPr>
          <w:rFonts w:ascii="Garamond" w:hAnsi="Garamond"/>
          <w:b/>
          <w:sz w:val="22"/>
          <w:szCs w:val="22"/>
          <w:u w:val="single"/>
        </w:rPr>
        <w:t>Odsúhlasil:</w:t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6CC708E0" w:rsidR="0064271B" w:rsidRP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>Mgr. Tomáš Čajda</w:t>
      </w:r>
    </w:p>
    <w:p w14:paraId="796F063D" w14:textId="306D5587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64271B" w:rsidRPr="0064271B">
        <w:rPr>
          <w:rFonts w:ascii="Garamond" w:hAnsi="Garamond"/>
          <w:sz w:val="22"/>
          <w:szCs w:val="22"/>
        </w:rPr>
        <w:t xml:space="preserve">edúci </w:t>
      </w:r>
      <w:r w:rsidR="0017650A">
        <w:rPr>
          <w:rFonts w:ascii="Garamond" w:hAnsi="Garamond"/>
          <w:sz w:val="22"/>
          <w:szCs w:val="22"/>
        </w:rPr>
        <w:t>o</w:t>
      </w:r>
      <w:r w:rsidR="0064271B" w:rsidRPr="0064271B">
        <w:rPr>
          <w:rFonts w:ascii="Garamond" w:hAnsi="Garamond"/>
          <w:sz w:val="22"/>
          <w:szCs w:val="22"/>
        </w:rPr>
        <w:t>ddeleni</w:t>
      </w:r>
      <w:r w:rsidR="0017650A">
        <w:rPr>
          <w:rFonts w:ascii="Garamond" w:hAnsi="Garamond"/>
          <w:sz w:val="22"/>
          <w:szCs w:val="22"/>
        </w:rPr>
        <w:t>a</w:t>
      </w:r>
      <w:r w:rsidR="0064271B" w:rsidRPr="0064271B">
        <w:rPr>
          <w:rFonts w:ascii="Garamond" w:hAnsi="Garamond"/>
          <w:sz w:val="22"/>
          <w:szCs w:val="22"/>
        </w:rPr>
        <w:t xml:space="preserve"> dopravy, európskych fondov a verejného obstarávania</w:t>
      </w:r>
    </w:p>
    <w:p w14:paraId="4AD93106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57A0950A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60755329" w:rsidR="0064271B" w:rsidRDefault="00EF09DA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Mgr. Peter Kollárik</w:t>
      </w:r>
    </w:p>
    <w:p w14:paraId="25945240" w14:textId="5E71CB7D" w:rsidR="0064271B" w:rsidRPr="008277BA" w:rsidRDefault="00EF09DA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Referent</w:t>
      </w:r>
      <w:r w:rsidR="0064271B" w:rsidRPr="008277B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životného prostredia a územného plánovania</w:t>
      </w:r>
    </w:p>
    <w:p w14:paraId="4624255C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5C9F8E44" w14:textId="77777777" w:rsidR="00EF09DA" w:rsidRPr="008277BA" w:rsidRDefault="00EF09DA" w:rsidP="00EF09DA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7021B452" w14:textId="77777777" w:rsidR="00EF09DA" w:rsidRDefault="00EF09DA" w:rsidP="00EF09DA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 xml:space="preserve">Ing. </w:t>
      </w:r>
      <w:r>
        <w:rPr>
          <w:rFonts w:ascii="Garamond" w:hAnsi="Garamond"/>
          <w:b/>
          <w:sz w:val="22"/>
          <w:szCs w:val="22"/>
        </w:rPr>
        <w:t>Anton Gábor</w:t>
      </w:r>
    </w:p>
    <w:p w14:paraId="580FA406" w14:textId="661AB1A2" w:rsidR="00EF09DA" w:rsidRPr="008277BA" w:rsidRDefault="00EF09DA" w:rsidP="00EF09DA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Vedúci o</w:t>
      </w:r>
      <w:r w:rsidRPr="008277BA">
        <w:rPr>
          <w:rFonts w:ascii="Garamond" w:hAnsi="Garamond"/>
          <w:bCs/>
          <w:sz w:val="22"/>
          <w:szCs w:val="22"/>
        </w:rPr>
        <w:t>ddeleni</w:t>
      </w:r>
      <w:r>
        <w:rPr>
          <w:rFonts w:ascii="Garamond" w:hAnsi="Garamond"/>
          <w:bCs/>
          <w:sz w:val="22"/>
          <w:szCs w:val="22"/>
        </w:rPr>
        <w:t>e</w:t>
      </w:r>
      <w:r w:rsidRPr="008277B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životného prostredia a územného plánovania</w:t>
      </w:r>
    </w:p>
    <w:p w14:paraId="582B9A9A" w14:textId="0E6B8E4B" w:rsidR="00EF09DA" w:rsidRDefault="00EF09DA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77777777" w:rsidR="0064271B" w:rsidRPr="008277BA" w:rsidRDefault="0064271B" w:rsidP="0064271B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7777777" w:rsidR="0064271B" w:rsidRPr="008277BA" w:rsidRDefault="0064271B" w:rsidP="0064271B">
      <w:pPr>
        <w:ind w:left="5103"/>
        <w:jc w:val="center"/>
        <w:rPr>
          <w:rFonts w:ascii="Garamond" w:hAnsi="Garamond"/>
          <w:bCs/>
          <w:sz w:val="22"/>
          <w:szCs w:val="22"/>
        </w:rPr>
      </w:pPr>
      <w:r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028412F7" w14:textId="77777777" w:rsidR="0064271B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1FD8476D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738F532" w14:textId="5848C1D0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lastRenderedPageBreak/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0735" w14:textId="77777777" w:rsidR="001842EE" w:rsidRDefault="001842EE" w:rsidP="0067552E">
      <w:r>
        <w:separator/>
      </w:r>
    </w:p>
  </w:endnote>
  <w:endnote w:type="continuationSeparator" w:id="0">
    <w:p w14:paraId="20A86F60" w14:textId="77777777" w:rsidR="001842EE" w:rsidRDefault="001842EE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418E68B4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82">
          <w:rPr>
            <w:noProof/>
          </w:rPr>
          <w:t>1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CC27" w14:textId="77777777" w:rsidR="001842EE" w:rsidRDefault="001842EE" w:rsidP="0067552E">
      <w:r>
        <w:separator/>
      </w:r>
    </w:p>
  </w:footnote>
  <w:footnote w:type="continuationSeparator" w:id="0">
    <w:p w14:paraId="601EFDD2" w14:textId="77777777" w:rsidR="001842EE" w:rsidRDefault="001842EE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382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42EE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3C2"/>
    <w:rsid w:val="00292D3E"/>
    <w:rsid w:val="00296E38"/>
    <w:rsid w:val="002A1E11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65FB"/>
    <w:rsid w:val="00317A92"/>
    <w:rsid w:val="00320CE4"/>
    <w:rsid w:val="003245B3"/>
    <w:rsid w:val="00330C49"/>
    <w:rsid w:val="00331776"/>
    <w:rsid w:val="003341A7"/>
    <w:rsid w:val="003358D5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83445"/>
    <w:rsid w:val="00392A01"/>
    <w:rsid w:val="00394873"/>
    <w:rsid w:val="00395CC2"/>
    <w:rsid w:val="0039712C"/>
    <w:rsid w:val="003A0918"/>
    <w:rsid w:val="003A20E8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5769"/>
    <w:rsid w:val="00410FE3"/>
    <w:rsid w:val="00414225"/>
    <w:rsid w:val="004333AA"/>
    <w:rsid w:val="00435A80"/>
    <w:rsid w:val="00440086"/>
    <w:rsid w:val="00444256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50203B"/>
    <w:rsid w:val="005051AB"/>
    <w:rsid w:val="0050683A"/>
    <w:rsid w:val="00506D31"/>
    <w:rsid w:val="00511D52"/>
    <w:rsid w:val="00512589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575C"/>
    <w:rsid w:val="005E4CAA"/>
    <w:rsid w:val="005E5045"/>
    <w:rsid w:val="005E7B1E"/>
    <w:rsid w:val="005F61A6"/>
    <w:rsid w:val="005F7D86"/>
    <w:rsid w:val="006043D3"/>
    <w:rsid w:val="006060E8"/>
    <w:rsid w:val="00615183"/>
    <w:rsid w:val="00615FE7"/>
    <w:rsid w:val="00622021"/>
    <w:rsid w:val="00623A22"/>
    <w:rsid w:val="00626BF1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57983"/>
    <w:rsid w:val="00661EAE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5FFB"/>
    <w:rsid w:val="00887EC7"/>
    <w:rsid w:val="00893498"/>
    <w:rsid w:val="008A5DF8"/>
    <w:rsid w:val="008B1341"/>
    <w:rsid w:val="008B14F2"/>
    <w:rsid w:val="008B3461"/>
    <w:rsid w:val="008B6001"/>
    <w:rsid w:val="008C10B9"/>
    <w:rsid w:val="008C30BB"/>
    <w:rsid w:val="008C6C6A"/>
    <w:rsid w:val="008D5C32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0F6F"/>
    <w:rsid w:val="00A1153C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34FC"/>
    <w:rsid w:val="00A57AB7"/>
    <w:rsid w:val="00A64602"/>
    <w:rsid w:val="00A64C4F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4B11"/>
    <w:rsid w:val="00B055B4"/>
    <w:rsid w:val="00B05BE5"/>
    <w:rsid w:val="00B06070"/>
    <w:rsid w:val="00B074EC"/>
    <w:rsid w:val="00B101D9"/>
    <w:rsid w:val="00B13382"/>
    <w:rsid w:val="00B14D44"/>
    <w:rsid w:val="00B20B60"/>
    <w:rsid w:val="00B21688"/>
    <w:rsid w:val="00B31142"/>
    <w:rsid w:val="00B34422"/>
    <w:rsid w:val="00B34B50"/>
    <w:rsid w:val="00B36A53"/>
    <w:rsid w:val="00B36D46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4BCF"/>
    <w:rsid w:val="00C61ED3"/>
    <w:rsid w:val="00C62D30"/>
    <w:rsid w:val="00C639FD"/>
    <w:rsid w:val="00C63C73"/>
    <w:rsid w:val="00C7263E"/>
    <w:rsid w:val="00C74407"/>
    <w:rsid w:val="00C82819"/>
    <w:rsid w:val="00C8366F"/>
    <w:rsid w:val="00C85D3D"/>
    <w:rsid w:val="00C92129"/>
    <w:rsid w:val="00C921C8"/>
    <w:rsid w:val="00C928E3"/>
    <w:rsid w:val="00CA2553"/>
    <w:rsid w:val="00CA4814"/>
    <w:rsid w:val="00CA6351"/>
    <w:rsid w:val="00CA6A59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BB4"/>
    <w:rsid w:val="00D03F36"/>
    <w:rsid w:val="00D057EE"/>
    <w:rsid w:val="00D07894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C3783"/>
    <w:rsid w:val="00DD2A2C"/>
    <w:rsid w:val="00DD2E73"/>
    <w:rsid w:val="00DE6ACD"/>
    <w:rsid w:val="00DF06CF"/>
    <w:rsid w:val="00DF33BB"/>
    <w:rsid w:val="00DF3C5D"/>
    <w:rsid w:val="00DF69F2"/>
    <w:rsid w:val="00E02815"/>
    <w:rsid w:val="00E053A9"/>
    <w:rsid w:val="00E067D3"/>
    <w:rsid w:val="00E111C2"/>
    <w:rsid w:val="00E13559"/>
    <w:rsid w:val="00E20AA2"/>
    <w:rsid w:val="00E23362"/>
    <w:rsid w:val="00E33817"/>
    <w:rsid w:val="00E356CA"/>
    <w:rsid w:val="00E432DD"/>
    <w:rsid w:val="00E443A0"/>
    <w:rsid w:val="00E4641A"/>
    <w:rsid w:val="00E5196D"/>
    <w:rsid w:val="00E55196"/>
    <w:rsid w:val="00E55B5D"/>
    <w:rsid w:val="00E65F39"/>
    <w:rsid w:val="00E67CE2"/>
    <w:rsid w:val="00E748EC"/>
    <w:rsid w:val="00E76E5F"/>
    <w:rsid w:val="00E814ED"/>
    <w:rsid w:val="00E84224"/>
    <w:rsid w:val="00E84F0D"/>
    <w:rsid w:val="00E851BF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09DA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5324"/>
    <w:rsid w:val="00F86DC9"/>
    <w:rsid w:val="00F87C26"/>
    <w:rsid w:val="00F919F2"/>
    <w:rsid w:val="00F97FB8"/>
    <w:rsid w:val="00FA398E"/>
    <w:rsid w:val="00FB43AE"/>
    <w:rsid w:val="00FB506A"/>
    <w:rsid w:val="00FC167C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FB534-B36B-4680-8792-402D5C0F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33</cp:revision>
  <cp:lastPrinted>2022-05-09T13:15:00Z</cp:lastPrinted>
  <dcterms:created xsi:type="dcterms:W3CDTF">2022-05-06T06:36:00Z</dcterms:created>
  <dcterms:modified xsi:type="dcterms:W3CDTF">2022-08-16T11:53:00Z</dcterms:modified>
</cp:coreProperties>
</file>