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5DEC8B61"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w:t>
            </w:r>
            <w:r w:rsidR="000C7319">
              <w:rPr>
                <w:rFonts w:ascii="Calibri" w:eastAsia="Times New Roman" w:hAnsi="Calibri" w:cs="Times New Roman"/>
                <w:color w:val="000000"/>
                <w:lang w:eastAsia="sk-SK"/>
              </w:rPr>
              <w:t>, CSc.</w:t>
            </w:r>
            <w:r>
              <w:rPr>
                <w:rFonts w:ascii="Calibri" w:eastAsia="Times New Roman" w:hAnsi="Calibri" w:cs="Times New Roman"/>
                <w:color w:val="000000"/>
                <w:lang w:eastAsia="sk-SK"/>
              </w:rPr>
              <w:t xml:space="preserve">,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6D0CB831" w:rsidR="00B32658" w:rsidRDefault="00E54308"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w:t>
            </w:r>
            <w:r w:rsidR="009D75D7">
              <w:rPr>
                <w:rFonts w:ascii="Calibri" w:eastAsia="Times New Roman" w:hAnsi="Calibri" w:cs="Times New Roman"/>
                <w:color w:val="000000"/>
                <w:lang w:eastAsia="sk-SK"/>
              </w:rPr>
              <w:t xml:space="preserve"> v spoločnosti Tatranská mliekareň a.s.</w:t>
            </w:r>
            <w:r w:rsidR="00873C8F"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F227F8"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309BCCAB" w:rsidR="00B32658" w:rsidRPr="009B1232" w:rsidRDefault="00E54308"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3C76091C"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Predmet zákazky nie je možné dodať po častiach</w:t>
            </w:r>
            <w:r w:rsidR="004E3CE1">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2CF3CC73" w:rsidR="00B32658" w:rsidRPr="009B1232" w:rsidRDefault="00E54308"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2390E3B" w:rsidR="00B32658" w:rsidRPr="009B1232" w:rsidRDefault="00E54308"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739E5326" w:rsidR="00B32658" w:rsidRPr="009B1232" w:rsidRDefault="00E54308" w:rsidP="00E54308">
            <w:pPr>
              <w:rPr>
                <w:rFonts w:ascii="Calibri" w:eastAsia="Times New Roman" w:hAnsi="Calibri" w:cs="Times New Roman"/>
                <w:color w:val="000000"/>
                <w:lang w:eastAsia="sk-SK"/>
              </w:rPr>
            </w:pPr>
            <w:r>
              <w:rPr>
                <w:rFonts w:ascii="Calibri" w:eastAsia="Times New Roman" w:hAnsi="Calibri" w:cs="Times New Roman"/>
                <w:color w:val="000000"/>
                <w:lang w:eastAsia="sk-SK"/>
              </w:rPr>
              <w:t>530 986,66</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5FBFA0C5"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w:t>
            </w:r>
            <w:r w:rsidR="000C7319">
              <w:rPr>
                <w:rFonts w:ascii="Calibri" w:eastAsia="Times New Roman" w:hAnsi="Calibri" w:cs="Times New Roman"/>
                <w:color w:val="000000"/>
                <w:lang w:eastAsia="sk-SK"/>
              </w:rPr>
              <w:t> súťažným podkladom</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384FFB2" w:rsidR="00B32658" w:rsidRPr="003E5D2A" w:rsidRDefault="00F54CE8"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16</w:t>
            </w:r>
            <w:r w:rsidR="005361F4" w:rsidRPr="004E7F75">
              <w:rPr>
                <w:rFonts w:ascii="Calibri" w:eastAsia="Times New Roman" w:hAnsi="Calibri" w:cs="Times New Roman"/>
                <w:color w:val="000000"/>
                <w:lang w:eastAsia="sk-SK"/>
              </w:rPr>
              <w:t>.</w:t>
            </w:r>
            <w:r w:rsidR="004E3CE1">
              <w:rPr>
                <w:rFonts w:ascii="Calibri" w:eastAsia="Times New Roman" w:hAnsi="Calibri" w:cs="Times New Roman"/>
                <w:color w:val="000000"/>
                <w:lang w:eastAsia="sk-SK"/>
              </w:rPr>
              <w:t>9</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https://josephine.proebiz.com/sk/, 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7A816D6" w:rsidR="00B32658" w:rsidRPr="00EA401D" w:rsidRDefault="00F54CE8"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19</w:t>
            </w:r>
            <w:r w:rsidR="005361F4" w:rsidRPr="004E7F75">
              <w:rPr>
                <w:rFonts w:ascii="Calibri" w:eastAsia="Times New Roman" w:hAnsi="Calibri" w:cs="Times New Roman"/>
                <w:color w:val="000000"/>
                <w:sz w:val="24"/>
                <w:szCs w:val="24"/>
                <w:lang w:eastAsia="sk-SK"/>
              </w:rPr>
              <w:t>.</w:t>
            </w:r>
            <w:r w:rsidR="004E3CE1">
              <w:rPr>
                <w:rFonts w:ascii="Calibri" w:eastAsia="Times New Roman" w:hAnsi="Calibri" w:cs="Times New Roman"/>
                <w:color w:val="000000"/>
                <w:sz w:val="24"/>
                <w:szCs w:val="24"/>
                <w:lang w:eastAsia="sk-SK"/>
              </w:rPr>
              <w:t>9</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2680DF18"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r w:rsidR="00F54CE8">
              <w:rPr>
                <w:rFonts w:ascii="Calibri" w:eastAsia="Times New Roman" w:hAnsi="Calibri" w:cs="Times New Roman"/>
                <w:color w:val="000000"/>
                <w:lang w:eastAsia="sk-SK"/>
              </w:rPr>
              <w:t>,</w:t>
            </w:r>
          </w:p>
          <w:p w14:paraId="68FEC645" w14:textId="0141572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w:t>
            </w:r>
            <w:r w:rsidR="00F54CE8">
              <w:rPr>
                <w:rFonts w:ascii="Calibri" w:eastAsia="Times New Roman" w:hAnsi="Calibri" w:cs="Times New Roman"/>
                <w:color w:val="000000"/>
                <w:lang w:eastAsia="sk-SK"/>
              </w:rPr>
              <w:t> </w:t>
            </w:r>
            <w:r w:rsidRPr="00450133">
              <w:rPr>
                <w:rFonts w:ascii="Calibri" w:eastAsia="Times New Roman" w:hAnsi="Calibri" w:cs="Times New Roman"/>
                <w:color w:val="000000"/>
                <w:lang w:eastAsia="sk-SK"/>
              </w:rPr>
              <w:t>likvidácii</w:t>
            </w:r>
            <w:r w:rsidR="00F54CE8">
              <w:rPr>
                <w:rFonts w:ascii="Calibri" w:eastAsia="Times New Roman" w:hAnsi="Calibri" w:cs="Times New Roman"/>
                <w:color w:val="000000"/>
                <w:lang w:eastAsia="sk-SK"/>
              </w:rPr>
              <w:t>,</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w:t>
            </w:r>
            <w:r w:rsidRPr="00450133">
              <w:rPr>
                <w:rFonts w:ascii="Calibri" w:eastAsia="Times New Roman" w:hAnsi="Calibri" w:cs="Times New Roman"/>
                <w:color w:val="000000"/>
                <w:lang w:eastAsia="sk-SK"/>
              </w:rPr>
              <w:lastRenderedPageBreak/>
              <w:t xml:space="preserve">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4C186D55" w14:textId="60EC2BCA" w:rsidR="00BF5189" w:rsidRDefault="00BF5189" w:rsidP="00BF5189">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w:t>
            </w:r>
            <w:r w:rsidR="008D08C0">
              <w:rPr>
                <w:rFonts w:ascii="Calibri" w:eastAsia="Times New Roman" w:hAnsi="Calibri" w:cs="Times New Roman"/>
                <w:color w:val="000000"/>
                <w:lang w:eastAsia="sk-SK"/>
              </w:rPr>
              <w:t xml:space="preserve"> požaduje preukázanie splnenia podmienok účasti týkajúcich sa finančného a ekonomického postavenia, a to:</w:t>
            </w:r>
          </w:p>
          <w:p w14:paraId="5F58CE1B" w14:textId="6CE7C6F6" w:rsidR="008D08C0" w:rsidRDefault="008D08C0" w:rsidP="00BF5189">
            <w:pPr>
              <w:rPr>
                <w:rFonts w:ascii="Calibri" w:eastAsia="Times New Roman" w:hAnsi="Calibri" w:cs="Times New Roman"/>
                <w:color w:val="000000"/>
                <w:lang w:eastAsia="sk-SK"/>
              </w:rPr>
            </w:pPr>
          </w:p>
          <w:p w14:paraId="12C8AD74" w14:textId="56C46CF6" w:rsidR="008D08C0" w:rsidRPr="005D54C0" w:rsidRDefault="008D08C0" w:rsidP="008D08C0">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w:t>
            </w:r>
            <w:r w:rsidR="00CF71E5" w:rsidRPr="005D54C0">
              <w:rPr>
                <w:rFonts w:ascii="Calibri" w:eastAsia="Times New Roman" w:hAnsi="Calibri" w:cs="Times New Roman"/>
                <w:color w:val="000000" w:themeColor="text1"/>
                <w:lang w:eastAsia="sk-SK"/>
              </w:rPr>
              <w:t> </w:t>
            </w:r>
            <w:r w:rsidR="00F54CE8" w:rsidRPr="005D54C0">
              <w:rPr>
                <w:rFonts w:ascii="Calibri" w:eastAsia="Times New Roman" w:hAnsi="Calibri" w:cs="Times New Roman"/>
                <w:color w:val="000000" w:themeColor="text1"/>
                <w:lang w:eastAsia="sk-SK"/>
              </w:rPr>
              <w:t>celkovom</w:t>
            </w:r>
            <w:r w:rsidRPr="005D54C0">
              <w:rPr>
                <w:rFonts w:ascii="Calibri" w:eastAsia="Times New Roman" w:hAnsi="Calibri" w:cs="Times New Roman"/>
                <w:color w:val="000000" w:themeColor="text1"/>
                <w:lang w:eastAsia="sk-SK"/>
              </w:rPr>
              <w:t xml:space="preserve"> obrate</w:t>
            </w:r>
            <w:r w:rsidR="00CF71E5" w:rsidRPr="005D54C0">
              <w:rPr>
                <w:rFonts w:ascii="Calibri" w:eastAsia="Times New Roman" w:hAnsi="Calibri" w:cs="Times New Roman"/>
                <w:color w:val="000000" w:themeColor="text1"/>
                <w:lang w:eastAsia="sk-SK"/>
              </w:rPr>
              <w:t xml:space="preserve"> za posledné tri hospodárske roky, za ktoré sú </w:t>
            </w:r>
            <w:r w:rsidR="00F54CE8" w:rsidRPr="005D54C0">
              <w:rPr>
                <w:rFonts w:ascii="Calibri" w:eastAsia="Times New Roman" w:hAnsi="Calibri" w:cs="Times New Roman"/>
                <w:color w:val="000000" w:themeColor="text1"/>
                <w:lang w:eastAsia="sk-SK"/>
              </w:rPr>
              <w:t xml:space="preserve">tieto údaje </w:t>
            </w:r>
            <w:r w:rsidR="00CF71E5" w:rsidRPr="005D54C0">
              <w:rPr>
                <w:rFonts w:ascii="Calibri" w:eastAsia="Times New Roman" w:hAnsi="Calibri" w:cs="Times New Roman"/>
                <w:color w:val="000000" w:themeColor="text1"/>
                <w:lang w:eastAsia="sk-SK"/>
              </w:rPr>
              <w:t>dostupné v závislosti od vzniku alebo začatia prevádzkovania činnosti</w:t>
            </w:r>
            <w:r w:rsidR="00C400D4" w:rsidRPr="005D54C0">
              <w:rPr>
                <w:rFonts w:ascii="Calibri" w:eastAsia="Times New Roman" w:hAnsi="Calibri" w:cs="Times New Roman"/>
                <w:color w:val="000000" w:themeColor="text1"/>
                <w:lang w:eastAsia="sk-SK"/>
              </w:rPr>
              <w:t>, a to minimálne vo výške trojnásobku predpokladanej hodnoty zákazky za posledné tri hospodárske roky kumulatívne</w:t>
            </w:r>
            <w:r w:rsidR="005D54C0" w:rsidRPr="005D54C0">
              <w:rPr>
                <w:rFonts w:ascii="Calibri" w:eastAsia="Times New Roman" w:hAnsi="Calibri" w:cs="Times New Roman"/>
                <w:color w:val="000000" w:themeColor="text1"/>
                <w:lang w:eastAsia="sk-SK"/>
              </w:rPr>
              <w:t xml:space="preserve"> (napríklad účtovnými závierkami)</w:t>
            </w:r>
            <w:r w:rsidRPr="005D54C0">
              <w:rPr>
                <w:rFonts w:ascii="Calibri" w:eastAsia="Times New Roman" w:hAnsi="Calibri" w:cs="Times New Roman"/>
                <w:color w:val="000000" w:themeColor="text1"/>
                <w:lang w:eastAsia="sk-SK"/>
              </w:rPr>
              <w:t>,</w:t>
            </w:r>
          </w:p>
          <w:p w14:paraId="53B2CE26" w14:textId="275175B0" w:rsidR="008D08C0" w:rsidRPr="005D54C0" w:rsidRDefault="008D08C0" w:rsidP="008D08C0">
            <w:pPr>
              <w:pStyle w:val="Odsekzoznamu"/>
              <w:numPr>
                <w:ilvl w:val="0"/>
                <w:numId w:val="1"/>
              </w:numPr>
              <w:rPr>
                <w:rFonts w:ascii="Calibri" w:eastAsia="Times New Roman" w:hAnsi="Calibri" w:cs="Times New Roman"/>
                <w:color w:val="000000"/>
                <w:lang w:eastAsia="sk-SK"/>
              </w:rPr>
            </w:pPr>
            <w:r w:rsidRPr="005D54C0">
              <w:rPr>
                <w:rFonts w:ascii="Calibri" w:eastAsia="Times New Roman" w:hAnsi="Calibri" w:cs="Times New Roman"/>
                <w:color w:val="000000"/>
                <w:lang w:eastAsia="sk-SK"/>
              </w:rPr>
              <w:t>zoznamom dodávok tovaru alebo poskytnutých služieb za predchádzajúce tri roky od vyhlásenia zákazky s uvedením cien, lehôt dodania a</w:t>
            </w:r>
            <w:r w:rsidR="005D54C0" w:rsidRPr="005D54C0">
              <w:rPr>
                <w:rFonts w:ascii="Calibri" w:eastAsia="Times New Roman" w:hAnsi="Calibri" w:cs="Times New Roman"/>
                <w:color w:val="000000"/>
                <w:lang w:eastAsia="sk-SK"/>
              </w:rPr>
              <w:t> </w:t>
            </w:r>
            <w:r w:rsidRPr="005D54C0">
              <w:rPr>
                <w:rFonts w:ascii="Calibri" w:eastAsia="Times New Roman" w:hAnsi="Calibri" w:cs="Times New Roman"/>
                <w:color w:val="000000"/>
                <w:lang w:eastAsia="sk-SK"/>
              </w:rPr>
              <w:t>odberateľov</w:t>
            </w:r>
            <w:r w:rsidR="005D54C0" w:rsidRPr="005D54C0">
              <w:rPr>
                <w:rFonts w:ascii="Calibri" w:eastAsia="Times New Roman" w:hAnsi="Calibri" w:cs="Times New Roman"/>
                <w:color w:val="000000"/>
                <w:lang w:eastAsia="sk-SK"/>
              </w:rPr>
              <w:t xml:space="preserve"> a kontaktné údaje na </w:t>
            </w:r>
            <w:r w:rsidR="005D54C0" w:rsidRPr="005D54C0">
              <w:rPr>
                <w:rFonts w:ascii="Calibri" w:eastAsia="Times New Roman" w:hAnsi="Calibri" w:cs="Times New Roman"/>
                <w:color w:val="000000" w:themeColor="text1"/>
                <w:lang w:eastAsia="sk-SK"/>
              </w:rPr>
              <w:t>relevantných zástupcov odberateľov (telefón, e-mail)</w:t>
            </w:r>
            <w:r w:rsidR="00C400D4" w:rsidRPr="005D54C0">
              <w:rPr>
                <w:rFonts w:ascii="Calibri" w:eastAsia="Times New Roman" w:hAnsi="Calibri" w:cs="Times New Roman"/>
                <w:color w:val="000000" w:themeColor="text1"/>
                <w:lang w:eastAsia="sk-SK"/>
              </w:rPr>
              <w:t>, a to minimálne vo výške trojnásobku predpokladanej hodnoty zákazky za posledné tri hospodárske roky kumulatívne</w:t>
            </w:r>
            <w:r w:rsidRPr="005D54C0">
              <w:rPr>
                <w:rFonts w:ascii="Calibri" w:eastAsia="Times New Roman" w:hAnsi="Calibri" w:cs="Times New Roman"/>
                <w:color w:val="000000" w:themeColor="text1"/>
                <w:lang w:eastAsia="sk-SK"/>
              </w:rPr>
              <w:t>.</w:t>
            </w:r>
          </w:p>
          <w:p w14:paraId="18248542" w14:textId="77777777" w:rsidR="00BF5189" w:rsidRDefault="00BF5189" w:rsidP="00BF5189">
            <w:pPr>
              <w:rPr>
                <w:rFonts w:ascii="Calibri" w:eastAsia="Times New Roman" w:hAnsi="Calibri" w:cs="Times New Roman"/>
                <w:color w:val="000000"/>
                <w:lang w:eastAsia="sk-SK"/>
              </w:rPr>
            </w:pPr>
          </w:p>
          <w:p w14:paraId="021CAEB7" w14:textId="406A5E50" w:rsidR="00BF5189" w:rsidRPr="00450133" w:rsidRDefault="00BF5189" w:rsidP="00BF5189">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2167574F" w14:textId="76C16A3B" w:rsidR="00BF5189" w:rsidRDefault="00BF5189" w:rsidP="00BF5189">
            <w:pPr>
              <w:rPr>
                <w:rFonts w:ascii="Calibri" w:eastAsia="Times New Roman" w:hAnsi="Calibri" w:cs="Times New Roman"/>
                <w:color w:val="000000"/>
                <w:lang w:eastAsia="sk-SK"/>
              </w:rPr>
            </w:pPr>
          </w:p>
          <w:p w14:paraId="75154F71" w14:textId="48DE2C15" w:rsidR="008D08C0" w:rsidRDefault="008D08C0" w:rsidP="00BF5189">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Na vyžiadanie prijímateľa potenciálny dodávateľ tieto doklady zadávateľovi poskytne v lehote piatich pracovných </w:t>
            </w:r>
            <w:r>
              <w:rPr>
                <w:rFonts w:ascii="Calibri" w:eastAsia="Times New Roman" w:hAnsi="Calibri" w:cs="Times New Roman"/>
                <w:color w:val="000000"/>
                <w:lang w:eastAsia="sk-SK"/>
              </w:rPr>
              <w:lastRenderedPageBreak/>
              <w:t>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7B5C81F0" w14:textId="26F1C16F" w:rsidR="008D08C0" w:rsidRDefault="008D08C0" w:rsidP="00BF5189">
            <w:pPr>
              <w:rPr>
                <w:rFonts w:ascii="Calibri" w:eastAsia="Times New Roman" w:hAnsi="Calibri" w:cs="Times New Roman"/>
                <w:color w:val="000000"/>
                <w:lang w:eastAsia="sk-SK"/>
              </w:rPr>
            </w:pPr>
          </w:p>
          <w:p w14:paraId="239692DF" w14:textId="2B94738F" w:rsidR="008D08C0" w:rsidRPr="00450133" w:rsidRDefault="008D08C0" w:rsidP="00BF5189">
            <w:pPr>
              <w:rPr>
                <w:rFonts w:ascii="Calibri" w:eastAsia="Times New Roman" w:hAnsi="Calibri" w:cs="Times New Roman"/>
                <w:color w:val="000000"/>
                <w:lang w:eastAsia="sk-SK"/>
              </w:rPr>
            </w:pPr>
            <w:r>
              <w:rPr>
                <w:rFonts w:ascii="Calibri" w:eastAsia="Times New Roman" w:hAnsi="Calibri" w:cs="Times New Roman"/>
                <w:color w:val="000000"/>
                <w:lang w:eastAsia="sk-SK"/>
              </w:rPr>
              <w:t>Ak nedoručí doklady v</w:t>
            </w:r>
            <w:r w:rsidR="00CF71E5">
              <w:rPr>
                <w:rFonts w:ascii="Calibri" w:eastAsia="Times New Roman" w:hAnsi="Calibri" w:cs="Times New Roman"/>
                <w:color w:val="000000"/>
                <w:lang w:eastAsia="sk-SK"/>
              </w:rPr>
              <w:t> </w:t>
            </w:r>
            <w:r>
              <w:rPr>
                <w:rFonts w:ascii="Calibri" w:eastAsia="Times New Roman" w:hAnsi="Calibri" w:cs="Times New Roman"/>
                <w:color w:val="000000"/>
                <w:lang w:eastAsia="sk-SK"/>
              </w:rPr>
              <w:t>stano</w:t>
            </w:r>
            <w:r w:rsidR="00CF71E5">
              <w:rPr>
                <w:rFonts w:ascii="Calibri" w:eastAsia="Times New Roman" w:hAnsi="Calibri" w:cs="Times New Roman"/>
                <w:color w:val="000000"/>
                <w:lang w:eastAsia="sk-SK"/>
              </w:rPr>
              <w:t>venej lehote, jeho ponuka nebude prijatá a ako úspešný bude vyhodnotený potenciálny dodávateľ, ktorý sa umiestnil ako druhý v poradí. V takomto prípade prijímateľ postupuje rovnako ako pri víťaznom uchádzačovi.</w:t>
            </w:r>
          </w:p>
          <w:p w14:paraId="57A24AD8" w14:textId="4BB0F136" w:rsidR="00564995" w:rsidRPr="00EA401D" w:rsidRDefault="00564995" w:rsidP="00BF5189">
            <w:pPr>
              <w:jc w:val="center"/>
              <w:rPr>
                <w:rFonts w:ascii="Calibri" w:eastAsia="Times New Roman" w:hAnsi="Calibri" w:cs="Times New Roman"/>
                <w:color w:val="000000"/>
                <w:sz w:val="24"/>
                <w:szCs w:val="24"/>
                <w:lang w:eastAsia="sk-SK"/>
              </w:rPr>
            </w:pP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33E24E19"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5D54C0">
              <w:rPr>
                <w:rFonts w:ascii="Calibri" w:eastAsia="Times New Roman" w:hAnsi="Calibri" w:cs="Times New Roman"/>
                <w:color w:val="000000"/>
                <w:sz w:val="20"/>
                <w:szCs w:val="20"/>
                <w:lang w:eastAsia="sk-SK"/>
              </w:rPr>
              <w:t>19</w:t>
            </w:r>
            <w:r w:rsidR="00FA6743" w:rsidRPr="009B1232">
              <w:rPr>
                <w:rFonts w:ascii="Calibri" w:eastAsia="Times New Roman" w:hAnsi="Calibri" w:cs="Times New Roman"/>
                <w:color w:val="000000"/>
                <w:sz w:val="20"/>
                <w:szCs w:val="20"/>
                <w:lang w:eastAsia="sk-SK"/>
              </w:rPr>
              <w:t>.0</w:t>
            </w:r>
            <w:r w:rsidR="00BF5189">
              <w:rPr>
                <w:rFonts w:ascii="Calibri" w:eastAsia="Times New Roman" w:hAnsi="Calibri" w:cs="Times New Roman"/>
                <w:color w:val="000000"/>
                <w:sz w:val="20"/>
                <w:szCs w:val="20"/>
                <w:lang w:eastAsia="sk-SK"/>
              </w:rPr>
              <w:t>8</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770D" w14:textId="77777777" w:rsidR="00F227F8" w:rsidRDefault="00F227F8" w:rsidP="008740BA">
      <w:pPr>
        <w:spacing w:after="0" w:line="240" w:lineRule="auto"/>
      </w:pPr>
      <w:r>
        <w:separator/>
      </w:r>
    </w:p>
  </w:endnote>
  <w:endnote w:type="continuationSeparator" w:id="0">
    <w:p w14:paraId="1A945DBC" w14:textId="77777777" w:rsidR="00F227F8" w:rsidRDefault="00F227F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05A8" w14:textId="77777777" w:rsidR="00F227F8" w:rsidRDefault="00F227F8" w:rsidP="008740BA">
      <w:pPr>
        <w:spacing w:after="0" w:line="240" w:lineRule="auto"/>
      </w:pPr>
      <w:r>
        <w:separator/>
      </w:r>
    </w:p>
  </w:footnote>
  <w:footnote w:type="continuationSeparator" w:id="0">
    <w:p w14:paraId="759521A8" w14:textId="77777777" w:rsidR="00F227F8" w:rsidRDefault="00F227F8"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C4E30"/>
    <w:rsid w:val="000C7319"/>
    <w:rsid w:val="00180C3B"/>
    <w:rsid w:val="001B2700"/>
    <w:rsid w:val="00234DDA"/>
    <w:rsid w:val="0024367F"/>
    <w:rsid w:val="002A4077"/>
    <w:rsid w:val="002E0B88"/>
    <w:rsid w:val="002E16D4"/>
    <w:rsid w:val="002E29E7"/>
    <w:rsid w:val="002E424D"/>
    <w:rsid w:val="00317808"/>
    <w:rsid w:val="00317ABB"/>
    <w:rsid w:val="00337311"/>
    <w:rsid w:val="00371C92"/>
    <w:rsid w:val="003D4DE1"/>
    <w:rsid w:val="003E5D2A"/>
    <w:rsid w:val="00440F64"/>
    <w:rsid w:val="00450133"/>
    <w:rsid w:val="00477D60"/>
    <w:rsid w:val="00482183"/>
    <w:rsid w:val="004D6EC8"/>
    <w:rsid w:val="004E3CE1"/>
    <w:rsid w:val="004E7F75"/>
    <w:rsid w:val="00503D15"/>
    <w:rsid w:val="005361F4"/>
    <w:rsid w:val="00553A5E"/>
    <w:rsid w:val="00564995"/>
    <w:rsid w:val="005D54C0"/>
    <w:rsid w:val="005D5DF2"/>
    <w:rsid w:val="006132DE"/>
    <w:rsid w:val="00665B0B"/>
    <w:rsid w:val="00680402"/>
    <w:rsid w:val="006B4BF1"/>
    <w:rsid w:val="0073613E"/>
    <w:rsid w:val="007A603D"/>
    <w:rsid w:val="007B1FC8"/>
    <w:rsid w:val="007D00D0"/>
    <w:rsid w:val="007F1CEE"/>
    <w:rsid w:val="00815B68"/>
    <w:rsid w:val="00815EDD"/>
    <w:rsid w:val="00830A21"/>
    <w:rsid w:val="0083764D"/>
    <w:rsid w:val="00873C8F"/>
    <w:rsid w:val="008740BA"/>
    <w:rsid w:val="008A438C"/>
    <w:rsid w:val="008D08C0"/>
    <w:rsid w:val="008D6D97"/>
    <w:rsid w:val="008F18CC"/>
    <w:rsid w:val="00923E0B"/>
    <w:rsid w:val="00947735"/>
    <w:rsid w:val="009B1232"/>
    <w:rsid w:val="009C671A"/>
    <w:rsid w:val="009D75D7"/>
    <w:rsid w:val="00A62EFE"/>
    <w:rsid w:val="00A65702"/>
    <w:rsid w:val="00A65F22"/>
    <w:rsid w:val="00AD1B4D"/>
    <w:rsid w:val="00AD27DE"/>
    <w:rsid w:val="00AE37DF"/>
    <w:rsid w:val="00B32658"/>
    <w:rsid w:val="00BF5189"/>
    <w:rsid w:val="00C3165F"/>
    <w:rsid w:val="00C361AA"/>
    <w:rsid w:val="00C400D4"/>
    <w:rsid w:val="00C8105A"/>
    <w:rsid w:val="00CF71E5"/>
    <w:rsid w:val="00D20376"/>
    <w:rsid w:val="00D51AE8"/>
    <w:rsid w:val="00D672D6"/>
    <w:rsid w:val="00D7453E"/>
    <w:rsid w:val="00DF55F5"/>
    <w:rsid w:val="00E32B7A"/>
    <w:rsid w:val="00E474C2"/>
    <w:rsid w:val="00E47E5B"/>
    <w:rsid w:val="00E54308"/>
    <w:rsid w:val="00E91538"/>
    <w:rsid w:val="00E94167"/>
    <w:rsid w:val="00F0367D"/>
    <w:rsid w:val="00F14A63"/>
    <w:rsid w:val="00F227F8"/>
    <w:rsid w:val="00F54CE8"/>
    <w:rsid w:val="00F95384"/>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1125</Words>
  <Characters>6416</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15</cp:revision>
  <cp:lastPrinted>2022-05-19T07:47:00Z</cp:lastPrinted>
  <dcterms:created xsi:type="dcterms:W3CDTF">2022-06-24T22:49:00Z</dcterms:created>
  <dcterms:modified xsi:type="dcterms:W3CDTF">2022-08-19T11:16:00Z</dcterms:modified>
</cp:coreProperties>
</file>