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38AB33F9" w:rsidR="002153C7" w:rsidRPr="00726C4B" w:rsidRDefault="007820F4" w:rsidP="002153C7">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34512F99" w14:textId="03EA11B8" w:rsidR="002153C7" w:rsidRPr="00726C4B" w:rsidRDefault="007820F4" w:rsidP="002153C7">
      <w:pPr>
        <w:jc w:val="center"/>
        <w:rPr>
          <w:b/>
          <w:sz w:val="28"/>
          <w:szCs w:val="28"/>
        </w:rPr>
      </w:pPr>
      <w:r w:rsidRPr="00726C4B">
        <w:rPr>
          <w:b/>
          <w:sz w:val="28"/>
          <w:szCs w:val="28"/>
        </w:rPr>
        <w:t>Nad traťou 26, 060 01 Kežmarok</w:t>
      </w:r>
    </w:p>
    <w:p w14:paraId="4876F4D3" w14:textId="0C9EB13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7820F4" w:rsidRPr="00726C4B">
        <w:rPr>
          <w:b/>
          <w:color w:val="000000" w:themeColor="text1"/>
          <w:sz w:val="28"/>
          <w:szCs w:val="28"/>
        </w:rPr>
        <w:t>31 654 363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422F15F1" w:rsidR="0082305D" w:rsidRPr="00726C4B" w:rsidRDefault="00520822" w:rsidP="00726C4B">
      <w:pPr>
        <w:jc w:val="center"/>
        <w:rPr>
          <w:b/>
          <w:bCs/>
        </w:rPr>
      </w:pPr>
      <w:r>
        <w:rPr>
          <w:b/>
          <w:bCs/>
        </w:rPr>
        <w:t>Ťahač</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05FDD9BD" w:rsidR="0082305D" w:rsidRPr="00DF44E7" w:rsidRDefault="00A27CB7" w:rsidP="0082305D">
      <w:pPr>
        <w:pStyle w:val="Zkladntext3"/>
        <w:spacing w:before="20"/>
        <w:ind w:right="-45"/>
        <w:rPr>
          <w:color w:val="auto"/>
        </w:rPr>
      </w:pPr>
      <w:r>
        <w:rPr>
          <w:color w:val="auto"/>
        </w:rPr>
        <w:t>0</w:t>
      </w:r>
      <w:r w:rsidR="007E071F">
        <w:rPr>
          <w:color w:val="auto"/>
        </w:rPr>
        <w:t>8</w:t>
      </w:r>
      <w:r w:rsidR="003D1E29">
        <w:rPr>
          <w:color w:val="auto"/>
        </w:rPr>
        <w:t>/</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1A03D7A"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CD7321" w:rsidRPr="00726C4B">
        <w:t xml:space="preserve">Tatranská mliekareň </w:t>
      </w:r>
      <w:proofErr w:type="spellStart"/>
      <w:r w:rsidR="00CD7321" w:rsidRPr="00726C4B">
        <w:t>a.s</w:t>
      </w:r>
      <w:proofErr w:type="spellEnd"/>
      <w:r w:rsidR="00CD7321" w:rsidRPr="00726C4B">
        <w:t>.</w:t>
      </w:r>
    </w:p>
    <w:p w14:paraId="0864BEB9" w14:textId="2A6FE2EB"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CD7321" w:rsidRPr="00726C4B">
        <w:t>Nad traťou 26, 060 01 Kežmarok</w:t>
      </w:r>
    </w:p>
    <w:p w14:paraId="216123CB" w14:textId="1A723FD0"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Ing. Mikuláš Bobák</w:t>
      </w:r>
      <w:r w:rsidR="003E3C8B">
        <w:t>, CSc.</w:t>
      </w:r>
      <w:r w:rsidRPr="00726C4B">
        <w:t xml:space="preserve">, Ing. Ľubomír </w:t>
      </w:r>
      <w:proofErr w:type="spellStart"/>
      <w:r w:rsidRPr="00726C4B">
        <w:t>Valčuha</w:t>
      </w:r>
      <w:proofErr w:type="spellEnd"/>
      <w:r w:rsidRPr="00726C4B">
        <w:t>, PhDr. Ján Husák, MVDr. Monika Kurucová - predstavenstvo</w:t>
      </w:r>
    </w:p>
    <w:p w14:paraId="1BF5868B" w14:textId="6F417EE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CD7321" w:rsidRPr="00726C4B">
        <w:t>31654363</w:t>
      </w:r>
    </w:p>
    <w:p w14:paraId="3EAE7295" w14:textId="727AAAEB"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6E43CD" w:rsidRDefault="00C11B4C" w:rsidP="0082305D">
      <w:pPr>
        <w:pStyle w:val="Hlavika"/>
        <w:ind w:left="2832"/>
      </w:pPr>
      <w:r w:rsidRPr="006E43CD">
        <w:t xml:space="preserve">ZA </w:t>
      </w:r>
      <w:proofErr w:type="spellStart"/>
      <w:r w:rsidRPr="006E43CD">
        <w:t>advisory</w:t>
      </w:r>
      <w:proofErr w:type="spellEnd"/>
      <w:r w:rsidR="002153C7" w:rsidRPr="006E43CD">
        <w:t xml:space="preserve">, </w:t>
      </w:r>
      <w:proofErr w:type="spellStart"/>
      <w:r w:rsidR="002153C7" w:rsidRPr="006E43CD">
        <w:t>s.r.o</w:t>
      </w:r>
      <w:proofErr w:type="spellEnd"/>
      <w:r w:rsidR="002153C7" w:rsidRPr="006E43CD">
        <w:t xml:space="preserve">., Kollárova 2641/15, 010 01 Žilina </w:t>
      </w:r>
    </w:p>
    <w:p w14:paraId="5C7CC342" w14:textId="67A83765" w:rsidR="0082305D" w:rsidRPr="006E43CD" w:rsidRDefault="00C11B4C" w:rsidP="0082305D">
      <w:pPr>
        <w:pStyle w:val="Hlavika"/>
        <w:ind w:left="2832"/>
      </w:pPr>
      <w:r w:rsidRPr="006E43CD">
        <w:t>Andrej Židek</w:t>
      </w:r>
    </w:p>
    <w:p w14:paraId="395BB569" w14:textId="2D4F7A19" w:rsidR="0082305D" w:rsidRPr="006E43CD" w:rsidRDefault="0082305D" w:rsidP="0082305D">
      <w:pPr>
        <w:pStyle w:val="Hlavika"/>
        <w:ind w:left="2832"/>
      </w:pPr>
      <w:r w:rsidRPr="006E43CD">
        <w:t>mobil:  + 421</w:t>
      </w:r>
      <w:r w:rsidR="00C11B4C" w:rsidRPr="006E43CD">
        <w:t> </w:t>
      </w:r>
      <w:r w:rsidR="002153C7" w:rsidRPr="006E43CD">
        <w:t>90</w:t>
      </w:r>
      <w:r w:rsidR="00C11B4C" w:rsidRPr="006E43CD">
        <w:t>4 632 343</w:t>
      </w:r>
    </w:p>
    <w:p w14:paraId="105396BB" w14:textId="77777777" w:rsidR="00B53872" w:rsidRDefault="00EF7F5F" w:rsidP="00B53872">
      <w:pPr>
        <w:pStyle w:val="Hlavika"/>
        <w:ind w:left="2832"/>
        <w:rPr>
          <w:rStyle w:val="Hypertextovprepojenie"/>
          <w:rFonts w:cs="Arial"/>
        </w:rPr>
      </w:pPr>
      <w:r w:rsidRPr="006E43CD">
        <w:t xml:space="preserve">e-mail: </w:t>
      </w:r>
      <w:hyperlink r:id="rId7" w:history="1">
        <w:r w:rsidR="003C24AB" w:rsidRPr="006E43CD">
          <w:rPr>
            <w:rStyle w:val="Hypertextovprepojenie"/>
            <w:rFonts w:cs="Arial"/>
          </w:rPr>
          <w:t>zidek@zaadvisory.sk</w:t>
        </w:r>
      </w:hyperlink>
    </w:p>
    <w:p w14:paraId="213DCB8C" w14:textId="13C04AA1" w:rsidR="00AC6531" w:rsidRDefault="00DB538B" w:rsidP="00B53872">
      <w:pPr>
        <w:pStyle w:val="Hlavika"/>
        <w:ind w:left="2832"/>
      </w:pPr>
      <w:hyperlink r:id="rId8" w:history="1">
        <w:r w:rsidR="00520822" w:rsidRPr="00CD7394">
          <w:rPr>
            <w:rStyle w:val="Hypertextovprepojenie"/>
            <w:rFonts w:cs="Arial"/>
          </w:rPr>
          <w:t>https://josephine.proebiz.com/sk/tender/29489/summary</w:t>
        </w:r>
      </w:hyperlink>
    </w:p>
    <w:p w14:paraId="6685A001" w14:textId="77777777" w:rsidR="00520822" w:rsidRDefault="00520822" w:rsidP="00B53872">
      <w:pPr>
        <w:pStyle w:val="Hlavika"/>
        <w:ind w:left="2832"/>
      </w:pPr>
    </w:p>
    <w:p w14:paraId="4D8F8C83" w14:textId="77777777" w:rsidR="008D186E" w:rsidRPr="00DF44E7" w:rsidRDefault="008D186E" w:rsidP="00B53872">
      <w:pPr>
        <w:pStyle w:val="Hlavika"/>
        <w:ind w:left="2832"/>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00CFFDE6" w:rsidR="002153C7" w:rsidRPr="00726C4B" w:rsidRDefault="006F3485" w:rsidP="00C11B4C">
      <w:pPr>
        <w:pStyle w:val="Default"/>
        <w:rPr>
          <w:rFonts w:ascii="Arial" w:hAnsi="Arial" w:cs="Arial"/>
          <w:iCs/>
          <w:sz w:val="20"/>
          <w:szCs w:val="20"/>
        </w:rPr>
      </w:pPr>
      <w:r w:rsidRPr="00726C4B">
        <w:rPr>
          <w:rFonts w:ascii="Arial" w:hAnsi="Arial" w:cs="Arial"/>
          <w:iCs/>
          <w:sz w:val="20"/>
          <w:szCs w:val="20"/>
        </w:rPr>
        <w:t xml:space="preserve">Predmetom zákazky je dodávka </w:t>
      </w:r>
      <w:r w:rsidR="00520822">
        <w:rPr>
          <w:rFonts w:ascii="Arial" w:hAnsi="Arial" w:cs="Arial"/>
          <w:iCs/>
          <w:sz w:val="20"/>
          <w:szCs w:val="20"/>
        </w:rPr>
        <w:t>4</w:t>
      </w:r>
      <w:r w:rsidR="007E071F">
        <w:rPr>
          <w:rFonts w:ascii="Arial" w:hAnsi="Arial" w:cs="Arial"/>
          <w:iCs/>
          <w:sz w:val="20"/>
          <w:szCs w:val="20"/>
        </w:rPr>
        <w:t xml:space="preserve"> ks </w:t>
      </w:r>
      <w:r w:rsidR="00520822">
        <w:rPr>
          <w:rFonts w:ascii="Arial" w:hAnsi="Arial" w:cs="Arial"/>
          <w:iCs/>
          <w:sz w:val="20"/>
          <w:szCs w:val="20"/>
        </w:rPr>
        <w:t>Ťahačov</w:t>
      </w:r>
      <w:r w:rsidR="00C11B4C" w:rsidRPr="00726C4B">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49FDEB18" w:rsidR="0082305D" w:rsidRPr="00726C4B" w:rsidRDefault="007E071F" w:rsidP="0082305D">
      <w:pPr>
        <w:pStyle w:val="Zarkazkladnhotextu3"/>
        <w:tabs>
          <w:tab w:val="clear" w:pos="360"/>
          <w:tab w:val="num" w:pos="567"/>
          <w:tab w:val="left" w:pos="2160"/>
        </w:tabs>
        <w:ind w:left="567" w:hanging="567"/>
      </w:pPr>
      <w:r w:rsidRPr="007E071F">
        <w:t>3413</w:t>
      </w:r>
      <w:r w:rsidR="00520822">
        <w:t>8</w:t>
      </w:r>
      <w:r w:rsidR="00B53872">
        <w:t>0</w:t>
      </w:r>
      <w:r w:rsidRPr="007E071F">
        <w:t>00-</w:t>
      </w:r>
      <w:r w:rsidR="00520822">
        <w:t>3</w:t>
      </w:r>
      <w:r w:rsidRPr="007E071F">
        <w:t xml:space="preserve"> </w:t>
      </w:r>
      <w:r w:rsidR="00050F8C" w:rsidRPr="007E071F">
        <w:t xml:space="preserve">– </w:t>
      </w:r>
      <w:r w:rsidR="00520822">
        <w:t>Cestné ťahače</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644F5B5E" w:rsidR="00050F8C" w:rsidRPr="00050F8C" w:rsidRDefault="00050F8C" w:rsidP="00050F8C">
      <w:pPr>
        <w:pStyle w:val="Default"/>
        <w:jc w:val="both"/>
        <w:rPr>
          <w:rFonts w:ascii="Arial" w:hAnsi="Arial" w:cs="Arial"/>
          <w:sz w:val="20"/>
          <w:szCs w:val="20"/>
        </w:rPr>
      </w:pPr>
      <w:r w:rsidRPr="00726C4B">
        <w:rPr>
          <w:rFonts w:ascii="Arial" w:hAnsi="Arial" w:cs="Arial"/>
          <w:sz w:val="20"/>
          <w:szCs w:val="20"/>
        </w:rPr>
        <w:t xml:space="preserve">PHZ bola stanovená na </w:t>
      </w:r>
      <w:r w:rsidR="00520822">
        <w:rPr>
          <w:rFonts w:ascii="Arial" w:hAnsi="Arial" w:cs="Arial"/>
          <w:sz w:val="20"/>
          <w:szCs w:val="20"/>
        </w:rPr>
        <w:t>530</w:t>
      </w:r>
      <w:r w:rsidR="00AC6531">
        <w:rPr>
          <w:rFonts w:ascii="Arial" w:hAnsi="Arial" w:cs="Arial"/>
          <w:sz w:val="20"/>
          <w:szCs w:val="20"/>
        </w:rPr>
        <w:t> </w:t>
      </w:r>
      <w:r w:rsidR="00520822">
        <w:rPr>
          <w:rFonts w:ascii="Arial" w:hAnsi="Arial" w:cs="Arial"/>
          <w:sz w:val="20"/>
          <w:szCs w:val="20"/>
        </w:rPr>
        <w:t>986</w:t>
      </w:r>
      <w:r w:rsidR="00AC6531">
        <w:rPr>
          <w:rFonts w:ascii="Arial" w:hAnsi="Arial" w:cs="Arial"/>
          <w:sz w:val="20"/>
          <w:szCs w:val="20"/>
        </w:rPr>
        <w:t>,</w:t>
      </w:r>
      <w:r w:rsidR="00520822">
        <w:rPr>
          <w:rFonts w:ascii="Arial" w:hAnsi="Arial" w:cs="Arial"/>
          <w:sz w:val="20"/>
          <w:szCs w:val="20"/>
        </w:rPr>
        <w:t>66</w:t>
      </w:r>
      <w:r w:rsidRPr="00726C4B">
        <w:rPr>
          <w:rFonts w:ascii="Arial" w:hAnsi="Arial" w:cs="Arial"/>
          <w:sz w:val="20"/>
          <w:szCs w:val="20"/>
        </w:rPr>
        <w:t xml:space="preserve"> eur bez DPH</w:t>
      </w:r>
      <w:r w:rsidR="00F87898">
        <w:rPr>
          <w:rFonts w:ascii="Arial" w:hAnsi="Arial" w:cs="Arial"/>
          <w:sz w:val="20"/>
          <w:szCs w:val="20"/>
        </w:rPr>
        <w:t xml:space="preserve"> (spolu za </w:t>
      </w:r>
      <w:r w:rsidR="00520822">
        <w:rPr>
          <w:rFonts w:ascii="Arial" w:hAnsi="Arial" w:cs="Arial"/>
          <w:sz w:val="20"/>
          <w:szCs w:val="20"/>
        </w:rPr>
        <w:t>4</w:t>
      </w:r>
      <w:r w:rsidR="00F87898">
        <w:rPr>
          <w:rFonts w:ascii="Arial" w:hAnsi="Arial" w:cs="Arial"/>
          <w:sz w:val="20"/>
          <w:szCs w:val="20"/>
        </w:rPr>
        <w:t xml:space="preserve"> ks </w:t>
      </w:r>
      <w:r w:rsidR="00520822">
        <w:rPr>
          <w:rFonts w:ascii="Arial" w:hAnsi="Arial" w:cs="Arial"/>
          <w:sz w:val="20"/>
          <w:szCs w:val="20"/>
        </w:rPr>
        <w:t>Ťahačov</w:t>
      </w:r>
      <w:r w:rsidR="00F87898">
        <w:rPr>
          <w:rFonts w:ascii="Arial" w:hAnsi="Arial" w:cs="Arial"/>
          <w:iCs/>
          <w:sz w:val="20"/>
          <w:szCs w:val="20"/>
        </w:rPr>
        <w:t>).</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C855548" w14:textId="43C58AC2" w:rsidR="0082305D" w:rsidRPr="00050F8C" w:rsidRDefault="0082305D" w:rsidP="00050F8C">
      <w:pPr>
        <w:jc w:val="both"/>
      </w:pPr>
      <w:r w:rsidRPr="00DF44E7">
        <w:t xml:space="preserve">5.1 </w:t>
      </w:r>
      <w:r w:rsidR="00050F8C"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050F8C">
        <w:t xml:space="preserve"> – </w:t>
      </w:r>
      <w:r w:rsidR="003E3C8B">
        <w:t>Investície do hmotného majetku – časť B) Investície do spracovania, uvádzania na trhu, vývoja poľnohospodárskych výrobkov a </w:t>
      </w:r>
      <w:proofErr w:type="spellStart"/>
      <w:r w:rsidR="003E3C8B">
        <w:t>prispievajúce</w:t>
      </w:r>
      <w:proofErr w:type="spellEnd"/>
      <w:r w:rsidR="003E3C8B">
        <w:t xml:space="preserve"> k úsporám energetickej úspory, </w:t>
      </w:r>
      <w:proofErr w:type="spellStart"/>
      <w:r w:rsidR="003E3C8B">
        <w:t>Podpopatrenie</w:t>
      </w:r>
      <w:proofErr w:type="spellEnd"/>
      <w:r w:rsidR="003E3C8B">
        <w:t xml:space="preserve"> </w:t>
      </w:r>
      <w:r w:rsidR="00050F8C">
        <w:t>4.2 – Podpora pre investície na spracovanie/uvádzanie na trhu a/alebo vývoj poľnohospodárskych výrobkov</w:t>
      </w:r>
      <w:r w:rsidR="00050F8C"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765EA54E"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príloha č. 1 k týmto súťažným podkladom – Špecifikácia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5307887"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050F8C" w:rsidRPr="00726C4B">
        <w:t xml:space="preserve">Tatranská mliekareň </w:t>
      </w:r>
      <w:proofErr w:type="spellStart"/>
      <w:r w:rsidR="00050F8C" w:rsidRPr="00726C4B">
        <w:t>a.s</w:t>
      </w:r>
      <w:proofErr w:type="spellEnd"/>
      <w:r w:rsidR="00050F8C" w:rsidRPr="00726C4B">
        <w:t>., Nad traťou 26, 060 01 Kežmarok</w:t>
      </w:r>
    </w:p>
    <w:p w14:paraId="6B654298" w14:textId="1CA158DF" w:rsidR="0082305D" w:rsidRPr="00B2041F" w:rsidRDefault="0082305D" w:rsidP="0082305D">
      <w:pPr>
        <w:tabs>
          <w:tab w:val="clear" w:pos="2880"/>
          <w:tab w:val="clear" w:pos="4500"/>
          <w:tab w:val="left" w:pos="2268"/>
        </w:tabs>
        <w:jc w:val="both"/>
      </w:pPr>
      <w:r w:rsidRPr="00726C4B">
        <w:t>7.2 Leh</w:t>
      </w:r>
      <w:r w:rsidR="002153C7" w:rsidRPr="00726C4B">
        <w:t xml:space="preserve">ota plnenia: lehota plnenia do </w:t>
      </w:r>
      <w:r w:rsidR="00B2041F" w:rsidRPr="00726C4B">
        <w:t>1</w:t>
      </w:r>
      <w:r w:rsidR="00520822">
        <w:t>6</w:t>
      </w:r>
      <w:r w:rsidR="00EF7F5F" w:rsidRPr="00726C4B">
        <w:t xml:space="preserve"> </w:t>
      </w:r>
      <w:r w:rsidR="00815256" w:rsidRPr="00726C4B">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1F633C8E"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lastRenderedPageBreak/>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29611EC3" w:rsidR="00AE2BE8" w:rsidRDefault="00AE2BE8" w:rsidP="005F5A4F">
      <w:pPr>
        <w:pStyle w:val="Default"/>
        <w:numPr>
          <w:ilvl w:val="1"/>
          <w:numId w:val="9"/>
        </w:numPr>
        <w:spacing w:after="140"/>
        <w:jc w:val="both"/>
        <w:rPr>
          <w:rFonts w:ascii="Arial" w:hAnsi="Arial" w:cs="Arial"/>
          <w:b/>
          <w:bCs/>
          <w:i/>
          <w:iCs/>
          <w:sz w:val="20"/>
          <w:szCs w:val="20"/>
        </w:rPr>
      </w:pP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731B33B1" w14:textId="044CE362" w:rsidR="005F5A4F" w:rsidRDefault="00EA0E51" w:rsidP="005F5A4F">
      <w:pPr>
        <w:pStyle w:val="Default"/>
        <w:spacing w:after="140"/>
        <w:jc w:val="both"/>
        <w:rPr>
          <w:rFonts w:ascii="Arial" w:hAnsi="Arial" w:cs="Arial"/>
          <w:sz w:val="20"/>
          <w:szCs w:val="20"/>
        </w:rPr>
      </w:pPr>
      <w:r>
        <w:rPr>
          <w:rFonts w:ascii="Arial" w:hAnsi="Arial" w:cs="Arial"/>
          <w:sz w:val="20"/>
          <w:szCs w:val="20"/>
        </w:rPr>
        <w:t xml:space="preserve">9.3.1 </w:t>
      </w:r>
      <w:r w:rsidR="005F5A4F" w:rsidRPr="005F5A4F">
        <w:rPr>
          <w:rFonts w:ascii="Arial" w:hAnsi="Arial" w:cs="Arial"/>
          <w:sz w:val="20"/>
          <w:szCs w:val="20"/>
        </w:rPr>
        <w:t>P</w:t>
      </w:r>
      <w:r w:rsidR="005F5A4F" w:rsidRPr="005F5A4F">
        <w:rPr>
          <w:rFonts w:ascii="Arial" w:hAnsi="Arial" w:cs="Arial"/>
          <w:sz w:val="20"/>
          <w:szCs w:val="20"/>
        </w:rPr>
        <w:t>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r w:rsidR="005F5A4F" w:rsidRPr="005F5A4F">
        <w:rPr>
          <w:rFonts w:ascii="Arial" w:hAnsi="Arial" w:cs="Arial"/>
          <w:sz w:val="20"/>
          <w:szCs w:val="20"/>
        </w:rPr>
        <w:t>.</w:t>
      </w:r>
    </w:p>
    <w:p w14:paraId="753F75EE" w14:textId="1C397603" w:rsidR="005F5A4F" w:rsidRPr="005F5A4F" w:rsidRDefault="00EA0E51" w:rsidP="005F5A4F">
      <w:pPr>
        <w:pStyle w:val="Default"/>
        <w:spacing w:after="140"/>
        <w:jc w:val="both"/>
        <w:rPr>
          <w:rFonts w:ascii="Arial" w:hAnsi="Arial" w:cs="Arial"/>
          <w:sz w:val="20"/>
          <w:szCs w:val="20"/>
        </w:rPr>
      </w:pPr>
      <w:r w:rsidRPr="005F5A4F">
        <w:rPr>
          <w:rFonts w:ascii="Arial" w:hAnsi="Arial" w:cs="Arial"/>
          <w:sz w:val="20"/>
          <w:szCs w:val="20"/>
        </w:rPr>
        <w:t xml:space="preserve">9.3.2 </w:t>
      </w:r>
      <w:r w:rsidR="005F5A4F">
        <w:rPr>
          <w:rFonts w:ascii="Arial" w:hAnsi="Arial" w:cs="Arial"/>
          <w:sz w:val="20"/>
          <w:szCs w:val="20"/>
        </w:rPr>
        <w:t>Z</w:t>
      </w:r>
      <w:r w:rsidR="005F5A4F"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trojnásobku predpokladanej hodnoty zákazky za posledné tri hospodárske roky kumulatívne.</w:t>
      </w:r>
    </w:p>
    <w:p w14:paraId="45752F16" w14:textId="1E9C108B" w:rsidR="00EA0E51" w:rsidRDefault="00EA0E51" w:rsidP="00AE2BE8">
      <w:pPr>
        <w:pStyle w:val="Default"/>
        <w:spacing w:after="140"/>
        <w:jc w:val="both"/>
        <w:rPr>
          <w:rFonts w:ascii="Arial" w:hAnsi="Arial" w:cs="Arial"/>
          <w:color w:val="FF0000"/>
          <w:sz w:val="20"/>
          <w:szCs w:val="20"/>
        </w:rPr>
      </w:pPr>
    </w:p>
    <w:p w14:paraId="5F1082E0" w14:textId="1DA15F7F" w:rsidR="00EA0E51" w:rsidRPr="009E4594" w:rsidRDefault="00EA0E51" w:rsidP="00EA0E51">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sidR="0065586E">
        <w:rPr>
          <w:rFonts w:ascii="Arial" w:hAnsi="Arial" w:cs="Arial"/>
          <w:b/>
          <w:bCs/>
          <w:i/>
          <w:iCs/>
          <w:sz w:val="20"/>
          <w:szCs w:val="20"/>
        </w:rPr>
        <w:t>finančného a ekonomického postavenia</w:t>
      </w:r>
      <w:r w:rsidR="0065586E" w:rsidRPr="009E4594">
        <w:rPr>
          <w:rFonts w:ascii="Arial" w:hAnsi="Arial" w:cs="Arial"/>
          <w:b/>
          <w:bCs/>
          <w:i/>
          <w:iCs/>
          <w:sz w:val="20"/>
          <w:szCs w:val="20"/>
        </w:rPr>
        <w:t xml:space="preserve"> </w:t>
      </w:r>
      <w:r w:rsidRPr="009E4594">
        <w:rPr>
          <w:rFonts w:ascii="Arial" w:hAnsi="Arial" w:cs="Arial"/>
          <w:b/>
          <w:bCs/>
          <w:i/>
          <w:iCs/>
          <w:sz w:val="20"/>
          <w:szCs w:val="20"/>
        </w:rPr>
        <w:t>uchádzačov</w:t>
      </w:r>
    </w:p>
    <w:p w14:paraId="691E5FEA" w14:textId="7B86866C" w:rsidR="00EA0E51" w:rsidRDefault="00EA0E51" w:rsidP="00AE2BE8">
      <w:pPr>
        <w:pStyle w:val="Default"/>
        <w:spacing w:after="140"/>
        <w:jc w:val="both"/>
        <w:rPr>
          <w:rFonts w:ascii="Arial" w:hAnsi="Arial" w:cs="Arial"/>
          <w:sz w:val="20"/>
          <w:szCs w:val="20"/>
        </w:rPr>
      </w:pPr>
      <w:r>
        <w:rPr>
          <w:rFonts w:ascii="Arial" w:hAnsi="Arial" w:cs="Arial"/>
          <w:sz w:val="20"/>
          <w:szCs w:val="20"/>
        </w:rPr>
        <w:t>9.4.1</w:t>
      </w:r>
      <w:r w:rsidR="0065586E">
        <w:rPr>
          <w:rFonts w:ascii="Arial" w:hAnsi="Arial" w:cs="Arial"/>
          <w:sz w:val="20"/>
          <w:szCs w:val="20"/>
        </w:rPr>
        <w:t xml:space="preserve"> </w:t>
      </w:r>
      <w:r w:rsidR="0065586E" w:rsidRPr="009E4594">
        <w:rPr>
          <w:rFonts w:ascii="Arial" w:hAnsi="Arial" w:cs="Arial"/>
          <w:sz w:val="20"/>
          <w:szCs w:val="20"/>
        </w:rPr>
        <w:t xml:space="preserve">Splnenie podmienok účasti </w:t>
      </w:r>
      <w:r w:rsidR="0065586E">
        <w:rPr>
          <w:rFonts w:ascii="Arial" w:hAnsi="Arial" w:cs="Arial"/>
          <w:sz w:val="20"/>
          <w:szCs w:val="20"/>
        </w:rPr>
        <w:t xml:space="preserve">týkajúcich sa finančného a ekonomického postavenia uchádzačov </w:t>
      </w:r>
      <w:r w:rsidR="0065586E" w:rsidRPr="009E4594">
        <w:rPr>
          <w:rFonts w:ascii="Arial" w:hAnsi="Arial" w:cs="Arial"/>
          <w:sz w:val="20"/>
          <w:szCs w:val="20"/>
        </w:rPr>
        <w:t xml:space="preserve">preukazujú uchádzači </w:t>
      </w:r>
      <w:r w:rsidR="0065586E">
        <w:rPr>
          <w:rFonts w:ascii="Arial" w:hAnsi="Arial" w:cs="Arial"/>
          <w:sz w:val="20"/>
          <w:szCs w:val="20"/>
        </w:rPr>
        <w:t xml:space="preserve">relevantnými </w:t>
      </w:r>
      <w:r w:rsidR="0065586E" w:rsidRPr="009E4594">
        <w:rPr>
          <w:rFonts w:ascii="Arial" w:hAnsi="Arial" w:cs="Arial"/>
          <w:sz w:val="20"/>
          <w:szCs w:val="20"/>
        </w:rPr>
        <w:t>dokladmi preukazujúcimi plnenie podmienok účasti podľa bodov 9.</w:t>
      </w:r>
      <w:r w:rsidR="0065586E">
        <w:rPr>
          <w:rFonts w:ascii="Arial" w:hAnsi="Arial" w:cs="Arial"/>
          <w:sz w:val="20"/>
          <w:szCs w:val="20"/>
        </w:rPr>
        <w:t>3</w:t>
      </w:r>
      <w:r w:rsidR="0065586E" w:rsidRPr="009E4594">
        <w:rPr>
          <w:rFonts w:ascii="Arial" w:hAnsi="Arial" w:cs="Arial"/>
          <w:sz w:val="20"/>
          <w:szCs w:val="20"/>
        </w:rPr>
        <w:t>.1 – 9.</w:t>
      </w:r>
      <w:r w:rsidR="0065586E">
        <w:rPr>
          <w:rFonts w:ascii="Arial" w:hAnsi="Arial" w:cs="Arial"/>
          <w:sz w:val="20"/>
          <w:szCs w:val="20"/>
        </w:rPr>
        <w:t>3</w:t>
      </w:r>
      <w:r w:rsidR="0065586E" w:rsidRPr="009E4594">
        <w:rPr>
          <w:rFonts w:ascii="Arial" w:hAnsi="Arial" w:cs="Arial"/>
          <w:sz w:val="20"/>
          <w:szCs w:val="20"/>
        </w:rPr>
        <w:t>.</w:t>
      </w:r>
      <w:r w:rsidR="0065586E">
        <w:rPr>
          <w:rFonts w:ascii="Arial" w:hAnsi="Arial" w:cs="Arial"/>
          <w:sz w:val="20"/>
          <w:szCs w:val="20"/>
        </w:rPr>
        <w:t>2</w:t>
      </w:r>
      <w:r w:rsidR="0065586E" w:rsidRPr="009E4594">
        <w:rPr>
          <w:rFonts w:ascii="Arial" w:hAnsi="Arial" w:cs="Arial"/>
          <w:sz w:val="20"/>
          <w:szCs w:val="20"/>
        </w:rPr>
        <w:t>.</w:t>
      </w:r>
      <w:r w:rsidR="00884FA9">
        <w:rPr>
          <w:rFonts w:ascii="Arial" w:hAnsi="Arial" w:cs="Arial"/>
          <w:sz w:val="20"/>
          <w:szCs w:val="20"/>
        </w:rPr>
        <w:t xml:space="preserve">, </w:t>
      </w:r>
      <w:r w:rsidR="005F5A4F">
        <w:rPr>
          <w:rFonts w:ascii="Arial" w:hAnsi="Arial" w:cs="Arial"/>
          <w:sz w:val="20"/>
          <w:szCs w:val="20"/>
        </w:rPr>
        <w:t>napríklad účtovnými závierkami alebo</w:t>
      </w:r>
      <w:r w:rsidR="00884FA9" w:rsidRPr="005F5A4F">
        <w:rPr>
          <w:rFonts w:ascii="Arial" w:hAnsi="Arial" w:cs="Arial"/>
          <w:color w:val="000000" w:themeColor="text1"/>
          <w:sz w:val="20"/>
          <w:szCs w:val="20"/>
        </w:rPr>
        <w:t xml:space="preserve"> </w:t>
      </w:r>
      <w:r w:rsidR="00C37870" w:rsidRPr="005F5A4F">
        <w:rPr>
          <w:rFonts w:ascii="Arial" w:hAnsi="Arial" w:cs="Arial"/>
          <w:color w:val="000000" w:themeColor="text1"/>
          <w:sz w:val="20"/>
          <w:szCs w:val="20"/>
        </w:rPr>
        <w:t>faktúrami, resp. zoznamom dodávok tovaru alebo poskytnutých služieb s uvedením cien, lehôt dodania a odberateľov (vrátane e-mailového a telefonického kontaktu pre overenie pravdivosti).</w:t>
      </w:r>
    </w:p>
    <w:p w14:paraId="0968201F" w14:textId="5447879A" w:rsidR="0065586E" w:rsidRDefault="0065586E" w:rsidP="00AE2BE8">
      <w:pPr>
        <w:pStyle w:val="Default"/>
        <w:spacing w:after="140"/>
        <w:jc w:val="both"/>
        <w:rPr>
          <w:rFonts w:ascii="Arial" w:hAnsi="Arial" w:cs="Arial"/>
          <w:sz w:val="20"/>
          <w:szCs w:val="20"/>
        </w:rPr>
      </w:pPr>
      <w:r>
        <w:rPr>
          <w:rFonts w:ascii="Arial" w:hAnsi="Arial" w:cs="Arial"/>
          <w:sz w:val="20"/>
          <w:szCs w:val="20"/>
        </w:rPr>
        <w:t xml:space="preserve">9.4.2 </w:t>
      </w:r>
      <w:r w:rsidR="005B6E72"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005B6E72" w:rsidRPr="007A6D94">
        <w:rPr>
          <w:rFonts w:ascii="Arial" w:hAnsi="Arial" w:cs="Arial"/>
          <w:sz w:val="20"/>
          <w:szCs w:val="20"/>
        </w:rPr>
        <w:t>Vzor čestného vyhlásenia je prílohou č. 3 k týmto súťažným podkladom.</w:t>
      </w:r>
    </w:p>
    <w:p w14:paraId="572A1063" w14:textId="1992037C" w:rsidR="00884FA9" w:rsidRDefault="00884FA9" w:rsidP="00AE2BE8">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Na vyžiadanie prijímateľa potenciálny dodávateľ tieto doklady prijímateľovi poskytne v lehote piatich pracovných dní od požiadania, doklady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prijímateľa, ak prijímateľ neurčí dlhšiu lehotu. Ak nedoručí doklady v stanovenej lehote, jeho ponuka nebude prijatá a ako úspešný bude vyhodnotený potenciálny dodávateľ, ktorý sa umiestnil ako druhý v poradí. V takomto prípade prijímateľ postupuje rovnako ako pri víťaznom uchádzačovi.</w:t>
      </w:r>
    </w:p>
    <w:p w14:paraId="74640F5D" w14:textId="5977EF26" w:rsidR="00A62E95" w:rsidRDefault="00A62E95" w:rsidP="00AE2BE8">
      <w:pPr>
        <w:pStyle w:val="Default"/>
        <w:spacing w:after="140"/>
        <w:jc w:val="both"/>
        <w:rPr>
          <w:rFonts w:ascii="Arial" w:hAnsi="Arial" w:cs="Arial"/>
          <w:sz w:val="20"/>
          <w:szCs w:val="20"/>
        </w:rPr>
      </w:pPr>
      <w:r>
        <w:rPr>
          <w:rFonts w:ascii="Arial" w:hAnsi="Arial" w:cs="Arial"/>
          <w:sz w:val="20"/>
          <w:szCs w:val="20"/>
        </w:rPr>
        <w:t>9.</w:t>
      </w:r>
      <w:r w:rsidR="00EA0E51">
        <w:rPr>
          <w:rFonts w:ascii="Arial" w:hAnsi="Arial" w:cs="Arial"/>
          <w:sz w:val="20"/>
          <w:szCs w:val="20"/>
        </w:rPr>
        <w:t>5</w:t>
      </w:r>
      <w:r>
        <w:rPr>
          <w:rFonts w:ascii="Arial" w:hAnsi="Arial" w:cs="Arial"/>
          <w:sz w:val="20"/>
          <w:szCs w:val="20"/>
        </w:rPr>
        <w:t xml:space="preserve"> </w:t>
      </w:r>
      <w:r w:rsidRPr="00A45E85">
        <w:rPr>
          <w:rFonts w:ascii="Arial" w:hAnsi="Arial" w:cs="Arial"/>
          <w:b/>
          <w:bCs/>
          <w:i/>
          <w:iCs/>
          <w:sz w:val="20"/>
          <w:szCs w:val="20"/>
        </w:rPr>
        <w:t>Podmienky účasti týkajúce sa</w:t>
      </w:r>
      <w:r w:rsidR="00A45E85" w:rsidRPr="00A45E85">
        <w:rPr>
          <w:rFonts w:ascii="Arial" w:hAnsi="Arial" w:cs="Arial"/>
          <w:b/>
          <w:bCs/>
          <w:i/>
          <w:iCs/>
          <w:sz w:val="20"/>
          <w:szCs w:val="20"/>
        </w:rPr>
        <w:t xml:space="preserve"> technickej alebo odbornej spôsobilosti</w:t>
      </w:r>
    </w:p>
    <w:p w14:paraId="4E3DD7F3" w14:textId="10038191" w:rsidR="00A45E85" w:rsidRPr="00A62E9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3255ACBA" w14:textId="12854C69" w:rsidR="00A45E85" w:rsidRDefault="00A45E85" w:rsidP="00A45E85">
      <w:pPr>
        <w:pStyle w:val="Default"/>
        <w:spacing w:after="140"/>
        <w:jc w:val="both"/>
        <w:rPr>
          <w:rFonts w:ascii="Arial" w:hAnsi="Arial" w:cs="Arial"/>
          <w:sz w:val="20"/>
          <w:szCs w:val="20"/>
        </w:rPr>
      </w:pPr>
      <w:r>
        <w:rPr>
          <w:rFonts w:ascii="Arial" w:hAnsi="Arial" w:cs="Arial"/>
          <w:sz w:val="20"/>
          <w:szCs w:val="20"/>
        </w:rPr>
        <w:t>9.</w:t>
      </w:r>
      <w:r w:rsidR="00EA0E51">
        <w:rPr>
          <w:rFonts w:ascii="Arial" w:hAnsi="Arial" w:cs="Arial"/>
          <w:sz w:val="20"/>
          <w:szCs w:val="20"/>
        </w:rPr>
        <w:t>6</w:t>
      </w:r>
      <w:r>
        <w:rPr>
          <w:rFonts w:ascii="Arial" w:hAnsi="Arial" w:cs="Arial"/>
          <w:sz w:val="20"/>
          <w:szCs w:val="20"/>
        </w:rPr>
        <w:t xml:space="preserve"> </w:t>
      </w:r>
      <w:r>
        <w:rPr>
          <w:rFonts w:ascii="Arial" w:hAnsi="Arial" w:cs="Arial"/>
          <w:b/>
          <w:bCs/>
          <w:i/>
          <w:iCs/>
          <w:sz w:val="20"/>
          <w:szCs w:val="20"/>
        </w:rPr>
        <w:t>Referencie od potenciálnych dodávateľov</w:t>
      </w:r>
    </w:p>
    <w:p w14:paraId="25086142" w14:textId="4931927F" w:rsidR="00AE2BE8" w:rsidRPr="00F52006" w:rsidRDefault="00A45E85" w:rsidP="0082305D">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0F801023"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10.1.1 identifikáciu uchádzača v rozsahu minimálne: obchodné meno, sídlo, IČO, osoby oprávnené konať v mene uchádzača v bunkách D4 – D8 prílohy č. 1 k týmto súťažným podkladom</w:t>
      </w:r>
    </w:p>
    <w:p w14:paraId="0D02CAD8" w14:textId="2B1BE3F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10.1.2 obchodné meno výrobcu (bunka C13) a typové označenie výrobku (bunka D13) prílohy č. 1 k týmto súťažným podkladom,</w:t>
      </w:r>
    </w:p>
    <w:p w14:paraId="6F152CD5" w14:textId="28C88226"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lastRenderedPageBreak/>
        <w:t>10.1.3 vyjadrenie</w:t>
      </w:r>
      <w:r w:rsidR="001D5BA9">
        <w:rPr>
          <w:rFonts w:ascii="Arial" w:hAnsi="Arial" w:cs="Arial"/>
          <w:bCs/>
          <w:sz w:val="20"/>
          <w:szCs w:val="20"/>
        </w:rPr>
        <w:t xml:space="preserve"> sa uchádzača k technickým požiadavkám na predmet zákazky -</w:t>
      </w:r>
      <w:r w:rsidRPr="001D5BA9">
        <w:rPr>
          <w:rFonts w:ascii="Arial" w:hAnsi="Arial" w:cs="Arial"/>
          <w:bCs/>
          <w:sz w:val="20"/>
          <w:szCs w:val="20"/>
        </w:rPr>
        <w:t xml:space="preserve"> k parametrom ponúkaného zariadenia v stĺpci H spĺňajúcich minimálne požadované hodnoty parametrov uvedené v stĺpci F prílohy č. 1 k týmto súťažným podkladom,</w:t>
      </w:r>
    </w:p>
    <w:p w14:paraId="3DA40CE1" w14:textId="01279F64"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10.1.4 jednotkovej ceny za 1 ks ponúkaného zariadenia v bunke K13 prílohy č. 1 k týmto súťažným podkladom,</w:t>
      </w:r>
    </w:p>
    <w:p w14:paraId="3DBE1B76" w14:textId="4FC2B3A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10.1.5 dátum a miesto vyhotovenia cenovej ponuky (v riadku </w:t>
      </w:r>
      <w:r w:rsidR="00FF4339">
        <w:rPr>
          <w:rFonts w:ascii="Arial" w:hAnsi="Arial" w:cs="Arial"/>
          <w:bCs/>
          <w:sz w:val="20"/>
          <w:szCs w:val="20"/>
        </w:rPr>
        <w:t>6</w:t>
      </w:r>
      <w:r w:rsidR="008D186E">
        <w:rPr>
          <w:rFonts w:ascii="Arial" w:hAnsi="Arial" w:cs="Arial"/>
          <w:bCs/>
          <w:sz w:val="20"/>
          <w:szCs w:val="20"/>
        </w:rPr>
        <w:t>0</w:t>
      </w:r>
      <w:r w:rsidRPr="001D5BA9">
        <w:rPr>
          <w:rFonts w:ascii="Arial" w:hAnsi="Arial" w:cs="Arial"/>
          <w:bCs/>
          <w:sz w:val="20"/>
          <w:szCs w:val="20"/>
        </w:rPr>
        <w:t xml:space="preserve"> priloženej prílohy č. 1),</w:t>
      </w:r>
    </w:p>
    <w:p w14:paraId="3BBFFE21" w14:textId="03B17EA1"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 xml:space="preserve">oklady </w:t>
      </w:r>
      <w:r w:rsidRPr="005F5A4F">
        <w:rPr>
          <w:rFonts w:ascii="Arial" w:hAnsi="Arial" w:cs="Arial"/>
          <w:bCs/>
          <w:sz w:val="20"/>
          <w:szCs w:val="20"/>
        </w:rPr>
        <w:t>preukazujúce splnenie podmienok účasti</w:t>
      </w:r>
      <w:r w:rsidR="00A45E85" w:rsidRPr="005F5A4F">
        <w:rPr>
          <w:rFonts w:ascii="Arial" w:hAnsi="Arial" w:cs="Arial"/>
          <w:bCs/>
          <w:sz w:val="20"/>
          <w:szCs w:val="20"/>
        </w:rPr>
        <w:t xml:space="preserve"> podľa </w:t>
      </w:r>
      <w:r w:rsidR="00A45E85" w:rsidRPr="005F5A4F">
        <w:rPr>
          <w:rFonts w:ascii="Arial" w:hAnsi="Arial" w:cs="Arial"/>
          <w:bCs/>
          <w:color w:val="000000" w:themeColor="text1"/>
          <w:sz w:val="20"/>
          <w:szCs w:val="20"/>
        </w:rPr>
        <w:t>podmienok uvedených v</w:t>
      </w:r>
      <w:r w:rsidR="008670CD" w:rsidRPr="005F5A4F">
        <w:rPr>
          <w:rFonts w:ascii="Arial" w:hAnsi="Arial" w:cs="Arial"/>
          <w:bCs/>
          <w:color w:val="000000" w:themeColor="text1"/>
          <w:sz w:val="20"/>
          <w:szCs w:val="20"/>
        </w:rPr>
        <w:t> </w:t>
      </w:r>
      <w:r w:rsidR="00A45E85" w:rsidRPr="005F5A4F">
        <w:rPr>
          <w:rFonts w:ascii="Arial" w:hAnsi="Arial" w:cs="Arial"/>
          <w:bCs/>
          <w:color w:val="000000" w:themeColor="text1"/>
          <w:sz w:val="20"/>
          <w:szCs w:val="20"/>
        </w:rPr>
        <w:t>bode</w:t>
      </w:r>
      <w:r w:rsidR="008670CD" w:rsidRPr="005F5A4F">
        <w:rPr>
          <w:rFonts w:ascii="Arial" w:hAnsi="Arial" w:cs="Arial"/>
          <w:bCs/>
          <w:color w:val="000000" w:themeColor="text1"/>
          <w:sz w:val="20"/>
          <w:szCs w:val="20"/>
        </w:rPr>
        <w:t xml:space="preserve"> 9.2</w:t>
      </w:r>
      <w:r w:rsidR="003E6469" w:rsidRPr="005F5A4F">
        <w:rPr>
          <w:rFonts w:ascii="Arial" w:hAnsi="Arial" w:cs="Arial"/>
          <w:bCs/>
          <w:color w:val="000000" w:themeColor="text1"/>
          <w:sz w:val="20"/>
          <w:szCs w:val="20"/>
        </w:rPr>
        <w:t xml:space="preserve"> a 9.4</w:t>
      </w:r>
      <w:r w:rsidR="008670CD" w:rsidRPr="005F5A4F">
        <w:rPr>
          <w:rFonts w:ascii="Arial" w:hAnsi="Arial" w:cs="Arial"/>
          <w:bCs/>
          <w:color w:val="000000" w:themeColor="text1"/>
          <w:sz w:val="20"/>
          <w:szCs w:val="20"/>
        </w:rPr>
        <w:t xml:space="preserve"> </w:t>
      </w:r>
      <w:r w:rsidR="008670CD" w:rsidRPr="005F5A4F">
        <w:rPr>
          <w:rFonts w:ascii="Arial" w:hAnsi="Arial" w:cs="Arial"/>
          <w:bCs/>
          <w:sz w:val="20"/>
          <w:szCs w:val="20"/>
        </w:rPr>
        <w:t>tejto výzvy</w:t>
      </w:r>
      <w:r w:rsidR="0078307B" w:rsidRPr="005F5A4F">
        <w:rPr>
          <w:rFonts w:ascii="Arial" w:hAnsi="Arial" w:cs="Arial"/>
          <w:bCs/>
          <w:sz w:val="20"/>
          <w:szCs w:val="20"/>
        </w:rPr>
        <w:t xml:space="preserve"> </w:t>
      </w:r>
      <w:r w:rsidR="0078307B" w:rsidRPr="005F5A4F">
        <w:rPr>
          <w:rFonts w:ascii="Arial" w:hAnsi="Arial" w:cs="Arial"/>
          <w:b/>
          <w:sz w:val="20"/>
          <w:szCs w:val="20"/>
        </w:rPr>
        <w:t>vo formáte .</w:t>
      </w:r>
      <w:proofErr w:type="spellStart"/>
      <w:r w:rsidR="0078307B" w:rsidRPr="005F5A4F">
        <w:rPr>
          <w:rFonts w:ascii="Arial" w:hAnsi="Arial" w:cs="Arial"/>
          <w:b/>
          <w:sz w:val="20"/>
          <w:szCs w:val="20"/>
        </w:rPr>
        <w:t>pdf</w:t>
      </w:r>
      <w:proofErr w:type="spellEnd"/>
      <w:r w:rsidR="0078307B" w:rsidRPr="005F5A4F">
        <w:rPr>
          <w:rFonts w:ascii="Arial" w:hAnsi="Arial" w:cs="Arial"/>
          <w:bCs/>
          <w:sz w:val="20"/>
          <w:szCs w:val="20"/>
        </w:rPr>
        <w:t>,</w:t>
      </w:r>
    </w:p>
    <w:p w14:paraId="2D209D36" w14:textId="615A3A43"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420421EC"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3E3C8B">
        <w:rPr>
          <w:rFonts w:ascii="Arial" w:hAnsi="Arial" w:cs="Arial"/>
          <w:bCs/>
          <w:sz w:val="20"/>
          <w:szCs w:val="20"/>
        </w:rPr>
        <w:t>5</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22B110FE"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w:t>
      </w:r>
      <w:r w:rsidR="003E3C8B">
        <w:rPr>
          <w:rFonts w:ascii="Arial" w:hAnsi="Arial" w:cs="Arial"/>
          <w:bCs/>
          <w:sz w:val="20"/>
          <w:szCs w:val="20"/>
        </w:rPr>
        <w:t>6</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1AE38F61"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vložením dokumentov uvedených v bode 10</w:t>
      </w:r>
      <w:r w:rsidR="0082305D" w:rsidRPr="00726C4B">
        <w:rPr>
          <w:rFonts w:ascii="Arial" w:hAnsi="Arial" w:cs="Arial"/>
          <w:sz w:val="20"/>
          <w:szCs w:val="20"/>
        </w:rPr>
        <w:t xml:space="preserve"> </w:t>
      </w:r>
      <w:r w:rsidRPr="00726C4B">
        <w:rPr>
          <w:rFonts w:ascii="Arial" w:hAnsi="Arial" w:cs="Arial"/>
          <w:sz w:val="20"/>
          <w:szCs w:val="20"/>
        </w:rPr>
        <w:t xml:space="preserve">prostredníctvom portálu </w:t>
      </w:r>
      <w:hyperlink r:id="rId9" w:history="1">
        <w:r w:rsidR="003C24AB" w:rsidRPr="00726C4B">
          <w:rPr>
            <w:rStyle w:val="Hypertextovprepojenie"/>
            <w:rFonts w:ascii="Arial" w:hAnsi="Arial" w:cs="Arial"/>
            <w:sz w:val="20"/>
            <w:szCs w:val="20"/>
            <w:u w:val="none"/>
          </w:rPr>
          <w:t>JOSEPHINE</w:t>
        </w:r>
      </w:hyperlink>
      <w:r w:rsidR="003C24AB" w:rsidRPr="00726C4B">
        <w:rPr>
          <w:rStyle w:val="Hypertextovprepojenie"/>
          <w:rFonts w:ascii="Arial" w:hAnsi="Arial" w:cs="Arial"/>
          <w:sz w:val="20"/>
          <w:szCs w:val="20"/>
          <w:u w:val="none"/>
        </w:rPr>
        <w:t xml:space="preserve"> tu:</w:t>
      </w:r>
      <w:r w:rsidR="003C24AB" w:rsidRPr="00726C4B">
        <w:rPr>
          <w:rStyle w:val="Hypertextovprepojenie"/>
          <w:rFonts w:ascii="Arial" w:hAnsi="Arial" w:cs="Arial"/>
          <w:sz w:val="20"/>
          <w:szCs w:val="20"/>
        </w:rPr>
        <w:t xml:space="preserve"> </w:t>
      </w:r>
      <w:r w:rsidR="00FF4339" w:rsidRPr="00FF4339">
        <w:rPr>
          <w:rStyle w:val="Hypertextovprepojenie"/>
          <w:rFonts w:ascii="Arial" w:hAnsi="Arial" w:cs="Arial"/>
          <w:sz w:val="20"/>
          <w:szCs w:val="20"/>
        </w:rPr>
        <w:t>https://josephine.proebiz.com/sk/tender/29489/summary</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10788C70"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w:t>
      </w:r>
      <w:r w:rsidR="005F5A4F">
        <w:rPr>
          <w:rFonts w:ascii="Arial" w:hAnsi="Arial" w:cs="Arial"/>
          <w:sz w:val="20"/>
          <w:szCs w:val="20"/>
        </w:rPr>
        <w:t>5</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5173077" w14:textId="77777777" w:rsidR="00D11CFA" w:rsidRPr="008670CD" w:rsidRDefault="00D11CFA" w:rsidP="00D11CFA">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3</w:t>
      </w:r>
      <w:r w:rsidRPr="008670CD">
        <w:rPr>
          <w:rFonts w:ascii="Arial" w:hAnsi="Arial" w:cs="Arial"/>
          <w:sz w:val="20"/>
          <w:szCs w:val="20"/>
        </w:rPr>
        <w:t xml:space="preserve">.2 Ponuky sa uchádzačom nevracajú </w:t>
      </w:r>
      <w:r>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lastRenderedPageBreak/>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55D4CACE"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Jediným kritériom na vyhodnotenie ponúk je cena celkom 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4161B98A"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ceny celkom 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44E8275D"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prijímateľ zdokladovať)</w:t>
      </w:r>
      <w:r w:rsidR="007340A6">
        <w:t>,</w:t>
      </w:r>
      <w:r>
        <w:t xml:space="preserve">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prijímateľ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7937D156" w:rsidR="008D1A6D" w:rsidRDefault="008D1A6D" w:rsidP="008D1A6D">
      <w:pPr>
        <w:tabs>
          <w:tab w:val="clear" w:pos="2160"/>
          <w:tab w:val="clear" w:pos="2880"/>
          <w:tab w:val="clear" w:pos="4500"/>
        </w:tabs>
        <w:spacing w:before="120" w:after="120"/>
        <w:jc w:val="both"/>
      </w:pPr>
      <w:r>
        <w:t>17.3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3BCEFE65" w14:textId="472EA033" w:rsidR="008D1A6D" w:rsidRPr="008D1A6D" w:rsidRDefault="008D1A6D" w:rsidP="008D1A6D">
      <w:pPr>
        <w:jc w:val="both"/>
      </w:pPr>
      <w:r w:rsidRPr="008D1A6D">
        <w:t xml:space="preserve">18.1 Obstarávateľ nesmie uzavrieť zmluvu s uchádzačom alebo uchádzačmi, ktorí majú povinnosť zapisovať sa do registra partnerov verejného sektora a nie sú zapísaní v registri partnerov verejného sektora alebo </w:t>
      </w:r>
      <w:r w:rsidR="00992CD0" w:rsidRPr="008D1A6D">
        <w:t>ktorých</w:t>
      </w:r>
      <w:r w:rsidRPr="008D1A6D">
        <w:t xml:space="preserve"> subdodávatelia alebo subdodávatelia podľa osobitného predpisu, ktorí majú povinnosť zapisovať sa do registra partnerov verejného sektora a nie sú zapísaní v registri partnerov verejného sektora.</w:t>
      </w:r>
    </w:p>
    <w:p w14:paraId="0F0238C1" w14:textId="77777777" w:rsidR="008D1A6D" w:rsidRPr="00E83B41" w:rsidRDefault="008D1A6D" w:rsidP="008D1A6D">
      <w:pPr>
        <w:jc w:val="both"/>
        <w:rPr>
          <w:highlight w:val="yellow"/>
        </w:rPr>
      </w:pPr>
    </w:p>
    <w:p w14:paraId="63480DFE" w14:textId="5D7A047D" w:rsidR="008D1A6D" w:rsidRPr="008D1A6D" w:rsidRDefault="008D1A6D" w:rsidP="008D1A6D">
      <w:pPr>
        <w:jc w:val="both"/>
      </w:pPr>
      <w:r w:rsidRPr="008D1A6D">
        <w:t xml:space="preserve">18.2 Obstarávateľ vyžaduje, aby </w:t>
      </w:r>
      <w:r w:rsidR="00992CD0" w:rsidRPr="008D1A6D">
        <w:t>úspešný</w:t>
      </w:r>
      <w:r w:rsidRPr="008D1A6D">
        <w:t xml:space="preserve"> uchádzač v zmluve najneskôr v čase jej uzavretia uviedol údaje o </w:t>
      </w:r>
      <w:r w:rsidR="00992CD0" w:rsidRPr="008D1A6D">
        <w:t>všetkých</w:t>
      </w:r>
      <w:r w:rsidRPr="008D1A6D">
        <w:t xml:space="preserve"> známych subdodávateľoch, údaje o osobe oprávnenej konať za subdodávateľa v zákonom stanovenom rozsahu. </w:t>
      </w:r>
    </w:p>
    <w:p w14:paraId="5E4DA6DB" w14:textId="77777777" w:rsidR="008D1A6D" w:rsidRPr="00E83B41" w:rsidRDefault="008D1A6D" w:rsidP="008D1A6D">
      <w:pPr>
        <w:jc w:val="both"/>
        <w:rPr>
          <w:highlight w:val="yellow"/>
        </w:rPr>
      </w:pPr>
    </w:p>
    <w:p w14:paraId="7F99B62C" w14:textId="6DE82B85" w:rsidR="008D1A6D" w:rsidRPr="00E83B41" w:rsidRDefault="008D1A6D" w:rsidP="008D1A6D">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268397C8" w:rsidR="008D1A6D" w:rsidRPr="008D1A6D" w:rsidRDefault="008D1A6D" w:rsidP="008D1A6D">
      <w:pPr>
        <w:tabs>
          <w:tab w:val="clear" w:pos="2160"/>
          <w:tab w:val="clear" w:pos="2880"/>
          <w:tab w:val="clear" w:pos="4500"/>
        </w:tabs>
        <w:spacing w:before="120" w:after="120"/>
        <w:jc w:val="both"/>
      </w:pPr>
      <w:r>
        <w:t>18.</w:t>
      </w:r>
      <w:r w:rsidR="00D11CFA">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40AC6194"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 xml:space="preserve">v prípade, že úspešnému uchádzačovi (a jeho subdodávateľom) zo zákona č. 315/2016 Z. z. vyplýva </w:t>
      </w:r>
      <w:r w:rsidR="00992CD0" w:rsidRPr="008D1A6D">
        <w:rPr>
          <w:bCs/>
        </w:rPr>
        <w:t>povinnosť</w:t>
      </w:r>
      <w:r w:rsidRPr="008D1A6D">
        <w:rPr>
          <w:bCs/>
        </w:rPr>
        <w:t xml:space="preserve">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73F18B51"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lastRenderedPageBreak/>
        <w:t xml:space="preserve">zoznamu </w:t>
      </w:r>
      <w:r w:rsidR="00992CD0" w:rsidRPr="008D1A6D">
        <w:rPr>
          <w:bCs/>
        </w:rPr>
        <w:t>subdodávateľov</w:t>
      </w:r>
      <w:r w:rsidRPr="008D1A6D">
        <w:rPr>
          <w:bCs/>
        </w:rPr>
        <w:t>, ako prílohu k zmluve.</w:t>
      </w:r>
    </w:p>
    <w:p w14:paraId="46DA936A" w14:textId="5CE6D90E" w:rsidR="008D1A6D" w:rsidRPr="00D11CFA" w:rsidRDefault="00D11CFA" w:rsidP="00D11CFA">
      <w:pPr>
        <w:tabs>
          <w:tab w:val="clear" w:pos="2160"/>
          <w:tab w:val="clear" w:pos="2880"/>
          <w:tab w:val="clear" w:pos="4500"/>
        </w:tabs>
        <w:spacing w:before="120" w:after="120"/>
        <w:contextualSpacing/>
        <w:jc w:val="both"/>
        <w:rPr>
          <w:b/>
        </w:rPr>
      </w:pPr>
      <w:r>
        <w:rPr>
          <w:bCs/>
        </w:rPr>
        <w:t>5</w:t>
      </w:r>
      <w:r w:rsidR="008D1A6D" w:rsidRPr="00D11CFA">
        <w:rPr>
          <w:bCs/>
        </w:rPr>
        <w:t>Vo výzve víťaznému uchádzačovi  podľa bodu 18.</w:t>
      </w:r>
      <w:r>
        <w:rPr>
          <w:bCs/>
        </w:rPr>
        <w:t>4</w:t>
      </w:r>
      <w:r w:rsidR="008D1A6D" w:rsidRPr="00D11CFA">
        <w:rPr>
          <w:bCs/>
        </w:rPr>
        <w:t xml:space="preserve"> určí obstarávateľ víťaznému uchádzačovi lehotu na predloženie dokladov uvedených v bode 18.</w:t>
      </w:r>
      <w:r>
        <w:rPr>
          <w:bCs/>
        </w:rPr>
        <w:t>4</w:t>
      </w:r>
      <w:r w:rsidR="008D1A6D" w:rsidRPr="00D11CFA">
        <w:rPr>
          <w:bCs/>
        </w:rPr>
        <w:t xml:space="preserve"> nie kratšiu ako 5 pracovných dní.</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BDAC" w14:textId="77777777" w:rsidR="00DB538B" w:rsidRDefault="00DB538B">
      <w:r>
        <w:separator/>
      </w:r>
    </w:p>
  </w:endnote>
  <w:endnote w:type="continuationSeparator" w:id="0">
    <w:p w14:paraId="17E3654E" w14:textId="77777777" w:rsidR="00DB538B" w:rsidRDefault="00DB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E49E" w14:textId="77777777" w:rsidR="00DB538B" w:rsidRDefault="00DB538B">
      <w:r>
        <w:separator/>
      </w:r>
    </w:p>
  </w:footnote>
  <w:footnote w:type="continuationSeparator" w:id="0">
    <w:p w14:paraId="7C9BCDE2" w14:textId="77777777" w:rsidR="00DB538B" w:rsidRDefault="00DB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9745DC5"/>
    <w:multiLevelType w:val="multilevel"/>
    <w:tmpl w:val="57B424F2"/>
    <w:lvl w:ilvl="0">
      <w:start w:val="9"/>
      <w:numFmt w:val="decimal"/>
      <w:lvlText w:val="%1"/>
      <w:lvlJc w:val="left"/>
      <w:pPr>
        <w:ind w:left="360" w:hanging="360"/>
      </w:pPr>
      <w:rPr>
        <w:rFonts w:hint="default"/>
        <w:b w:val="0"/>
        <w:i w:val="0"/>
      </w:rPr>
    </w:lvl>
    <w:lvl w:ilvl="1">
      <w:start w:val="3"/>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7"/>
  </w:num>
  <w:num w:numId="2" w16cid:durableId="2074502693">
    <w:abstractNumId w:val="6"/>
  </w:num>
  <w:num w:numId="3" w16cid:durableId="880745087">
    <w:abstractNumId w:val="8"/>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2042899981">
    <w:abstractNumId w:val="5"/>
  </w:num>
  <w:num w:numId="9" w16cid:durableId="181968247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26733"/>
    <w:rsid w:val="00035C37"/>
    <w:rsid w:val="0004292C"/>
    <w:rsid w:val="000454B4"/>
    <w:rsid w:val="00050F8C"/>
    <w:rsid w:val="0008457A"/>
    <w:rsid w:val="000A1657"/>
    <w:rsid w:val="00192ABA"/>
    <w:rsid w:val="00192E09"/>
    <w:rsid w:val="001A7214"/>
    <w:rsid w:val="001D4893"/>
    <w:rsid w:val="001D5BA9"/>
    <w:rsid w:val="002138DD"/>
    <w:rsid w:val="002153C7"/>
    <w:rsid w:val="002B12C6"/>
    <w:rsid w:val="002E4E76"/>
    <w:rsid w:val="00300611"/>
    <w:rsid w:val="0032042F"/>
    <w:rsid w:val="00350415"/>
    <w:rsid w:val="00366E57"/>
    <w:rsid w:val="003A0D68"/>
    <w:rsid w:val="003A5C49"/>
    <w:rsid w:val="003B25BF"/>
    <w:rsid w:val="003C09AD"/>
    <w:rsid w:val="003C24AB"/>
    <w:rsid w:val="003D1E29"/>
    <w:rsid w:val="003E3C8B"/>
    <w:rsid w:val="003E6469"/>
    <w:rsid w:val="00403586"/>
    <w:rsid w:val="00470DFA"/>
    <w:rsid w:val="00475D72"/>
    <w:rsid w:val="00477A66"/>
    <w:rsid w:val="004A501F"/>
    <w:rsid w:val="004C0280"/>
    <w:rsid w:val="00520822"/>
    <w:rsid w:val="00545590"/>
    <w:rsid w:val="00562736"/>
    <w:rsid w:val="005B6E72"/>
    <w:rsid w:val="005B73B0"/>
    <w:rsid w:val="005D707F"/>
    <w:rsid w:val="005F5A4F"/>
    <w:rsid w:val="00625BE9"/>
    <w:rsid w:val="00642BD0"/>
    <w:rsid w:val="0065586E"/>
    <w:rsid w:val="006A2B08"/>
    <w:rsid w:val="006E0FBC"/>
    <w:rsid w:val="006E43CD"/>
    <w:rsid w:val="006F3485"/>
    <w:rsid w:val="00726C4B"/>
    <w:rsid w:val="007340A6"/>
    <w:rsid w:val="007820F4"/>
    <w:rsid w:val="0078307B"/>
    <w:rsid w:val="007A6D94"/>
    <w:rsid w:val="007E071F"/>
    <w:rsid w:val="007E5147"/>
    <w:rsid w:val="007F03FD"/>
    <w:rsid w:val="00815256"/>
    <w:rsid w:val="00822ADB"/>
    <w:rsid w:val="0082305D"/>
    <w:rsid w:val="008670CD"/>
    <w:rsid w:val="00884FA9"/>
    <w:rsid w:val="008B3486"/>
    <w:rsid w:val="008D186E"/>
    <w:rsid w:val="008D1A6D"/>
    <w:rsid w:val="008D6FFF"/>
    <w:rsid w:val="00900FA0"/>
    <w:rsid w:val="0096131A"/>
    <w:rsid w:val="00992CD0"/>
    <w:rsid w:val="009D6A3B"/>
    <w:rsid w:val="009E4594"/>
    <w:rsid w:val="009F2A75"/>
    <w:rsid w:val="00A151DE"/>
    <w:rsid w:val="00A26AED"/>
    <w:rsid w:val="00A27CB7"/>
    <w:rsid w:val="00A45E85"/>
    <w:rsid w:val="00A472C9"/>
    <w:rsid w:val="00A62E95"/>
    <w:rsid w:val="00A632C1"/>
    <w:rsid w:val="00AC6531"/>
    <w:rsid w:val="00AE2BE8"/>
    <w:rsid w:val="00AF16EA"/>
    <w:rsid w:val="00B135A0"/>
    <w:rsid w:val="00B13CEE"/>
    <w:rsid w:val="00B2041F"/>
    <w:rsid w:val="00B23A8D"/>
    <w:rsid w:val="00B37CD3"/>
    <w:rsid w:val="00B436EA"/>
    <w:rsid w:val="00B4700F"/>
    <w:rsid w:val="00B53872"/>
    <w:rsid w:val="00B71394"/>
    <w:rsid w:val="00BC61AE"/>
    <w:rsid w:val="00BD6908"/>
    <w:rsid w:val="00C11B4C"/>
    <w:rsid w:val="00C37870"/>
    <w:rsid w:val="00C92245"/>
    <w:rsid w:val="00CB4CC7"/>
    <w:rsid w:val="00CD7321"/>
    <w:rsid w:val="00CE233C"/>
    <w:rsid w:val="00CE696E"/>
    <w:rsid w:val="00D11CFA"/>
    <w:rsid w:val="00D65E6D"/>
    <w:rsid w:val="00DB538B"/>
    <w:rsid w:val="00E61834"/>
    <w:rsid w:val="00E763BC"/>
    <w:rsid w:val="00E83B41"/>
    <w:rsid w:val="00EA0E51"/>
    <w:rsid w:val="00EF7F5F"/>
    <w:rsid w:val="00F455AC"/>
    <w:rsid w:val="00F52006"/>
    <w:rsid w:val="00F54BB5"/>
    <w:rsid w:val="00F55FEC"/>
    <w:rsid w:val="00F83217"/>
    <w:rsid w:val="00F87898"/>
    <w:rsid w:val="00FC286A"/>
    <w:rsid w:val="00FC72EA"/>
    <w:rsid w:val="00FF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34"/>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89/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7</Pages>
  <Words>2841</Words>
  <Characters>16198</Characters>
  <Application>Microsoft Office Word</Application>
  <DocSecurity>0</DocSecurity>
  <Lines>134</Lines>
  <Paragraphs>38</Paragraphs>
  <ScaleCrop>false</ScaleCrop>
  <HeadingPairs>
    <vt:vector size="2" baseType="variant">
      <vt:variant>
        <vt:lpstr>Názov</vt:lpstr>
      </vt:variant>
      <vt:variant>
        <vt:i4>1</vt:i4>
      </vt:variant>
    </vt:vector>
  </HeadingPairs>
  <TitlesOfParts>
    <vt:vector size="1" baseType="lpstr">
      <vt:lpstr/>
    </vt:vector>
  </TitlesOfParts>
  <Manager/>
  <Company>BAU PROTECT s.r.o.</Company>
  <LinksUpToDate>false</LinksUpToDate>
  <CharactersWithSpaces>19001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40</cp:revision>
  <cp:lastPrinted>2018-04-05T09:44:00Z</cp:lastPrinted>
  <dcterms:created xsi:type="dcterms:W3CDTF">2022-05-20T14:07:00Z</dcterms:created>
  <dcterms:modified xsi:type="dcterms:W3CDTF">2022-08-19T11:22:00Z</dcterms:modified>
  <cp:category/>
</cp:coreProperties>
</file>