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58A41936"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sidR="00B33607">
        <w:rPr>
          <w:rFonts w:asciiTheme="minorHAnsi" w:hAnsiTheme="minorHAnsi" w:cstheme="minorHAnsi"/>
          <w:sz w:val="22"/>
          <w:szCs w:val="22"/>
        </w:rPr>
        <w:t xml:space="preserve">pre logický celok - </w:t>
      </w:r>
      <w:r w:rsidR="00B33607" w:rsidRPr="00526D87">
        <w:rPr>
          <w:rFonts w:asciiTheme="minorHAnsi" w:hAnsiTheme="minorHAnsi" w:cstheme="minorHAnsi"/>
          <w:b/>
          <w:bCs/>
          <w:sz w:val="22"/>
          <w:szCs w:val="22"/>
        </w:rPr>
        <w:t xml:space="preserve">Technické a strojové vybavenie, názov zákazky - </w:t>
      </w:r>
      <w:r w:rsidR="00B33607">
        <w:rPr>
          <w:rFonts w:asciiTheme="minorHAnsi" w:hAnsiTheme="minorHAnsi" w:cstheme="minorHAnsi"/>
          <w:b/>
          <w:bCs/>
          <w:sz w:val="22"/>
          <w:szCs w:val="22"/>
        </w:rPr>
        <w:t>Prevádzkové stroje, zariadenia, špeciálna technika</w:t>
      </w:r>
      <w:r w:rsidR="00B33607">
        <w:rPr>
          <w:rFonts w:asciiTheme="minorHAnsi" w:hAnsiTheme="minorHAnsi" w:cstheme="minorHAnsi"/>
          <w:b/>
          <w:bCs/>
          <w:i/>
          <w:iCs/>
          <w:sz w:val="22"/>
          <w:szCs w:val="22"/>
        </w:rPr>
        <w:t xml:space="preserve"> pre časť predmetu zákazky</w:t>
      </w:r>
      <w:bookmarkEnd w:id="3"/>
      <w:r w:rsidR="00B33607">
        <w:rPr>
          <w:rFonts w:asciiTheme="minorHAnsi" w:hAnsiTheme="minorHAnsi" w:cstheme="minorHAnsi"/>
          <w:b/>
          <w:bCs/>
          <w:i/>
          <w:iCs/>
          <w:sz w:val="22"/>
          <w:szCs w:val="22"/>
        </w:rPr>
        <w:t xml:space="preserve"> </w:t>
      </w:r>
      <w:r w:rsidR="006C133F">
        <w:rPr>
          <w:rFonts w:asciiTheme="minorHAnsi" w:hAnsiTheme="minorHAnsi" w:cstheme="minorHAnsi"/>
          <w:b/>
          <w:bCs/>
          <w:i/>
          <w:iCs/>
          <w:sz w:val="22"/>
          <w:szCs w:val="22"/>
        </w:rPr>
        <w:t xml:space="preserve">č. </w:t>
      </w:r>
      <w:r w:rsidR="002627D4">
        <w:rPr>
          <w:rFonts w:asciiTheme="minorHAnsi" w:hAnsiTheme="minorHAnsi" w:cstheme="minorHAnsi"/>
          <w:b/>
          <w:bCs/>
          <w:i/>
          <w:iCs/>
          <w:sz w:val="22"/>
          <w:szCs w:val="22"/>
        </w:rPr>
        <w:t>6</w:t>
      </w:r>
      <w:r w:rsidR="00525614">
        <w:rPr>
          <w:rFonts w:asciiTheme="minorHAnsi" w:hAnsiTheme="minorHAnsi" w:cstheme="minorHAnsi"/>
          <w:b/>
          <w:bCs/>
          <w:i/>
          <w:iCs/>
          <w:sz w:val="22"/>
          <w:szCs w:val="22"/>
        </w:rPr>
        <w:t xml:space="preserve"> - „</w:t>
      </w:r>
      <w:r w:rsidR="00BE1857">
        <w:rPr>
          <w:rFonts w:asciiTheme="minorHAnsi" w:hAnsiTheme="minorHAnsi" w:cstheme="minorHAnsi"/>
          <w:b/>
          <w:bCs/>
          <w:i/>
          <w:iCs/>
          <w:sz w:val="22"/>
          <w:szCs w:val="22"/>
        </w:rPr>
        <w:t>Elektrické zariadenia – poľn</w:t>
      </w:r>
      <w:r w:rsidR="002627D4">
        <w:rPr>
          <w:rFonts w:asciiTheme="minorHAnsi" w:hAnsiTheme="minorHAnsi" w:cstheme="minorHAnsi"/>
          <w:b/>
          <w:bCs/>
          <w:i/>
          <w:iCs/>
          <w:sz w:val="22"/>
          <w:szCs w:val="22"/>
        </w:rPr>
        <w:t>ohospodárska v</w:t>
      </w:r>
      <w:r w:rsidR="00BE1857">
        <w:rPr>
          <w:rFonts w:asciiTheme="minorHAnsi" w:hAnsiTheme="minorHAnsi" w:cstheme="minorHAnsi"/>
          <w:b/>
          <w:bCs/>
          <w:i/>
          <w:iCs/>
          <w:sz w:val="22"/>
          <w:szCs w:val="22"/>
        </w:rPr>
        <w:t>ýroba</w:t>
      </w:r>
      <w:r w:rsidR="00BD748D">
        <w:rPr>
          <w:rFonts w:asciiTheme="minorHAnsi" w:hAnsiTheme="minorHAnsi" w:cstheme="minorHAnsi"/>
          <w:b/>
          <w:bCs/>
          <w:i/>
          <w:iCs/>
          <w:sz w:val="22"/>
          <w:szCs w:val="22"/>
        </w:rPr>
        <w:t xml:space="preserve">, tovarová položka </w:t>
      </w:r>
      <w:r w:rsidR="00B748DD">
        <w:rPr>
          <w:rFonts w:asciiTheme="minorHAnsi" w:hAnsiTheme="minorHAnsi" w:cstheme="minorHAnsi"/>
          <w:b/>
          <w:bCs/>
          <w:i/>
          <w:iCs/>
          <w:sz w:val="22"/>
          <w:szCs w:val="22"/>
        </w:rPr>
        <w:t>–</w:t>
      </w:r>
      <w:r w:rsidR="00BD748D">
        <w:rPr>
          <w:rFonts w:asciiTheme="minorHAnsi" w:hAnsiTheme="minorHAnsi" w:cstheme="minorHAnsi"/>
          <w:b/>
          <w:bCs/>
          <w:i/>
          <w:iCs/>
          <w:sz w:val="22"/>
          <w:szCs w:val="22"/>
        </w:rPr>
        <w:t xml:space="preserve"> </w:t>
      </w:r>
      <w:r w:rsidR="00B748DD">
        <w:rPr>
          <w:rFonts w:asciiTheme="minorHAnsi" w:hAnsiTheme="minorHAnsi" w:cstheme="minorHAnsi"/>
          <w:b/>
          <w:bCs/>
          <w:i/>
          <w:iCs/>
          <w:sz w:val="22"/>
          <w:szCs w:val="22"/>
        </w:rPr>
        <w:t>Nádrž na dažďovú vodu</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4"/>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5"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5"/>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1D79F643" w14:textId="77777777" w:rsidR="00F2641C" w:rsidRPr="00397B18" w:rsidRDefault="00F2641C" w:rsidP="00F2641C">
      <w:pPr>
        <w:pStyle w:val="Bezriadkovania"/>
        <w:ind w:left="426"/>
        <w:jc w:val="both"/>
        <w:rPr>
          <w:rFonts w:asciiTheme="minorHAnsi" w:hAnsiTheme="minorHAnsi" w:cstheme="minorHAnsi"/>
          <w:sz w:val="22"/>
          <w:szCs w:val="22"/>
        </w:rPr>
      </w:pPr>
      <w:bookmarkStart w:id="6" w:name="_Hlk100576729"/>
      <w:r w:rsidRPr="001F7531">
        <w:rPr>
          <w:rFonts w:asciiTheme="minorHAnsi" w:hAnsiTheme="minorHAnsi" w:cstheme="minorHAnsi"/>
          <w:sz w:val="22"/>
          <w:szCs w:val="22"/>
        </w:rPr>
        <w:t>Príloha č. 1</w:t>
      </w:r>
      <w:bookmarkStart w:id="7"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7"/>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AE9233B" w14:textId="77777777" w:rsidR="00F2641C" w:rsidRPr="00914239" w:rsidRDefault="00F2641C" w:rsidP="00F2641C">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0CF985CC" w14:textId="77777777" w:rsidR="00F2641C" w:rsidRPr="00EA7B10" w:rsidRDefault="00F2641C" w:rsidP="00F2641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6"/>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6824DD3F" w:rsidR="00B57B03" w:rsidRPr="00914239" w:rsidRDefault="00B57B03" w:rsidP="00F2641C">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F2641C">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71404" w14:textId="77777777" w:rsidR="00F75EA1" w:rsidRDefault="00F75EA1" w:rsidP="007201A3">
      <w:r>
        <w:separator/>
      </w:r>
    </w:p>
  </w:endnote>
  <w:endnote w:type="continuationSeparator" w:id="0">
    <w:p w14:paraId="6C0FA4DF" w14:textId="77777777" w:rsidR="00F75EA1" w:rsidRDefault="00F75EA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AD907" w14:textId="77777777" w:rsidR="00F75EA1" w:rsidRDefault="00F75EA1" w:rsidP="007201A3">
      <w:r>
        <w:separator/>
      </w:r>
    </w:p>
  </w:footnote>
  <w:footnote w:type="continuationSeparator" w:id="0">
    <w:p w14:paraId="35D0439E" w14:textId="77777777" w:rsidR="00F75EA1" w:rsidRDefault="00F75EA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27D4"/>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D3EFF"/>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A7CBD"/>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2650"/>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A149B"/>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3607"/>
    <w:rsid w:val="00B35DA5"/>
    <w:rsid w:val="00B41317"/>
    <w:rsid w:val="00B43FF9"/>
    <w:rsid w:val="00B50E3D"/>
    <w:rsid w:val="00B54EE7"/>
    <w:rsid w:val="00B57B03"/>
    <w:rsid w:val="00B61929"/>
    <w:rsid w:val="00B7054C"/>
    <w:rsid w:val="00B748DD"/>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48D"/>
    <w:rsid w:val="00BD75D4"/>
    <w:rsid w:val="00BE030D"/>
    <w:rsid w:val="00BE1857"/>
    <w:rsid w:val="00BE4503"/>
    <w:rsid w:val="00BE55EA"/>
    <w:rsid w:val="00BE5D3A"/>
    <w:rsid w:val="00BF327E"/>
    <w:rsid w:val="00C00559"/>
    <w:rsid w:val="00C00588"/>
    <w:rsid w:val="00C11626"/>
    <w:rsid w:val="00C11EE8"/>
    <w:rsid w:val="00C127F0"/>
    <w:rsid w:val="00C1571B"/>
    <w:rsid w:val="00C15F9D"/>
    <w:rsid w:val="00C34B9B"/>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2641C"/>
    <w:rsid w:val="00F30341"/>
    <w:rsid w:val="00F35889"/>
    <w:rsid w:val="00F43110"/>
    <w:rsid w:val="00F4699C"/>
    <w:rsid w:val="00F47274"/>
    <w:rsid w:val="00F474EC"/>
    <w:rsid w:val="00F523DC"/>
    <w:rsid w:val="00F559A8"/>
    <w:rsid w:val="00F5761B"/>
    <w:rsid w:val="00F6339F"/>
    <w:rsid w:val="00F63C46"/>
    <w:rsid w:val="00F72727"/>
    <w:rsid w:val="00F7510F"/>
    <w:rsid w:val="00F75EA1"/>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8504</Words>
  <Characters>48476</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10</cp:revision>
  <cp:lastPrinted>2022-06-03T06:29:00Z</cp:lastPrinted>
  <dcterms:created xsi:type="dcterms:W3CDTF">2022-08-03T11:17:00Z</dcterms:created>
  <dcterms:modified xsi:type="dcterms:W3CDTF">2022-08-08T06:46:00Z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