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8267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267C" w:rsidRDefault="00A8267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C" w:rsidRPr="00962CA2" w:rsidRDefault="00A8267C" w:rsidP="00476EC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CA2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476EC6">
              <w:rPr>
                <w:rFonts w:ascii="Arial" w:hAnsi="Arial" w:cs="Arial"/>
                <w:sz w:val="20"/>
                <w:szCs w:val="20"/>
              </w:rPr>
              <w:t>Pliešovce</w:t>
            </w:r>
          </w:p>
        </w:tc>
      </w:tr>
      <w:tr w:rsidR="00A8267C" w:rsidTr="00A8267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267C" w:rsidRDefault="00A8267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C" w:rsidRPr="00962CA2" w:rsidRDefault="00476EC6" w:rsidP="003274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476EC6">
              <w:rPr>
                <w:rFonts w:ascii="Arial" w:hAnsi="Arial" w:cs="Arial"/>
                <w:sz w:val="20"/>
                <w:szCs w:val="20"/>
              </w:rPr>
              <w:t>Zlepšenie kľúčových kompetencií žiakov na ZŠ v Pliešovciach</w:t>
            </w:r>
            <w:bookmarkEnd w:id="0"/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Drahoslava Gmitrová</cp:lastModifiedBy>
  <cp:revision>2</cp:revision>
  <dcterms:created xsi:type="dcterms:W3CDTF">2019-03-10T21:54:00Z</dcterms:created>
  <dcterms:modified xsi:type="dcterms:W3CDTF">2019-03-10T21:54:00Z</dcterms:modified>
</cp:coreProperties>
</file>