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378A" w:rsidRDefault="00B0378A" w:rsidP="00D807E3"/>
    <w:p w:rsidR="00C70591" w:rsidRDefault="00C70591" w:rsidP="00D807E3"/>
    <w:p w:rsidR="00DB4329" w:rsidRPr="002C4545" w:rsidRDefault="00DB4329" w:rsidP="00D807E3"/>
    <w:p w:rsidR="000F2C37" w:rsidRPr="000F2C37" w:rsidRDefault="000F2C37" w:rsidP="00D807E3">
      <w:pPr>
        <w:jc w:val="center"/>
        <w:rPr>
          <w:i/>
          <w:sz w:val="44"/>
          <w:szCs w:val="44"/>
        </w:rPr>
      </w:pPr>
      <w:r w:rsidRPr="000F2C37">
        <w:rPr>
          <w:b/>
          <w:i/>
          <w:sz w:val="68"/>
          <w:szCs w:val="68"/>
        </w:rPr>
        <w:t>STAVEBNO-STATICKÉ POSÚDENIE</w:t>
      </w:r>
    </w:p>
    <w:p w:rsidR="000F2C37" w:rsidRPr="000F2C37" w:rsidRDefault="000F2C37" w:rsidP="000F2C37">
      <w:pPr>
        <w:jc w:val="center"/>
        <w:rPr>
          <w:sz w:val="52"/>
          <w:szCs w:val="68"/>
        </w:rPr>
      </w:pPr>
      <w:r w:rsidRPr="000F2C37">
        <w:rPr>
          <w:sz w:val="52"/>
          <w:szCs w:val="68"/>
        </w:rPr>
        <w:t>TECHNICKÁ SPRÁVA</w:t>
      </w:r>
    </w:p>
    <w:p w:rsidR="00EE697A" w:rsidRDefault="00EE697A" w:rsidP="00D807E3">
      <w:pPr>
        <w:jc w:val="center"/>
        <w:rPr>
          <w:sz w:val="44"/>
          <w:szCs w:val="44"/>
        </w:rPr>
      </w:pPr>
    </w:p>
    <w:p w:rsidR="00D91488" w:rsidRPr="00D77440" w:rsidRDefault="000F2C37" w:rsidP="002913C0">
      <w:pPr>
        <w:ind w:left="3537" w:hanging="3180"/>
        <w:rPr>
          <w:sz w:val="28"/>
          <w:szCs w:val="28"/>
        </w:rPr>
      </w:pPr>
      <w:r>
        <w:rPr>
          <w:sz w:val="28"/>
          <w:szCs w:val="28"/>
        </w:rPr>
        <w:t>Názov stavby: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766E6E" w:rsidRPr="00766E6E">
        <w:rPr>
          <w:sz w:val="28"/>
          <w:szCs w:val="28"/>
        </w:rPr>
        <w:t>Rekonštrukcia domu smútku v Rači a jeho priľahlého okolia</w:t>
      </w:r>
      <w:r w:rsidR="000C14B2">
        <w:rPr>
          <w:sz w:val="28"/>
          <w:szCs w:val="28"/>
        </w:rPr>
        <w:tab/>
      </w:r>
    </w:p>
    <w:p w:rsidR="000F2C37" w:rsidRDefault="000F2C37" w:rsidP="00D807E3">
      <w:pPr>
        <w:rPr>
          <w:sz w:val="28"/>
          <w:szCs w:val="28"/>
        </w:rPr>
      </w:pPr>
      <w:r>
        <w:rPr>
          <w:sz w:val="28"/>
          <w:szCs w:val="28"/>
        </w:rPr>
        <w:t>Druh stavby: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C2AC9">
        <w:rPr>
          <w:sz w:val="28"/>
          <w:szCs w:val="28"/>
        </w:rPr>
        <w:t>Rekonštrukcia</w:t>
      </w:r>
    </w:p>
    <w:p w:rsidR="000F2C37" w:rsidRDefault="000F2C37" w:rsidP="00977CAF">
      <w:pPr>
        <w:spacing w:after="0"/>
        <w:ind w:left="3537" w:hanging="3180"/>
        <w:rPr>
          <w:sz w:val="28"/>
          <w:szCs w:val="28"/>
        </w:rPr>
      </w:pPr>
      <w:r>
        <w:rPr>
          <w:sz w:val="28"/>
          <w:szCs w:val="28"/>
        </w:rPr>
        <w:t>Miesto stavby:</w:t>
      </w:r>
      <w:r>
        <w:rPr>
          <w:sz w:val="28"/>
          <w:szCs w:val="28"/>
        </w:rPr>
        <w:tab/>
      </w:r>
      <w:r w:rsidR="00766E6E">
        <w:rPr>
          <w:sz w:val="28"/>
          <w:szCs w:val="28"/>
        </w:rPr>
        <w:t>Cintorín Rača, Bratislava</w:t>
      </w:r>
    </w:p>
    <w:p w:rsidR="000F2C37" w:rsidRDefault="000F2C37" w:rsidP="00E04C9C">
      <w:pPr>
        <w:spacing w:before="240"/>
        <w:rPr>
          <w:sz w:val="28"/>
          <w:szCs w:val="28"/>
        </w:rPr>
      </w:pPr>
      <w:r>
        <w:rPr>
          <w:sz w:val="28"/>
          <w:szCs w:val="28"/>
        </w:rPr>
        <w:t>Okres: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766E6E">
        <w:rPr>
          <w:sz w:val="28"/>
          <w:szCs w:val="28"/>
        </w:rPr>
        <w:t>Bratislava</w:t>
      </w:r>
    </w:p>
    <w:p w:rsidR="00681857" w:rsidRDefault="00681857" w:rsidP="00D807E3">
      <w:pPr>
        <w:rPr>
          <w:sz w:val="28"/>
          <w:szCs w:val="28"/>
        </w:rPr>
      </w:pPr>
      <w:r>
        <w:rPr>
          <w:sz w:val="28"/>
          <w:szCs w:val="28"/>
        </w:rPr>
        <w:t>Snehová oblasť: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C2AC9">
        <w:rPr>
          <w:sz w:val="28"/>
          <w:szCs w:val="28"/>
        </w:rPr>
        <w:t>neuvažuje sa</w:t>
      </w:r>
    </w:p>
    <w:p w:rsidR="00681857" w:rsidRDefault="00681857" w:rsidP="00D807E3">
      <w:pPr>
        <w:rPr>
          <w:sz w:val="28"/>
          <w:szCs w:val="28"/>
        </w:rPr>
      </w:pPr>
      <w:r>
        <w:rPr>
          <w:sz w:val="28"/>
          <w:szCs w:val="28"/>
        </w:rPr>
        <w:t>Vetrová oblasť</w:t>
      </w:r>
      <w:r w:rsidR="00135CE6">
        <w:rPr>
          <w:sz w:val="28"/>
          <w:szCs w:val="28"/>
        </w:rPr>
        <w:t>:</w:t>
      </w:r>
      <w:r w:rsidR="00135CE6">
        <w:rPr>
          <w:sz w:val="28"/>
          <w:szCs w:val="28"/>
        </w:rPr>
        <w:tab/>
      </w:r>
      <w:r w:rsidR="00135CE6">
        <w:rPr>
          <w:sz w:val="28"/>
          <w:szCs w:val="28"/>
        </w:rPr>
        <w:tab/>
      </w:r>
      <w:r w:rsidR="00135CE6">
        <w:rPr>
          <w:sz w:val="28"/>
          <w:szCs w:val="28"/>
        </w:rPr>
        <w:tab/>
      </w:r>
      <w:r w:rsidR="005C2AC9">
        <w:rPr>
          <w:sz w:val="28"/>
          <w:szCs w:val="28"/>
        </w:rPr>
        <w:t>neuvažuje sa</w:t>
      </w:r>
    </w:p>
    <w:p w:rsidR="00135CE6" w:rsidRPr="00F342ED" w:rsidRDefault="00135CE6" w:rsidP="00D807E3">
      <w:pPr>
        <w:rPr>
          <w:sz w:val="28"/>
          <w:szCs w:val="28"/>
        </w:rPr>
      </w:pPr>
      <w:r>
        <w:rPr>
          <w:sz w:val="28"/>
          <w:szCs w:val="28"/>
        </w:rPr>
        <w:t>Seizmická oblasť: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C2AC9">
        <w:rPr>
          <w:sz w:val="28"/>
          <w:szCs w:val="28"/>
        </w:rPr>
        <w:t>neuvažuje sa</w:t>
      </w:r>
    </w:p>
    <w:p w:rsidR="000C14B2" w:rsidRDefault="008A2A3D" w:rsidP="00F342ED">
      <w:pPr>
        <w:ind w:left="3537" w:hanging="3180"/>
        <w:rPr>
          <w:sz w:val="28"/>
          <w:szCs w:val="28"/>
        </w:rPr>
      </w:pPr>
      <w:r>
        <w:rPr>
          <w:sz w:val="28"/>
          <w:szCs w:val="28"/>
        </w:rPr>
        <w:t>Investor: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766E6E" w:rsidRPr="00766E6E">
        <w:rPr>
          <w:sz w:val="28"/>
          <w:szCs w:val="28"/>
        </w:rPr>
        <w:t xml:space="preserve">MARIANUM - Pohrebníctvo mesta Bratislavy </w:t>
      </w:r>
      <w:proofErr w:type="spellStart"/>
      <w:r w:rsidR="00766E6E" w:rsidRPr="00766E6E">
        <w:rPr>
          <w:sz w:val="28"/>
          <w:szCs w:val="28"/>
        </w:rPr>
        <w:t>p.o</w:t>
      </w:r>
      <w:proofErr w:type="spellEnd"/>
      <w:r w:rsidR="00766E6E" w:rsidRPr="00766E6E">
        <w:rPr>
          <w:sz w:val="28"/>
          <w:szCs w:val="28"/>
        </w:rPr>
        <w:t>, Šafárikovo námestie 3, 811 02 Bratislava</w:t>
      </w:r>
    </w:p>
    <w:p w:rsidR="000C14B2" w:rsidRDefault="000F2C37" w:rsidP="00D807E3">
      <w:pPr>
        <w:rPr>
          <w:sz w:val="28"/>
          <w:szCs w:val="28"/>
        </w:rPr>
      </w:pPr>
      <w:r>
        <w:rPr>
          <w:sz w:val="28"/>
          <w:szCs w:val="28"/>
        </w:rPr>
        <w:t>Posudok v</w:t>
      </w:r>
      <w:r w:rsidR="00B0378A" w:rsidRPr="002C4545">
        <w:rPr>
          <w:sz w:val="28"/>
          <w:szCs w:val="28"/>
        </w:rPr>
        <w:t>ypracoval:</w:t>
      </w:r>
      <w:r w:rsidR="00B0378A" w:rsidRPr="002C4545">
        <w:rPr>
          <w:sz w:val="28"/>
          <w:szCs w:val="28"/>
        </w:rPr>
        <w:tab/>
      </w:r>
      <w:r w:rsidR="00B0378A" w:rsidRPr="002C4545">
        <w:rPr>
          <w:sz w:val="28"/>
          <w:szCs w:val="28"/>
        </w:rPr>
        <w:tab/>
      </w:r>
      <w:proofErr w:type="spellStart"/>
      <w:r w:rsidR="000C14B2">
        <w:rPr>
          <w:sz w:val="28"/>
          <w:szCs w:val="28"/>
        </w:rPr>
        <w:t>J.T.Office</w:t>
      </w:r>
      <w:proofErr w:type="spellEnd"/>
      <w:r w:rsidR="000C14B2">
        <w:rPr>
          <w:sz w:val="28"/>
          <w:szCs w:val="28"/>
        </w:rPr>
        <w:t xml:space="preserve">, s.r.o., </w:t>
      </w:r>
      <w:proofErr w:type="spellStart"/>
      <w:r w:rsidR="000C14B2">
        <w:rPr>
          <w:sz w:val="28"/>
          <w:szCs w:val="28"/>
        </w:rPr>
        <w:t>Zohorská</w:t>
      </w:r>
      <w:proofErr w:type="spellEnd"/>
      <w:r w:rsidR="000C14B2">
        <w:rPr>
          <w:sz w:val="28"/>
          <w:szCs w:val="28"/>
        </w:rPr>
        <w:t xml:space="preserve"> 976/25; LOZORNO</w:t>
      </w:r>
    </w:p>
    <w:p w:rsidR="00F35B3B" w:rsidRDefault="00F35B3B" w:rsidP="00F35B3B">
      <w:pPr>
        <w:ind w:left="3537" w:hanging="3180"/>
        <w:rPr>
          <w:sz w:val="28"/>
          <w:szCs w:val="28"/>
        </w:rPr>
      </w:pPr>
      <w:r>
        <w:rPr>
          <w:sz w:val="28"/>
          <w:szCs w:val="28"/>
        </w:rPr>
        <w:t>Zodpovedný projektant:</w:t>
      </w:r>
      <w:r>
        <w:rPr>
          <w:sz w:val="28"/>
          <w:szCs w:val="28"/>
        </w:rPr>
        <w:tab/>
      </w:r>
      <w:r w:rsidR="00EE697A" w:rsidRPr="002C4545">
        <w:rPr>
          <w:sz w:val="28"/>
          <w:szCs w:val="28"/>
        </w:rPr>
        <w:t>Ing. Peter Trnka</w:t>
      </w:r>
      <w:r w:rsidR="00EE697A">
        <w:rPr>
          <w:sz w:val="28"/>
          <w:szCs w:val="28"/>
        </w:rPr>
        <w:t>, SKSI 6520*I3</w:t>
      </w:r>
    </w:p>
    <w:p w:rsidR="00B0378A" w:rsidRDefault="00B0378A" w:rsidP="00D807E3">
      <w:pPr>
        <w:rPr>
          <w:sz w:val="28"/>
          <w:szCs w:val="28"/>
        </w:rPr>
      </w:pPr>
      <w:r w:rsidRPr="002C4545">
        <w:rPr>
          <w:sz w:val="28"/>
          <w:szCs w:val="28"/>
        </w:rPr>
        <w:t>Stupeň PD:</w:t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  <w:t>Projekt</w:t>
      </w:r>
      <w:r w:rsidR="007F3C69">
        <w:rPr>
          <w:sz w:val="28"/>
          <w:szCs w:val="28"/>
        </w:rPr>
        <w:t xml:space="preserve"> pre</w:t>
      </w:r>
      <w:r w:rsidR="00EE697A">
        <w:rPr>
          <w:sz w:val="28"/>
          <w:szCs w:val="28"/>
        </w:rPr>
        <w:t xml:space="preserve"> </w:t>
      </w:r>
      <w:r w:rsidR="005C2AC9">
        <w:rPr>
          <w:sz w:val="28"/>
          <w:szCs w:val="28"/>
        </w:rPr>
        <w:t>realizáciu stavby</w:t>
      </w:r>
      <w:r w:rsidRPr="002C4545">
        <w:rPr>
          <w:sz w:val="28"/>
          <w:szCs w:val="28"/>
        </w:rPr>
        <w:t xml:space="preserve"> </w:t>
      </w:r>
    </w:p>
    <w:p w:rsidR="000F2C37" w:rsidRDefault="000F2C37" w:rsidP="00D807E3">
      <w:pPr>
        <w:rPr>
          <w:sz w:val="28"/>
          <w:szCs w:val="28"/>
        </w:rPr>
      </w:pPr>
      <w:r>
        <w:rPr>
          <w:sz w:val="28"/>
          <w:szCs w:val="28"/>
        </w:rPr>
        <w:t>Časť: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C2AC9">
        <w:rPr>
          <w:sz w:val="28"/>
          <w:szCs w:val="28"/>
        </w:rPr>
        <w:t>Stavebno-konštrukčné riešenie</w:t>
      </w:r>
    </w:p>
    <w:p w:rsidR="004C5C77" w:rsidRPr="002C4545" w:rsidRDefault="004C5C77" w:rsidP="00D807E3">
      <w:pPr>
        <w:rPr>
          <w:sz w:val="28"/>
          <w:szCs w:val="28"/>
        </w:rPr>
      </w:pPr>
      <w:r>
        <w:rPr>
          <w:sz w:val="28"/>
          <w:szCs w:val="28"/>
        </w:rPr>
        <w:t>Arch. číslo: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C33690">
        <w:rPr>
          <w:sz w:val="28"/>
          <w:szCs w:val="28"/>
        </w:rPr>
        <w:t>0</w:t>
      </w:r>
      <w:r w:rsidR="003F79C6">
        <w:rPr>
          <w:sz w:val="28"/>
          <w:szCs w:val="28"/>
        </w:rPr>
        <w:t>7F</w:t>
      </w:r>
      <w:r w:rsidR="00C33690">
        <w:rPr>
          <w:sz w:val="28"/>
          <w:szCs w:val="28"/>
        </w:rPr>
        <w:t>2022</w:t>
      </w:r>
      <w:r>
        <w:rPr>
          <w:sz w:val="28"/>
          <w:szCs w:val="28"/>
        </w:rPr>
        <w:tab/>
      </w:r>
    </w:p>
    <w:p w:rsidR="00B0378A" w:rsidRDefault="00B0378A" w:rsidP="00D807E3">
      <w:pPr>
        <w:rPr>
          <w:sz w:val="28"/>
          <w:szCs w:val="28"/>
        </w:rPr>
      </w:pPr>
      <w:r w:rsidRPr="002C4545">
        <w:rPr>
          <w:sz w:val="28"/>
          <w:szCs w:val="28"/>
        </w:rPr>
        <w:t>Dátum:</w:t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Pr="002C4545">
        <w:rPr>
          <w:sz w:val="28"/>
          <w:szCs w:val="28"/>
        </w:rPr>
        <w:tab/>
      </w:r>
      <w:r w:rsidR="0025009A" w:rsidRPr="002C4545">
        <w:rPr>
          <w:sz w:val="28"/>
          <w:szCs w:val="28"/>
        </w:rPr>
        <w:tab/>
      </w:r>
      <w:r w:rsidR="00C33690">
        <w:rPr>
          <w:sz w:val="28"/>
          <w:szCs w:val="28"/>
        </w:rPr>
        <w:t>0</w:t>
      </w:r>
      <w:r w:rsidR="003F79C6">
        <w:rPr>
          <w:sz w:val="28"/>
          <w:szCs w:val="28"/>
        </w:rPr>
        <w:t>7</w:t>
      </w:r>
      <w:r w:rsidRPr="002C4545">
        <w:rPr>
          <w:sz w:val="28"/>
          <w:szCs w:val="28"/>
        </w:rPr>
        <w:t>/20</w:t>
      </w:r>
      <w:r w:rsidR="00EA416A">
        <w:rPr>
          <w:sz w:val="28"/>
          <w:szCs w:val="28"/>
        </w:rPr>
        <w:t>2</w:t>
      </w:r>
      <w:r w:rsidR="00C33690">
        <w:rPr>
          <w:sz w:val="28"/>
          <w:szCs w:val="28"/>
        </w:rPr>
        <w:t>2</w:t>
      </w:r>
    </w:p>
    <w:p w:rsidR="00681857" w:rsidRDefault="00681857" w:rsidP="00D807E3">
      <w:pPr>
        <w:rPr>
          <w:sz w:val="28"/>
          <w:szCs w:val="28"/>
        </w:rPr>
      </w:pPr>
      <w:r>
        <w:rPr>
          <w:sz w:val="28"/>
          <w:szCs w:val="28"/>
        </w:rPr>
        <w:t>Počet strán: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F342ED">
        <w:rPr>
          <w:sz w:val="28"/>
          <w:szCs w:val="28"/>
        </w:rPr>
        <w:fldChar w:fldCharType="begin"/>
      </w:r>
      <w:r w:rsidR="00F342ED">
        <w:rPr>
          <w:sz w:val="28"/>
          <w:szCs w:val="28"/>
        </w:rPr>
        <w:instrText xml:space="preserve"> SECTIONPAGES   \* MERGEFORMAT </w:instrText>
      </w:r>
      <w:r w:rsidR="00F342ED">
        <w:rPr>
          <w:sz w:val="28"/>
          <w:szCs w:val="28"/>
        </w:rPr>
        <w:fldChar w:fldCharType="separate"/>
      </w:r>
      <w:r w:rsidR="00050128">
        <w:rPr>
          <w:noProof/>
          <w:sz w:val="28"/>
          <w:szCs w:val="28"/>
        </w:rPr>
        <w:t>5</w:t>
      </w:r>
      <w:r w:rsidR="00F342ED">
        <w:rPr>
          <w:sz w:val="28"/>
          <w:szCs w:val="28"/>
        </w:rPr>
        <w:fldChar w:fldCharType="end"/>
      </w:r>
    </w:p>
    <w:p w:rsidR="003F79C6" w:rsidRDefault="003F79C6" w:rsidP="00D807E3">
      <w:pPr>
        <w:rPr>
          <w:sz w:val="28"/>
          <w:szCs w:val="28"/>
        </w:rPr>
      </w:pPr>
    </w:p>
    <w:p w:rsidR="0025009A" w:rsidRPr="002C4545" w:rsidRDefault="0025009A" w:rsidP="00D807E3">
      <w:pPr>
        <w:ind w:left="0"/>
        <w:rPr>
          <w:b/>
          <w:sz w:val="28"/>
          <w:szCs w:val="28"/>
        </w:rPr>
      </w:pPr>
      <w:r w:rsidRPr="002C4545">
        <w:rPr>
          <w:b/>
          <w:sz w:val="28"/>
          <w:szCs w:val="28"/>
        </w:rPr>
        <w:lastRenderedPageBreak/>
        <w:t>OBSAH:</w:t>
      </w:r>
    </w:p>
    <w:p w:rsidR="000E2912" w:rsidRDefault="00946C7D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sz w:val="22"/>
          <w:lang w:eastAsia="sk-SK"/>
        </w:rPr>
      </w:pPr>
      <w:r w:rsidRPr="002C4545">
        <w:fldChar w:fldCharType="begin"/>
      </w:r>
      <w:r w:rsidR="0025009A" w:rsidRPr="002C4545">
        <w:instrText xml:space="preserve"> TOC \o "1-2" \h \z \u </w:instrText>
      </w:r>
      <w:r w:rsidRPr="002C4545">
        <w:fldChar w:fldCharType="separate"/>
      </w:r>
      <w:hyperlink w:anchor="_Toc109161769" w:history="1">
        <w:r w:rsidR="000E2912" w:rsidRPr="00F22200">
          <w:rPr>
            <w:rStyle w:val="Hypertextovprepojenie"/>
            <w:noProof/>
          </w:rPr>
          <w:t>1</w:t>
        </w:r>
        <w:r w:rsidR="000E2912">
          <w:rPr>
            <w:rFonts w:eastAsiaTheme="minorEastAsia"/>
            <w:noProof/>
            <w:sz w:val="22"/>
            <w:lang w:eastAsia="sk-SK"/>
          </w:rPr>
          <w:tab/>
        </w:r>
        <w:r w:rsidR="000E2912" w:rsidRPr="00F22200">
          <w:rPr>
            <w:rStyle w:val="Hypertextovprepojenie"/>
            <w:noProof/>
          </w:rPr>
          <w:t>Popis stavby</w:t>
        </w:r>
        <w:r w:rsidR="000E2912">
          <w:rPr>
            <w:noProof/>
            <w:webHidden/>
          </w:rPr>
          <w:tab/>
        </w:r>
        <w:r w:rsidR="000E2912">
          <w:rPr>
            <w:noProof/>
            <w:webHidden/>
          </w:rPr>
          <w:fldChar w:fldCharType="begin"/>
        </w:r>
        <w:r w:rsidR="000E2912">
          <w:rPr>
            <w:noProof/>
            <w:webHidden/>
          </w:rPr>
          <w:instrText xml:space="preserve"> PAGEREF _Toc109161769 \h </w:instrText>
        </w:r>
        <w:r w:rsidR="000E2912">
          <w:rPr>
            <w:noProof/>
            <w:webHidden/>
          </w:rPr>
        </w:r>
        <w:r w:rsidR="000E2912">
          <w:rPr>
            <w:noProof/>
            <w:webHidden/>
          </w:rPr>
          <w:fldChar w:fldCharType="separate"/>
        </w:r>
        <w:r w:rsidR="000E2912">
          <w:rPr>
            <w:noProof/>
            <w:webHidden/>
          </w:rPr>
          <w:t>3</w:t>
        </w:r>
        <w:r w:rsidR="000E2912">
          <w:rPr>
            <w:noProof/>
            <w:webHidden/>
          </w:rPr>
          <w:fldChar w:fldCharType="end"/>
        </w:r>
      </w:hyperlink>
    </w:p>
    <w:p w:rsidR="000E2912" w:rsidRDefault="000E2912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sz w:val="22"/>
          <w:lang w:eastAsia="sk-SK"/>
        </w:rPr>
      </w:pPr>
      <w:hyperlink w:anchor="_Toc109161770" w:history="1">
        <w:r w:rsidRPr="00F22200">
          <w:rPr>
            <w:rStyle w:val="Hypertextovprepojenie"/>
            <w:noProof/>
          </w:rPr>
          <w:t>2</w:t>
        </w:r>
        <w:r>
          <w:rPr>
            <w:rFonts w:eastAsiaTheme="minorEastAsia"/>
            <w:noProof/>
            <w:sz w:val="22"/>
            <w:lang w:eastAsia="sk-SK"/>
          </w:rPr>
          <w:tab/>
        </w:r>
        <w:r w:rsidRPr="00F22200">
          <w:rPr>
            <w:rStyle w:val="Hypertextovprepojenie"/>
            <w:noProof/>
          </w:rPr>
          <w:t>Rekognoskácia existujúceho stavu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_Toc109161770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E2912" w:rsidRDefault="000E2912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sz w:val="22"/>
          <w:lang w:eastAsia="sk-SK"/>
        </w:rPr>
      </w:pPr>
      <w:hyperlink w:anchor="_Toc109161771" w:history="1">
        <w:r w:rsidRPr="00F22200">
          <w:rPr>
            <w:rStyle w:val="Hypertextovprepojenie"/>
            <w:noProof/>
          </w:rPr>
          <w:t>3</w:t>
        </w:r>
        <w:r>
          <w:rPr>
            <w:rFonts w:eastAsiaTheme="minorEastAsia"/>
            <w:noProof/>
            <w:sz w:val="22"/>
            <w:lang w:eastAsia="sk-SK"/>
          </w:rPr>
          <w:tab/>
        </w:r>
        <w:r w:rsidRPr="00F22200">
          <w:rPr>
            <w:rStyle w:val="Hypertextovprepojenie"/>
            <w:noProof/>
          </w:rPr>
          <w:t>Použité materiály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_Toc109161771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E2912" w:rsidRDefault="000E2912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sz w:val="22"/>
          <w:lang w:eastAsia="sk-SK"/>
        </w:rPr>
      </w:pPr>
      <w:hyperlink w:anchor="_Toc109161772" w:history="1">
        <w:r w:rsidRPr="00F22200">
          <w:rPr>
            <w:rStyle w:val="Hypertextovprepojenie"/>
            <w:noProof/>
          </w:rPr>
          <w:t>4</w:t>
        </w:r>
        <w:r>
          <w:rPr>
            <w:rFonts w:eastAsiaTheme="minorEastAsia"/>
            <w:noProof/>
            <w:sz w:val="22"/>
            <w:lang w:eastAsia="sk-SK"/>
          </w:rPr>
          <w:tab/>
        </w:r>
        <w:r w:rsidRPr="00F22200">
          <w:rPr>
            <w:rStyle w:val="Hypertextovprepojenie"/>
            <w:noProof/>
          </w:rPr>
          <w:t>Záver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_Toc109161772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E2912" w:rsidRDefault="000E2912">
      <w:pPr>
        <w:pStyle w:val="Obsah1"/>
        <w:tabs>
          <w:tab w:val="left" w:pos="440"/>
          <w:tab w:val="right" w:leader="dot" w:pos="9062"/>
        </w:tabs>
        <w:rPr>
          <w:rFonts w:eastAsiaTheme="minorEastAsia"/>
          <w:noProof/>
          <w:sz w:val="22"/>
          <w:lang w:eastAsia="sk-SK"/>
        </w:rPr>
      </w:pPr>
      <w:hyperlink w:anchor="_Toc109161773" w:history="1">
        <w:r w:rsidRPr="00F22200">
          <w:rPr>
            <w:rStyle w:val="Hypertextovprepojenie"/>
            <w:noProof/>
          </w:rPr>
          <w:t>5</w:t>
        </w:r>
        <w:r>
          <w:rPr>
            <w:rFonts w:eastAsiaTheme="minorEastAsia"/>
            <w:noProof/>
            <w:sz w:val="22"/>
            <w:lang w:eastAsia="sk-SK"/>
          </w:rPr>
          <w:tab/>
        </w:r>
        <w:r w:rsidRPr="00F22200">
          <w:rPr>
            <w:rStyle w:val="Hypertextovprepojenie"/>
            <w:noProof/>
          </w:rPr>
          <w:t>PRÍLOHA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_Toc109161773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A2A3D" w:rsidRDefault="00946C7D" w:rsidP="00D807E3">
      <w:r w:rsidRPr="002C4545">
        <w:fldChar w:fldCharType="end"/>
      </w:r>
    </w:p>
    <w:p w:rsidR="00A6295A" w:rsidRDefault="00A6295A" w:rsidP="00D807E3"/>
    <w:p w:rsidR="008A2A3D" w:rsidRPr="00AD7EAB" w:rsidRDefault="00AD7EAB" w:rsidP="000F2C37">
      <w:pPr>
        <w:ind w:left="0"/>
        <w:rPr>
          <w:b/>
          <w:sz w:val="28"/>
        </w:rPr>
      </w:pPr>
      <w:r w:rsidRPr="00AD7EAB">
        <w:rPr>
          <w:b/>
          <w:sz w:val="28"/>
        </w:rPr>
        <w:t>Predpoklady statického riešenia:</w:t>
      </w:r>
    </w:p>
    <w:p w:rsidR="00AD7EAB" w:rsidRDefault="00AD7EAB" w:rsidP="000F2C37">
      <w:pPr>
        <w:ind w:left="0"/>
        <w:rPr>
          <w:i/>
          <w:u w:val="single"/>
        </w:rPr>
      </w:pPr>
      <w:r w:rsidRPr="00AD7EAB">
        <w:rPr>
          <w:i/>
          <w:u w:val="single"/>
        </w:rPr>
        <w:t>Použitá literatúra:</w:t>
      </w:r>
    </w:p>
    <w:p w:rsidR="00AD7EAB" w:rsidRDefault="00AD7EAB" w:rsidP="000F2C37">
      <w:pPr>
        <w:ind w:left="0"/>
      </w:pPr>
      <w:r>
        <w:t>STN EN 1990</w:t>
      </w:r>
      <w:r>
        <w:tab/>
        <w:t>-</w:t>
      </w:r>
      <w:r>
        <w:tab/>
        <w:t>„Zásady navrhovania konštrukcií“</w:t>
      </w:r>
    </w:p>
    <w:p w:rsidR="00AD7EAB" w:rsidRDefault="00AD7EAB" w:rsidP="000F2C37">
      <w:pPr>
        <w:ind w:left="0"/>
      </w:pPr>
      <w:r>
        <w:t>STN EN 1991</w:t>
      </w:r>
      <w:r>
        <w:tab/>
        <w:t>-</w:t>
      </w:r>
      <w:r>
        <w:tab/>
        <w:t>„Zaťaženia konštrukcií“</w:t>
      </w:r>
    </w:p>
    <w:p w:rsidR="00AD7EAB" w:rsidRDefault="00AD7EAB" w:rsidP="000F2C37">
      <w:pPr>
        <w:ind w:left="0"/>
      </w:pPr>
      <w:r>
        <w:t>STN EN 1997</w:t>
      </w:r>
      <w:r>
        <w:tab/>
        <w:t>-</w:t>
      </w:r>
      <w:r>
        <w:tab/>
        <w:t xml:space="preserve">„Navrhovanie </w:t>
      </w:r>
      <w:proofErr w:type="spellStart"/>
      <w:r>
        <w:t>geotechnických</w:t>
      </w:r>
      <w:proofErr w:type="spellEnd"/>
      <w:r>
        <w:t xml:space="preserve"> konštrukcií“</w:t>
      </w:r>
    </w:p>
    <w:p w:rsidR="005C2AC9" w:rsidRDefault="00F342ED" w:rsidP="000F2C37">
      <w:pPr>
        <w:ind w:left="0"/>
      </w:pPr>
      <w:r>
        <w:t>STN EN 73 1001-</w:t>
      </w:r>
      <w:r>
        <w:tab/>
        <w:t>„Základová pôda pod plošnými základmi“</w:t>
      </w:r>
    </w:p>
    <w:p w:rsidR="006225B3" w:rsidRDefault="006225B3" w:rsidP="000F2C37">
      <w:pPr>
        <w:ind w:left="0"/>
      </w:pPr>
      <w:r>
        <w:t xml:space="preserve">STN ISO 13822 - </w:t>
      </w:r>
      <w:r>
        <w:tab/>
        <w:t>„Hodnotenie existujúcich konštrukcií“</w:t>
      </w:r>
    </w:p>
    <w:p w:rsidR="00AD7EAB" w:rsidRDefault="00AD7EAB" w:rsidP="000F2C37">
      <w:pPr>
        <w:ind w:left="0"/>
      </w:pPr>
    </w:p>
    <w:p w:rsidR="0034610C" w:rsidRPr="0034610C" w:rsidRDefault="00AE5E91" w:rsidP="000F2C37">
      <w:pPr>
        <w:ind w:left="0"/>
        <w:rPr>
          <w:i/>
          <w:u w:val="single"/>
        </w:rPr>
      </w:pPr>
      <w:r>
        <w:rPr>
          <w:i/>
          <w:u w:val="single"/>
        </w:rPr>
        <w:t>P</w:t>
      </w:r>
      <w:r w:rsidR="0034610C" w:rsidRPr="0034610C">
        <w:rPr>
          <w:i/>
          <w:u w:val="single"/>
        </w:rPr>
        <w:t>odklady ku riešeniu statiky:</w:t>
      </w:r>
    </w:p>
    <w:p w:rsidR="004D5037" w:rsidRDefault="004D5037" w:rsidP="0034610C">
      <w:pPr>
        <w:pStyle w:val="Odsekzoznamu"/>
        <w:numPr>
          <w:ilvl w:val="0"/>
          <w:numId w:val="17"/>
        </w:numPr>
      </w:pPr>
      <w:r>
        <w:t>Osobná obhliadka stavby</w:t>
      </w:r>
      <w:r w:rsidR="00A33798">
        <w:t xml:space="preserve"> </w:t>
      </w:r>
      <w:r w:rsidR="00C33690">
        <w:t xml:space="preserve">a zameranie dňa </w:t>
      </w:r>
      <w:r w:rsidR="003F79C6">
        <w:t>8</w:t>
      </w:r>
      <w:r w:rsidR="00C33690">
        <w:t>.</w:t>
      </w:r>
      <w:r w:rsidR="003F79C6">
        <w:t>7</w:t>
      </w:r>
      <w:r w:rsidR="00C33690">
        <w:t>.2022</w:t>
      </w:r>
      <w:r w:rsidR="00386005">
        <w:t xml:space="preserve"> </w:t>
      </w:r>
    </w:p>
    <w:p w:rsidR="00DF5BF4" w:rsidRDefault="0004550E" w:rsidP="003336E5">
      <w:pPr>
        <w:pStyle w:val="Odsekzoznamu"/>
      </w:pPr>
      <w:r>
        <w:tab/>
      </w:r>
    </w:p>
    <w:p w:rsidR="00137D58" w:rsidRDefault="00137D58" w:rsidP="000F2C37">
      <w:pPr>
        <w:ind w:left="0"/>
      </w:pPr>
    </w:p>
    <w:p w:rsidR="00386005" w:rsidRDefault="00386005" w:rsidP="000F2C37">
      <w:pPr>
        <w:ind w:left="0"/>
      </w:pPr>
    </w:p>
    <w:p w:rsidR="00137D58" w:rsidRDefault="00137D58" w:rsidP="000F2C37">
      <w:pPr>
        <w:ind w:left="0"/>
      </w:pPr>
    </w:p>
    <w:p w:rsidR="002913C0" w:rsidRDefault="002913C0" w:rsidP="000F2C37">
      <w:pPr>
        <w:ind w:left="0"/>
      </w:pPr>
    </w:p>
    <w:p w:rsidR="000E2912" w:rsidRDefault="000E2912" w:rsidP="000F2C37">
      <w:pPr>
        <w:ind w:left="0"/>
      </w:pPr>
    </w:p>
    <w:p w:rsidR="000E2912" w:rsidRDefault="000E2912" w:rsidP="000F2C37">
      <w:pPr>
        <w:ind w:left="0"/>
      </w:pPr>
      <w:bookmarkStart w:id="0" w:name="_GoBack"/>
      <w:bookmarkEnd w:id="0"/>
    </w:p>
    <w:p w:rsidR="002913C0" w:rsidRDefault="002913C0" w:rsidP="000F2C37">
      <w:pPr>
        <w:ind w:left="0"/>
      </w:pPr>
    </w:p>
    <w:p w:rsidR="00524C84" w:rsidRDefault="00524C84" w:rsidP="000F2C37">
      <w:pPr>
        <w:ind w:left="0"/>
        <w:rPr>
          <w:i/>
          <w:u w:val="single"/>
        </w:rPr>
      </w:pPr>
    </w:p>
    <w:p w:rsidR="0034610C" w:rsidRPr="0034610C" w:rsidRDefault="0034610C" w:rsidP="000F2C37">
      <w:pPr>
        <w:ind w:left="0"/>
        <w:rPr>
          <w:i/>
          <w:u w:val="single"/>
        </w:rPr>
      </w:pPr>
      <w:r w:rsidRPr="0034610C">
        <w:rPr>
          <w:i/>
          <w:u w:val="single"/>
        </w:rPr>
        <w:t>Použitý software:</w:t>
      </w:r>
    </w:p>
    <w:p w:rsidR="0034610C" w:rsidRDefault="004F6AC8" w:rsidP="004F6AC8">
      <w:pPr>
        <w:pStyle w:val="Odsekzoznamu"/>
        <w:numPr>
          <w:ilvl w:val="0"/>
          <w:numId w:val="17"/>
        </w:numPr>
        <w:spacing w:after="0"/>
      </w:pPr>
      <w:r>
        <w:t xml:space="preserve">Office </w:t>
      </w:r>
    </w:p>
    <w:p w:rsidR="003F79C6" w:rsidRDefault="003F79C6" w:rsidP="003F79C6">
      <w:pPr>
        <w:spacing w:after="0"/>
      </w:pPr>
    </w:p>
    <w:p w:rsidR="00AD7EAB" w:rsidRDefault="003F79C6" w:rsidP="00AD7EAB">
      <w:pPr>
        <w:pStyle w:val="Nadpis1"/>
      </w:pPr>
      <w:bookmarkStart w:id="1" w:name="_Toc109161769"/>
      <w:r>
        <w:lastRenderedPageBreak/>
        <w:t>Popis stavby</w:t>
      </w:r>
      <w:bookmarkEnd w:id="1"/>
    </w:p>
    <w:p w:rsidR="00AD7EAB" w:rsidRDefault="00AD7EAB" w:rsidP="00263084">
      <w:pPr>
        <w:spacing w:after="0"/>
        <w:ind w:left="0"/>
      </w:pPr>
    </w:p>
    <w:p w:rsidR="006225B3" w:rsidRDefault="006225B3" w:rsidP="00263084">
      <w:pPr>
        <w:spacing w:after="0"/>
        <w:ind w:left="0" w:firstLine="357"/>
        <w:jc w:val="both"/>
        <w:rPr>
          <w:sz w:val="22"/>
        </w:rPr>
      </w:pPr>
      <w:r>
        <w:rPr>
          <w:sz w:val="22"/>
        </w:rPr>
        <w:t xml:space="preserve">Cieľom tohto posúdenia je určenie </w:t>
      </w:r>
    </w:p>
    <w:p w:rsidR="00C33690" w:rsidRPr="000C11EB" w:rsidRDefault="003F79C6" w:rsidP="00263084">
      <w:pPr>
        <w:spacing w:after="0"/>
        <w:ind w:left="0" w:firstLine="357"/>
        <w:jc w:val="both"/>
        <w:rPr>
          <w:sz w:val="22"/>
        </w:rPr>
      </w:pPr>
      <w:r>
        <w:rPr>
          <w:sz w:val="22"/>
        </w:rPr>
        <w:t>Jednopodlažný murovaný objekt s železobetónovou stropnou konštrukciou</w:t>
      </w:r>
      <w:r w:rsidR="00094F4D">
        <w:rPr>
          <w:sz w:val="22"/>
        </w:rPr>
        <w:t>, ktorú tvoria ŽB prievlaky uložené na obvodových murovaných stenách</w:t>
      </w:r>
      <w:r w:rsidR="00C33690" w:rsidRPr="000C11EB">
        <w:rPr>
          <w:sz w:val="22"/>
        </w:rPr>
        <w:t>.</w:t>
      </w:r>
      <w:r>
        <w:rPr>
          <w:sz w:val="22"/>
        </w:rPr>
        <w:t xml:space="preserve"> Zvislé nosné konštrukcie sú z plných pálených tehál hr. muriva 300, 450mm. </w:t>
      </w:r>
      <w:r w:rsidR="006225B3">
        <w:rPr>
          <w:sz w:val="22"/>
        </w:rPr>
        <w:t xml:space="preserve">Pôdorysné rozmery objektu sú cca. 16200x9300mm, výška objektu po úroveň </w:t>
      </w:r>
      <w:proofErr w:type="spellStart"/>
      <w:r w:rsidR="006225B3">
        <w:rPr>
          <w:sz w:val="22"/>
        </w:rPr>
        <w:t>atiky</w:t>
      </w:r>
      <w:proofErr w:type="spellEnd"/>
      <w:r w:rsidR="006225B3">
        <w:rPr>
          <w:sz w:val="22"/>
        </w:rPr>
        <w:t xml:space="preserve"> plochej strechy cca. 4000mm.</w:t>
      </w:r>
    </w:p>
    <w:p w:rsidR="00537446" w:rsidRDefault="00537446" w:rsidP="00D6465F">
      <w:pPr>
        <w:spacing w:after="0"/>
        <w:ind w:left="0" w:firstLine="357"/>
      </w:pPr>
    </w:p>
    <w:p w:rsidR="00502C90" w:rsidRPr="00F71BAD" w:rsidRDefault="006F53B4" w:rsidP="00137D58">
      <w:pPr>
        <w:pStyle w:val="Nadpis1"/>
        <w:spacing w:before="0"/>
      </w:pPr>
      <w:bookmarkStart w:id="2" w:name="_Toc109161770"/>
      <w:r>
        <w:t>Rekognoskácia</w:t>
      </w:r>
      <w:r w:rsidR="00386005">
        <w:t xml:space="preserve"> existujúceho stavu</w:t>
      </w:r>
      <w:bookmarkEnd w:id="2"/>
    </w:p>
    <w:p w:rsidR="00502C90" w:rsidRPr="00F71BAD" w:rsidRDefault="00502C90" w:rsidP="00A617F1">
      <w:pPr>
        <w:spacing w:after="0"/>
        <w:ind w:left="0"/>
      </w:pPr>
    </w:p>
    <w:p w:rsidR="000C11EB" w:rsidRDefault="00094F4D" w:rsidP="00263084">
      <w:pPr>
        <w:spacing w:after="0"/>
        <w:ind w:left="0" w:firstLine="357"/>
        <w:jc w:val="both"/>
        <w:rPr>
          <w:sz w:val="22"/>
        </w:rPr>
      </w:pPr>
      <w:r>
        <w:rPr>
          <w:sz w:val="22"/>
        </w:rPr>
        <w:t xml:space="preserve">Hlavné nosné konštrukcie nevykazujú známky porušenia vplyvom nedostatočnej únosnosti, z vizuálneho hodnotenia prvkov nie je známy nadmerný priehyb konštrukcií, ktorý by predurčoval zlyhanie v konštrukčnom systéme objektu. </w:t>
      </w:r>
    </w:p>
    <w:p w:rsidR="00094F4D" w:rsidRDefault="00A734DC" w:rsidP="00263084">
      <w:pPr>
        <w:spacing w:after="0"/>
        <w:ind w:left="0" w:firstLine="357"/>
        <w:jc w:val="both"/>
        <w:rPr>
          <w:sz w:val="22"/>
        </w:rPr>
      </w:pPr>
      <w:r>
        <w:rPr>
          <w:noProof/>
          <w:lang w:eastAsia="sk-SK"/>
        </w:rPr>
        <w:drawing>
          <wp:anchor distT="0" distB="0" distL="114300" distR="114300" simplePos="0" relativeHeight="251658240" behindDoc="0" locked="0" layoutInCell="1" allowOverlap="1" wp14:anchorId="0E02BCE3" wp14:editId="1A150824">
            <wp:simplePos x="0" y="0"/>
            <wp:positionH relativeFrom="column">
              <wp:posOffset>1880870</wp:posOffset>
            </wp:positionH>
            <wp:positionV relativeFrom="paragraph">
              <wp:posOffset>525145</wp:posOffset>
            </wp:positionV>
            <wp:extent cx="3895725" cy="6144260"/>
            <wp:effectExtent l="0" t="0" r="9525" b="8890"/>
            <wp:wrapSquare wrapText="bothSides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03"/>
                    <a:stretch/>
                  </pic:blipFill>
                  <pic:spPr bwMode="auto">
                    <a:xfrm>
                      <a:off x="0" y="0"/>
                      <a:ext cx="3895725" cy="6144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4F4D">
        <w:rPr>
          <w:sz w:val="22"/>
        </w:rPr>
        <w:t>Zistenia uvedené ďalej sa týkajú nosných častí objektu, ktoré boli poškodené vplyvom klimatických činiteľov, ktoré pôsobia v čase na konštrukciu. Najmä zatekanie vody do konštrukcie</w:t>
      </w:r>
      <w:r w:rsidR="006F53B4">
        <w:rPr>
          <w:sz w:val="22"/>
        </w:rPr>
        <w:t xml:space="preserve"> z plochej strechy</w:t>
      </w:r>
      <w:r w:rsidR="00094F4D">
        <w:rPr>
          <w:sz w:val="22"/>
        </w:rPr>
        <w:t xml:space="preserve"> a tiež nedostatočná ochrana v soklovej časti murovaných pilierov </w:t>
      </w:r>
      <w:r>
        <w:rPr>
          <w:sz w:val="22"/>
        </w:rPr>
        <w:t>pred odstrekujúcou vodou od spevnených horizontálnych plôch.</w:t>
      </w:r>
    </w:p>
    <w:p w:rsidR="00A734DC" w:rsidRDefault="00A734DC" w:rsidP="00263084">
      <w:pPr>
        <w:spacing w:after="0"/>
        <w:ind w:left="0" w:firstLine="357"/>
        <w:jc w:val="both"/>
        <w:rPr>
          <w:sz w:val="22"/>
          <w:u w:val="single"/>
        </w:rPr>
      </w:pPr>
    </w:p>
    <w:p w:rsidR="00263084" w:rsidRDefault="00263084" w:rsidP="00263084">
      <w:pPr>
        <w:spacing w:after="0"/>
        <w:ind w:left="0" w:firstLine="357"/>
        <w:jc w:val="both"/>
        <w:rPr>
          <w:sz w:val="22"/>
          <w:u w:val="single"/>
        </w:rPr>
      </w:pPr>
    </w:p>
    <w:p w:rsidR="00263084" w:rsidRDefault="00263084" w:rsidP="00263084">
      <w:pPr>
        <w:spacing w:after="0"/>
        <w:ind w:left="0" w:firstLine="357"/>
        <w:jc w:val="both"/>
        <w:rPr>
          <w:sz w:val="22"/>
          <w:u w:val="single"/>
        </w:rPr>
      </w:pPr>
    </w:p>
    <w:p w:rsidR="000C11EB" w:rsidRPr="000C11EB" w:rsidRDefault="000C11EB" w:rsidP="00537446">
      <w:pPr>
        <w:spacing w:after="0" w:line="276" w:lineRule="auto"/>
        <w:ind w:left="0" w:firstLine="357"/>
        <w:jc w:val="both"/>
        <w:rPr>
          <w:sz w:val="22"/>
          <w:u w:val="single"/>
        </w:rPr>
      </w:pPr>
    </w:p>
    <w:p w:rsidR="000C11EB" w:rsidRPr="00183F60" w:rsidRDefault="00A734DC" w:rsidP="000C11EB">
      <w:pPr>
        <w:spacing w:after="0" w:line="276" w:lineRule="auto"/>
        <w:ind w:left="0"/>
        <w:jc w:val="both"/>
        <w:rPr>
          <w:u w:val="single"/>
        </w:rPr>
      </w:pPr>
      <w:r>
        <w:rPr>
          <w:noProof/>
          <w:u w:val="single"/>
          <w:lang w:eastAsia="sk-SK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-252095</wp:posOffset>
                </wp:positionH>
                <wp:positionV relativeFrom="paragraph">
                  <wp:posOffset>34925</wp:posOffset>
                </wp:positionV>
                <wp:extent cx="2000250" cy="1257300"/>
                <wp:effectExtent l="0" t="0" r="1181100" b="19050"/>
                <wp:wrapNone/>
                <wp:docPr id="3" name="Čiarová bublina 1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1257300"/>
                        </a:xfrm>
                        <a:prstGeom prst="borderCallout1">
                          <a:avLst>
                            <a:gd name="adj1" fmla="val 98162"/>
                            <a:gd name="adj2" fmla="val 99622"/>
                            <a:gd name="adj3" fmla="val 59559"/>
                            <a:gd name="adj4" fmla="val 158258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734DC" w:rsidRDefault="006F53B4" w:rsidP="00A734DC">
                            <w:pPr>
                              <w:ind w:left="0"/>
                            </w:pPr>
                            <w:r>
                              <w:t>ŽB konzola v úrovni plochej strechy</w:t>
                            </w:r>
                          </w:p>
                          <w:p w:rsidR="000E2912" w:rsidRPr="00A734DC" w:rsidRDefault="000E2912" w:rsidP="00A734DC">
                            <w:pPr>
                              <w:ind w:left="0"/>
                            </w:pPr>
                            <w:proofErr w:type="spellStart"/>
                            <w:r>
                              <w:t>Zafrézovať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helikálnu</w:t>
                            </w:r>
                            <w:proofErr w:type="spellEnd"/>
                            <w:r>
                              <w:t xml:space="preserve"> výstuž z bočnej strany a prepojiť murovaný pilier s konzolou.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Čiarová bublina 1 3" o:spid="_x0000_s1026" type="#_x0000_t47" style="position:absolute;left:0;text-align:left;margin-left:-19.85pt;margin-top:2.75pt;width:157.5pt;height:9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" adj="34184,12865,21518,21203" fillcolor="white [3201]" strokecolor="#c0504d [3205]" strokeweight="2pt">
                <v:textbox>
                  <w:txbxContent>
                    <w:p w:rsidR="00A734DC" w:rsidRDefault="006F53B4" w:rsidP="00A734DC">
                      <w:pPr>
                        <w:ind w:left="0"/>
                      </w:pPr>
                      <w:r>
                        <w:t>ŽB konzola v úrovni plochej strechy</w:t>
                      </w:r>
                    </w:p>
                    <w:p w:rsidR="000E2912" w:rsidRPr="00A734DC" w:rsidRDefault="000E2912" w:rsidP="00A734DC">
                      <w:pPr>
                        <w:ind w:left="0"/>
                      </w:pPr>
                      <w:proofErr w:type="spellStart"/>
                      <w:r>
                        <w:t>Zafrézovať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helikálnu</w:t>
                      </w:r>
                      <w:proofErr w:type="spellEnd"/>
                      <w:r>
                        <w:t xml:space="preserve"> výstuž z bočnej strany a prepojiť murovaný pilier s konzolou. 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137D58" w:rsidRDefault="00137D58" w:rsidP="006A21EF">
      <w:pPr>
        <w:spacing w:after="0"/>
        <w:ind w:left="0" w:firstLine="357"/>
      </w:pPr>
    </w:p>
    <w:p w:rsidR="000C11EB" w:rsidRDefault="000C11EB" w:rsidP="006A21EF">
      <w:pPr>
        <w:spacing w:after="0"/>
        <w:ind w:left="0" w:firstLine="357"/>
      </w:pPr>
    </w:p>
    <w:p w:rsidR="00EE7B59" w:rsidRDefault="00EE7B59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6F53B4" w:rsidP="00263084">
      <w:pPr>
        <w:spacing w:after="0"/>
        <w:ind w:left="0" w:firstLine="357"/>
        <w:jc w:val="both"/>
        <w:rPr>
          <w:sz w:val="22"/>
        </w:rPr>
      </w:pPr>
      <w:r>
        <w:rPr>
          <w:noProof/>
          <w:u w:val="single"/>
          <w:lang w:eastAsia="sk-SK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582E384" wp14:editId="795F13EB">
                <wp:simplePos x="0" y="0"/>
                <wp:positionH relativeFrom="column">
                  <wp:posOffset>-252095</wp:posOffset>
                </wp:positionH>
                <wp:positionV relativeFrom="paragraph">
                  <wp:posOffset>62865</wp:posOffset>
                </wp:positionV>
                <wp:extent cx="2000250" cy="2066925"/>
                <wp:effectExtent l="0" t="0" r="2038350" b="28575"/>
                <wp:wrapNone/>
                <wp:docPr id="11" name="Čiarová bublina 1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2066925"/>
                        </a:xfrm>
                        <a:prstGeom prst="borderCallout1">
                          <a:avLst>
                            <a:gd name="adj1" fmla="val 98162"/>
                            <a:gd name="adj2" fmla="val 99622"/>
                            <a:gd name="adj3" fmla="val 56618"/>
                            <a:gd name="adj4" fmla="val 201115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53B4" w:rsidRDefault="006F53B4" w:rsidP="00A734DC">
                            <w:pPr>
                              <w:ind w:left="0"/>
                            </w:pPr>
                            <w:proofErr w:type="spellStart"/>
                            <w:r>
                              <w:t>Nadpražie</w:t>
                            </w:r>
                            <w:proofErr w:type="spellEnd"/>
                            <w:r>
                              <w:t xml:space="preserve"> tvorené 2xL profilom s uvoľnenou výplňou z tehál, ktorá je medzi </w:t>
                            </w:r>
                            <w:proofErr w:type="spellStart"/>
                            <w:r>
                              <w:t>nadpražím</w:t>
                            </w:r>
                            <w:proofErr w:type="spellEnd"/>
                            <w:r>
                              <w:t xml:space="preserve"> a spodnou hranou ŽB konzoly</w:t>
                            </w:r>
                          </w:p>
                          <w:p w:rsidR="000E2912" w:rsidRPr="00A734DC" w:rsidRDefault="000E2912" w:rsidP="00A734DC">
                            <w:pPr>
                              <w:ind w:left="0"/>
                            </w:pPr>
                            <w:r>
                              <w:t xml:space="preserve">Oprava: Výmena L profilov a zhotovenie nového </w:t>
                            </w:r>
                            <w:proofErr w:type="spellStart"/>
                            <w:r>
                              <w:t>nadpražia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Čiarová bublina 1 11" o:spid="_x0000_s1027" type="#_x0000_t47" style="position:absolute;left:0;text-align:left;margin-left:-19.85pt;margin-top:4.95pt;width:157.5pt;height:162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" adj="43441,12229,21518,21203" fillcolor="white [3201]" strokecolor="#c0504d [3205]" strokeweight="2pt">
                <v:textbox>
                  <w:txbxContent>
                    <w:p w:rsidR="006F53B4" w:rsidRDefault="006F53B4" w:rsidP="00A734DC">
                      <w:pPr>
                        <w:ind w:left="0"/>
                      </w:pPr>
                      <w:proofErr w:type="spellStart"/>
                      <w:r>
                        <w:t>Nadpražie</w:t>
                      </w:r>
                      <w:proofErr w:type="spellEnd"/>
                      <w:r>
                        <w:t xml:space="preserve"> tvorené 2xL profilom s uvoľnenou výplňou z tehál, ktorá je medzi </w:t>
                      </w:r>
                      <w:proofErr w:type="spellStart"/>
                      <w:r>
                        <w:t>nadpražím</w:t>
                      </w:r>
                      <w:proofErr w:type="spellEnd"/>
                      <w:r>
                        <w:t xml:space="preserve"> a spodnou hranou ŽB konzoly</w:t>
                      </w:r>
                    </w:p>
                    <w:p w:rsidR="000E2912" w:rsidRPr="00A734DC" w:rsidRDefault="000E2912" w:rsidP="00A734DC">
                      <w:pPr>
                        <w:ind w:left="0"/>
                      </w:pPr>
                      <w:r>
                        <w:t xml:space="preserve">Oprava: Výmena L profilov a zhotovenie nového </w:t>
                      </w:r>
                      <w:proofErr w:type="spellStart"/>
                      <w:r>
                        <w:t>nadpražia</w:t>
                      </w:r>
                      <w:proofErr w:type="spell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A734DC" w:rsidRDefault="00A734DC" w:rsidP="00263084">
      <w:pPr>
        <w:spacing w:after="0"/>
        <w:ind w:left="0" w:firstLine="357"/>
        <w:jc w:val="both"/>
        <w:rPr>
          <w:sz w:val="22"/>
        </w:rPr>
      </w:pPr>
    </w:p>
    <w:p w:rsidR="006F53B4" w:rsidRDefault="006F53B4" w:rsidP="00263084">
      <w:pPr>
        <w:spacing w:after="0"/>
        <w:ind w:left="0" w:firstLine="357"/>
        <w:jc w:val="both"/>
        <w:rPr>
          <w:sz w:val="22"/>
        </w:rPr>
      </w:pPr>
    </w:p>
    <w:p w:rsidR="006F53B4" w:rsidRDefault="006F53B4" w:rsidP="00263084">
      <w:pPr>
        <w:spacing w:after="0"/>
        <w:ind w:left="0" w:firstLine="357"/>
        <w:jc w:val="both"/>
        <w:rPr>
          <w:sz w:val="22"/>
        </w:rPr>
      </w:pPr>
    </w:p>
    <w:p w:rsidR="006F53B4" w:rsidRDefault="000E2912" w:rsidP="006F53B4">
      <w:pPr>
        <w:spacing w:after="0"/>
        <w:ind w:left="-567"/>
        <w:jc w:val="both"/>
        <w:rPr>
          <w:sz w:val="22"/>
        </w:rPr>
      </w:pPr>
      <w:r>
        <w:rPr>
          <w:noProof/>
          <w:u w:val="single"/>
          <w:lang w:eastAsia="sk-SK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A9D3E4" wp14:editId="693288D3">
                <wp:simplePos x="0" y="0"/>
                <wp:positionH relativeFrom="column">
                  <wp:posOffset>3434080</wp:posOffset>
                </wp:positionH>
                <wp:positionV relativeFrom="paragraph">
                  <wp:posOffset>1822450</wp:posOffset>
                </wp:positionV>
                <wp:extent cx="2000250" cy="1800225"/>
                <wp:effectExtent l="1866900" t="0" r="19050" b="28575"/>
                <wp:wrapNone/>
                <wp:docPr id="9" name="Čiarová bublina 1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1800225"/>
                        </a:xfrm>
                        <a:prstGeom prst="borderCallout1">
                          <a:avLst>
                            <a:gd name="adj1" fmla="val 98162"/>
                            <a:gd name="adj2" fmla="val 2479"/>
                            <a:gd name="adj3" fmla="val 26756"/>
                            <a:gd name="adj4" fmla="val -93171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53B4" w:rsidRDefault="006F53B4" w:rsidP="00A734DC">
                            <w:pPr>
                              <w:ind w:left="0"/>
                            </w:pPr>
                            <w:r>
                              <w:t xml:space="preserve">Poškodenie piliera vplyvom namŕzania vody pri jej vzlínaní </w:t>
                            </w:r>
                          </w:p>
                          <w:p w:rsidR="000E2912" w:rsidRPr="00A734DC" w:rsidRDefault="000E2912" w:rsidP="000E2912">
                            <w:pPr>
                              <w:ind w:left="0"/>
                            </w:pPr>
                            <w:r>
                              <w:t xml:space="preserve">Oprava: Odstránenie </w:t>
                            </w:r>
                            <w:proofErr w:type="spellStart"/>
                            <w:r>
                              <w:t>kabrincového</w:t>
                            </w:r>
                            <w:proofErr w:type="spellEnd"/>
                            <w:r>
                              <w:t xml:space="preserve"> obkladu, vyplnenie expanznou maltou a povrch zatrieť hydrofóbnym náterom </w:t>
                            </w:r>
                          </w:p>
                          <w:p w:rsidR="000E2912" w:rsidRPr="00A734DC" w:rsidRDefault="000E2912" w:rsidP="00A734DC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Čiarová bublina 1 9" o:spid="_x0000_s1028" type="#_x0000_t47" style="position:absolute;left:0;text-align:left;margin-left:270.4pt;margin-top:143.5pt;width:157.5pt;height:14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" adj="-20125,5779,535,21203" fillcolor="white [3201]" strokecolor="#c0504d [3205]" strokeweight="2pt">
                <v:textbox>
                  <w:txbxContent>
                    <w:p w:rsidR="006F53B4" w:rsidRDefault="006F53B4" w:rsidP="00A734DC">
                      <w:pPr>
                        <w:ind w:left="0"/>
                      </w:pPr>
                      <w:r>
                        <w:t xml:space="preserve">Poškodenie piliera vplyvom namŕzania vody pri jej vzlínaní </w:t>
                      </w:r>
                    </w:p>
                    <w:p w:rsidR="000E2912" w:rsidRPr="00A734DC" w:rsidRDefault="000E2912" w:rsidP="000E2912">
                      <w:pPr>
                        <w:ind w:left="0"/>
                      </w:pPr>
                      <w:r>
                        <w:t xml:space="preserve">Oprava: Odstránenie </w:t>
                      </w:r>
                      <w:proofErr w:type="spellStart"/>
                      <w:r>
                        <w:t>kabrincového</w:t>
                      </w:r>
                      <w:proofErr w:type="spellEnd"/>
                      <w:r>
                        <w:t xml:space="preserve"> obkladu, vyplnenie expanznou maltou a povrch zatrieť hydrofóbnym náterom </w:t>
                      </w:r>
                    </w:p>
                    <w:p w:rsidR="000E2912" w:rsidRPr="00A734DC" w:rsidRDefault="000E2912" w:rsidP="00A734DC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 w:rsidR="006F53B4">
        <w:rPr>
          <w:noProof/>
          <w:u w:val="single"/>
          <w:lang w:eastAsia="sk-SK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20F3B8" wp14:editId="5C327B1C">
                <wp:simplePos x="0" y="0"/>
                <wp:positionH relativeFrom="column">
                  <wp:posOffset>4062730</wp:posOffset>
                </wp:positionH>
                <wp:positionV relativeFrom="paragraph">
                  <wp:posOffset>4813300</wp:posOffset>
                </wp:positionV>
                <wp:extent cx="2000250" cy="1971675"/>
                <wp:effectExtent l="2457450" t="0" r="19050" b="523875"/>
                <wp:wrapNone/>
                <wp:docPr id="10" name="Čiarová bublina 1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0" cy="1971675"/>
                        </a:xfrm>
                        <a:prstGeom prst="borderCallout1">
                          <a:avLst>
                            <a:gd name="adj1" fmla="val 98162"/>
                            <a:gd name="adj2" fmla="val 2479"/>
                            <a:gd name="adj3" fmla="val 124862"/>
                            <a:gd name="adj4" fmla="val -122695"/>
                          </a:avLst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53B4" w:rsidRDefault="006F53B4" w:rsidP="00A734DC">
                            <w:pPr>
                              <w:ind w:left="0"/>
                            </w:pPr>
                            <w:r>
                              <w:t xml:space="preserve">Poškodenie piliera vplyvom namŕzania vody pri jej vzlínaní </w:t>
                            </w:r>
                          </w:p>
                          <w:p w:rsidR="000E2912" w:rsidRPr="00A734DC" w:rsidRDefault="000E2912" w:rsidP="00A734DC">
                            <w:pPr>
                              <w:ind w:left="0"/>
                            </w:pPr>
                            <w:r>
                              <w:t xml:space="preserve">Oprava: Odstránenie </w:t>
                            </w:r>
                            <w:proofErr w:type="spellStart"/>
                            <w:r>
                              <w:t>kabrincového</w:t>
                            </w:r>
                            <w:proofErr w:type="spellEnd"/>
                            <w:r>
                              <w:t xml:space="preserve"> obkladu, vyplnenie expanznou maltou a povrch zatrieť hydrofóbnym náterom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Čiarová bublina 1 10" o:spid="_x0000_s1029" type="#_x0000_t47" style="position:absolute;left:0;text-align:left;margin-left:319.9pt;margin-top:379pt;width:157.5pt;height:15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" adj="-26502,26970,535,21203" fillcolor="white [3201]" strokecolor="#c0504d [3205]" strokeweight="2pt">
                <v:textbox>
                  <w:txbxContent>
                    <w:p w:rsidR="006F53B4" w:rsidRDefault="006F53B4" w:rsidP="00A734DC">
                      <w:pPr>
                        <w:ind w:left="0"/>
                      </w:pPr>
                      <w:r>
                        <w:t xml:space="preserve">Poškodenie piliera vplyvom namŕzania vody pri jej vzlínaní </w:t>
                      </w:r>
                    </w:p>
                    <w:p w:rsidR="000E2912" w:rsidRPr="00A734DC" w:rsidRDefault="000E2912" w:rsidP="00A734DC">
                      <w:pPr>
                        <w:ind w:left="0"/>
                      </w:pPr>
                      <w:r>
                        <w:t xml:space="preserve">Oprava: Odstránenie </w:t>
                      </w:r>
                      <w:proofErr w:type="spellStart"/>
                      <w:r>
                        <w:t>kabrincového</w:t>
                      </w:r>
                      <w:proofErr w:type="spellEnd"/>
                      <w:r>
                        <w:t xml:space="preserve"> obkladu, vyplnenie expanznou maltou a povrch zatrieť hydrofóbnym náterom 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6F53B4">
        <w:rPr>
          <w:noProof/>
          <w:lang w:eastAsia="sk-SK"/>
        </w:rPr>
        <w:drawing>
          <wp:inline distT="0" distB="0" distL="0" distR="0" wp14:anchorId="0B4A316D" wp14:editId="747584B6">
            <wp:extent cx="3654091" cy="5543550"/>
            <wp:effectExtent l="0" t="0" r="3810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14663"/>
                    <a:stretch/>
                  </pic:blipFill>
                  <pic:spPr bwMode="auto">
                    <a:xfrm>
                      <a:off x="0" y="0"/>
                      <a:ext cx="3654372" cy="5543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53B4" w:rsidRDefault="006F53B4" w:rsidP="006F53B4">
      <w:pPr>
        <w:spacing w:after="0"/>
        <w:ind w:left="-567"/>
        <w:jc w:val="both"/>
        <w:rPr>
          <w:sz w:val="22"/>
        </w:rPr>
      </w:pPr>
    </w:p>
    <w:p w:rsidR="006F53B4" w:rsidRDefault="006F53B4" w:rsidP="006F53B4">
      <w:pPr>
        <w:spacing w:after="0"/>
        <w:ind w:left="-567"/>
        <w:jc w:val="both"/>
        <w:rPr>
          <w:sz w:val="22"/>
        </w:rPr>
      </w:pPr>
    </w:p>
    <w:p w:rsidR="006F53B4" w:rsidRPr="00EE7B59" w:rsidRDefault="006F53B4" w:rsidP="006F53B4">
      <w:pPr>
        <w:spacing w:after="0"/>
        <w:ind w:left="-567"/>
        <w:jc w:val="both"/>
        <w:rPr>
          <w:sz w:val="22"/>
        </w:rPr>
      </w:pPr>
      <w:r>
        <w:rPr>
          <w:noProof/>
          <w:lang w:eastAsia="sk-SK"/>
        </w:rPr>
        <w:drawing>
          <wp:inline distT="0" distB="0" distL="0" distR="0" wp14:anchorId="306B33C6" wp14:editId="49E24A6B">
            <wp:extent cx="4886325" cy="2748623"/>
            <wp:effectExtent l="0" t="0" r="0" b="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89315" cy="275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22A" w:rsidRDefault="001D422A" w:rsidP="00ED3B3F">
      <w:pPr>
        <w:spacing w:after="0"/>
        <w:ind w:left="0" w:hanging="426"/>
      </w:pPr>
      <w:r>
        <w:t xml:space="preserve"> </w:t>
      </w:r>
    </w:p>
    <w:p w:rsidR="00E60631" w:rsidRDefault="00E60631" w:rsidP="0004491C">
      <w:pPr>
        <w:pStyle w:val="Nadpis1"/>
        <w:spacing w:before="0"/>
      </w:pPr>
      <w:bookmarkStart w:id="3" w:name="_Toc480739868"/>
      <w:bookmarkStart w:id="4" w:name="_Toc109161771"/>
      <w:r>
        <w:lastRenderedPageBreak/>
        <w:t>Použité materiály</w:t>
      </w:r>
      <w:bookmarkEnd w:id="3"/>
      <w:bookmarkEnd w:id="4"/>
    </w:p>
    <w:p w:rsidR="00E60631" w:rsidRPr="00EE7B59" w:rsidRDefault="00E60631" w:rsidP="00263084">
      <w:pPr>
        <w:spacing w:after="0"/>
        <w:ind w:left="0"/>
        <w:rPr>
          <w:sz w:val="22"/>
        </w:rPr>
      </w:pPr>
      <w:r w:rsidRPr="00EE7B59">
        <w:rPr>
          <w:sz w:val="22"/>
        </w:rPr>
        <w:t>Na stavbe budú použité tieto materiály:</w:t>
      </w:r>
    </w:p>
    <w:p w:rsidR="00E60631" w:rsidRPr="00EE7B59" w:rsidRDefault="00E60631" w:rsidP="00263084">
      <w:pPr>
        <w:spacing w:after="0"/>
        <w:ind w:left="1413" w:hanging="705"/>
        <w:rPr>
          <w:sz w:val="22"/>
        </w:rPr>
      </w:pPr>
      <w:r w:rsidRPr="00EE7B59">
        <w:rPr>
          <w:sz w:val="22"/>
        </w:rPr>
        <w:t>-</w:t>
      </w:r>
      <w:r w:rsidRPr="00EE7B59">
        <w:rPr>
          <w:sz w:val="22"/>
        </w:rPr>
        <w:tab/>
      </w:r>
      <w:r w:rsidRPr="00EE7B59">
        <w:rPr>
          <w:sz w:val="22"/>
        </w:rPr>
        <w:tab/>
      </w:r>
      <w:r w:rsidR="000E2912">
        <w:rPr>
          <w:sz w:val="22"/>
        </w:rPr>
        <w:t xml:space="preserve">vysokopevnostná expanzná malta </w:t>
      </w:r>
      <w:proofErr w:type="spellStart"/>
      <w:r w:rsidR="000E2912">
        <w:rPr>
          <w:sz w:val="22"/>
        </w:rPr>
        <w:t>Vusokret</w:t>
      </w:r>
      <w:proofErr w:type="spellEnd"/>
      <w:r w:rsidR="000E2912">
        <w:rPr>
          <w:sz w:val="22"/>
        </w:rPr>
        <w:t xml:space="preserve"> 50-6Z</w:t>
      </w:r>
    </w:p>
    <w:p w:rsidR="001D32CE" w:rsidRPr="00EE7B59" w:rsidRDefault="00F71BAD" w:rsidP="00263084">
      <w:pPr>
        <w:spacing w:after="0"/>
        <w:ind w:left="0" w:firstLine="708"/>
        <w:rPr>
          <w:sz w:val="22"/>
        </w:rPr>
      </w:pPr>
      <w:r w:rsidRPr="00EE7B59">
        <w:rPr>
          <w:sz w:val="22"/>
        </w:rPr>
        <w:t>-</w:t>
      </w:r>
      <w:r w:rsidRPr="00EE7B59">
        <w:rPr>
          <w:sz w:val="22"/>
        </w:rPr>
        <w:tab/>
      </w:r>
      <w:proofErr w:type="spellStart"/>
      <w:r w:rsidR="006225B3">
        <w:rPr>
          <w:sz w:val="22"/>
        </w:rPr>
        <w:t>helikálna</w:t>
      </w:r>
      <w:proofErr w:type="spellEnd"/>
      <w:r w:rsidR="006225B3">
        <w:rPr>
          <w:sz w:val="22"/>
        </w:rPr>
        <w:t xml:space="preserve"> výstuž HELIFIX</w:t>
      </w:r>
    </w:p>
    <w:p w:rsidR="0088672F" w:rsidRDefault="0088672F" w:rsidP="00FF3EED">
      <w:pPr>
        <w:spacing w:after="0"/>
        <w:ind w:left="0" w:firstLine="708"/>
      </w:pPr>
    </w:p>
    <w:p w:rsidR="00984975" w:rsidRDefault="00984975" w:rsidP="00137D58">
      <w:pPr>
        <w:pStyle w:val="Nadpis1"/>
        <w:spacing w:before="0"/>
      </w:pPr>
      <w:bookmarkStart w:id="5" w:name="_Toc109161772"/>
      <w:r>
        <w:t>Záver</w:t>
      </w:r>
      <w:bookmarkEnd w:id="5"/>
    </w:p>
    <w:p w:rsidR="002D4CC1" w:rsidRPr="002D4CC1" w:rsidRDefault="002D4CC1" w:rsidP="00EE4CB4">
      <w:pPr>
        <w:spacing w:after="0"/>
      </w:pPr>
    </w:p>
    <w:p w:rsidR="00FE783F" w:rsidRDefault="006225B3" w:rsidP="00263084">
      <w:pPr>
        <w:spacing w:after="0"/>
        <w:ind w:left="0" w:firstLine="709"/>
        <w:jc w:val="both"/>
        <w:rPr>
          <w:i/>
          <w:sz w:val="22"/>
          <w:szCs w:val="23"/>
        </w:rPr>
      </w:pPr>
      <w:r>
        <w:rPr>
          <w:b/>
          <w:i/>
          <w:sz w:val="22"/>
          <w:szCs w:val="23"/>
        </w:rPr>
        <w:t>Na základe osobnej obhliadky stavby, pri ktor</w:t>
      </w:r>
      <w:r w:rsidR="000E2912">
        <w:rPr>
          <w:b/>
          <w:i/>
          <w:sz w:val="22"/>
          <w:szCs w:val="23"/>
        </w:rPr>
        <w:t>ej</w:t>
      </w:r>
      <w:r>
        <w:rPr>
          <w:b/>
          <w:i/>
          <w:sz w:val="22"/>
          <w:szCs w:val="23"/>
        </w:rPr>
        <w:t xml:space="preserve"> bolo možné vizuálne skontrolovať niektoré nosné časti konštrukcie konštatujem, že objekt ako celok je vyhovujúci a je schopný plniť účel využitia, na ktorý je navrhnutý</w:t>
      </w:r>
      <w:r w:rsidR="0088672F" w:rsidRPr="00EE7B59">
        <w:rPr>
          <w:b/>
          <w:i/>
          <w:sz w:val="22"/>
          <w:szCs w:val="23"/>
        </w:rPr>
        <w:t>.</w:t>
      </w:r>
      <w:r>
        <w:rPr>
          <w:b/>
          <w:i/>
          <w:sz w:val="22"/>
          <w:szCs w:val="23"/>
        </w:rPr>
        <w:t xml:space="preserve"> Opravy, ktoré sú navrhnuté v tomto posúdení </w:t>
      </w:r>
      <w:r w:rsidR="00050128">
        <w:rPr>
          <w:b/>
          <w:i/>
          <w:sz w:val="22"/>
          <w:szCs w:val="23"/>
        </w:rPr>
        <w:t xml:space="preserve">a na výkrese, ktorý je jeho súčasťou </w:t>
      </w:r>
      <w:r>
        <w:rPr>
          <w:b/>
          <w:i/>
          <w:sz w:val="22"/>
          <w:szCs w:val="23"/>
        </w:rPr>
        <w:t xml:space="preserve">je potrebné vykonať do </w:t>
      </w:r>
      <w:r w:rsidR="000E2912">
        <w:rPr>
          <w:b/>
          <w:i/>
          <w:sz w:val="22"/>
          <w:szCs w:val="23"/>
        </w:rPr>
        <w:t xml:space="preserve">2 kalendárnych mesiacov </w:t>
      </w:r>
      <w:r>
        <w:rPr>
          <w:b/>
          <w:i/>
          <w:sz w:val="22"/>
          <w:szCs w:val="23"/>
        </w:rPr>
        <w:t xml:space="preserve"> od </w:t>
      </w:r>
      <w:r w:rsidR="000E2912">
        <w:rPr>
          <w:b/>
          <w:i/>
          <w:sz w:val="22"/>
          <w:szCs w:val="23"/>
        </w:rPr>
        <w:t>jeho vydania</w:t>
      </w:r>
      <w:r>
        <w:rPr>
          <w:b/>
          <w:i/>
          <w:sz w:val="22"/>
          <w:szCs w:val="23"/>
        </w:rPr>
        <w:t xml:space="preserve">. </w:t>
      </w:r>
      <w:r w:rsidR="0088672F" w:rsidRPr="00EE7B59">
        <w:rPr>
          <w:i/>
          <w:sz w:val="22"/>
          <w:szCs w:val="23"/>
        </w:rPr>
        <w:t xml:space="preserve"> </w:t>
      </w:r>
    </w:p>
    <w:p w:rsidR="000E2912" w:rsidRPr="00EE7B59" w:rsidRDefault="000E2912" w:rsidP="00263084">
      <w:pPr>
        <w:spacing w:after="0"/>
        <w:ind w:left="0" w:firstLine="709"/>
        <w:jc w:val="both"/>
        <w:rPr>
          <w:i/>
          <w:sz w:val="22"/>
          <w:szCs w:val="23"/>
        </w:rPr>
      </w:pPr>
      <w:r>
        <w:rPr>
          <w:i/>
          <w:sz w:val="22"/>
          <w:szCs w:val="23"/>
        </w:rPr>
        <w:t xml:space="preserve">Mimo uvedených opráv odporúčam opraviť sokel po obvode tak, že odstránime </w:t>
      </w:r>
      <w:proofErr w:type="spellStart"/>
      <w:r>
        <w:rPr>
          <w:i/>
          <w:sz w:val="22"/>
          <w:szCs w:val="23"/>
        </w:rPr>
        <w:t>kabrincový</w:t>
      </w:r>
      <w:proofErr w:type="spellEnd"/>
      <w:r>
        <w:rPr>
          <w:i/>
          <w:sz w:val="22"/>
          <w:szCs w:val="23"/>
        </w:rPr>
        <w:t xml:space="preserve"> obklad a nanesieme na murivo hydroizolačnú stierku.</w:t>
      </w:r>
    </w:p>
    <w:p w:rsidR="00FF3EED" w:rsidRPr="00EE7B59" w:rsidRDefault="004D389D" w:rsidP="00263084">
      <w:pPr>
        <w:spacing w:after="0"/>
        <w:ind w:left="0" w:firstLine="709"/>
        <w:jc w:val="both"/>
        <w:rPr>
          <w:sz w:val="22"/>
          <w:szCs w:val="23"/>
        </w:rPr>
      </w:pPr>
      <w:r w:rsidRPr="00EE7B59">
        <w:rPr>
          <w:sz w:val="22"/>
          <w:szCs w:val="23"/>
        </w:rPr>
        <w:t>Projektová dokumentácia slúži pre realizáciu stavby. V rámci zhotovovania konštrukcií je nutné rozmery domerať priamo na stavbe. Pri prácach nesmú byť používané príklepové mechanizmy a ani zariadenia, ktoré vyvolávajú otrasy.</w:t>
      </w:r>
    </w:p>
    <w:p w:rsidR="004D389D" w:rsidRPr="00EE7B59" w:rsidRDefault="004D389D" w:rsidP="00263084">
      <w:pPr>
        <w:ind w:left="0" w:firstLine="709"/>
        <w:jc w:val="both"/>
        <w:rPr>
          <w:sz w:val="22"/>
          <w:szCs w:val="23"/>
        </w:rPr>
      </w:pPr>
      <w:r w:rsidRPr="00EE7B59">
        <w:rPr>
          <w:sz w:val="22"/>
        </w:rPr>
        <w:t>Pri výstavbe dodržať bezpečnostné predpisy v stavebníctve vydané v zákone č. 124/2006 z 2.februára 2006 a doplňujúcom zákone č. 154/2013 z 23.mája 2013 o bezpečnosti a ochrane zdravia v práci a vo vyhláške 398/2013 a 508/2009 o bezpečnosti a ochrane zdravia pri práci s technickými zariadeniami.</w:t>
      </w:r>
      <w:r w:rsidRPr="00EE7B59">
        <w:rPr>
          <w:sz w:val="22"/>
          <w:szCs w:val="23"/>
        </w:rPr>
        <w:t xml:space="preserve"> Pri akýchkoľvek nejasnostiach je potrebné vzniknuté otázky konzultovať so statikom.</w:t>
      </w:r>
    </w:p>
    <w:p w:rsidR="00426136" w:rsidRDefault="00426136" w:rsidP="00137D58">
      <w:pPr>
        <w:spacing w:after="0"/>
        <w:rPr>
          <w:sz w:val="22"/>
          <w:szCs w:val="23"/>
        </w:rPr>
      </w:pPr>
    </w:p>
    <w:p w:rsidR="006225B3" w:rsidRDefault="006225B3" w:rsidP="00137D58">
      <w:pPr>
        <w:spacing w:after="0"/>
        <w:rPr>
          <w:sz w:val="22"/>
          <w:szCs w:val="23"/>
        </w:rPr>
      </w:pPr>
    </w:p>
    <w:p w:rsidR="00050128" w:rsidRDefault="00050128" w:rsidP="00137D58">
      <w:pPr>
        <w:spacing w:after="0"/>
        <w:rPr>
          <w:sz w:val="22"/>
          <w:szCs w:val="23"/>
        </w:rPr>
      </w:pPr>
    </w:p>
    <w:p w:rsidR="00050128" w:rsidRDefault="00050128" w:rsidP="00137D58">
      <w:pPr>
        <w:spacing w:after="0"/>
        <w:rPr>
          <w:sz w:val="22"/>
          <w:szCs w:val="23"/>
        </w:rPr>
      </w:pPr>
    </w:p>
    <w:p w:rsidR="006225B3" w:rsidRDefault="006225B3" w:rsidP="00137D58">
      <w:pPr>
        <w:spacing w:after="0"/>
        <w:rPr>
          <w:sz w:val="22"/>
          <w:szCs w:val="23"/>
        </w:rPr>
      </w:pPr>
    </w:p>
    <w:p w:rsidR="00EB4605" w:rsidRPr="00EE7B59" w:rsidRDefault="00EB4605" w:rsidP="00137D58">
      <w:pPr>
        <w:spacing w:after="0"/>
        <w:rPr>
          <w:sz w:val="22"/>
          <w:szCs w:val="23"/>
        </w:rPr>
      </w:pPr>
      <w:r w:rsidRPr="00EE7B59">
        <w:rPr>
          <w:sz w:val="22"/>
          <w:szCs w:val="23"/>
        </w:rPr>
        <w:t>V </w:t>
      </w:r>
      <w:r w:rsidR="006225B3">
        <w:rPr>
          <w:sz w:val="22"/>
          <w:szCs w:val="23"/>
        </w:rPr>
        <w:t>Lozorne</w:t>
      </w:r>
      <w:r w:rsidRPr="00EE7B59">
        <w:rPr>
          <w:sz w:val="22"/>
          <w:szCs w:val="23"/>
        </w:rPr>
        <w:t xml:space="preserve">   </w:t>
      </w:r>
      <w:r w:rsidR="006225B3">
        <w:rPr>
          <w:sz w:val="22"/>
          <w:szCs w:val="23"/>
        </w:rPr>
        <w:t>19.</w:t>
      </w:r>
      <w:r w:rsidR="00D20F79" w:rsidRPr="00EE7B59">
        <w:rPr>
          <w:sz w:val="22"/>
          <w:szCs w:val="23"/>
        </w:rPr>
        <w:t>0</w:t>
      </w:r>
      <w:r w:rsidR="006225B3">
        <w:rPr>
          <w:sz w:val="22"/>
          <w:szCs w:val="23"/>
        </w:rPr>
        <w:t>7</w:t>
      </w:r>
      <w:r w:rsidR="001E6308" w:rsidRPr="00EE7B59">
        <w:rPr>
          <w:sz w:val="22"/>
          <w:szCs w:val="23"/>
        </w:rPr>
        <w:t>.20</w:t>
      </w:r>
      <w:r w:rsidR="00D20F79" w:rsidRPr="00EE7B59">
        <w:rPr>
          <w:sz w:val="22"/>
          <w:szCs w:val="23"/>
        </w:rPr>
        <w:t>22</w:t>
      </w:r>
      <w:r w:rsidR="001E6308" w:rsidRPr="00EE7B59">
        <w:rPr>
          <w:sz w:val="22"/>
          <w:szCs w:val="23"/>
        </w:rPr>
        <w:tab/>
      </w:r>
      <w:r w:rsidRPr="00EE7B59">
        <w:rPr>
          <w:sz w:val="22"/>
          <w:szCs w:val="23"/>
        </w:rPr>
        <w:tab/>
      </w:r>
      <w:r w:rsidRPr="00EE7B59">
        <w:rPr>
          <w:sz w:val="22"/>
          <w:szCs w:val="23"/>
        </w:rPr>
        <w:tab/>
      </w:r>
      <w:r w:rsidRPr="00EE7B59">
        <w:rPr>
          <w:sz w:val="22"/>
          <w:szCs w:val="23"/>
        </w:rPr>
        <w:tab/>
      </w:r>
      <w:r w:rsidR="00EE7B59">
        <w:rPr>
          <w:sz w:val="22"/>
          <w:szCs w:val="23"/>
        </w:rPr>
        <w:tab/>
      </w:r>
      <w:r w:rsidR="00EE7B59">
        <w:rPr>
          <w:sz w:val="22"/>
          <w:szCs w:val="23"/>
        </w:rPr>
        <w:tab/>
      </w:r>
      <w:r w:rsidRPr="00EE7B59">
        <w:rPr>
          <w:sz w:val="22"/>
          <w:szCs w:val="23"/>
        </w:rPr>
        <w:tab/>
        <w:t>.........................</w:t>
      </w:r>
    </w:p>
    <w:p w:rsidR="00EB4605" w:rsidRPr="00EE7B59" w:rsidRDefault="00263084" w:rsidP="00426136">
      <w:pPr>
        <w:spacing w:after="0"/>
        <w:ind w:left="0" w:firstLine="709"/>
        <w:rPr>
          <w:sz w:val="22"/>
          <w:szCs w:val="23"/>
        </w:rPr>
      </w:pPr>
      <w:r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ab/>
      </w:r>
      <w:r w:rsidR="00EE7B59">
        <w:rPr>
          <w:sz w:val="22"/>
          <w:szCs w:val="23"/>
        </w:rPr>
        <w:tab/>
      </w:r>
      <w:r w:rsidR="00EB4605" w:rsidRPr="00EE7B59">
        <w:rPr>
          <w:sz w:val="22"/>
          <w:szCs w:val="23"/>
        </w:rPr>
        <w:t>Ing. Peter Trnka</w:t>
      </w:r>
    </w:p>
    <w:p w:rsidR="00255BD4" w:rsidRDefault="00137D58" w:rsidP="00137D58">
      <w:pPr>
        <w:pStyle w:val="Nadpis1"/>
        <w:spacing w:before="0"/>
      </w:pPr>
      <w:bookmarkStart w:id="6" w:name="_Toc109161773"/>
      <w:r w:rsidRPr="00137D58">
        <w:t>P</w:t>
      </w:r>
      <w:r w:rsidR="00255BD4" w:rsidRPr="00137D58">
        <w:t>RÍLOHA</w:t>
      </w:r>
      <w:bookmarkEnd w:id="6"/>
    </w:p>
    <w:p w:rsidR="004D389D" w:rsidRDefault="004D389D" w:rsidP="00ED3B3F">
      <w:pPr>
        <w:spacing w:after="0"/>
        <w:ind w:left="0"/>
        <w:rPr>
          <w:i/>
          <w:szCs w:val="23"/>
        </w:rPr>
      </w:pPr>
      <w:r>
        <w:rPr>
          <w:i/>
          <w:szCs w:val="23"/>
        </w:rPr>
        <w:t xml:space="preserve">VÝKRES </w:t>
      </w:r>
      <w:r w:rsidR="00C8427D">
        <w:rPr>
          <w:i/>
          <w:szCs w:val="23"/>
        </w:rPr>
        <w:t xml:space="preserve">S 1_1 </w:t>
      </w:r>
    </w:p>
    <w:sectPr w:rsidR="004D389D" w:rsidSect="00A736E4">
      <w:footerReference w:type="default" r:id="rId12"/>
      <w:pgSz w:w="11906" w:h="16838"/>
      <w:pgMar w:top="851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081C" w:rsidRDefault="0007081C" w:rsidP="0025009A">
      <w:pPr>
        <w:spacing w:after="0"/>
      </w:pPr>
      <w:r>
        <w:separator/>
      </w:r>
    </w:p>
  </w:endnote>
  <w:endnote w:type="continuationSeparator" w:id="0">
    <w:p w:rsidR="0007081C" w:rsidRDefault="0007081C" w:rsidP="0025009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295A" w:rsidRPr="00A6295A" w:rsidRDefault="00A6295A" w:rsidP="00467836">
    <w:pPr>
      <w:pStyle w:val="Pta"/>
      <w:pBdr>
        <w:top w:val="single" w:sz="4" w:space="1" w:color="A5A5A5" w:themeColor="background1" w:themeShade="A5"/>
      </w:pBdr>
      <w:ind w:left="0"/>
      <w:rPr>
        <w:color w:val="808080" w:themeColor="background1" w:themeShade="80"/>
      </w:rPr>
    </w:pPr>
    <w:r>
      <w:rPr>
        <w:color w:val="808080" w:themeColor="background1" w:themeShade="80"/>
        <w:spacing w:val="60"/>
      </w:rPr>
      <w:t>Technická Správa – časť Statika</w:t>
    </w:r>
    <w:r>
      <w:rPr>
        <w:color w:val="808080" w:themeColor="background1" w:themeShade="80"/>
        <w:spacing w:val="60"/>
      </w:rPr>
      <w:tab/>
      <w:t xml:space="preserve">  </w:t>
    </w:r>
    <w:r w:rsidRPr="00A6295A">
      <w:rPr>
        <w:color w:val="808080" w:themeColor="background1" w:themeShade="80"/>
        <w:spacing w:val="60"/>
      </w:rPr>
      <w:t>Strana</w:t>
    </w:r>
    <w:r w:rsidRPr="00A6295A">
      <w:rPr>
        <w:color w:val="808080" w:themeColor="background1" w:themeShade="80"/>
      </w:rPr>
      <w:t xml:space="preserve"> | </w:t>
    </w:r>
    <w:r w:rsidR="00946C7D" w:rsidRPr="00A6295A">
      <w:rPr>
        <w:color w:val="808080" w:themeColor="background1" w:themeShade="80"/>
      </w:rPr>
      <w:fldChar w:fldCharType="begin"/>
    </w:r>
    <w:r w:rsidRPr="00A6295A">
      <w:rPr>
        <w:color w:val="808080" w:themeColor="background1" w:themeShade="80"/>
      </w:rPr>
      <w:instrText>PAGE   \* MERGEFORMAT</w:instrText>
    </w:r>
    <w:r w:rsidR="00946C7D" w:rsidRPr="00A6295A">
      <w:rPr>
        <w:color w:val="808080" w:themeColor="background1" w:themeShade="80"/>
      </w:rPr>
      <w:fldChar w:fldCharType="separate"/>
    </w:r>
    <w:r w:rsidR="000E2912" w:rsidRPr="000E2912">
      <w:rPr>
        <w:b/>
        <w:bCs/>
        <w:noProof/>
        <w:color w:val="808080" w:themeColor="background1" w:themeShade="80"/>
      </w:rPr>
      <w:t>5</w:t>
    </w:r>
    <w:r w:rsidR="00946C7D" w:rsidRPr="00A6295A">
      <w:rPr>
        <w:b/>
        <w:bCs/>
        <w:color w:val="808080" w:themeColor="background1" w:themeShade="80"/>
      </w:rPr>
      <w:fldChar w:fldCharType="end"/>
    </w:r>
    <w:r w:rsidR="00D02064">
      <w:rPr>
        <w:b/>
        <w:bCs/>
        <w:color w:val="808080" w:themeColor="background1" w:themeShade="80"/>
      </w:rPr>
      <w:t>/</w:t>
    </w:r>
    <w:r w:rsidR="00EE7B59">
      <w:rPr>
        <w:b/>
        <w:bCs/>
        <w:color w:val="808080" w:themeColor="background1" w:themeShade="80"/>
      </w:rPr>
      <w:fldChar w:fldCharType="begin"/>
    </w:r>
    <w:r w:rsidR="00EE7B59">
      <w:rPr>
        <w:b/>
        <w:bCs/>
        <w:color w:val="808080" w:themeColor="background1" w:themeShade="80"/>
      </w:rPr>
      <w:instrText xml:space="preserve"> SECTIONPAGES   \* MERGEFORMAT </w:instrText>
    </w:r>
    <w:r w:rsidR="00EE7B59">
      <w:rPr>
        <w:b/>
        <w:bCs/>
        <w:color w:val="808080" w:themeColor="background1" w:themeShade="80"/>
      </w:rPr>
      <w:fldChar w:fldCharType="separate"/>
    </w:r>
    <w:r w:rsidR="000E2912">
      <w:rPr>
        <w:b/>
        <w:bCs/>
        <w:noProof/>
        <w:color w:val="808080" w:themeColor="background1" w:themeShade="80"/>
      </w:rPr>
      <w:t>5</w:t>
    </w:r>
    <w:r w:rsidR="00EE7B59">
      <w:rPr>
        <w:b/>
        <w:bCs/>
        <w:color w:val="808080" w:themeColor="background1" w:themeShade="80"/>
      </w:rPr>
      <w:fldChar w:fldCharType="end"/>
    </w:r>
  </w:p>
  <w:p w:rsidR="00391596" w:rsidRDefault="00391596">
    <w:pPr>
      <w:pStyle w:val="Pt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081C" w:rsidRDefault="0007081C" w:rsidP="0025009A">
      <w:pPr>
        <w:spacing w:after="0"/>
      </w:pPr>
      <w:r>
        <w:separator/>
      </w:r>
    </w:p>
  </w:footnote>
  <w:footnote w:type="continuationSeparator" w:id="0">
    <w:p w:rsidR="0007081C" w:rsidRDefault="0007081C" w:rsidP="0025009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2.75pt;height:12.75pt" o:bullet="t">
        <v:imagedata r:id="rId1" o:title="mso1CE2"/>
      </v:shape>
    </w:pict>
  </w:numPicBullet>
  <w:abstractNum w:abstractNumId="0">
    <w:nsid w:val="194B7528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1A770885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38B9545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3E0E6461"/>
    <w:multiLevelType w:val="hybridMultilevel"/>
    <w:tmpl w:val="3FAE4C8A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F143278"/>
    <w:multiLevelType w:val="hybridMultilevel"/>
    <w:tmpl w:val="5E6A946C"/>
    <w:lvl w:ilvl="0" w:tplc="041B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1226ABE"/>
    <w:multiLevelType w:val="hybridMultilevel"/>
    <w:tmpl w:val="CD3AE544"/>
    <w:lvl w:ilvl="0" w:tplc="1B2EFB2A">
      <w:start w:val="1"/>
      <w:numFmt w:val="decimal"/>
      <w:pStyle w:val="nadpis2"/>
      <w:lvlText w:val="%1."/>
      <w:lvlJc w:val="left"/>
      <w:pPr>
        <w:ind w:left="644" w:hanging="360"/>
      </w:pPr>
    </w:lvl>
    <w:lvl w:ilvl="1" w:tplc="041B0019">
      <w:start w:val="1"/>
      <w:numFmt w:val="lowerLetter"/>
      <w:lvlText w:val="%2."/>
      <w:lvlJc w:val="left"/>
      <w:pPr>
        <w:ind w:left="1364" w:hanging="360"/>
      </w:pPr>
    </w:lvl>
    <w:lvl w:ilvl="2" w:tplc="041B001B" w:tentative="1">
      <w:start w:val="1"/>
      <w:numFmt w:val="lowerRoman"/>
      <w:lvlText w:val="%3."/>
      <w:lvlJc w:val="right"/>
      <w:pPr>
        <w:ind w:left="2084" w:hanging="180"/>
      </w:pPr>
    </w:lvl>
    <w:lvl w:ilvl="3" w:tplc="041B000F" w:tentative="1">
      <w:start w:val="1"/>
      <w:numFmt w:val="decimal"/>
      <w:lvlText w:val="%4."/>
      <w:lvlJc w:val="left"/>
      <w:pPr>
        <w:ind w:left="2804" w:hanging="360"/>
      </w:pPr>
    </w:lvl>
    <w:lvl w:ilvl="4" w:tplc="041B0019" w:tentative="1">
      <w:start w:val="1"/>
      <w:numFmt w:val="lowerLetter"/>
      <w:lvlText w:val="%5."/>
      <w:lvlJc w:val="left"/>
      <w:pPr>
        <w:ind w:left="3524" w:hanging="360"/>
      </w:pPr>
    </w:lvl>
    <w:lvl w:ilvl="5" w:tplc="041B001B" w:tentative="1">
      <w:start w:val="1"/>
      <w:numFmt w:val="lowerRoman"/>
      <w:lvlText w:val="%6."/>
      <w:lvlJc w:val="right"/>
      <w:pPr>
        <w:ind w:left="4244" w:hanging="180"/>
      </w:pPr>
    </w:lvl>
    <w:lvl w:ilvl="6" w:tplc="041B000F" w:tentative="1">
      <w:start w:val="1"/>
      <w:numFmt w:val="decimal"/>
      <w:lvlText w:val="%7."/>
      <w:lvlJc w:val="left"/>
      <w:pPr>
        <w:ind w:left="4964" w:hanging="360"/>
      </w:pPr>
    </w:lvl>
    <w:lvl w:ilvl="7" w:tplc="041B0019" w:tentative="1">
      <w:start w:val="1"/>
      <w:numFmt w:val="lowerLetter"/>
      <w:lvlText w:val="%8."/>
      <w:lvlJc w:val="left"/>
      <w:pPr>
        <w:ind w:left="5684" w:hanging="360"/>
      </w:pPr>
    </w:lvl>
    <w:lvl w:ilvl="8" w:tplc="041B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4C3261BB"/>
    <w:multiLevelType w:val="hybridMultilevel"/>
    <w:tmpl w:val="34F649D0"/>
    <w:lvl w:ilvl="0" w:tplc="041B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>
    <w:nsid w:val="502B4C98"/>
    <w:multiLevelType w:val="multilevel"/>
    <w:tmpl w:val="041B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0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8">
    <w:nsid w:val="57C32385"/>
    <w:multiLevelType w:val="multilevel"/>
    <w:tmpl w:val="99C0FC5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>
    <w:nsid w:val="590969F4"/>
    <w:multiLevelType w:val="hybridMultilevel"/>
    <w:tmpl w:val="9804472E"/>
    <w:lvl w:ilvl="0" w:tplc="CF56A5D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37" w:hanging="360"/>
      </w:pPr>
    </w:lvl>
    <w:lvl w:ilvl="2" w:tplc="041B001B" w:tentative="1">
      <w:start w:val="1"/>
      <w:numFmt w:val="lowerRoman"/>
      <w:lvlText w:val="%3."/>
      <w:lvlJc w:val="right"/>
      <w:pPr>
        <w:ind w:left="2157" w:hanging="180"/>
      </w:pPr>
    </w:lvl>
    <w:lvl w:ilvl="3" w:tplc="041B000F" w:tentative="1">
      <w:start w:val="1"/>
      <w:numFmt w:val="decimal"/>
      <w:lvlText w:val="%4."/>
      <w:lvlJc w:val="left"/>
      <w:pPr>
        <w:ind w:left="2877" w:hanging="360"/>
      </w:pPr>
    </w:lvl>
    <w:lvl w:ilvl="4" w:tplc="041B0019" w:tentative="1">
      <w:start w:val="1"/>
      <w:numFmt w:val="lowerLetter"/>
      <w:lvlText w:val="%5."/>
      <w:lvlJc w:val="left"/>
      <w:pPr>
        <w:ind w:left="3597" w:hanging="360"/>
      </w:pPr>
    </w:lvl>
    <w:lvl w:ilvl="5" w:tplc="041B001B" w:tentative="1">
      <w:start w:val="1"/>
      <w:numFmt w:val="lowerRoman"/>
      <w:lvlText w:val="%6."/>
      <w:lvlJc w:val="right"/>
      <w:pPr>
        <w:ind w:left="4317" w:hanging="180"/>
      </w:pPr>
    </w:lvl>
    <w:lvl w:ilvl="6" w:tplc="041B000F" w:tentative="1">
      <w:start w:val="1"/>
      <w:numFmt w:val="decimal"/>
      <w:lvlText w:val="%7."/>
      <w:lvlJc w:val="left"/>
      <w:pPr>
        <w:ind w:left="5037" w:hanging="360"/>
      </w:pPr>
    </w:lvl>
    <w:lvl w:ilvl="7" w:tplc="041B0019" w:tentative="1">
      <w:start w:val="1"/>
      <w:numFmt w:val="lowerLetter"/>
      <w:lvlText w:val="%8."/>
      <w:lvlJc w:val="left"/>
      <w:pPr>
        <w:ind w:left="5757" w:hanging="360"/>
      </w:pPr>
    </w:lvl>
    <w:lvl w:ilvl="8" w:tplc="041B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0">
    <w:nsid w:val="5C13033C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5F7B33EE"/>
    <w:multiLevelType w:val="hybridMultilevel"/>
    <w:tmpl w:val="9BA8ECA4"/>
    <w:lvl w:ilvl="0" w:tplc="1A2A15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FD6270"/>
    <w:multiLevelType w:val="hybridMultilevel"/>
    <w:tmpl w:val="46F493DA"/>
    <w:lvl w:ilvl="0" w:tplc="55365972">
      <w:start w:val="1"/>
      <w:numFmt w:val="decimal"/>
      <w:pStyle w:val="nadpis30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4D081C"/>
    <w:multiLevelType w:val="multilevel"/>
    <w:tmpl w:val="D41CDB1C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4">
    <w:nsid w:val="774A17E0"/>
    <w:multiLevelType w:val="multilevel"/>
    <w:tmpl w:val="78A4863C"/>
    <w:lvl w:ilvl="0">
      <w:start w:val="1"/>
      <w:numFmt w:val="decimal"/>
      <w:suff w:val="space"/>
      <w:lvlText w:val="Kapitola %1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5">
    <w:nsid w:val="7D1307B3"/>
    <w:multiLevelType w:val="hybridMultilevel"/>
    <w:tmpl w:val="EEDC0094"/>
    <w:lvl w:ilvl="0" w:tplc="A0E4C87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F9E18BD"/>
    <w:multiLevelType w:val="hybridMultilevel"/>
    <w:tmpl w:val="7388867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11"/>
  </w:num>
  <w:num w:numId="4">
    <w:abstractNumId w:val="5"/>
  </w:num>
  <w:num w:numId="5">
    <w:abstractNumId w:val="12"/>
  </w:num>
  <w:num w:numId="6">
    <w:abstractNumId w:val="8"/>
  </w:num>
  <w:num w:numId="7">
    <w:abstractNumId w:val="1"/>
  </w:num>
  <w:num w:numId="8">
    <w:abstractNumId w:val="2"/>
  </w:num>
  <w:num w:numId="9">
    <w:abstractNumId w:val="14"/>
  </w:num>
  <w:num w:numId="10">
    <w:abstractNumId w:val="13"/>
  </w:num>
  <w:num w:numId="11">
    <w:abstractNumId w:val="0"/>
  </w:num>
  <w:num w:numId="12">
    <w:abstractNumId w:val="7"/>
  </w:num>
  <w:num w:numId="13">
    <w:abstractNumId w:val="6"/>
  </w:num>
  <w:num w:numId="14">
    <w:abstractNumId w:val="3"/>
  </w:num>
  <w:num w:numId="15">
    <w:abstractNumId w:val="4"/>
  </w:num>
  <w:num w:numId="16">
    <w:abstractNumId w:val="7"/>
  </w:num>
  <w:num w:numId="17">
    <w:abstractNumId w:val="15"/>
  </w:num>
  <w:num w:numId="18">
    <w:abstractNumId w:val="7"/>
  </w:num>
  <w:num w:numId="19">
    <w:abstractNumId w:val="7"/>
  </w:num>
  <w:num w:numId="20">
    <w:abstractNumId w:val="7"/>
  </w:num>
  <w:num w:numId="21">
    <w:abstractNumId w:val="7"/>
  </w:num>
  <w:num w:numId="22">
    <w:abstractNumId w:val="7"/>
  </w:num>
  <w:num w:numId="23">
    <w:abstractNumId w:val="7"/>
  </w:num>
  <w:num w:numId="24">
    <w:abstractNumId w:val="7"/>
  </w:num>
  <w:num w:numId="2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378A"/>
    <w:rsid w:val="00000F13"/>
    <w:rsid w:val="00006BC2"/>
    <w:rsid w:val="00013BFE"/>
    <w:rsid w:val="00015DE3"/>
    <w:rsid w:val="000209C0"/>
    <w:rsid w:val="000254BA"/>
    <w:rsid w:val="00025960"/>
    <w:rsid w:val="00027E95"/>
    <w:rsid w:val="00032DBC"/>
    <w:rsid w:val="00033DB1"/>
    <w:rsid w:val="00035F98"/>
    <w:rsid w:val="000375C0"/>
    <w:rsid w:val="00040B37"/>
    <w:rsid w:val="00042CCB"/>
    <w:rsid w:val="0004300C"/>
    <w:rsid w:val="00043014"/>
    <w:rsid w:val="00043EC5"/>
    <w:rsid w:val="00043F33"/>
    <w:rsid w:val="0004491C"/>
    <w:rsid w:val="0004550E"/>
    <w:rsid w:val="00050128"/>
    <w:rsid w:val="00051382"/>
    <w:rsid w:val="00051690"/>
    <w:rsid w:val="0005286D"/>
    <w:rsid w:val="00056B04"/>
    <w:rsid w:val="000619C0"/>
    <w:rsid w:val="000640EA"/>
    <w:rsid w:val="000642DA"/>
    <w:rsid w:val="0007081C"/>
    <w:rsid w:val="000708C2"/>
    <w:rsid w:val="00071C11"/>
    <w:rsid w:val="00072503"/>
    <w:rsid w:val="00077443"/>
    <w:rsid w:val="00080A09"/>
    <w:rsid w:val="00080AD5"/>
    <w:rsid w:val="0008283E"/>
    <w:rsid w:val="000875BB"/>
    <w:rsid w:val="000878B1"/>
    <w:rsid w:val="00090DCE"/>
    <w:rsid w:val="00090E28"/>
    <w:rsid w:val="00093B46"/>
    <w:rsid w:val="00093C6D"/>
    <w:rsid w:val="00094F4D"/>
    <w:rsid w:val="00096F9F"/>
    <w:rsid w:val="00097E78"/>
    <w:rsid w:val="000A1265"/>
    <w:rsid w:val="000A1738"/>
    <w:rsid w:val="000A39D1"/>
    <w:rsid w:val="000A531B"/>
    <w:rsid w:val="000A5B5C"/>
    <w:rsid w:val="000A5D3F"/>
    <w:rsid w:val="000B06A9"/>
    <w:rsid w:val="000B0C4C"/>
    <w:rsid w:val="000B5E5C"/>
    <w:rsid w:val="000C0D75"/>
    <w:rsid w:val="000C11EB"/>
    <w:rsid w:val="000C14B2"/>
    <w:rsid w:val="000C4F21"/>
    <w:rsid w:val="000D2F4C"/>
    <w:rsid w:val="000D3510"/>
    <w:rsid w:val="000D6E1B"/>
    <w:rsid w:val="000D748E"/>
    <w:rsid w:val="000D7D78"/>
    <w:rsid w:val="000E23F9"/>
    <w:rsid w:val="000E2912"/>
    <w:rsid w:val="000E428E"/>
    <w:rsid w:val="000E741C"/>
    <w:rsid w:val="000F2C25"/>
    <w:rsid w:val="000F2C37"/>
    <w:rsid w:val="001029CF"/>
    <w:rsid w:val="00104C1B"/>
    <w:rsid w:val="001072CD"/>
    <w:rsid w:val="00111677"/>
    <w:rsid w:val="00111F90"/>
    <w:rsid w:val="00114289"/>
    <w:rsid w:val="00135CE6"/>
    <w:rsid w:val="00136A52"/>
    <w:rsid w:val="00137D58"/>
    <w:rsid w:val="00143DDF"/>
    <w:rsid w:val="00145BAA"/>
    <w:rsid w:val="0014687A"/>
    <w:rsid w:val="00151B02"/>
    <w:rsid w:val="00156A23"/>
    <w:rsid w:val="00165D47"/>
    <w:rsid w:val="00166A84"/>
    <w:rsid w:val="00167612"/>
    <w:rsid w:val="00167F32"/>
    <w:rsid w:val="00170557"/>
    <w:rsid w:val="00172E2C"/>
    <w:rsid w:val="00174C53"/>
    <w:rsid w:val="00175D13"/>
    <w:rsid w:val="001762B6"/>
    <w:rsid w:val="001770ED"/>
    <w:rsid w:val="00183F60"/>
    <w:rsid w:val="00192EF8"/>
    <w:rsid w:val="00194BA1"/>
    <w:rsid w:val="001A3651"/>
    <w:rsid w:val="001A6B36"/>
    <w:rsid w:val="001A77E7"/>
    <w:rsid w:val="001B1646"/>
    <w:rsid w:val="001B2F1B"/>
    <w:rsid w:val="001B3E55"/>
    <w:rsid w:val="001B5D9B"/>
    <w:rsid w:val="001B6D25"/>
    <w:rsid w:val="001B7EC2"/>
    <w:rsid w:val="001C04C8"/>
    <w:rsid w:val="001C3E63"/>
    <w:rsid w:val="001D08BE"/>
    <w:rsid w:val="001D32CE"/>
    <w:rsid w:val="001D3473"/>
    <w:rsid w:val="001D422A"/>
    <w:rsid w:val="001E6308"/>
    <w:rsid w:val="001E6862"/>
    <w:rsid w:val="001F2A7D"/>
    <w:rsid w:val="001F6DF0"/>
    <w:rsid w:val="00201317"/>
    <w:rsid w:val="00204563"/>
    <w:rsid w:val="0020732C"/>
    <w:rsid w:val="00211F43"/>
    <w:rsid w:val="00213FD2"/>
    <w:rsid w:val="002232B3"/>
    <w:rsid w:val="002234CE"/>
    <w:rsid w:val="00223D91"/>
    <w:rsid w:val="002242E9"/>
    <w:rsid w:val="0022434E"/>
    <w:rsid w:val="00230929"/>
    <w:rsid w:val="00234983"/>
    <w:rsid w:val="00234AE7"/>
    <w:rsid w:val="00237B88"/>
    <w:rsid w:val="002419C2"/>
    <w:rsid w:val="00241E8A"/>
    <w:rsid w:val="00244C14"/>
    <w:rsid w:val="00244C9E"/>
    <w:rsid w:val="002458C1"/>
    <w:rsid w:val="00245DBF"/>
    <w:rsid w:val="0025009A"/>
    <w:rsid w:val="00250884"/>
    <w:rsid w:val="00251CA0"/>
    <w:rsid w:val="00255BD4"/>
    <w:rsid w:val="00256713"/>
    <w:rsid w:val="002568C9"/>
    <w:rsid w:val="00256EF3"/>
    <w:rsid w:val="002571DF"/>
    <w:rsid w:val="00257B24"/>
    <w:rsid w:val="00263084"/>
    <w:rsid w:val="00267FAF"/>
    <w:rsid w:val="00270A46"/>
    <w:rsid w:val="00272994"/>
    <w:rsid w:val="00273FA0"/>
    <w:rsid w:val="00276B95"/>
    <w:rsid w:val="00282447"/>
    <w:rsid w:val="00283E02"/>
    <w:rsid w:val="00285748"/>
    <w:rsid w:val="00285808"/>
    <w:rsid w:val="002875B1"/>
    <w:rsid w:val="00287FF8"/>
    <w:rsid w:val="002913C0"/>
    <w:rsid w:val="0029778B"/>
    <w:rsid w:val="002979F7"/>
    <w:rsid w:val="002A3C37"/>
    <w:rsid w:val="002B132C"/>
    <w:rsid w:val="002B441A"/>
    <w:rsid w:val="002B4C7F"/>
    <w:rsid w:val="002B7036"/>
    <w:rsid w:val="002C111F"/>
    <w:rsid w:val="002C4545"/>
    <w:rsid w:val="002C4CB7"/>
    <w:rsid w:val="002C546B"/>
    <w:rsid w:val="002C7CB2"/>
    <w:rsid w:val="002D2886"/>
    <w:rsid w:val="002D3377"/>
    <w:rsid w:val="002D4CC1"/>
    <w:rsid w:val="002D4DA3"/>
    <w:rsid w:val="002D50F4"/>
    <w:rsid w:val="002E0D75"/>
    <w:rsid w:val="002E1381"/>
    <w:rsid w:val="002E6492"/>
    <w:rsid w:val="002F3A7B"/>
    <w:rsid w:val="002F7D0C"/>
    <w:rsid w:val="002F7D33"/>
    <w:rsid w:val="00302238"/>
    <w:rsid w:val="00304C3A"/>
    <w:rsid w:val="00316F85"/>
    <w:rsid w:val="00317247"/>
    <w:rsid w:val="00321954"/>
    <w:rsid w:val="0032381F"/>
    <w:rsid w:val="00324399"/>
    <w:rsid w:val="00324BA8"/>
    <w:rsid w:val="00333432"/>
    <w:rsid w:val="003336E5"/>
    <w:rsid w:val="00335A75"/>
    <w:rsid w:val="00344508"/>
    <w:rsid w:val="0034610C"/>
    <w:rsid w:val="00346871"/>
    <w:rsid w:val="00350D5D"/>
    <w:rsid w:val="003554BD"/>
    <w:rsid w:val="0035724E"/>
    <w:rsid w:val="00363B03"/>
    <w:rsid w:val="0036560F"/>
    <w:rsid w:val="003664A5"/>
    <w:rsid w:val="00366A8F"/>
    <w:rsid w:val="00373856"/>
    <w:rsid w:val="00377672"/>
    <w:rsid w:val="003776D1"/>
    <w:rsid w:val="003812F8"/>
    <w:rsid w:val="00382CF7"/>
    <w:rsid w:val="00386005"/>
    <w:rsid w:val="0039005B"/>
    <w:rsid w:val="00390B80"/>
    <w:rsid w:val="00391596"/>
    <w:rsid w:val="003919B7"/>
    <w:rsid w:val="00394908"/>
    <w:rsid w:val="003957AF"/>
    <w:rsid w:val="00396CDC"/>
    <w:rsid w:val="003A7D83"/>
    <w:rsid w:val="003B1082"/>
    <w:rsid w:val="003B1EF4"/>
    <w:rsid w:val="003B31CA"/>
    <w:rsid w:val="003B36E1"/>
    <w:rsid w:val="003B38E3"/>
    <w:rsid w:val="003C03AD"/>
    <w:rsid w:val="003C18A7"/>
    <w:rsid w:val="003C4AA8"/>
    <w:rsid w:val="003C616E"/>
    <w:rsid w:val="003D2087"/>
    <w:rsid w:val="003D4BF6"/>
    <w:rsid w:val="003F1EBD"/>
    <w:rsid w:val="003F60A9"/>
    <w:rsid w:val="003F79C6"/>
    <w:rsid w:val="00401F3D"/>
    <w:rsid w:val="00404E5D"/>
    <w:rsid w:val="0041023C"/>
    <w:rsid w:val="00412A35"/>
    <w:rsid w:val="00412BCD"/>
    <w:rsid w:val="00416A0D"/>
    <w:rsid w:val="0041725E"/>
    <w:rsid w:val="00421747"/>
    <w:rsid w:val="00422D08"/>
    <w:rsid w:val="00423A3D"/>
    <w:rsid w:val="00426136"/>
    <w:rsid w:val="00442415"/>
    <w:rsid w:val="004443B6"/>
    <w:rsid w:val="00446B22"/>
    <w:rsid w:val="00450DBD"/>
    <w:rsid w:val="0045235A"/>
    <w:rsid w:val="0045374C"/>
    <w:rsid w:val="00455321"/>
    <w:rsid w:val="004616E6"/>
    <w:rsid w:val="00465866"/>
    <w:rsid w:val="00467836"/>
    <w:rsid w:val="00471BB8"/>
    <w:rsid w:val="00473BF4"/>
    <w:rsid w:val="00477270"/>
    <w:rsid w:val="00477B0A"/>
    <w:rsid w:val="00480AFC"/>
    <w:rsid w:val="0048268D"/>
    <w:rsid w:val="0049018A"/>
    <w:rsid w:val="0049051A"/>
    <w:rsid w:val="004908D7"/>
    <w:rsid w:val="00491DFC"/>
    <w:rsid w:val="004A1E52"/>
    <w:rsid w:val="004A3E8A"/>
    <w:rsid w:val="004A7DCE"/>
    <w:rsid w:val="004B393F"/>
    <w:rsid w:val="004B547A"/>
    <w:rsid w:val="004C46ED"/>
    <w:rsid w:val="004C4B34"/>
    <w:rsid w:val="004C5C77"/>
    <w:rsid w:val="004C63C0"/>
    <w:rsid w:val="004D0A37"/>
    <w:rsid w:val="004D389D"/>
    <w:rsid w:val="004D5037"/>
    <w:rsid w:val="004D6369"/>
    <w:rsid w:val="004E29D6"/>
    <w:rsid w:val="004E5EFE"/>
    <w:rsid w:val="004E7036"/>
    <w:rsid w:val="004F011A"/>
    <w:rsid w:val="004F20DD"/>
    <w:rsid w:val="004F5078"/>
    <w:rsid w:val="004F53D0"/>
    <w:rsid w:val="004F6AC8"/>
    <w:rsid w:val="004F7D60"/>
    <w:rsid w:val="0050015C"/>
    <w:rsid w:val="00500B92"/>
    <w:rsid w:val="0050256B"/>
    <w:rsid w:val="00502C90"/>
    <w:rsid w:val="00503742"/>
    <w:rsid w:val="00504B7D"/>
    <w:rsid w:val="00512BC3"/>
    <w:rsid w:val="00512CAA"/>
    <w:rsid w:val="00516D84"/>
    <w:rsid w:val="0051746A"/>
    <w:rsid w:val="005217BC"/>
    <w:rsid w:val="00522EFB"/>
    <w:rsid w:val="00524C84"/>
    <w:rsid w:val="005265AC"/>
    <w:rsid w:val="00526657"/>
    <w:rsid w:val="00537446"/>
    <w:rsid w:val="00543D82"/>
    <w:rsid w:val="00545AD0"/>
    <w:rsid w:val="005469A6"/>
    <w:rsid w:val="005531F2"/>
    <w:rsid w:val="005571F1"/>
    <w:rsid w:val="0056163E"/>
    <w:rsid w:val="00562FD9"/>
    <w:rsid w:val="00565426"/>
    <w:rsid w:val="00565C50"/>
    <w:rsid w:val="00567F44"/>
    <w:rsid w:val="005767EF"/>
    <w:rsid w:val="0057683B"/>
    <w:rsid w:val="00576BB8"/>
    <w:rsid w:val="00581235"/>
    <w:rsid w:val="0058575B"/>
    <w:rsid w:val="0058691B"/>
    <w:rsid w:val="00586CDC"/>
    <w:rsid w:val="005910F4"/>
    <w:rsid w:val="005962B4"/>
    <w:rsid w:val="00596C50"/>
    <w:rsid w:val="005A0851"/>
    <w:rsid w:val="005A1D47"/>
    <w:rsid w:val="005A50BD"/>
    <w:rsid w:val="005B38CD"/>
    <w:rsid w:val="005B583E"/>
    <w:rsid w:val="005B666E"/>
    <w:rsid w:val="005C0C0D"/>
    <w:rsid w:val="005C2AC9"/>
    <w:rsid w:val="005C4E92"/>
    <w:rsid w:val="005C7C65"/>
    <w:rsid w:val="005D312E"/>
    <w:rsid w:val="005D53F2"/>
    <w:rsid w:val="005D71A3"/>
    <w:rsid w:val="005D7779"/>
    <w:rsid w:val="005E0A0C"/>
    <w:rsid w:val="005E1C0E"/>
    <w:rsid w:val="005E3EEC"/>
    <w:rsid w:val="005E699E"/>
    <w:rsid w:val="005E7573"/>
    <w:rsid w:val="005F12C0"/>
    <w:rsid w:val="005F1E23"/>
    <w:rsid w:val="005F22AC"/>
    <w:rsid w:val="005F4783"/>
    <w:rsid w:val="005F7EC3"/>
    <w:rsid w:val="00601D5A"/>
    <w:rsid w:val="00606053"/>
    <w:rsid w:val="00612A9D"/>
    <w:rsid w:val="006225B3"/>
    <w:rsid w:val="006265B5"/>
    <w:rsid w:val="0062698F"/>
    <w:rsid w:val="00634218"/>
    <w:rsid w:val="006364F9"/>
    <w:rsid w:val="00637C64"/>
    <w:rsid w:val="00643939"/>
    <w:rsid w:val="0064399F"/>
    <w:rsid w:val="006439C6"/>
    <w:rsid w:val="00647B44"/>
    <w:rsid w:val="00652B23"/>
    <w:rsid w:val="0065397F"/>
    <w:rsid w:val="00653FE3"/>
    <w:rsid w:val="00654AAB"/>
    <w:rsid w:val="00656587"/>
    <w:rsid w:val="00667067"/>
    <w:rsid w:val="006673D9"/>
    <w:rsid w:val="00673B7D"/>
    <w:rsid w:val="006742F6"/>
    <w:rsid w:val="006769B5"/>
    <w:rsid w:val="00681857"/>
    <w:rsid w:val="00681B72"/>
    <w:rsid w:val="006845DE"/>
    <w:rsid w:val="00692E70"/>
    <w:rsid w:val="006954E4"/>
    <w:rsid w:val="006957DD"/>
    <w:rsid w:val="006964A5"/>
    <w:rsid w:val="00696CEC"/>
    <w:rsid w:val="00697C56"/>
    <w:rsid w:val="00697C65"/>
    <w:rsid w:val="006A21EF"/>
    <w:rsid w:val="006A2A5D"/>
    <w:rsid w:val="006A378C"/>
    <w:rsid w:val="006B09FE"/>
    <w:rsid w:val="006B1582"/>
    <w:rsid w:val="006B323A"/>
    <w:rsid w:val="006B5BD5"/>
    <w:rsid w:val="006B6598"/>
    <w:rsid w:val="006B7151"/>
    <w:rsid w:val="006C0C02"/>
    <w:rsid w:val="006C4672"/>
    <w:rsid w:val="006C7022"/>
    <w:rsid w:val="006D297C"/>
    <w:rsid w:val="006D4092"/>
    <w:rsid w:val="006D676C"/>
    <w:rsid w:val="006D7D79"/>
    <w:rsid w:val="006E0A13"/>
    <w:rsid w:val="006E121C"/>
    <w:rsid w:val="006E3003"/>
    <w:rsid w:val="006E6BEB"/>
    <w:rsid w:val="006E6FBD"/>
    <w:rsid w:val="006F004D"/>
    <w:rsid w:val="006F0520"/>
    <w:rsid w:val="006F1FEA"/>
    <w:rsid w:val="006F53B4"/>
    <w:rsid w:val="006F59A6"/>
    <w:rsid w:val="00704558"/>
    <w:rsid w:val="00704587"/>
    <w:rsid w:val="0070773A"/>
    <w:rsid w:val="0071164F"/>
    <w:rsid w:val="00711880"/>
    <w:rsid w:val="00711EA6"/>
    <w:rsid w:val="007124B0"/>
    <w:rsid w:val="00723B30"/>
    <w:rsid w:val="0072452A"/>
    <w:rsid w:val="007257B0"/>
    <w:rsid w:val="00725885"/>
    <w:rsid w:val="007259FA"/>
    <w:rsid w:val="007308AB"/>
    <w:rsid w:val="00731502"/>
    <w:rsid w:val="00733FEE"/>
    <w:rsid w:val="00740C89"/>
    <w:rsid w:val="007464D1"/>
    <w:rsid w:val="007465ED"/>
    <w:rsid w:val="0075761A"/>
    <w:rsid w:val="00760718"/>
    <w:rsid w:val="007628F8"/>
    <w:rsid w:val="00762DF1"/>
    <w:rsid w:val="007638E7"/>
    <w:rsid w:val="00764C9D"/>
    <w:rsid w:val="007661C2"/>
    <w:rsid w:val="00766E6E"/>
    <w:rsid w:val="00767F8B"/>
    <w:rsid w:val="007715D2"/>
    <w:rsid w:val="00775154"/>
    <w:rsid w:val="00777ACE"/>
    <w:rsid w:val="00782F62"/>
    <w:rsid w:val="00786B91"/>
    <w:rsid w:val="0079291A"/>
    <w:rsid w:val="007A0D7C"/>
    <w:rsid w:val="007A121A"/>
    <w:rsid w:val="007A19FF"/>
    <w:rsid w:val="007A1A28"/>
    <w:rsid w:val="007A4332"/>
    <w:rsid w:val="007A6042"/>
    <w:rsid w:val="007B51C6"/>
    <w:rsid w:val="007B6F3B"/>
    <w:rsid w:val="007C2484"/>
    <w:rsid w:val="007C4EC3"/>
    <w:rsid w:val="007C6CB6"/>
    <w:rsid w:val="007C77C9"/>
    <w:rsid w:val="007E08B8"/>
    <w:rsid w:val="007E465C"/>
    <w:rsid w:val="007E5223"/>
    <w:rsid w:val="007F0C31"/>
    <w:rsid w:val="007F1743"/>
    <w:rsid w:val="007F3C69"/>
    <w:rsid w:val="007F5536"/>
    <w:rsid w:val="008113CB"/>
    <w:rsid w:val="0081272D"/>
    <w:rsid w:val="0081602A"/>
    <w:rsid w:val="008223F4"/>
    <w:rsid w:val="008235A4"/>
    <w:rsid w:val="0082426D"/>
    <w:rsid w:val="00827F4F"/>
    <w:rsid w:val="00832FB2"/>
    <w:rsid w:val="008352D0"/>
    <w:rsid w:val="00842E67"/>
    <w:rsid w:val="00847605"/>
    <w:rsid w:val="00851F19"/>
    <w:rsid w:val="00852DC0"/>
    <w:rsid w:val="0085479F"/>
    <w:rsid w:val="0085612A"/>
    <w:rsid w:val="008579AC"/>
    <w:rsid w:val="00857CF7"/>
    <w:rsid w:val="00860361"/>
    <w:rsid w:val="00871113"/>
    <w:rsid w:val="00871444"/>
    <w:rsid w:val="00874BE4"/>
    <w:rsid w:val="00876944"/>
    <w:rsid w:val="00876EB4"/>
    <w:rsid w:val="00883534"/>
    <w:rsid w:val="00883762"/>
    <w:rsid w:val="00883C3F"/>
    <w:rsid w:val="008842CA"/>
    <w:rsid w:val="00884EAA"/>
    <w:rsid w:val="00885C3F"/>
    <w:rsid w:val="00886514"/>
    <w:rsid w:val="0088672F"/>
    <w:rsid w:val="008875A5"/>
    <w:rsid w:val="00897A61"/>
    <w:rsid w:val="008A2A3D"/>
    <w:rsid w:val="008A2FC1"/>
    <w:rsid w:val="008A730A"/>
    <w:rsid w:val="008A77E7"/>
    <w:rsid w:val="008B1A84"/>
    <w:rsid w:val="008B4C32"/>
    <w:rsid w:val="008C10E9"/>
    <w:rsid w:val="008C300E"/>
    <w:rsid w:val="008D05DB"/>
    <w:rsid w:val="008D082F"/>
    <w:rsid w:val="008D46FC"/>
    <w:rsid w:val="008D5AA2"/>
    <w:rsid w:val="008D5E40"/>
    <w:rsid w:val="008E1D08"/>
    <w:rsid w:val="008E2AE1"/>
    <w:rsid w:val="008E2D68"/>
    <w:rsid w:val="008E3486"/>
    <w:rsid w:val="008E3813"/>
    <w:rsid w:val="008E62CC"/>
    <w:rsid w:val="008E7313"/>
    <w:rsid w:val="008E78A4"/>
    <w:rsid w:val="008F2E2A"/>
    <w:rsid w:val="008F3184"/>
    <w:rsid w:val="008F63A8"/>
    <w:rsid w:val="0090085B"/>
    <w:rsid w:val="00906A6C"/>
    <w:rsid w:val="00906D5E"/>
    <w:rsid w:val="0091409E"/>
    <w:rsid w:val="00921D10"/>
    <w:rsid w:val="00923341"/>
    <w:rsid w:val="009238E4"/>
    <w:rsid w:val="00924644"/>
    <w:rsid w:val="00925DA3"/>
    <w:rsid w:val="0092612E"/>
    <w:rsid w:val="009279E3"/>
    <w:rsid w:val="009314E3"/>
    <w:rsid w:val="00940892"/>
    <w:rsid w:val="00943DA1"/>
    <w:rsid w:val="009441C7"/>
    <w:rsid w:val="00944A1A"/>
    <w:rsid w:val="00946C7D"/>
    <w:rsid w:val="00956D14"/>
    <w:rsid w:val="00962537"/>
    <w:rsid w:val="0096254B"/>
    <w:rsid w:val="00965AA9"/>
    <w:rsid w:val="009677D5"/>
    <w:rsid w:val="009726E7"/>
    <w:rsid w:val="00974659"/>
    <w:rsid w:val="009758DC"/>
    <w:rsid w:val="00975CC8"/>
    <w:rsid w:val="00975FAB"/>
    <w:rsid w:val="00977CAF"/>
    <w:rsid w:val="00980D61"/>
    <w:rsid w:val="00982CBD"/>
    <w:rsid w:val="009831A1"/>
    <w:rsid w:val="009832C2"/>
    <w:rsid w:val="00983930"/>
    <w:rsid w:val="00984975"/>
    <w:rsid w:val="00986777"/>
    <w:rsid w:val="00987CE0"/>
    <w:rsid w:val="00991AAC"/>
    <w:rsid w:val="00996143"/>
    <w:rsid w:val="00996711"/>
    <w:rsid w:val="009A54E3"/>
    <w:rsid w:val="009B575B"/>
    <w:rsid w:val="009B5E16"/>
    <w:rsid w:val="009C1988"/>
    <w:rsid w:val="009C1E42"/>
    <w:rsid w:val="009C2F2A"/>
    <w:rsid w:val="009D085D"/>
    <w:rsid w:val="009D0B4C"/>
    <w:rsid w:val="009D42B1"/>
    <w:rsid w:val="009D4AD3"/>
    <w:rsid w:val="009E10A8"/>
    <w:rsid w:val="009E2518"/>
    <w:rsid w:val="009E293F"/>
    <w:rsid w:val="009E2FDC"/>
    <w:rsid w:val="009E38A8"/>
    <w:rsid w:val="009E6FB2"/>
    <w:rsid w:val="009F035A"/>
    <w:rsid w:val="009F6436"/>
    <w:rsid w:val="00A013CC"/>
    <w:rsid w:val="00A02674"/>
    <w:rsid w:val="00A05D62"/>
    <w:rsid w:val="00A071A6"/>
    <w:rsid w:val="00A117DF"/>
    <w:rsid w:val="00A11A85"/>
    <w:rsid w:val="00A120D9"/>
    <w:rsid w:val="00A122D8"/>
    <w:rsid w:val="00A12C3F"/>
    <w:rsid w:val="00A13BB1"/>
    <w:rsid w:val="00A14FE0"/>
    <w:rsid w:val="00A1786C"/>
    <w:rsid w:val="00A21244"/>
    <w:rsid w:val="00A22C98"/>
    <w:rsid w:val="00A310BF"/>
    <w:rsid w:val="00A33798"/>
    <w:rsid w:val="00A33E98"/>
    <w:rsid w:val="00A4040F"/>
    <w:rsid w:val="00A44D66"/>
    <w:rsid w:val="00A5324A"/>
    <w:rsid w:val="00A53512"/>
    <w:rsid w:val="00A56165"/>
    <w:rsid w:val="00A6149C"/>
    <w:rsid w:val="00A617F1"/>
    <w:rsid w:val="00A626C0"/>
    <w:rsid w:val="00A6295A"/>
    <w:rsid w:val="00A63F1D"/>
    <w:rsid w:val="00A711B7"/>
    <w:rsid w:val="00A71749"/>
    <w:rsid w:val="00A731FF"/>
    <w:rsid w:val="00A734DC"/>
    <w:rsid w:val="00A736E4"/>
    <w:rsid w:val="00A73C78"/>
    <w:rsid w:val="00A74F9F"/>
    <w:rsid w:val="00A754B3"/>
    <w:rsid w:val="00A76ACC"/>
    <w:rsid w:val="00A8109E"/>
    <w:rsid w:val="00A82F66"/>
    <w:rsid w:val="00A8646A"/>
    <w:rsid w:val="00A93CA5"/>
    <w:rsid w:val="00AA1ECA"/>
    <w:rsid w:val="00AB0E9E"/>
    <w:rsid w:val="00AB4748"/>
    <w:rsid w:val="00AB54C0"/>
    <w:rsid w:val="00AB699B"/>
    <w:rsid w:val="00AB7FBB"/>
    <w:rsid w:val="00AC475C"/>
    <w:rsid w:val="00AD18D2"/>
    <w:rsid w:val="00AD7EAB"/>
    <w:rsid w:val="00AE08D0"/>
    <w:rsid w:val="00AE18CD"/>
    <w:rsid w:val="00AE2394"/>
    <w:rsid w:val="00AE4425"/>
    <w:rsid w:val="00AE5E91"/>
    <w:rsid w:val="00AF62E7"/>
    <w:rsid w:val="00AF7737"/>
    <w:rsid w:val="00B013AF"/>
    <w:rsid w:val="00B026D7"/>
    <w:rsid w:val="00B029A7"/>
    <w:rsid w:val="00B0378A"/>
    <w:rsid w:val="00B040C4"/>
    <w:rsid w:val="00B04B48"/>
    <w:rsid w:val="00B07A11"/>
    <w:rsid w:val="00B1170B"/>
    <w:rsid w:val="00B118A0"/>
    <w:rsid w:val="00B16511"/>
    <w:rsid w:val="00B258D7"/>
    <w:rsid w:val="00B261D1"/>
    <w:rsid w:val="00B301BC"/>
    <w:rsid w:val="00B30C95"/>
    <w:rsid w:val="00B357D4"/>
    <w:rsid w:val="00B455EC"/>
    <w:rsid w:val="00B46D90"/>
    <w:rsid w:val="00B51793"/>
    <w:rsid w:val="00B51822"/>
    <w:rsid w:val="00B51E54"/>
    <w:rsid w:val="00B6793D"/>
    <w:rsid w:val="00B73A39"/>
    <w:rsid w:val="00B74FCD"/>
    <w:rsid w:val="00B76BC5"/>
    <w:rsid w:val="00B8638F"/>
    <w:rsid w:val="00B86CD6"/>
    <w:rsid w:val="00B92321"/>
    <w:rsid w:val="00B93C57"/>
    <w:rsid w:val="00BA3228"/>
    <w:rsid w:val="00BA3ED0"/>
    <w:rsid w:val="00BA78F0"/>
    <w:rsid w:val="00BB00BF"/>
    <w:rsid w:val="00BB0F61"/>
    <w:rsid w:val="00BB7D0B"/>
    <w:rsid w:val="00BC1DFF"/>
    <w:rsid w:val="00BC267F"/>
    <w:rsid w:val="00BC32B3"/>
    <w:rsid w:val="00BC3812"/>
    <w:rsid w:val="00BC4017"/>
    <w:rsid w:val="00BD0397"/>
    <w:rsid w:val="00BD4044"/>
    <w:rsid w:val="00BD7C61"/>
    <w:rsid w:val="00BE0E0A"/>
    <w:rsid w:val="00BE2455"/>
    <w:rsid w:val="00BE3DAC"/>
    <w:rsid w:val="00BE5A35"/>
    <w:rsid w:val="00BE7C1D"/>
    <w:rsid w:val="00BE7DD2"/>
    <w:rsid w:val="00BF0729"/>
    <w:rsid w:val="00BF117B"/>
    <w:rsid w:val="00BF1675"/>
    <w:rsid w:val="00BF4896"/>
    <w:rsid w:val="00BF5080"/>
    <w:rsid w:val="00BF793E"/>
    <w:rsid w:val="00C025C2"/>
    <w:rsid w:val="00C040DB"/>
    <w:rsid w:val="00C04B43"/>
    <w:rsid w:val="00C04E5E"/>
    <w:rsid w:val="00C05795"/>
    <w:rsid w:val="00C07127"/>
    <w:rsid w:val="00C17B6E"/>
    <w:rsid w:val="00C21561"/>
    <w:rsid w:val="00C23857"/>
    <w:rsid w:val="00C31D81"/>
    <w:rsid w:val="00C33153"/>
    <w:rsid w:val="00C33690"/>
    <w:rsid w:val="00C4206F"/>
    <w:rsid w:val="00C4345A"/>
    <w:rsid w:val="00C4537C"/>
    <w:rsid w:val="00C45D7F"/>
    <w:rsid w:val="00C464CB"/>
    <w:rsid w:val="00C53D2C"/>
    <w:rsid w:val="00C56652"/>
    <w:rsid w:val="00C6288E"/>
    <w:rsid w:val="00C6465E"/>
    <w:rsid w:val="00C661F4"/>
    <w:rsid w:val="00C70591"/>
    <w:rsid w:val="00C7199B"/>
    <w:rsid w:val="00C728DD"/>
    <w:rsid w:val="00C73EBD"/>
    <w:rsid w:val="00C76886"/>
    <w:rsid w:val="00C80E50"/>
    <w:rsid w:val="00C829F9"/>
    <w:rsid w:val="00C833F0"/>
    <w:rsid w:val="00C835AE"/>
    <w:rsid w:val="00C8414B"/>
    <w:rsid w:val="00C8427D"/>
    <w:rsid w:val="00C84FBE"/>
    <w:rsid w:val="00C8581F"/>
    <w:rsid w:val="00C879E6"/>
    <w:rsid w:val="00C94F81"/>
    <w:rsid w:val="00C953BD"/>
    <w:rsid w:val="00C96488"/>
    <w:rsid w:val="00CA3DC2"/>
    <w:rsid w:val="00CA6363"/>
    <w:rsid w:val="00CB103E"/>
    <w:rsid w:val="00CB4C5B"/>
    <w:rsid w:val="00CB535E"/>
    <w:rsid w:val="00CB56AE"/>
    <w:rsid w:val="00CC2345"/>
    <w:rsid w:val="00CC2D88"/>
    <w:rsid w:val="00CC577D"/>
    <w:rsid w:val="00CD0F60"/>
    <w:rsid w:val="00CD1D67"/>
    <w:rsid w:val="00CD23B5"/>
    <w:rsid w:val="00CD2828"/>
    <w:rsid w:val="00CD2AFD"/>
    <w:rsid w:val="00CE27A8"/>
    <w:rsid w:val="00CE5F8B"/>
    <w:rsid w:val="00CF191C"/>
    <w:rsid w:val="00CF2845"/>
    <w:rsid w:val="00CF2EDB"/>
    <w:rsid w:val="00CF330B"/>
    <w:rsid w:val="00CF6645"/>
    <w:rsid w:val="00D02064"/>
    <w:rsid w:val="00D024AB"/>
    <w:rsid w:val="00D032D0"/>
    <w:rsid w:val="00D1079B"/>
    <w:rsid w:val="00D1423A"/>
    <w:rsid w:val="00D17A01"/>
    <w:rsid w:val="00D20F79"/>
    <w:rsid w:val="00D2142C"/>
    <w:rsid w:val="00D2485D"/>
    <w:rsid w:val="00D25A91"/>
    <w:rsid w:val="00D2696E"/>
    <w:rsid w:val="00D271ED"/>
    <w:rsid w:val="00D30528"/>
    <w:rsid w:val="00D35816"/>
    <w:rsid w:val="00D35A7A"/>
    <w:rsid w:val="00D36971"/>
    <w:rsid w:val="00D373E3"/>
    <w:rsid w:val="00D439D5"/>
    <w:rsid w:val="00D51429"/>
    <w:rsid w:val="00D5452A"/>
    <w:rsid w:val="00D54548"/>
    <w:rsid w:val="00D5538D"/>
    <w:rsid w:val="00D60438"/>
    <w:rsid w:val="00D614D3"/>
    <w:rsid w:val="00D61D5B"/>
    <w:rsid w:val="00D6465F"/>
    <w:rsid w:val="00D655ED"/>
    <w:rsid w:val="00D6578F"/>
    <w:rsid w:val="00D71B5C"/>
    <w:rsid w:val="00D74FDD"/>
    <w:rsid w:val="00D77440"/>
    <w:rsid w:val="00D778DC"/>
    <w:rsid w:val="00D807E3"/>
    <w:rsid w:val="00D8188F"/>
    <w:rsid w:val="00D83170"/>
    <w:rsid w:val="00D84DC0"/>
    <w:rsid w:val="00D85021"/>
    <w:rsid w:val="00D90596"/>
    <w:rsid w:val="00D91488"/>
    <w:rsid w:val="00D9307E"/>
    <w:rsid w:val="00D93964"/>
    <w:rsid w:val="00D951DD"/>
    <w:rsid w:val="00D96471"/>
    <w:rsid w:val="00D96522"/>
    <w:rsid w:val="00D96818"/>
    <w:rsid w:val="00D96CDA"/>
    <w:rsid w:val="00DA0126"/>
    <w:rsid w:val="00DA08BC"/>
    <w:rsid w:val="00DA1EF0"/>
    <w:rsid w:val="00DA4D8A"/>
    <w:rsid w:val="00DA6A6E"/>
    <w:rsid w:val="00DB08C3"/>
    <w:rsid w:val="00DB1D2D"/>
    <w:rsid w:val="00DB4309"/>
    <w:rsid w:val="00DB4329"/>
    <w:rsid w:val="00DB6BD1"/>
    <w:rsid w:val="00DB7C03"/>
    <w:rsid w:val="00DC17D7"/>
    <w:rsid w:val="00DC2602"/>
    <w:rsid w:val="00DC2F7F"/>
    <w:rsid w:val="00DD0217"/>
    <w:rsid w:val="00DD19DF"/>
    <w:rsid w:val="00DD5261"/>
    <w:rsid w:val="00DD5416"/>
    <w:rsid w:val="00DE64BD"/>
    <w:rsid w:val="00DE6D4A"/>
    <w:rsid w:val="00DF1DFE"/>
    <w:rsid w:val="00DF55DA"/>
    <w:rsid w:val="00DF5BF4"/>
    <w:rsid w:val="00E02E40"/>
    <w:rsid w:val="00E04C9C"/>
    <w:rsid w:val="00E06E7D"/>
    <w:rsid w:val="00E07F30"/>
    <w:rsid w:val="00E104E5"/>
    <w:rsid w:val="00E1466F"/>
    <w:rsid w:val="00E415C3"/>
    <w:rsid w:val="00E43111"/>
    <w:rsid w:val="00E45317"/>
    <w:rsid w:val="00E47C91"/>
    <w:rsid w:val="00E5385C"/>
    <w:rsid w:val="00E53D50"/>
    <w:rsid w:val="00E60631"/>
    <w:rsid w:val="00E66DFC"/>
    <w:rsid w:val="00E705B9"/>
    <w:rsid w:val="00E70A29"/>
    <w:rsid w:val="00E72557"/>
    <w:rsid w:val="00E755BC"/>
    <w:rsid w:val="00E75655"/>
    <w:rsid w:val="00E76E5E"/>
    <w:rsid w:val="00E80737"/>
    <w:rsid w:val="00E82045"/>
    <w:rsid w:val="00E826FE"/>
    <w:rsid w:val="00E835A7"/>
    <w:rsid w:val="00E86A93"/>
    <w:rsid w:val="00E91914"/>
    <w:rsid w:val="00E91AC9"/>
    <w:rsid w:val="00E91EC9"/>
    <w:rsid w:val="00E93399"/>
    <w:rsid w:val="00EA32AB"/>
    <w:rsid w:val="00EA3982"/>
    <w:rsid w:val="00EA416A"/>
    <w:rsid w:val="00EB0493"/>
    <w:rsid w:val="00EB139D"/>
    <w:rsid w:val="00EB24CC"/>
    <w:rsid w:val="00EB4605"/>
    <w:rsid w:val="00EC58CB"/>
    <w:rsid w:val="00ED3B3F"/>
    <w:rsid w:val="00ED5EF5"/>
    <w:rsid w:val="00EE02CE"/>
    <w:rsid w:val="00EE1491"/>
    <w:rsid w:val="00EE1722"/>
    <w:rsid w:val="00EE4CB4"/>
    <w:rsid w:val="00EE697A"/>
    <w:rsid w:val="00EE7B59"/>
    <w:rsid w:val="00EF5A46"/>
    <w:rsid w:val="00EF6974"/>
    <w:rsid w:val="00F11938"/>
    <w:rsid w:val="00F24A24"/>
    <w:rsid w:val="00F26731"/>
    <w:rsid w:val="00F3129E"/>
    <w:rsid w:val="00F323AB"/>
    <w:rsid w:val="00F32873"/>
    <w:rsid w:val="00F342ED"/>
    <w:rsid w:val="00F34622"/>
    <w:rsid w:val="00F35B3B"/>
    <w:rsid w:val="00F36E2B"/>
    <w:rsid w:val="00F37A6E"/>
    <w:rsid w:val="00F40542"/>
    <w:rsid w:val="00F408FC"/>
    <w:rsid w:val="00F47C03"/>
    <w:rsid w:val="00F56E2D"/>
    <w:rsid w:val="00F60C3D"/>
    <w:rsid w:val="00F61589"/>
    <w:rsid w:val="00F61FDB"/>
    <w:rsid w:val="00F62280"/>
    <w:rsid w:val="00F6472E"/>
    <w:rsid w:val="00F71A72"/>
    <w:rsid w:val="00F71BAD"/>
    <w:rsid w:val="00F7518E"/>
    <w:rsid w:val="00F75828"/>
    <w:rsid w:val="00F76C66"/>
    <w:rsid w:val="00F926AA"/>
    <w:rsid w:val="00F94F36"/>
    <w:rsid w:val="00FA0E03"/>
    <w:rsid w:val="00FA1708"/>
    <w:rsid w:val="00FB197D"/>
    <w:rsid w:val="00FC16F4"/>
    <w:rsid w:val="00FD0926"/>
    <w:rsid w:val="00FD2487"/>
    <w:rsid w:val="00FD49BA"/>
    <w:rsid w:val="00FD5FE4"/>
    <w:rsid w:val="00FE13CD"/>
    <w:rsid w:val="00FE336C"/>
    <w:rsid w:val="00FE5E84"/>
    <w:rsid w:val="00FE783F"/>
    <w:rsid w:val="00FE7E86"/>
    <w:rsid w:val="00FF0A32"/>
    <w:rsid w:val="00FF3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/>
        <w:ind w:left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537446"/>
    <w:rPr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7715D2"/>
    <w:pPr>
      <w:keepNext/>
      <w:keepLines/>
      <w:numPr>
        <w:numId w:val="12"/>
      </w:numPr>
      <w:spacing w:before="480" w:after="0"/>
      <w:outlineLvl w:val="0"/>
    </w:pPr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styleId="Nadpis20">
    <w:name w:val="heading 2"/>
    <w:basedOn w:val="Normlny"/>
    <w:next w:val="Normlny"/>
    <w:link w:val="Nadpis2Char"/>
    <w:uiPriority w:val="9"/>
    <w:unhideWhenUsed/>
    <w:qFormat/>
    <w:rsid w:val="007715D2"/>
    <w:pPr>
      <w:keepNext/>
      <w:keepLines/>
      <w:numPr>
        <w:ilvl w:val="1"/>
        <w:numId w:val="12"/>
      </w:numPr>
      <w:spacing w:before="200" w:after="0"/>
      <w:outlineLvl w:val="1"/>
    </w:pPr>
    <w:rPr>
      <w:rFonts w:ascii="Calibri" w:eastAsiaTheme="majorEastAsia" w:hAnsi="Calibri" w:cstheme="majorBidi"/>
      <w:b/>
      <w:bCs/>
      <w:i/>
      <w:sz w:val="28"/>
      <w:szCs w:val="26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652B23"/>
    <w:pPr>
      <w:keepNext/>
      <w:keepLines/>
      <w:numPr>
        <w:ilvl w:val="2"/>
        <w:numId w:val="12"/>
      </w:numPr>
      <w:spacing w:before="200" w:after="0"/>
      <w:outlineLvl w:val="2"/>
    </w:pPr>
    <w:rPr>
      <w:rFonts w:ascii="Calibri" w:eastAsiaTheme="majorEastAsia" w:hAnsi="Calibri" w:cstheme="majorBidi"/>
      <w:b/>
      <w:bCs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715D2"/>
    <w:pPr>
      <w:keepNext/>
      <w:keepLines/>
      <w:numPr>
        <w:ilvl w:val="3"/>
        <w:numId w:val="1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715D2"/>
    <w:pPr>
      <w:keepNext/>
      <w:keepLines/>
      <w:numPr>
        <w:ilvl w:val="4"/>
        <w:numId w:val="1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715D2"/>
    <w:pPr>
      <w:keepNext/>
      <w:keepLines/>
      <w:numPr>
        <w:ilvl w:val="5"/>
        <w:numId w:val="1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715D2"/>
    <w:pPr>
      <w:keepNext/>
      <w:keepLines/>
      <w:numPr>
        <w:ilvl w:val="6"/>
        <w:numId w:val="1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715D2"/>
    <w:pPr>
      <w:keepNext/>
      <w:keepLines/>
      <w:numPr>
        <w:ilvl w:val="7"/>
        <w:numId w:val="1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715D2"/>
    <w:pPr>
      <w:keepNext/>
      <w:keepLines/>
      <w:numPr>
        <w:ilvl w:val="8"/>
        <w:numId w:val="1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7715D2"/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customStyle="1" w:styleId="Normlny1">
    <w:name w:val="Normálny1"/>
    <w:basedOn w:val="Normlny"/>
    <w:link w:val="normalChar"/>
    <w:qFormat/>
    <w:rsid w:val="00C6288E"/>
    <w:pPr>
      <w:spacing w:line="276" w:lineRule="auto"/>
      <w:ind w:left="0"/>
    </w:pPr>
    <w:rPr>
      <w:szCs w:val="28"/>
    </w:rPr>
  </w:style>
  <w:style w:type="paragraph" w:customStyle="1" w:styleId="nadpis10">
    <w:name w:val="nadpis 1"/>
    <w:basedOn w:val="Nadpis1"/>
    <w:link w:val="nadpis1Char0"/>
    <w:autoRedefine/>
    <w:rsid w:val="007715D2"/>
    <w:pPr>
      <w:ind w:left="0"/>
    </w:pPr>
    <w:rPr>
      <w:i w:val="0"/>
    </w:rPr>
  </w:style>
  <w:style w:type="character" w:customStyle="1" w:styleId="normalChar">
    <w:name w:val="normal Char"/>
    <w:basedOn w:val="Predvolenpsmoodseku"/>
    <w:link w:val="Normlny1"/>
    <w:rsid w:val="00C6288E"/>
    <w:rPr>
      <w:sz w:val="24"/>
      <w:szCs w:val="28"/>
    </w:rPr>
  </w:style>
  <w:style w:type="character" w:customStyle="1" w:styleId="Nadpis2Char">
    <w:name w:val="Nadpis 2 Char"/>
    <w:basedOn w:val="Predvolenpsmoodseku"/>
    <w:link w:val="Nadpis20"/>
    <w:uiPriority w:val="9"/>
    <w:rsid w:val="007715D2"/>
    <w:rPr>
      <w:rFonts w:ascii="Calibri" w:eastAsiaTheme="majorEastAsia" w:hAnsi="Calibri" w:cstheme="majorBidi"/>
      <w:b/>
      <w:bCs/>
      <w:i/>
      <w:sz w:val="28"/>
      <w:szCs w:val="26"/>
    </w:rPr>
  </w:style>
  <w:style w:type="character" w:customStyle="1" w:styleId="nadpis1Char0">
    <w:name w:val="nadpis 1 Char"/>
    <w:basedOn w:val="Nadpis1Char"/>
    <w:link w:val="nadpis10"/>
    <w:rsid w:val="007715D2"/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customStyle="1" w:styleId="nadpis2">
    <w:name w:val="nadpis 2"/>
    <w:basedOn w:val="Nadpis20"/>
    <w:link w:val="nadpis2Char0"/>
    <w:autoRedefine/>
    <w:rsid w:val="007715D2"/>
    <w:pPr>
      <w:numPr>
        <w:ilvl w:val="0"/>
        <w:numId w:val="4"/>
      </w:numPr>
    </w:pPr>
    <w:rPr>
      <w:i w:val="0"/>
    </w:rPr>
  </w:style>
  <w:style w:type="character" w:customStyle="1" w:styleId="Nadpis3Char">
    <w:name w:val="Nadpis 3 Char"/>
    <w:basedOn w:val="Predvolenpsmoodseku"/>
    <w:link w:val="Nadpis3"/>
    <w:uiPriority w:val="9"/>
    <w:rsid w:val="00652B23"/>
    <w:rPr>
      <w:rFonts w:ascii="Calibri" w:eastAsiaTheme="majorEastAsia" w:hAnsi="Calibri" w:cstheme="majorBidi"/>
      <w:b/>
      <w:bCs/>
      <w:sz w:val="24"/>
    </w:rPr>
  </w:style>
  <w:style w:type="character" w:customStyle="1" w:styleId="nadpis2Char0">
    <w:name w:val="nadpis 2 Char"/>
    <w:basedOn w:val="Nadpis2Char"/>
    <w:link w:val="nadpis2"/>
    <w:rsid w:val="007715D2"/>
    <w:rPr>
      <w:rFonts w:ascii="Calibri" w:eastAsiaTheme="majorEastAsia" w:hAnsi="Calibri" w:cstheme="majorBidi"/>
      <w:b/>
      <w:bCs/>
      <w:i/>
      <w:sz w:val="28"/>
      <w:szCs w:val="26"/>
    </w:rPr>
  </w:style>
  <w:style w:type="paragraph" w:customStyle="1" w:styleId="nadpis30">
    <w:name w:val="nadpis 3"/>
    <w:basedOn w:val="Nadpis3"/>
    <w:link w:val="nadpis3Char0"/>
    <w:rsid w:val="00DB4309"/>
    <w:pPr>
      <w:numPr>
        <w:ilvl w:val="0"/>
        <w:numId w:val="5"/>
      </w:numPr>
      <w:ind w:left="714" w:hanging="357"/>
    </w:pPr>
  </w:style>
  <w:style w:type="character" w:customStyle="1" w:styleId="Nadpis4Char">
    <w:name w:val="Nadpis 4 Char"/>
    <w:basedOn w:val="Predvolenpsmoodseku"/>
    <w:link w:val="Nadpis4"/>
    <w:uiPriority w:val="9"/>
    <w:semiHidden/>
    <w:rsid w:val="007715D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3Char0">
    <w:name w:val="nadpis 3 Char"/>
    <w:basedOn w:val="Nadpis3Char"/>
    <w:link w:val="nadpis30"/>
    <w:rsid w:val="00DB4309"/>
    <w:rPr>
      <w:rFonts w:ascii="Calibri" w:eastAsiaTheme="majorEastAsia" w:hAnsi="Calibri" w:cstheme="majorBidi"/>
      <w:b/>
      <w:bCs/>
      <w:sz w:val="24"/>
      <w:u w:val="single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715D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715D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715D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715D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715D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Zkladntext">
    <w:name w:val="Body Text"/>
    <w:basedOn w:val="Normlny"/>
    <w:link w:val="ZkladntextChar"/>
    <w:rsid w:val="00DE6D4A"/>
    <w:pPr>
      <w:overflowPunct w:val="0"/>
      <w:autoSpaceDE w:val="0"/>
      <w:autoSpaceDN w:val="0"/>
      <w:adjustRightInd w:val="0"/>
      <w:spacing w:after="0"/>
      <w:ind w:left="0"/>
      <w:jc w:val="both"/>
      <w:textAlignment w:val="baseline"/>
    </w:pPr>
    <w:rPr>
      <w:rFonts w:ascii="Times New Roman" w:eastAsia="Times New Roman" w:hAnsi="Times New Roman" w:cs="Times New Roman"/>
      <w:szCs w:val="20"/>
      <w:lang w:eastAsia="cs-CZ"/>
    </w:rPr>
  </w:style>
  <w:style w:type="character" w:customStyle="1" w:styleId="ZkladntextChar">
    <w:name w:val="Základný text Char"/>
    <w:basedOn w:val="Predvolenpsmoodseku"/>
    <w:link w:val="Zkladntext"/>
    <w:rsid w:val="00DE6D4A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Hlavikaobsahu">
    <w:name w:val="TOC Heading"/>
    <w:basedOn w:val="Nadpis1"/>
    <w:next w:val="Normlny"/>
    <w:uiPriority w:val="39"/>
    <w:unhideWhenUsed/>
    <w:qFormat/>
    <w:rsid w:val="0025009A"/>
    <w:pPr>
      <w:numPr>
        <w:numId w:val="0"/>
      </w:numPr>
      <w:spacing w:line="276" w:lineRule="auto"/>
      <w:outlineLvl w:val="9"/>
    </w:pPr>
    <w:rPr>
      <w:rFonts w:asciiTheme="majorHAnsi" w:hAnsiTheme="majorHAnsi"/>
      <w:i w:val="0"/>
      <w:color w:val="365F91" w:themeColor="accent1" w:themeShade="BF"/>
      <w:sz w:val="28"/>
      <w:u w:val="none"/>
      <w:lang w:val="cs-CZ"/>
    </w:rPr>
  </w:style>
  <w:style w:type="paragraph" w:styleId="Obsah1">
    <w:name w:val="toc 1"/>
    <w:basedOn w:val="Normlny"/>
    <w:next w:val="Normlny"/>
    <w:autoRedefine/>
    <w:uiPriority w:val="39"/>
    <w:unhideWhenUsed/>
    <w:rsid w:val="0025009A"/>
    <w:pPr>
      <w:spacing w:after="100"/>
      <w:ind w:left="0"/>
    </w:pPr>
  </w:style>
  <w:style w:type="paragraph" w:styleId="Obsah2">
    <w:name w:val="toc 2"/>
    <w:basedOn w:val="Normlny"/>
    <w:next w:val="Normlny"/>
    <w:autoRedefine/>
    <w:uiPriority w:val="39"/>
    <w:unhideWhenUsed/>
    <w:rsid w:val="0025009A"/>
    <w:pPr>
      <w:spacing w:after="100"/>
      <w:ind w:left="220"/>
    </w:pPr>
  </w:style>
  <w:style w:type="paragraph" w:styleId="Obsah3">
    <w:name w:val="toc 3"/>
    <w:basedOn w:val="Normlny"/>
    <w:next w:val="Normlny"/>
    <w:autoRedefine/>
    <w:uiPriority w:val="39"/>
    <w:unhideWhenUsed/>
    <w:rsid w:val="0025009A"/>
    <w:pPr>
      <w:spacing w:after="100"/>
      <w:ind w:left="440"/>
    </w:pPr>
  </w:style>
  <w:style w:type="character" w:styleId="Hypertextovprepojenie">
    <w:name w:val="Hyperlink"/>
    <w:basedOn w:val="Predvolenpsmoodseku"/>
    <w:uiPriority w:val="99"/>
    <w:unhideWhenUsed/>
    <w:rsid w:val="0025009A"/>
    <w:rPr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25009A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25009A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25009A"/>
    <w:pPr>
      <w:tabs>
        <w:tab w:val="center" w:pos="4536"/>
        <w:tab w:val="right" w:pos="9072"/>
      </w:tabs>
      <w:spacing w:after="0"/>
    </w:pPr>
  </w:style>
  <w:style w:type="character" w:customStyle="1" w:styleId="HlavikaChar">
    <w:name w:val="Hlavička Char"/>
    <w:basedOn w:val="Predvolenpsmoodseku"/>
    <w:link w:val="Hlavika"/>
    <w:uiPriority w:val="99"/>
    <w:rsid w:val="0025009A"/>
  </w:style>
  <w:style w:type="paragraph" w:styleId="Pta">
    <w:name w:val="footer"/>
    <w:basedOn w:val="Normlny"/>
    <w:link w:val="PtaChar"/>
    <w:uiPriority w:val="99"/>
    <w:unhideWhenUsed/>
    <w:rsid w:val="0025009A"/>
    <w:pPr>
      <w:tabs>
        <w:tab w:val="center" w:pos="4536"/>
        <w:tab w:val="right" w:pos="9072"/>
      </w:tabs>
      <w:spacing w:after="0"/>
    </w:pPr>
  </w:style>
  <w:style w:type="character" w:customStyle="1" w:styleId="PtaChar">
    <w:name w:val="Päta Char"/>
    <w:basedOn w:val="Predvolenpsmoodseku"/>
    <w:link w:val="Pta"/>
    <w:uiPriority w:val="99"/>
    <w:rsid w:val="0025009A"/>
  </w:style>
  <w:style w:type="table" w:styleId="Svetlpodfarbeniezvraznenie4">
    <w:name w:val="Light Shading Accent 4"/>
    <w:basedOn w:val="Normlnatabuka"/>
    <w:uiPriority w:val="60"/>
    <w:rsid w:val="000619C0"/>
    <w:pPr>
      <w:spacing w:after="0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trednzoznam1zvraznenie4">
    <w:name w:val="Medium List 1 Accent 4"/>
    <w:basedOn w:val="Normlnatabuka"/>
    <w:uiPriority w:val="65"/>
    <w:rsid w:val="000619C0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customStyle="1" w:styleId="Style1">
    <w:name w:val="Style1"/>
    <w:basedOn w:val="Normlnatabuka"/>
    <w:uiPriority w:val="99"/>
    <w:qFormat/>
    <w:rsid w:val="000619C0"/>
    <w:pPr>
      <w:spacing w:after="0"/>
      <w:ind w:left="0"/>
    </w:pPr>
    <w:tblPr>
      <w:tblStyleRowBandSize w:val="1"/>
    </w:tblPr>
    <w:tcPr>
      <w:shd w:val="clear" w:color="auto" w:fill="CCC0D9" w:themeFill="accent4" w:themeFillTint="66"/>
    </w:tcPr>
  </w:style>
  <w:style w:type="paragraph" w:styleId="Popis">
    <w:name w:val="caption"/>
    <w:basedOn w:val="Normlny"/>
    <w:next w:val="Normlny"/>
    <w:uiPriority w:val="35"/>
    <w:unhideWhenUsed/>
    <w:qFormat/>
    <w:rsid w:val="009D42B1"/>
    <w:rPr>
      <w:b/>
      <w:bCs/>
      <w:color w:val="4F81BD" w:themeColor="accent1"/>
      <w:sz w:val="18"/>
      <w:szCs w:val="18"/>
    </w:rPr>
  </w:style>
  <w:style w:type="paragraph" w:styleId="Odsekzoznamu">
    <w:name w:val="List Paragraph"/>
    <w:basedOn w:val="Normlny"/>
    <w:uiPriority w:val="34"/>
    <w:qFormat/>
    <w:rsid w:val="0034610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/>
        <w:ind w:left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537446"/>
    <w:rPr>
      <w:sz w:val="24"/>
    </w:rPr>
  </w:style>
  <w:style w:type="paragraph" w:styleId="Nadpis1">
    <w:name w:val="heading 1"/>
    <w:basedOn w:val="Normlny"/>
    <w:next w:val="Normlny"/>
    <w:link w:val="Nadpis1Char"/>
    <w:uiPriority w:val="9"/>
    <w:qFormat/>
    <w:rsid w:val="007715D2"/>
    <w:pPr>
      <w:keepNext/>
      <w:keepLines/>
      <w:numPr>
        <w:numId w:val="12"/>
      </w:numPr>
      <w:spacing w:before="480" w:after="0"/>
      <w:outlineLvl w:val="0"/>
    </w:pPr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styleId="Nadpis20">
    <w:name w:val="heading 2"/>
    <w:basedOn w:val="Normlny"/>
    <w:next w:val="Normlny"/>
    <w:link w:val="Nadpis2Char"/>
    <w:uiPriority w:val="9"/>
    <w:unhideWhenUsed/>
    <w:qFormat/>
    <w:rsid w:val="007715D2"/>
    <w:pPr>
      <w:keepNext/>
      <w:keepLines/>
      <w:numPr>
        <w:ilvl w:val="1"/>
        <w:numId w:val="12"/>
      </w:numPr>
      <w:spacing w:before="200" w:after="0"/>
      <w:outlineLvl w:val="1"/>
    </w:pPr>
    <w:rPr>
      <w:rFonts w:ascii="Calibri" w:eastAsiaTheme="majorEastAsia" w:hAnsi="Calibri" w:cstheme="majorBidi"/>
      <w:b/>
      <w:bCs/>
      <w:i/>
      <w:sz w:val="28"/>
      <w:szCs w:val="26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652B23"/>
    <w:pPr>
      <w:keepNext/>
      <w:keepLines/>
      <w:numPr>
        <w:ilvl w:val="2"/>
        <w:numId w:val="12"/>
      </w:numPr>
      <w:spacing w:before="200" w:after="0"/>
      <w:outlineLvl w:val="2"/>
    </w:pPr>
    <w:rPr>
      <w:rFonts w:ascii="Calibri" w:eastAsiaTheme="majorEastAsia" w:hAnsi="Calibri" w:cstheme="majorBidi"/>
      <w:b/>
      <w:bCs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7715D2"/>
    <w:pPr>
      <w:keepNext/>
      <w:keepLines/>
      <w:numPr>
        <w:ilvl w:val="3"/>
        <w:numId w:val="1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7715D2"/>
    <w:pPr>
      <w:keepNext/>
      <w:keepLines/>
      <w:numPr>
        <w:ilvl w:val="4"/>
        <w:numId w:val="1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7715D2"/>
    <w:pPr>
      <w:keepNext/>
      <w:keepLines/>
      <w:numPr>
        <w:ilvl w:val="5"/>
        <w:numId w:val="1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7715D2"/>
    <w:pPr>
      <w:keepNext/>
      <w:keepLines/>
      <w:numPr>
        <w:ilvl w:val="6"/>
        <w:numId w:val="1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7715D2"/>
    <w:pPr>
      <w:keepNext/>
      <w:keepLines/>
      <w:numPr>
        <w:ilvl w:val="7"/>
        <w:numId w:val="1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7715D2"/>
    <w:pPr>
      <w:keepNext/>
      <w:keepLines/>
      <w:numPr>
        <w:ilvl w:val="8"/>
        <w:numId w:val="1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7715D2"/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customStyle="1" w:styleId="Normlny1">
    <w:name w:val="Normálny1"/>
    <w:basedOn w:val="Normlny"/>
    <w:link w:val="normalChar"/>
    <w:qFormat/>
    <w:rsid w:val="00C6288E"/>
    <w:pPr>
      <w:spacing w:line="276" w:lineRule="auto"/>
      <w:ind w:left="0"/>
    </w:pPr>
    <w:rPr>
      <w:szCs w:val="28"/>
    </w:rPr>
  </w:style>
  <w:style w:type="paragraph" w:customStyle="1" w:styleId="nadpis10">
    <w:name w:val="nadpis 1"/>
    <w:basedOn w:val="Nadpis1"/>
    <w:link w:val="nadpis1Char0"/>
    <w:autoRedefine/>
    <w:rsid w:val="007715D2"/>
    <w:pPr>
      <w:ind w:left="0"/>
    </w:pPr>
    <w:rPr>
      <w:i w:val="0"/>
    </w:rPr>
  </w:style>
  <w:style w:type="character" w:customStyle="1" w:styleId="normalChar">
    <w:name w:val="normal Char"/>
    <w:basedOn w:val="Predvolenpsmoodseku"/>
    <w:link w:val="Normlny1"/>
    <w:rsid w:val="00C6288E"/>
    <w:rPr>
      <w:sz w:val="24"/>
      <w:szCs w:val="28"/>
    </w:rPr>
  </w:style>
  <w:style w:type="character" w:customStyle="1" w:styleId="Nadpis2Char">
    <w:name w:val="Nadpis 2 Char"/>
    <w:basedOn w:val="Predvolenpsmoodseku"/>
    <w:link w:val="Nadpis20"/>
    <w:uiPriority w:val="9"/>
    <w:rsid w:val="007715D2"/>
    <w:rPr>
      <w:rFonts w:ascii="Calibri" w:eastAsiaTheme="majorEastAsia" w:hAnsi="Calibri" w:cstheme="majorBidi"/>
      <w:b/>
      <w:bCs/>
      <w:i/>
      <w:sz w:val="28"/>
      <w:szCs w:val="26"/>
    </w:rPr>
  </w:style>
  <w:style w:type="character" w:customStyle="1" w:styleId="nadpis1Char0">
    <w:name w:val="nadpis 1 Char"/>
    <w:basedOn w:val="Nadpis1Char"/>
    <w:link w:val="nadpis10"/>
    <w:rsid w:val="007715D2"/>
    <w:rPr>
      <w:rFonts w:ascii="Calibri" w:eastAsiaTheme="majorEastAsia" w:hAnsi="Calibri" w:cstheme="majorBidi"/>
      <w:b/>
      <w:bCs/>
      <w:i/>
      <w:sz w:val="32"/>
      <w:szCs w:val="28"/>
      <w:u w:val="single"/>
    </w:rPr>
  </w:style>
  <w:style w:type="paragraph" w:customStyle="1" w:styleId="nadpis2">
    <w:name w:val="nadpis 2"/>
    <w:basedOn w:val="Nadpis20"/>
    <w:link w:val="nadpis2Char0"/>
    <w:autoRedefine/>
    <w:rsid w:val="007715D2"/>
    <w:pPr>
      <w:numPr>
        <w:ilvl w:val="0"/>
        <w:numId w:val="4"/>
      </w:numPr>
    </w:pPr>
    <w:rPr>
      <w:i w:val="0"/>
    </w:rPr>
  </w:style>
  <w:style w:type="character" w:customStyle="1" w:styleId="Nadpis3Char">
    <w:name w:val="Nadpis 3 Char"/>
    <w:basedOn w:val="Predvolenpsmoodseku"/>
    <w:link w:val="Nadpis3"/>
    <w:uiPriority w:val="9"/>
    <w:rsid w:val="00652B23"/>
    <w:rPr>
      <w:rFonts w:ascii="Calibri" w:eastAsiaTheme="majorEastAsia" w:hAnsi="Calibri" w:cstheme="majorBidi"/>
      <w:b/>
      <w:bCs/>
      <w:sz w:val="24"/>
    </w:rPr>
  </w:style>
  <w:style w:type="character" w:customStyle="1" w:styleId="nadpis2Char0">
    <w:name w:val="nadpis 2 Char"/>
    <w:basedOn w:val="Nadpis2Char"/>
    <w:link w:val="nadpis2"/>
    <w:rsid w:val="007715D2"/>
    <w:rPr>
      <w:rFonts w:ascii="Calibri" w:eastAsiaTheme="majorEastAsia" w:hAnsi="Calibri" w:cstheme="majorBidi"/>
      <w:b/>
      <w:bCs/>
      <w:i/>
      <w:sz w:val="28"/>
      <w:szCs w:val="26"/>
    </w:rPr>
  </w:style>
  <w:style w:type="paragraph" w:customStyle="1" w:styleId="nadpis30">
    <w:name w:val="nadpis 3"/>
    <w:basedOn w:val="Nadpis3"/>
    <w:link w:val="nadpis3Char0"/>
    <w:rsid w:val="00DB4309"/>
    <w:pPr>
      <w:numPr>
        <w:ilvl w:val="0"/>
        <w:numId w:val="5"/>
      </w:numPr>
      <w:ind w:left="714" w:hanging="357"/>
    </w:pPr>
  </w:style>
  <w:style w:type="character" w:customStyle="1" w:styleId="Nadpis4Char">
    <w:name w:val="Nadpis 4 Char"/>
    <w:basedOn w:val="Predvolenpsmoodseku"/>
    <w:link w:val="Nadpis4"/>
    <w:uiPriority w:val="9"/>
    <w:semiHidden/>
    <w:rsid w:val="007715D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3Char0">
    <w:name w:val="nadpis 3 Char"/>
    <w:basedOn w:val="Nadpis3Char"/>
    <w:link w:val="nadpis30"/>
    <w:rsid w:val="00DB4309"/>
    <w:rPr>
      <w:rFonts w:ascii="Calibri" w:eastAsiaTheme="majorEastAsia" w:hAnsi="Calibri" w:cstheme="majorBidi"/>
      <w:b/>
      <w:bCs/>
      <w:sz w:val="24"/>
      <w:u w:val="single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7715D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7715D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7715D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7715D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7715D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Zkladntext">
    <w:name w:val="Body Text"/>
    <w:basedOn w:val="Normlny"/>
    <w:link w:val="ZkladntextChar"/>
    <w:rsid w:val="00DE6D4A"/>
    <w:pPr>
      <w:overflowPunct w:val="0"/>
      <w:autoSpaceDE w:val="0"/>
      <w:autoSpaceDN w:val="0"/>
      <w:adjustRightInd w:val="0"/>
      <w:spacing w:after="0"/>
      <w:ind w:left="0"/>
      <w:jc w:val="both"/>
      <w:textAlignment w:val="baseline"/>
    </w:pPr>
    <w:rPr>
      <w:rFonts w:ascii="Times New Roman" w:eastAsia="Times New Roman" w:hAnsi="Times New Roman" w:cs="Times New Roman"/>
      <w:szCs w:val="20"/>
      <w:lang w:eastAsia="cs-CZ"/>
    </w:rPr>
  </w:style>
  <w:style w:type="character" w:customStyle="1" w:styleId="ZkladntextChar">
    <w:name w:val="Základný text Char"/>
    <w:basedOn w:val="Predvolenpsmoodseku"/>
    <w:link w:val="Zkladntext"/>
    <w:rsid w:val="00DE6D4A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Hlavikaobsahu">
    <w:name w:val="TOC Heading"/>
    <w:basedOn w:val="Nadpis1"/>
    <w:next w:val="Normlny"/>
    <w:uiPriority w:val="39"/>
    <w:unhideWhenUsed/>
    <w:qFormat/>
    <w:rsid w:val="0025009A"/>
    <w:pPr>
      <w:numPr>
        <w:numId w:val="0"/>
      </w:numPr>
      <w:spacing w:line="276" w:lineRule="auto"/>
      <w:outlineLvl w:val="9"/>
    </w:pPr>
    <w:rPr>
      <w:rFonts w:asciiTheme="majorHAnsi" w:hAnsiTheme="majorHAnsi"/>
      <w:i w:val="0"/>
      <w:color w:val="365F91" w:themeColor="accent1" w:themeShade="BF"/>
      <w:sz w:val="28"/>
      <w:u w:val="none"/>
      <w:lang w:val="cs-CZ"/>
    </w:rPr>
  </w:style>
  <w:style w:type="paragraph" w:styleId="Obsah1">
    <w:name w:val="toc 1"/>
    <w:basedOn w:val="Normlny"/>
    <w:next w:val="Normlny"/>
    <w:autoRedefine/>
    <w:uiPriority w:val="39"/>
    <w:unhideWhenUsed/>
    <w:rsid w:val="0025009A"/>
    <w:pPr>
      <w:spacing w:after="100"/>
      <w:ind w:left="0"/>
    </w:pPr>
  </w:style>
  <w:style w:type="paragraph" w:styleId="Obsah2">
    <w:name w:val="toc 2"/>
    <w:basedOn w:val="Normlny"/>
    <w:next w:val="Normlny"/>
    <w:autoRedefine/>
    <w:uiPriority w:val="39"/>
    <w:unhideWhenUsed/>
    <w:rsid w:val="0025009A"/>
    <w:pPr>
      <w:spacing w:after="100"/>
      <w:ind w:left="220"/>
    </w:pPr>
  </w:style>
  <w:style w:type="paragraph" w:styleId="Obsah3">
    <w:name w:val="toc 3"/>
    <w:basedOn w:val="Normlny"/>
    <w:next w:val="Normlny"/>
    <w:autoRedefine/>
    <w:uiPriority w:val="39"/>
    <w:unhideWhenUsed/>
    <w:rsid w:val="0025009A"/>
    <w:pPr>
      <w:spacing w:after="100"/>
      <w:ind w:left="440"/>
    </w:pPr>
  </w:style>
  <w:style w:type="character" w:styleId="Hypertextovprepojenie">
    <w:name w:val="Hyperlink"/>
    <w:basedOn w:val="Predvolenpsmoodseku"/>
    <w:uiPriority w:val="99"/>
    <w:unhideWhenUsed/>
    <w:rsid w:val="0025009A"/>
    <w:rPr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25009A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25009A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25009A"/>
    <w:pPr>
      <w:tabs>
        <w:tab w:val="center" w:pos="4536"/>
        <w:tab w:val="right" w:pos="9072"/>
      </w:tabs>
      <w:spacing w:after="0"/>
    </w:pPr>
  </w:style>
  <w:style w:type="character" w:customStyle="1" w:styleId="HlavikaChar">
    <w:name w:val="Hlavička Char"/>
    <w:basedOn w:val="Predvolenpsmoodseku"/>
    <w:link w:val="Hlavika"/>
    <w:uiPriority w:val="99"/>
    <w:rsid w:val="0025009A"/>
  </w:style>
  <w:style w:type="paragraph" w:styleId="Pta">
    <w:name w:val="footer"/>
    <w:basedOn w:val="Normlny"/>
    <w:link w:val="PtaChar"/>
    <w:uiPriority w:val="99"/>
    <w:unhideWhenUsed/>
    <w:rsid w:val="0025009A"/>
    <w:pPr>
      <w:tabs>
        <w:tab w:val="center" w:pos="4536"/>
        <w:tab w:val="right" w:pos="9072"/>
      </w:tabs>
      <w:spacing w:after="0"/>
    </w:pPr>
  </w:style>
  <w:style w:type="character" w:customStyle="1" w:styleId="PtaChar">
    <w:name w:val="Päta Char"/>
    <w:basedOn w:val="Predvolenpsmoodseku"/>
    <w:link w:val="Pta"/>
    <w:uiPriority w:val="99"/>
    <w:rsid w:val="0025009A"/>
  </w:style>
  <w:style w:type="table" w:styleId="Svetlpodfarbeniezvraznenie4">
    <w:name w:val="Light Shading Accent 4"/>
    <w:basedOn w:val="Normlnatabuka"/>
    <w:uiPriority w:val="60"/>
    <w:rsid w:val="000619C0"/>
    <w:pPr>
      <w:spacing w:after="0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trednzoznam1zvraznenie4">
    <w:name w:val="Medium List 1 Accent 4"/>
    <w:basedOn w:val="Normlnatabuka"/>
    <w:uiPriority w:val="65"/>
    <w:rsid w:val="000619C0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customStyle="1" w:styleId="Style1">
    <w:name w:val="Style1"/>
    <w:basedOn w:val="Normlnatabuka"/>
    <w:uiPriority w:val="99"/>
    <w:qFormat/>
    <w:rsid w:val="000619C0"/>
    <w:pPr>
      <w:spacing w:after="0"/>
      <w:ind w:left="0"/>
    </w:pPr>
    <w:tblPr>
      <w:tblStyleRowBandSize w:val="1"/>
    </w:tblPr>
    <w:tcPr>
      <w:shd w:val="clear" w:color="auto" w:fill="CCC0D9" w:themeFill="accent4" w:themeFillTint="66"/>
    </w:tcPr>
  </w:style>
  <w:style w:type="paragraph" w:styleId="Popis">
    <w:name w:val="caption"/>
    <w:basedOn w:val="Normlny"/>
    <w:next w:val="Normlny"/>
    <w:uiPriority w:val="35"/>
    <w:unhideWhenUsed/>
    <w:qFormat/>
    <w:rsid w:val="009D42B1"/>
    <w:rPr>
      <w:b/>
      <w:bCs/>
      <w:color w:val="4F81BD" w:themeColor="accent1"/>
      <w:sz w:val="18"/>
      <w:szCs w:val="18"/>
    </w:rPr>
  </w:style>
  <w:style w:type="paragraph" w:styleId="Odsekzoznamu">
    <w:name w:val="List Paragraph"/>
    <w:basedOn w:val="Normlny"/>
    <w:uiPriority w:val="34"/>
    <w:qFormat/>
    <w:rsid w:val="003461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62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3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8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5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7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1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1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003B69-4E75-4109-A7B1-35968CB66C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4629</TotalTime>
  <Pages>1</Pages>
  <Words>587</Words>
  <Characters>3349</Characters>
  <Application>Microsoft Office Word</Application>
  <DocSecurity>0</DocSecurity>
  <Lines>27</Lines>
  <Paragraphs>7</Paragraphs>
  <ScaleCrop>false</ScaleCrop>
  <HeadingPairs>
    <vt:vector size="6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home</Company>
  <LinksUpToDate>false</LinksUpToDate>
  <CharactersWithSpaces>3929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petko-pc</dc:creator>
  <cp:lastModifiedBy>petko</cp:lastModifiedBy>
  <cp:revision>225</cp:revision>
  <cp:lastPrinted>2022-07-05T12:20:00Z</cp:lastPrinted>
  <dcterms:created xsi:type="dcterms:W3CDTF">2015-06-30T17:45:00Z</dcterms:created>
  <dcterms:modified xsi:type="dcterms:W3CDTF">2022-07-19T20:22:00Z</dcterms:modified>
</cp:coreProperties>
</file>