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1785" w14:textId="77777777" w:rsidR="002536E6" w:rsidRDefault="002536E6" w:rsidP="004C58D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66AD49D1" w14:textId="77777777" w:rsidR="002536E6" w:rsidRPr="009F1510" w:rsidRDefault="002536E6" w:rsidP="004C58DF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b/>
          <w:sz w:val="20"/>
          <w:szCs w:val="20"/>
        </w:rPr>
      </w:pPr>
    </w:p>
    <w:p w14:paraId="20F5C48C" w14:textId="77777777" w:rsidR="002536E6" w:rsidRPr="002606A3" w:rsidRDefault="002536E6" w:rsidP="004C58DF">
      <w:pPr>
        <w:pStyle w:val="Zkladntext1"/>
        <w:shd w:val="clear" w:color="auto" w:fill="auto"/>
        <w:spacing w:line="312" w:lineRule="auto"/>
        <w:jc w:val="center"/>
        <w:rPr>
          <w:caps/>
          <w:sz w:val="20"/>
          <w:szCs w:val="20"/>
        </w:rPr>
      </w:pPr>
      <w:r w:rsidRPr="006916C4">
        <w:rPr>
          <w:sz w:val="20"/>
          <w:szCs w:val="20"/>
        </w:rPr>
        <w:t>PREDMET VEREJNÉHO OBSTARÁVANIA:</w:t>
      </w:r>
    </w:p>
    <w:p w14:paraId="75415A50" w14:textId="77777777" w:rsidR="00341DA7" w:rsidRPr="00341DA7" w:rsidRDefault="00341DA7" w:rsidP="00341DA7">
      <w:pPr>
        <w:jc w:val="center"/>
        <w:rPr>
          <w:rFonts w:asciiTheme="minorHAnsi" w:hAnsiTheme="minorHAnsi"/>
          <w:b/>
          <w:sz w:val="24"/>
          <w:szCs w:val="24"/>
        </w:rPr>
      </w:pPr>
      <w:r w:rsidRPr="00341DA7">
        <w:rPr>
          <w:rFonts w:asciiTheme="minorHAnsi" w:hAnsiTheme="minorHAnsi"/>
          <w:b/>
          <w:sz w:val="24"/>
          <w:szCs w:val="24"/>
        </w:rPr>
        <w:t xml:space="preserve">„Upgrade SW vybavenia monitorovania vozidiel a mechanizmov </w:t>
      </w:r>
      <w:proofErr w:type="spellStart"/>
      <w:r w:rsidRPr="00341DA7">
        <w:rPr>
          <w:rFonts w:asciiTheme="minorHAnsi" w:hAnsiTheme="minorHAnsi"/>
          <w:b/>
          <w:sz w:val="24"/>
          <w:szCs w:val="24"/>
        </w:rPr>
        <w:t>Fleetware</w:t>
      </w:r>
      <w:proofErr w:type="spellEnd"/>
      <w:r w:rsidRPr="00341DA7">
        <w:rPr>
          <w:rFonts w:asciiTheme="minorHAnsi" w:hAnsiTheme="minorHAnsi"/>
          <w:b/>
          <w:sz w:val="24"/>
          <w:szCs w:val="24"/>
        </w:rPr>
        <w:t xml:space="preserve"> vrátane servisu a údržby“</w:t>
      </w:r>
    </w:p>
    <w:p w14:paraId="614D89C2" w14:textId="10541444" w:rsidR="002536E6" w:rsidRPr="00E216EC" w:rsidRDefault="002536E6" w:rsidP="00E216EC">
      <w:pPr>
        <w:tabs>
          <w:tab w:val="left" w:pos="2856"/>
        </w:tabs>
        <w:spacing w:line="312" w:lineRule="auto"/>
        <w:jc w:val="center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</w:rPr>
        <w:t xml:space="preserve"> (</w:t>
      </w:r>
      <w:r>
        <w:rPr>
          <w:rFonts w:asciiTheme="minorHAnsi" w:hAnsiTheme="minorHAnsi" w:cs="Arial"/>
          <w:sz w:val="20"/>
          <w:szCs w:val="20"/>
        </w:rPr>
        <w:t>poskytnutie služby</w:t>
      </w:r>
      <w:r w:rsidRPr="00C95D82">
        <w:rPr>
          <w:rFonts w:asciiTheme="minorHAnsi" w:hAnsiTheme="minorHAnsi" w:cs="Arial"/>
          <w:sz w:val="20"/>
          <w:szCs w:val="20"/>
        </w:rPr>
        <w:t>)</w:t>
      </w:r>
    </w:p>
    <w:p w14:paraId="76AAB429" w14:textId="77777777" w:rsidR="002536E6" w:rsidRPr="006916C4" w:rsidRDefault="002536E6" w:rsidP="004C58DF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</w:rPr>
      </w:pPr>
      <w:r w:rsidRPr="006916C4">
        <w:rPr>
          <w:rFonts w:asciiTheme="minorHAnsi" w:hAnsiTheme="minorHAnsi" w:cs="Arial"/>
          <w:b/>
          <w:sz w:val="20"/>
          <w:szCs w:val="20"/>
        </w:rPr>
        <w:t>UCHÁDZAČ:</w:t>
      </w:r>
      <w:r>
        <w:rPr>
          <w:rFonts w:asciiTheme="minorHAnsi" w:hAnsiTheme="minorHAnsi" w:cs="Arial"/>
          <w:b/>
          <w:sz w:val="20"/>
          <w:szCs w:val="20"/>
        </w:rPr>
        <w:t xml:space="preserve">      </w:t>
      </w:r>
      <w:r>
        <w:rPr>
          <w:rFonts w:asciiTheme="minorHAnsi" w:hAnsiTheme="minorHAnsi" w:cs="Arial"/>
          <w:b/>
          <w:sz w:val="20"/>
          <w:szCs w:val="20"/>
        </w:rPr>
        <w:tab/>
        <w:t xml:space="preserve">                              </w:t>
      </w:r>
      <w:r>
        <w:rPr>
          <w:rFonts w:asciiTheme="minorHAnsi" w:hAnsiTheme="minorHAnsi" w:cs="Arial"/>
          <w:b/>
          <w:sz w:val="20"/>
          <w:szCs w:val="20"/>
        </w:rPr>
        <w:tab/>
      </w:r>
    </w:p>
    <w:p w14:paraId="0DCE7D30" w14:textId="77777777" w:rsidR="002536E6" w:rsidRPr="009F1510" w:rsidRDefault="002536E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45A54A51" w14:textId="77777777" w:rsidR="002536E6" w:rsidRPr="009F1510" w:rsidRDefault="002536E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IČO:</w:t>
      </w:r>
      <w:r w:rsidRPr="009F1510">
        <w:rPr>
          <w:rFonts w:asciiTheme="minorHAnsi" w:hAnsiTheme="minorHAnsi" w:cs="Arial"/>
          <w:sz w:val="20"/>
          <w:szCs w:val="20"/>
        </w:rPr>
        <w:tab/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7120E1E2" w14:textId="77777777" w:rsidR="002536E6" w:rsidRDefault="002536E6" w:rsidP="004C58DF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</w:t>
      </w:r>
      <w:r w:rsidRPr="009F1510">
        <w:rPr>
          <w:rFonts w:asciiTheme="minorHAnsi" w:hAnsiTheme="minorHAnsi" w:cs="Arial"/>
          <w:sz w:val="20"/>
          <w:szCs w:val="20"/>
        </w:rPr>
        <w:t>-mail: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14:paraId="7A115CF9" w14:textId="77777777" w:rsidR="002536E6" w:rsidRDefault="002536E6" w:rsidP="002536E6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9F1510">
        <w:rPr>
          <w:rFonts w:asciiTheme="minorHAnsi" w:hAnsiTheme="minorHAnsi" w:cs="Arial"/>
          <w:sz w:val="20"/>
          <w:szCs w:val="20"/>
        </w:rPr>
        <w:t>elefónne číslo:</w:t>
      </w:r>
    </w:p>
    <w:p w14:paraId="1586A0DA" w14:textId="0728B0E6" w:rsidR="002536E6" w:rsidRPr="009F1510" w:rsidRDefault="002536E6" w:rsidP="002536E6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ab/>
      </w:r>
    </w:p>
    <w:tbl>
      <w:tblPr>
        <w:tblW w:w="907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9"/>
        <w:gridCol w:w="992"/>
        <w:gridCol w:w="993"/>
        <w:gridCol w:w="1701"/>
        <w:gridCol w:w="1842"/>
      </w:tblGrid>
      <w:tr w:rsidR="00D075C4" w:rsidRPr="00B1475A" w14:paraId="7DBBB6CF" w14:textId="77777777" w:rsidTr="00D075C4">
        <w:trPr>
          <w:trHeight w:val="124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3D479" w14:textId="1FDC52A3" w:rsidR="00D075C4" w:rsidRPr="00B1475A" w:rsidRDefault="00D075C4" w:rsidP="00C1459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77777777" w:rsidR="00D075C4" w:rsidRPr="00B1475A" w:rsidRDefault="00D075C4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E1120" w14:textId="4D0840A8" w:rsidR="00D075C4" w:rsidRPr="00D075C4" w:rsidRDefault="00D075C4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 MJ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0E2CD451" w:rsidR="00D075C4" w:rsidRPr="00B1475A" w:rsidRDefault="00D075C4" w:rsidP="00C95E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5BD4FBE4" w:rsidR="00D075C4" w:rsidRPr="00B1475A" w:rsidRDefault="00D075C4" w:rsidP="00D075C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Cena za množstvo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v EUR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bez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DPH</w:t>
            </w:r>
          </w:p>
        </w:tc>
      </w:tr>
      <w:tr w:rsidR="00D075C4" w:rsidRPr="00B1475A" w14:paraId="0D2D8343" w14:textId="77777777" w:rsidTr="00D075C4">
        <w:trPr>
          <w:trHeight w:val="489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4B" w14:textId="0EE94E7C" w:rsidR="00D075C4" w:rsidRPr="00EF5E96" w:rsidRDefault="00D075C4" w:rsidP="00E216EC">
            <w:pPr>
              <w:tabs>
                <w:tab w:val="left" w:pos="1455"/>
              </w:tabs>
              <w:adjustRightInd w:val="0"/>
              <w:spacing w:after="0" w:line="240" w:lineRule="atLeast"/>
              <w:rPr>
                <w:rFonts w:cstheme="minorHAnsi"/>
                <w:b/>
                <w:bCs/>
                <w:sz w:val="20"/>
                <w:szCs w:val="20"/>
              </w:rPr>
            </w:pP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Mesačný poplatok za prevádzku systému </w:t>
            </w: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monitorovania nákladných </w:t>
            </w: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vozid</w:t>
            </w: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>iel</w:t>
            </w: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nad 3,5 t</w:t>
            </w: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a mechanizmov v zmysle Prílohy č. 3 Výzvy bod 2</w:t>
            </w:r>
            <w:r w:rsidR="000B71BF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="000B71BF">
              <w:rPr>
                <w:rFonts w:cstheme="minorHAnsi"/>
                <w:b/>
                <w:bCs/>
                <w:i/>
                <w:sz w:val="20"/>
                <w:szCs w:val="20"/>
              </w:rPr>
              <w:t>TECHNICKÁ ŠPECIFIKÁCIA (FUNKCIONALITA)</w:t>
            </w:r>
            <w:r w:rsidR="000B71BF"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>časť A.</w:t>
            </w:r>
            <w:r w:rsidRPr="00EF5E9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143E9E">
              <w:rPr>
                <w:rFonts w:cstheme="minorHAnsi"/>
                <w:sz w:val="18"/>
                <w:szCs w:val="18"/>
              </w:rPr>
              <w:t>(Do ceny</w:t>
            </w:r>
            <w:r w:rsidR="00557B9D">
              <w:rPr>
                <w:rFonts w:cstheme="minorHAnsi"/>
                <w:sz w:val="18"/>
                <w:szCs w:val="18"/>
              </w:rPr>
              <w:t xml:space="preserve"> za mernú jednotku</w:t>
            </w:r>
            <w:r w:rsidRPr="00143E9E">
              <w:rPr>
                <w:rFonts w:cstheme="minorHAnsi"/>
                <w:sz w:val="18"/>
                <w:szCs w:val="18"/>
              </w:rPr>
              <w:t xml:space="preserve"> mesačného poplatku za prevádzku systému uchádzač zahrnie zaistenie prenosu a správy dát, zaistenie sprá</w:t>
            </w:r>
            <w:r>
              <w:rPr>
                <w:rFonts w:cstheme="minorHAnsi"/>
                <w:sz w:val="18"/>
                <w:szCs w:val="18"/>
              </w:rPr>
              <w:t>vy a prenájmu systému, technickú podporu</w:t>
            </w:r>
            <w:r w:rsidRPr="00143E9E">
              <w:rPr>
                <w:rFonts w:cstheme="minorHAnsi"/>
                <w:sz w:val="18"/>
                <w:szCs w:val="18"/>
              </w:rPr>
              <w:t>, update a upgrade nových verzií, pravidelné školenia</w:t>
            </w:r>
            <w:r>
              <w:rPr>
                <w:rFonts w:cstheme="minorHAnsi"/>
                <w:sz w:val="18"/>
                <w:szCs w:val="18"/>
              </w:rPr>
              <w:t xml:space="preserve"> na 1 ks vozidla</w:t>
            </w:r>
            <w:r w:rsidRPr="00143E9E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3E6" w14:textId="77777777" w:rsidR="00D075C4" w:rsidRPr="00B1475A" w:rsidRDefault="00D075C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541" w14:textId="14D04D98" w:rsidR="00D075C4" w:rsidRPr="00B1475A" w:rsidRDefault="00D075C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243</w:t>
            </w: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E7A" w14:textId="54089942" w:rsidR="00D075C4" w:rsidRPr="00B1475A" w:rsidRDefault="00D075C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C2B" w14:textId="77777777" w:rsidR="00D075C4" w:rsidRPr="00B1475A" w:rsidRDefault="00D075C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075C4" w:rsidRPr="00B1475A" w14:paraId="067F3EA4" w14:textId="77777777" w:rsidTr="00D075C4">
        <w:trPr>
          <w:trHeight w:val="489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5FF7" w14:textId="1B0B74C3" w:rsidR="00D075C4" w:rsidRDefault="00D075C4" w:rsidP="00E216EC">
            <w:pPr>
              <w:spacing w:after="0" w:line="240" w:lineRule="atLeas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>Mesačný poplatok za prevádzku systému monitorovania vozidiel</w:t>
            </w: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do</w:t>
            </w: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3,5 t v zmysle Prílohy č. 3 Výzvy bod 2</w:t>
            </w:r>
            <w:r w:rsidR="000B71BF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TECHNICKÁ ŠPECIFIKÁCIA (FUNKCIONALITA)</w:t>
            </w: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 časť </w:t>
            </w: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>B</w:t>
            </w:r>
            <w:r w:rsidRPr="00557B9D">
              <w:rPr>
                <w:rFonts w:cstheme="minorHAnsi"/>
                <w:b/>
                <w:bCs/>
                <w:i/>
                <w:sz w:val="20"/>
                <w:szCs w:val="20"/>
              </w:rPr>
              <w:t>.</w:t>
            </w:r>
            <w:r w:rsidRPr="00EF5E9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57B9D">
              <w:rPr>
                <w:rFonts w:cstheme="minorHAnsi"/>
                <w:sz w:val="18"/>
                <w:szCs w:val="18"/>
              </w:rPr>
              <w:t xml:space="preserve">(Do </w:t>
            </w:r>
            <w:r w:rsidRPr="00143E9E">
              <w:rPr>
                <w:rFonts w:cstheme="minorHAnsi"/>
                <w:sz w:val="18"/>
                <w:szCs w:val="18"/>
              </w:rPr>
              <w:t>ceny</w:t>
            </w:r>
            <w:r w:rsidR="00557B9D">
              <w:rPr>
                <w:rFonts w:cstheme="minorHAnsi"/>
                <w:sz w:val="18"/>
                <w:szCs w:val="18"/>
              </w:rPr>
              <w:t xml:space="preserve"> za mernú jednotku</w:t>
            </w:r>
            <w:r w:rsidRPr="00143E9E">
              <w:rPr>
                <w:rFonts w:cstheme="minorHAnsi"/>
                <w:sz w:val="18"/>
                <w:szCs w:val="18"/>
              </w:rPr>
              <w:t xml:space="preserve"> mesačného poplatku za prevádzku systému uchádzač zahrnie zaistenie prenosu a správy dát, zaistenie sprá</w:t>
            </w:r>
            <w:r>
              <w:rPr>
                <w:rFonts w:cstheme="minorHAnsi"/>
                <w:sz w:val="18"/>
                <w:szCs w:val="18"/>
              </w:rPr>
              <w:t>vy a prenájmu systému, technickú podporu</w:t>
            </w:r>
            <w:r w:rsidRPr="00143E9E">
              <w:rPr>
                <w:rFonts w:cstheme="minorHAnsi"/>
                <w:sz w:val="18"/>
                <w:szCs w:val="18"/>
              </w:rPr>
              <w:t>, update a upgrade nových verzií, pravidelné školenia</w:t>
            </w:r>
            <w:r>
              <w:rPr>
                <w:rFonts w:cstheme="minorHAnsi"/>
                <w:sz w:val="18"/>
                <w:szCs w:val="18"/>
              </w:rPr>
              <w:t xml:space="preserve"> na 1 ks vozidla</w:t>
            </w:r>
            <w:r w:rsidRPr="00143E9E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3C15" w14:textId="4C9ED0F2" w:rsidR="00D075C4" w:rsidRPr="00B1475A" w:rsidRDefault="00D075C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B1B2" w14:textId="163D8C0D" w:rsidR="00D075C4" w:rsidRPr="00B1475A" w:rsidRDefault="00D075C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AD68" w14:textId="75B13C18" w:rsidR="00D075C4" w:rsidRDefault="00D075C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63D1" w14:textId="77777777" w:rsidR="00D075C4" w:rsidRPr="00B1475A" w:rsidRDefault="00D075C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DE326E" w:rsidRPr="00B1475A" w14:paraId="3D06FD1C" w14:textId="77777777" w:rsidTr="00D075C4">
        <w:trPr>
          <w:trHeight w:val="489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A6BD" w14:textId="48267E63" w:rsidR="00DE326E" w:rsidRPr="00DE326E" w:rsidRDefault="00DE326E" w:rsidP="00E216EC">
            <w:pPr>
              <w:spacing w:after="0" w:line="24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Montáž GPS zariadenia vrátane všetkých súčastí do nových vozidiel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(Uchádzač uvedie cenu za montáž kompletného vybavenia GPS zariadenia do nových vozidiel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642C" w14:textId="1F28A03F" w:rsidR="00DE326E" w:rsidRDefault="00DE326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B8B5" w14:textId="14A1700B" w:rsidR="00DE326E" w:rsidRDefault="00E216EC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F7F6" w14:textId="77777777" w:rsidR="00DE326E" w:rsidRDefault="00DE326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43BF" w14:textId="77777777" w:rsidR="00DE326E" w:rsidRPr="00B1475A" w:rsidRDefault="00DE326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D075C4" w:rsidRPr="00B1475A" w14:paraId="55EFC9FA" w14:textId="77777777" w:rsidTr="00D075C4">
        <w:trPr>
          <w:trHeight w:val="489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E290" w14:textId="7AFCB6D5" w:rsidR="00D075C4" w:rsidRDefault="00557B9D" w:rsidP="00E216EC">
            <w:pPr>
              <w:spacing w:after="0" w:line="240" w:lineRule="atLeas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Rozsah servisu v zmysle prílohy č. 4 Výzvy </w:t>
            </w:r>
            <w:r w:rsidRPr="00557B9D">
              <w:rPr>
                <w:rFonts w:asciiTheme="minorHAnsi" w:hAnsiTheme="minorHAnsi" w:cstheme="minorHAnsi"/>
                <w:sz w:val="18"/>
                <w:szCs w:val="18"/>
              </w:rPr>
              <w:t>(Uchádzač uvedie cenu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57B9D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557B9D">
              <w:rPr>
                <w:rFonts w:asciiTheme="minorHAnsi" w:hAnsiTheme="minorHAnsi" w:cstheme="minorHAnsi"/>
                <w:sz w:val="18"/>
                <w:szCs w:val="18"/>
              </w:rPr>
              <w:t xml:space="preserve"> stĺpca „G“ riadku č. 84 – Cena za rozsah servisu v EUR bez DPH)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6BFA" w14:textId="6BA31D88" w:rsidR="00D075C4" w:rsidRPr="00B1475A" w:rsidRDefault="009A59C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4278" w14:textId="6BB0D69A" w:rsidR="00D075C4" w:rsidRPr="00B1475A" w:rsidRDefault="009A59C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D4CC" w14:textId="77777777" w:rsidR="00D075C4" w:rsidRDefault="00D075C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604B" w14:textId="77777777" w:rsidR="00D075C4" w:rsidRPr="00B1475A" w:rsidRDefault="00D075C4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8D4EF0" w:rsidRPr="00B1475A" w14:paraId="42D67F48" w14:textId="77777777" w:rsidTr="00E216EC">
        <w:trPr>
          <w:trHeight w:val="367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4326C" w14:textId="67631C69" w:rsidR="008D4EF0" w:rsidRPr="009A59CE" w:rsidRDefault="009A59CE" w:rsidP="009A59CE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  <w:t>C</w:t>
            </w:r>
            <w:r w:rsidRPr="009A59CE"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  <w:t>ena za predmet zákazky v EUR bez DPH (kritérium hodnotenia)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F2B22" w14:textId="77777777" w:rsidR="008D4EF0" w:rsidRPr="00B1475A" w:rsidRDefault="008D4EF0" w:rsidP="009A59C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A59CE" w:rsidRPr="00B1475A" w14:paraId="2C13206C" w14:textId="77777777" w:rsidTr="00E216EC">
        <w:trPr>
          <w:trHeight w:val="243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E8EAF" w14:textId="2B6A9EBC" w:rsidR="009A59CE" w:rsidRPr="009A59CE" w:rsidRDefault="009A59CE" w:rsidP="009A59CE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  <w:t>DPH 20 % v EUR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A537" w14:textId="77777777" w:rsidR="009A59CE" w:rsidRPr="00B1475A" w:rsidRDefault="009A59CE" w:rsidP="009A59C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A59CE" w:rsidRPr="00B1475A" w14:paraId="0C05AAF3" w14:textId="77777777" w:rsidTr="00E216EC">
        <w:trPr>
          <w:trHeight w:val="54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D2793" w14:textId="4B063913" w:rsidR="009A59CE" w:rsidRPr="009A59CE" w:rsidRDefault="009A59CE" w:rsidP="009A59CE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  <w:t>Cena za predmet zákazky v EUR s DPH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0161" w14:textId="77777777" w:rsidR="009A59CE" w:rsidRPr="00B1475A" w:rsidRDefault="009A59CE" w:rsidP="009A59C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CFDFE8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7197B5F" w14:textId="0FB91F50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</w:t>
      </w:r>
      <w:r w:rsidR="009A59CE">
        <w:rPr>
          <w:rFonts w:asciiTheme="minorHAnsi" w:hAnsiTheme="minorHAnsi"/>
          <w:b/>
          <w:i/>
          <w:sz w:val="16"/>
          <w:szCs w:val="16"/>
        </w:rPr>
        <w:t> riadku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</w:t>
      </w:r>
      <w:r w:rsidR="009A59CE">
        <w:rPr>
          <w:rFonts w:asciiTheme="minorHAnsi" w:hAnsiTheme="minorHAnsi"/>
          <w:b/>
          <w:i/>
          <w:sz w:val="16"/>
          <w:szCs w:val="16"/>
        </w:rPr>
        <w:t>C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ena </w:t>
      </w:r>
      <w:r w:rsidRPr="00494DC2">
        <w:rPr>
          <w:rFonts w:asciiTheme="minorHAnsi" w:hAnsiTheme="minorHAnsi"/>
          <w:b/>
          <w:bCs/>
          <w:sz w:val="16"/>
          <w:szCs w:val="16"/>
        </w:rPr>
        <w:t>za predmet</w:t>
      </w:r>
      <w:r w:rsidR="00F92134">
        <w:rPr>
          <w:rFonts w:asciiTheme="minorHAnsi" w:hAnsiTheme="minorHAnsi"/>
          <w:b/>
          <w:bCs/>
          <w:sz w:val="16"/>
          <w:szCs w:val="16"/>
        </w:rPr>
        <w:t>u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153ADCC0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</w:t>
      </w:r>
      <w:r w:rsidR="009A59CE">
        <w:rPr>
          <w:rFonts w:asciiTheme="minorHAnsi" w:hAnsiTheme="minorHAnsi"/>
          <w:b/>
          <w:i/>
          <w:sz w:val="16"/>
          <w:szCs w:val="16"/>
        </w:rPr>
        <w:t>riadku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</w:t>
      </w:r>
      <w:r w:rsidR="009A59CE">
        <w:rPr>
          <w:rFonts w:asciiTheme="minorHAnsi" w:hAnsiTheme="minorHAnsi"/>
          <w:b/>
          <w:i/>
          <w:sz w:val="16"/>
          <w:szCs w:val="16"/>
        </w:rPr>
        <w:t>C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1EBAEE6F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</w:t>
      </w:r>
      <w:r w:rsidR="000B71BF">
        <w:rPr>
          <w:rFonts w:asciiTheme="minorHAnsi" w:hAnsiTheme="minorHAnsi"/>
          <w:b/>
          <w:i/>
          <w:sz w:val="16"/>
          <w:szCs w:val="16"/>
        </w:rPr>
        <w:t>riadku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 „</w:t>
      </w:r>
      <w:r w:rsidR="000B71BF">
        <w:rPr>
          <w:rFonts w:asciiTheme="minorHAnsi" w:hAnsiTheme="minorHAnsi"/>
          <w:b/>
          <w:i/>
          <w:sz w:val="16"/>
          <w:szCs w:val="16"/>
        </w:rPr>
        <w:t>C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7065A8">
        <w:rPr>
          <w:rFonts w:asciiTheme="minorHAnsi" w:hAnsiTheme="minorHAnsi" w:cs="Courier"/>
          <w:b/>
          <w:iCs/>
          <w:sz w:val="16"/>
          <w:szCs w:val="16"/>
          <w:lang w:val="pl-PL"/>
        </w:rPr>
        <w:t>bez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Default="00494DC2" w:rsidP="00EC5FE0">
      <w:pPr>
        <w:pStyle w:val="Bulletslevel1"/>
        <w:ind w:left="0" w:firstLine="0"/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0F6796DA" w:rsidR="00494DC2" w:rsidRPr="002536E6" w:rsidRDefault="00494DC2" w:rsidP="00494DC2">
      <w:pPr>
        <w:keepNext/>
        <w:outlineLvl w:val="8"/>
        <w:rPr>
          <w:rFonts w:asciiTheme="minorHAnsi" w:hAnsiTheme="minorHAnsi"/>
          <w:b/>
          <w:bCs/>
          <w:noProof/>
          <w:sz w:val="20"/>
          <w:szCs w:val="20"/>
        </w:rPr>
      </w:pPr>
      <w:r w:rsidRPr="002536E6">
        <w:rPr>
          <w:rFonts w:asciiTheme="minorHAnsi" w:hAnsiTheme="minorHAnsi"/>
          <w:bCs/>
          <w:i/>
          <w:noProof/>
          <w:sz w:val="20"/>
          <w:szCs w:val="20"/>
        </w:rPr>
        <w:t>V …………........…….…….., dňa ....................</w:t>
      </w:r>
      <w:r w:rsidRPr="002536E6">
        <w:rPr>
          <w:rFonts w:asciiTheme="minorHAnsi" w:hAnsiTheme="minorHAnsi"/>
          <w:bCs/>
          <w:i/>
          <w:noProof/>
          <w:sz w:val="20"/>
          <w:szCs w:val="20"/>
        </w:rPr>
        <w:tab/>
      </w:r>
      <w:r w:rsidRPr="002536E6">
        <w:rPr>
          <w:rFonts w:asciiTheme="minorHAnsi" w:hAnsiTheme="minorHAnsi"/>
          <w:b/>
          <w:bCs/>
          <w:noProof/>
          <w:sz w:val="20"/>
          <w:szCs w:val="20"/>
        </w:rPr>
        <w:tab/>
      </w:r>
      <w:r w:rsidRPr="002536E6">
        <w:rPr>
          <w:rFonts w:asciiTheme="minorHAnsi" w:hAnsiTheme="minorHAnsi"/>
          <w:b/>
          <w:bCs/>
          <w:noProof/>
          <w:sz w:val="20"/>
          <w:szCs w:val="20"/>
        </w:rPr>
        <w:tab/>
      </w:r>
      <w:r w:rsidR="002536E6">
        <w:rPr>
          <w:rFonts w:asciiTheme="minorHAnsi" w:hAnsiTheme="minorHAnsi"/>
          <w:b/>
          <w:bCs/>
          <w:noProof/>
          <w:sz w:val="20"/>
          <w:szCs w:val="20"/>
        </w:rPr>
        <w:t xml:space="preserve">                </w:t>
      </w:r>
      <w:r w:rsidRPr="002536E6">
        <w:rPr>
          <w:rFonts w:asciiTheme="minorHAnsi" w:hAnsiTheme="minorHAnsi"/>
          <w:bCs/>
          <w:noProof/>
          <w:sz w:val="20"/>
          <w:szCs w:val="20"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1778708D" w14:textId="02828BAC" w:rsidR="00B10BC0" w:rsidRDefault="00494DC2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076045AB" w14:textId="77777777" w:rsidR="002536E6" w:rsidRDefault="002536E6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</w:p>
    <w:p w14:paraId="135D7310" w14:textId="77777777" w:rsidR="002536E6" w:rsidRDefault="002536E6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</w:p>
    <w:p w14:paraId="0313DA4C" w14:textId="77777777" w:rsidR="002536E6" w:rsidRPr="00B10BC0" w:rsidRDefault="002536E6" w:rsidP="00B10BC0">
      <w:pPr>
        <w:spacing w:after="0" w:line="240" w:lineRule="atLeast"/>
        <w:ind w:left="4963" w:firstLine="709"/>
        <w:rPr>
          <w:rFonts w:asciiTheme="minorHAnsi" w:hAnsiTheme="minorHAnsi"/>
          <w:i/>
          <w:noProof/>
          <w:sz w:val="18"/>
          <w:szCs w:val="18"/>
        </w:rPr>
      </w:pPr>
    </w:p>
    <w:p w14:paraId="316389C9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5879B9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A38B" w16cex:dateUtc="2022-02-07T12:56:00Z"/>
  <w16cex:commentExtensible w16cex:durableId="25ABA3BB" w16cex:dateUtc="2022-02-07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A4C814" w16cid:durableId="25ABA38B"/>
  <w16cid:commentId w16cid:paraId="69974D92" w16cid:durableId="25ABA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81852" w14:textId="77777777" w:rsidR="006D223F" w:rsidRDefault="006D223F" w:rsidP="00494DC2">
      <w:pPr>
        <w:spacing w:after="0" w:line="240" w:lineRule="auto"/>
      </w:pPr>
      <w:r>
        <w:separator/>
      </w:r>
    </w:p>
  </w:endnote>
  <w:endnote w:type="continuationSeparator" w:id="0">
    <w:p w14:paraId="286B61F4" w14:textId="77777777" w:rsidR="006D223F" w:rsidRDefault="006D223F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1DA54" w14:textId="77777777" w:rsidR="006D223F" w:rsidRDefault="006D223F" w:rsidP="00494DC2">
      <w:pPr>
        <w:spacing w:after="0" w:line="240" w:lineRule="auto"/>
      </w:pPr>
      <w:r>
        <w:separator/>
      </w:r>
    </w:p>
  </w:footnote>
  <w:footnote w:type="continuationSeparator" w:id="0">
    <w:p w14:paraId="4770CF14" w14:textId="77777777" w:rsidR="006D223F" w:rsidRDefault="006D223F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387835F4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 xml:space="preserve">Príloha č. 1 </w:t>
    </w:r>
    <w:r w:rsidR="00B10BC0">
      <w:rPr>
        <w:rFonts w:asciiTheme="minorHAnsi" w:hAnsiTheme="minorHAnsi"/>
        <w:sz w:val="18"/>
        <w:szCs w:val="18"/>
      </w:rPr>
      <w:t xml:space="preserve">Výzvy </w:t>
    </w:r>
    <w:r w:rsidR="00D42EFE" w:rsidRPr="00926F01">
      <w:rPr>
        <w:rFonts w:asciiTheme="minorHAnsi" w:hAnsiTheme="minorHAnsi"/>
        <w:sz w:val="18"/>
        <w:szCs w:val="18"/>
      </w:rPr>
      <w:t>/</w:t>
    </w:r>
    <w:r w:rsidR="00B10BC0">
      <w:rPr>
        <w:rFonts w:asciiTheme="minorHAnsi" w:hAnsiTheme="minorHAnsi"/>
        <w:sz w:val="18"/>
        <w:szCs w:val="18"/>
      </w:rPr>
      <w:t xml:space="preserve"> </w:t>
    </w:r>
    <w:r w:rsidR="00D42EFE" w:rsidRPr="00926F01">
      <w:rPr>
        <w:rFonts w:asciiTheme="minorHAnsi" w:hAnsiTheme="minorHAnsi"/>
        <w:sz w:val="18"/>
        <w:szCs w:val="18"/>
      </w:rPr>
      <w:t xml:space="preserve">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6D4C"/>
    <w:rsid w:val="000B71BF"/>
    <w:rsid w:val="000D0BED"/>
    <w:rsid w:val="000F7187"/>
    <w:rsid w:val="00175678"/>
    <w:rsid w:val="002254BB"/>
    <w:rsid w:val="002536E6"/>
    <w:rsid w:val="00341DA7"/>
    <w:rsid w:val="003959FE"/>
    <w:rsid w:val="003F1477"/>
    <w:rsid w:val="004601B7"/>
    <w:rsid w:val="004653C6"/>
    <w:rsid w:val="00494DC2"/>
    <w:rsid w:val="004C0846"/>
    <w:rsid w:val="00557B9D"/>
    <w:rsid w:val="005879B9"/>
    <w:rsid w:val="00610258"/>
    <w:rsid w:val="00631AAD"/>
    <w:rsid w:val="00667D5C"/>
    <w:rsid w:val="00681448"/>
    <w:rsid w:val="00686423"/>
    <w:rsid w:val="006D223F"/>
    <w:rsid w:val="007065A8"/>
    <w:rsid w:val="007268A1"/>
    <w:rsid w:val="00822017"/>
    <w:rsid w:val="008226D5"/>
    <w:rsid w:val="008468D4"/>
    <w:rsid w:val="008630F8"/>
    <w:rsid w:val="008B03CD"/>
    <w:rsid w:val="008C5C70"/>
    <w:rsid w:val="008D4EF0"/>
    <w:rsid w:val="008E2902"/>
    <w:rsid w:val="008F6B55"/>
    <w:rsid w:val="00926F01"/>
    <w:rsid w:val="009304CC"/>
    <w:rsid w:val="00947902"/>
    <w:rsid w:val="009A59CE"/>
    <w:rsid w:val="00A4498F"/>
    <w:rsid w:val="00A97934"/>
    <w:rsid w:val="00AA6D34"/>
    <w:rsid w:val="00AC3F00"/>
    <w:rsid w:val="00AF76DE"/>
    <w:rsid w:val="00B10BC0"/>
    <w:rsid w:val="00BA30C9"/>
    <w:rsid w:val="00BE57C2"/>
    <w:rsid w:val="00C1459A"/>
    <w:rsid w:val="00C808AD"/>
    <w:rsid w:val="00C93FDC"/>
    <w:rsid w:val="00C95E4C"/>
    <w:rsid w:val="00C969D9"/>
    <w:rsid w:val="00D075C4"/>
    <w:rsid w:val="00D4208A"/>
    <w:rsid w:val="00D42EFE"/>
    <w:rsid w:val="00DA6AA0"/>
    <w:rsid w:val="00DE29E7"/>
    <w:rsid w:val="00DE326E"/>
    <w:rsid w:val="00E061A7"/>
    <w:rsid w:val="00E216EC"/>
    <w:rsid w:val="00E46DD1"/>
    <w:rsid w:val="00EC5FE0"/>
    <w:rsid w:val="00ED0B3E"/>
    <w:rsid w:val="00EE7B7E"/>
    <w:rsid w:val="00EF5E96"/>
    <w:rsid w:val="00F074F9"/>
    <w:rsid w:val="00F12970"/>
    <w:rsid w:val="00F61FAA"/>
    <w:rsid w:val="00F92134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">
    <w:name w:val="Body text_"/>
    <w:link w:val="Zkladntext1"/>
    <w:uiPriority w:val="99"/>
    <w:locked/>
    <w:rsid w:val="002536E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536E6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cp:lastPrinted>2022-08-10T12:59:00Z</cp:lastPrinted>
  <dcterms:created xsi:type="dcterms:W3CDTF">2022-08-10T12:38:00Z</dcterms:created>
  <dcterms:modified xsi:type="dcterms:W3CDTF">2022-08-10T13:19:00Z</dcterms:modified>
</cp:coreProperties>
</file>