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35" w:rsidRPr="00792281" w:rsidRDefault="006A1735" w:rsidP="006A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92281">
        <w:rPr>
          <w:rFonts w:ascii="Arial" w:hAnsi="Arial" w:cs="Arial"/>
          <w:b/>
          <w:sz w:val="24"/>
          <w:szCs w:val="20"/>
        </w:rPr>
        <w:t>Otázka č. 1</w:t>
      </w:r>
    </w:p>
    <w:p w:rsidR="006A1735" w:rsidRPr="00792281" w:rsidRDefault="006A1735" w:rsidP="006A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Môže verejný obstarávateľ presne stanoviť lehotu viazanosti ponúk aby sme predišli zbytočnej admini</w:t>
      </w:r>
      <w:bookmarkStart w:id="0" w:name="_GoBack"/>
      <w:bookmarkEnd w:id="0"/>
      <w:r>
        <w:rPr>
          <w:rFonts w:ascii="Helv" w:hAnsi="Helv" w:cs="Helv"/>
          <w:color w:val="000000"/>
          <w:sz w:val="20"/>
          <w:szCs w:val="20"/>
        </w:rPr>
        <w:t>stratívnej záťaži pri vybavovaní dodatkov k BZ, pri neustálom predlžovaní lehoty na predkladanie ponúk?</w:t>
      </w:r>
      <w:r>
        <w:rPr>
          <w:rFonts w:ascii="Helv" w:hAnsi="Helv" w:cs="Helv"/>
          <w:color w:val="000000"/>
          <w:sz w:val="20"/>
          <w:szCs w:val="20"/>
        </w:rPr>
        <w:br/>
      </w:r>
    </w:p>
    <w:p w:rsidR="00537D92" w:rsidRDefault="00792281" w:rsidP="006A1735">
      <w:pPr>
        <w:rPr>
          <w:rFonts w:ascii="Arial" w:hAnsi="Arial" w:cs="Arial"/>
          <w:b/>
          <w:sz w:val="24"/>
          <w:szCs w:val="20"/>
        </w:rPr>
      </w:pPr>
      <w:r w:rsidRPr="00792281">
        <w:rPr>
          <w:rFonts w:ascii="Arial" w:hAnsi="Arial" w:cs="Arial"/>
          <w:b/>
          <w:sz w:val="24"/>
          <w:szCs w:val="20"/>
        </w:rPr>
        <w:t>Odpoveď:</w:t>
      </w:r>
    </w:p>
    <w:p w:rsidR="00792281" w:rsidRDefault="00792281" w:rsidP="00792281">
      <w:pPr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Lehota viazanosti ponúk je určená v zmysle § 46 ods. 2 zákona č. 343/2015 o verejnom obstarávaní a o zmene a doplnení niektorých </w:t>
      </w:r>
      <w:r w:rsidRPr="00792281">
        <w:rPr>
          <w:rFonts w:ascii="Arial" w:hAnsi="Arial" w:cs="Arial"/>
          <w:sz w:val="24"/>
          <w:szCs w:val="20"/>
        </w:rPr>
        <w:t>zákonov</w:t>
      </w:r>
      <w:r w:rsidRPr="00792281">
        <w:rPr>
          <w:rFonts w:ascii="Arial" w:hAnsi="Arial" w:cs="Arial"/>
          <w:b/>
          <w:sz w:val="24"/>
          <w:szCs w:val="20"/>
        </w:rPr>
        <w:t xml:space="preserve"> </w:t>
      </w:r>
      <w:proofErr w:type="spellStart"/>
      <w:r w:rsidRPr="00792281">
        <w:rPr>
          <w:rFonts w:ascii="Arial" w:hAnsi="Arial" w:cs="Arial"/>
          <w:b/>
          <w:sz w:val="24"/>
          <w:szCs w:val="20"/>
        </w:rPr>
        <w:t>t.j</w:t>
      </w:r>
      <w:proofErr w:type="spellEnd"/>
      <w:r w:rsidRPr="00792281">
        <w:rPr>
          <w:rFonts w:ascii="Arial" w:hAnsi="Arial" w:cs="Arial"/>
          <w:b/>
          <w:sz w:val="24"/>
          <w:szCs w:val="20"/>
        </w:rPr>
        <w:t>. 12 mesiacov od uplynutia lehoty na predkladanie ponúk</w:t>
      </w:r>
      <w:r>
        <w:rPr>
          <w:rFonts w:ascii="Arial" w:hAnsi="Arial" w:cs="Arial"/>
          <w:b/>
          <w:sz w:val="24"/>
          <w:szCs w:val="20"/>
        </w:rPr>
        <w:t>.</w:t>
      </w:r>
    </w:p>
    <w:p w:rsidR="00792281" w:rsidRDefault="00792281" w:rsidP="00792281">
      <w:pPr>
        <w:jc w:val="both"/>
        <w:rPr>
          <w:rFonts w:ascii="Arial" w:hAnsi="Arial" w:cs="Arial"/>
          <w:b/>
          <w:sz w:val="24"/>
          <w:szCs w:val="20"/>
        </w:rPr>
      </w:pPr>
    </w:p>
    <w:p w:rsidR="00792281" w:rsidRPr="00792281" w:rsidRDefault="00792281" w:rsidP="00792281">
      <w:pPr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Bod 14.6 Súťažných podkladov. 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4678"/>
        <w:gridCol w:w="1701"/>
        <w:gridCol w:w="1525"/>
      </w:tblGrid>
      <w:tr w:rsidR="00792281" w:rsidRPr="0055399B" w:rsidTr="00792281">
        <w:tc>
          <w:tcPr>
            <w:tcW w:w="1389" w:type="dxa"/>
            <w:vAlign w:val="center"/>
          </w:tcPr>
          <w:p w:rsidR="00792281" w:rsidRPr="0055399B" w:rsidRDefault="00792281" w:rsidP="002918A6">
            <w:pPr>
              <w:pStyle w:val="Hlavika"/>
              <w:tabs>
                <w:tab w:val="left" w:pos="48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5399B">
              <w:rPr>
                <w:rFonts w:ascii="Arial" w:hAnsi="Arial" w:cs="Arial"/>
                <w:bCs/>
                <w:sz w:val="20"/>
                <w:szCs w:val="20"/>
              </w:rPr>
              <w:t>14.6</w:t>
            </w:r>
          </w:p>
        </w:tc>
        <w:tc>
          <w:tcPr>
            <w:tcW w:w="4678" w:type="dxa"/>
            <w:vAlign w:val="center"/>
          </w:tcPr>
          <w:p w:rsidR="00792281" w:rsidRPr="0055399B" w:rsidRDefault="00792281" w:rsidP="002918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99B">
              <w:rPr>
                <w:rFonts w:ascii="Arial" w:hAnsi="Arial" w:cs="Arial"/>
                <w:bCs/>
                <w:sz w:val="20"/>
                <w:szCs w:val="20"/>
              </w:rPr>
              <w:t>Lehota viazanosti ponúk</w:t>
            </w:r>
          </w:p>
        </w:tc>
        <w:tc>
          <w:tcPr>
            <w:tcW w:w="1701" w:type="dxa"/>
            <w:vAlign w:val="center"/>
          </w:tcPr>
          <w:p w:rsidR="00792281" w:rsidRPr="0055399B" w:rsidRDefault="00792281" w:rsidP="002918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 mesiacov</w:t>
            </w:r>
          </w:p>
        </w:tc>
        <w:tc>
          <w:tcPr>
            <w:tcW w:w="1525" w:type="dxa"/>
            <w:vAlign w:val="center"/>
          </w:tcPr>
          <w:p w:rsidR="00792281" w:rsidRPr="0055399B" w:rsidRDefault="00792281" w:rsidP="002918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5399B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:rsidR="00792281" w:rsidRPr="00792281" w:rsidRDefault="00792281" w:rsidP="00792281">
      <w:pPr>
        <w:jc w:val="both"/>
        <w:rPr>
          <w:rFonts w:ascii="Arial" w:hAnsi="Arial" w:cs="Arial"/>
          <w:b/>
          <w:sz w:val="24"/>
          <w:szCs w:val="20"/>
        </w:rPr>
      </w:pPr>
      <w:r w:rsidRPr="00792281">
        <w:rPr>
          <w:rFonts w:ascii="Arial" w:hAnsi="Arial" w:cs="Arial"/>
          <w:b/>
          <w:sz w:val="24"/>
          <w:szCs w:val="20"/>
        </w:rPr>
        <w:t xml:space="preserve"> </w:t>
      </w:r>
    </w:p>
    <w:sectPr w:rsidR="00792281" w:rsidRPr="00792281" w:rsidSect="00626C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FF" w:rsidRDefault="00DB73FF" w:rsidP="00F2585E">
      <w:pPr>
        <w:spacing w:after="0" w:line="240" w:lineRule="auto"/>
      </w:pPr>
      <w:r>
        <w:separator/>
      </w:r>
    </w:p>
  </w:endnote>
  <w:endnote w:type="continuationSeparator" w:id="0">
    <w:p w:rsidR="00DB73FF" w:rsidRDefault="00DB73FF" w:rsidP="00F2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FF" w:rsidRDefault="00DB73FF" w:rsidP="00F2585E">
      <w:pPr>
        <w:spacing w:after="0" w:line="240" w:lineRule="auto"/>
      </w:pPr>
      <w:r>
        <w:separator/>
      </w:r>
    </w:p>
  </w:footnote>
  <w:footnote w:type="continuationSeparator" w:id="0">
    <w:p w:rsidR="00DB73FF" w:rsidRDefault="00DB73FF" w:rsidP="00F2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FF" w:rsidRPr="00911733" w:rsidRDefault="00DB73FF" w:rsidP="00F2585E">
    <w:pPr>
      <w:pStyle w:val="H6"/>
      <w:tabs>
        <w:tab w:val="left" w:pos="6313"/>
      </w:tabs>
      <w:spacing w:before="0" w:after="0"/>
      <w:rPr>
        <w:rFonts w:cs="Arial"/>
        <w:b w:val="0"/>
        <w:snapToGrid/>
        <w:sz w:val="18"/>
      </w:rPr>
    </w:pPr>
    <w:r w:rsidRPr="00911733">
      <w:rPr>
        <w:rFonts w:cs="Arial"/>
        <w:b w:val="0"/>
        <w:snapToGrid/>
        <w:sz w:val="18"/>
      </w:rPr>
      <w:t xml:space="preserve">Súťažné podklady: </w:t>
    </w:r>
    <w:r w:rsidRPr="00BD3F29">
      <w:rPr>
        <w:rFonts w:cs="Arial"/>
        <w:b w:val="0"/>
        <w:snapToGrid/>
        <w:sz w:val="18"/>
      </w:rPr>
      <w:t>Diaľnica D1 Bratislava-</w:t>
    </w:r>
    <w:proofErr w:type="spellStart"/>
    <w:r w:rsidRPr="00BD3F29">
      <w:rPr>
        <w:rFonts w:cs="Arial"/>
        <w:b w:val="0"/>
        <w:snapToGrid/>
        <w:sz w:val="18"/>
      </w:rPr>
      <w:t>Triblavina</w:t>
    </w:r>
    <w:proofErr w:type="spellEnd"/>
    <w:r w:rsidRPr="00BD3F29">
      <w:rPr>
        <w:rFonts w:cs="Arial"/>
        <w:b w:val="0"/>
        <w:snapToGrid/>
        <w:sz w:val="18"/>
      </w:rPr>
      <w:t>, most D1/D4</w:t>
    </w:r>
    <w:r>
      <w:rPr>
        <w:rFonts w:cs="Arial"/>
        <w:b w:val="0"/>
        <w:snapToGrid/>
        <w:sz w:val="18"/>
      </w:rPr>
      <w:t xml:space="preserve">           </w:t>
    </w:r>
    <w:r w:rsidRPr="00911733">
      <w:rPr>
        <w:rFonts w:cs="Arial"/>
        <w:b w:val="0"/>
        <w:snapToGrid/>
        <w:sz w:val="18"/>
      </w:rPr>
      <w:t>Národná diaľničná spoločnosť, a.s.</w:t>
    </w:r>
  </w:p>
  <w:p w:rsidR="00DB73FF" w:rsidRPr="00687B84" w:rsidRDefault="00DB73FF" w:rsidP="00F2585E">
    <w:pPr>
      <w:pStyle w:val="H6"/>
      <w:tabs>
        <w:tab w:val="left" w:pos="5907"/>
        <w:tab w:val="left" w:pos="6402"/>
        <w:tab w:val="left" w:pos="6567"/>
        <w:tab w:val="right" w:pos="9356"/>
      </w:tabs>
      <w:spacing w:before="0" w:after="0"/>
      <w:rPr>
        <w:rFonts w:cs="Arial"/>
        <w:b w:val="0"/>
        <w:snapToGrid/>
        <w:sz w:val="18"/>
      </w:rPr>
    </w:pPr>
    <w:r w:rsidRPr="00687B84">
      <w:rPr>
        <w:rFonts w:cs="Arial"/>
        <w:b w:val="0"/>
        <w:sz w:val="18"/>
      </w:rPr>
      <w:t>Zadávanie nadlimitnej zákazky – Práce „</w:t>
    </w:r>
    <w:r>
      <w:rPr>
        <w:rFonts w:cs="Arial"/>
        <w:b w:val="0"/>
        <w:sz w:val="18"/>
      </w:rPr>
      <w:t>žltý</w:t>
    </w:r>
    <w:r w:rsidRPr="00687B84">
      <w:rPr>
        <w:rFonts w:cs="Arial"/>
        <w:b w:val="0"/>
        <w:sz w:val="18"/>
      </w:rPr>
      <w:t xml:space="preserve"> FIDIC“</w:t>
    </w:r>
    <w:r>
      <w:rPr>
        <w:rFonts w:cs="Arial"/>
        <w:b w:val="0"/>
        <w:sz w:val="18"/>
      </w:rPr>
      <w:t xml:space="preserve">                                  </w:t>
    </w:r>
    <w:r w:rsidRPr="00911733">
      <w:rPr>
        <w:rFonts w:cs="Arial"/>
        <w:b w:val="0"/>
        <w:sz w:val="18"/>
      </w:rPr>
      <w:t>Dúbravská cesta 14, 841</w:t>
    </w:r>
    <w:r>
      <w:rPr>
        <w:rFonts w:cs="Arial"/>
        <w:b w:val="0"/>
        <w:sz w:val="18"/>
      </w:rPr>
      <w:t xml:space="preserve"> </w:t>
    </w:r>
    <w:r w:rsidRPr="00911733">
      <w:rPr>
        <w:rFonts w:cs="Arial"/>
        <w:b w:val="0"/>
        <w:sz w:val="18"/>
      </w:rPr>
      <w:t>04 Bratislava</w:t>
    </w:r>
  </w:p>
  <w:p w:rsidR="00DB73FF" w:rsidRDefault="00DB73FF" w:rsidP="00F2585E">
    <w:pPr>
      <w:pStyle w:val="Hlavika"/>
    </w:pPr>
  </w:p>
  <w:p w:rsidR="00DB73FF" w:rsidRDefault="00DB73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03"/>
    <w:rsid w:val="000002B7"/>
    <w:rsid w:val="000735EE"/>
    <w:rsid w:val="000E0A84"/>
    <w:rsid w:val="0013632E"/>
    <w:rsid w:val="001425C3"/>
    <w:rsid w:val="0014735C"/>
    <w:rsid w:val="001D3DD4"/>
    <w:rsid w:val="002345A8"/>
    <w:rsid w:val="003A6465"/>
    <w:rsid w:val="003D3C43"/>
    <w:rsid w:val="00430DD3"/>
    <w:rsid w:val="00436708"/>
    <w:rsid w:val="00467F23"/>
    <w:rsid w:val="004E051D"/>
    <w:rsid w:val="004E2EC4"/>
    <w:rsid w:val="00537D92"/>
    <w:rsid w:val="0059730F"/>
    <w:rsid w:val="005A1B9F"/>
    <w:rsid w:val="005A7321"/>
    <w:rsid w:val="005B5191"/>
    <w:rsid w:val="00626C14"/>
    <w:rsid w:val="006418F9"/>
    <w:rsid w:val="006674E3"/>
    <w:rsid w:val="006A1735"/>
    <w:rsid w:val="006C4821"/>
    <w:rsid w:val="0073087E"/>
    <w:rsid w:val="00792281"/>
    <w:rsid w:val="007C35BC"/>
    <w:rsid w:val="00833103"/>
    <w:rsid w:val="008F5BC6"/>
    <w:rsid w:val="00B076F9"/>
    <w:rsid w:val="00B73B48"/>
    <w:rsid w:val="00B97D6A"/>
    <w:rsid w:val="00C048C0"/>
    <w:rsid w:val="00C308FD"/>
    <w:rsid w:val="00DB73FF"/>
    <w:rsid w:val="00E4716F"/>
    <w:rsid w:val="00F2585E"/>
    <w:rsid w:val="00F4045A"/>
    <w:rsid w:val="00F91B96"/>
    <w:rsid w:val="00FB1CC0"/>
    <w:rsid w:val="00FD1552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19C4"/>
  <w15:docId w15:val="{D8D97E55-54EF-4123-83B6-69B15BBF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735"/>
    <w:pPr>
      <w:spacing w:line="25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5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5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585E"/>
  </w:style>
  <w:style w:type="paragraph" w:styleId="Pta">
    <w:name w:val="footer"/>
    <w:basedOn w:val="Normlny"/>
    <w:link w:val="PtaChar"/>
    <w:uiPriority w:val="99"/>
    <w:unhideWhenUsed/>
    <w:rsid w:val="00F25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585E"/>
  </w:style>
  <w:style w:type="paragraph" w:customStyle="1" w:styleId="H6">
    <w:name w:val="H6"/>
    <w:basedOn w:val="Normlny"/>
    <w:next w:val="Normlny"/>
    <w:uiPriority w:val="99"/>
    <w:rsid w:val="00F2585E"/>
    <w:pPr>
      <w:keepNext/>
      <w:spacing w:before="100" w:after="100" w:line="240" w:lineRule="auto"/>
      <w:outlineLvl w:val="6"/>
    </w:pPr>
    <w:rPr>
      <w:rFonts w:ascii="Arial" w:eastAsia="Times New Roman" w:hAnsi="Arial" w:cs="Times New Roman"/>
      <w:b/>
      <w:snapToGrid w:val="0"/>
      <w:sz w:val="16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58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rsid w:val="00F2585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37D92"/>
    <w:rPr>
      <w:rFonts w:ascii="Calibri" w:hAnsi="Calibri" w:cs="Calibri"/>
    </w:rPr>
  </w:style>
  <w:style w:type="paragraph" w:styleId="Odsekzoznamu">
    <w:name w:val="List Paragraph"/>
    <w:basedOn w:val="Normlny"/>
    <w:link w:val="OdsekzoznamuChar"/>
    <w:uiPriority w:val="34"/>
    <w:qFormat/>
    <w:rsid w:val="00537D92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Záhorec Andrej</dc:creator>
  <cp:keywords/>
  <dc:description/>
  <cp:lastModifiedBy>Záhorec Andrej</cp:lastModifiedBy>
  <cp:revision>3</cp:revision>
  <dcterms:created xsi:type="dcterms:W3CDTF">2019-06-17T12:26:00Z</dcterms:created>
  <dcterms:modified xsi:type="dcterms:W3CDTF">2019-06-17T12:32:00Z</dcterms:modified>
</cp:coreProperties>
</file>