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DD" w:rsidRDefault="00344ADD" w:rsidP="00344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 súťažných podkladoch, Zväzok 3, Zv3_Prílohy, Príloha č. 14, Technické špecifikácie, je dokument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tesp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mostne objekty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v.A.pdf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, kde sa v kap. 2, čl. 2.3 uvádza: „Pri navrhovaní mostov nad D a RC sa uvažuje s výškou priechodného prierezu nad D a RC 5,20 m. V zmysle čl. 6.3.2.1 STN 73 6201 je teda voľná výška podjazdu min. 5,35 m nad povrchom vozovky D a RC (vrátane rezervy 0,15 m)“. V súťažných podkladoch Zväzok 3, Zv3_Prílohy, koordinácia s D4, príloha 8A, je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Priloha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8.3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Predbezne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technicke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riesenie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priecny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rez.pdf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, kde výška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gabaritu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podchádzajúcej komunikácie je 4 800 + 150 = 4 950 mm.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Otázka č. 1</w:t>
      </w:r>
    </w:p>
    <w:p w:rsidR="00344ADD" w:rsidRDefault="00344ADD" w:rsidP="00344ADD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Ktorá voľná výška podjazdu je pre uchádzača záväzná, 5,35 m alebo 4,95 m?</w:t>
      </w:r>
    </w:p>
    <w:p w:rsidR="00344ADD" w:rsidRDefault="00344ADD" w:rsidP="00344ADD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344ADD" w:rsidRPr="00C17D98" w:rsidRDefault="00344ADD" w:rsidP="00344ADD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FF0000"/>
          <w:sz w:val="20"/>
          <w:szCs w:val="20"/>
          <w:shd w:val="clear" w:color="auto" w:fill="FFFFFF"/>
        </w:rPr>
      </w:pPr>
      <w:r w:rsidRPr="00C17D98">
        <w:rPr>
          <w:rFonts w:ascii="Arial" w:hAnsi="Arial" w:cs="Arial"/>
          <w:b/>
          <w:bCs/>
          <w:color w:val="FF0000"/>
          <w:sz w:val="20"/>
          <w:szCs w:val="20"/>
        </w:rPr>
        <w:t>Odpoveď:</w:t>
      </w:r>
      <w:r w:rsidR="00C17D98" w:rsidRPr="00C17D9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Záväzná výška je 4950 mm. Táto trasa nie je určená pre prepravu nadrozme</w:t>
      </w:r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r</w:t>
      </w:r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ných nákladov.</w:t>
      </w:r>
    </w:p>
    <w:p w:rsidR="00344ADD" w:rsidRDefault="00344ADD" w:rsidP="00344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963" w:rsidRDefault="00871963" w:rsidP="00344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44ADD" w:rsidRDefault="00344ADD" w:rsidP="00344A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Otázka č. 2</w:t>
      </w:r>
    </w:p>
    <w:p w:rsidR="00344ADD" w:rsidRDefault="00344ADD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V prípade, že je pre uchádzača záväzná výška podjazdu 5,35 m alebo pri nedostatočnej stavebnej výške mosta na D1 bude potrebné niveletu D1 zvýšiť už počas realizácie mosta 232-05. Uvažuje verejný obstarávateľ s touto možnosťou a niveletu D1 a technické riešenie mosta navrhnúť pre konečné výškové vedenie na D1?</w:t>
      </w:r>
    </w:p>
    <w:p w:rsidR="00344ADD" w:rsidRDefault="00344ADD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4ADD" w:rsidRDefault="00344ADD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E3847" w:rsidRPr="00C17D98" w:rsidRDefault="008E3847" w:rsidP="008C768F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FF0000"/>
          <w:sz w:val="20"/>
          <w:szCs w:val="20"/>
          <w:shd w:val="clear" w:color="auto" w:fill="FFFFFF"/>
        </w:rPr>
      </w:pPr>
      <w:r w:rsidRPr="00C17D98">
        <w:rPr>
          <w:rFonts w:ascii="Arial" w:hAnsi="Arial" w:cs="Arial"/>
          <w:b/>
          <w:bCs/>
          <w:color w:val="FF0000"/>
          <w:sz w:val="20"/>
          <w:szCs w:val="20"/>
        </w:rPr>
        <w:t>Odpoveď:</w:t>
      </w:r>
      <w:r w:rsidR="00C17D98">
        <w:rPr>
          <w:rFonts w:ascii="Arial" w:hAnsi="Arial" w:cs="Arial"/>
          <w:b/>
          <w:bCs/>
          <w:sz w:val="20"/>
          <w:szCs w:val="20"/>
        </w:rPr>
        <w:t xml:space="preserve"> </w:t>
      </w:r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V tejto etape výstavby ro</w:t>
      </w:r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zšírenia D</w:t>
      </w:r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1 sa </w:t>
      </w:r>
      <w:proofErr w:type="spellStart"/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niveleta</w:t>
      </w:r>
      <w:proofErr w:type="spellEnd"/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 </w:t>
      </w:r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diaľnice </w:t>
      </w:r>
      <w:r w:rsidR="00C17D98" w:rsidRP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nebude dvíhať. Uchádzač je povinný navrhnúť konštrukciu mosta D1/D4 tak, aby bolo možné </w:t>
      </w:r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v</w:t>
      </w:r>
      <w:r w:rsidR="00C17D98">
        <w:rPr>
          <w:rFonts w:ascii="Open Sans" w:hAnsi="Open Sans" w:hint="eastAsia"/>
          <w:color w:val="FF0000"/>
          <w:sz w:val="20"/>
          <w:szCs w:val="20"/>
          <w:shd w:val="clear" w:color="auto" w:fill="FFFFFF"/>
        </w:rPr>
        <w:t> </w:t>
      </w:r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ďalšej etape </w:t>
      </w:r>
      <w:proofErr w:type="spellStart"/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>niveletu</w:t>
      </w:r>
      <w:proofErr w:type="spellEnd"/>
      <w:r w:rsidR="00C17D98">
        <w:rPr>
          <w:rFonts w:ascii="Open Sans" w:hAnsi="Open Sans"/>
          <w:color w:val="FF0000"/>
          <w:sz w:val="20"/>
          <w:szCs w:val="20"/>
          <w:shd w:val="clear" w:color="auto" w:fill="FFFFFF"/>
        </w:rPr>
        <w:t xml:space="preserve"> diaľnice upraviť.</w:t>
      </w:r>
    </w:p>
    <w:p w:rsidR="008E3847" w:rsidRDefault="008E3847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4ADD" w:rsidRDefault="00344ADD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4ADD" w:rsidRDefault="00344ADD" w:rsidP="008C7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344ADD" w:rsidSect="005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2F5584"/>
    <w:rsid w:val="002F5584"/>
    <w:rsid w:val="00344ADD"/>
    <w:rsid w:val="00517B25"/>
    <w:rsid w:val="006737E5"/>
    <w:rsid w:val="006E0C64"/>
    <w:rsid w:val="00700A90"/>
    <w:rsid w:val="00723977"/>
    <w:rsid w:val="007351B0"/>
    <w:rsid w:val="00802E56"/>
    <w:rsid w:val="00871963"/>
    <w:rsid w:val="00874649"/>
    <w:rsid w:val="008A0193"/>
    <w:rsid w:val="008A7CD8"/>
    <w:rsid w:val="008C768F"/>
    <w:rsid w:val="008E3847"/>
    <w:rsid w:val="009C0E8B"/>
    <w:rsid w:val="009D0A4D"/>
    <w:rsid w:val="00A67C6C"/>
    <w:rsid w:val="00AE7534"/>
    <w:rsid w:val="00B961C4"/>
    <w:rsid w:val="00C17D98"/>
    <w:rsid w:val="00D86C2D"/>
    <w:rsid w:val="00DE237A"/>
    <w:rsid w:val="00EB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7B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Richard</dc:creator>
  <cp:keywords/>
  <dc:description/>
  <cp:lastModifiedBy>2141</cp:lastModifiedBy>
  <cp:revision>5</cp:revision>
  <dcterms:created xsi:type="dcterms:W3CDTF">2019-06-18T08:18:00Z</dcterms:created>
  <dcterms:modified xsi:type="dcterms:W3CDTF">2019-06-18T13:06:00Z</dcterms:modified>
</cp:coreProperties>
</file>