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5E2BF550"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r w:rsidR="00922AC2" w:rsidRPr="00922AC2">
        <w:rPr>
          <w:rFonts w:cstheme="minorHAnsi"/>
          <w:b/>
          <w:bCs/>
          <w:color w:val="000000"/>
        </w:rPr>
        <w:t>Kosákový mulčovač</w:t>
      </w:r>
      <w:bookmarkStart w:id="2" w:name="_GoBack"/>
      <w:bookmarkEnd w:id="2"/>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2F6867" w:rsidRPr="002F6867">
        <w:t>Roľnícke družstvo Rumanová</w:t>
      </w:r>
      <w:r w:rsidR="002F6867">
        <w:t xml:space="preserve"> </w:t>
      </w:r>
      <w:r w:rsidR="00726799">
        <w:t xml:space="preserve">Sídlo:  </w:t>
      </w:r>
      <w:r w:rsidR="002F6867" w:rsidRPr="002F6867">
        <w:t>Rumanová č. 302, 951 37 Rumanová</w:t>
      </w:r>
      <w:r w:rsidR="00726799">
        <w:t xml:space="preserve">, IČO: </w:t>
      </w:r>
      <w:r w:rsidR="002F6867" w:rsidRPr="002F6867">
        <w:t>00613461</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2F686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72AD0"/>
    <w:rsid w:val="00683506"/>
    <w:rsid w:val="006E5121"/>
    <w:rsid w:val="006F6F55"/>
    <w:rsid w:val="00701774"/>
    <w:rsid w:val="00726799"/>
    <w:rsid w:val="007620DB"/>
    <w:rsid w:val="00785377"/>
    <w:rsid w:val="007879E6"/>
    <w:rsid w:val="00794AF1"/>
    <w:rsid w:val="007F77E1"/>
    <w:rsid w:val="0081199D"/>
    <w:rsid w:val="00837B56"/>
    <w:rsid w:val="00895409"/>
    <w:rsid w:val="00921D99"/>
    <w:rsid w:val="00922AC2"/>
    <w:rsid w:val="009D4C83"/>
    <w:rsid w:val="00A14970"/>
    <w:rsid w:val="00A342A4"/>
    <w:rsid w:val="00A5103E"/>
    <w:rsid w:val="00A93462"/>
    <w:rsid w:val="00A94843"/>
    <w:rsid w:val="00AF1E84"/>
    <w:rsid w:val="00B603B0"/>
    <w:rsid w:val="00B84957"/>
    <w:rsid w:val="00C1304B"/>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1730</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11</cp:revision>
  <cp:lastPrinted>2019-03-27T10:47:00Z</cp:lastPrinted>
  <dcterms:created xsi:type="dcterms:W3CDTF">2022-05-26T23:38:00Z</dcterms:created>
  <dcterms:modified xsi:type="dcterms:W3CDTF">2022-08-10T09:34:00Z</dcterms:modified>
</cp:coreProperties>
</file>