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E3714" w14:textId="77777777"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7E63B66E"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525A94B1" w14:textId="77777777"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78073884" w14:textId="5DC5E728"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5B0998">
        <w:rPr>
          <w:rFonts w:asciiTheme="minorHAnsi" w:hAnsiTheme="minorHAnsi"/>
          <w:b w:val="0"/>
          <w:bCs w:val="0"/>
          <w:sz w:val="22"/>
          <w:szCs w:val="22"/>
        </w:rPr>
        <w:t xml:space="preserve"> 2</w:t>
      </w:r>
      <w:r w:rsidR="006E288A">
        <w:rPr>
          <w:rFonts w:asciiTheme="minorHAnsi" w:hAnsiTheme="minorHAnsi"/>
          <w:b w:val="0"/>
          <w:bCs w:val="0"/>
          <w:sz w:val="22"/>
          <w:szCs w:val="22"/>
        </w:rPr>
        <w:t>2</w:t>
      </w:r>
      <w:r w:rsidR="008A5871" w:rsidRPr="005C6A50">
        <w:rPr>
          <w:rFonts w:asciiTheme="minorHAnsi" w:hAnsiTheme="minorHAnsi"/>
          <w:b w:val="0"/>
          <w:bCs w:val="0"/>
          <w:sz w:val="22"/>
          <w:szCs w:val="22"/>
        </w:rPr>
        <w:t>/xxx/3062</w:t>
      </w:r>
      <w:r w:rsidR="00E47157">
        <w:rPr>
          <w:rFonts w:asciiTheme="minorHAnsi" w:hAnsiTheme="minorHAnsi"/>
          <w:sz w:val="22"/>
          <w:szCs w:val="22"/>
        </w:rPr>
        <w:pict w14:anchorId="4471D99A">
          <v:rect id="_x0000_i1025" style="width:453.6pt;height:1.5pt" o:hralign="center" o:hrstd="t" o:hrnoshade="t" o:hr="t" fillcolor="black [3213]" stroked="f"/>
        </w:pict>
      </w:r>
    </w:p>
    <w:p w14:paraId="48102793" w14:textId="77777777"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2ECB038D" w14:textId="77777777" w:rsidR="008A5871" w:rsidRPr="005C6A50" w:rsidRDefault="008A5871" w:rsidP="008A5871">
      <w:pPr>
        <w:spacing w:before="120"/>
        <w:contextualSpacing/>
        <w:rPr>
          <w:rFonts w:ascii="Calibri" w:hAnsi="Calibri"/>
          <w:b/>
          <w:sz w:val="22"/>
          <w:szCs w:val="22"/>
        </w:rPr>
      </w:pPr>
    </w:p>
    <w:p w14:paraId="3D540733" w14:textId="77777777"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14:paraId="5BA4F43C"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623A914A"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7BE4A882" w14:textId="77777777" w:rsidR="008A5871" w:rsidRPr="005C6A50" w:rsidRDefault="008A5871" w:rsidP="008A5871">
      <w:pPr>
        <w:spacing w:before="120"/>
        <w:contextualSpacing/>
        <w:rPr>
          <w:rFonts w:ascii="Calibri" w:hAnsi="Calibri"/>
          <w:sz w:val="22"/>
          <w:szCs w:val="22"/>
        </w:rPr>
      </w:pPr>
    </w:p>
    <w:p w14:paraId="0E218142"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36688889"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634AB527" w14:textId="77777777"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44147AA6"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60B21835"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14:paraId="2B57844B"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577AFF52"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24A1D0F8"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6EDA8E50"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14:paraId="51927332" w14:textId="77777777" w:rsidR="008A5871" w:rsidRPr="005C6A50" w:rsidRDefault="008A5871" w:rsidP="008A5871">
      <w:pPr>
        <w:spacing w:before="120"/>
        <w:contextualSpacing/>
        <w:rPr>
          <w:rFonts w:ascii="Calibri" w:hAnsi="Calibri" w:cs="Arial"/>
          <w:iCs/>
          <w:sz w:val="22"/>
          <w:szCs w:val="22"/>
        </w:rPr>
      </w:pPr>
    </w:p>
    <w:p w14:paraId="7A5A20CC"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6EA937EE"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6CD38F2F"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0B28E34E"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3AA4EA19" w14:textId="77777777"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14:paraId="63B594DA" w14:textId="77777777"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14:paraId="481C4BE2" w14:textId="77777777" w:rsidR="00935332" w:rsidRPr="005C6A50" w:rsidRDefault="00935332" w:rsidP="009B19EB">
      <w:pPr>
        <w:spacing w:before="120" w:line="276" w:lineRule="auto"/>
        <w:contextualSpacing/>
        <w:jc w:val="both"/>
        <w:rPr>
          <w:rFonts w:asciiTheme="minorHAnsi" w:hAnsiTheme="minorHAnsi"/>
          <w:iCs/>
          <w:sz w:val="22"/>
          <w:szCs w:val="22"/>
        </w:rPr>
      </w:pPr>
    </w:p>
    <w:p w14:paraId="0097EB08"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5F2041C9"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7388987B" w14:textId="77777777"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5A4E9188" w14:textId="77777777"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14:paraId="1331E926"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14:paraId="7CCA0901"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14:paraId="6DC86006"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14:paraId="3B18BF57" w14:textId="77777777"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3F713B81"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7604A7F7" w14:textId="77777777"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14:paraId="2BACA259"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14:paraId="18DCEE4D"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14:paraId="6EAEBBC3"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14:paraId="40662618"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14:paraId="29D0431B" w14:textId="77777777"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35AB3B3A" w14:textId="77777777" w:rsidR="00837E9B" w:rsidRPr="005C6A50" w:rsidRDefault="00837E9B" w:rsidP="009B19EB">
      <w:pPr>
        <w:spacing w:before="120" w:line="276" w:lineRule="auto"/>
        <w:contextualSpacing/>
        <w:jc w:val="both"/>
        <w:rPr>
          <w:rFonts w:asciiTheme="minorHAnsi" w:hAnsiTheme="minorHAnsi"/>
          <w:sz w:val="22"/>
          <w:szCs w:val="22"/>
        </w:rPr>
      </w:pPr>
    </w:p>
    <w:p w14:paraId="050BE070" w14:textId="77777777" w:rsidR="00935332" w:rsidRPr="005C6A50" w:rsidRDefault="00935332" w:rsidP="009B19EB">
      <w:pPr>
        <w:spacing w:before="120" w:line="276" w:lineRule="auto"/>
        <w:contextualSpacing/>
        <w:jc w:val="both"/>
        <w:rPr>
          <w:rFonts w:asciiTheme="minorHAnsi" w:hAnsiTheme="minorHAnsi"/>
          <w:iCs/>
          <w:sz w:val="22"/>
          <w:szCs w:val="22"/>
        </w:rPr>
      </w:pPr>
    </w:p>
    <w:p w14:paraId="33ADDD4A" w14:textId="77777777"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14:paraId="300F26FE" w14:textId="77777777" w:rsidR="008A5D44" w:rsidRPr="00983BEF" w:rsidRDefault="008A5D44" w:rsidP="00D403DF">
      <w:pPr>
        <w:pStyle w:val="Nadpis2"/>
        <w:numPr>
          <w:ilvl w:val="0"/>
          <w:numId w:val="5"/>
        </w:numPr>
        <w:spacing w:line="276" w:lineRule="auto"/>
        <w:rPr>
          <w:rFonts w:asciiTheme="minorHAnsi" w:hAnsiTheme="minorHAnsi"/>
          <w:sz w:val="22"/>
          <w:szCs w:val="22"/>
        </w:rPr>
      </w:pPr>
    </w:p>
    <w:p w14:paraId="5057A036"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4CAA0B76" w14:textId="77777777"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32869186" w14:textId="77777777" w:rsidR="00782AAA" w:rsidRPr="00983BEF" w:rsidRDefault="00782AAA" w:rsidP="00AA26B1">
      <w:pPr>
        <w:pStyle w:val="Nadpis2"/>
        <w:spacing w:line="276" w:lineRule="auto"/>
        <w:jc w:val="both"/>
        <w:rPr>
          <w:rFonts w:asciiTheme="minorHAnsi" w:hAnsiTheme="minorHAnsi"/>
          <w:sz w:val="22"/>
          <w:szCs w:val="22"/>
        </w:rPr>
      </w:pPr>
    </w:p>
    <w:p w14:paraId="6F898B7B"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0AB8EAAB" w14:textId="77777777"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730F54B2"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2E3121CF"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2DEAC077" w14:textId="77777777" w:rsidR="00491769" w:rsidRPr="007C34DE" w:rsidRDefault="00491769" w:rsidP="007E6C5A">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CD09C6" w:rsidRPr="001611D3">
        <w:rPr>
          <w:rFonts w:ascii="Calibri" w:hAnsi="Calibri"/>
          <w:bCs/>
          <w:sz w:val="22"/>
        </w:rPr>
        <w:t xml:space="preserve">: </w:t>
      </w:r>
      <w:r w:rsidR="00B11EC4" w:rsidRPr="001611D3">
        <w:rPr>
          <w:rFonts w:ascii="Calibri" w:hAnsi="Calibri"/>
          <w:bCs/>
          <w:sz w:val="22"/>
        </w:rPr>
        <w:t>„</w:t>
      </w:r>
      <w:r w:rsidR="001B37D6" w:rsidRPr="001B37D6">
        <w:rPr>
          <w:rFonts w:ascii="Calibri" w:hAnsi="Calibri"/>
          <w:bCs/>
          <w:sz w:val="22"/>
        </w:rPr>
        <w:t>Elektro-Mechanick</w:t>
      </w:r>
      <w:r w:rsidR="001B37D6">
        <w:rPr>
          <w:rFonts w:ascii="Calibri" w:hAnsi="Calibri"/>
          <w:bCs/>
          <w:sz w:val="22"/>
        </w:rPr>
        <w:t>é</w:t>
      </w:r>
      <w:r w:rsidR="001B37D6" w:rsidRPr="001B37D6">
        <w:rPr>
          <w:rFonts w:ascii="Calibri" w:hAnsi="Calibri"/>
          <w:bCs/>
          <w:sz w:val="22"/>
        </w:rPr>
        <w:t xml:space="preserve"> díl</w:t>
      </w:r>
      <w:r w:rsidR="001B37D6">
        <w:rPr>
          <w:rFonts w:ascii="Calibri" w:hAnsi="Calibri"/>
          <w:bCs/>
          <w:sz w:val="22"/>
        </w:rPr>
        <w:t>y</w:t>
      </w:r>
      <w:r w:rsidR="001B37D6" w:rsidRPr="001B37D6">
        <w:rPr>
          <w:rFonts w:ascii="Calibri" w:hAnsi="Calibri"/>
          <w:bCs/>
          <w:sz w:val="22"/>
        </w:rPr>
        <w:t xml:space="preserve"> pro tramvajová vozidla</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14:paraId="21E66CE6" w14:textId="77777777"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1FEC7AF7"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4E360D2D" w14:textId="77777777"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14:paraId="0AA46113"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5F2CD4B1"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14:paraId="55E86C62" w14:textId="77777777"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1B37D6">
        <w:rPr>
          <w:rFonts w:asciiTheme="minorHAnsi" w:hAnsiTheme="minorHAnsi"/>
          <w:sz w:val="22"/>
          <w:szCs w:val="22"/>
        </w:rPr>
        <w:t>1 300 000</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1B37D6" w:rsidRPr="001B37D6">
        <w:rPr>
          <w:rFonts w:asciiTheme="minorHAnsi" w:hAnsiTheme="minorHAnsi"/>
          <w:sz w:val="22"/>
          <w:szCs w:val="22"/>
        </w:rPr>
        <w:t>jedenmiliontřistatisíc korun českých</w:t>
      </w:r>
      <w:r w:rsidR="00D93C52">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14:paraId="5092BC86" w14:textId="77777777"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14:paraId="2857411D" w14:textId="77777777"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1B37D6">
        <w:rPr>
          <w:rFonts w:asciiTheme="minorHAnsi" w:hAnsiTheme="minorHAnsi"/>
          <w:sz w:val="22"/>
          <w:szCs w:val="22"/>
        </w:rPr>
        <w:t>1 300 000</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1B37D6" w:rsidRPr="001B37D6">
        <w:rPr>
          <w:rFonts w:asciiTheme="minorHAnsi" w:hAnsiTheme="minorHAnsi"/>
          <w:sz w:val="22"/>
        </w:rPr>
        <w:t>jedenmiliontřistatisíc korun českých</w:t>
      </w:r>
      <w:r w:rsidR="009C2743">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14:paraId="3669C69C" w14:textId="77777777"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5B0998">
        <w:rPr>
          <w:rFonts w:asciiTheme="minorHAnsi" w:hAnsiTheme="minorHAnsi"/>
          <w:sz w:val="22"/>
          <w:szCs w:val="22"/>
          <w:u w:val="single"/>
        </w:rPr>
        <w:t>cova 74, Brno- Medlánky, PSČ: 6</w:t>
      </w:r>
      <w:r w:rsidRPr="004B6812">
        <w:rPr>
          <w:rFonts w:asciiTheme="minorHAnsi" w:hAnsiTheme="minorHAnsi"/>
          <w:sz w:val="22"/>
          <w:szCs w:val="22"/>
          <w:u w:val="single"/>
        </w:rPr>
        <w:t>2</w:t>
      </w:r>
      <w:r w:rsidR="005B0998">
        <w:rPr>
          <w:rFonts w:asciiTheme="minorHAnsi" w:hAnsiTheme="minorHAnsi"/>
          <w:sz w:val="22"/>
          <w:szCs w:val="22"/>
          <w:u w:val="single"/>
        </w:rPr>
        <w:t>1</w:t>
      </w:r>
      <w:r w:rsidRPr="004B6812">
        <w:rPr>
          <w:rFonts w:asciiTheme="minorHAnsi" w:hAnsiTheme="minorHAnsi"/>
          <w:sz w:val="22"/>
          <w:szCs w:val="22"/>
          <w:u w:val="single"/>
        </w:rPr>
        <w:t xml:space="preserve"> 00</w:t>
      </w:r>
    </w:p>
    <w:p w14:paraId="7A16F46A" w14:textId="7138CDD3" w:rsidR="00097661" w:rsidRPr="00983BEF" w:rsidRDefault="00097661" w:rsidP="00097661">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v termínu </w:t>
      </w:r>
      <w:r>
        <w:rPr>
          <w:rFonts w:asciiTheme="minorHAnsi" w:hAnsiTheme="minorHAnsi"/>
          <w:bCs/>
          <w:sz w:val="22"/>
          <w:szCs w:val="22"/>
        </w:rPr>
        <w:t>uvedeném v příloze č. 1 -  Technická specifikace a ceník sloupec „H – termín dodání“</w:t>
      </w:r>
      <w:r w:rsidRPr="00D71790">
        <w:rPr>
          <w:rFonts w:asciiTheme="minorHAnsi" w:hAnsiTheme="minorHAnsi"/>
          <w:bCs/>
          <w:sz w:val="22"/>
          <w:szCs w:val="22"/>
        </w:rPr>
        <w:t xml:space="preserve"> od data vystavení objednávky kupujícího, nedohodnou-li se obě smluvní strany 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14:paraId="6C2D6935" w14:textId="77777777" w:rsidR="006E288A" w:rsidRPr="007936BE" w:rsidRDefault="006E288A" w:rsidP="006E288A">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14:paraId="2E1EDCFA" w14:textId="774C6770" w:rsidR="000A551D" w:rsidRDefault="000A551D" w:rsidP="0026647A">
      <w:pPr>
        <w:spacing w:line="276" w:lineRule="auto"/>
        <w:rPr>
          <w:rFonts w:asciiTheme="minorHAnsi" w:hAnsiTheme="minorHAnsi"/>
          <w:sz w:val="22"/>
          <w:szCs w:val="22"/>
        </w:rPr>
      </w:pPr>
    </w:p>
    <w:p w14:paraId="49292C06" w14:textId="77777777" w:rsidR="00097661" w:rsidRDefault="00097661" w:rsidP="0026647A">
      <w:pPr>
        <w:spacing w:line="276" w:lineRule="auto"/>
        <w:rPr>
          <w:rFonts w:asciiTheme="minorHAnsi" w:hAnsiTheme="minorHAnsi"/>
          <w:b/>
          <w:bCs/>
          <w:sz w:val="22"/>
          <w:szCs w:val="22"/>
        </w:rPr>
      </w:pPr>
    </w:p>
    <w:p w14:paraId="7110364A"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15FF9C10"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0A12C9F0" w14:textId="77777777"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nejpozději však do okamžiku vyčerpání limitu uvedeného v čl. III odst. 3 této smlouvy.</w:t>
      </w:r>
    </w:p>
    <w:p w14:paraId="0DD9B18A"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14:paraId="737CBB32"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1326529F" w14:textId="77777777"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403C4F24" w14:textId="77777777"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4B4E674"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0AF9C9D5"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2BC0B41E"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1ACA9E2B"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6A22A518"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4E2482E1"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14:paraId="69BDC090" w14:textId="77777777"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14:paraId="2F913173"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14:paraId="7022DA26"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0417C7B0"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14:paraId="1F54635C"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037491A6" w14:textId="77777777"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14:paraId="2A043CE3" w14:textId="77777777"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14:paraId="7FA0910D" w14:textId="77777777"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14:paraId="4DE98F97" w14:textId="77777777" w:rsidR="00127F53" w:rsidRPr="00127F53" w:rsidRDefault="00127F53" w:rsidP="00127F53">
      <w:pPr>
        <w:pStyle w:val="Odstavecseseznamem"/>
        <w:numPr>
          <w:ilvl w:val="0"/>
          <w:numId w:val="3"/>
        </w:numPr>
        <w:spacing w:line="276" w:lineRule="auto"/>
        <w:jc w:val="both"/>
        <w:rPr>
          <w:rFonts w:ascii="Calibri" w:hAnsi="Calibri"/>
          <w:sz w:val="22"/>
          <w:szCs w:val="22"/>
        </w:rPr>
      </w:pPr>
      <w:r w:rsidRPr="00127F53">
        <w:rPr>
          <w:rFonts w:asciiTheme="minorHAnsi" w:hAnsiTheme="minorHAnsi"/>
          <w:iCs/>
          <w:sz w:val="22"/>
          <w:szCs w:val="22"/>
        </w:rPr>
        <w:t xml:space="preserve">Nedílnou součástí této smlouvy je: Příloha č. 1 – Technická specifikace a ceník a Příloha č. 2 – Všeobecné obchodní podmínky a Příloha č. 3 - </w:t>
      </w:r>
      <w:r w:rsidRPr="00127F53">
        <w:rPr>
          <w:rFonts w:ascii="Calibri" w:hAnsi="Calibri"/>
          <w:sz w:val="22"/>
          <w:szCs w:val="36"/>
        </w:rPr>
        <w:t>Ujištění o posouzení shody, legálním uvedení výrobků na trh</w:t>
      </w:r>
    </w:p>
    <w:p w14:paraId="1436750A" w14:textId="77777777" w:rsidR="00AD3087" w:rsidRDefault="00AD3087" w:rsidP="00AD3087">
      <w:pPr>
        <w:spacing w:line="276" w:lineRule="auto"/>
        <w:jc w:val="both"/>
        <w:rPr>
          <w:rFonts w:asciiTheme="minorHAnsi" w:hAnsiTheme="minorHAnsi"/>
          <w:iCs/>
          <w:sz w:val="22"/>
          <w:szCs w:val="22"/>
        </w:rPr>
      </w:pPr>
    </w:p>
    <w:p w14:paraId="0834CAAA" w14:textId="77777777" w:rsidR="00127F53" w:rsidRDefault="00127F53" w:rsidP="00127F53">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14:paraId="6C4FA0EA" w14:textId="77777777" w:rsidR="00127F53" w:rsidRDefault="00127F53" w:rsidP="00127F53">
      <w:pPr>
        <w:spacing w:line="276" w:lineRule="auto"/>
        <w:jc w:val="both"/>
        <w:rPr>
          <w:rFonts w:asciiTheme="minorHAnsi" w:hAnsiTheme="minorHAnsi"/>
          <w:iCs/>
          <w:sz w:val="22"/>
          <w:szCs w:val="22"/>
        </w:rPr>
      </w:pPr>
      <w:r w:rsidRPr="001529CD">
        <w:rPr>
          <w:rFonts w:asciiTheme="minorHAnsi" w:hAnsiTheme="minorHAnsi"/>
          <w:iCs/>
          <w:sz w:val="22"/>
          <w:szCs w:val="22"/>
        </w:rPr>
        <w:t>Příloha č. 2 – Všeobecné obchodní podmínky</w:t>
      </w:r>
    </w:p>
    <w:p w14:paraId="45DD23F3" w14:textId="77777777" w:rsidR="00127F53" w:rsidRDefault="00127F53" w:rsidP="00127F53">
      <w:pPr>
        <w:spacing w:line="276" w:lineRule="auto"/>
        <w:jc w:val="both"/>
        <w:rPr>
          <w:rFonts w:ascii="Calibri" w:hAnsi="Calibri"/>
          <w:sz w:val="22"/>
          <w:szCs w:val="22"/>
        </w:rPr>
      </w:pPr>
      <w:r>
        <w:rPr>
          <w:rFonts w:asciiTheme="minorHAnsi" w:hAnsiTheme="minorHAnsi"/>
          <w:iCs/>
          <w:sz w:val="22"/>
          <w:szCs w:val="22"/>
        </w:rPr>
        <w:t xml:space="preserve">Příloha č. 3 - </w:t>
      </w:r>
      <w:r>
        <w:rPr>
          <w:rFonts w:ascii="Calibri" w:hAnsi="Calibri"/>
          <w:sz w:val="22"/>
          <w:szCs w:val="36"/>
        </w:rPr>
        <w:t>Ujištění o posouzení shody, legálním uvedení výrobků na trh</w:t>
      </w:r>
    </w:p>
    <w:p w14:paraId="4FB8ED54" w14:textId="77777777" w:rsidR="001F6468" w:rsidRPr="00983BEF" w:rsidRDefault="001F6468" w:rsidP="00AA26B1">
      <w:pPr>
        <w:pStyle w:val="Zkladntext3"/>
        <w:spacing w:after="0" w:line="276" w:lineRule="auto"/>
        <w:jc w:val="both"/>
        <w:rPr>
          <w:rFonts w:asciiTheme="minorHAnsi" w:hAnsiTheme="minorHAnsi"/>
          <w:sz w:val="22"/>
          <w:szCs w:val="22"/>
        </w:rPr>
      </w:pPr>
    </w:p>
    <w:p w14:paraId="0475975F" w14:textId="77777777"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r w:rsidRPr="00983BEF">
        <w:rPr>
          <w:rFonts w:asciiTheme="minorHAnsi" w:hAnsiTheme="minorHAnsi"/>
          <w:sz w:val="22"/>
          <w:szCs w:val="22"/>
        </w:rPr>
        <w:t xml:space="preserve"> dne</w:t>
      </w:r>
      <w:r w:rsidR="00BA44D0" w:rsidRPr="00983BEF">
        <w:rPr>
          <w:rFonts w:asciiTheme="minorHAnsi" w:hAnsiTheme="minorHAnsi"/>
          <w:sz w:val="22"/>
          <w:szCs w:val="22"/>
        </w:rPr>
        <w:t>………….</w:t>
      </w:r>
    </w:p>
    <w:p w14:paraId="2E3CC18C" w14:textId="77777777"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14:paraId="6BD9EDE0" w14:textId="77777777"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2287984C" w14:textId="77777777" w:rsidR="00CF7041" w:rsidRDefault="00CF7041" w:rsidP="00AA26B1">
      <w:pPr>
        <w:pStyle w:val="Zkladntext3"/>
        <w:spacing w:after="0" w:line="276" w:lineRule="auto"/>
        <w:jc w:val="both"/>
        <w:rPr>
          <w:rFonts w:asciiTheme="minorHAnsi" w:hAnsiTheme="minorHAnsi"/>
          <w:sz w:val="22"/>
          <w:szCs w:val="22"/>
        </w:rPr>
      </w:pPr>
    </w:p>
    <w:p w14:paraId="46EA6111" w14:textId="77777777" w:rsidR="00C8488B" w:rsidRPr="00983BEF" w:rsidRDefault="00C8488B" w:rsidP="00AA26B1">
      <w:pPr>
        <w:pStyle w:val="Zkladntext3"/>
        <w:spacing w:after="0" w:line="276" w:lineRule="auto"/>
        <w:jc w:val="both"/>
        <w:rPr>
          <w:rFonts w:asciiTheme="minorHAnsi" w:hAnsiTheme="minorHAnsi"/>
          <w:sz w:val="22"/>
          <w:szCs w:val="22"/>
        </w:rPr>
      </w:pPr>
    </w:p>
    <w:p w14:paraId="289AB1A1" w14:textId="77777777" w:rsidR="005B1137" w:rsidRPr="00983BEF" w:rsidRDefault="005B1137" w:rsidP="00AA26B1">
      <w:pPr>
        <w:pStyle w:val="Zkladntext3"/>
        <w:spacing w:after="0" w:line="276" w:lineRule="auto"/>
        <w:jc w:val="both"/>
        <w:rPr>
          <w:rFonts w:asciiTheme="minorHAnsi" w:hAnsiTheme="minorHAnsi"/>
          <w:sz w:val="22"/>
          <w:szCs w:val="22"/>
        </w:rPr>
      </w:pPr>
    </w:p>
    <w:p w14:paraId="519D28E8" w14:textId="77777777" w:rsidR="00C8488B" w:rsidRPr="00983BEF" w:rsidRDefault="00C8488B" w:rsidP="00AA26B1">
      <w:pPr>
        <w:pStyle w:val="Zkladntext3"/>
        <w:spacing w:after="0" w:line="276" w:lineRule="auto"/>
        <w:jc w:val="both"/>
        <w:rPr>
          <w:rFonts w:asciiTheme="minorHAnsi" w:hAnsiTheme="minorHAnsi"/>
          <w:sz w:val="22"/>
          <w:szCs w:val="22"/>
        </w:rPr>
      </w:pPr>
    </w:p>
    <w:p w14:paraId="153727B2" w14:textId="77777777" w:rsidR="00C8488B" w:rsidRPr="00983BEF" w:rsidRDefault="00C8488B" w:rsidP="00AA26B1">
      <w:pPr>
        <w:pStyle w:val="Zkladntext3"/>
        <w:spacing w:after="0" w:line="276" w:lineRule="auto"/>
        <w:jc w:val="both"/>
        <w:rPr>
          <w:rFonts w:asciiTheme="minorHAnsi" w:hAnsiTheme="minorHAnsi"/>
          <w:sz w:val="22"/>
          <w:szCs w:val="22"/>
        </w:rPr>
      </w:pPr>
    </w:p>
    <w:p w14:paraId="7FFAA237" w14:textId="77777777"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14:paraId="4D2E0DEB" w14:textId="77777777"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14:paraId="7AD8C69C" w14:textId="77777777"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14:paraId="6948517F" w14:textId="77777777" w:rsidR="00C47BCD" w:rsidRDefault="00C47BCD" w:rsidP="000B2BA0">
      <w:pPr>
        <w:pStyle w:val="Zkladntext3"/>
        <w:tabs>
          <w:tab w:val="center" w:pos="7230"/>
        </w:tabs>
        <w:spacing w:after="0"/>
        <w:jc w:val="both"/>
        <w:rPr>
          <w:rFonts w:asciiTheme="minorHAnsi" w:hAnsiTheme="minorHAnsi"/>
          <w:sz w:val="22"/>
          <w:szCs w:val="22"/>
        </w:rPr>
      </w:pPr>
    </w:p>
    <w:p w14:paraId="166B54AC" w14:textId="77777777" w:rsidR="00C47BCD" w:rsidRDefault="00C47BCD" w:rsidP="000B2BA0">
      <w:pPr>
        <w:pStyle w:val="Zkladntext3"/>
        <w:tabs>
          <w:tab w:val="center" w:pos="7230"/>
        </w:tabs>
        <w:spacing w:after="0"/>
        <w:jc w:val="both"/>
        <w:rPr>
          <w:rFonts w:asciiTheme="minorHAnsi" w:hAnsiTheme="minorHAnsi"/>
          <w:sz w:val="22"/>
          <w:szCs w:val="22"/>
        </w:rPr>
      </w:pPr>
    </w:p>
    <w:p w14:paraId="2E9C14AA" w14:textId="77777777" w:rsidR="00C47BCD" w:rsidRDefault="00C47BCD" w:rsidP="000B2BA0">
      <w:pPr>
        <w:pStyle w:val="Zkladntext3"/>
        <w:tabs>
          <w:tab w:val="center" w:pos="7230"/>
        </w:tabs>
        <w:spacing w:after="0"/>
        <w:jc w:val="both"/>
        <w:rPr>
          <w:rFonts w:asciiTheme="minorHAnsi" w:hAnsiTheme="minorHAnsi"/>
          <w:sz w:val="22"/>
          <w:szCs w:val="22"/>
        </w:rPr>
      </w:pPr>
    </w:p>
    <w:p w14:paraId="34D190DB" w14:textId="77777777" w:rsidR="00C47BCD" w:rsidRDefault="00C47BCD" w:rsidP="000B2BA0">
      <w:pPr>
        <w:pStyle w:val="Zkladntext3"/>
        <w:tabs>
          <w:tab w:val="center" w:pos="7230"/>
        </w:tabs>
        <w:spacing w:after="0"/>
        <w:jc w:val="both"/>
        <w:rPr>
          <w:rFonts w:asciiTheme="minorHAnsi" w:hAnsiTheme="minorHAnsi"/>
          <w:sz w:val="22"/>
          <w:szCs w:val="22"/>
        </w:rPr>
      </w:pPr>
    </w:p>
    <w:p w14:paraId="66AEE5E4" w14:textId="77777777" w:rsidR="00814006" w:rsidRDefault="00814006" w:rsidP="000B2BA0">
      <w:pPr>
        <w:pStyle w:val="Zkladntext3"/>
        <w:tabs>
          <w:tab w:val="center" w:pos="7230"/>
        </w:tabs>
        <w:spacing w:after="0"/>
        <w:jc w:val="both"/>
        <w:rPr>
          <w:rFonts w:asciiTheme="minorHAnsi" w:hAnsiTheme="minorHAnsi"/>
          <w:sz w:val="22"/>
          <w:szCs w:val="22"/>
        </w:rPr>
      </w:pPr>
    </w:p>
    <w:p w14:paraId="5EB64ED7" w14:textId="77777777" w:rsidR="00782B37" w:rsidRDefault="00782B37" w:rsidP="000B2BA0">
      <w:pPr>
        <w:pStyle w:val="Zkladntext3"/>
        <w:tabs>
          <w:tab w:val="center" w:pos="7230"/>
        </w:tabs>
        <w:spacing w:after="0"/>
        <w:jc w:val="both"/>
        <w:rPr>
          <w:rFonts w:asciiTheme="minorHAnsi" w:hAnsiTheme="minorHAnsi"/>
          <w:sz w:val="22"/>
          <w:szCs w:val="22"/>
        </w:rPr>
      </w:pPr>
    </w:p>
    <w:p w14:paraId="12FB8758" w14:textId="77777777" w:rsidR="00782B37" w:rsidRDefault="00782B37" w:rsidP="000B2BA0">
      <w:pPr>
        <w:pStyle w:val="Zkladntext3"/>
        <w:tabs>
          <w:tab w:val="center" w:pos="7230"/>
        </w:tabs>
        <w:spacing w:after="0"/>
        <w:jc w:val="both"/>
        <w:rPr>
          <w:rFonts w:asciiTheme="minorHAnsi" w:hAnsiTheme="minorHAnsi"/>
          <w:sz w:val="22"/>
          <w:szCs w:val="22"/>
        </w:rPr>
      </w:pPr>
    </w:p>
    <w:p w14:paraId="5683EA66" w14:textId="77777777" w:rsidR="00782B37" w:rsidRDefault="00782B37" w:rsidP="000B2BA0">
      <w:pPr>
        <w:pStyle w:val="Zkladntext3"/>
        <w:tabs>
          <w:tab w:val="center" w:pos="7230"/>
        </w:tabs>
        <w:spacing w:after="0"/>
        <w:jc w:val="both"/>
        <w:rPr>
          <w:rFonts w:asciiTheme="minorHAnsi" w:hAnsiTheme="minorHAnsi"/>
          <w:sz w:val="22"/>
          <w:szCs w:val="22"/>
        </w:rPr>
      </w:pPr>
    </w:p>
    <w:p w14:paraId="1DC42412" w14:textId="77777777" w:rsidR="00782B37" w:rsidRDefault="00782B37" w:rsidP="000B2BA0">
      <w:pPr>
        <w:pStyle w:val="Zkladntext3"/>
        <w:tabs>
          <w:tab w:val="center" w:pos="7230"/>
        </w:tabs>
        <w:spacing w:after="0"/>
        <w:jc w:val="both"/>
        <w:rPr>
          <w:rFonts w:asciiTheme="minorHAnsi" w:hAnsiTheme="minorHAnsi"/>
          <w:sz w:val="22"/>
          <w:szCs w:val="22"/>
        </w:rPr>
      </w:pPr>
    </w:p>
    <w:p w14:paraId="08A8984A" w14:textId="77777777" w:rsidR="00782B37" w:rsidRDefault="00782B37" w:rsidP="000B2BA0">
      <w:pPr>
        <w:pStyle w:val="Zkladntext3"/>
        <w:tabs>
          <w:tab w:val="center" w:pos="7230"/>
        </w:tabs>
        <w:spacing w:after="0"/>
        <w:jc w:val="both"/>
        <w:rPr>
          <w:rFonts w:asciiTheme="minorHAnsi" w:hAnsiTheme="minorHAnsi"/>
          <w:sz w:val="22"/>
          <w:szCs w:val="22"/>
        </w:rPr>
      </w:pPr>
    </w:p>
    <w:p w14:paraId="46E708E1" w14:textId="77777777" w:rsidR="00782B37" w:rsidRDefault="00782B37" w:rsidP="000B2BA0">
      <w:pPr>
        <w:pStyle w:val="Zkladntext3"/>
        <w:tabs>
          <w:tab w:val="center" w:pos="7230"/>
        </w:tabs>
        <w:spacing w:after="0"/>
        <w:jc w:val="both"/>
        <w:rPr>
          <w:rFonts w:asciiTheme="minorHAnsi" w:hAnsiTheme="minorHAnsi"/>
          <w:sz w:val="22"/>
          <w:szCs w:val="22"/>
        </w:rPr>
      </w:pPr>
    </w:p>
    <w:p w14:paraId="284C69D8" w14:textId="77777777" w:rsidR="00782B37" w:rsidRDefault="00782B37" w:rsidP="00C47BCD">
      <w:pPr>
        <w:pStyle w:val="Zkladntext3"/>
        <w:tabs>
          <w:tab w:val="left" w:pos="6276"/>
        </w:tabs>
        <w:spacing w:after="0" w:line="276" w:lineRule="auto"/>
        <w:rPr>
          <w:rFonts w:asciiTheme="minorHAnsi" w:hAnsiTheme="minorHAnsi"/>
          <w:sz w:val="22"/>
          <w:szCs w:val="22"/>
        </w:rPr>
      </w:pPr>
    </w:p>
    <w:p w14:paraId="43A5A32D" w14:textId="77777777" w:rsidR="00C47BCD" w:rsidRPr="00983BEF" w:rsidRDefault="00C47BCD" w:rsidP="000B2BA0">
      <w:pPr>
        <w:pStyle w:val="Zkladntext3"/>
        <w:tabs>
          <w:tab w:val="center" w:pos="7230"/>
        </w:tabs>
        <w:spacing w:after="0"/>
        <w:jc w:val="both"/>
      </w:pPr>
    </w:p>
    <w:sectPr w:rsidR="00C47BCD" w:rsidRPr="00983BEF" w:rsidSect="00C51095">
      <w:footerReference w:type="even" r:id="rId8"/>
      <w:footerReference w:type="default" r:id="rId9"/>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384F" w14:textId="77777777" w:rsidR="00C64902" w:rsidRDefault="00C64902">
      <w:r>
        <w:separator/>
      </w:r>
    </w:p>
  </w:endnote>
  <w:endnote w:type="continuationSeparator" w:id="0">
    <w:p w14:paraId="230530DC" w14:textId="77777777" w:rsidR="00C64902" w:rsidRDefault="00C6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481A" w14:textId="77777777"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0F71E989"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76BB72E8" w14:textId="77777777"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6</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8</w:t>
            </w:r>
            <w:r w:rsidR="00466693" w:rsidRPr="00C51095">
              <w:rPr>
                <w:rFonts w:asciiTheme="minorHAnsi" w:hAnsiTheme="minorHAnsi"/>
                <w:b/>
                <w:bCs/>
                <w:sz w:val="20"/>
                <w:szCs w:val="20"/>
              </w:rPr>
              <w:fldChar w:fldCharType="end"/>
            </w:r>
          </w:p>
        </w:sdtContent>
      </w:sdt>
    </w:sdtContent>
  </w:sdt>
  <w:p w14:paraId="10342E1D" w14:textId="799D857E" w:rsidR="002725FB" w:rsidRPr="00B82543" w:rsidRDefault="005B0998">
    <w:pPr>
      <w:pStyle w:val="Zpat"/>
      <w:rPr>
        <w:rFonts w:asciiTheme="minorHAnsi" w:hAnsiTheme="minorHAnsi"/>
        <w:sz w:val="20"/>
        <w:szCs w:val="20"/>
      </w:rPr>
    </w:pPr>
    <w:r>
      <w:rPr>
        <w:rFonts w:asciiTheme="minorHAnsi" w:hAnsiTheme="minorHAnsi"/>
        <w:sz w:val="20"/>
        <w:szCs w:val="20"/>
      </w:rPr>
      <w:t>Smlouva č. 2</w:t>
    </w:r>
    <w:r w:rsidR="006E288A">
      <w:rPr>
        <w:rFonts w:asciiTheme="minorHAnsi" w:hAnsiTheme="minorHAnsi"/>
        <w:sz w:val="20"/>
        <w:szCs w:val="20"/>
      </w:rPr>
      <w:t>2</w:t>
    </w:r>
    <w:r w:rsidR="00C51095">
      <w:rPr>
        <w:rFonts w:asciiTheme="minorHAnsi" w:hAnsiTheme="minorHAnsi"/>
        <w:sz w:val="20"/>
        <w:szCs w:val="20"/>
      </w:rPr>
      <w:t>/xxx/3062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5C422" w14:textId="77777777" w:rsidR="00C64902" w:rsidRDefault="00C64902">
      <w:r>
        <w:separator/>
      </w:r>
    </w:p>
  </w:footnote>
  <w:footnote w:type="continuationSeparator" w:id="0">
    <w:p w14:paraId="654353B8" w14:textId="77777777" w:rsidR="00C64902" w:rsidRDefault="00C64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79930817">
    <w:abstractNumId w:val="14"/>
  </w:num>
  <w:num w:numId="2" w16cid:durableId="43023357">
    <w:abstractNumId w:val="7"/>
  </w:num>
  <w:num w:numId="3" w16cid:durableId="2023510241">
    <w:abstractNumId w:val="0"/>
  </w:num>
  <w:num w:numId="4" w16cid:durableId="100539982">
    <w:abstractNumId w:val="5"/>
  </w:num>
  <w:num w:numId="5" w16cid:durableId="1075397448">
    <w:abstractNumId w:val="15"/>
  </w:num>
  <w:num w:numId="6" w16cid:durableId="9718222">
    <w:abstractNumId w:val="4"/>
  </w:num>
  <w:num w:numId="7" w16cid:durableId="18710623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5466299">
    <w:abstractNumId w:val="2"/>
  </w:num>
  <w:num w:numId="9" w16cid:durableId="1427730898">
    <w:abstractNumId w:val="12"/>
  </w:num>
  <w:num w:numId="10" w16cid:durableId="2041540570">
    <w:abstractNumId w:val="6"/>
  </w:num>
  <w:num w:numId="11" w16cid:durableId="2006784847">
    <w:abstractNumId w:val="10"/>
  </w:num>
  <w:num w:numId="12" w16cid:durableId="127826250">
    <w:abstractNumId w:val="11"/>
  </w:num>
  <w:num w:numId="13" w16cid:durableId="1977182380">
    <w:abstractNumId w:val="3"/>
  </w:num>
  <w:num w:numId="14" w16cid:durableId="1148520201">
    <w:abstractNumId w:val="9"/>
  </w:num>
  <w:num w:numId="15" w16cid:durableId="1106073584">
    <w:abstractNumId w:val="16"/>
  </w:num>
  <w:num w:numId="16" w16cid:durableId="1289974051">
    <w:abstractNumId w:val="8"/>
  </w:num>
  <w:num w:numId="17" w16cid:durableId="627315810">
    <w:abstractNumId w:val="13"/>
  </w:num>
  <w:num w:numId="18" w16cid:durableId="12543821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82D95"/>
    <w:rsid w:val="00092004"/>
    <w:rsid w:val="00093877"/>
    <w:rsid w:val="00095ADD"/>
    <w:rsid w:val="00097661"/>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27F53"/>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37D6"/>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0998"/>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288A"/>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E6C5A"/>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64902"/>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157"/>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C96917E"/>
  <w15:docId w15:val="{EB118960-52BF-4527-9FDC-01060D77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A14DD-D188-455E-9609-2EB9CFB6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1336</Words>
  <Characters>7684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Horáková Dominika</cp:lastModifiedBy>
  <cp:revision>62</cp:revision>
  <cp:lastPrinted>2016-12-23T06:32:00Z</cp:lastPrinted>
  <dcterms:created xsi:type="dcterms:W3CDTF">2018-05-10T10:31:00Z</dcterms:created>
  <dcterms:modified xsi:type="dcterms:W3CDTF">2022-08-12T06:01:00Z</dcterms:modified>
</cp:coreProperties>
</file>