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F51" w:rsidRPr="00F95F51" w:rsidRDefault="00F95F51" w:rsidP="00F95F51">
      <w:pPr>
        <w:widowControl w:val="0"/>
        <w:autoSpaceDE w:val="0"/>
        <w:autoSpaceDN w:val="0"/>
        <w:adjustRightInd w:val="0"/>
        <w:spacing w:after="240"/>
        <w:jc w:val="right"/>
        <w:rPr>
          <w:rFonts w:ascii="Arial Narrow" w:hAnsi="Arial Narrow" w:cs="Arial"/>
          <w:sz w:val="20"/>
          <w:szCs w:val="20"/>
          <w:lang w:eastAsia="cs-CZ"/>
        </w:rPr>
      </w:pPr>
      <w:bookmarkStart w:id="0" w:name="_GoBack"/>
      <w:bookmarkEnd w:id="0"/>
      <w:r w:rsidRPr="00F95F51">
        <w:rPr>
          <w:rFonts w:ascii="Arial Narrow" w:hAnsi="Arial Narrow" w:cs="Arial"/>
          <w:sz w:val="20"/>
          <w:szCs w:val="20"/>
          <w:lang w:eastAsia="cs-CZ"/>
        </w:rPr>
        <w:t xml:space="preserve">Príloha č. </w:t>
      </w:r>
      <w:r w:rsidR="0092088E">
        <w:rPr>
          <w:rFonts w:ascii="Arial Narrow" w:hAnsi="Arial Narrow" w:cs="Arial"/>
          <w:sz w:val="20"/>
          <w:szCs w:val="20"/>
          <w:lang w:eastAsia="cs-CZ"/>
        </w:rPr>
        <w:t>8</w:t>
      </w:r>
      <w:r w:rsidRPr="00F95F51">
        <w:rPr>
          <w:rFonts w:ascii="Arial Narrow" w:hAnsi="Arial Narrow" w:cs="Arial"/>
          <w:sz w:val="20"/>
          <w:szCs w:val="20"/>
          <w:lang w:eastAsia="cs-CZ"/>
        </w:rPr>
        <w:t xml:space="preserve"> súťažných podkladov</w:t>
      </w:r>
    </w:p>
    <w:p w:rsidR="00A656AC" w:rsidRPr="00F95F51" w:rsidRDefault="00A656AC" w:rsidP="00A656AC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  <w:r w:rsidRPr="00F95F51">
        <w:rPr>
          <w:rFonts w:ascii="Arial Narrow" w:hAnsi="Arial Narrow" w:cs="Arial"/>
          <w:b/>
          <w:sz w:val="28"/>
          <w:szCs w:val="28"/>
        </w:rPr>
        <w:t>Odôvodnenie nerozdelenia zákazky na časti</w:t>
      </w:r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podľa § 28 ods. 2 zákona č. 343/2015 Z. z. o verejnom obstarávaní a o zmene a doplnení niektorých zákonov  v znení neskorších predpisov (ďalej len „zákon o verejnom obstarávaní“)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Verejný obstarávateľ:</w:t>
      </w:r>
    </w:p>
    <w:p w:rsidR="00A656AC" w:rsidRPr="00F43FE5" w:rsidRDefault="00A656AC" w:rsidP="0097029A">
      <w:pPr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Ministerstvo vnútra Slovenskej republiky</w:t>
      </w:r>
    </w:p>
    <w:p w:rsidR="00A656AC" w:rsidRPr="00F43FE5" w:rsidRDefault="00A656AC" w:rsidP="0097029A">
      <w:pPr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Pribinova 2, 812 72 Bratislava</w:t>
      </w:r>
    </w:p>
    <w:p w:rsidR="00A656AC" w:rsidRPr="00F43FE5" w:rsidRDefault="00A656AC" w:rsidP="0097029A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IČO: 00151866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Názov predmetu zákazky:</w:t>
      </w:r>
      <w:r w:rsidRPr="00F43FE5">
        <w:rPr>
          <w:rFonts w:ascii="Arial Narrow" w:hAnsi="Arial Narrow" w:cs="Arial"/>
          <w:sz w:val="22"/>
          <w:szCs w:val="22"/>
        </w:rPr>
        <w:tab/>
      </w:r>
    </w:p>
    <w:p w:rsidR="000550D9" w:rsidRDefault="000550D9" w:rsidP="0097029A">
      <w:pPr>
        <w:jc w:val="both"/>
        <w:rPr>
          <w:rFonts w:ascii="Arial Narrow" w:hAnsi="Arial Narrow" w:cs="Arial"/>
          <w:b/>
          <w:sz w:val="22"/>
          <w:szCs w:val="22"/>
        </w:rPr>
      </w:pPr>
      <w:r w:rsidRPr="000550D9">
        <w:rPr>
          <w:rFonts w:ascii="Arial Narrow" w:hAnsi="Arial Narrow" w:cs="Arial"/>
          <w:b/>
          <w:sz w:val="22"/>
          <w:szCs w:val="22"/>
        </w:rPr>
        <w:t>"Zariadenie obojsmernej dátovej výmeny a filtrovania dátových objektov „DIODA“</w:t>
      </w:r>
    </w:p>
    <w:p w:rsidR="000550D9" w:rsidRDefault="000550D9" w:rsidP="0097029A">
      <w:pPr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91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6804"/>
      </w:tblGrid>
      <w:tr w:rsidR="000550D9" w:rsidTr="000550D9">
        <w:tc>
          <w:tcPr>
            <w:tcW w:w="9101" w:type="dxa"/>
            <w:gridSpan w:val="2"/>
            <w:shd w:val="clear" w:color="auto" w:fill="E7E6E6"/>
          </w:tcPr>
          <w:p w:rsidR="000550D9" w:rsidRDefault="000550D9" w:rsidP="0082402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</w:tr>
      <w:tr w:rsidR="000550D9" w:rsidTr="000550D9">
        <w:trPr>
          <w:gridAfter w:val="1"/>
          <w:wAfter w:w="6804" w:type="dxa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D9" w:rsidRDefault="000550D9" w:rsidP="0082402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Položka č. 1 </w:t>
            </w:r>
          </w:p>
        </w:tc>
      </w:tr>
      <w:tr w:rsidR="000550D9" w:rsidTr="000550D9">
        <w:trPr>
          <w:gridAfter w:val="1"/>
          <w:wAfter w:w="6804" w:type="dxa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D9" w:rsidRDefault="000550D9" w:rsidP="0082402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</w:tr>
      <w:tr w:rsidR="000550D9" w:rsidTr="000550D9">
        <w:trPr>
          <w:gridAfter w:val="1"/>
          <w:wAfter w:w="6804" w:type="dxa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D9" w:rsidRDefault="000550D9" w:rsidP="0082402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</w:tr>
      <w:tr w:rsidR="000550D9" w:rsidTr="000550D9">
        <w:trPr>
          <w:gridAfter w:val="1"/>
          <w:wAfter w:w="6804" w:type="dxa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D9" w:rsidRDefault="000550D9" w:rsidP="0082402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</w:tr>
      <w:tr w:rsidR="000550D9" w:rsidTr="000550D9">
        <w:trPr>
          <w:trHeight w:val="1763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D9" w:rsidRDefault="000550D9" w:rsidP="00824020">
            <w:pPr>
              <w:tabs>
                <w:tab w:val="left" w:pos="2160"/>
                <w:tab w:val="left" w:pos="2880"/>
                <w:tab w:val="left" w:pos="4500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B3827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Technická špecifikácia Zariadenia obojsmernej dátovej výmeny a filtrovania dátových objektov: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D9" w:rsidRPr="00031CBF" w:rsidRDefault="000550D9" w:rsidP="000550D9">
            <w:pPr>
              <w:pStyle w:val="Odsekzoznamu"/>
              <w:numPr>
                <w:ilvl w:val="0"/>
                <w:numId w:val="2"/>
              </w:numPr>
              <w:tabs>
                <w:tab w:val="left" w:pos="2160"/>
                <w:tab w:val="left" w:pos="2880"/>
                <w:tab w:val="left" w:pos="4500"/>
              </w:tabs>
              <w:spacing w:after="200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031CBF">
              <w:rPr>
                <w:rFonts w:ascii="Arial Narrow" w:hAnsi="Arial Narrow"/>
                <w:bCs/>
                <w:color w:val="000000"/>
                <w:lang w:eastAsia="cs-CZ"/>
              </w:rPr>
              <w:t>Zabezpečenie obojsmernej komunikácie pomocou bezpečnostnej brány s filtrovaním prenosu podľa nastavených pravidiel medzi prostredím „Vyhradené“ a „Neutajované“ a medzi prostredím „Neutajované“ a „Vyhradené“.</w:t>
            </w:r>
          </w:p>
          <w:p w:rsidR="000550D9" w:rsidRPr="00CB3827" w:rsidRDefault="000550D9" w:rsidP="000550D9">
            <w:pPr>
              <w:pStyle w:val="Odsekzoznamu"/>
              <w:numPr>
                <w:ilvl w:val="0"/>
                <w:numId w:val="2"/>
              </w:numPr>
              <w:tabs>
                <w:tab w:val="left" w:pos="2160"/>
                <w:tab w:val="left" w:pos="2880"/>
                <w:tab w:val="left" w:pos="4500"/>
              </w:tabs>
              <w:spacing w:after="200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Dátové filtrovanie štruktúrovaných údajov</w:t>
            </w:r>
          </w:p>
          <w:p w:rsidR="000550D9" w:rsidRPr="00CB3827" w:rsidRDefault="000550D9" w:rsidP="000550D9">
            <w:pPr>
              <w:pStyle w:val="Odsekzoznamu"/>
              <w:numPr>
                <w:ilvl w:val="0"/>
                <w:numId w:val="2"/>
              </w:numPr>
              <w:tabs>
                <w:tab w:val="left" w:pos="2160"/>
                <w:tab w:val="left" w:pos="2880"/>
                <w:tab w:val="left" w:pos="4500"/>
              </w:tabs>
              <w:spacing w:after="200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Dátové filtrovanie neštruktúrovaných údajov</w:t>
            </w:r>
          </w:p>
          <w:p w:rsidR="000550D9" w:rsidRPr="00CB3827" w:rsidRDefault="000550D9" w:rsidP="000550D9">
            <w:pPr>
              <w:pStyle w:val="Odsekzoznamu"/>
              <w:numPr>
                <w:ilvl w:val="0"/>
                <w:numId w:val="2"/>
              </w:numPr>
              <w:tabs>
                <w:tab w:val="left" w:pos="2160"/>
                <w:tab w:val="left" w:pos="2880"/>
                <w:tab w:val="left" w:pos="4500"/>
              </w:tabs>
              <w:spacing w:after="200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Automatická klasifikáciu dát – XML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Labelling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Service</w:t>
            </w:r>
            <w:proofErr w:type="spellEnd"/>
          </w:p>
          <w:p w:rsidR="000550D9" w:rsidRPr="00CB3827" w:rsidRDefault="000550D9" w:rsidP="000550D9">
            <w:pPr>
              <w:pStyle w:val="Odsekzoznamu"/>
              <w:numPr>
                <w:ilvl w:val="0"/>
                <w:numId w:val="2"/>
              </w:numPr>
              <w:tabs>
                <w:tab w:val="left" w:pos="2160"/>
                <w:tab w:val="left" w:pos="2880"/>
                <w:tab w:val="left" w:pos="4500"/>
              </w:tabs>
              <w:spacing w:after="200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Podpora služieb: email, a FTP</w:t>
            </w:r>
          </w:p>
          <w:p w:rsidR="000550D9" w:rsidRPr="00CB3827" w:rsidRDefault="000550D9" w:rsidP="000550D9">
            <w:pPr>
              <w:pStyle w:val="Odsekzoznamu"/>
              <w:numPr>
                <w:ilvl w:val="0"/>
                <w:numId w:val="2"/>
              </w:numPr>
              <w:tabs>
                <w:tab w:val="left" w:pos="2160"/>
                <w:tab w:val="left" w:pos="2880"/>
                <w:tab w:val="left" w:pos="4500"/>
              </w:tabs>
              <w:spacing w:after="200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Podpora protokolov HTTP; TCP, UDP, SMTP, HTTPS, FTP, FTPS.</w:t>
            </w:r>
          </w:p>
          <w:p w:rsidR="000550D9" w:rsidRPr="00CB3827" w:rsidRDefault="000550D9" w:rsidP="000550D9">
            <w:pPr>
              <w:pStyle w:val="Odsekzoznamu"/>
              <w:numPr>
                <w:ilvl w:val="0"/>
                <w:numId w:val="2"/>
              </w:numPr>
              <w:tabs>
                <w:tab w:val="left" w:pos="2160"/>
                <w:tab w:val="left" w:pos="2880"/>
                <w:tab w:val="left" w:pos="4500"/>
              </w:tabs>
              <w:spacing w:after="200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Zariadenie musí udalosti prenosu logovať</w:t>
            </w:r>
          </w:p>
          <w:p w:rsidR="000550D9" w:rsidRPr="00CB3827" w:rsidRDefault="000550D9" w:rsidP="000550D9">
            <w:pPr>
              <w:pStyle w:val="Odsekzoznamu"/>
              <w:numPr>
                <w:ilvl w:val="0"/>
                <w:numId w:val="2"/>
              </w:numPr>
              <w:tabs>
                <w:tab w:val="left" w:pos="2160"/>
                <w:tab w:val="left" w:pos="2880"/>
                <w:tab w:val="left" w:pos="4500"/>
              </w:tabs>
              <w:spacing w:after="200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Akreditácia EU na stupeň vyhradené (EÚ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restricted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)</w:t>
            </w:r>
          </w:p>
          <w:p w:rsidR="000550D9" w:rsidRPr="00CB3827" w:rsidRDefault="000550D9" w:rsidP="000550D9">
            <w:pPr>
              <w:pStyle w:val="Odsekzoznamu"/>
              <w:numPr>
                <w:ilvl w:val="0"/>
                <w:numId w:val="2"/>
              </w:numPr>
              <w:tabs>
                <w:tab w:val="left" w:pos="2160"/>
                <w:tab w:val="left" w:pos="2880"/>
                <w:tab w:val="left" w:pos="4500"/>
              </w:tabs>
              <w:spacing w:after="200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Certifikácia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Common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Criteria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 CC EAL4+</w:t>
            </w:r>
          </w:p>
          <w:p w:rsidR="000550D9" w:rsidRDefault="000550D9" w:rsidP="000550D9">
            <w:pPr>
              <w:pStyle w:val="Odsekzoznamu"/>
              <w:numPr>
                <w:ilvl w:val="0"/>
                <w:numId w:val="2"/>
              </w:numPr>
              <w:tabs>
                <w:tab w:val="left" w:pos="2160"/>
                <w:tab w:val="left" w:pos="2880"/>
                <w:tab w:val="left" w:pos="4500"/>
              </w:tabs>
              <w:spacing w:after="200"/>
              <w:rPr>
                <w:rFonts w:ascii="Arial Narrow" w:hAnsi="Arial Narrow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Prenosová rýchlosť min. 100 Mbps       </w:t>
            </w:r>
          </w:p>
        </w:tc>
      </w:tr>
      <w:tr w:rsidR="000550D9" w:rsidTr="000550D9">
        <w:trPr>
          <w:trHeight w:val="126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D9" w:rsidRPr="00CB3827" w:rsidRDefault="000550D9" w:rsidP="00824020">
            <w:pPr>
              <w:tabs>
                <w:tab w:val="left" w:pos="2160"/>
                <w:tab w:val="left" w:pos="2880"/>
                <w:tab w:val="left" w:pos="4500"/>
              </w:tabs>
              <w:spacing w:line="276" w:lineRule="auto"/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 w:rsidRPr="00031CBF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Vyhotovenie: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D9" w:rsidRPr="00CB3827" w:rsidRDefault="000550D9" w:rsidP="000550D9">
            <w:pPr>
              <w:pStyle w:val="Odsekzoznamu"/>
              <w:numPr>
                <w:ilvl w:val="0"/>
                <w:numId w:val="2"/>
              </w:numPr>
              <w:tabs>
                <w:tab w:val="left" w:pos="2160"/>
                <w:tab w:val="left" w:pos="2880"/>
                <w:tab w:val="left" w:pos="4500"/>
              </w:tabs>
              <w:spacing w:after="200"/>
              <w:rPr>
                <w:rFonts w:ascii="Arial Narrow" w:hAnsi="Arial Narrow"/>
                <w:bCs/>
                <w:color w:val="000000"/>
                <w:lang w:eastAsia="cs-CZ"/>
              </w:rPr>
            </w:pP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Security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Gateway</w:t>
            </w:r>
            <w:proofErr w:type="spellEnd"/>
          </w:p>
          <w:p w:rsidR="000550D9" w:rsidRPr="00CB3827" w:rsidRDefault="000550D9" w:rsidP="000550D9">
            <w:pPr>
              <w:pStyle w:val="Odsekzoznamu"/>
              <w:numPr>
                <w:ilvl w:val="0"/>
                <w:numId w:val="2"/>
              </w:numPr>
              <w:tabs>
                <w:tab w:val="left" w:pos="2160"/>
                <w:tab w:val="left" w:pos="2880"/>
                <w:tab w:val="left" w:pos="4500"/>
              </w:tabs>
              <w:spacing w:after="200"/>
              <w:rPr>
                <w:rFonts w:ascii="Arial Narrow" w:hAnsi="Arial Narrow"/>
                <w:bCs/>
                <w:color w:val="000000"/>
                <w:lang w:eastAsia="cs-CZ"/>
              </w:rPr>
            </w:pP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Labelling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Service</w:t>
            </w:r>
            <w:proofErr w:type="spellEnd"/>
          </w:p>
          <w:p w:rsidR="000550D9" w:rsidRPr="00CB3827" w:rsidRDefault="000550D9" w:rsidP="000550D9">
            <w:pPr>
              <w:pStyle w:val="Odsekzoznamu"/>
              <w:numPr>
                <w:ilvl w:val="0"/>
                <w:numId w:val="2"/>
              </w:numPr>
              <w:tabs>
                <w:tab w:val="left" w:pos="2160"/>
                <w:tab w:val="left" w:pos="2880"/>
                <w:tab w:val="left" w:pos="4500"/>
              </w:tabs>
              <w:spacing w:after="200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19"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rack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mount</w:t>
            </w:r>
            <w:proofErr w:type="spellEnd"/>
          </w:p>
          <w:p w:rsidR="000550D9" w:rsidRPr="00CB3827" w:rsidRDefault="000550D9" w:rsidP="000550D9">
            <w:pPr>
              <w:pStyle w:val="Odsekzoznamu"/>
              <w:numPr>
                <w:ilvl w:val="0"/>
                <w:numId w:val="2"/>
              </w:numPr>
              <w:tabs>
                <w:tab w:val="left" w:pos="2160"/>
                <w:tab w:val="left" w:pos="2880"/>
                <w:tab w:val="left" w:pos="4500"/>
              </w:tabs>
              <w:spacing w:after="200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Pripojenie cez optické rozhranie a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ethernet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 RJ45</w:t>
            </w:r>
          </w:p>
          <w:p w:rsidR="000550D9" w:rsidRPr="00031CBF" w:rsidRDefault="000550D9" w:rsidP="000550D9">
            <w:pPr>
              <w:pStyle w:val="Odsekzoznamu"/>
              <w:numPr>
                <w:ilvl w:val="0"/>
                <w:numId w:val="2"/>
              </w:numPr>
              <w:tabs>
                <w:tab w:val="left" w:pos="2160"/>
                <w:tab w:val="left" w:pos="2880"/>
                <w:tab w:val="left" w:pos="4500"/>
              </w:tabs>
              <w:spacing w:after="200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Redundantné napájanie</w:t>
            </w:r>
          </w:p>
        </w:tc>
      </w:tr>
      <w:tr w:rsidR="000550D9" w:rsidTr="000550D9">
        <w:trPr>
          <w:trHeight w:val="126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D9" w:rsidRPr="00031CBF" w:rsidRDefault="000550D9" w:rsidP="00824020">
            <w:pPr>
              <w:tabs>
                <w:tab w:val="left" w:pos="2160"/>
                <w:tab w:val="left" w:pos="2880"/>
                <w:tab w:val="left" w:pos="4500"/>
              </w:tabs>
              <w:spacing w:line="276" w:lineRule="auto"/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Inštalácia a konfiguráci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a zariadenia: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D9" w:rsidRPr="003D4EBB" w:rsidRDefault="000550D9" w:rsidP="00824020">
            <w:p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sz w:val="22"/>
                <w:szCs w:val="22"/>
              </w:rPr>
              <w:t xml:space="preserve">Inštalácia </w:t>
            </w:r>
            <w:r>
              <w:rPr>
                <w:rFonts w:ascii="Arial Narrow" w:hAnsi="Arial Narrow"/>
                <w:sz w:val="22"/>
                <w:szCs w:val="22"/>
              </w:rPr>
              <w:t xml:space="preserve">a konfigurácia </w:t>
            </w:r>
            <w:r w:rsidRPr="003D4EBB">
              <w:rPr>
                <w:rFonts w:ascii="Arial Narrow" w:hAnsi="Arial Narrow"/>
                <w:sz w:val="22"/>
                <w:szCs w:val="22"/>
              </w:rPr>
              <w:t>softvérového a hardvérového vybavenia,</w:t>
            </w:r>
            <w:r>
              <w:rPr>
                <w:rFonts w:ascii="Arial Narrow" w:hAnsi="Arial Narrow"/>
                <w:sz w:val="22"/>
                <w:szCs w:val="22"/>
              </w:rPr>
              <w:t xml:space="preserve">  podľa požiadaviek prijímateľa.</w:t>
            </w:r>
          </w:p>
          <w:p w:rsidR="000550D9" w:rsidRDefault="000550D9" w:rsidP="00824020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:rsidR="000550D9" w:rsidRPr="003D4EBB" w:rsidRDefault="000550D9" w:rsidP="00824020">
            <w:p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sz w:val="22"/>
                <w:szCs w:val="22"/>
              </w:rPr>
              <w:t>Inštalácia softvéru, zaškolenie min</w:t>
            </w:r>
            <w:r>
              <w:rPr>
                <w:rFonts w:ascii="Arial Narrow" w:hAnsi="Arial Narrow"/>
                <w:sz w:val="22"/>
                <w:szCs w:val="22"/>
              </w:rPr>
              <w:t>imálne</w:t>
            </w:r>
            <w:r w:rsidRPr="003D4EBB">
              <w:rPr>
                <w:rFonts w:ascii="Arial Narrow" w:hAnsi="Arial Narrow"/>
                <w:sz w:val="22"/>
                <w:szCs w:val="22"/>
              </w:rPr>
              <w:t xml:space="preserve"> 4 pracovníkov na používanie systému</w:t>
            </w:r>
            <w:r>
              <w:rPr>
                <w:rFonts w:ascii="Arial Narrow" w:hAnsi="Arial Narrow"/>
                <w:sz w:val="22"/>
                <w:szCs w:val="22"/>
              </w:rPr>
              <w:t xml:space="preserve"> musí zahŕňať:</w:t>
            </w:r>
          </w:p>
          <w:p w:rsidR="000550D9" w:rsidRPr="003D4EBB" w:rsidRDefault="000550D9" w:rsidP="000550D9">
            <w:pPr>
              <w:numPr>
                <w:ilvl w:val="0"/>
                <w:numId w:val="2"/>
              </w:num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sz w:val="22"/>
                <w:szCs w:val="22"/>
              </w:rPr>
              <w:t xml:space="preserve">Inštalácia hardvéru do </w:t>
            </w:r>
            <w:proofErr w:type="spellStart"/>
            <w:r w:rsidRPr="003D4EBB">
              <w:rPr>
                <w:rFonts w:ascii="Arial Narrow" w:hAnsi="Arial Narrow"/>
                <w:sz w:val="22"/>
                <w:szCs w:val="22"/>
              </w:rPr>
              <w:t>racku</w:t>
            </w:r>
            <w:proofErr w:type="spellEnd"/>
            <w:r w:rsidRPr="003D4EBB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0550D9" w:rsidRPr="003D4EBB" w:rsidRDefault="000550D9" w:rsidP="000550D9">
            <w:pPr>
              <w:numPr>
                <w:ilvl w:val="0"/>
                <w:numId w:val="2"/>
              </w:num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sz w:val="22"/>
                <w:szCs w:val="22"/>
              </w:rPr>
              <w:t xml:space="preserve">Aplikovanie </w:t>
            </w:r>
            <w:r>
              <w:rPr>
                <w:rFonts w:ascii="Arial Narrow" w:hAnsi="Arial Narrow"/>
                <w:sz w:val="22"/>
                <w:szCs w:val="22"/>
              </w:rPr>
              <w:t xml:space="preserve">ponúknutých </w:t>
            </w:r>
            <w:r w:rsidRPr="003D4EBB">
              <w:rPr>
                <w:rFonts w:ascii="Arial Narrow" w:hAnsi="Arial Narrow"/>
                <w:sz w:val="22"/>
                <w:szCs w:val="22"/>
              </w:rPr>
              <w:t>licencií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0550D9" w:rsidRPr="003D4EBB" w:rsidRDefault="000550D9" w:rsidP="000550D9">
            <w:pPr>
              <w:numPr>
                <w:ilvl w:val="0"/>
                <w:numId w:val="2"/>
              </w:num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vanish/>
                <w:sz w:val="22"/>
                <w:szCs w:val="22"/>
              </w:rPr>
              <w:t>árvéru do racku.enia či sp</w:t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>
              <w:rPr>
                <w:rFonts w:ascii="Arial Narrow" w:hAnsi="Arial Narrow"/>
                <w:sz w:val="22"/>
                <w:szCs w:val="22"/>
              </w:rPr>
              <w:t>K</w:t>
            </w:r>
            <w:r w:rsidRPr="003D4EBB">
              <w:rPr>
                <w:rFonts w:ascii="Arial Narrow" w:hAnsi="Arial Narrow"/>
                <w:sz w:val="22"/>
                <w:szCs w:val="22"/>
              </w:rPr>
              <w:t xml:space="preserve">onfigurácia </w:t>
            </w:r>
            <w:r>
              <w:rPr>
                <w:rFonts w:ascii="Arial Narrow" w:hAnsi="Arial Narrow"/>
                <w:sz w:val="22"/>
                <w:szCs w:val="22"/>
              </w:rPr>
              <w:t xml:space="preserve">ponúknutého softvéru </w:t>
            </w:r>
            <w:r w:rsidRPr="003D4EBB">
              <w:rPr>
                <w:rFonts w:ascii="Arial Narrow" w:hAnsi="Arial Narrow"/>
                <w:sz w:val="22"/>
                <w:szCs w:val="22"/>
              </w:rPr>
              <w:t>podľa požiadaviek prijímate</w:t>
            </w:r>
            <w:r>
              <w:rPr>
                <w:rFonts w:ascii="Arial Narrow" w:hAnsi="Arial Narrow"/>
                <w:sz w:val="22"/>
                <w:szCs w:val="22"/>
              </w:rPr>
              <w:t>ľa s podporou a 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rekonfi</w:t>
            </w:r>
            <w:r w:rsidRPr="003D4EBB">
              <w:rPr>
                <w:rFonts w:ascii="Arial Narrow" w:hAnsi="Arial Narrow"/>
                <w:sz w:val="22"/>
                <w:szCs w:val="22"/>
              </w:rPr>
              <w:t>guráciou</w:t>
            </w:r>
            <w:proofErr w:type="spellEnd"/>
            <w:r w:rsidRPr="003D4EB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0550D9" w:rsidRPr="003D4EBB" w:rsidRDefault="000550D9" w:rsidP="000550D9">
            <w:pPr>
              <w:numPr>
                <w:ilvl w:val="0"/>
                <w:numId w:val="2"/>
              </w:num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sz w:val="22"/>
                <w:szCs w:val="22"/>
              </w:rPr>
              <w:t xml:space="preserve">Konfigurácia, integrácia do existujúcej siete MV SR a vyhradenej siete, konfigurácia HW a SW podľa dodatočných požiadaviek prijímateľa napr. logovanie, zálohy konfigurácie, zálohy prenosov cez zariadenie </w:t>
            </w:r>
            <w:r>
              <w:rPr>
                <w:rFonts w:ascii="Arial Narrow" w:hAnsi="Arial Narrow"/>
                <w:sz w:val="22"/>
                <w:szCs w:val="22"/>
              </w:rPr>
              <w:t>v nadväznosti na ponúknuté tovary v konkrétnej ponuke uchádzača</w:t>
            </w:r>
            <w:r w:rsidRPr="003D4EBB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0550D9" w:rsidRPr="003C1162" w:rsidRDefault="000550D9" w:rsidP="000550D9">
            <w:pPr>
              <w:pStyle w:val="Odsekzoznamu"/>
              <w:numPr>
                <w:ilvl w:val="0"/>
                <w:numId w:val="2"/>
              </w:numPr>
              <w:tabs>
                <w:tab w:val="left" w:pos="2160"/>
                <w:tab w:val="left" w:pos="2880"/>
                <w:tab w:val="left" w:pos="4500"/>
              </w:tabs>
              <w:spacing w:after="200"/>
              <w:rPr>
                <w:rFonts w:ascii="Arial Narrow" w:hAnsi="Arial Narrow"/>
                <w:bCs/>
                <w:color w:val="000000"/>
                <w:lang w:eastAsia="cs-CZ"/>
              </w:rPr>
            </w:pPr>
            <w:r>
              <w:rPr>
                <w:rFonts w:ascii="Arial Narrow" w:hAnsi="Arial Narrow"/>
              </w:rPr>
              <w:t>V</w:t>
            </w:r>
            <w:r w:rsidRPr="003D4EBB">
              <w:rPr>
                <w:rFonts w:ascii="Arial Narrow" w:hAnsi="Arial Narrow"/>
              </w:rPr>
              <w:t>ykonanie funkčnej skúšky zapojeného zariadenia</w:t>
            </w:r>
            <w:r>
              <w:rPr>
                <w:rFonts w:ascii="Arial Narrow" w:hAnsi="Arial Narrow"/>
              </w:rPr>
              <w:t>, t.j.</w:t>
            </w:r>
            <w:r w:rsidRPr="003D4EBB">
              <w:rPr>
                <w:rFonts w:ascii="Arial Narrow" w:hAnsi="Arial Narrow"/>
              </w:rPr>
              <w:t xml:space="preserve"> či spĺňa </w:t>
            </w:r>
            <w:r w:rsidRPr="003D4EBB">
              <w:rPr>
                <w:rFonts w:ascii="Arial Narrow" w:hAnsi="Arial Narrow"/>
              </w:rPr>
              <w:lastRenderedPageBreak/>
              <w:t xml:space="preserve">požiadavky prijímateľa podľa </w:t>
            </w:r>
            <w:r>
              <w:rPr>
                <w:rFonts w:ascii="Arial Narrow" w:hAnsi="Arial Narrow"/>
              </w:rPr>
              <w:t>vopred</w:t>
            </w:r>
            <w:r w:rsidRPr="003D4EBB">
              <w:rPr>
                <w:rFonts w:ascii="Arial Narrow" w:hAnsi="Arial Narrow"/>
              </w:rPr>
              <w:t xml:space="preserve"> dohodnutého scenára.</w:t>
            </w:r>
          </w:p>
        </w:tc>
      </w:tr>
      <w:tr w:rsidR="000550D9" w:rsidTr="000550D9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D9" w:rsidRPr="00CB3827" w:rsidRDefault="000550D9" w:rsidP="00824020">
            <w:p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Obsah balenia: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D9" w:rsidRDefault="000550D9" w:rsidP="00824020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Musí zahŕňať d</w:t>
            </w:r>
            <w:r w:rsidRPr="003D4EBB">
              <w:rPr>
                <w:rFonts w:ascii="Arial Narrow" w:hAnsi="Arial Narrow"/>
                <w:sz w:val="22"/>
                <w:szCs w:val="22"/>
              </w:rPr>
              <w:t>odané príslušenstvo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0550D9" w:rsidRPr="00C8045A" w:rsidRDefault="000550D9" w:rsidP="000550D9">
            <w:pPr>
              <w:numPr>
                <w:ilvl w:val="0"/>
                <w:numId w:val="2"/>
              </w:numPr>
              <w:rPr>
                <w:rFonts w:ascii="Arial Narrow" w:hAnsi="Arial Narrow"/>
                <w:sz w:val="22"/>
                <w:szCs w:val="22"/>
              </w:rPr>
            </w:pPr>
            <w:r w:rsidRPr="00994744">
              <w:rPr>
                <w:rFonts w:ascii="Arial Narrow" w:hAnsi="Arial Narrow"/>
                <w:sz w:val="22"/>
                <w:szCs w:val="22"/>
              </w:rPr>
              <w:t xml:space="preserve">spotrebný materiál + kabeláž a inštalačný materiál podľa požiadaviek prijímateľa na zabezpečenie prepojenia obstarávaných položiek t.j. príslušenstvo potrebné na sprevádzkovanie </w:t>
            </w:r>
            <w:proofErr w:type="spellStart"/>
            <w:r w:rsidRPr="00994744">
              <w:rPr>
                <w:rFonts w:ascii="Arial Narrow" w:hAnsi="Arial Narrow"/>
                <w:sz w:val="22"/>
                <w:szCs w:val="22"/>
              </w:rPr>
              <w:t>zariadení.v</w:t>
            </w:r>
            <w:proofErr w:type="spellEnd"/>
            <w:r w:rsidRPr="00994744">
              <w:rPr>
                <w:rFonts w:ascii="Arial Narrow" w:hAnsi="Arial Narrow"/>
                <w:sz w:val="22"/>
                <w:szCs w:val="22"/>
              </w:rPr>
              <w:t xml:space="preserve"> nadväznosti na ponúknuté tovary v konkrétnej ponuke uchádzača, pre kompletnú inštaláciu</w:t>
            </w:r>
            <w:r>
              <w:rPr>
                <w:rFonts w:ascii="Arial Narrow" w:hAnsi="Arial Narrow"/>
                <w:sz w:val="22"/>
                <w:szCs w:val="22"/>
              </w:rPr>
              <w:t>;</w:t>
            </w:r>
          </w:p>
          <w:p w:rsidR="000550D9" w:rsidRPr="00CB3827" w:rsidRDefault="000550D9" w:rsidP="000550D9">
            <w:pPr>
              <w:numPr>
                <w:ilvl w:val="0"/>
                <w:numId w:val="2"/>
              </w:num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sz w:val="22"/>
                <w:szCs w:val="22"/>
              </w:rPr>
              <w:t>k</w:t>
            </w:r>
            <w:r w:rsidRPr="00C8045A">
              <w:rPr>
                <w:rFonts w:ascii="Arial Narrow" w:hAnsi="Arial Narrow"/>
                <w:sz w:val="22"/>
                <w:szCs w:val="22"/>
              </w:rPr>
              <w:t xml:space="preserve">onzola do 19 </w:t>
            </w:r>
            <w:proofErr w:type="spellStart"/>
            <w:r w:rsidRPr="00C8045A">
              <w:rPr>
                <w:rFonts w:ascii="Arial Narrow" w:hAnsi="Arial Narrow"/>
                <w:sz w:val="22"/>
                <w:szCs w:val="22"/>
              </w:rPr>
              <w:t>inch</w:t>
            </w:r>
            <w:proofErr w:type="spellEnd"/>
            <w:r w:rsidRPr="00C8045A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C8045A">
              <w:rPr>
                <w:rFonts w:ascii="Arial Narrow" w:hAnsi="Arial Narrow"/>
                <w:sz w:val="22"/>
                <w:szCs w:val="22"/>
              </w:rPr>
              <w:t>Racku</w:t>
            </w:r>
            <w:proofErr w:type="spellEnd"/>
            <w:r w:rsidRPr="00C8045A">
              <w:rPr>
                <w:rFonts w:ascii="Arial Narrow" w:hAnsi="Arial Narrow"/>
                <w:sz w:val="22"/>
                <w:szCs w:val="22"/>
              </w:rPr>
              <w:t xml:space="preserve"> alebo možnosť upevnenia zariadenia do 19 </w:t>
            </w:r>
            <w:proofErr w:type="spellStart"/>
            <w:r w:rsidRPr="00C8045A">
              <w:rPr>
                <w:rFonts w:ascii="Arial Narrow" w:hAnsi="Arial Narrow"/>
                <w:sz w:val="22"/>
                <w:szCs w:val="22"/>
              </w:rPr>
              <w:t>inch</w:t>
            </w:r>
            <w:proofErr w:type="spellEnd"/>
            <w:r w:rsidRPr="00C8045A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C8045A">
              <w:rPr>
                <w:rFonts w:ascii="Arial Narrow" w:hAnsi="Arial Narrow"/>
                <w:sz w:val="22"/>
                <w:szCs w:val="22"/>
              </w:rPr>
              <w:t>racku</w:t>
            </w:r>
            <w:proofErr w:type="spellEnd"/>
            <w:r w:rsidRPr="00C8045A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994744">
              <w:rPr>
                <w:rFonts w:ascii="Arial Narrow" w:hAnsi="Arial Narrow"/>
                <w:sz w:val="22"/>
                <w:szCs w:val="22"/>
              </w:rPr>
              <w:t>pre kompletnú inštaláciu.</w:t>
            </w:r>
          </w:p>
        </w:tc>
      </w:tr>
      <w:tr w:rsidR="000550D9" w:rsidTr="000550D9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D9" w:rsidRPr="00CB3827" w:rsidRDefault="000550D9" w:rsidP="00824020">
            <w:p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Zaškolenie a dokumentácia: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D9" w:rsidRDefault="000550D9" w:rsidP="00824020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Musí zahŕňať:</w:t>
            </w:r>
          </w:p>
          <w:p w:rsidR="000550D9" w:rsidRPr="0011302F" w:rsidRDefault="000550D9" w:rsidP="000550D9">
            <w:pPr>
              <w:numPr>
                <w:ilvl w:val="0"/>
                <w:numId w:val="2"/>
              </w:numPr>
              <w:rPr>
                <w:rFonts w:ascii="Arial Narrow" w:hAnsi="Arial Narrow"/>
                <w:sz w:val="22"/>
                <w:szCs w:val="22"/>
              </w:rPr>
            </w:pPr>
            <w:r w:rsidRPr="0011302F">
              <w:rPr>
                <w:rFonts w:ascii="Arial Narrow" w:hAnsi="Arial Narrow"/>
                <w:sz w:val="22"/>
                <w:szCs w:val="22"/>
              </w:rPr>
              <w:t>Zaškolenie na obsluhu a konfiguráciu pre SWG a LS pre minimálne 4 účastníkov</w:t>
            </w:r>
            <w:r>
              <w:rPr>
                <w:rFonts w:ascii="Arial Narrow" w:hAnsi="Arial Narrow"/>
                <w:sz w:val="22"/>
                <w:szCs w:val="22"/>
              </w:rPr>
              <w:t xml:space="preserve"> prezenčne v mieste plnenia;</w:t>
            </w:r>
          </w:p>
          <w:p w:rsidR="000550D9" w:rsidRPr="0011302F" w:rsidRDefault="000550D9" w:rsidP="000550D9">
            <w:pPr>
              <w:numPr>
                <w:ilvl w:val="0"/>
                <w:numId w:val="2"/>
              </w:numPr>
              <w:rPr>
                <w:rFonts w:ascii="Arial Narrow" w:hAnsi="Arial Narrow"/>
                <w:sz w:val="22"/>
                <w:szCs w:val="22"/>
              </w:rPr>
            </w:pPr>
            <w:r w:rsidRPr="007C1A10">
              <w:rPr>
                <w:rFonts w:ascii="Arial Narrow" w:hAnsi="Arial Narrow"/>
                <w:sz w:val="22"/>
                <w:szCs w:val="22"/>
              </w:rPr>
              <w:t>Dokumentácia v slovenskom a v anglickom jazyku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0550D9" w:rsidTr="000550D9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D9" w:rsidRDefault="000550D9" w:rsidP="00824020">
            <w:p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Licencie: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D9" w:rsidRDefault="000550D9" w:rsidP="0082402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Musí zahŕňať:</w:t>
            </w:r>
          </w:p>
          <w:p w:rsidR="000550D9" w:rsidRPr="0003726E" w:rsidRDefault="000550D9" w:rsidP="000550D9">
            <w:pPr>
              <w:numPr>
                <w:ilvl w:val="0"/>
                <w:numId w:val="2"/>
              </w:numPr>
              <w:rPr>
                <w:rFonts w:ascii="Arial Narrow" w:hAnsi="Arial Narrow"/>
                <w:sz w:val="22"/>
                <w:szCs w:val="22"/>
              </w:rPr>
            </w:pPr>
            <w:r w:rsidRPr="0003726E">
              <w:rPr>
                <w:rFonts w:ascii="Arial Narrow" w:hAnsi="Arial Narrow"/>
                <w:sz w:val="22"/>
                <w:szCs w:val="22"/>
              </w:rPr>
              <w:t xml:space="preserve">SW </w:t>
            </w:r>
            <w:r>
              <w:rPr>
                <w:rFonts w:ascii="Arial Narrow" w:hAnsi="Arial Narrow"/>
                <w:sz w:val="22"/>
                <w:szCs w:val="22"/>
              </w:rPr>
              <w:t>licencia – p</w:t>
            </w:r>
            <w:r w:rsidRPr="0003726E">
              <w:rPr>
                <w:rFonts w:ascii="Arial Narrow" w:hAnsi="Arial Narrow"/>
                <w:sz w:val="22"/>
                <w:szCs w:val="22"/>
              </w:rPr>
              <w:t xml:space="preserve">odľa typu ponúknutého zariadenia s minimálnou dĺžkou platnosti na 5 rokov, </w:t>
            </w:r>
            <w:r w:rsidRPr="0003726E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s 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5</w:t>
            </w:r>
            <w:r w:rsidRPr="0003726E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 xml:space="preserve"> ročnou podporou pre update SW a s podporou </w:t>
            </w:r>
            <w:proofErr w:type="spellStart"/>
            <w:r w:rsidRPr="0003726E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rekonfigurácie</w:t>
            </w:r>
            <w:proofErr w:type="spellEnd"/>
            <w:r w:rsidRPr="0003726E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 xml:space="preserve"> SW počas tejto doby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;</w:t>
            </w:r>
          </w:p>
          <w:p w:rsidR="000550D9" w:rsidRDefault="000550D9" w:rsidP="000550D9">
            <w:pPr>
              <w:numPr>
                <w:ilvl w:val="0"/>
                <w:numId w:val="2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HW licencia – ak je v nadväznosti na ponúknuté riešenie potrebná licenciu aj hardvér, tak verejný obstarávateľ požaduje túto licenciu na minimálnu dĺžku platnosti 5 rokov.</w:t>
            </w:r>
          </w:p>
        </w:tc>
      </w:tr>
      <w:tr w:rsidR="000550D9" w:rsidTr="000550D9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D9" w:rsidRDefault="000550D9" w:rsidP="00824020">
            <w:p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Služby</w:t>
            </w:r>
            <w:r w:rsidRPr="00CB3827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 xml:space="preserve"> podpory Helpdesk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D9" w:rsidRDefault="000550D9" w:rsidP="00824020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Musí zahŕňať:</w:t>
            </w:r>
          </w:p>
          <w:p w:rsidR="000550D9" w:rsidRDefault="000550D9" w:rsidP="000550D9">
            <w:pPr>
              <w:numPr>
                <w:ilvl w:val="0"/>
                <w:numId w:val="2"/>
              </w:numPr>
              <w:rPr>
                <w:rFonts w:ascii="Arial Narrow" w:hAnsi="Arial Narrow"/>
                <w:sz w:val="22"/>
                <w:szCs w:val="22"/>
              </w:rPr>
            </w:pPr>
            <w:r w:rsidRPr="00EC0635">
              <w:rPr>
                <w:rFonts w:ascii="Arial Narrow" w:hAnsi="Arial Narrow"/>
                <w:sz w:val="22"/>
                <w:szCs w:val="22"/>
              </w:rPr>
              <w:t xml:space="preserve">8 hod x 5 dní cez </w:t>
            </w:r>
            <w:r w:rsidRPr="009C618D">
              <w:rPr>
                <w:rFonts w:ascii="Arial Narrow" w:hAnsi="Arial Narrow"/>
                <w:sz w:val="22"/>
                <w:szCs w:val="22"/>
              </w:rPr>
              <w:t>pracovné dni; v mieste plnenia.</w:t>
            </w:r>
          </w:p>
          <w:p w:rsidR="000550D9" w:rsidRPr="00216F6E" w:rsidRDefault="000550D9" w:rsidP="000550D9">
            <w:pPr>
              <w:numPr>
                <w:ilvl w:val="0"/>
                <w:numId w:val="2"/>
              </w:num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iCs/>
                <w:sz w:val="22"/>
                <w:szCs w:val="22"/>
              </w:rPr>
              <w:t xml:space="preserve">Podpora </w:t>
            </w:r>
            <w:r>
              <w:rPr>
                <w:rFonts w:ascii="Arial Narrow" w:hAnsi="Arial Narrow"/>
                <w:sz w:val="22"/>
                <w:szCs w:val="22"/>
              </w:rPr>
              <w:t>v mieste plnenia nasledujúci pracovný deň</w:t>
            </w:r>
            <w:r w:rsidRPr="003D4EBB">
              <w:rPr>
                <w:rFonts w:ascii="Arial Narrow" w:hAnsi="Arial Narrow"/>
                <w:iCs/>
                <w:sz w:val="22"/>
                <w:szCs w:val="22"/>
              </w:rPr>
              <w:t xml:space="preserve"> na dodaný hardvér a softvér po dobu piatich rokov a vykonanie servisných zásahov na odstránenie poruchy zariadenia, softvéru a konfigurácie zariadení. </w:t>
            </w:r>
          </w:p>
          <w:p w:rsidR="000550D9" w:rsidRPr="00EC0635" w:rsidRDefault="000550D9" w:rsidP="000550D9">
            <w:pPr>
              <w:numPr>
                <w:ilvl w:val="0"/>
                <w:numId w:val="2"/>
              </w:num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iCs/>
                <w:sz w:val="22"/>
                <w:szCs w:val="22"/>
              </w:rPr>
              <w:t>Dodatočná re-konfigurácia od odovzdania sprevádzkovaného zariadenia pre prijímateľa v rozsahu maximálne 3-krát počas piatich rokov</w:t>
            </w:r>
            <w:r>
              <w:rPr>
                <w:rFonts w:ascii="Arial Narrow" w:hAnsi="Arial Narrow"/>
                <w:iCs/>
                <w:sz w:val="22"/>
                <w:szCs w:val="22"/>
              </w:rPr>
              <w:t xml:space="preserve">, </w:t>
            </w:r>
            <w:r>
              <w:rPr>
                <w:rFonts w:ascii="Arial Narrow" w:hAnsi="Arial Narrow"/>
                <w:sz w:val="22"/>
                <w:szCs w:val="22"/>
              </w:rPr>
              <w:t>v mieste plnenia</w:t>
            </w:r>
            <w:r w:rsidRPr="003D4EBB">
              <w:rPr>
                <w:rFonts w:ascii="Arial Narrow" w:hAnsi="Arial Narrow"/>
                <w:iCs/>
                <w:sz w:val="22"/>
                <w:szCs w:val="22"/>
              </w:rPr>
              <w:t>.</w:t>
            </w:r>
          </w:p>
        </w:tc>
      </w:tr>
      <w:tr w:rsidR="000550D9" w:rsidTr="000550D9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D9" w:rsidRPr="00CB3827" w:rsidRDefault="000550D9" w:rsidP="00824020">
            <w:p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Záruka na HW a SW: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D9" w:rsidRPr="00F145F5" w:rsidRDefault="000550D9" w:rsidP="00874045">
            <w:pPr>
              <w:autoSpaceDE w:val="0"/>
              <w:autoSpaceDN w:val="0"/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 xml:space="preserve">Minimálne </w:t>
            </w:r>
            <w:r w:rsidR="00874045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3 roky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 xml:space="preserve"> od odovzdania do prevádzky.</w:t>
            </w:r>
          </w:p>
        </w:tc>
      </w:tr>
      <w:tr w:rsidR="000550D9" w:rsidTr="000550D9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D9" w:rsidRPr="00CB3827" w:rsidRDefault="000550D9" w:rsidP="00824020">
            <w:p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 w:rsidRPr="002D2915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Vypracovanie bezpečnostného projektu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D9" w:rsidRDefault="000550D9" w:rsidP="00824020">
            <w:pPr>
              <w:autoSpaceDE w:val="0"/>
              <w:autoSpaceDN w:val="0"/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 w:rsidRPr="00B10181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Verejný obstarávateľ požaduje, aby bol v rámci tejto zákazky dodaný dodatok do už existujúceho bezpečnostného projektu., ktorý je v súčasnosti pripravovaný a súvisiace informácie budú  poskytnuté víťaznému uchádzačovi.</w:t>
            </w:r>
          </w:p>
        </w:tc>
      </w:tr>
      <w:tr w:rsidR="000550D9" w:rsidTr="000550D9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D9" w:rsidRPr="00CB3827" w:rsidRDefault="000550D9" w:rsidP="00824020">
            <w:p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Dokumenty k faktúre: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D9" w:rsidRDefault="000550D9" w:rsidP="00824020">
            <w:pPr>
              <w:autoSpaceDE w:val="0"/>
              <w:autoSpaceDN w:val="0"/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 w:rsidRPr="003D4EBB">
              <w:rPr>
                <w:rFonts w:ascii="Arial Narrow" w:hAnsi="Arial Narrow"/>
                <w:sz w:val="22"/>
                <w:szCs w:val="22"/>
              </w:rPr>
              <w:t>Manuál s inštalačným predvedením a oboznámením prijímateľa s dodaným HW a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3D4EBB">
              <w:rPr>
                <w:rFonts w:ascii="Arial Narrow" w:hAnsi="Arial Narrow"/>
                <w:sz w:val="22"/>
                <w:szCs w:val="22"/>
              </w:rPr>
              <w:t>SW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</w:tbl>
    <w:p w:rsidR="000550D9" w:rsidRDefault="000550D9" w:rsidP="001F772F">
      <w:pPr>
        <w:jc w:val="both"/>
        <w:rPr>
          <w:rFonts w:ascii="Arial Narrow" w:hAnsi="Arial Narrow" w:cs="Arial"/>
          <w:sz w:val="22"/>
          <w:szCs w:val="22"/>
        </w:rPr>
      </w:pPr>
    </w:p>
    <w:p w:rsidR="000550D9" w:rsidRDefault="000550D9" w:rsidP="001F772F">
      <w:pPr>
        <w:jc w:val="both"/>
        <w:rPr>
          <w:rFonts w:ascii="Arial Narrow" w:hAnsi="Arial Narrow" w:cs="Arial"/>
          <w:sz w:val="22"/>
          <w:szCs w:val="22"/>
        </w:rPr>
      </w:pPr>
    </w:p>
    <w:p w:rsidR="00A656AC" w:rsidRDefault="0097029A" w:rsidP="0097029A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97029A">
        <w:rPr>
          <w:rFonts w:ascii="Arial Narrow" w:hAnsi="Arial Narrow" w:cs="Arial"/>
          <w:sz w:val="22"/>
          <w:szCs w:val="22"/>
        </w:rPr>
        <w:t xml:space="preserve">Súčasťou predmetu zákazky sú aj všetky súvisiace služby zabezpečenia </w:t>
      </w:r>
      <w:r w:rsidR="00874045">
        <w:rPr>
          <w:rFonts w:ascii="Arial Narrow" w:hAnsi="Arial Narrow" w:cs="Arial"/>
          <w:sz w:val="22"/>
          <w:szCs w:val="22"/>
        </w:rPr>
        <w:t>3</w:t>
      </w:r>
      <w:r w:rsidRPr="0097029A">
        <w:rPr>
          <w:rFonts w:ascii="Arial Narrow" w:hAnsi="Arial Narrow" w:cs="Arial"/>
          <w:sz w:val="22"/>
          <w:szCs w:val="22"/>
        </w:rPr>
        <w:t xml:space="preserve">-ročnej servisnej podpory dodávaných zariadení a služby, ktoré priamo súvisia s dodaním požadovaného </w:t>
      </w:r>
      <w:r w:rsidR="001F772F">
        <w:rPr>
          <w:rFonts w:ascii="Arial Narrow" w:hAnsi="Arial Narrow" w:cs="Arial"/>
          <w:sz w:val="22"/>
          <w:szCs w:val="22"/>
        </w:rPr>
        <w:t>technologického celku</w:t>
      </w:r>
      <w:r w:rsidRPr="0097029A">
        <w:rPr>
          <w:rFonts w:ascii="Arial Narrow" w:hAnsi="Arial Narrow" w:cs="Arial"/>
          <w:sz w:val="22"/>
          <w:szCs w:val="22"/>
        </w:rPr>
        <w:t>, t.j. konfigurácia a inštalácia týchto technických zariadení</w:t>
      </w:r>
      <w:r w:rsidR="001F772F">
        <w:rPr>
          <w:rFonts w:ascii="Arial Narrow" w:hAnsi="Arial Narrow" w:cs="Arial"/>
          <w:sz w:val="22"/>
          <w:szCs w:val="22"/>
        </w:rPr>
        <w:t>.</w:t>
      </w:r>
      <w:r w:rsidR="00A656AC" w:rsidRPr="00F43FE5">
        <w:rPr>
          <w:rFonts w:ascii="Arial Narrow" w:hAnsi="Arial Narrow" w:cs="Arial"/>
          <w:sz w:val="22"/>
          <w:szCs w:val="22"/>
        </w:rPr>
        <w:t xml:space="preserve"> </w:t>
      </w:r>
    </w:p>
    <w:p w:rsidR="0062683C" w:rsidRPr="00F43FE5" w:rsidRDefault="0062683C" w:rsidP="0097029A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Pr="0062683C">
        <w:rPr>
          <w:rFonts w:ascii="Arial Narrow" w:hAnsi="Arial Narrow" w:cs="Arial"/>
          <w:sz w:val="22"/>
          <w:szCs w:val="22"/>
        </w:rPr>
        <w:t>redmetná skupina tovarov a súvisiacich služieb tvorí jeden celok. Dodávateľ musí byť schopný realizovať predmet zákazky komplexne so zárukou funkčnosti.</w:t>
      </w:r>
    </w:p>
    <w:p w:rsidR="0062683C" w:rsidRDefault="0062683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1 zákona o verejnom obstarávaní: </w:t>
      </w:r>
      <w:r w:rsidRPr="00F43FE5">
        <w:rPr>
          <w:rFonts w:ascii="Arial Narrow" w:hAnsi="Arial Narrow" w:cs="Arial"/>
          <w:i/>
          <w:sz w:val="22"/>
          <w:szCs w:val="22"/>
        </w:rPr>
        <w:t>„Verejný obstarávateľ a obstarávateľ môžu rozdeliť zákazku alebo koncesiu na samostatné časti, pričom v oznámení o vyhlásení verejného obstarávania, oznámení použitom ako výzva na účasť alebo v oznámení o koncesii určia veľkosť a predmet takýchto častí a uvedú, či ponuky možno predložiť na jednu časť, niekoľko častí alebo všetky časti.“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lastRenderedPageBreak/>
        <w:t xml:space="preserve">Podľa § 28 ods. 2 zákona o verejnom obstarávaní: </w:t>
      </w:r>
      <w:r w:rsidRPr="00F43FE5">
        <w:rPr>
          <w:rFonts w:ascii="Arial Narrow" w:hAnsi="Arial Narrow" w:cs="Arial"/>
          <w:i/>
          <w:sz w:val="22"/>
          <w:szCs w:val="22"/>
        </w:rPr>
        <w:t>„Ak verejný obstarávateľ nerozdelí zákazku na časti, odôvodnenie uvedie v oznámení o vyhlásení verejného obstarávania alebo v správe o zákazke; táto povinnosť sa nevzťahuje na zadávanie koncesie.“</w:t>
      </w:r>
    </w:p>
    <w:p w:rsidR="00D92019" w:rsidRDefault="00A656AC" w:rsidP="0062683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Rozdelenie predmetu zákazky na časti je technicky a procesne nerealizovateľné, a to z</w:t>
      </w:r>
      <w:r w:rsidR="00D92019">
        <w:rPr>
          <w:rFonts w:ascii="Arial Narrow" w:hAnsi="Arial Narrow" w:cs="Arial"/>
          <w:sz w:val="22"/>
          <w:szCs w:val="22"/>
        </w:rPr>
        <w:t> </w:t>
      </w:r>
      <w:r w:rsidRPr="00F43FE5">
        <w:rPr>
          <w:rFonts w:ascii="Arial Narrow" w:hAnsi="Arial Narrow" w:cs="Arial"/>
          <w:sz w:val="22"/>
          <w:szCs w:val="22"/>
        </w:rPr>
        <w:t>dôvod</w:t>
      </w:r>
      <w:r w:rsidR="00D92019">
        <w:rPr>
          <w:rFonts w:ascii="Arial Narrow" w:hAnsi="Arial Narrow" w:cs="Arial"/>
          <w:sz w:val="22"/>
          <w:szCs w:val="22"/>
        </w:rPr>
        <w:t>u, že p</w:t>
      </w:r>
      <w:r w:rsidR="000550D9">
        <w:rPr>
          <w:rFonts w:ascii="Arial Narrow" w:hAnsi="Arial Narrow" w:cs="Arial"/>
          <w:sz w:val="22"/>
          <w:szCs w:val="22"/>
        </w:rPr>
        <w:t>redmetný tovar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 a s</w:t>
      </w:r>
      <w:r w:rsidR="000550D9">
        <w:rPr>
          <w:rFonts w:ascii="Arial Narrow" w:hAnsi="Arial Narrow" w:cs="Arial"/>
          <w:sz w:val="22"/>
          <w:szCs w:val="22"/>
        </w:rPr>
        <w:t>úvisiace služby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 tvor</w:t>
      </w:r>
      <w:r w:rsidR="000550D9">
        <w:rPr>
          <w:rFonts w:ascii="Arial Narrow" w:hAnsi="Arial Narrow" w:cs="Arial"/>
          <w:sz w:val="22"/>
          <w:szCs w:val="22"/>
        </w:rPr>
        <w:t>ia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 ucelenú technologickú časť IKT infraštruktúry. Je kladená požiadavka na ich vzájomnú </w:t>
      </w:r>
      <w:proofErr w:type="spellStart"/>
      <w:r w:rsidR="00D92019" w:rsidRPr="00D92019">
        <w:rPr>
          <w:rFonts w:ascii="Arial Narrow" w:hAnsi="Arial Narrow" w:cs="Arial"/>
          <w:sz w:val="22"/>
          <w:szCs w:val="22"/>
        </w:rPr>
        <w:t>interoparabilitu</w:t>
      </w:r>
      <w:proofErr w:type="spellEnd"/>
      <w:r w:rsidR="00D92019" w:rsidRPr="00D92019">
        <w:rPr>
          <w:rFonts w:ascii="Arial Narrow" w:hAnsi="Arial Narrow" w:cs="Arial"/>
          <w:sz w:val="22"/>
          <w:szCs w:val="22"/>
        </w:rPr>
        <w:t>. Súťažiaci má možnosť zvoliť tovary a súvisiace služby od jedného alebo viacerých</w:t>
      </w:r>
      <w:r w:rsidR="00F506C3">
        <w:rPr>
          <w:rFonts w:ascii="Arial Narrow" w:hAnsi="Arial Narrow" w:cs="Arial"/>
          <w:sz w:val="22"/>
          <w:szCs w:val="22"/>
        </w:rPr>
        <w:t xml:space="preserve"> výrobcov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, ale musí byť zodpovedný za to, že dodávané tovary budú navzájom prepojiteľné na fyzickej, sieťovej aj aplikačnej úrovni a budú spĺňať všetky požiadavky. Pri ďalšom delení predmetnej skupiny tovarov a súvisiacich služieb by nebolo možné garantovať vzájomnú </w:t>
      </w:r>
      <w:proofErr w:type="spellStart"/>
      <w:r w:rsidR="00D92019" w:rsidRPr="00D92019">
        <w:rPr>
          <w:rFonts w:ascii="Arial Narrow" w:hAnsi="Arial Narrow" w:cs="Arial"/>
          <w:sz w:val="22"/>
          <w:szCs w:val="22"/>
        </w:rPr>
        <w:t>interoperabilitu</w:t>
      </w:r>
      <w:proofErr w:type="spellEnd"/>
      <w:r w:rsidR="00D92019" w:rsidRPr="00D92019">
        <w:rPr>
          <w:rFonts w:ascii="Arial Narrow" w:hAnsi="Arial Narrow" w:cs="Arial"/>
          <w:sz w:val="22"/>
          <w:szCs w:val="22"/>
        </w:rPr>
        <w:t>, nakoľko rôzni výrobcovia používajú rôzne spôsoby integrácie na rôznych vrstvách a definovanie vybraných integračných parametrov by bolo diskriminačné.</w:t>
      </w:r>
    </w:p>
    <w:p w:rsidR="00A656AC" w:rsidRPr="00F43FE5" w:rsidRDefault="0062683C" w:rsidP="0062683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Verejný obstarávateľ uplatnil delenie predmetu zákazky projektu „</w:t>
      </w:r>
      <w:r w:rsidRPr="0062683C">
        <w:rPr>
          <w:rFonts w:ascii="Arial Narrow" w:hAnsi="Arial Narrow" w:cs="Arial"/>
          <w:sz w:val="22"/>
          <w:szCs w:val="22"/>
        </w:rPr>
        <w:t xml:space="preserve">Rozšírenie a modernizácia komunikačného kanálu </w:t>
      </w:r>
      <w:proofErr w:type="spellStart"/>
      <w:r w:rsidRPr="0062683C">
        <w:rPr>
          <w:rFonts w:ascii="Arial Narrow" w:hAnsi="Arial Narrow" w:cs="Arial"/>
          <w:sz w:val="22"/>
          <w:szCs w:val="22"/>
        </w:rPr>
        <w:t>Europolu</w:t>
      </w:r>
      <w:proofErr w:type="spellEnd"/>
      <w:r w:rsidRPr="0062683C">
        <w:rPr>
          <w:rFonts w:ascii="Arial Narrow" w:hAnsi="Arial Narrow" w:cs="Arial"/>
          <w:sz w:val="22"/>
          <w:szCs w:val="22"/>
        </w:rPr>
        <w:t xml:space="preserve"> SIENA na vybrané útvary Policajného zboru Slovenskej republiky“</w:t>
      </w:r>
      <w:r>
        <w:rPr>
          <w:rFonts w:ascii="Arial Narrow" w:hAnsi="Arial Narrow" w:cs="Arial"/>
          <w:sz w:val="22"/>
          <w:szCs w:val="22"/>
        </w:rPr>
        <w:t xml:space="preserve"> aj tým, že samostatne obstaráva (nadlimitným postupom) licencie pre servery</w:t>
      </w:r>
      <w:r w:rsidR="00AE34BF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ktoré sú predmetom tohto verejného obstarávania.</w:t>
      </w:r>
    </w:p>
    <w:p w:rsidR="0062683C" w:rsidRDefault="0062683C" w:rsidP="0062683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A656AC" w:rsidRPr="00F43FE5" w:rsidRDefault="00A656AC" w:rsidP="0062683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Prípadné rozdelenie na časti alebo vyhlásenie viacerých verejných obstarávaní neznamená rozšírenie potenciálneho relevantného trhu.</w:t>
      </w:r>
    </w:p>
    <w:p w:rsidR="00A656AC" w:rsidRPr="00F43FE5" w:rsidRDefault="00A656AC" w:rsidP="0062683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Najmä s ohľadom na miestne, vecné, funkčné aj časové väzby, charakter  predmetu zákazky, by bolo rozdelenie predmetu zákazky po technickej stránke nelogické, neúčelné, nehospodárne až objektívne nerealizovateľné.</w:t>
      </w:r>
    </w:p>
    <w:p w:rsidR="00BF2F20" w:rsidRDefault="00A656AC" w:rsidP="0062683C">
      <w:pPr>
        <w:spacing w:after="120"/>
        <w:jc w:val="both"/>
      </w:pPr>
      <w:r w:rsidRPr="00F43FE5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sectPr w:rsidR="00BF2F20" w:rsidSect="00F95F51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BF4EED"/>
    <w:multiLevelType w:val="hybridMultilevel"/>
    <w:tmpl w:val="33583CF4"/>
    <w:lvl w:ilvl="0" w:tplc="D4B6D3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6AC"/>
    <w:rsid w:val="00016D46"/>
    <w:rsid w:val="000550D9"/>
    <w:rsid w:val="00154615"/>
    <w:rsid w:val="001F772F"/>
    <w:rsid w:val="002A5498"/>
    <w:rsid w:val="0038577B"/>
    <w:rsid w:val="003E6C3E"/>
    <w:rsid w:val="004C6F4A"/>
    <w:rsid w:val="0054237F"/>
    <w:rsid w:val="005F2500"/>
    <w:rsid w:val="0062683C"/>
    <w:rsid w:val="00663059"/>
    <w:rsid w:val="00691F25"/>
    <w:rsid w:val="00703F44"/>
    <w:rsid w:val="00874045"/>
    <w:rsid w:val="00900E22"/>
    <w:rsid w:val="0092088E"/>
    <w:rsid w:val="0097029A"/>
    <w:rsid w:val="00974834"/>
    <w:rsid w:val="009E1160"/>
    <w:rsid w:val="00A656AC"/>
    <w:rsid w:val="00AE34BF"/>
    <w:rsid w:val="00BD557C"/>
    <w:rsid w:val="00BF2F20"/>
    <w:rsid w:val="00C335CF"/>
    <w:rsid w:val="00C8347A"/>
    <w:rsid w:val="00D92019"/>
    <w:rsid w:val="00E03558"/>
    <w:rsid w:val="00F506C3"/>
    <w:rsid w:val="00F9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0550D9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0550D9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6B489-2B1C-4F75-AFD3-9D482E9F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Sarvašová</dc:creator>
  <cp:lastModifiedBy>Martina Hlavová</cp:lastModifiedBy>
  <cp:revision>6</cp:revision>
  <cp:lastPrinted>2022-10-13T12:22:00Z</cp:lastPrinted>
  <dcterms:created xsi:type="dcterms:W3CDTF">2022-10-11T06:16:00Z</dcterms:created>
  <dcterms:modified xsi:type="dcterms:W3CDTF">2022-11-11T15:49:00Z</dcterms:modified>
</cp:coreProperties>
</file>