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6B38" w14:textId="3AF9A0B8" w:rsidR="00530782" w:rsidRDefault="00E33AF7" w:rsidP="00E33AF7">
      <w:pPr>
        <w:jc w:val="center"/>
      </w:pPr>
      <w:bookmarkStart w:id="0" w:name="_Hlk111579273"/>
      <w:r w:rsidRPr="00D7130D">
        <w:rPr>
          <w:rFonts w:ascii="Nudista" w:eastAsia="Proba Pro" w:hAnsi="Nudista" w:cs="Proba Pro"/>
          <w:b/>
          <w:sz w:val="20"/>
          <w:szCs w:val="20"/>
        </w:rPr>
        <w:t xml:space="preserve">Príloha č. B.1 </w:t>
      </w:r>
      <w:r w:rsidRPr="00D7130D">
        <w:rPr>
          <w:rFonts w:ascii="Nudista" w:eastAsia="Proba Pro" w:hAnsi="Nudista" w:cs="Proba Pro"/>
          <w:b/>
          <w:sz w:val="20"/>
          <w:szCs w:val="20"/>
        </w:rPr>
        <w:tab/>
      </w:r>
      <w:r w:rsidRPr="007E0B1F">
        <w:rPr>
          <w:rFonts w:ascii="Nudista" w:eastAsia="Proba Pro" w:hAnsi="Nudista" w:cs="Proba Pro"/>
          <w:b/>
          <w:sz w:val="20"/>
          <w:szCs w:val="20"/>
        </w:rPr>
        <w:t>Podrobná špecifikácia predmetu zákazky</w:t>
      </w:r>
    </w:p>
    <w:bookmarkEnd w:id="0"/>
    <w:p w14:paraId="53DB39AA" w14:textId="6353DC30" w:rsidR="00E91700" w:rsidRDefault="00E33AF7" w:rsidP="00E917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 w:rsidRPr="00E33AF7">
        <w:rPr>
          <w:b/>
        </w:rPr>
        <w:t xml:space="preserve">Časť 1 </w:t>
      </w:r>
    </w:p>
    <w:p w14:paraId="4A82E919" w14:textId="68F31917" w:rsidR="00E33AF7" w:rsidRPr="00E33AF7" w:rsidRDefault="00E33AF7" w:rsidP="00CD48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 w:rsidRPr="00E33AF7">
        <w:rPr>
          <w:b/>
        </w:rPr>
        <w:t>Študijná cesta Trenčín – Trnava</w:t>
      </w:r>
    </w:p>
    <w:p w14:paraId="34EA2BCF" w14:textId="77777777" w:rsidR="00530782" w:rsidRDefault="00530782" w:rsidP="00CD48BA">
      <w:pPr>
        <w:jc w:val="both"/>
      </w:pPr>
    </w:p>
    <w:p w14:paraId="052F7D1D" w14:textId="59CC69CC" w:rsidR="00330B5E" w:rsidRDefault="008F4703" w:rsidP="00D35346">
      <w:pPr>
        <w:jc w:val="both"/>
        <w:rPr>
          <w:rFonts w:ascii="Calibri" w:hAnsi="Calibri" w:cs="Calibri"/>
        </w:rPr>
      </w:pPr>
      <w:r w:rsidRPr="00D05194">
        <w:rPr>
          <w:rFonts w:ascii="Calibri" w:hAnsi="Calibri" w:cs="Calibri"/>
        </w:rPr>
        <w:t xml:space="preserve">Predmetom zákazky je technicko-organizačné zabezpečenie </w:t>
      </w:r>
      <w:r w:rsidR="00D35346">
        <w:rPr>
          <w:rFonts w:ascii="Calibri" w:hAnsi="Calibri" w:cs="Calibri"/>
        </w:rPr>
        <w:t xml:space="preserve">2-dňovej študijnej cesty na území SR (trasa Trenčín-Trnava) za príkladmi dobrej praxe v udržateľnej mestskej mobilite. Cieľová skupina sú zástupcovia VÚC a samospráv, odborná verejnosť. </w:t>
      </w:r>
    </w:p>
    <w:p w14:paraId="1203ABC7" w14:textId="77777777" w:rsidR="00D35346" w:rsidRPr="00D35346" w:rsidRDefault="00D35346" w:rsidP="00D35346">
      <w:pPr>
        <w:jc w:val="both"/>
        <w:rPr>
          <w:rFonts w:ascii="Calibri" w:hAnsi="Calibri" w:cs="Calibri"/>
        </w:rPr>
      </w:pPr>
    </w:p>
    <w:p w14:paraId="09DF7A2F" w14:textId="489BA448" w:rsidR="00330B5E" w:rsidRPr="00330B5E" w:rsidRDefault="00330B5E" w:rsidP="00CD48BA">
      <w:pPr>
        <w:tabs>
          <w:tab w:val="left" w:pos="322"/>
        </w:tabs>
        <w:ind w:left="180"/>
        <w:jc w:val="both"/>
        <w:rPr>
          <w:rFonts w:ascii="Calibri" w:hAnsi="Calibri" w:cs="Calibri"/>
          <w:b/>
          <w:bCs/>
        </w:rPr>
      </w:pPr>
      <w:r w:rsidRPr="00D05194">
        <w:rPr>
          <w:rFonts w:ascii="Calibri" w:hAnsi="Calibri" w:cs="Calibri"/>
          <w:b/>
          <w:bCs/>
        </w:rPr>
        <w:t xml:space="preserve">Predpokladaný termín konania:  </w:t>
      </w:r>
      <w:r w:rsidR="009453E8">
        <w:rPr>
          <w:rFonts w:ascii="Calibri" w:hAnsi="Calibri" w:cs="Calibri"/>
          <w:b/>
          <w:bCs/>
        </w:rPr>
        <w:tab/>
      </w:r>
      <w:r w:rsidR="00D35346">
        <w:rPr>
          <w:rFonts w:ascii="Calibri" w:hAnsi="Calibri" w:cs="Calibri"/>
          <w:b/>
          <w:bCs/>
        </w:rPr>
        <w:t>21. – 22. september</w:t>
      </w:r>
      <w:r w:rsidRPr="00330B5E">
        <w:rPr>
          <w:rFonts w:ascii="Calibri" w:hAnsi="Calibri" w:cs="Calibri"/>
          <w:b/>
          <w:bCs/>
        </w:rPr>
        <w:t xml:space="preserve"> 2022</w:t>
      </w:r>
    </w:p>
    <w:p w14:paraId="5D5F1CD6" w14:textId="08D78E82" w:rsidR="00330B5E" w:rsidRDefault="00330B5E" w:rsidP="00CD48BA">
      <w:pPr>
        <w:tabs>
          <w:tab w:val="left" w:pos="322"/>
        </w:tabs>
        <w:ind w:left="180"/>
        <w:jc w:val="both"/>
        <w:rPr>
          <w:rFonts w:ascii="Calibri" w:hAnsi="Calibri" w:cs="Calibri"/>
          <w:b/>
        </w:rPr>
      </w:pPr>
      <w:r w:rsidRPr="00D35346">
        <w:rPr>
          <w:rFonts w:ascii="Calibri" w:hAnsi="Calibri" w:cs="Calibri"/>
          <w:b/>
        </w:rPr>
        <w:t>Predpokladaný počet účastníkov:</w:t>
      </w:r>
      <w:r w:rsidRPr="00D35346">
        <w:rPr>
          <w:rFonts w:ascii="Calibri" w:hAnsi="Calibri" w:cs="Calibri"/>
        </w:rPr>
        <w:t xml:space="preserve">  </w:t>
      </w:r>
      <w:r w:rsidR="009453E8" w:rsidRPr="00D35346">
        <w:rPr>
          <w:rFonts w:ascii="Calibri" w:hAnsi="Calibri" w:cs="Calibri"/>
        </w:rPr>
        <w:tab/>
      </w:r>
      <w:r w:rsidRPr="00D35346">
        <w:rPr>
          <w:rFonts w:ascii="Calibri" w:hAnsi="Calibri" w:cs="Calibri"/>
        </w:rPr>
        <w:t xml:space="preserve">max. </w:t>
      </w:r>
      <w:r w:rsidR="00D35346" w:rsidRPr="00D35346">
        <w:rPr>
          <w:rFonts w:ascii="Calibri" w:hAnsi="Calibri" w:cs="Calibri"/>
          <w:b/>
        </w:rPr>
        <w:t>25</w:t>
      </w:r>
    </w:p>
    <w:p w14:paraId="0351562A" w14:textId="342C6A24" w:rsidR="009453E8" w:rsidRDefault="009453E8" w:rsidP="00CD48BA">
      <w:pPr>
        <w:tabs>
          <w:tab w:val="left" w:pos="322"/>
        </w:tabs>
        <w:ind w:left="18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Predpokladané miesto konania: </w:t>
      </w:r>
      <w:r>
        <w:rPr>
          <w:rFonts w:ascii="Calibri" w:hAnsi="Calibri" w:cs="Calibri"/>
          <w:b/>
        </w:rPr>
        <w:tab/>
      </w:r>
      <w:r w:rsidR="00D35346">
        <w:rPr>
          <w:rFonts w:ascii="Calibri" w:hAnsi="Calibri" w:cs="Calibri"/>
          <w:b/>
        </w:rPr>
        <w:t>Trenčín-Trnava</w:t>
      </w:r>
    </w:p>
    <w:p w14:paraId="69C38553" w14:textId="69310ED3" w:rsidR="00330B5E" w:rsidRPr="00D05194" w:rsidRDefault="00330B5E" w:rsidP="00CD48BA">
      <w:pPr>
        <w:tabs>
          <w:tab w:val="left" w:pos="322"/>
        </w:tabs>
        <w:jc w:val="both"/>
        <w:rPr>
          <w:rFonts w:ascii="Calibri" w:hAnsi="Calibri" w:cs="Calibri"/>
          <w:b/>
        </w:rPr>
      </w:pPr>
    </w:p>
    <w:p w14:paraId="0CDEB033" w14:textId="56D65A66" w:rsidR="00330B5E" w:rsidRPr="00D05194" w:rsidRDefault="00D35346" w:rsidP="00CD48BA">
      <w:pPr>
        <w:tabs>
          <w:tab w:val="left" w:pos="322"/>
        </w:tabs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POŽIADAVKY NA ŠTUDIJNÚ CESTU</w:t>
      </w:r>
    </w:p>
    <w:p w14:paraId="561A4F58" w14:textId="786CCA1C" w:rsidR="00330B5E" w:rsidRPr="00D35346" w:rsidRDefault="00330B5E" w:rsidP="009D6EC3">
      <w:pPr>
        <w:pStyle w:val="Odsekzoznamu"/>
        <w:numPr>
          <w:ilvl w:val="0"/>
          <w:numId w:val="3"/>
        </w:numPr>
        <w:tabs>
          <w:tab w:val="left" w:pos="322"/>
        </w:tabs>
        <w:jc w:val="both"/>
        <w:rPr>
          <w:rFonts w:cs="Calibri"/>
          <w:b/>
        </w:rPr>
      </w:pPr>
      <w:r w:rsidRPr="00D35346">
        <w:rPr>
          <w:rFonts w:cs="Calibri"/>
          <w:b/>
        </w:rPr>
        <w:t>ZABEZPEČENIE UBYTOVACÍCH SLUŽIEB</w:t>
      </w:r>
    </w:p>
    <w:p w14:paraId="19304DE0" w14:textId="77777777" w:rsidR="00D35346" w:rsidRPr="00D35346" w:rsidRDefault="00D35346" w:rsidP="00D35346">
      <w:pPr>
        <w:tabs>
          <w:tab w:val="left" w:pos="322"/>
        </w:tabs>
        <w:jc w:val="both"/>
        <w:rPr>
          <w:rFonts w:cs="Calibri"/>
          <w:b/>
        </w:rPr>
      </w:pPr>
    </w:p>
    <w:p w14:paraId="66240566" w14:textId="70922533" w:rsidR="00D35346" w:rsidRDefault="00D35346" w:rsidP="009D6EC3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 w:rsidRPr="008A49B9">
        <w:rPr>
          <w:rFonts w:ascii="Calibri" w:eastAsia="Calibri" w:hAnsi="Calibri"/>
        </w:rPr>
        <w:t xml:space="preserve">Ubytovanie penziónového typu alebo hotelového typu (minimálne ***) </w:t>
      </w:r>
      <w:r w:rsidRPr="008A49B9">
        <w:rPr>
          <w:rFonts w:ascii="Calibri" w:eastAsia="Calibri" w:hAnsi="Calibri"/>
          <w:b/>
        </w:rPr>
        <w:t>na 1 noc dňa 21. 9. 2022 v Trenčíne</w:t>
      </w:r>
      <w:r w:rsidRPr="008A49B9">
        <w:rPr>
          <w:rFonts w:ascii="Calibri" w:eastAsia="Calibri" w:hAnsi="Calibri"/>
        </w:rPr>
        <w:t xml:space="preserve"> v blízkosti železničnej a autobu</w:t>
      </w:r>
      <w:r>
        <w:rPr>
          <w:rFonts w:ascii="Calibri" w:eastAsia="Calibri" w:hAnsi="Calibri"/>
        </w:rPr>
        <w:t>sovej stanice,</w:t>
      </w:r>
    </w:p>
    <w:p w14:paraId="1FFB41D4" w14:textId="46B622DA" w:rsidR="00D35346" w:rsidRPr="00D35346" w:rsidRDefault="00D35346" w:rsidP="009D6EC3">
      <w:pPr>
        <w:numPr>
          <w:ilvl w:val="0"/>
          <w:numId w:val="2"/>
        </w:numPr>
        <w:jc w:val="both"/>
        <w:rPr>
          <w:rFonts w:ascii="Calibri" w:eastAsia="Calibri" w:hAnsi="Calibri"/>
        </w:rPr>
      </w:pPr>
      <w:r w:rsidRPr="00D35346">
        <w:rPr>
          <w:rFonts w:ascii="Calibri" w:eastAsia="Calibri" w:hAnsi="Calibri"/>
        </w:rPr>
        <w:t>Skladba izieb: samostatné ubytovanie pre</w:t>
      </w:r>
      <w:r>
        <w:rPr>
          <w:rFonts w:ascii="Calibri" w:eastAsia="Calibri" w:hAnsi="Calibri"/>
        </w:rPr>
        <w:t xml:space="preserve"> max.</w:t>
      </w:r>
      <w:r w:rsidRPr="00D35346">
        <w:rPr>
          <w:rFonts w:ascii="Calibri" w:eastAsia="Calibri" w:hAnsi="Calibri"/>
        </w:rPr>
        <w:t xml:space="preserve"> 25 osôb, každá s vlastným príslušenstvom (sprcha, WC)</w:t>
      </w:r>
      <w:r>
        <w:rPr>
          <w:rFonts w:ascii="Calibri" w:eastAsia="Calibri" w:hAnsi="Calibri"/>
        </w:rPr>
        <w:t>,</w:t>
      </w:r>
    </w:p>
    <w:p w14:paraId="31E9497B" w14:textId="71618BC8" w:rsidR="00330B5E" w:rsidRDefault="00D35346" w:rsidP="009D6EC3">
      <w:pPr>
        <w:numPr>
          <w:ilvl w:val="0"/>
          <w:numId w:val="2"/>
        </w:numPr>
        <w:rPr>
          <w:rFonts w:ascii="Calibri" w:eastAsia="Calibri" w:hAnsi="Calibri"/>
        </w:rPr>
      </w:pPr>
      <w:r w:rsidRPr="008A49B9">
        <w:rPr>
          <w:rFonts w:ascii="Calibri" w:eastAsia="Calibri" w:hAnsi="Calibri"/>
        </w:rPr>
        <w:t xml:space="preserve">Možnosť </w:t>
      </w:r>
      <w:r>
        <w:rPr>
          <w:rFonts w:ascii="Calibri" w:eastAsia="Calibri" w:hAnsi="Calibri"/>
        </w:rPr>
        <w:t xml:space="preserve">bezplatného </w:t>
      </w:r>
      <w:r w:rsidRPr="008A49B9">
        <w:rPr>
          <w:rFonts w:ascii="Calibri" w:eastAsia="Calibri" w:hAnsi="Calibri"/>
        </w:rPr>
        <w:t>pripojenia na internet</w:t>
      </w:r>
      <w:r>
        <w:rPr>
          <w:rFonts w:ascii="Calibri" w:eastAsia="Calibri" w:hAnsi="Calibri"/>
        </w:rPr>
        <w:t>,</w:t>
      </w:r>
    </w:p>
    <w:p w14:paraId="3938C723" w14:textId="6AE6934E" w:rsidR="00D35346" w:rsidRDefault="00D35346" w:rsidP="009D6EC3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/>
        </w:rPr>
      </w:pPr>
      <w:r w:rsidRPr="008A49B9">
        <w:rPr>
          <w:rFonts w:ascii="Calibri" w:eastAsia="Calibri" w:hAnsi="Calibri"/>
        </w:rPr>
        <w:t>Ubytovanie je možné zabezpečiť aj v dvoch – troch ubytovacích zariadeniach rovnakej kategórie, ktoré</w:t>
      </w:r>
      <w:r>
        <w:rPr>
          <w:rFonts w:ascii="Calibri" w:eastAsia="Calibri" w:hAnsi="Calibri"/>
        </w:rPr>
        <w:t xml:space="preserve"> </w:t>
      </w:r>
      <w:r w:rsidRPr="008A49B9">
        <w:rPr>
          <w:rFonts w:ascii="Calibri" w:eastAsia="Calibri" w:hAnsi="Calibri"/>
        </w:rPr>
        <w:t>sa nachádzajú v blízkosti vedľa seba</w:t>
      </w:r>
      <w:r>
        <w:rPr>
          <w:rFonts w:ascii="Calibri" w:eastAsia="Calibri" w:hAnsi="Calibri"/>
        </w:rPr>
        <w:t>,</w:t>
      </w:r>
    </w:p>
    <w:p w14:paraId="1BF8C3CB" w14:textId="7E027CC4" w:rsidR="00D35346" w:rsidRPr="00D35346" w:rsidRDefault="00D35346" w:rsidP="009D6EC3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S</w:t>
      </w:r>
      <w:r w:rsidRPr="00D35346">
        <w:rPr>
          <w:rFonts w:ascii="Calibri" w:eastAsia="Calibri" w:hAnsi="Calibri"/>
        </w:rPr>
        <w:t>účasťou ceny za ub</w:t>
      </w:r>
      <w:r>
        <w:rPr>
          <w:rFonts w:ascii="Calibri" w:eastAsia="Calibri" w:hAnsi="Calibri"/>
        </w:rPr>
        <w:t>ytovanie je aj daň z ubytovania.</w:t>
      </w:r>
    </w:p>
    <w:p w14:paraId="584532B4" w14:textId="77777777" w:rsidR="00D35346" w:rsidRPr="00D35346" w:rsidRDefault="00D35346" w:rsidP="00D35346">
      <w:pPr>
        <w:ind w:left="720"/>
        <w:rPr>
          <w:rFonts w:ascii="Calibri" w:eastAsia="Calibri" w:hAnsi="Calibri"/>
        </w:rPr>
      </w:pPr>
    </w:p>
    <w:p w14:paraId="5DB4B6F8" w14:textId="77777777" w:rsidR="00330B5E" w:rsidRPr="004E5B82" w:rsidRDefault="00330B5E" w:rsidP="00CD48BA">
      <w:pPr>
        <w:tabs>
          <w:tab w:val="left" w:pos="322"/>
        </w:tabs>
        <w:jc w:val="both"/>
        <w:rPr>
          <w:rFonts w:ascii="Calibri" w:hAnsi="Calibri" w:cs="Calibri"/>
          <w:b/>
        </w:rPr>
      </w:pPr>
      <w:r w:rsidRPr="004E5B82">
        <w:rPr>
          <w:rFonts w:ascii="Calibri" w:hAnsi="Calibri" w:cs="Calibri"/>
          <w:b/>
        </w:rPr>
        <w:t>2. ZABEZPEČENIE STRAVOVACÍCH SLUŽIEB</w:t>
      </w:r>
    </w:p>
    <w:p w14:paraId="7B83F738" w14:textId="57AA1F8D" w:rsidR="00330B5E" w:rsidRPr="00D35346" w:rsidRDefault="00D35346" w:rsidP="00CD48BA">
      <w:pPr>
        <w:pStyle w:val="Odsekzoznamu"/>
        <w:tabs>
          <w:tab w:val="left" w:pos="322"/>
        </w:tabs>
        <w:ind w:left="0"/>
        <w:jc w:val="both"/>
        <w:rPr>
          <w:rFonts w:cs="Calibri"/>
          <w:b/>
          <w:szCs w:val="22"/>
          <w:u w:val="single"/>
        </w:rPr>
      </w:pPr>
      <w:r w:rsidRPr="00D35346">
        <w:rPr>
          <w:rFonts w:cs="Calibri"/>
          <w:b/>
          <w:szCs w:val="22"/>
          <w:u w:val="single"/>
        </w:rPr>
        <w:t>TRENČÍN</w:t>
      </w:r>
    </w:p>
    <w:p w14:paraId="4BC29A5F" w14:textId="77777777" w:rsidR="00D35346" w:rsidRDefault="00D35346" w:rsidP="00D35346">
      <w:pPr>
        <w:jc w:val="both"/>
        <w:rPr>
          <w:rFonts w:ascii="Calibri" w:eastAsia="Calibri" w:hAnsi="Calibri"/>
          <w:bCs/>
        </w:rPr>
      </w:pPr>
    </w:p>
    <w:p w14:paraId="3319E495" w14:textId="2628C554" w:rsidR="00D35346" w:rsidRPr="00D35346" w:rsidRDefault="00D35346" w:rsidP="00D35346">
      <w:pPr>
        <w:jc w:val="both"/>
        <w:rPr>
          <w:rFonts w:ascii="Calibri" w:eastAsia="Calibri" w:hAnsi="Calibri"/>
          <w:bCs/>
          <w:u w:val="single"/>
        </w:rPr>
      </w:pPr>
      <w:r w:rsidRPr="00D35346">
        <w:rPr>
          <w:rFonts w:ascii="Calibri" w:eastAsia="Calibri" w:hAnsi="Calibri"/>
          <w:bCs/>
          <w:u w:val="single"/>
        </w:rPr>
        <w:t>COFFE</w:t>
      </w:r>
      <w:r w:rsidR="007C13A7">
        <w:rPr>
          <w:rFonts w:ascii="Calibri" w:eastAsia="Calibri" w:hAnsi="Calibri"/>
          <w:bCs/>
          <w:u w:val="single"/>
        </w:rPr>
        <w:t>E</w:t>
      </w:r>
      <w:r w:rsidRPr="00D35346">
        <w:rPr>
          <w:rFonts w:ascii="Calibri" w:eastAsia="Calibri" w:hAnsi="Calibri"/>
          <w:bCs/>
          <w:u w:val="single"/>
        </w:rPr>
        <w:t xml:space="preserve"> BREAK</w:t>
      </w:r>
      <w:r>
        <w:rPr>
          <w:rFonts w:ascii="Calibri" w:eastAsia="Calibri" w:hAnsi="Calibri"/>
          <w:bCs/>
          <w:u w:val="single"/>
        </w:rPr>
        <w:t xml:space="preserve"> DOPOLUDŇAJŠÍ</w:t>
      </w:r>
    </w:p>
    <w:p w14:paraId="7E6D821F" w14:textId="153F0225" w:rsidR="00D35346" w:rsidRPr="00D35346" w:rsidRDefault="00D35346" w:rsidP="00A0573A">
      <w:pPr>
        <w:pStyle w:val="Odsekzoznamu"/>
        <w:numPr>
          <w:ilvl w:val="0"/>
          <w:numId w:val="5"/>
        </w:numPr>
        <w:jc w:val="both"/>
        <w:rPr>
          <w:rFonts w:eastAsia="Calibri"/>
        </w:rPr>
      </w:pPr>
      <w:r w:rsidRPr="00D35346">
        <w:rPr>
          <w:rFonts w:eastAsia="Calibri"/>
          <w:bCs/>
        </w:rPr>
        <w:t xml:space="preserve">21. 9. 2022 – </w:t>
      </w:r>
      <w:r w:rsidRPr="00D35346">
        <w:rPr>
          <w:rFonts w:eastAsia="Calibri"/>
        </w:rPr>
        <w:t>v priestoroch VUC Trenčín</w:t>
      </w:r>
      <w:r w:rsidRPr="00D35346">
        <w:rPr>
          <w:rFonts w:eastAsia="Calibri"/>
          <w:bCs/>
        </w:rPr>
        <w:t xml:space="preserve"> v </w:t>
      </w:r>
      <w:r>
        <w:rPr>
          <w:rFonts w:eastAsia="Calibri"/>
          <w:bCs/>
        </w:rPr>
        <w:t>čase od cca 9,30 do 10,00 hod</w:t>
      </w:r>
      <w:r w:rsidR="00A0573A">
        <w:rPr>
          <w:rFonts w:eastAsia="Calibri"/>
          <w:bCs/>
        </w:rPr>
        <w:t xml:space="preserve">. </w:t>
      </w:r>
      <w:bookmarkStart w:id="1" w:name="_Hlk111832238"/>
      <w:r w:rsidR="00A0573A" w:rsidRPr="00A0573A">
        <w:rPr>
          <w:rFonts w:eastAsia="Calibri"/>
          <w:bCs/>
          <w:highlight w:val="yellow"/>
        </w:rPr>
        <w:t>pre max. 25 osôb</w:t>
      </w:r>
      <w:bookmarkEnd w:id="1"/>
    </w:p>
    <w:p w14:paraId="7DD41DCD" w14:textId="0D843C65" w:rsidR="00D35346" w:rsidRPr="00D35346" w:rsidRDefault="00D35346" w:rsidP="009D6EC3">
      <w:pPr>
        <w:pStyle w:val="Odsekzoznamu"/>
        <w:numPr>
          <w:ilvl w:val="0"/>
          <w:numId w:val="5"/>
        </w:numPr>
        <w:jc w:val="both"/>
        <w:rPr>
          <w:rFonts w:eastAsia="Calibri"/>
        </w:rPr>
      </w:pPr>
      <w:r w:rsidRPr="00D35346">
        <w:rPr>
          <w:rFonts w:eastAsia="Calibri" w:cs="Arial"/>
        </w:rPr>
        <w:t xml:space="preserve">Káva - espresso, smotana do kávy podávaná v skle, hygienický balený cukor (ku káve aj k čaju), med, čaj (výber z balených čajov – mix čajov: zelený, ovocný, čierny, bylinkový), voda s citrónom podávaná v sklenených džbánoch min. 0, 3l/os. </w:t>
      </w:r>
      <w:r>
        <w:rPr>
          <w:rFonts w:eastAsia="Calibri" w:cs="Arial"/>
        </w:rPr>
        <w:t xml:space="preserve">max. </w:t>
      </w:r>
      <w:r w:rsidRPr="00D35346">
        <w:rPr>
          <w:rFonts w:eastAsia="Calibri" w:cs="Arial"/>
        </w:rPr>
        <w:t xml:space="preserve">25 ks šunkový chlebíček min. 120g/1 osoba, </w:t>
      </w:r>
      <w:r>
        <w:rPr>
          <w:rFonts w:eastAsia="Calibri" w:cs="Arial"/>
        </w:rPr>
        <w:t xml:space="preserve">max. </w:t>
      </w:r>
      <w:r w:rsidRPr="00D35346">
        <w:rPr>
          <w:rFonts w:eastAsia="Calibri" w:cs="Arial"/>
        </w:rPr>
        <w:t xml:space="preserve">25 ks syrový chlebíček min. 120g/1 os., sladké pečivo min. 50g/1 osoba, zabezpečenie potrebného servisu (poháre na minerálku, kávu, čaj, servítky...) a obsluhy. </w:t>
      </w:r>
    </w:p>
    <w:p w14:paraId="250DB128" w14:textId="30C2B857" w:rsidR="00D35346" w:rsidRDefault="00D35346" w:rsidP="00D35346">
      <w:pPr>
        <w:jc w:val="both"/>
        <w:rPr>
          <w:rFonts w:eastAsia="Calibri"/>
        </w:rPr>
      </w:pPr>
    </w:p>
    <w:p w14:paraId="3926B6F3" w14:textId="48272C61" w:rsidR="00D35346" w:rsidRPr="00D35346" w:rsidRDefault="00D35346" w:rsidP="00D35346">
      <w:pPr>
        <w:jc w:val="both"/>
        <w:rPr>
          <w:rFonts w:eastAsia="Calibri"/>
          <w:u w:val="single"/>
        </w:rPr>
      </w:pPr>
      <w:r w:rsidRPr="00D35346">
        <w:rPr>
          <w:rFonts w:eastAsia="Calibri"/>
          <w:u w:val="single"/>
        </w:rPr>
        <w:t>COFFEE BREAK POPOLUDŇAJŠÍ</w:t>
      </w:r>
    </w:p>
    <w:p w14:paraId="639CAAB0" w14:textId="2F27222B" w:rsidR="00D35346" w:rsidRPr="00D35346" w:rsidRDefault="00D35346" w:rsidP="00A0573A">
      <w:pPr>
        <w:pStyle w:val="Odsekzoznamu"/>
        <w:numPr>
          <w:ilvl w:val="0"/>
          <w:numId w:val="6"/>
        </w:numPr>
        <w:jc w:val="both"/>
        <w:rPr>
          <w:rFonts w:eastAsiaTheme="minorHAnsi" w:cs="Arial"/>
        </w:rPr>
      </w:pPr>
      <w:r w:rsidRPr="00D35346">
        <w:rPr>
          <w:rFonts w:eastAsia="Calibri"/>
          <w:bCs/>
        </w:rPr>
        <w:lastRenderedPageBreak/>
        <w:t xml:space="preserve">21. 9. 2022 – </w:t>
      </w:r>
      <w:r w:rsidRPr="00D35346">
        <w:rPr>
          <w:rFonts w:eastAsia="Calibri"/>
        </w:rPr>
        <w:t>v priestoroch VUC Trenčín</w:t>
      </w:r>
      <w:r w:rsidRPr="00D35346">
        <w:rPr>
          <w:rFonts w:eastAsia="Calibri"/>
          <w:bCs/>
        </w:rPr>
        <w:t xml:space="preserve"> v čase od cca 15,00 do 15,30 hod</w:t>
      </w:r>
      <w:r w:rsidR="00A0573A">
        <w:rPr>
          <w:rFonts w:eastAsia="Calibri"/>
          <w:bCs/>
        </w:rPr>
        <w:t xml:space="preserve">. </w:t>
      </w:r>
      <w:bookmarkStart w:id="2" w:name="_Hlk111832263"/>
      <w:r w:rsidR="00A0573A" w:rsidRPr="00A0573A">
        <w:rPr>
          <w:rFonts w:eastAsia="Calibri"/>
          <w:bCs/>
          <w:highlight w:val="yellow"/>
        </w:rPr>
        <w:t>pre max. 25 osôb</w:t>
      </w:r>
      <w:bookmarkEnd w:id="2"/>
    </w:p>
    <w:p w14:paraId="0260D5B2" w14:textId="404052E6" w:rsidR="00D35346" w:rsidRPr="00D35346" w:rsidRDefault="00D35346" w:rsidP="009D6EC3">
      <w:pPr>
        <w:pStyle w:val="Odsekzoznamu"/>
        <w:numPr>
          <w:ilvl w:val="0"/>
          <w:numId w:val="6"/>
        </w:numPr>
        <w:jc w:val="both"/>
        <w:rPr>
          <w:rFonts w:eastAsiaTheme="minorHAnsi" w:cs="Arial"/>
        </w:rPr>
      </w:pPr>
      <w:r w:rsidRPr="00D35346">
        <w:rPr>
          <w:rFonts w:eastAsia="Calibri" w:cs="Arial"/>
          <w:szCs w:val="22"/>
          <w:lang w:eastAsia="en-US"/>
        </w:rPr>
        <w:t xml:space="preserve">Káva - espresso, smotana do kávy podávaná v skle, hygienický balený cukor (ku káve aj k čaju), med, čaj (výber z balených čajov – mix čajov: zelený, ovocný, čierny, bylinkový), voda s citrónom podávaná v sklenených džbánoch. sladké pečivo min. 50g/od., slané pečivo min. 50g/os. zabezpečenie potrebného servisu (poháre na minerálku, kávu, čaj, servítky...) a obsluhy. </w:t>
      </w:r>
    </w:p>
    <w:p w14:paraId="7EB91F36" w14:textId="77777777" w:rsidR="00D35346" w:rsidRPr="00D35346" w:rsidRDefault="00D35346" w:rsidP="00D35346">
      <w:pPr>
        <w:pStyle w:val="Odsekzoznamu"/>
        <w:ind w:left="720"/>
        <w:jc w:val="both"/>
        <w:rPr>
          <w:rFonts w:eastAsiaTheme="minorHAnsi" w:cs="Arial"/>
        </w:rPr>
      </w:pPr>
    </w:p>
    <w:p w14:paraId="783412ED" w14:textId="1FE93591" w:rsidR="00D35346" w:rsidRDefault="00D35346" w:rsidP="00D35346">
      <w:pPr>
        <w:jc w:val="both"/>
        <w:rPr>
          <w:rFonts w:cs="Arial"/>
          <w:u w:val="single"/>
        </w:rPr>
      </w:pPr>
      <w:r w:rsidRPr="00D35346">
        <w:rPr>
          <w:rFonts w:cs="Arial"/>
          <w:u w:val="single"/>
        </w:rPr>
        <w:t>OBED</w:t>
      </w:r>
    </w:p>
    <w:p w14:paraId="2B18EF0A" w14:textId="77777777" w:rsidR="00D35346" w:rsidRPr="00D35346" w:rsidRDefault="00D35346" w:rsidP="009D6EC3">
      <w:pPr>
        <w:pStyle w:val="Odsekzoznamu"/>
        <w:numPr>
          <w:ilvl w:val="0"/>
          <w:numId w:val="7"/>
        </w:numPr>
        <w:jc w:val="both"/>
        <w:rPr>
          <w:rFonts w:cs="Arial"/>
          <w:u w:val="single"/>
        </w:rPr>
      </w:pPr>
      <w:r w:rsidRPr="00D35346">
        <w:rPr>
          <w:rFonts w:eastAsia="Calibri"/>
          <w:lang w:eastAsia="en-US"/>
        </w:rPr>
        <w:t xml:space="preserve">21. 9. 2022 v bezprostrednej blízkosti budovy VUC Trenčín pre </w:t>
      </w:r>
      <w:r>
        <w:rPr>
          <w:rFonts w:eastAsia="Calibri"/>
          <w:lang w:eastAsia="en-US"/>
        </w:rPr>
        <w:t>max.</w:t>
      </w:r>
      <w:r w:rsidRPr="00D35346">
        <w:rPr>
          <w:rFonts w:eastAsia="Calibri"/>
          <w:lang w:eastAsia="en-US"/>
        </w:rPr>
        <w:t xml:space="preserve"> 25 osôb</w:t>
      </w:r>
      <w:r>
        <w:rPr>
          <w:rFonts w:cs="Arial"/>
        </w:rPr>
        <w:t xml:space="preserve"> </w:t>
      </w:r>
    </w:p>
    <w:p w14:paraId="5F333C97" w14:textId="34E0736F" w:rsidR="00D35346" w:rsidRPr="00D35346" w:rsidRDefault="00D35346" w:rsidP="009D6EC3">
      <w:pPr>
        <w:pStyle w:val="Odsekzoznamu"/>
        <w:numPr>
          <w:ilvl w:val="0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>V</w:t>
      </w:r>
      <w:r w:rsidRPr="00D35346">
        <w:rPr>
          <w:rFonts w:cs="Arial"/>
        </w:rPr>
        <w:t xml:space="preserve">ýber z dvoch jedál: </w:t>
      </w:r>
    </w:p>
    <w:p w14:paraId="21B931DB" w14:textId="77777777" w:rsidR="00D35346" w:rsidRPr="00D35346" w:rsidRDefault="00D35346" w:rsidP="00D35346">
      <w:pPr>
        <w:pStyle w:val="Odsekzoznamu"/>
        <w:ind w:left="720"/>
        <w:jc w:val="both"/>
        <w:rPr>
          <w:rFonts w:cs="Arial"/>
          <w:u w:val="single"/>
        </w:rPr>
      </w:pPr>
    </w:p>
    <w:p w14:paraId="6F407D49" w14:textId="77777777" w:rsidR="00D35346" w:rsidRPr="00D35346" w:rsidRDefault="00D35346" w:rsidP="009D6EC3">
      <w:pPr>
        <w:pStyle w:val="Odsekzoznamu"/>
        <w:numPr>
          <w:ilvl w:val="1"/>
          <w:numId w:val="7"/>
        </w:numPr>
        <w:jc w:val="both"/>
        <w:rPr>
          <w:rFonts w:cs="Arial"/>
          <w:u w:val="single"/>
        </w:rPr>
      </w:pPr>
      <w:r>
        <w:rPr>
          <w:rFonts w:cs="Arial"/>
          <w:i/>
        </w:rPr>
        <w:t xml:space="preserve">Menu I: </w:t>
      </w:r>
    </w:p>
    <w:p w14:paraId="397257E3" w14:textId="77777777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>P</w:t>
      </w:r>
      <w:r w:rsidRPr="00D35346">
        <w:rPr>
          <w:rFonts w:cs="Arial"/>
        </w:rPr>
        <w:t xml:space="preserve">olievka a 2 kúsky chleba, </w:t>
      </w:r>
    </w:p>
    <w:p w14:paraId="3A4FA9ED" w14:textId="4859A5B4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Min. </w:t>
      </w:r>
      <w:r w:rsidRPr="00D35346">
        <w:rPr>
          <w:rFonts w:cs="Arial"/>
        </w:rPr>
        <w:t xml:space="preserve">140g mäsité jedlo (hydinové, bravčové), </w:t>
      </w:r>
      <w:r>
        <w:rPr>
          <w:rFonts w:cs="Arial"/>
        </w:rPr>
        <w:t xml:space="preserve">min. </w:t>
      </w:r>
      <w:r w:rsidRPr="00D35346">
        <w:rPr>
          <w:rFonts w:cs="Arial"/>
        </w:rPr>
        <w:t xml:space="preserve">200g príloha zemiaky, ryža, cestoviny), </w:t>
      </w:r>
      <w:r>
        <w:rPr>
          <w:rFonts w:cs="Arial"/>
        </w:rPr>
        <w:t xml:space="preserve">min. </w:t>
      </w:r>
      <w:r w:rsidRPr="00D35346">
        <w:rPr>
          <w:rFonts w:cs="Arial"/>
        </w:rPr>
        <w:t>150 g zeleninový šalát, resp. kompót,</w:t>
      </w:r>
      <w:r w:rsidR="008E00AA">
        <w:rPr>
          <w:rFonts w:cs="Arial"/>
        </w:rPr>
        <w:t xml:space="preserve"> min.</w:t>
      </w:r>
      <w:r w:rsidRPr="00D35346">
        <w:rPr>
          <w:rFonts w:cs="Arial"/>
        </w:rPr>
        <w:t xml:space="preserve"> 0,33 l </w:t>
      </w:r>
      <w:r>
        <w:rPr>
          <w:rFonts w:cs="Arial"/>
        </w:rPr>
        <w:t>nápoj, zákusok alebo ekvivalent</w:t>
      </w:r>
    </w:p>
    <w:p w14:paraId="67B7213D" w14:textId="77777777" w:rsidR="00D35346" w:rsidRPr="00D35346" w:rsidRDefault="00D35346" w:rsidP="00D35346">
      <w:pPr>
        <w:pStyle w:val="Odsekzoznamu"/>
        <w:ind w:left="2160"/>
        <w:jc w:val="both"/>
        <w:rPr>
          <w:rFonts w:cs="Arial"/>
          <w:u w:val="single"/>
        </w:rPr>
      </w:pPr>
    </w:p>
    <w:p w14:paraId="6360EEA9" w14:textId="2DD348F6" w:rsidR="00D35346" w:rsidRPr="00D35346" w:rsidRDefault="00D35346" w:rsidP="009D6EC3">
      <w:pPr>
        <w:pStyle w:val="Odsekzoznamu"/>
        <w:numPr>
          <w:ilvl w:val="1"/>
          <w:numId w:val="7"/>
        </w:numPr>
        <w:jc w:val="both"/>
        <w:rPr>
          <w:rFonts w:cs="Arial"/>
          <w:i/>
        </w:rPr>
      </w:pPr>
      <w:r w:rsidRPr="00D35346">
        <w:rPr>
          <w:rFonts w:cs="Arial"/>
          <w:i/>
        </w:rPr>
        <w:t>Menu II:</w:t>
      </w:r>
    </w:p>
    <w:p w14:paraId="09B5621E" w14:textId="77777777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>P</w:t>
      </w:r>
      <w:r w:rsidRPr="00D35346">
        <w:rPr>
          <w:rFonts w:cs="Arial"/>
        </w:rPr>
        <w:t xml:space="preserve">olievka a 2 kúsky chleba, </w:t>
      </w:r>
    </w:p>
    <w:p w14:paraId="50B8D1FE" w14:textId="40410BA1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Min. </w:t>
      </w:r>
      <w:r w:rsidRPr="00D35346">
        <w:rPr>
          <w:rFonts w:cs="Arial"/>
        </w:rPr>
        <w:t>220g bezmäsité jedlo (zeleninové) alebo ryba (</w:t>
      </w:r>
      <w:r>
        <w:rPr>
          <w:rFonts w:cs="Arial"/>
        </w:rPr>
        <w:t xml:space="preserve">min. </w:t>
      </w:r>
      <w:r w:rsidRPr="00D35346">
        <w:rPr>
          <w:rFonts w:cs="Arial"/>
        </w:rPr>
        <w:t xml:space="preserve">160g), </w:t>
      </w:r>
      <w:r>
        <w:rPr>
          <w:rFonts w:cs="Arial"/>
        </w:rPr>
        <w:t xml:space="preserve">min. </w:t>
      </w:r>
      <w:r w:rsidRPr="00D35346">
        <w:rPr>
          <w:rFonts w:cs="Arial"/>
        </w:rPr>
        <w:t>200g príloha, alebo múčne jedlo (</w:t>
      </w:r>
      <w:r>
        <w:rPr>
          <w:rFonts w:cs="Arial"/>
        </w:rPr>
        <w:t xml:space="preserve">min. </w:t>
      </w:r>
      <w:r w:rsidRPr="00D35346">
        <w:rPr>
          <w:rFonts w:cs="Arial"/>
        </w:rPr>
        <w:t xml:space="preserve">400g), </w:t>
      </w:r>
      <w:r>
        <w:rPr>
          <w:rFonts w:cs="Arial"/>
        </w:rPr>
        <w:t>min.</w:t>
      </w:r>
      <w:r w:rsidRPr="00D35346">
        <w:rPr>
          <w:rFonts w:cs="Arial"/>
        </w:rPr>
        <w:t xml:space="preserve">150 g zeleninový šalát, resp. kompót, </w:t>
      </w:r>
      <w:r w:rsidR="008E00AA">
        <w:rPr>
          <w:rFonts w:cs="Arial"/>
        </w:rPr>
        <w:t>min.</w:t>
      </w:r>
      <w:r w:rsidRPr="00D35346">
        <w:rPr>
          <w:rFonts w:cs="Arial"/>
        </w:rPr>
        <w:t>0,33 l nápoj, zákusok alebo ekvivalent k menu.</w:t>
      </w:r>
    </w:p>
    <w:p w14:paraId="616AC7E8" w14:textId="77777777" w:rsidR="00D35346" w:rsidRPr="00D35346" w:rsidRDefault="00D35346" w:rsidP="00D35346">
      <w:pPr>
        <w:jc w:val="both"/>
        <w:rPr>
          <w:rFonts w:cs="Arial"/>
        </w:rPr>
      </w:pPr>
    </w:p>
    <w:p w14:paraId="4828B616" w14:textId="685A3406" w:rsidR="00D35346" w:rsidRPr="00D35346" w:rsidRDefault="00D35346" w:rsidP="00D35346">
      <w:pPr>
        <w:jc w:val="both"/>
        <w:rPr>
          <w:rFonts w:eastAsia="Calibri"/>
          <w:u w:val="single"/>
        </w:rPr>
      </w:pPr>
      <w:r w:rsidRPr="00D35346">
        <w:rPr>
          <w:rFonts w:eastAsia="Calibri"/>
          <w:u w:val="single"/>
        </w:rPr>
        <w:t>VE</w:t>
      </w:r>
      <w:r>
        <w:rPr>
          <w:rFonts w:eastAsia="Calibri"/>
          <w:u w:val="single"/>
        </w:rPr>
        <w:t>ČERA</w:t>
      </w:r>
    </w:p>
    <w:p w14:paraId="2E33D980" w14:textId="77777777" w:rsidR="00D35346" w:rsidRPr="00D35346" w:rsidRDefault="00D35346" w:rsidP="009D6EC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44" w:hanging="544"/>
        <w:jc w:val="both"/>
        <w:rPr>
          <w:rFonts w:ascii="Calibri" w:eastAsia="Times New Roman" w:hAnsi="Calibri" w:cs="Arial"/>
          <w:lang w:eastAsia="cs-CZ"/>
        </w:rPr>
      </w:pPr>
      <w:r w:rsidRPr="00791BB7">
        <w:rPr>
          <w:rFonts w:ascii="Calibri" w:eastAsia="Calibri" w:hAnsi="Calibri"/>
        </w:rPr>
        <w:t xml:space="preserve">21. 9. 2022 v mieste </w:t>
      </w:r>
      <w:r>
        <w:rPr>
          <w:rFonts w:ascii="Calibri" w:eastAsia="Calibri" w:hAnsi="Calibri"/>
        </w:rPr>
        <w:t xml:space="preserve">ubytovania </w:t>
      </w:r>
      <w:r w:rsidRPr="00791BB7">
        <w:rPr>
          <w:rFonts w:ascii="Calibri" w:eastAsia="Calibri" w:hAnsi="Calibri"/>
        </w:rPr>
        <w:t xml:space="preserve">pre </w:t>
      </w:r>
      <w:r>
        <w:rPr>
          <w:rFonts w:ascii="Calibri" w:eastAsia="Calibri" w:hAnsi="Calibri"/>
        </w:rPr>
        <w:t>max.</w:t>
      </w:r>
      <w:r w:rsidRPr="00791BB7">
        <w:rPr>
          <w:rFonts w:ascii="Calibri" w:eastAsia="Calibri" w:hAnsi="Calibri"/>
        </w:rPr>
        <w:t xml:space="preserve"> 25 osôb</w:t>
      </w:r>
      <w:r>
        <w:rPr>
          <w:rFonts w:ascii="Calibri" w:eastAsia="Calibri" w:hAnsi="Calibri"/>
        </w:rPr>
        <w:t xml:space="preserve">. </w:t>
      </w:r>
    </w:p>
    <w:p w14:paraId="7B74360C" w14:textId="77777777" w:rsidR="00D35346" w:rsidRDefault="00D35346" w:rsidP="009D6EC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44" w:hanging="544"/>
        <w:jc w:val="both"/>
        <w:rPr>
          <w:rFonts w:ascii="Calibri" w:eastAsia="Times New Roman" w:hAnsi="Calibri" w:cs="Arial"/>
          <w:lang w:eastAsia="cs-CZ"/>
        </w:rPr>
      </w:pPr>
      <w:r>
        <w:rPr>
          <w:rFonts w:ascii="Calibri" w:eastAsia="Calibri" w:hAnsi="Calibri"/>
        </w:rPr>
        <w:t>V prípade, že ubytovanie bude zabezpečené vo viacerých ubytovacích zariadeniach, večere budú zabezpečené jednotne pre všetkých účastníkov WS na jednom mieste, v jednom zariadení, ktoré vie poskytnúť kvalitne požadované reštauračné služby a následne s možnosťou neformálneho posedenia účastníkov</w:t>
      </w:r>
    </w:p>
    <w:p w14:paraId="23EDE35F" w14:textId="77777777" w:rsidR="00D35346" w:rsidRDefault="00D35346" w:rsidP="00D35346">
      <w:pPr>
        <w:autoSpaceDE w:val="0"/>
        <w:autoSpaceDN w:val="0"/>
        <w:adjustRightInd w:val="0"/>
        <w:spacing w:after="0" w:line="240" w:lineRule="auto"/>
        <w:ind w:left="546"/>
        <w:jc w:val="both"/>
        <w:rPr>
          <w:rFonts w:ascii="Calibri" w:eastAsia="Times New Roman" w:hAnsi="Calibri" w:cs="Arial"/>
          <w:lang w:eastAsia="cs-CZ"/>
        </w:rPr>
      </w:pPr>
    </w:p>
    <w:p w14:paraId="277DB1C8" w14:textId="77777777" w:rsidR="00D35346" w:rsidRPr="00D35346" w:rsidRDefault="00D35346" w:rsidP="00D35346">
      <w:pPr>
        <w:pStyle w:val="Odsekzoznamu"/>
        <w:ind w:left="720"/>
        <w:jc w:val="both"/>
        <w:rPr>
          <w:rFonts w:cs="Arial"/>
          <w:u w:val="single"/>
        </w:rPr>
      </w:pPr>
    </w:p>
    <w:p w14:paraId="1C19FE01" w14:textId="77777777" w:rsidR="00D35346" w:rsidRPr="00D35346" w:rsidRDefault="00D35346" w:rsidP="009D6EC3">
      <w:pPr>
        <w:pStyle w:val="Odsekzoznamu"/>
        <w:numPr>
          <w:ilvl w:val="1"/>
          <w:numId w:val="7"/>
        </w:numPr>
        <w:jc w:val="both"/>
        <w:rPr>
          <w:rFonts w:cs="Arial"/>
          <w:u w:val="single"/>
        </w:rPr>
      </w:pPr>
      <w:r>
        <w:rPr>
          <w:rFonts w:cs="Arial"/>
          <w:i/>
        </w:rPr>
        <w:t xml:space="preserve">Menu I: </w:t>
      </w:r>
    </w:p>
    <w:p w14:paraId="2C32369E" w14:textId="77777777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>P</w:t>
      </w:r>
      <w:r w:rsidRPr="00D35346">
        <w:rPr>
          <w:rFonts w:cs="Arial"/>
        </w:rPr>
        <w:t xml:space="preserve">olievka a 2 kúsky chleba, </w:t>
      </w:r>
    </w:p>
    <w:p w14:paraId="1D662577" w14:textId="29B5F58D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Min. </w:t>
      </w:r>
      <w:r w:rsidRPr="00D35346">
        <w:rPr>
          <w:rFonts w:cs="Arial"/>
        </w:rPr>
        <w:t>140</w:t>
      </w:r>
      <w:r>
        <w:rPr>
          <w:rFonts w:cs="Arial"/>
        </w:rPr>
        <w:t xml:space="preserve"> </w:t>
      </w:r>
      <w:r w:rsidRPr="00D35346">
        <w:rPr>
          <w:rFonts w:cs="Arial"/>
        </w:rPr>
        <w:t xml:space="preserve">g mäsité jedlo (hydinové, bravčové), </w:t>
      </w:r>
      <w:r>
        <w:rPr>
          <w:rFonts w:cs="Arial"/>
        </w:rPr>
        <w:t xml:space="preserve">min. </w:t>
      </w:r>
      <w:r w:rsidRPr="00D35346">
        <w:rPr>
          <w:rFonts w:cs="Arial"/>
        </w:rPr>
        <w:t>200</w:t>
      </w:r>
      <w:r>
        <w:rPr>
          <w:rFonts w:cs="Arial"/>
        </w:rPr>
        <w:t xml:space="preserve"> </w:t>
      </w:r>
      <w:r w:rsidRPr="00D35346">
        <w:rPr>
          <w:rFonts w:cs="Arial"/>
        </w:rPr>
        <w:t xml:space="preserve">g príloha zemiaky, ryža, cestoviny), </w:t>
      </w:r>
      <w:r>
        <w:rPr>
          <w:rFonts w:cs="Arial"/>
        </w:rPr>
        <w:t xml:space="preserve">min. </w:t>
      </w:r>
      <w:r w:rsidRPr="00D35346">
        <w:rPr>
          <w:rFonts w:cs="Arial"/>
        </w:rPr>
        <w:t xml:space="preserve">150 g zeleninový šalát, resp. kompót, </w:t>
      </w:r>
      <w:r w:rsidR="008E00AA">
        <w:rPr>
          <w:rFonts w:cs="Arial"/>
        </w:rPr>
        <w:t xml:space="preserve">min. </w:t>
      </w:r>
      <w:r w:rsidRPr="00D35346">
        <w:rPr>
          <w:rFonts w:cs="Arial"/>
        </w:rPr>
        <w:t xml:space="preserve">0,33 l </w:t>
      </w:r>
      <w:r>
        <w:rPr>
          <w:rFonts w:cs="Arial"/>
        </w:rPr>
        <w:t>nápoj, zákusok alebo ekvivalent</w:t>
      </w:r>
    </w:p>
    <w:p w14:paraId="72B80671" w14:textId="77777777" w:rsidR="00D35346" w:rsidRPr="00D35346" w:rsidRDefault="00D35346" w:rsidP="00D35346">
      <w:pPr>
        <w:pStyle w:val="Odsekzoznamu"/>
        <w:ind w:left="2160"/>
        <w:jc w:val="both"/>
        <w:rPr>
          <w:rFonts w:cs="Arial"/>
          <w:u w:val="single"/>
        </w:rPr>
      </w:pPr>
    </w:p>
    <w:p w14:paraId="18DC1071" w14:textId="77777777" w:rsidR="00D35346" w:rsidRPr="00D35346" w:rsidRDefault="00D35346" w:rsidP="009D6EC3">
      <w:pPr>
        <w:pStyle w:val="Odsekzoznamu"/>
        <w:numPr>
          <w:ilvl w:val="1"/>
          <w:numId w:val="7"/>
        </w:numPr>
        <w:jc w:val="both"/>
        <w:rPr>
          <w:rFonts w:cs="Arial"/>
          <w:i/>
        </w:rPr>
      </w:pPr>
      <w:r w:rsidRPr="00D35346">
        <w:rPr>
          <w:rFonts w:cs="Arial"/>
          <w:i/>
        </w:rPr>
        <w:t>Menu II:</w:t>
      </w:r>
    </w:p>
    <w:p w14:paraId="4D6F8E66" w14:textId="77777777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>P</w:t>
      </w:r>
      <w:r w:rsidRPr="00D35346">
        <w:rPr>
          <w:rFonts w:cs="Arial"/>
        </w:rPr>
        <w:t xml:space="preserve">olievka a 2 kúsky chleba, </w:t>
      </w:r>
    </w:p>
    <w:p w14:paraId="123B0C95" w14:textId="3C2CB4D1" w:rsidR="00D35346" w:rsidRPr="00D35346" w:rsidRDefault="00D35346" w:rsidP="009D6EC3">
      <w:pPr>
        <w:pStyle w:val="Odsekzoznamu"/>
        <w:numPr>
          <w:ilvl w:val="2"/>
          <w:numId w:val="7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Min. </w:t>
      </w:r>
      <w:r w:rsidRPr="00D35346">
        <w:rPr>
          <w:rFonts w:cs="Arial"/>
        </w:rPr>
        <w:t>220</w:t>
      </w:r>
      <w:r>
        <w:rPr>
          <w:rFonts w:cs="Arial"/>
        </w:rPr>
        <w:t xml:space="preserve"> </w:t>
      </w:r>
      <w:r w:rsidRPr="00D35346">
        <w:rPr>
          <w:rFonts w:cs="Arial"/>
        </w:rPr>
        <w:t>g bezmäsité jedlo (zeleninové) alebo ryba (</w:t>
      </w:r>
      <w:r>
        <w:rPr>
          <w:rFonts w:cs="Arial"/>
        </w:rPr>
        <w:t xml:space="preserve">min. </w:t>
      </w:r>
      <w:r w:rsidRPr="00D35346">
        <w:rPr>
          <w:rFonts w:cs="Arial"/>
        </w:rPr>
        <w:t>160</w:t>
      </w:r>
      <w:r>
        <w:rPr>
          <w:rFonts w:cs="Arial"/>
        </w:rPr>
        <w:t xml:space="preserve"> </w:t>
      </w:r>
      <w:r w:rsidRPr="00D35346">
        <w:rPr>
          <w:rFonts w:cs="Arial"/>
        </w:rPr>
        <w:t xml:space="preserve">g), </w:t>
      </w:r>
      <w:r>
        <w:rPr>
          <w:rFonts w:cs="Arial"/>
        </w:rPr>
        <w:t xml:space="preserve">min. </w:t>
      </w:r>
      <w:r w:rsidRPr="00D35346">
        <w:rPr>
          <w:rFonts w:cs="Arial"/>
        </w:rPr>
        <w:t>200</w:t>
      </w:r>
      <w:r>
        <w:rPr>
          <w:rFonts w:cs="Arial"/>
        </w:rPr>
        <w:t xml:space="preserve"> </w:t>
      </w:r>
      <w:r w:rsidRPr="00D35346">
        <w:rPr>
          <w:rFonts w:cs="Arial"/>
        </w:rPr>
        <w:t>g príloha, alebo múčne jedlo (</w:t>
      </w:r>
      <w:r>
        <w:rPr>
          <w:rFonts w:cs="Arial"/>
        </w:rPr>
        <w:t xml:space="preserve">min. </w:t>
      </w:r>
      <w:r w:rsidRPr="00D35346">
        <w:rPr>
          <w:rFonts w:cs="Arial"/>
        </w:rPr>
        <w:t>400</w:t>
      </w:r>
      <w:r>
        <w:rPr>
          <w:rFonts w:cs="Arial"/>
        </w:rPr>
        <w:t xml:space="preserve"> </w:t>
      </w:r>
      <w:r w:rsidRPr="00D35346">
        <w:rPr>
          <w:rFonts w:cs="Arial"/>
        </w:rPr>
        <w:t xml:space="preserve">g), </w:t>
      </w:r>
      <w:r>
        <w:rPr>
          <w:rFonts w:cs="Arial"/>
        </w:rPr>
        <w:t xml:space="preserve">min. </w:t>
      </w:r>
      <w:r w:rsidRPr="00D35346">
        <w:rPr>
          <w:rFonts w:cs="Arial"/>
        </w:rPr>
        <w:t xml:space="preserve">150 g zeleninový šalát, resp. kompót, </w:t>
      </w:r>
      <w:r w:rsidR="008E00AA">
        <w:rPr>
          <w:rFonts w:cs="Arial"/>
        </w:rPr>
        <w:t>min.</w:t>
      </w:r>
      <w:r w:rsidRPr="00D35346">
        <w:rPr>
          <w:rFonts w:cs="Arial"/>
        </w:rPr>
        <w:t>0,33 l nápoj, zákusok alebo ekvivalent k menu.</w:t>
      </w:r>
    </w:p>
    <w:p w14:paraId="6F40D401" w14:textId="0985D63E" w:rsidR="00330B5E" w:rsidRPr="00D35346" w:rsidRDefault="00D35346" w:rsidP="00D35346">
      <w:pPr>
        <w:tabs>
          <w:tab w:val="left" w:pos="322"/>
        </w:tabs>
        <w:jc w:val="both"/>
        <w:rPr>
          <w:rFonts w:ascii="Calibri" w:hAnsi="Calibri" w:cs="Calibri"/>
          <w:u w:val="single"/>
        </w:rPr>
      </w:pPr>
      <w:r w:rsidRPr="00D35346">
        <w:rPr>
          <w:rFonts w:ascii="Calibri" w:hAnsi="Calibri" w:cs="Calibri"/>
          <w:u w:val="single"/>
        </w:rPr>
        <w:t>RAŇAJKY</w:t>
      </w:r>
    </w:p>
    <w:p w14:paraId="6C3427B2" w14:textId="437D7D09" w:rsidR="00D35346" w:rsidRDefault="0093304B" w:rsidP="009D6EC3">
      <w:pPr>
        <w:numPr>
          <w:ilvl w:val="1"/>
          <w:numId w:val="4"/>
        </w:numPr>
        <w:ind w:left="544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22.9.2022 </w:t>
      </w:r>
      <w:r w:rsidR="00D35346">
        <w:rPr>
          <w:rFonts w:ascii="Calibri" w:eastAsia="Calibri" w:hAnsi="Calibri"/>
        </w:rPr>
        <w:t xml:space="preserve">pre max. 25 osôb </w:t>
      </w:r>
      <w:r w:rsidR="00D35346" w:rsidRPr="004936B8">
        <w:rPr>
          <w:rFonts w:ascii="Calibri" w:eastAsia="Calibri" w:hAnsi="Calibri"/>
        </w:rPr>
        <w:t>v</w:t>
      </w:r>
      <w:r w:rsidR="00D35346">
        <w:rPr>
          <w:rFonts w:ascii="Calibri" w:eastAsia="Calibri" w:hAnsi="Calibri"/>
        </w:rPr>
        <w:t> </w:t>
      </w:r>
      <w:r w:rsidR="00D35346" w:rsidRPr="004936B8">
        <w:rPr>
          <w:rFonts w:ascii="Calibri" w:eastAsia="Calibri" w:hAnsi="Calibri"/>
        </w:rPr>
        <w:t>mieste</w:t>
      </w:r>
      <w:r w:rsidR="00D35346">
        <w:rPr>
          <w:rFonts w:ascii="Calibri" w:eastAsia="Calibri" w:hAnsi="Calibri"/>
        </w:rPr>
        <w:t>/miestach</w:t>
      </w:r>
      <w:r w:rsidR="00D35346" w:rsidRPr="004936B8">
        <w:rPr>
          <w:rFonts w:ascii="Calibri" w:eastAsia="Calibri" w:hAnsi="Calibri"/>
        </w:rPr>
        <w:t xml:space="preserve"> ubytovania </w:t>
      </w:r>
      <w:r w:rsidR="00D35346">
        <w:rPr>
          <w:rFonts w:ascii="Calibri" w:eastAsia="Calibri" w:hAnsi="Calibri"/>
        </w:rPr>
        <w:t>účastníkov WS</w:t>
      </w:r>
      <w:r w:rsidR="00D35346" w:rsidRPr="004936B8">
        <w:rPr>
          <w:rFonts w:ascii="Calibri" w:eastAsia="Calibri" w:hAnsi="Calibri"/>
        </w:rPr>
        <w:t xml:space="preserve"> formou teplého a studeného </w:t>
      </w:r>
      <w:proofErr w:type="spellStart"/>
      <w:r w:rsidR="00D35346" w:rsidRPr="004936B8">
        <w:rPr>
          <w:rFonts w:ascii="Calibri" w:eastAsia="Calibri" w:hAnsi="Calibri"/>
        </w:rPr>
        <w:t>raňajkového</w:t>
      </w:r>
      <w:proofErr w:type="spellEnd"/>
      <w:r w:rsidR="00D35346" w:rsidRPr="004936B8">
        <w:rPr>
          <w:rFonts w:ascii="Calibri" w:eastAsia="Calibri" w:hAnsi="Calibri"/>
        </w:rPr>
        <w:t xml:space="preserve"> bufetu vrátane teplých a studených nápojov – káva, čaj, džús alebo </w:t>
      </w:r>
      <w:proofErr w:type="spellStart"/>
      <w:r w:rsidR="00D35346" w:rsidRPr="004936B8">
        <w:rPr>
          <w:rFonts w:ascii="Calibri" w:eastAsia="Calibri" w:hAnsi="Calibri"/>
        </w:rPr>
        <w:t>fresh</w:t>
      </w:r>
      <w:proofErr w:type="spellEnd"/>
      <w:r w:rsidR="00D35346" w:rsidRPr="004936B8">
        <w:rPr>
          <w:rFonts w:ascii="Calibri" w:eastAsia="Calibri" w:hAnsi="Calibri"/>
        </w:rPr>
        <w:t xml:space="preserve"> alebo servírované raňajky</w:t>
      </w:r>
      <w:r w:rsidR="00D35346">
        <w:rPr>
          <w:rFonts w:ascii="Calibri" w:eastAsia="Calibri" w:hAnsi="Calibri"/>
        </w:rPr>
        <w:t>.</w:t>
      </w:r>
    </w:p>
    <w:p w14:paraId="66655168" w14:textId="21469F71" w:rsidR="00D35346" w:rsidRPr="00D35346" w:rsidRDefault="00D35346" w:rsidP="00D35346">
      <w:pPr>
        <w:jc w:val="both"/>
        <w:rPr>
          <w:rFonts w:ascii="Calibri" w:eastAsia="Calibri" w:hAnsi="Calibri"/>
        </w:rPr>
      </w:pPr>
      <w:r>
        <w:rPr>
          <w:rFonts w:cs="Calibri"/>
          <w:b/>
          <w:u w:val="single"/>
        </w:rPr>
        <w:t>TR</w:t>
      </w:r>
      <w:r w:rsidRPr="00D35346">
        <w:rPr>
          <w:rFonts w:cs="Calibri"/>
          <w:b/>
          <w:u w:val="single"/>
        </w:rPr>
        <w:t>N</w:t>
      </w:r>
      <w:r>
        <w:rPr>
          <w:rFonts w:cs="Calibri"/>
          <w:b/>
          <w:u w:val="single"/>
        </w:rPr>
        <w:t>AVA</w:t>
      </w:r>
    </w:p>
    <w:p w14:paraId="137303F9" w14:textId="77777777" w:rsidR="00D35346" w:rsidRPr="00D35346" w:rsidRDefault="00D35346" w:rsidP="00D35346">
      <w:pPr>
        <w:jc w:val="both"/>
        <w:rPr>
          <w:rFonts w:ascii="Calibri" w:eastAsia="Calibri" w:hAnsi="Calibri"/>
          <w:bCs/>
          <w:u w:val="single"/>
        </w:rPr>
      </w:pPr>
      <w:r w:rsidRPr="00D35346">
        <w:rPr>
          <w:rFonts w:ascii="Calibri" w:eastAsia="Calibri" w:hAnsi="Calibri"/>
          <w:bCs/>
          <w:u w:val="single"/>
        </w:rPr>
        <w:lastRenderedPageBreak/>
        <w:t>COFFE BREAK</w:t>
      </w:r>
      <w:r>
        <w:rPr>
          <w:rFonts w:ascii="Calibri" w:eastAsia="Calibri" w:hAnsi="Calibri"/>
          <w:bCs/>
          <w:u w:val="single"/>
        </w:rPr>
        <w:t xml:space="preserve"> DOPOLUDŇAJŠÍ</w:t>
      </w:r>
    </w:p>
    <w:p w14:paraId="3E6C202E" w14:textId="5737D7B4" w:rsidR="00D35346" w:rsidRPr="0005270D" w:rsidRDefault="00D35346" w:rsidP="009D6EC3">
      <w:pPr>
        <w:pStyle w:val="Odsekzoznamu"/>
        <w:numPr>
          <w:ilvl w:val="0"/>
          <w:numId w:val="5"/>
        </w:numPr>
        <w:jc w:val="both"/>
        <w:rPr>
          <w:rFonts w:eastAsia="Calibri"/>
        </w:rPr>
      </w:pPr>
      <w:r>
        <w:rPr>
          <w:rFonts w:eastAsia="Calibri"/>
          <w:bCs/>
        </w:rPr>
        <w:t>22</w:t>
      </w:r>
      <w:r w:rsidRPr="00D35346">
        <w:rPr>
          <w:rFonts w:eastAsia="Calibri"/>
          <w:bCs/>
        </w:rPr>
        <w:t xml:space="preserve">. 9. 2022 – </w:t>
      </w:r>
      <w:r w:rsidRPr="00D35346">
        <w:rPr>
          <w:rFonts w:eastAsia="Calibri"/>
        </w:rPr>
        <w:t xml:space="preserve">v priestoroch </w:t>
      </w:r>
      <w:r w:rsidRPr="00A0573A">
        <w:rPr>
          <w:rFonts w:eastAsia="Calibri"/>
          <w:highlight w:val="yellow"/>
        </w:rPr>
        <w:t xml:space="preserve">VUC </w:t>
      </w:r>
      <w:r w:rsidR="00572F05" w:rsidRPr="00A0573A">
        <w:rPr>
          <w:rFonts w:eastAsia="Calibri"/>
          <w:highlight w:val="yellow"/>
        </w:rPr>
        <w:t>Tr</w:t>
      </w:r>
      <w:r w:rsidR="00A0573A" w:rsidRPr="00A0573A">
        <w:rPr>
          <w:rFonts w:eastAsia="Calibri"/>
          <w:highlight w:val="yellow"/>
        </w:rPr>
        <w:t>nava</w:t>
      </w:r>
      <w:r w:rsidRPr="0005270D">
        <w:rPr>
          <w:rFonts w:eastAsia="Calibri"/>
          <w:bCs/>
        </w:rPr>
        <w:t xml:space="preserve"> v čase od cca 10,30 do 11,00 hod</w:t>
      </w:r>
    </w:p>
    <w:p w14:paraId="551B4B71" w14:textId="2F1F1A0B" w:rsidR="00D35346" w:rsidRPr="0005270D" w:rsidRDefault="00D35346" w:rsidP="009D6EC3">
      <w:pPr>
        <w:pStyle w:val="Odsekzoznamu"/>
        <w:numPr>
          <w:ilvl w:val="0"/>
          <w:numId w:val="5"/>
        </w:numPr>
        <w:jc w:val="both"/>
        <w:rPr>
          <w:rFonts w:eastAsia="Calibri"/>
        </w:rPr>
      </w:pPr>
      <w:r w:rsidRPr="0005270D">
        <w:rPr>
          <w:rFonts w:eastAsia="Calibri" w:cs="Arial"/>
        </w:rPr>
        <w:t>Káva - espresso, smotana do kávy podávaná v skle, hygienický balený cukor (ku káve aj k čaju), med, čaj (výber z balených čajov – mix čajov: zelený, ovocný, čierny, bylinkový), voda s citrónom</w:t>
      </w:r>
      <w:r w:rsidR="00572F05" w:rsidRPr="0005270D">
        <w:rPr>
          <w:rFonts w:eastAsia="Calibri" w:cs="Arial"/>
        </w:rPr>
        <w:t xml:space="preserve"> podávaná v sklenených džbánoch, sladké pečivo min. 50 g/os.</w:t>
      </w:r>
      <w:r w:rsidRPr="0005270D">
        <w:rPr>
          <w:rFonts w:eastAsia="Calibri" w:cs="Arial"/>
        </w:rPr>
        <w:t xml:space="preserve">, </w:t>
      </w:r>
      <w:r w:rsidR="00572F05" w:rsidRPr="0005270D">
        <w:rPr>
          <w:rFonts w:eastAsia="Calibri" w:cs="Arial"/>
          <w:szCs w:val="22"/>
          <w:lang w:eastAsia="en-US"/>
        </w:rPr>
        <w:t>slané pečivo min. 50 g/os. zabezpečenie potrebného servisu (poháre na minerálku, kávu, čaj, servítky...) a obsluhy.</w:t>
      </w:r>
    </w:p>
    <w:p w14:paraId="5736F6C7" w14:textId="77777777" w:rsidR="00572F05" w:rsidRPr="0005270D" w:rsidRDefault="00572F05" w:rsidP="00572F05">
      <w:pPr>
        <w:pStyle w:val="Odsekzoznamu"/>
        <w:ind w:left="720"/>
        <w:jc w:val="both"/>
        <w:rPr>
          <w:rFonts w:eastAsia="Calibri"/>
        </w:rPr>
      </w:pPr>
    </w:p>
    <w:p w14:paraId="4EDA000F" w14:textId="50ABC095" w:rsidR="00D35346" w:rsidRPr="0005270D" w:rsidRDefault="00572F05" w:rsidP="00D35346">
      <w:pPr>
        <w:jc w:val="both"/>
        <w:rPr>
          <w:rFonts w:ascii="Calibri" w:eastAsia="Calibri" w:hAnsi="Calibri"/>
          <w:u w:val="single"/>
        </w:rPr>
      </w:pPr>
      <w:r w:rsidRPr="0005270D">
        <w:rPr>
          <w:rFonts w:ascii="Calibri" w:eastAsia="Calibri" w:hAnsi="Calibri"/>
          <w:u w:val="single"/>
        </w:rPr>
        <w:t>OBED</w:t>
      </w:r>
    </w:p>
    <w:p w14:paraId="6EB6EC3C" w14:textId="3E024DB6" w:rsidR="00572F05" w:rsidRPr="0005270D" w:rsidRDefault="00572F05" w:rsidP="009D6EC3">
      <w:pPr>
        <w:pStyle w:val="Odsekzoznamu"/>
        <w:numPr>
          <w:ilvl w:val="0"/>
          <w:numId w:val="8"/>
        </w:numPr>
        <w:jc w:val="both"/>
        <w:rPr>
          <w:rFonts w:eastAsiaTheme="minorHAnsi" w:cs="Arial"/>
          <w:lang w:eastAsia="en-US"/>
        </w:rPr>
      </w:pPr>
      <w:r w:rsidRPr="0005270D">
        <w:rPr>
          <w:rFonts w:cs="Arial"/>
        </w:rPr>
        <w:t xml:space="preserve">Zabezpečenie obedov v blízkosti budovy </w:t>
      </w:r>
      <w:r w:rsidRPr="00A0573A">
        <w:rPr>
          <w:rFonts w:cs="Arial"/>
          <w:highlight w:val="yellow"/>
        </w:rPr>
        <w:t>VUC Tr</w:t>
      </w:r>
      <w:r w:rsidR="00A0573A" w:rsidRPr="00A0573A">
        <w:rPr>
          <w:rFonts w:cs="Arial"/>
          <w:highlight w:val="yellow"/>
        </w:rPr>
        <w:t>nava</w:t>
      </w:r>
      <w:r w:rsidR="00A0573A">
        <w:rPr>
          <w:rFonts w:cs="Arial"/>
        </w:rPr>
        <w:t xml:space="preserve"> </w:t>
      </w:r>
      <w:r w:rsidRPr="0005270D">
        <w:rPr>
          <w:rFonts w:cs="Arial"/>
        </w:rPr>
        <w:t>v čase cca od 12,30 do 13,30 hod.</w:t>
      </w:r>
    </w:p>
    <w:p w14:paraId="02BA4E23" w14:textId="77777777" w:rsidR="00572F05" w:rsidRPr="00572F05" w:rsidRDefault="00572F05" w:rsidP="00572F05">
      <w:pPr>
        <w:pStyle w:val="Odsekzoznamu"/>
        <w:ind w:left="720"/>
        <w:jc w:val="both"/>
        <w:rPr>
          <w:rFonts w:eastAsiaTheme="minorHAnsi" w:cs="Arial"/>
          <w:lang w:eastAsia="en-US"/>
        </w:rPr>
      </w:pPr>
    </w:p>
    <w:p w14:paraId="1119BB18" w14:textId="6F88676D" w:rsidR="00572F05" w:rsidRPr="00572F05" w:rsidRDefault="00572F05" w:rsidP="009D6EC3">
      <w:pPr>
        <w:pStyle w:val="Odsekzoznamu"/>
        <w:numPr>
          <w:ilvl w:val="1"/>
          <w:numId w:val="8"/>
        </w:numPr>
        <w:jc w:val="both"/>
        <w:rPr>
          <w:rFonts w:eastAsiaTheme="minorHAnsi" w:cs="Arial"/>
          <w:i/>
          <w:lang w:eastAsia="en-US"/>
        </w:rPr>
      </w:pPr>
      <w:r w:rsidRPr="00572F05">
        <w:rPr>
          <w:rFonts w:cs="Arial"/>
          <w:i/>
        </w:rPr>
        <w:t xml:space="preserve">Menu I: </w:t>
      </w:r>
    </w:p>
    <w:p w14:paraId="02649B40" w14:textId="77777777" w:rsidR="00572F05" w:rsidRPr="00572F05" w:rsidRDefault="00572F05" w:rsidP="009D6EC3">
      <w:pPr>
        <w:pStyle w:val="Odsekzoznamu"/>
        <w:numPr>
          <w:ilvl w:val="2"/>
          <w:numId w:val="8"/>
        </w:numPr>
        <w:jc w:val="both"/>
        <w:rPr>
          <w:rFonts w:eastAsiaTheme="minorHAnsi" w:cs="Arial"/>
          <w:lang w:eastAsia="en-US"/>
        </w:rPr>
      </w:pPr>
      <w:r>
        <w:rPr>
          <w:rFonts w:cs="Arial"/>
        </w:rPr>
        <w:t>P</w:t>
      </w:r>
      <w:r w:rsidRPr="00572F05">
        <w:rPr>
          <w:rFonts w:cs="Arial"/>
        </w:rPr>
        <w:t xml:space="preserve">olievka a 2 kúsky chleba, </w:t>
      </w:r>
    </w:p>
    <w:p w14:paraId="41B529AF" w14:textId="7B8ABC38" w:rsidR="00572F05" w:rsidRPr="00572F05" w:rsidRDefault="00572F05" w:rsidP="009D6EC3">
      <w:pPr>
        <w:pStyle w:val="Odsekzoznamu"/>
        <w:numPr>
          <w:ilvl w:val="2"/>
          <w:numId w:val="8"/>
        </w:numPr>
        <w:jc w:val="both"/>
        <w:rPr>
          <w:rFonts w:eastAsiaTheme="minorHAnsi" w:cs="Arial"/>
          <w:lang w:eastAsia="en-US"/>
        </w:rPr>
      </w:pPr>
      <w:r>
        <w:rPr>
          <w:rFonts w:cs="Arial"/>
        </w:rPr>
        <w:t xml:space="preserve">Min. </w:t>
      </w:r>
      <w:r w:rsidRPr="00572F05">
        <w:rPr>
          <w:rFonts w:cs="Arial"/>
        </w:rPr>
        <w:t>140</w:t>
      </w:r>
      <w:r>
        <w:rPr>
          <w:rFonts w:cs="Arial"/>
        </w:rPr>
        <w:t xml:space="preserve"> </w:t>
      </w:r>
      <w:r w:rsidRPr="00572F05">
        <w:rPr>
          <w:rFonts w:cs="Arial"/>
        </w:rPr>
        <w:t xml:space="preserve">g mäsité jedlo (hydinové, bravčové), </w:t>
      </w:r>
      <w:r>
        <w:rPr>
          <w:rFonts w:cs="Arial"/>
        </w:rPr>
        <w:t xml:space="preserve">min. </w:t>
      </w:r>
      <w:r w:rsidRPr="00572F05">
        <w:rPr>
          <w:rFonts w:cs="Arial"/>
        </w:rPr>
        <w:t>200</w:t>
      </w:r>
      <w:r>
        <w:rPr>
          <w:rFonts w:cs="Arial"/>
        </w:rPr>
        <w:t xml:space="preserve"> </w:t>
      </w:r>
      <w:r w:rsidRPr="00572F05">
        <w:rPr>
          <w:rFonts w:cs="Arial"/>
        </w:rPr>
        <w:t xml:space="preserve">g príloha zemiaky, ryža, cestoviny), </w:t>
      </w:r>
      <w:r>
        <w:rPr>
          <w:rFonts w:cs="Arial"/>
        </w:rPr>
        <w:t xml:space="preserve">min. </w:t>
      </w:r>
      <w:r w:rsidRPr="00572F05">
        <w:rPr>
          <w:rFonts w:cs="Arial"/>
        </w:rPr>
        <w:t xml:space="preserve">150 g zeleninový šalát, resp. kompót, 0,33 l nápoj, zákusok alebo ekvivalent k menu.           </w:t>
      </w:r>
    </w:p>
    <w:p w14:paraId="1463BB57" w14:textId="77777777" w:rsidR="00572F05" w:rsidRPr="00572F05" w:rsidRDefault="00572F05" w:rsidP="00572F05">
      <w:pPr>
        <w:pStyle w:val="Odsekzoznamu"/>
        <w:ind w:left="2160"/>
        <w:jc w:val="both"/>
        <w:rPr>
          <w:rFonts w:eastAsiaTheme="minorHAnsi" w:cs="Arial"/>
          <w:lang w:eastAsia="en-US"/>
        </w:rPr>
      </w:pPr>
    </w:p>
    <w:p w14:paraId="41AD6228" w14:textId="2693F729" w:rsidR="00572F05" w:rsidRPr="00572F05" w:rsidRDefault="00572F05" w:rsidP="009D6EC3">
      <w:pPr>
        <w:pStyle w:val="Odsekzoznamu"/>
        <w:numPr>
          <w:ilvl w:val="1"/>
          <w:numId w:val="8"/>
        </w:numPr>
        <w:jc w:val="both"/>
        <w:rPr>
          <w:rFonts w:eastAsiaTheme="minorHAnsi" w:cs="Arial"/>
          <w:i/>
          <w:lang w:eastAsia="en-US"/>
        </w:rPr>
      </w:pPr>
      <w:r w:rsidRPr="00572F05">
        <w:rPr>
          <w:rFonts w:cs="Arial"/>
          <w:i/>
        </w:rPr>
        <w:t> Menu II:</w:t>
      </w:r>
    </w:p>
    <w:p w14:paraId="32674745" w14:textId="77777777" w:rsidR="00572F05" w:rsidRPr="00572F05" w:rsidRDefault="00572F05" w:rsidP="009D6EC3">
      <w:pPr>
        <w:pStyle w:val="Odsekzoznamu"/>
        <w:numPr>
          <w:ilvl w:val="2"/>
          <w:numId w:val="8"/>
        </w:numPr>
        <w:jc w:val="both"/>
        <w:rPr>
          <w:rFonts w:eastAsiaTheme="minorHAnsi" w:cs="Arial"/>
          <w:lang w:eastAsia="en-US"/>
        </w:rPr>
      </w:pPr>
      <w:r>
        <w:rPr>
          <w:rFonts w:cs="Arial"/>
        </w:rPr>
        <w:t>P</w:t>
      </w:r>
      <w:r w:rsidRPr="00572F05">
        <w:rPr>
          <w:rFonts w:cs="Arial"/>
        </w:rPr>
        <w:t xml:space="preserve">olievka a 2 kúsky chleba, </w:t>
      </w:r>
    </w:p>
    <w:p w14:paraId="4F060F56" w14:textId="4AA75530" w:rsidR="00101C4D" w:rsidRPr="00572F05" w:rsidRDefault="00572F05" w:rsidP="009D6EC3">
      <w:pPr>
        <w:pStyle w:val="Odsekzoznamu"/>
        <w:numPr>
          <w:ilvl w:val="2"/>
          <w:numId w:val="8"/>
        </w:numPr>
        <w:jc w:val="both"/>
        <w:rPr>
          <w:rFonts w:eastAsiaTheme="minorHAnsi" w:cs="Arial"/>
          <w:lang w:eastAsia="en-US"/>
        </w:rPr>
      </w:pPr>
      <w:r>
        <w:rPr>
          <w:rFonts w:cs="Arial"/>
          <w:szCs w:val="22"/>
        </w:rPr>
        <w:t xml:space="preserve">Min. </w:t>
      </w:r>
      <w:r w:rsidRPr="005C0BFE">
        <w:rPr>
          <w:rFonts w:cs="Arial"/>
          <w:szCs w:val="22"/>
        </w:rPr>
        <w:t>220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g bezmäsité jedlo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(zeleninové) alebo ryba (</w:t>
      </w:r>
      <w:r>
        <w:rPr>
          <w:rFonts w:cs="Arial"/>
          <w:szCs w:val="22"/>
        </w:rPr>
        <w:t xml:space="preserve">min. </w:t>
      </w:r>
      <w:r w:rsidRPr="005C0BFE">
        <w:rPr>
          <w:rFonts w:cs="Arial"/>
          <w:szCs w:val="22"/>
        </w:rPr>
        <w:t>160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g),</w:t>
      </w:r>
      <w:r>
        <w:rPr>
          <w:rFonts w:cs="Arial"/>
          <w:szCs w:val="22"/>
        </w:rPr>
        <w:t xml:space="preserve"> min.</w:t>
      </w:r>
      <w:r w:rsidRPr="005C0BFE">
        <w:rPr>
          <w:rFonts w:cs="Arial"/>
          <w:szCs w:val="22"/>
        </w:rPr>
        <w:t xml:space="preserve"> 200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g príloha, alebo múčne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jedlo (</w:t>
      </w:r>
      <w:r>
        <w:rPr>
          <w:rFonts w:cs="Arial"/>
          <w:szCs w:val="22"/>
        </w:rPr>
        <w:t xml:space="preserve">min. </w:t>
      </w:r>
      <w:r w:rsidRPr="005C0BFE">
        <w:rPr>
          <w:rFonts w:cs="Arial"/>
          <w:szCs w:val="22"/>
        </w:rPr>
        <w:t>400g),</w:t>
      </w:r>
      <w:r>
        <w:rPr>
          <w:rFonts w:cs="Arial"/>
          <w:szCs w:val="22"/>
        </w:rPr>
        <w:t xml:space="preserve"> min. </w:t>
      </w:r>
      <w:r w:rsidRPr="005C0BFE">
        <w:rPr>
          <w:rFonts w:cs="Arial"/>
          <w:szCs w:val="22"/>
        </w:rPr>
        <w:t>150 g zeleninový šalát,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resp.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kompót, 0,33 l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nápoj,</w:t>
      </w:r>
      <w:r>
        <w:rPr>
          <w:rFonts w:cs="Arial"/>
          <w:szCs w:val="22"/>
        </w:rPr>
        <w:t xml:space="preserve"> </w:t>
      </w:r>
      <w:r w:rsidRPr="005C0BFE">
        <w:rPr>
          <w:rFonts w:cs="Arial"/>
          <w:szCs w:val="22"/>
        </w:rPr>
        <w:t>zákusok</w:t>
      </w:r>
      <w:r>
        <w:rPr>
          <w:rFonts w:cs="Arial"/>
          <w:szCs w:val="22"/>
        </w:rPr>
        <w:t xml:space="preserve"> </w:t>
      </w:r>
      <w:r w:rsidRPr="001750C0">
        <w:rPr>
          <w:rFonts w:cs="Arial"/>
          <w:szCs w:val="22"/>
        </w:rPr>
        <w:t>alebo ekvivalent k menu.</w:t>
      </w:r>
      <w:r w:rsidRPr="00572F05">
        <w:rPr>
          <w:rFonts w:cs="Arial"/>
        </w:rPr>
        <w:t xml:space="preserve">                     </w:t>
      </w:r>
    </w:p>
    <w:p w14:paraId="107BFE90" w14:textId="77777777" w:rsidR="00572F05" w:rsidRPr="00572F05" w:rsidRDefault="00572F05" w:rsidP="00572F05">
      <w:pPr>
        <w:pStyle w:val="Odsekzoznamu"/>
        <w:ind w:left="2160"/>
        <w:jc w:val="both"/>
        <w:rPr>
          <w:rFonts w:eastAsiaTheme="minorHAnsi" w:cs="Arial"/>
          <w:lang w:eastAsia="en-US"/>
        </w:rPr>
      </w:pPr>
    </w:p>
    <w:p w14:paraId="75D7DCBA" w14:textId="77777777" w:rsidR="00260945" w:rsidRPr="00D05194" w:rsidRDefault="00260945" w:rsidP="00CD48BA">
      <w:pPr>
        <w:pStyle w:val="Odsekzoznamu"/>
        <w:ind w:left="720"/>
        <w:contextualSpacing/>
        <w:jc w:val="both"/>
        <w:rPr>
          <w:rFonts w:cs="Calibri"/>
          <w:szCs w:val="22"/>
        </w:rPr>
      </w:pPr>
    </w:p>
    <w:p w14:paraId="7AB31288" w14:textId="77777777" w:rsidR="00572F05" w:rsidRDefault="00260945" w:rsidP="00572F05">
      <w:pPr>
        <w:tabs>
          <w:tab w:val="left" w:pos="176"/>
          <w:tab w:val="left" w:pos="322"/>
        </w:tabs>
        <w:ind w:left="18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OSTATNÉ POŽIADAVKY VEREJNÉHO OBSTARÁVATEĽA:</w:t>
      </w:r>
    </w:p>
    <w:p w14:paraId="21908E03" w14:textId="77777777" w:rsidR="00572F05" w:rsidRPr="00A0573A" w:rsidRDefault="00572F05" w:rsidP="009D6EC3">
      <w:pPr>
        <w:pStyle w:val="Odsekzoznamu"/>
        <w:numPr>
          <w:ilvl w:val="0"/>
          <w:numId w:val="8"/>
        </w:numPr>
        <w:tabs>
          <w:tab w:val="left" w:pos="176"/>
          <w:tab w:val="left" w:pos="322"/>
        </w:tabs>
        <w:jc w:val="both"/>
        <w:rPr>
          <w:rFonts w:eastAsiaTheme="minorHAnsi" w:cs="Calibri"/>
          <w:b/>
          <w:strike/>
          <w:highlight w:val="yellow"/>
        </w:rPr>
      </w:pPr>
      <w:r w:rsidRPr="00A0573A">
        <w:rPr>
          <w:rFonts w:eastAsia="Calibri"/>
          <w:strike/>
          <w:highlight w:val="yellow"/>
        </w:rPr>
        <w:t>Miesto pre zabezpečenie obedov počas druhého dňa študijnej cesty (22.9.2022) bude nahlásené víťaznému uchádzačovi najneskôr do 1. 9. 2022.</w:t>
      </w:r>
    </w:p>
    <w:p w14:paraId="1ED06186" w14:textId="77777777" w:rsidR="00572F05" w:rsidRPr="00572F05" w:rsidRDefault="00572F05" w:rsidP="009D6EC3">
      <w:pPr>
        <w:pStyle w:val="Odsekzoznamu"/>
        <w:numPr>
          <w:ilvl w:val="0"/>
          <w:numId w:val="8"/>
        </w:numPr>
        <w:tabs>
          <w:tab w:val="left" w:pos="176"/>
          <w:tab w:val="left" w:pos="322"/>
        </w:tabs>
        <w:jc w:val="both"/>
        <w:rPr>
          <w:rFonts w:eastAsiaTheme="minorHAnsi" w:cs="Calibri"/>
          <w:b/>
        </w:rPr>
      </w:pPr>
      <w:r w:rsidRPr="00572F05">
        <w:rPr>
          <w:rFonts w:eastAsia="Calibri"/>
          <w:szCs w:val="22"/>
          <w:lang w:eastAsia="en-US"/>
        </w:rPr>
        <w:t>Presný počet osôb, požadované časy a prípadné ďalšie korektúry  pre poskytovanie stravovacích služieb budú upresnené najneskôr tri pracovné dni pred konaním študijnej cesty.</w:t>
      </w:r>
    </w:p>
    <w:p w14:paraId="3BD3EBF2" w14:textId="77777777" w:rsidR="00572F05" w:rsidRPr="00572F05" w:rsidRDefault="00572F05" w:rsidP="009D6EC3">
      <w:pPr>
        <w:pStyle w:val="Odsekzoznamu"/>
        <w:numPr>
          <w:ilvl w:val="0"/>
          <w:numId w:val="8"/>
        </w:numPr>
        <w:tabs>
          <w:tab w:val="left" w:pos="176"/>
          <w:tab w:val="left" w:pos="322"/>
        </w:tabs>
        <w:jc w:val="both"/>
        <w:rPr>
          <w:rFonts w:eastAsiaTheme="minorHAnsi" w:cs="Calibri"/>
          <w:b/>
        </w:rPr>
      </w:pPr>
      <w:r w:rsidRPr="00572F05">
        <w:rPr>
          <w:rFonts w:eastAsia="Calibri"/>
          <w:szCs w:val="22"/>
          <w:lang w:eastAsia="en-US"/>
        </w:rPr>
        <w:t>Fakturované budú len skutočne čerpané služby.</w:t>
      </w:r>
    </w:p>
    <w:p w14:paraId="5E078CEB" w14:textId="505FE64F" w:rsidR="00330B5E" w:rsidRPr="00572F05" w:rsidRDefault="00572F05" w:rsidP="009D6EC3">
      <w:pPr>
        <w:pStyle w:val="Odsekzoznamu"/>
        <w:numPr>
          <w:ilvl w:val="0"/>
          <w:numId w:val="8"/>
        </w:numPr>
        <w:tabs>
          <w:tab w:val="left" w:pos="176"/>
          <w:tab w:val="left" w:pos="322"/>
        </w:tabs>
        <w:jc w:val="both"/>
        <w:rPr>
          <w:rFonts w:eastAsiaTheme="minorHAnsi" w:cs="Calibri"/>
          <w:b/>
        </w:rPr>
      </w:pPr>
      <w:r w:rsidRPr="00572F05">
        <w:rPr>
          <w:rFonts w:eastAsia="Calibri"/>
          <w:szCs w:val="22"/>
          <w:lang w:eastAsia="en-US"/>
        </w:rPr>
        <w:t xml:space="preserve">Študijná cesta sa uskutoční len v prípade, že nebudú platiť výnimočné </w:t>
      </w:r>
      <w:proofErr w:type="spellStart"/>
      <w:r w:rsidRPr="00572F05">
        <w:rPr>
          <w:rFonts w:eastAsia="Calibri"/>
          <w:szCs w:val="22"/>
          <w:lang w:eastAsia="en-US"/>
        </w:rPr>
        <w:t>protipandemické</w:t>
      </w:r>
      <w:proofErr w:type="spellEnd"/>
      <w:r w:rsidRPr="00572F05">
        <w:rPr>
          <w:rFonts w:eastAsia="Calibri"/>
          <w:szCs w:val="22"/>
          <w:lang w:eastAsia="en-US"/>
        </w:rPr>
        <w:t xml:space="preserve"> opatrenia  v súvislosti s COVID-19, nebude vydaný zákaz cestovania alebo organizovania podujatí pre verejnosť, či združovania sa osôb a pod.  V prípade, že v plánovaných termínoch budú platiť obmedzujúce </w:t>
      </w:r>
      <w:proofErr w:type="spellStart"/>
      <w:r w:rsidRPr="00572F05">
        <w:rPr>
          <w:rFonts w:eastAsia="Calibri"/>
          <w:szCs w:val="22"/>
          <w:lang w:eastAsia="en-US"/>
        </w:rPr>
        <w:t>protipandemické</w:t>
      </w:r>
      <w:proofErr w:type="spellEnd"/>
      <w:r w:rsidRPr="00572F05">
        <w:rPr>
          <w:rFonts w:eastAsia="Calibri"/>
          <w:szCs w:val="22"/>
          <w:lang w:eastAsia="en-US"/>
        </w:rPr>
        <w:t xml:space="preserve"> opatrenia, študijná cesta sa neuskutoční a víťazný uchádzač nebude účtovať storno poplatky, eventuálne sa uskutoční vo vzájomne dohodnutom náhradnom termíne za nezmenených podmienok.</w:t>
      </w:r>
    </w:p>
    <w:p w14:paraId="0A134A3B" w14:textId="77777777" w:rsidR="00572F05" w:rsidRPr="00572F05" w:rsidRDefault="00572F05" w:rsidP="00572F05">
      <w:pPr>
        <w:pStyle w:val="Odsekzoznamu"/>
        <w:tabs>
          <w:tab w:val="left" w:pos="176"/>
          <w:tab w:val="left" w:pos="322"/>
        </w:tabs>
        <w:ind w:left="720"/>
        <w:jc w:val="both"/>
        <w:rPr>
          <w:rFonts w:eastAsiaTheme="minorHAnsi" w:cs="Calibri"/>
          <w:b/>
        </w:rPr>
      </w:pPr>
    </w:p>
    <w:p w14:paraId="7B0174AC" w14:textId="16A087B6" w:rsidR="006A2AFF" w:rsidRPr="00FB53ED" w:rsidRDefault="006A2AFF" w:rsidP="00CD48BA">
      <w:pPr>
        <w:tabs>
          <w:tab w:val="left" w:pos="5256"/>
        </w:tabs>
        <w:jc w:val="both"/>
        <w:rPr>
          <w:rFonts w:ascii="Calibri" w:hAnsi="Calibri" w:cs="Calibri"/>
          <w:b/>
        </w:rPr>
      </w:pPr>
      <w:r w:rsidRPr="00FB53ED">
        <w:rPr>
          <w:rFonts w:ascii="Calibri" w:hAnsi="Calibri" w:cs="Calibri"/>
          <w:b/>
        </w:rPr>
        <w:t>Zdroj financovania:</w:t>
      </w:r>
    </w:p>
    <w:p w14:paraId="27831EAB" w14:textId="59D839F5" w:rsidR="006A2AFF" w:rsidRDefault="00572F05" w:rsidP="00572F05">
      <w:pPr>
        <w:tabs>
          <w:tab w:val="left" w:pos="318"/>
        </w:tabs>
        <w:spacing w:line="320" w:lineRule="exact"/>
        <w:ind w:left="34"/>
        <w:jc w:val="both"/>
        <w:rPr>
          <w:rFonts w:ascii="Calibri" w:hAnsi="Calibri" w:cs="Calibri"/>
        </w:rPr>
      </w:pPr>
      <w:r w:rsidRPr="005A215F">
        <w:rPr>
          <w:rFonts w:ascii="Calibri" w:hAnsi="Calibri" w:cs="Calibri"/>
        </w:rPr>
        <w:t>Projekt LIFE IP – Zlepšenie kvality ovzdušia (2226)</w:t>
      </w:r>
    </w:p>
    <w:sectPr w:rsidR="006A2A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8B5B" w14:textId="77777777" w:rsidR="00EB05A4" w:rsidRDefault="00EB05A4" w:rsidP="00AF2A6E">
      <w:pPr>
        <w:spacing w:after="0" w:line="240" w:lineRule="auto"/>
      </w:pPr>
      <w:r>
        <w:separator/>
      </w:r>
    </w:p>
  </w:endnote>
  <w:endnote w:type="continuationSeparator" w:id="0">
    <w:p w14:paraId="01546688" w14:textId="77777777" w:rsidR="00EB05A4" w:rsidRDefault="00EB05A4" w:rsidP="00AF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altName w:val="Times New Roman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517245"/>
      <w:docPartObj>
        <w:docPartGallery w:val="Page Numbers (Bottom of Page)"/>
        <w:docPartUnique/>
      </w:docPartObj>
    </w:sdtPr>
    <w:sdtEndPr/>
    <w:sdtContent>
      <w:p w14:paraId="6EB78A70" w14:textId="79058B1C" w:rsidR="00A01BD5" w:rsidRDefault="00A01BD5" w:rsidP="00812B25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73A">
          <w:rPr>
            <w:noProof/>
          </w:rPr>
          <w:t>3</w:t>
        </w:r>
        <w:r>
          <w:fldChar w:fldCharType="end"/>
        </w:r>
      </w:p>
    </w:sdtContent>
  </w:sdt>
  <w:p w14:paraId="3F3C908A" w14:textId="77777777" w:rsidR="00A01BD5" w:rsidRDefault="00A01BD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253A" w14:textId="77777777" w:rsidR="00EB05A4" w:rsidRDefault="00EB05A4" w:rsidP="00AF2A6E">
      <w:pPr>
        <w:spacing w:after="0" w:line="240" w:lineRule="auto"/>
      </w:pPr>
      <w:r>
        <w:separator/>
      </w:r>
    </w:p>
  </w:footnote>
  <w:footnote w:type="continuationSeparator" w:id="0">
    <w:p w14:paraId="3E587F61" w14:textId="77777777" w:rsidR="00EB05A4" w:rsidRDefault="00EB05A4" w:rsidP="00AF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D9EA" w14:textId="38D7504C" w:rsidR="00A01BD5" w:rsidRDefault="00A01BD5" w:rsidP="008F4703">
    <w:pPr>
      <w:pStyle w:val="Hlavika"/>
      <w:tabs>
        <w:tab w:val="clear" w:pos="9072"/>
      </w:tabs>
      <w:rPr>
        <w:rStyle w:val="iadneA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77E550" wp14:editId="1BA4F8D8">
              <wp:simplePos x="0" y="0"/>
              <wp:positionH relativeFrom="column">
                <wp:posOffset>3514725</wp:posOffset>
              </wp:positionH>
              <wp:positionV relativeFrom="paragraph">
                <wp:posOffset>-334010</wp:posOffset>
              </wp:positionV>
              <wp:extent cx="3200400" cy="78486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9ADDA" w14:textId="77777777" w:rsidR="00A01BD5" w:rsidRDefault="00A01BD5" w:rsidP="008F4703">
                          <w:pPr>
                            <w:contextualSpacing/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</w:pPr>
                          <w:r w:rsidRPr="00AB2A32"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  <w:t>SLOVENSKÁ AGENTÚRA ŽIVOTNÉHO PROSTREDIA</w:t>
                          </w:r>
                        </w:p>
                        <w:p w14:paraId="1BEF6AED" w14:textId="77777777" w:rsidR="00A01BD5" w:rsidRDefault="00A01BD5" w:rsidP="008F4703">
                          <w:pPr>
                            <w:contextualSpacing/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  <w:t>Sekcia riadenia projektov SAŽP a legislatívy</w:t>
                          </w:r>
                        </w:p>
                        <w:p w14:paraId="4AE5BAB2" w14:textId="77777777" w:rsidR="00A01BD5" w:rsidRDefault="00A01BD5" w:rsidP="008F4703">
                          <w:pPr>
                            <w:contextualSpacing/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46C76"/>
                              <w:sz w:val="18"/>
                              <w:szCs w:val="18"/>
                            </w:rPr>
                            <w:t>Odbor verejného obstarávania</w:t>
                          </w:r>
                        </w:p>
                        <w:p w14:paraId="6A382C22" w14:textId="77777777" w:rsidR="00A01BD5" w:rsidRPr="002F028E" w:rsidRDefault="00A01BD5" w:rsidP="008F4703">
                          <w:pPr>
                            <w:contextualSpacing/>
                            <w:rPr>
                              <w:rFonts w:ascii="Calibri" w:hAnsi="Calibri"/>
                              <w:color w:val="878786"/>
                              <w:sz w:val="18"/>
                              <w:szCs w:val="18"/>
                            </w:rPr>
                          </w:pPr>
                          <w:r w:rsidRPr="002F028E">
                            <w:rPr>
                              <w:rFonts w:ascii="Calibri" w:hAnsi="Calibri"/>
                              <w:color w:val="878786"/>
                              <w:sz w:val="18"/>
                              <w:szCs w:val="18"/>
                            </w:rPr>
                            <w:t>TAJOVSKÉHO 28, 975 90 BANSKÁ BYSTRICA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7E55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276.75pt;margin-top:-26.3pt;width:252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" filled="f" stroked="f">
              <v:textbox>
                <w:txbxContent>
                  <w:p w14:paraId="4AD9ADDA" w14:textId="77777777" w:rsidR="00A01BD5" w:rsidRDefault="00A01BD5" w:rsidP="008F4703">
                    <w:pPr>
                      <w:contextualSpacing/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</w:pPr>
                    <w:r w:rsidRPr="00AB2A32"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  <w:t>SLOVENSKÁ AGENTÚRA ŽIVOTNÉHO PROSTREDIA</w:t>
                    </w:r>
                  </w:p>
                  <w:p w14:paraId="1BEF6AED" w14:textId="77777777" w:rsidR="00A01BD5" w:rsidRDefault="00A01BD5" w:rsidP="008F4703">
                    <w:pPr>
                      <w:contextualSpacing/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  <w:t>Sekcia riadenia projektov SAŽP a legislatívy</w:t>
                    </w:r>
                  </w:p>
                  <w:p w14:paraId="4AE5BAB2" w14:textId="77777777" w:rsidR="00A01BD5" w:rsidRDefault="00A01BD5" w:rsidP="008F4703">
                    <w:pPr>
                      <w:contextualSpacing/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346C76"/>
                        <w:sz w:val="18"/>
                        <w:szCs w:val="18"/>
                      </w:rPr>
                      <w:t>Odbor verejného obstarávania</w:t>
                    </w:r>
                  </w:p>
                  <w:p w14:paraId="6A382C22" w14:textId="77777777" w:rsidR="00A01BD5" w:rsidRPr="002F028E" w:rsidRDefault="00A01BD5" w:rsidP="008F4703">
                    <w:pPr>
                      <w:contextualSpacing/>
                      <w:rPr>
                        <w:rFonts w:ascii="Calibri" w:hAnsi="Calibri"/>
                        <w:color w:val="878786"/>
                        <w:sz w:val="18"/>
                        <w:szCs w:val="18"/>
                      </w:rPr>
                    </w:pPr>
                    <w:r w:rsidRPr="002F028E">
                      <w:rPr>
                        <w:rFonts w:ascii="Calibri" w:hAnsi="Calibri"/>
                        <w:color w:val="878786"/>
                        <w:sz w:val="18"/>
                        <w:szCs w:val="18"/>
                      </w:rPr>
                      <w:t>TAJOVSKÉHO 28, 975 90 BANSKÁ BYSTRICA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152400" distB="152400" distL="152400" distR="152400" simplePos="0" relativeHeight="251660288" behindDoc="1" locked="0" layoutInCell="1" allowOverlap="1" wp14:anchorId="22EB3496" wp14:editId="344D2839">
          <wp:simplePos x="0" y="0"/>
          <wp:positionH relativeFrom="page">
            <wp:posOffset>3427730</wp:posOffset>
          </wp:positionH>
          <wp:positionV relativeFrom="page">
            <wp:posOffset>170815</wp:posOffset>
          </wp:positionV>
          <wp:extent cx="12700" cy="584200"/>
          <wp:effectExtent l="0" t="0" r="0" b="0"/>
          <wp:wrapNone/>
          <wp:docPr id="1073741827" name="officeArt object" descr="ci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iara" descr="ciar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58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152400" distB="152400" distL="152400" distR="152400" simplePos="0" relativeHeight="251659264" behindDoc="1" locked="0" layoutInCell="1" allowOverlap="1" wp14:anchorId="0F0CE25C" wp14:editId="7C549A1E">
          <wp:simplePos x="0" y="0"/>
          <wp:positionH relativeFrom="margin">
            <wp:align>left</wp:align>
          </wp:positionH>
          <wp:positionV relativeFrom="topMargin">
            <wp:posOffset>133351</wp:posOffset>
          </wp:positionV>
          <wp:extent cx="1447800" cy="609600"/>
          <wp:effectExtent l="0" t="0" r="0" b="0"/>
          <wp:wrapNone/>
          <wp:docPr id="1073741825" name="officeArt object" descr="sazp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azp-logo" descr="sazp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8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iadneA"/>
      </w:rPr>
      <w:tab/>
    </w:r>
  </w:p>
  <w:p w14:paraId="4432ED52" w14:textId="77777777" w:rsidR="00A01BD5" w:rsidRDefault="00A01B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1CB"/>
    <w:multiLevelType w:val="hybridMultilevel"/>
    <w:tmpl w:val="2FC62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221"/>
    <w:multiLevelType w:val="hybridMultilevel"/>
    <w:tmpl w:val="E35CD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06792"/>
    <w:multiLevelType w:val="hybridMultilevel"/>
    <w:tmpl w:val="3C32B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316B"/>
    <w:multiLevelType w:val="hybridMultilevel"/>
    <w:tmpl w:val="1F5E98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26B1"/>
    <w:multiLevelType w:val="hybridMultilevel"/>
    <w:tmpl w:val="D8167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41758"/>
    <w:multiLevelType w:val="multilevel"/>
    <w:tmpl w:val="2D28D2B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D105567"/>
    <w:multiLevelType w:val="hybridMultilevel"/>
    <w:tmpl w:val="E4CCF83A"/>
    <w:lvl w:ilvl="0" w:tplc="D2AE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3C2ABA"/>
    <w:multiLevelType w:val="hybridMultilevel"/>
    <w:tmpl w:val="9BF0DC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032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333034">
    <w:abstractNumId w:val="2"/>
  </w:num>
  <w:num w:numId="3" w16cid:durableId="636227888">
    <w:abstractNumId w:val="0"/>
  </w:num>
  <w:num w:numId="4" w16cid:durableId="1816995076">
    <w:abstractNumId w:val="6"/>
  </w:num>
  <w:num w:numId="5" w16cid:durableId="395982198">
    <w:abstractNumId w:val="7"/>
  </w:num>
  <w:num w:numId="6" w16cid:durableId="1301495400">
    <w:abstractNumId w:val="3"/>
  </w:num>
  <w:num w:numId="7" w16cid:durableId="1438140192">
    <w:abstractNumId w:val="1"/>
  </w:num>
  <w:num w:numId="8" w16cid:durableId="133853306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82"/>
    <w:rsid w:val="0000097D"/>
    <w:rsid w:val="000077B6"/>
    <w:rsid w:val="00020274"/>
    <w:rsid w:val="00021916"/>
    <w:rsid w:val="00037961"/>
    <w:rsid w:val="0005270D"/>
    <w:rsid w:val="00054440"/>
    <w:rsid w:val="0005798A"/>
    <w:rsid w:val="0008739E"/>
    <w:rsid w:val="00093E3D"/>
    <w:rsid w:val="000A4C40"/>
    <w:rsid w:val="000E22D9"/>
    <w:rsid w:val="00101C4D"/>
    <w:rsid w:val="00110A4A"/>
    <w:rsid w:val="00140CE0"/>
    <w:rsid w:val="00146A47"/>
    <w:rsid w:val="00150D70"/>
    <w:rsid w:val="00163A4F"/>
    <w:rsid w:val="001742B7"/>
    <w:rsid w:val="00176A03"/>
    <w:rsid w:val="0018745C"/>
    <w:rsid w:val="001A6A30"/>
    <w:rsid w:val="001C5193"/>
    <w:rsid w:val="001D2F93"/>
    <w:rsid w:val="00201EAD"/>
    <w:rsid w:val="00202322"/>
    <w:rsid w:val="00211622"/>
    <w:rsid w:val="00223052"/>
    <w:rsid w:val="00230E6D"/>
    <w:rsid w:val="002404B6"/>
    <w:rsid w:val="00240728"/>
    <w:rsid w:val="002416AD"/>
    <w:rsid w:val="00260945"/>
    <w:rsid w:val="00267D7F"/>
    <w:rsid w:val="00267F44"/>
    <w:rsid w:val="002A344F"/>
    <w:rsid w:val="002B2179"/>
    <w:rsid w:val="002B4FA6"/>
    <w:rsid w:val="002B6A57"/>
    <w:rsid w:val="002C3919"/>
    <w:rsid w:val="002D162F"/>
    <w:rsid w:val="002E0557"/>
    <w:rsid w:val="002E2C1B"/>
    <w:rsid w:val="00330B5E"/>
    <w:rsid w:val="003324CB"/>
    <w:rsid w:val="00336568"/>
    <w:rsid w:val="00337045"/>
    <w:rsid w:val="00337911"/>
    <w:rsid w:val="0036752B"/>
    <w:rsid w:val="003A08C6"/>
    <w:rsid w:val="003A096B"/>
    <w:rsid w:val="003A6AFA"/>
    <w:rsid w:val="003C3964"/>
    <w:rsid w:val="003E209A"/>
    <w:rsid w:val="003F5284"/>
    <w:rsid w:val="004000D6"/>
    <w:rsid w:val="00410299"/>
    <w:rsid w:val="0041064E"/>
    <w:rsid w:val="004334C4"/>
    <w:rsid w:val="00450453"/>
    <w:rsid w:val="00450A34"/>
    <w:rsid w:val="0046309C"/>
    <w:rsid w:val="00490DAA"/>
    <w:rsid w:val="004A2683"/>
    <w:rsid w:val="004B479B"/>
    <w:rsid w:val="004C5EB2"/>
    <w:rsid w:val="004E4989"/>
    <w:rsid w:val="004E5B82"/>
    <w:rsid w:val="004E73FE"/>
    <w:rsid w:val="004F3A80"/>
    <w:rsid w:val="0050338F"/>
    <w:rsid w:val="00520960"/>
    <w:rsid w:val="00530782"/>
    <w:rsid w:val="005330C1"/>
    <w:rsid w:val="0053659A"/>
    <w:rsid w:val="00544C3D"/>
    <w:rsid w:val="0056374C"/>
    <w:rsid w:val="00572F05"/>
    <w:rsid w:val="00580C11"/>
    <w:rsid w:val="005826B7"/>
    <w:rsid w:val="00583AC0"/>
    <w:rsid w:val="00585640"/>
    <w:rsid w:val="00592B51"/>
    <w:rsid w:val="00595CE3"/>
    <w:rsid w:val="00596832"/>
    <w:rsid w:val="00596852"/>
    <w:rsid w:val="005A2D5D"/>
    <w:rsid w:val="005C5A13"/>
    <w:rsid w:val="005D7173"/>
    <w:rsid w:val="005F3E83"/>
    <w:rsid w:val="006056E7"/>
    <w:rsid w:val="00605F10"/>
    <w:rsid w:val="00610B11"/>
    <w:rsid w:val="006153BA"/>
    <w:rsid w:val="00632A30"/>
    <w:rsid w:val="00635281"/>
    <w:rsid w:val="00636B7F"/>
    <w:rsid w:val="00652453"/>
    <w:rsid w:val="00664029"/>
    <w:rsid w:val="00667735"/>
    <w:rsid w:val="00675A99"/>
    <w:rsid w:val="0068526C"/>
    <w:rsid w:val="00686379"/>
    <w:rsid w:val="00687F9A"/>
    <w:rsid w:val="00692ADE"/>
    <w:rsid w:val="006A2AFF"/>
    <w:rsid w:val="006A7C1A"/>
    <w:rsid w:val="006B075E"/>
    <w:rsid w:val="006B093D"/>
    <w:rsid w:val="006D7344"/>
    <w:rsid w:val="006E3721"/>
    <w:rsid w:val="006E4251"/>
    <w:rsid w:val="00723AFD"/>
    <w:rsid w:val="007263BD"/>
    <w:rsid w:val="007372FC"/>
    <w:rsid w:val="00737DD9"/>
    <w:rsid w:val="00744B88"/>
    <w:rsid w:val="00767F80"/>
    <w:rsid w:val="007767BC"/>
    <w:rsid w:val="00783B04"/>
    <w:rsid w:val="007A22BA"/>
    <w:rsid w:val="007A5992"/>
    <w:rsid w:val="007A6DFA"/>
    <w:rsid w:val="007B6524"/>
    <w:rsid w:val="007B6C1C"/>
    <w:rsid w:val="007C13A7"/>
    <w:rsid w:val="007C53DB"/>
    <w:rsid w:val="007F05AF"/>
    <w:rsid w:val="007F2CA9"/>
    <w:rsid w:val="00800AD4"/>
    <w:rsid w:val="00802F97"/>
    <w:rsid w:val="00812B25"/>
    <w:rsid w:val="0081757E"/>
    <w:rsid w:val="00820BEE"/>
    <w:rsid w:val="008236FE"/>
    <w:rsid w:val="00827DDC"/>
    <w:rsid w:val="008370F5"/>
    <w:rsid w:val="00842697"/>
    <w:rsid w:val="0085130E"/>
    <w:rsid w:val="00851937"/>
    <w:rsid w:val="00870F74"/>
    <w:rsid w:val="0087124C"/>
    <w:rsid w:val="00872E7C"/>
    <w:rsid w:val="00874FD5"/>
    <w:rsid w:val="00877369"/>
    <w:rsid w:val="00895CFB"/>
    <w:rsid w:val="008A3497"/>
    <w:rsid w:val="008A4136"/>
    <w:rsid w:val="008A448C"/>
    <w:rsid w:val="008B2CC3"/>
    <w:rsid w:val="008C638C"/>
    <w:rsid w:val="008E00AA"/>
    <w:rsid w:val="008F4703"/>
    <w:rsid w:val="009124BE"/>
    <w:rsid w:val="00913EA1"/>
    <w:rsid w:val="00914E61"/>
    <w:rsid w:val="00922DC6"/>
    <w:rsid w:val="00923899"/>
    <w:rsid w:val="00924E83"/>
    <w:rsid w:val="0093304B"/>
    <w:rsid w:val="009453E8"/>
    <w:rsid w:val="00946AE9"/>
    <w:rsid w:val="0097572A"/>
    <w:rsid w:val="00977598"/>
    <w:rsid w:val="00993373"/>
    <w:rsid w:val="009A17C7"/>
    <w:rsid w:val="009B5084"/>
    <w:rsid w:val="009B70CB"/>
    <w:rsid w:val="009C5B12"/>
    <w:rsid w:val="009D6EC3"/>
    <w:rsid w:val="009E5D58"/>
    <w:rsid w:val="009E6442"/>
    <w:rsid w:val="009F08D1"/>
    <w:rsid w:val="009F52B9"/>
    <w:rsid w:val="00A0179F"/>
    <w:rsid w:val="00A01BD5"/>
    <w:rsid w:val="00A03C15"/>
    <w:rsid w:val="00A04A6C"/>
    <w:rsid w:val="00A0573A"/>
    <w:rsid w:val="00A10B94"/>
    <w:rsid w:val="00A1331E"/>
    <w:rsid w:val="00A154AB"/>
    <w:rsid w:val="00A30C82"/>
    <w:rsid w:val="00A449F8"/>
    <w:rsid w:val="00A6646F"/>
    <w:rsid w:val="00A6761F"/>
    <w:rsid w:val="00A713E1"/>
    <w:rsid w:val="00A74551"/>
    <w:rsid w:val="00A7470A"/>
    <w:rsid w:val="00A8393D"/>
    <w:rsid w:val="00A86A3D"/>
    <w:rsid w:val="00A927D8"/>
    <w:rsid w:val="00A95704"/>
    <w:rsid w:val="00A9606C"/>
    <w:rsid w:val="00AA0F6D"/>
    <w:rsid w:val="00AB2508"/>
    <w:rsid w:val="00AD3204"/>
    <w:rsid w:val="00AD6623"/>
    <w:rsid w:val="00AE4EFF"/>
    <w:rsid w:val="00AF2A6E"/>
    <w:rsid w:val="00AF2AD8"/>
    <w:rsid w:val="00B55D06"/>
    <w:rsid w:val="00B62A71"/>
    <w:rsid w:val="00B65BD5"/>
    <w:rsid w:val="00B67F16"/>
    <w:rsid w:val="00B86315"/>
    <w:rsid w:val="00BB1891"/>
    <w:rsid w:val="00BB20BB"/>
    <w:rsid w:val="00BB2856"/>
    <w:rsid w:val="00BC4572"/>
    <w:rsid w:val="00BD40AD"/>
    <w:rsid w:val="00BD4FF4"/>
    <w:rsid w:val="00C142A9"/>
    <w:rsid w:val="00C22DD0"/>
    <w:rsid w:val="00C240BF"/>
    <w:rsid w:val="00C3684E"/>
    <w:rsid w:val="00C370F9"/>
    <w:rsid w:val="00C70852"/>
    <w:rsid w:val="00C723D8"/>
    <w:rsid w:val="00C7572C"/>
    <w:rsid w:val="00CB4AF0"/>
    <w:rsid w:val="00CC40DB"/>
    <w:rsid w:val="00CD1671"/>
    <w:rsid w:val="00CD48BA"/>
    <w:rsid w:val="00CD73C8"/>
    <w:rsid w:val="00D141A1"/>
    <w:rsid w:val="00D23B3A"/>
    <w:rsid w:val="00D307BD"/>
    <w:rsid w:val="00D320F3"/>
    <w:rsid w:val="00D35346"/>
    <w:rsid w:val="00D71D25"/>
    <w:rsid w:val="00D75F20"/>
    <w:rsid w:val="00D77F89"/>
    <w:rsid w:val="00DC092D"/>
    <w:rsid w:val="00DE295E"/>
    <w:rsid w:val="00DE68C3"/>
    <w:rsid w:val="00DF2550"/>
    <w:rsid w:val="00DF4142"/>
    <w:rsid w:val="00E01769"/>
    <w:rsid w:val="00E3361C"/>
    <w:rsid w:val="00E33AF7"/>
    <w:rsid w:val="00E47286"/>
    <w:rsid w:val="00E76631"/>
    <w:rsid w:val="00E81EAC"/>
    <w:rsid w:val="00E91700"/>
    <w:rsid w:val="00E9756B"/>
    <w:rsid w:val="00EA2B19"/>
    <w:rsid w:val="00EB05A4"/>
    <w:rsid w:val="00EB5227"/>
    <w:rsid w:val="00ED1583"/>
    <w:rsid w:val="00ED20F2"/>
    <w:rsid w:val="00EF3C68"/>
    <w:rsid w:val="00F019A9"/>
    <w:rsid w:val="00F03E5E"/>
    <w:rsid w:val="00F06049"/>
    <w:rsid w:val="00F06166"/>
    <w:rsid w:val="00F35FD2"/>
    <w:rsid w:val="00F360AF"/>
    <w:rsid w:val="00F4628A"/>
    <w:rsid w:val="00F47817"/>
    <w:rsid w:val="00F8206D"/>
    <w:rsid w:val="00F91CA8"/>
    <w:rsid w:val="00FA2D13"/>
    <w:rsid w:val="00FA4DD7"/>
    <w:rsid w:val="00FB057D"/>
    <w:rsid w:val="00FB45A2"/>
    <w:rsid w:val="00FB53ED"/>
    <w:rsid w:val="00FB755A"/>
    <w:rsid w:val="00FE06F4"/>
    <w:rsid w:val="00FF26CF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BE55"/>
  <w15:chartTrackingRefBased/>
  <w15:docId w15:val="{0BB9A90B-EBA2-461F-9458-92F6DBE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0782"/>
  </w:style>
  <w:style w:type="paragraph" w:styleId="Nadpis1">
    <w:name w:val="heading 1"/>
    <w:basedOn w:val="Normlny"/>
    <w:next w:val="Normlny"/>
    <w:link w:val="Nadpis1Char"/>
    <w:qFormat/>
    <w:rsid w:val="006A2AFF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A2AF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libri" w:eastAsia="Times New Roman" w:hAnsi="Calibri" w:cs="Arial"/>
      <w:b/>
      <w:bCs/>
      <w:i/>
      <w:iCs/>
      <w:szCs w:val="28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A2AF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" w:eastAsia="Times New Roman" w:hAnsi="Calibri" w:cs="Arial"/>
      <w:bCs/>
      <w:i/>
      <w:szCs w:val="26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A2AF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A2AFF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A2AFF"/>
    <w:pPr>
      <w:keepNext/>
      <w:numPr>
        <w:ilvl w:val="5"/>
        <w:numId w:val="1"/>
      </w:numPr>
      <w:tabs>
        <w:tab w:val="left" w:pos="2853"/>
      </w:tabs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A2AF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A2AF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A2AFF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30782"/>
    <w:pPr>
      <w:spacing w:after="0" w:line="240" w:lineRule="auto"/>
      <w:ind w:left="708"/>
    </w:pPr>
    <w:rPr>
      <w:rFonts w:ascii="Calibri" w:eastAsia="Times New Roman" w:hAnsi="Calibri" w:cs="Times New Roman"/>
      <w:szCs w:val="24"/>
      <w:lang w:eastAsia="cs-CZ"/>
    </w:rPr>
  </w:style>
  <w:style w:type="character" w:styleId="Hypertextovprepojenie">
    <w:name w:val="Hyperlink"/>
    <w:uiPriority w:val="99"/>
    <w:rsid w:val="00530782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307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3078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3078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07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078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078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F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2A6E"/>
  </w:style>
  <w:style w:type="paragraph" w:styleId="Pta">
    <w:name w:val="footer"/>
    <w:basedOn w:val="Normlny"/>
    <w:link w:val="PtaChar"/>
    <w:uiPriority w:val="99"/>
    <w:unhideWhenUsed/>
    <w:rsid w:val="00AF2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2A6E"/>
  </w:style>
  <w:style w:type="paragraph" w:customStyle="1" w:styleId="TeloA">
    <w:name w:val="Telo A"/>
    <w:rsid w:val="00AF2A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6A2AFF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A2AFF"/>
    <w:rPr>
      <w:rFonts w:ascii="Calibri" w:eastAsia="Times New Roman" w:hAnsi="Calibri" w:cs="Arial"/>
      <w:b/>
      <w:bCs/>
      <w:i/>
      <w:iCs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6A2AFF"/>
    <w:rPr>
      <w:rFonts w:ascii="Calibri" w:eastAsia="Times New Roman" w:hAnsi="Calibri" w:cs="Arial"/>
      <w:bCs/>
      <w:i/>
      <w:szCs w:val="26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6A2AFF"/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semiHidden/>
    <w:rsid w:val="006A2AFF"/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semiHidden/>
    <w:rsid w:val="006A2AFF"/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semiHidden/>
    <w:rsid w:val="006A2AFF"/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semiHidden/>
    <w:rsid w:val="006A2AF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Predvolenpsmoodseku"/>
    <w:link w:val="Nadpis9"/>
    <w:semiHidden/>
    <w:rsid w:val="006A2AFF"/>
    <w:rPr>
      <w:rFonts w:ascii="Cambria" w:eastAsia="Times New Roman" w:hAnsi="Cambria" w:cs="Times New Roman"/>
      <w:lang w:val="x-none" w:eastAsia="x-none"/>
    </w:rPr>
  </w:style>
  <w:style w:type="character" w:customStyle="1" w:styleId="iadneA">
    <w:name w:val="Žiadne A"/>
    <w:rsid w:val="008F4703"/>
  </w:style>
  <w:style w:type="paragraph" w:customStyle="1" w:styleId="PredvolenA">
    <w:name w:val="Predvolené A"/>
    <w:rsid w:val="008F47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sk-SK"/>
    </w:rPr>
  </w:style>
  <w:style w:type="paragraph" w:styleId="Normlnywebov">
    <w:name w:val="Normal (Web)"/>
    <w:basedOn w:val="Normlny"/>
    <w:uiPriority w:val="99"/>
    <w:rsid w:val="008F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Buknová</dc:creator>
  <cp:keywords/>
  <dc:description/>
  <cp:lastModifiedBy>Lucia Cencerova</cp:lastModifiedBy>
  <cp:revision>2</cp:revision>
  <cp:lastPrinted>2022-06-23T13:15:00Z</cp:lastPrinted>
  <dcterms:created xsi:type="dcterms:W3CDTF">2022-08-19T18:12:00Z</dcterms:created>
  <dcterms:modified xsi:type="dcterms:W3CDTF">2022-08-19T18:12:00Z</dcterms:modified>
</cp:coreProperties>
</file>