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FF11C" w14:textId="77777777" w:rsidR="00655F19" w:rsidRPr="00F80CE6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1E81A06E" w14:textId="77777777" w:rsidR="00655F19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sk-SK"/>
        </w:rPr>
      </w:pPr>
      <w:r w:rsidRPr="00F80CE6">
        <w:rPr>
          <w:rFonts w:asciiTheme="majorHAnsi" w:hAnsiTheme="majorHAnsi" w:cstheme="majorHAnsi"/>
          <w:b/>
          <w:bCs/>
          <w:sz w:val="22"/>
          <w:szCs w:val="22"/>
          <w:lang w:val="sk-SK"/>
        </w:rPr>
        <w:t>Výzva na predloženie ponuky</w:t>
      </w:r>
    </w:p>
    <w:p w14:paraId="6DF46CF5" w14:textId="2967969C" w:rsidR="00152138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 xml:space="preserve">(zákazka s nízkou hodnotou </w:t>
      </w:r>
      <w:r w:rsidR="000E46FF" w:rsidRPr="00F80CE6">
        <w:rPr>
          <w:rFonts w:asciiTheme="majorHAnsi" w:hAnsiTheme="majorHAnsi" w:cstheme="majorHAnsi"/>
          <w:bCs/>
          <w:sz w:val="18"/>
          <w:szCs w:val="18"/>
          <w:lang w:val="sk-SK"/>
        </w:rPr>
        <w:t xml:space="preserve">podľa §  117 ZVO </w:t>
      </w: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 xml:space="preserve">na </w:t>
      </w:r>
      <w:r w:rsidR="00897AF0" w:rsidRPr="00F80CE6">
        <w:rPr>
          <w:rFonts w:asciiTheme="majorHAnsi" w:hAnsiTheme="majorHAnsi" w:cstheme="majorHAnsi"/>
          <w:bCs/>
          <w:sz w:val="18"/>
          <w:szCs w:val="18"/>
          <w:lang w:val="sk-SK"/>
        </w:rPr>
        <w:t xml:space="preserve">dodanie </w:t>
      </w:r>
      <w:r w:rsidR="00D93004">
        <w:rPr>
          <w:rFonts w:asciiTheme="majorHAnsi" w:hAnsiTheme="majorHAnsi" w:cstheme="majorHAnsi"/>
          <w:bCs/>
          <w:sz w:val="18"/>
          <w:szCs w:val="18"/>
          <w:lang w:val="sk-SK"/>
        </w:rPr>
        <w:t>stavebných prác</w:t>
      </w: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)</w:t>
      </w:r>
    </w:p>
    <w:p w14:paraId="5504DA67" w14:textId="77777777" w:rsidR="00152138" w:rsidRPr="00F80CE6" w:rsidRDefault="001521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363B94BC" w14:textId="2D8FFE1F" w:rsidR="00655F19" w:rsidRPr="00F80CE6" w:rsidRDefault="00D93004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D93004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GOL-CENTRUM RESORT s.r.o</w:t>
      </w:r>
      <w:r w:rsidR="0005246A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.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, ako verejný obstarávateľ v zmysle </w:t>
      </w:r>
      <w:bookmarkStart w:id="0" w:name="OLE_LINK4"/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§ </w:t>
      </w:r>
      <w:bookmarkEnd w:id="0"/>
      <w:r w:rsidR="000E46F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8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ods. </w:t>
      </w:r>
      <w:r w:rsidR="00746BF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1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zákona č. </w:t>
      </w:r>
      <w:r w:rsidR="005929CD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343/2015 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Z. z. o</w:t>
      </w:r>
      <w:r w:rsidR="00746BF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 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verejnom obstarávaní a o zmene a doplnení niektorých zákonov v znení neskorších predpisov (ďalej len „ZVO“) Vás žiadame o predloženie ponuky na predmet zákazky</w:t>
      </w:r>
      <w:r w:rsidR="0015213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 názvom:</w:t>
      </w:r>
    </w:p>
    <w:p w14:paraId="26C5B8AE" w14:textId="1281B253" w:rsidR="00655F19" w:rsidRPr="00F80CE6" w:rsidRDefault="00152138" w:rsidP="000727B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D93004" w:rsidRPr="00D93004">
        <w:rPr>
          <w:rFonts w:asciiTheme="majorHAnsi" w:hAnsiTheme="majorHAnsi" w:cstheme="majorHAnsi"/>
          <w:b/>
          <w:sz w:val="18"/>
          <w:szCs w:val="18"/>
          <w:lang w:val="sk-SK"/>
        </w:rPr>
        <w:t>Fotovoltaické zariadenie - Polyfunkčný objekt Sabinov, parcela č: 1401/13, 083 01 Sabinov</w:t>
      </w:r>
      <w:r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</w:p>
    <w:p w14:paraId="0A4AB086" w14:textId="77777777" w:rsidR="00655F19" w:rsidRPr="00F80CE6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5C59870A" w14:textId="14B11E39" w:rsidR="00655F19" w:rsidRPr="003A300D" w:rsidRDefault="00655F19" w:rsidP="005B6C93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3A300D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Identifikácia verejného obstarávateľa: Verejný obstarávateľ v zmysle § </w:t>
      </w:r>
      <w:r w:rsidR="000E46FF" w:rsidRPr="003A300D">
        <w:rPr>
          <w:rFonts w:asciiTheme="majorHAnsi" w:hAnsiTheme="majorHAnsi" w:cstheme="majorHAnsi"/>
          <w:b/>
          <w:bCs/>
          <w:color w:val="000000"/>
          <w:sz w:val="18"/>
          <w:szCs w:val="18"/>
        </w:rPr>
        <w:t>8</w:t>
      </w:r>
      <w:r w:rsidRPr="003A300D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ods. </w:t>
      </w:r>
      <w:r w:rsidR="00746BFA" w:rsidRPr="003A300D">
        <w:rPr>
          <w:rFonts w:asciiTheme="majorHAnsi" w:hAnsiTheme="majorHAnsi" w:cstheme="majorHAnsi"/>
          <w:b/>
          <w:bCs/>
          <w:color w:val="000000"/>
          <w:sz w:val="18"/>
          <w:szCs w:val="18"/>
        </w:rPr>
        <w:t>1</w:t>
      </w:r>
      <w:r w:rsidR="000E46FF" w:rsidRPr="003A300D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</w:t>
      </w:r>
      <w:r w:rsidRPr="003A300D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ZVO: </w:t>
      </w:r>
    </w:p>
    <w:p w14:paraId="1D2C6D50" w14:textId="33A68CC4" w:rsidR="00CA1CA0" w:rsidRPr="00F80CE6" w:rsidRDefault="00CA1CA0" w:rsidP="00CA1CA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bookmarkStart w:id="1" w:name="_Hlk111061433"/>
      <w:r w:rsidRPr="00F80CE6">
        <w:rPr>
          <w:bCs/>
          <w:color w:val="000000"/>
          <w:sz w:val="18"/>
          <w:szCs w:val="18"/>
        </w:rPr>
        <w:t>Názov verejného obstarávateľa:</w:t>
      </w:r>
      <w:r w:rsidRPr="00F80CE6">
        <w:rPr>
          <w:bCs/>
          <w:color w:val="000000"/>
          <w:sz w:val="18"/>
          <w:szCs w:val="18"/>
        </w:rPr>
        <w:tab/>
      </w:r>
      <w:r w:rsidRPr="00F80CE6">
        <w:rPr>
          <w:bCs/>
          <w:color w:val="000000"/>
          <w:sz w:val="18"/>
          <w:szCs w:val="18"/>
        </w:rPr>
        <w:tab/>
      </w:r>
      <w:r w:rsidR="00D93004" w:rsidRPr="00D93004">
        <w:rPr>
          <w:sz w:val="18"/>
          <w:szCs w:val="18"/>
        </w:rPr>
        <w:t>GOL-CENTRUM RESORT s.r.o.</w:t>
      </w:r>
    </w:p>
    <w:p w14:paraId="49375E6F" w14:textId="76B380E4" w:rsidR="00482A44" w:rsidRPr="00D93004" w:rsidRDefault="00482A44" w:rsidP="00D93004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Sídlo: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="00D93004" w:rsidRPr="00D93004">
        <w:rPr>
          <w:color w:val="000000"/>
          <w:sz w:val="18"/>
          <w:szCs w:val="18"/>
        </w:rPr>
        <w:t>Levočská 1</w:t>
      </w:r>
      <w:r w:rsidR="00D93004">
        <w:rPr>
          <w:color w:val="000000"/>
          <w:sz w:val="18"/>
          <w:szCs w:val="18"/>
        </w:rPr>
        <w:t xml:space="preserve">, </w:t>
      </w:r>
      <w:r w:rsidR="00D93004" w:rsidRPr="00D93004">
        <w:rPr>
          <w:color w:val="000000"/>
          <w:sz w:val="18"/>
          <w:szCs w:val="18"/>
        </w:rPr>
        <w:t>Sabinov 083 01</w:t>
      </w:r>
    </w:p>
    <w:p w14:paraId="6C2EA6B6" w14:textId="52D13C9F" w:rsidR="00482A44" w:rsidRPr="00F80CE6" w:rsidRDefault="00482A44" w:rsidP="00482A44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Štatutárny zástupca: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="00D93004">
        <w:rPr>
          <w:sz w:val="18"/>
          <w:szCs w:val="18"/>
        </w:rPr>
        <w:t>Gabriel Matija</w:t>
      </w:r>
      <w:r w:rsidRPr="00F80CE6">
        <w:rPr>
          <w:color w:val="000000"/>
          <w:sz w:val="18"/>
          <w:szCs w:val="18"/>
        </w:rPr>
        <w:t>, konateľ</w:t>
      </w:r>
    </w:p>
    <w:p w14:paraId="54BE9717" w14:textId="57881229" w:rsidR="00482A44" w:rsidRPr="00F80CE6" w:rsidRDefault="00482A44" w:rsidP="00482A44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IČO: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="00D93004" w:rsidRPr="00D93004">
        <w:rPr>
          <w:color w:val="000000"/>
          <w:sz w:val="18"/>
          <w:szCs w:val="18"/>
        </w:rPr>
        <w:t>53461151</w:t>
      </w:r>
    </w:p>
    <w:p w14:paraId="2EB73AAD" w14:textId="4E3F4D56" w:rsidR="00482A44" w:rsidRPr="00F80CE6" w:rsidRDefault="00482A44" w:rsidP="00482A44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  <w:shd w:val="clear" w:color="auto" w:fill="FFFFFF"/>
        </w:rPr>
      </w:pPr>
      <w:r w:rsidRPr="00F80CE6">
        <w:rPr>
          <w:color w:val="000000"/>
          <w:sz w:val="18"/>
          <w:szCs w:val="18"/>
        </w:rPr>
        <w:t>DIČ: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="00D93004" w:rsidRPr="00D93004">
        <w:rPr>
          <w:color w:val="000000"/>
          <w:sz w:val="18"/>
          <w:szCs w:val="18"/>
        </w:rPr>
        <w:t>2121391657</w:t>
      </w:r>
    </w:p>
    <w:p w14:paraId="4652D936" w14:textId="3B1B47A6" w:rsidR="00482A44" w:rsidRPr="00F80CE6" w:rsidRDefault="00482A44" w:rsidP="00482A44">
      <w:pPr>
        <w:pStyle w:val="Odsekzoznamu"/>
        <w:tabs>
          <w:tab w:val="num" w:pos="567"/>
        </w:tabs>
        <w:spacing w:line="360" w:lineRule="auto"/>
        <w:jc w:val="both"/>
        <w:rPr>
          <w:bCs/>
          <w:sz w:val="18"/>
          <w:szCs w:val="18"/>
        </w:rPr>
      </w:pPr>
      <w:r w:rsidRPr="00F80CE6">
        <w:rPr>
          <w:bCs/>
          <w:sz w:val="18"/>
          <w:szCs w:val="18"/>
        </w:rPr>
        <w:t>IČ DPH:</w:t>
      </w:r>
      <w:r w:rsidRPr="00F80CE6">
        <w:rPr>
          <w:bCs/>
          <w:sz w:val="18"/>
          <w:szCs w:val="18"/>
        </w:rPr>
        <w:tab/>
      </w:r>
      <w:r w:rsidRPr="00F80CE6">
        <w:rPr>
          <w:bCs/>
          <w:sz w:val="18"/>
          <w:szCs w:val="18"/>
        </w:rPr>
        <w:tab/>
      </w:r>
      <w:r w:rsidRPr="00F80CE6">
        <w:rPr>
          <w:bCs/>
          <w:sz w:val="18"/>
          <w:szCs w:val="18"/>
        </w:rPr>
        <w:tab/>
      </w:r>
      <w:r w:rsidRPr="00F80CE6">
        <w:rPr>
          <w:bCs/>
          <w:sz w:val="18"/>
          <w:szCs w:val="18"/>
        </w:rPr>
        <w:tab/>
      </w:r>
      <w:r w:rsidRPr="00F80CE6">
        <w:rPr>
          <w:bCs/>
          <w:sz w:val="18"/>
          <w:szCs w:val="18"/>
        </w:rPr>
        <w:tab/>
        <w:t>SK</w:t>
      </w:r>
      <w:r w:rsidR="00D93004" w:rsidRPr="00D93004">
        <w:rPr>
          <w:bCs/>
          <w:sz w:val="18"/>
          <w:szCs w:val="18"/>
        </w:rPr>
        <w:t>2121391657</w:t>
      </w:r>
    </w:p>
    <w:p w14:paraId="7363C8B4" w14:textId="33A5E126" w:rsidR="00482A44" w:rsidRPr="00F80CE6" w:rsidRDefault="00482A44" w:rsidP="00482A44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Tel.: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sz w:val="18"/>
          <w:szCs w:val="18"/>
        </w:rPr>
        <w:t>+421</w:t>
      </w:r>
      <w:r w:rsidR="003A300D">
        <w:rPr>
          <w:sz w:val="18"/>
          <w:szCs w:val="18"/>
        </w:rPr>
        <w:t> </w:t>
      </w:r>
      <w:r w:rsidRPr="00F80CE6">
        <w:rPr>
          <w:sz w:val="18"/>
          <w:szCs w:val="18"/>
          <w:lang w:eastAsia="sk-SK"/>
        </w:rPr>
        <w:t>9</w:t>
      </w:r>
      <w:r w:rsidR="003A300D">
        <w:rPr>
          <w:sz w:val="18"/>
          <w:szCs w:val="18"/>
          <w:lang w:eastAsia="sk-SK"/>
        </w:rPr>
        <w:t>07</w:t>
      </w:r>
      <w:r w:rsidR="006C1BA6">
        <w:rPr>
          <w:sz w:val="18"/>
          <w:szCs w:val="18"/>
          <w:lang w:eastAsia="sk-SK"/>
        </w:rPr>
        <w:t> 257 728</w:t>
      </w:r>
    </w:p>
    <w:p w14:paraId="5617844C" w14:textId="7542979E" w:rsidR="00482A44" w:rsidRPr="00F80CE6" w:rsidRDefault="00482A44" w:rsidP="00482A44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E-mail: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="006C1BA6" w:rsidRPr="006C1BA6">
        <w:rPr>
          <w:sz w:val="18"/>
          <w:szCs w:val="18"/>
        </w:rPr>
        <w:t>gabrielmatija@gmail.com</w:t>
      </w:r>
    </w:p>
    <w:p w14:paraId="5F3B2875" w14:textId="10FF1BC8" w:rsidR="00482A44" w:rsidRPr="00F80CE6" w:rsidRDefault="00482A44" w:rsidP="00482A44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F80CE6">
        <w:rPr>
          <w:color w:val="000000"/>
          <w:sz w:val="18"/>
          <w:szCs w:val="18"/>
        </w:rPr>
        <w:t>Bankové spojenie:</w:t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Pr="00F80CE6">
        <w:rPr>
          <w:color w:val="000000"/>
          <w:sz w:val="18"/>
          <w:szCs w:val="18"/>
        </w:rPr>
        <w:tab/>
      </w:r>
      <w:r w:rsidR="006C1BA6">
        <w:rPr>
          <w:color w:val="000000"/>
          <w:sz w:val="18"/>
          <w:szCs w:val="18"/>
        </w:rPr>
        <w:t>SLSP</w:t>
      </w:r>
      <w:r w:rsidR="00670959">
        <w:rPr>
          <w:color w:val="000000"/>
          <w:sz w:val="18"/>
          <w:szCs w:val="18"/>
        </w:rPr>
        <w:t>, a.s.</w:t>
      </w:r>
    </w:p>
    <w:p w14:paraId="7B8BE9F7" w14:textId="191F1331" w:rsidR="00482A44" w:rsidRPr="00C03E1E" w:rsidRDefault="00482A44" w:rsidP="00482A4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18"/>
          <w:szCs w:val="18"/>
          <w:lang w:val="sk-SK"/>
        </w:rPr>
      </w:pPr>
      <w:r w:rsidRPr="00F80CE6">
        <w:rPr>
          <w:color w:val="000000"/>
          <w:sz w:val="18"/>
          <w:szCs w:val="18"/>
          <w:lang w:val="sk-SK"/>
        </w:rPr>
        <w:t xml:space="preserve">Číslo </w:t>
      </w:r>
      <w:r w:rsidRPr="00C03E1E">
        <w:rPr>
          <w:color w:val="000000"/>
          <w:sz w:val="18"/>
          <w:szCs w:val="18"/>
          <w:lang w:val="sk-SK"/>
        </w:rPr>
        <w:t>účtu:</w:t>
      </w:r>
      <w:r w:rsidRPr="00C03E1E">
        <w:rPr>
          <w:color w:val="000000"/>
          <w:sz w:val="18"/>
          <w:szCs w:val="18"/>
          <w:lang w:val="sk-SK"/>
        </w:rPr>
        <w:tab/>
      </w:r>
      <w:r w:rsidRPr="00C03E1E">
        <w:rPr>
          <w:color w:val="000000"/>
          <w:sz w:val="18"/>
          <w:szCs w:val="18"/>
          <w:lang w:val="sk-SK"/>
        </w:rPr>
        <w:tab/>
      </w:r>
      <w:r w:rsidRPr="00C03E1E">
        <w:rPr>
          <w:color w:val="000000"/>
          <w:sz w:val="18"/>
          <w:szCs w:val="18"/>
          <w:lang w:val="sk-SK"/>
        </w:rPr>
        <w:tab/>
      </w:r>
      <w:r w:rsidRPr="00C03E1E">
        <w:rPr>
          <w:color w:val="000000"/>
          <w:sz w:val="18"/>
          <w:szCs w:val="18"/>
          <w:lang w:val="sk-SK"/>
        </w:rPr>
        <w:tab/>
      </w:r>
      <w:r w:rsidR="006C1BA6" w:rsidRPr="006C1BA6">
        <w:rPr>
          <w:color w:val="000000"/>
          <w:sz w:val="18"/>
          <w:szCs w:val="18"/>
          <w:lang w:val="sk-SK"/>
        </w:rPr>
        <w:t>SK13 0900 0000 0051 7746 8277</w:t>
      </w:r>
    </w:p>
    <w:bookmarkEnd w:id="1"/>
    <w:p w14:paraId="4323EDB8" w14:textId="77777777" w:rsidR="00C45F73" w:rsidRPr="00F80CE6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b/>
          <w:bCs/>
          <w:sz w:val="18"/>
          <w:szCs w:val="18"/>
          <w:lang w:val="sk-SK" w:eastAsia="sk-SK"/>
        </w:rPr>
      </w:pPr>
      <w:r w:rsidRPr="00F80CE6">
        <w:rPr>
          <w:rFonts w:cs="Arial"/>
          <w:b/>
          <w:bCs/>
          <w:sz w:val="18"/>
          <w:szCs w:val="18"/>
          <w:lang w:val="sk-SK" w:eastAsia="sk-SK"/>
        </w:rPr>
        <w:t xml:space="preserve">Kontaktná osoba: </w:t>
      </w:r>
      <w:r w:rsidRPr="00F80CE6">
        <w:rPr>
          <w:rFonts w:cs="Arial"/>
          <w:b/>
          <w:bCs/>
          <w:sz w:val="18"/>
          <w:szCs w:val="18"/>
          <w:lang w:val="sk-SK" w:eastAsia="sk-SK"/>
        </w:rPr>
        <w:tab/>
      </w:r>
    </w:p>
    <w:p w14:paraId="54638981" w14:textId="3FD1A58A" w:rsidR="00C45F73" w:rsidRPr="00F80CE6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F80CE6">
        <w:rPr>
          <w:rFonts w:cs="Arial"/>
          <w:b/>
          <w:bCs/>
          <w:sz w:val="18"/>
          <w:szCs w:val="18"/>
          <w:lang w:val="sk-SK" w:eastAsia="sk-SK"/>
        </w:rPr>
        <w:t>Vo veciach verejného obstarávania</w:t>
      </w:r>
      <w:r w:rsidRPr="00F80CE6">
        <w:rPr>
          <w:rFonts w:cs="Arial"/>
          <w:sz w:val="18"/>
          <w:szCs w:val="18"/>
          <w:lang w:val="sk-SK" w:eastAsia="sk-SK"/>
        </w:rPr>
        <w:t xml:space="preserve">: </w:t>
      </w:r>
      <w:r w:rsidR="006C1BA6">
        <w:rPr>
          <w:rFonts w:cs="Arial"/>
          <w:sz w:val="18"/>
          <w:szCs w:val="18"/>
          <w:lang w:val="sk-SK" w:eastAsia="sk-SK"/>
        </w:rPr>
        <w:t>Gabriel Matija</w:t>
      </w:r>
    </w:p>
    <w:p w14:paraId="099EF5A7" w14:textId="4F8E1097" w:rsidR="00C45F73" w:rsidRPr="00F80CE6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F80CE6">
        <w:rPr>
          <w:rFonts w:cs="Arial"/>
          <w:sz w:val="18"/>
          <w:szCs w:val="18"/>
          <w:lang w:val="sk-SK" w:eastAsia="sk-SK"/>
        </w:rPr>
        <w:t>Telefón:</w:t>
      </w:r>
      <w:r w:rsidR="0018130A" w:rsidRPr="00F80CE6">
        <w:rPr>
          <w:rFonts w:cs="Arial"/>
          <w:sz w:val="18"/>
          <w:szCs w:val="18"/>
          <w:lang w:val="sk-SK"/>
        </w:rPr>
        <w:t xml:space="preserve"> +421</w:t>
      </w:r>
      <w:r w:rsidR="003A300D">
        <w:rPr>
          <w:rFonts w:cs="Arial"/>
          <w:sz w:val="18"/>
          <w:szCs w:val="18"/>
          <w:lang w:val="sk-SK"/>
        </w:rPr>
        <w:t> </w:t>
      </w:r>
      <w:r w:rsidR="00C204CD" w:rsidRPr="00F80CE6">
        <w:rPr>
          <w:rFonts w:cs="Arial"/>
          <w:sz w:val="18"/>
          <w:szCs w:val="18"/>
          <w:lang w:val="sk-SK"/>
        </w:rPr>
        <w:t>9</w:t>
      </w:r>
      <w:r w:rsidR="003A300D">
        <w:rPr>
          <w:rFonts w:cs="Arial"/>
          <w:sz w:val="18"/>
          <w:szCs w:val="18"/>
          <w:lang w:val="sk-SK"/>
        </w:rPr>
        <w:t>07</w:t>
      </w:r>
      <w:r w:rsidR="006C1BA6">
        <w:rPr>
          <w:rFonts w:cs="Arial"/>
          <w:sz w:val="18"/>
          <w:szCs w:val="18"/>
          <w:lang w:val="sk-SK"/>
        </w:rPr>
        <w:t> 257 728</w:t>
      </w:r>
    </w:p>
    <w:p w14:paraId="3242CEB3" w14:textId="54AEA533" w:rsidR="00746BFA" w:rsidRPr="00F80CE6" w:rsidRDefault="00C45F73" w:rsidP="00C45F73">
      <w:pPr>
        <w:pStyle w:val="Odsekzoznamu"/>
        <w:autoSpaceDE w:val="0"/>
        <w:autoSpaceDN w:val="0"/>
        <w:adjustRightInd w:val="0"/>
        <w:spacing w:line="360" w:lineRule="auto"/>
        <w:jc w:val="both"/>
      </w:pPr>
      <w:r w:rsidRPr="00F80CE6">
        <w:rPr>
          <w:sz w:val="18"/>
          <w:szCs w:val="18"/>
          <w:lang w:eastAsia="sk-SK"/>
        </w:rPr>
        <w:t xml:space="preserve">Email: </w:t>
      </w:r>
      <w:r w:rsidR="006C1BA6">
        <w:rPr>
          <w:sz w:val="18"/>
          <w:szCs w:val="18"/>
        </w:rPr>
        <w:t>gabrielmatija</w:t>
      </w:r>
      <w:r w:rsidR="004A3637" w:rsidRPr="00F80CE6">
        <w:rPr>
          <w:sz w:val="18"/>
          <w:szCs w:val="18"/>
        </w:rPr>
        <w:t>@</w:t>
      </w:r>
      <w:r w:rsidR="006C1BA6">
        <w:rPr>
          <w:sz w:val="18"/>
          <w:szCs w:val="18"/>
        </w:rPr>
        <w:t>gmail.com</w:t>
      </w:r>
    </w:p>
    <w:p w14:paraId="48008A5C" w14:textId="77777777" w:rsidR="00C45F73" w:rsidRPr="00F80CE6" w:rsidRDefault="00C45F73" w:rsidP="00C45F73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</w:p>
    <w:p w14:paraId="57C8C363" w14:textId="77777777" w:rsidR="00C4155A" w:rsidRPr="00F80CE6" w:rsidRDefault="00C4155A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Miesto predloženia/doručenia ponuky</w:t>
      </w:r>
      <w:r w:rsidR="000F6728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:</w:t>
      </w:r>
    </w:p>
    <w:p w14:paraId="4BFC903F" w14:textId="1420AC10" w:rsidR="004A3500" w:rsidRPr="00F80CE6" w:rsidRDefault="00373654" w:rsidP="004A3500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Uchádzač predloží ponuku 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vypracovanú v súlade s bodom 1</w:t>
      </w:r>
      <w:r w:rsidR="00E802E2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2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tejto Výzvy na predloženie ponuky </w:t>
      </w:r>
      <w:r w:rsidR="004A3500">
        <w:rPr>
          <w:rFonts w:asciiTheme="majorHAnsi" w:hAnsiTheme="majorHAnsi" w:cstheme="majorHAnsi"/>
          <w:bCs/>
          <w:color w:val="000000"/>
          <w:sz w:val="18"/>
          <w:szCs w:val="18"/>
        </w:rPr>
        <w:t>cez portál Josephine.</w:t>
      </w:r>
    </w:p>
    <w:p w14:paraId="4EFA98D7" w14:textId="08888172" w:rsidR="00782F8B" w:rsidRPr="00F80CE6" w:rsidRDefault="00782F8B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sz w:val="18"/>
          <w:szCs w:val="18"/>
        </w:rPr>
      </w:pPr>
    </w:p>
    <w:p w14:paraId="7EC6472B" w14:textId="77777777" w:rsidR="008F5691" w:rsidRPr="00F80CE6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>Predmet obstarávania:</w:t>
      </w:r>
    </w:p>
    <w:p w14:paraId="0A4305B3" w14:textId="2D6E6E9C" w:rsidR="00F05AB2" w:rsidRPr="00F80CE6" w:rsidRDefault="00EE4B41" w:rsidP="00AE7E33">
      <w:pPr>
        <w:autoSpaceDE w:val="0"/>
        <w:autoSpaceDN w:val="0"/>
        <w:adjustRightInd w:val="0"/>
        <w:spacing w:line="360" w:lineRule="auto"/>
        <w:ind w:left="709"/>
        <w:rPr>
          <w:rFonts w:asciiTheme="majorHAnsi" w:hAnsiTheme="majorHAnsi" w:cstheme="majorHAnsi"/>
          <w:sz w:val="18"/>
          <w:szCs w:val="18"/>
          <w:lang w:val="sk-SK"/>
        </w:rPr>
      </w:pPr>
      <w:bookmarkStart w:id="2" w:name="OLE_LINK6"/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Predmetom verejného obstarávania k zákazke s názvom: </w:t>
      </w:r>
      <w:r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„</w:t>
      </w:r>
      <w:r w:rsidR="004A3500" w:rsidRPr="00D93004">
        <w:rPr>
          <w:rFonts w:asciiTheme="majorHAnsi" w:hAnsiTheme="majorHAnsi" w:cstheme="majorHAnsi"/>
          <w:b/>
          <w:sz w:val="18"/>
          <w:szCs w:val="18"/>
          <w:lang w:val="sk-SK"/>
        </w:rPr>
        <w:t>Fotovoltaické zariadenie - Polyfunkčný objekt Sabinov, parcela č: 1401/13, 083 01 Sabinov</w:t>
      </w:r>
      <w:r w:rsidR="00C204CD" w:rsidRPr="00F80CE6">
        <w:rPr>
          <w:rFonts w:asciiTheme="majorHAnsi" w:hAnsiTheme="majorHAnsi" w:cstheme="majorHAnsi"/>
          <w:b/>
          <w:bCs/>
          <w:sz w:val="18"/>
          <w:szCs w:val="18"/>
          <w:shd w:val="clear" w:color="auto" w:fill="FFFFFF"/>
          <w:lang w:val="sk-SK"/>
        </w:rPr>
        <w:t>“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 je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</w:t>
      </w:r>
      <w:r w:rsidR="00C204CD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dodávka </w:t>
      </w:r>
      <w:r w:rsidR="004A3500">
        <w:rPr>
          <w:rFonts w:asciiTheme="majorHAnsi" w:hAnsiTheme="majorHAnsi" w:cstheme="majorHAnsi"/>
          <w:noProof/>
          <w:sz w:val="18"/>
          <w:szCs w:val="18"/>
          <w:lang w:val="sk-SK"/>
        </w:rPr>
        <w:t>stavebných prác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v rámci projektu financovaného z</w:t>
      </w:r>
      <w:r w:rsidR="004A3500">
        <w:rPr>
          <w:rFonts w:asciiTheme="majorHAnsi" w:hAnsiTheme="majorHAnsi" w:cstheme="majorHAnsi"/>
          <w:noProof/>
          <w:sz w:val="18"/>
          <w:szCs w:val="18"/>
          <w:lang w:val="sk-SK"/>
        </w:rPr>
        <w:t> </w:t>
      </w:r>
      <w:r w:rsidR="008F4A1A">
        <w:rPr>
          <w:rFonts w:asciiTheme="majorHAnsi" w:hAnsiTheme="majorHAnsi" w:cstheme="majorHAnsi"/>
          <w:noProof/>
          <w:sz w:val="18"/>
          <w:szCs w:val="18"/>
          <w:lang w:val="sk-SK"/>
        </w:rPr>
        <w:t>PRV</w:t>
      </w:r>
      <w:r w:rsidR="00AE7E33" w:rsidRPr="00F80CE6">
        <w:rPr>
          <w:rFonts w:asciiTheme="majorHAnsi" w:hAnsiTheme="majorHAnsi" w:cstheme="majorHAnsi"/>
          <w:sz w:val="18"/>
          <w:szCs w:val="18"/>
          <w:lang w:val="sk-SK"/>
        </w:rPr>
        <w:t>.</w:t>
      </w:r>
    </w:p>
    <w:p w14:paraId="1149F6BD" w14:textId="627D9AAD" w:rsidR="005B03F0" w:rsidRDefault="004A3500" w:rsidP="00B36EB9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>Stavebné práce</w:t>
      </w:r>
      <w:r w:rsidR="00B36EB9">
        <w:rPr>
          <w:rFonts w:asciiTheme="majorHAnsi" w:hAnsiTheme="majorHAnsi" w:cstheme="majorHAnsi"/>
          <w:sz w:val="18"/>
          <w:szCs w:val="18"/>
        </w:rPr>
        <w:t xml:space="preserve"> (v súlade</w:t>
      </w:r>
      <w:r>
        <w:rPr>
          <w:rFonts w:asciiTheme="majorHAnsi" w:hAnsiTheme="majorHAnsi" w:cstheme="majorHAnsi"/>
          <w:sz w:val="18"/>
          <w:szCs w:val="18"/>
        </w:rPr>
        <w:t xml:space="preserve"> s projektovou dokumentáciou</w:t>
      </w:r>
      <w:r w:rsidR="00B36EB9">
        <w:rPr>
          <w:rFonts w:asciiTheme="majorHAnsi" w:hAnsiTheme="majorHAnsi" w:cstheme="majorHAnsi"/>
          <w:sz w:val="18"/>
          <w:szCs w:val="18"/>
        </w:rPr>
        <w:t xml:space="preserve"> uveden</w:t>
      </w:r>
      <w:r>
        <w:rPr>
          <w:rFonts w:asciiTheme="majorHAnsi" w:hAnsiTheme="majorHAnsi" w:cstheme="majorHAnsi"/>
          <w:sz w:val="18"/>
          <w:szCs w:val="18"/>
        </w:rPr>
        <w:t>ou</w:t>
      </w:r>
      <w:r w:rsidR="00B36EB9">
        <w:rPr>
          <w:rFonts w:asciiTheme="majorHAnsi" w:hAnsiTheme="majorHAnsi" w:cstheme="majorHAnsi"/>
          <w:sz w:val="18"/>
          <w:szCs w:val="18"/>
        </w:rPr>
        <w:t xml:space="preserve"> v prílohe)</w:t>
      </w:r>
    </w:p>
    <w:p w14:paraId="738A1EF2" w14:textId="77777777" w:rsidR="00B36EB9" w:rsidRDefault="00B36EB9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7C95DD0" w14:textId="4C65AC26" w:rsidR="00655F19" w:rsidRPr="00F80CE6" w:rsidRDefault="00EE4B41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Spoločný slovník obstarávania (CPV):</w:t>
      </w:r>
      <w:bookmarkEnd w:id="2"/>
    </w:p>
    <w:p w14:paraId="3320E4E2" w14:textId="762936F0" w:rsidR="00F05AB2" w:rsidRPr="00F80CE6" w:rsidRDefault="004A3500" w:rsidP="00477079">
      <w:pPr>
        <w:pStyle w:val="Zarkazkladnhotextu23"/>
        <w:spacing w:line="360" w:lineRule="auto"/>
        <w:ind w:left="567" w:firstLine="142"/>
        <w:rPr>
          <w:sz w:val="18"/>
          <w:szCs w:val="18"/>
          <w:shd w:val="clear" w:color="auto" w:fill="FFFFFF"/>
        </w:rPr>
      </w:pPr>
      <w:r w:rsidRPr="004A3500">
        <w:rPr>
          <w:sz w:val="18"/>
          <w:szCs w:val="18"/>
          <w:shd w:val="clear" w:color="auto" w:fill="FFFFFF"/>
        </w:rPr>
        <w:t>45000000-7 - Stavebné práce</w:t>
      </w:r>
    </w:p>
    <w:p w14:paraId="5E13C8EF" w14:textId="77777777" w:rsidR="004A70AE" w:rsidRPr="00F80CE6" w:rsidRDefault="004A70AE" w:rsidP="005B03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</w:p>
    <w:p w14:paraId="7E04A47C" w14:textId="77777777" w:rsidR="00655F19" w:rsidRPr="00F80CE6" w:rsidRDefault="00655F19" w:rsidP="00EC58E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Typ zmluvy, ktorá bude výsledkom verejného obstarávania: </w:t>
      </w:r>
    </w:p>
    <w:p w14:paraId="1327164C" w14:textId="64DC02AB" w:rsidR="004515B1" w:rsidRPr="00F80CE6" w:rsidRDefault="00F14CDB" w:rsidP="004515B1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S ú</w:t>
      </w:r>
      <w:r w:rsidR="004515B1" w:rsidRPr="00F80CE6">
        <w:rPr>
          <w:rFonts w:asciiTheme="majorHAnsi" w:hAnsiTheme="majorHAnsi" w:cstheme="majorHAnsi"/>
          <w:color w:val="000000"/>
          <w:sz w:val="18"/>
          <w:szCs w:val="18"/>
        </w:rPr>
        <w:t>spešn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ým</w:t>
      </w:r>
      <w:r w:rsidR="004515B1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uchádzačo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m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,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ktorého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ponuka splnila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požiadavky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určené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verejným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obstarávateľom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vo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Výzve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na predkladanie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ponúk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, podmienky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účasti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a na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základe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320E2" w:rsidRPr="00F80CE6">
        <w:rPr>
          <w:rFonts w:asciiTheme="majorHAnsi" w:hAnsiTheme="majorHAnsi" w:cstheme="majorHAnsi"/>
          <w:color w:val="000000"/>
          <w:sz w:val="18"/>
          <w:szCs w:val="18"/>
        </w:rPr>
        <w:t>výsledku</w:t>
      </w:r>
      <w:r w:rsidR="00BC1578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, </w:t>
      </w:r>
      <w:r w:rsidR="007320E2" w:rsidRPr="004E1B91">
        <w:rPr>
          <w:rFonts w:asciiTheme="majorHAnsi" w:hAnsiTheme="majorHAnsi" w:cstheme="majorHAnsi"/>
          <w:color w:val="000000"/>
          <w:sz w:val="18"/>
          <w:szCs w:val="18"/>
        </w:rPr>
        <w:t>podľa</w:t>
      </w:r>
      <w:r w:rsidR="00991228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320E2" w:rsidRPr="004E1B91">
        <w:rPr>
          <w:rFonts w:asciiTheme="majorHAnsi" w:hAnsiTheme="majorHAnsi" w:cstheme="majorHAnsi"/>
          <w:color w:val="000000"/>
          <w:sz w:val="18"/>
          <w:szCs w:val="18"/>
        </w:rPr>
        <w:t>kritéria</w:t>
      </w:r>
      <w:r w:rsidR="00BC1578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 na vyhodnotenie </w:t>
      </w:r>
      <w:r w:rsidR="007320E2" w:rsidRPr="004E1B91">
        <w:rPr>
          <w:rFonts w:asciiTheme="majorHAnsi" w:hAnsiTheme="majorHAnsi" w:cstheme="majorHAnsi"/>
          <w:color w:val="000000"/>
          <w:sz w:val="18"/>
          <w:szCs w:val="18"/>
        </w:rPr>
        <w:t>ponúk</w:t>
      </w:r>
      <w:r w:rsidR="00133FF0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, ktorým je </w:t>
      </w:r>
      <w:r w:rsidR="007320E2" w:rsidRPr="004E1B91">
        <w:rPr>
          <w:rFonts w:asciiTheme="majorHAnsi" w:hAnsiTheme="majorHAnsi" w:cstheme="majorHAnsi"/>
          <w:color w:val="000000"/>
          <w:sz w:val="18"/>
          <w:szCs w:val="18"/>
        </w:rPr>
        <w:t>najnižšia</w:t>
      </w:r>
      <w:r w:rsidR="00BC1578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 cena</w:t>
      </w:r>
      <w:r w:rsidR="004515B1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 v EUR </w:t>
      </w:r>
      <w:r w:rsidRPr="004E1B91">
        <w:rPr>
          <w:rFonts w:asciiTheme="majorHAnsi" w:hAnsiTheme="majorHAnsi" w:cstheme="majorHAnsi"/>
          <w:color w:val="000000"/>
          <w:sz w:val="18"/>
          <w:szCs w:val="18"/>
        </w:rPr>
        <w:t>bez</w:t>
      </w:r>
      <w:r w:rsidR="004515B1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 DPH</w:t>
      </w:r>
      <w:r w:rsidR="00BC1578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, bude </w:t>
      </w:r>
      <w:r w:rsidR="00C204CD" w:rsidRPr="004E1B91">
        <w:rPr>
          <w:rFonts w:asciiTheme="majorHAnsi" w:hAnsiTheme="majorHAnsi" w:cstheme="majorHAnsi"/>
          <w:color w:val="000000"/>
          <w:sz w:val="18"/>
          <w:szCs w:val="18"/>
        </w:rPr>
        <w:t xml:space="preserve">uzavretá </w:t>
      </w:r>
      <w:r w:rsidR="00B36EB9" w:rsidRPr="004E1B91">
        <w:rPr>
          <w:rFonts w:asciiTheme="majorHAnsi" w:hAnsiTheme="majorHAnsi" w:cstheme="majorHAnsi"/>
          <w:color w:val="000000"/>
          <w:sz w:val="18"/>
          <w:szCs w:val="18"/>
        </w:rPr>
        <w:t>Zmluva o </w:t>
      </w:r>
      <w:r w:rsidR="004A3500">
        <w:rPr>
          <w:rFonts w:asciiTheme="majorHAnsi" w:hAnsiTheme="majorHAnsi" w:cstheme="majorHAnsi"/>
          <w:color w:val="000000"/>
          <w:sz w:val="18"/>
          <w:szCs w:val="18"/>
        </w:rPr>
        <w:t>dielo</w:t>
      </w:r>
      <w:r w:rsidR="004515B1" w:rsidRPr="004E1B91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5D8F0ECA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Podrobný opis predmetu zákazky (predmetu obstarávania):</w:t>
      </w:r>
    </w:p>
    <w:p w14:paraId="4123C8AF" w14:textId="434116C7" w:rsidR="00F305C9" w:rsidRPr="00B53C11" w:rsidRDefault="00B0564E" w:rsidP="004A3500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  <w:bookmarkStart w:id="3" w:name="_Hlk111061456"/>
      <w:r w:rsidRPr="00F80CE6">
        <w:rPr>
          <w:noProof/>
          <w:sz w:val="18"/>
          <w:szCs w:val="18"/>
        </w:rPr>
        <w:lastRenderedPageBreak/>
        <w:t>Pre</w:t>
      </w:r>
      <w:r w:rsidR="00C204CD" w:rsidRPr="00F80CE6">
        <w:rPr>
          <w:noProof/>
          <w:sz w:val="18"/>
          <w:szCs w:val="18"/>
        </w:rPr>
        <w:t xml:space="preserve">dmetom nákupu </w:t>
      </w:r>
      <w:r w:rsidR="00D00358" w:rsidRPr="00F80CE6">
        <w:rPr>
          <w:noProof/>
          <w:sz w:val="18"/>
          <w:szCs w:val="18"/>
        </w:rPr>
        <w:t xml:space="preserve">sú </w:t>
      </w:r>
      <w:r w:rsidR="00B36EB9">
        <w:rPr>
          <w:noProof/>
          <w:sz w:val="18"/>
          <w:szCs w:val="18"/>
        </w:rPr>
        <w:t>s</w:t>
      </w:r>
      <w:r w:rsidR="004A3500">
        <w:rPr>
          <w:noProof/>
          <w:sz w:val="18"/>
          <w:szCs w:val="18"/>
        </w:rPr>
        <w:t>tavebné práce podľa priloženej projektovej dokumentácie</w:t>
      </w:r>
      <w:r w:rsidR="00D62399">
        <w:rPr>
          <w:noProof/>
          <w:sz w:val="18"/>
          <w:szCs w:val="18"/>
        </w:rPr>
        <w:t>.</w:t>
      </w:r>
    </w:p>
    <w:bookmarkEnd w:id="3"/>
    <w:p w14:paraId="1835A3E8" w14:textId="5CDDB9D8" w:rsidR="00F305C9" w:rsidRPr="00B53C11" w:rsidRDefault="00F305C9" w:rsidP="00F305C9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</w:p>
    <w:p w14:paraId="2499B4AA" w14:textId="2D694538" w:rsidR="00D41A56" w:rsidRPr="00F80CE6" w:rsidRDefault="00D41A56" w:rsidP="00D41A56">
      <w:pPr>
        <w:pStyle w:val="Zarkazkladnhotextu23"/>
        <w:spacing w:line="360" w:lineRule="auto"/>
        <w:ind w:left="709"/>
        <w:jc w:val="left"/>
        <w:rPr>
          <w:b/>
          <w:sz w:val="18"/>
          <w:szCs w:val="18"/>
          <w:u w:val="single"/>
        </w:rPr>
      </w:pPr>
      <w:r w:rsidRPr="00F80CE6">
        <w:rPr>
          <w:b/>
          <w:sz w:val="18"/>
          <w:szCs w:val="18"/>
          <w:u w:val="single"/>
        </w:rPr>
        <w:t>Verejný obstarávateľ umožňuje predloženie ponuky s ekvivalentným riešením. Pri použití ekvivalentného riešenia musí mať navrhované riešenie vlastnosti (parametre) rovnocenné alebo vyššie vlastnostiam (parametrom), ktoré sú uvedené v</w:t>
      </w:r>
      <w:r w:rsidR="00C204CD" w:rsidRPr="00F80CE6">
        <w:rPr>
          <w:b/>
          <w:sz w:val="18"/>
          <w:szCs w:val="18"/>
          <w:u w:val="single"/>
        </w:rPr>
        <w:t> podrobnej špecifikácii</w:t>
      </w:r>
      <w:r w:rsidRPr="00F80CE6">
        <w:rPr>
          <w:b/>
          <w:sz w:val="18"/>
          <w:szCs w:val="18"/>
          <w:u w:val="single"/>
        </w:rPr>
        <w:t>.</w:t>
      </w:r>
    </w:p>
    <w:p w14:paraId="37B4AE3B" w14:textId="77777777" w:rsidR="002C15B0" w:rsidRPr="00F80CE6" w:rsidRDefault="002C15B0" w:rsidP="00B0564E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  <w:lang w:val="sk-SK"/>
        </w:rPr>
      </w:pPr>
    </w:p>
    <w:p w14:paraId="298CEA6C" w14:textId="77777777" w:rsidR="008F5691" w:rsidRPr="00F80CE6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Predpokladaná hodnota zákazky:</w:t>
      </w:r>
    </w:p>
    <w:p w14:paraId="7A11B79D" w14:textId="459A380B" w:rsidR="00466DD0" w:rsidRDefault="00466DD0" w:rsidP="00466DD0">
      <w:pPr>
        <w:pStyle w:val="Odsekzoznamu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80CE6">
        <w:rPr>
          <w:sz w:val="18"/>
          <w:szCs w:val="18"/>
        </w:rPr>
        <w:t xml:space="preserve">Predpokladaná hodnota zákazky </w:t>
      </w:r>
      <w:r w:rsidR="004A3500">
        <w:rPr>
          <w:sz w:val="18"/>
          <w:szCs w:val="18"/>
        </w:rPr>
        <w:t>je určená nacenením odborne spôsobilou osobou vo výške</w:t>
      </w:r>
      <w:r w:rsidR="005B0F83">
        <w:rPr>
          <w:sz w:val="18"/>
          <w:szCs w:val="18"/>
        </w:rPr>
        <w:t xml:space="preserve"> </w:t>
      </w:r>
      <w:r w:rsidR="005B0F83" w:rsidRPr="005B0F83">
        <w:rPr>
          <w:b/>
          <w:bCs/>
          <w:sz w:val="18"/>
          <w:szCs w:val="18"/>
        </w:rPr>
        <w:t>38 019,82 Eur</w:t>
      </w:r>
      <w:r w:rsidRPr="00F80CE6">
        <w:rPr>
          <w:sz w:val="18"/>
          <w:szCs w:val="18"/>
        </w:rPr>
        <w:t>.</w:t>
      </w:r>
    </w:p>
    <w:p w14:paraId="6F0E43FE" w14:textId="77777777" w:rsidR="00D62399" w:rsidRPr="00F80CE6" w:rsidRDefault="00D62399" w:rsidP="00466DD0">
      <w:pPr>
        <w:pStyle w:val="Odsekzoznamu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14:paraId="2BD3987C" w14:textId="1ED6FDEB" w:rsidR="008F5691" w:rsidRPr="00F80CE6" w:rsidRDefault="00655F19" w:rsidP="00466DD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Miesto a termín dodania predmetu zákazky:</w:t>
      </w:r>
    </w:p>
    <w:p w14:paraId="69A097B5" w14:textId="2D4B7AEC" w:rsidR="000B69FE" w:rsidRPr="00F80CE6" w:rsidRDefault="002D7DE1" w:rsidP="000B69FE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Verejný obstarávateľ požaduje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zrealizovať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predmet zákazky </w:t>
      </w:r>
      <w:r w:rsidR="00D62399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na území SR </w:t>
      </w:r>
      <w:r w:rsidR="005B0F83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na adrese Levočská 1, 083 01 Sabinov </w:t>
      </w:r>
      <w:r w:rsidR="009F0A15" w:rsidRPr="00F80CE6">
        <w:rPr>
          <w:rFonts w:asciiTheme="majorHAnsi" w:hAnsiTheme="majorHAnsi" w:cstheme="majorHAnsi"/>
          <w:b/>
          <w:sz w:val="18"/>
          <w:szCs w:val="18"/>
          <w:lang w:val="sk-SK"/>
        </w:rPr>
        <w:t xml:space="preserve">do </w:t>
      </w:r>
      <w:r w:rsidR="005B0F83">
        <w:rPr>
          <w:rFonts w:asciiTheme="majorHAnsi" w:hAnsiTheme="majorHAnsi" w:cstheme="majorHAnsi"/>
          <w:b/>
          <w:sz w:val="18"/>
          <w:szCs w:val="18"/>
          <w:lang w:val="sk-SK"/>
        </w:rPr>
        <w:t>12</w:t>
      </w:r>
      <w:r w:rsidR="00991228" w:rsidRPr="00F80CE6">
        <w:rPr>
          <w:rFonts w:asciiTheme="majorHAnsi" w:hAnsiTheme="majorHAnsi" w:cstheme="majorHAnsi"/>
          <w:b/>
          <w:sz w:val="18"/>
          <w:szCs w:val="18"/>
          <w:lang w:val="sk-SK"/>
        </w:rPr>
        <w:t xml:space="preserve"> mesiacov</w:t>
      </w:r>
      <w:r w:rsidR="00B0564E" w:rsidRPr="00F80CE6">
        <w:rPr>
          <w:rFonts w:asciiTheme="majorHAnsi" w:hAnsiTheme="majorHAnsi" w:cstheme="majorHAnsi"/>
          <w:b/>
          <w:sz w:val="18"/>
          <w:szCs w:val="18"/>
          <w:lang w:val="sk-SK"/>
        </w:rPr>
        <w:t xml:space="preserve"> </w:t>
      </w:r>
      <w:r w:rsidR="00D62399" w:rsidRPr="00D62399">
        <w:rPr>
          <w:rFonts w:asciiTheme="majorHAnsi" w:hAnsiTheme="majorHAnsi" w:cstheme="majorHAnsi"/>
          <w:b/>
          <w:sz w:val="18"/>
          <w:szCs w:val="18"/>
          <w:lang w:val="sk-SK"/>
        </w:rPr>
        <w:t xml:space="preserve">odo dňa </w:t>
      </w:r>
      <w:r w:rsidR="005B0F83">
        <w:rPr>
          <w:rFonts w:asciiTheme="majorHAnsi" w:hAnsiTheme="majorHAnsi" w:cstheme="majorHAnsi"/>
          <w:b/>
          <w:sz w:val="18"/>
          <w:szCs w:val="18"/>
          <w:lang w:val="sk-SK"/>
        </w:rPr>
        <w:t>platnosti a účinnosti zmluvy. Zmluva nadobudne platnosť dňom podpisu a účinnosť po splnení odkladacej podmienky, k</w:t>
      </w:r>
      <w:r w:rsidR="005B0F83" w:rsidRPr="005B0F83">
        <w:rPr>
          <w:rFonts w:asciiTheme="majorHAnsi" w:hAnsiTheme="majorHAnsi" w:cstheme="majorHAnsi"/>
          <w:b/>
          <w:sz w:val="18"/>
          <w:szCs w:val="18"/>
          <w:lang w:val="sk-SK"/>
        </w:rPr>
        <w:t xml:space="preserve">torá spočíva v tom, že dôjde </w:t>
      </w:r>
      <w:r w:rsidR="005B0F83" w:rsidRPr="005B0F83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doručeniu správy z kontroly verejného obstarávania s kladným záverom.</w:t>
      </w:r>
    </w:p>
    <w:p w14:paraId="2706329F" w14:textId="12C9EA8F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Financovanie predmetu zákazky</w:t>
      </w:r>
      <w:r w:rsidR="00FE166D">
        <w:rPr>
          <w:rFonts w:asciiTheme="majorHAnsi" w:hAnsiTheme="majorHAnsi" w:cstheme="majorHAnsi"/>
          <w:b/>
          <w:bCs/>
          <w:color w:val="000000"/>
          <w:sz w:val="18"/>
          <w:szCs w:val="18"/>
        </w:rPr>
        <w:t>, platobné podmienky</w:t>
      </w: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:</w:t>
      </w:r>
    </w:p>
    <w:p w14:paraId="33D0D880" w14:textId="75E1C741" w:rsidR="00655F19" w:rsidRPr="00F80CE6" w:rsidRDefault="00501A16" w:rsidP="000351C5">
      <w:pPr>
        <w:autoSpaceDE w:val="0"/>
        <w:autoSpaceDN w:val="0"/>
        <w:adjustRightInd w:val="0"/>
        <w:spacing w:after="120" w:line="360" w:lineRule="auto"/>
        <w:ind w:left="720"/>
        <w:jc w:val="both"/>
        <w:rPr>
          <w:noProof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Zákazka</w:t>
      </w:r>
      <w:r w:rsidR="00D34C0E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bude </w:t>
      </w:r>
      <w:r w:rsidR="00E01E4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financovaná</w:t>
      </w:r>
      <w:r w:rsidR="00D34C0E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z fondov EÚ </w:t>
      </w:r>
      <w:r w:rsidR="00E83D7C" w:rsidRPr="00F80CE6">
        <w:rPr>
          <w:rFonts w:asciiTheme="majorHAnsi" w:hAnsiTheme="majorHAnsi" w:cstheme="majorHAnsi"/>
          <w:sz w:val="18"/>
          <w:szCs w:val="18"/>
          <w:lang w:val="sk-SK"/>
        </w:rPr>
        <w:t>(</w:t>
      </w:r>
      <w:r w:rsidR="008F4A1A">
        <w:rPr>
          <w:rFonts w:asciiTheme="minorHAnsi" w:hAnsiTheme="minorHAnsi" w:cstheme="minorHAnsi"/>
          <w:b/>
          <w:sz w:val="18"/>
          <w:szCs w:val="18"/>
          <w:shd w:val="clear" w:color="auto" w:fill="FFFFFF"/>
          <w:lang w:val="sk-SK"/>
        </w:rPr>
        <w:t>PRV</w:t>
      </w:r>
      <w:r w:rsidR="00E83D7C" w:rsidRPr="00F80CE6">
        <w:rPr>
          <w:rFonts w:asciiTheme="majorHAnsi" w:hAnsiTheme="majorHAnsi" w:cstheme="majorHAnsi"/>
          <w:sz w:val="18"/>
          <w:szCs w:val="18"/>
          <w:lang w:val="sk-SK"/>
        </w:rPr>
        <w:t>)</w:t>
      </w:r>
      <w:r w:rsidR="00D34C0E" w:rsidRPr="00F80CE6">
        <w:rPr>
          <w:rFonts w:asciiTheme="majorHAnsi" w:hAnsiTheme="majorHAnsi" w:cstheme="majorHAnsi"/>
          <w:sz w:val="18"/>
          <w:szCs w:val="18"/>
          <w:lang w:val="sk-SK"/>
        </w:rPr>
        <w:t>,</w:t>
      </w:r>
      <w:r w:rsidR="00D34C0E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EC58ED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štátneho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4228C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rozpočtu</w:t>
      </w:r>
      <w:r w:rsidR="00D34C0E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a z prostriedkov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verejného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obstarávateľa</w:t>
      </w:r>
      <w:r w:rsidR="00D34C0E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  <w:r w:rsidR="00FE166D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FE166D" w:rsidRPr="00FE166D">
        <w:rPr>
          <w:rFonts w:asciiTheme="majorHAnsi" w:hAnsiTheme="majorHAnsi" w:cstheme="majorHAnsi"/>
          <w:color w:val="000000"/>
          <w:sz w:val="18"/>
          <w:szCs w:val="18"/>
          <w:lang w:val="sk-SK"/>
        </w:rPr>
        <w:t>Zhotoviteľ bude fakturovať dokončené práce podľa harmonogramu prác vždy k poslednému dňu mesiaca. Práce musia byť písomne odsúhlasené zodpovedným zástupcom objednávateľa v súlade s touto zmluvou.</w:t>
      </w:r>
    </w:p>
    <w:p w14:paraId="6E0E7F10" w14:textId="77777777" w:rsidR="008F5691" w:rsidRPr="00F80CE6" w:rsidRDefault="00655F19" w:rsidP="004515B1">
      <w:pPr>
        <w:pStyle w:val="Odsekzoznamu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Lehota na predloženie ponuky:</w:t>
      </w:r>
    </w:p>
    <w:p w14:paraId="3D2D7D7A" w14:textId="17E9E6FE" w:rsidR="00655F19" w:rsidRPr="00F80CE6" w:rsidRDefault="002C15B0" w:rsidP="00651DDC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Uchádzač môž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svoj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predložiť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najneskôr do:</w:t>
      </w:r>
      <w:bookmarkStart w:id="4" w:name="OLE_LINK1"/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82091A">
        <w:rPr>
          <w:rFonts w:asciiTheme="majorHAnsi" w:hAnsiTheme="majorHAnsi" w:cstheme="majorHAnsi"/>
          <w:b/>
          <w:sz w:val="18"/>
          <w:szCs w:val="18"/>
          <w:lang w:val="sk-SK"/>
        </w:rPr>
        <w:t>22</w:t>
      </w:r>
      <w:r w:rsidRPr="00F80CE6">
        <w:rPr>
          <w:rFonts w:asciiTheme="majorHAnsi" w:hAnsiTheme="majorHAnsi" w:cstheme="majorHAnsi"/>
          <w:b/>
          <w:sz w:val="18"/>
          <w:szCs w:val="18"/>
          <w:lang w:val="sk-SK"/>
        </w:rPr>
        <w:t>.</w:t>
      </w:r>
      <w:r w:rsidR="00EC0590" w:rsidRPr="00F80CE6">
        <w:rPr>
          <w:rFonts w:asciiTheme="majorHAnsi" w:hAnsiTheme="majorHAnsi" w:cstheme="majorHAnsi"/>
          <w:b/>
          <w:sz w:val="18"/>
          <w:szCs w:val="18"/>
          <w:lang w:val="sk-SK"/>
        </w:rPr>
        <w:t>0</w:t>
      </w:r>
      <w:r w:rsidR="00D62399">
        <w:rPr>
          <w:rFonts w:asciiTheme="majorHAnsi" w:hAnsiTheme="majorHAnsi" w:cstheme="majorHAnsi"/>
          <w:b/>
          <w:sz w:val="18"/>
          <w:szCs w:val="18"/>
          <w:lang w:val="sk-SK"/>
        </w:rPr>
        <w:t>8</w:t>
      </w:r>
      <w:r w:rsidRPr="00F80CE6">
        <w:rPr>
          <w:rFonts w:asciiTheme="majorHAnsi" w:hAnsiTheme="majorHAnsi" w:cstheme="majorHAnsi"/>
          <w:b/>
          <w:sz w:val="18"/>
          <w:szCs w:val="18"/>
          <w:lang w:val="sk-SK"/>
        </w:rPr>
        <w:t>.20</w:t>
      </w:r>
      <w:bookmarkEnd w:id="4"/>
      <w:r w:rsidR="004515B1" w:rsidRPr="00F80CE6">
        <w:rPr>
          <w:rFonts w:asciiTheme="majorHAnsi" w:hAnsiTheme="majorHAnsi" w:cstheme="majorHAnsi"/>
          <w:b/>
          <w:sz w:val="18"/>
          <w:szCs w:val="18"/>
          <w:lang w:val="sk-SK"/>
        </w:rPr>
        <w:t>2</w:t>
      </w:r>
      <w:r w:rsidR="00EC0590" w:rsidRPr="00F80CE6">
        <w:rPr>
          <w:rFonts w:asciiTheme="majorHAnsi" w:hAnsiTheme="majorHAnsi" w:cstheme="majorHAnsi"/>
          <w:b/>
          <w:sz w:val="18"/>
          <w:szCs w:val="18"/>
          <w:lang w:val="sk-SK"/>
        </w:rPr>
        <w:t>2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 do </w:t>
      </w:r>
      <w:r w:rsidR="0010755D">
        <w:rPr>
          <w:rFonts w:asciiTheme="majorHAnsi" w:hAnsiTheme="majorHAnsi" w:cstheme="majorHAnsi"/>
          <w:b/>
          <w:sz w:val="18"/>
          <w:szCs w:val="18"/>
          <w:lang w:val="sk-SK"/>
        </w:rPr>
        <w:t>23</w:t>
      </w:r>
      <w:r w:rsidRPr="00F80CE6">
        <w:rPr>
          <w:rFonts w:asciiTheme="majorHAnsi" w:hAnsiTheme="majorHAnsi" w:cstheme="majorHAnsi"/>
          <w:b/>
          <w:sz w:val="18"/>
          <w:szCs w:val="18"/>
          <w:lang w:val="sk-SK"/>
        </w:rPr>
        <w:t>:</w:t>
      </w:r>
      <w:r w:rsidR="0010755D">
        <w:rPr>
          <w:rFonts w:asciiTheme="majorHAnsi" w:hAnsiTheme="majorHAnsi" w:cstheme="majorHAnsi"/>
          <w:b/>
          <w:sz w:val="18"/>
          <w:szCs w:val="18"/>
          <w:lang w:val="sk-SK"/>
        </w:rPr>
        <w:t>59</w:t>
      </w:r>
      <w:r w:rsidR="00991228" w:rsidRPr="00F80CE6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hod.</w:t>
      </w:r>
      <w:r w:rsidR="00B5451C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Rozhodujúci je termín </w:t>
      </w:r>
      <w:r w:rsidR="00ED4682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doručenia p</w:t>
      </w:r>
      <w:r w:rsidR="007161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onuky verejnému obstarávateľov</w:t>
      </w:r>
      <w:r w:rsidR="00ED4682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  <w:r w:rsidR="00651DDC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Ponuky predložené po</w:t>
      </w:r>
      <w:r w:rsidR="00D23A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tomto stanovenom termíne nebudú zaradené do vyhodnocovania a budú vrátené uchádzačovi neotvorené.</w:t>
      </w:r>
    </w:p>
    <w:p w14:paraId="1533841E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Spôsob predloženia ponuky:</w:t>
      </w:r>
    </w:p>
    <w:p w14:paraId="746041B8" w14:textId="617FDA4E" w:rsidR="00655F19" w:rsidRDefault="003F00A6" w:rsidP="002C15B0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Uchádzač predloží ponuku </w:t>
      </w:r>
      <w:r w:rsidR="008F4A1A">
        <w:rPr>
          <w:rFonts w:asciiTheme="majorHAnsi" w:hAnsiTheme="majorHAnsi" w:cstheme="majorHAnsi"/>
          <w:color w:val="000000"/>
          <w:sz w:val="18"/>
          <w:szCs w:val="18"/>
        </w:rPr>
        <w:t>cez portál Josephine a v súlade s pravidlami tohto portálu</w:t>
      </w:r>
      <w:r w:rsidR="00013374" w:rsidRPr="00F80CE6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0DF4FC2C" w14:textId="77777777" w:rsidR="000E4567" w:rsidRPr="000E4567" w:rsidRDefault="000E4567" w:rsidP="000E4567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0E4567">
        <w:rPr>
          <w:rFonts w:asciiTheme="majorHAnsi" w:hAnsiTheme="majorHAnsi" w:cstheme="majorHAnsi"/>
          <w:color w:val="000000"/>
          <w:sz w:val="18"/>
          <w:szCs w:val="18"/>
        </w:rPr>
        <w:t>Elektronickú ponuku uchádzači vložia vyplnením ponukového formulára a vložením</w:t>
      </w:r>
    </w:p>
    <w:p w14:paraId="0A7AE015" w14:textId="77777777" w:rsidR="000E4567" w:rsidRPr="000E4567" w:rsidRDefault="000E4567" w:rsidP="000E4567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0E4567">
        <w:rPr>
          <w:rFonts w:asciiTheme="majorHAnsi" w:hAnsiTheme="majorHAnsi" w:cstheme="majorHAnsi"/>
          <w:color w:val="000000"/>
          <w:sz w:val="18"/>
          <w:szCs w:val="18"/>
        </w:rPr>
        <w:t>požadovaných dokladov a dokumentov v systéme JOSEPHINE umiestnenom na webovej adrese</w:t>
      </w:r>
    </w:p>
    <w:p w14:paraId="00E6C997" w14:textId="28CFD9FD" w:rsidR="000E4567" w:rsidRPr="00F80CE6" w:rsidRDefault="00990A6C" w:rsidP="000E4567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90A6C">
        <w:rPr>
          <w:rFonts w:asciiTheme="majorHAnsi" w:hAnsiTheme="majorHAnsi" w:cstheme="majorHAnsi"/>
          <w:color w:val="000000"/>
          <w:sz w:val="18"/>
          <w:szCs w:val="18"/>
        </w:rPr>
        <w:t>https://josephine.proebiz.com/sk/promoter/tender/2995</w:t>
      </w:r>
      <w:r w:rsidR="00312898">
        <w:rPr>
          <w:rFonts w:asciiTheme="majorHAnsi" w:hAnsiTheme="majorHAnsi" w:cstheme="majorHAnsi"/>
          <w:color w:val="000000"/>
          <w:sz w:val="18"/>
          <w:szCs w:val="18"/>
        </w:rPr>
        <w:t>4</w:t>
      </w:r>
      <w:r w:rsidRPr="00990A6C">
        <w:rPr>
          <w:rFonts w:asciiTheme="majorHAnsi" w:hAnsiTheme="majorHAnsi" w:cstheme="majorHAnsi"/>
          <w:color w:val="000000"/>
          <w:sz w:val="18"/>
          <w:szCs w:val="18"/>
        </w:rPr>
        <w:t>/general</w:t>
      </w:r>
    </w:p>
    <w:p w14:paraId="2BC63358" w14:textId="77777777" w:rsidR="008F5691" w:rsidRPr="00F80CE6" w:rsidRDefault="008F5691" w:rsidP="002C15B0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DAC886A" w14:textId="77777777" w:rsidR="008F5691" w:rsidRPr="00F80CE6" w:rsidRDefault="0018130A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Kritérium</w:t>
      </w:r>
      <w:r w:rsidR="00655F19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na vyhodnotenie ponúk:</w:t>
      </w:r>
    </w:p>
    <w:p w14:paraId="0EFA355C" w14:textId="17AB6720" w:rsidR="0018130A" w:rsidRPr="00F80CE6" w:rsidRDefault="0018130A" w:rsidP="0018130A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bookmarkStart w:id="5" w:name="OLE_LINK7"/>
      <w:bookmarkStart w:id="6" w:name="OLE_LINK8"/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Cena v EUR 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bez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 DPH</w:t>
      </w:r>
      <w:r w:rsidR="00994A5E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345A63">
        <w:rPr>
          <w:rFonts w:asciiTheme="majorHAnsi" w:hAnsiTheme="majorHAnsi" w:cstheme="majorHAnsi"/>
          <w:bCs/>
          <w:color w:val="000000"/>
          <w:sz w:val="18"/>
          <w:szCs w:val="18"/>
        </w:rPr>
        <w:t>za stavebné práce spolu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. </w:t>
      </w:r>
    </w:p>
    <w:p w14:paraId="2FDDBECC" w14:textId="4B4B3D4C" w:rsidR="0018130A" w:rsidRPr="00F80CE6" w:rsidRDefault="0018130A" w:rsidP="0018130A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Ako úspešný uchádzač bude vyhodnotený uchádzač, ktorý ponúkne najnižšiu cenu 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bez</w:t>
      </w:r>
      <w:r w:rsidR="00D62399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DPH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.</w:t>
      </w:r>
      <w:r w:rsidR="005B03F0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</w:p>
    <w:bookmarkEnd w:id="5"/>
    <w:bookmarkEnd w:id="6"/>
    <w:p w14:paraId="2DB9C4D5" w14:textId="738E7CE0" w:rsidR="008F5691" w:rsidRPr="00F80CE6" w:rsidRDefault="008F5691" w:rsidP="00994A5E">
      <w:pPr>
        <w:rPr>
          <w:rFonts w:asciiTheme="majorHAnsi" w:hAnsiTheme="majorHAnsi" w:cstheme="majorHAnsi"/>
          <w:b/>
          <w:bCs/>
          <w:color w:val="000000"/>
          <w:sz w:val="18"/>
          <w:szCs w:val="18"/>
          <w:lang w:val="sk-SK" w:eastAsia="cs-CZ"/>
        </w:rPr>
      </w:pPr>
    </w:p>
    <w:p w14:paraId="76036386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Pokyny na zostavenie ponuky:</w:t>
      </w:r>
    </w:p>
    <w:p w14:paraId="7B0DF9E5" w14:textId="3592CDC7" w:rsidR="00C4155A" w:rsidRPr="00F80CE6" w:rsidRDefault="00F80CE6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Uchádzač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je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fyzická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osoba,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právnická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osoba alebo skupina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takýchto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osôb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,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ktorá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na trhu poskytuje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službu</w:t>
      </w:r>
      <w:r w:rsidR="0047707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, dodáva tovar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a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predložila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ponuku. P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onuka </w:t>
      </w:r>
      <w:r w:rsidR="003F1CB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uchádzača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musí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obsahova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ť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minimálne 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nasledovné doklady a</w:t>
      </w:r>
      <w:r w:rsidR="00A43172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 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údaje</w:t>
      </w:r>
      <w:r w:rsidR="00A43172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:</w:t>
      </w:r>
    </w:p>
    <w:p w14:paraId="27F714D9" w14:textId="0D045839" w:rsidR="008F4A1A" w:rsidRPr="008F4A1A" w:rsidRDefault="008F4A1A" w:rsidP="004515B1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</w:pPr>
      <w:r w:rsidRPr="008F4A1A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Identifikačné údaje uchádzača</w:t>
      </w:r>
    </w:p>
    <w:p w14:paraId="70C0201C" w14:textId="1D0C7ECE" w:rsidR="00651DDC" w:rsidRPr="00F80CE6" w:rsidRDefault="008F4A1A" w:rsidP="004515B1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  <w:lang w:eastAsia="en-US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Nacenený položkovitý výkaz výmer</w:t>
      </w:r>
      <w:r w:rsidR="0095225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–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</w:t>
      </w:r>
      <w:r w:rsidR="00EC0590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vyplnenú 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príloh</w:t>
      </w:r>
      <w:r w:rsidR="00EC0590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u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č. </w:t>
      </w:r>
      <w:r w:rsidR="00750759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1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tejto výzvy</w:t>
      </w:r>
    </w:p>
    <w:p w14:paraId="1ABF44C1" w14:textId="533D54D0" w:rsidR="009F2784" w:rsidRPr="009F2784" w:rsidRDefault="00952258" w:rsidP="00716C0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F80CE6">
        <w:rPr>
          <w:b/>
          <w:sz w:val="18"/>
          <w:szCs w:val="18"/>
        </w:rPr>
        <w:t xml:space="preserve">Fotokópia dokladu o oprávnení </w:t>
      </w:r>
      <w:r w:rsidR="008F4A1A">
        <w:rPr>
          <w:b/>
          <w:sz w:val="18"/>
          <w:szCs w:val="18"/>
        </w:rPr>
        <w:t>na dodanie predmetu zákazky</w:t>
      </w:r>
      <w:r w:rsidR="007D2107" w:rsidRPr="00F80CE6">
        <w:rPr>
          <w:b/>
          <w:sz w:val="18"/>
          <w:szCs w:val="18"/>
        </w:rPr>
        <w:t xml:space="preserve"> </w:t>
      </w:r>
      <w:r w:rsidR="00A06375" w:rsidRPr="00F80CE6">
        <w:rPr>
          <w:bCs/>
          <w:sz w:val="18"/>
          <w:szCs w:val="18"/>
        </w:rPr>
        <w:t>–</w:t>
      </w:r>
      <w:r w:rsidRPr="00F80CE6">
        <w:rPr>
          <w:bCs/>
          <w:sz w:val="18"/>
          <w:szCs w:val="18"/>
        </w:rPr>
        <w:t xml:space="preserve"> </w:t>
      </w:r>
      <w:r w:rsidR="00A06375" w:rsidRPr="00F80CE6">
        <w:rPr>
          <w:bCs/>
          <w:sz w:val="18"/>
          <w:szCs w:val="18"/>
        </w:rPr>
        <w:t xml:space="preserve">požaduje sa </w:t>
      </w:r>
      <w:r w:rsidRPr="00F80CE6">
        <w:rPr>
          <w:bCs/>
          <w:sz w:val="18"/>
          <w:szCs w:val="18"/>
        </w:rPr>
        <w:t>IBA v prípade, ak nie je verejne dostupná</w:t>
      </w:r>
    </w:p>
    <w:p w14:paraId="1992AA24" w14:textId="77777777" w:rsidR="009F2784" w:rsidRDefault="009F2784" w:rsidP="00716C0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5D842C4D" w14:textId="5CBD7EC6" w:rsidR="00716C0D" w:rsidRPr="00750759" w:rsidRDefault="00716C0D" w:rsidP="0075075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lastRenderedPageBreak/>
        <w:t>Cena za dodanie predmetu zákazky je uchádzačom stanovená cena za dodávku všetkých s</w:t>
      </w:r>
      <w:r w:rsidR="008F3486">
        <w:rPr>
          <w:rFonts w:asciiTheme="majorHAnsi" w:hAnsiTheme="majorHAnsi" w:cstheme="majorHAnsi"/>
          <w:color w:val="000000"/>
          <w:sz w:val="18"/>
          <w:szCs w:val="18"/>
          <w:lang w:val="sk-SK"/>
        </w:rPr>
        <w:t>tavebných prác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, tak ako je definované v tejto výzve na predloženie cenovej ponuky, pričom ponúknutá cena zah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ŕň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a 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etky 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klady na zabezpe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enie plnohodnotnej realiz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cie predmetu z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kazky, bez 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ďalších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, dodato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ý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ch 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rokov. Uch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dza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predlo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ží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cenov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ponuku v 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trukt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re:</w:t>
      </w:r>
    </w:p>
    <w:p w14:paraId="32A45D6A" w14:textId="09C0DF40" w:rsidR="00716C0D" w:rsidRPr="00F80CE6" w:rsidRDefault="00716C0D" w:rsidP="00716C0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•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ab/>
        <w:t>cena prieskumu v EUR bez DPH.</w:t>
      </w:r>
    </w:p>
    <w:p w14:paraId="4DE10419" w14:textId="77777777" w:rsidR="00716C0D" w:rsidRPr="00F80CE6" w:rsidRDefault="00716C0D" w:rsidP="002C15B0">
      <w:pPr>
        <w:pStyle w:val="Odsekzoznamu"/>
        <w:autoSpaceDE w:val="0"/>
        <w:autoSpaceDN w:val="0"/>
        <w:adjustRightInd w:val="0"/>
        <w:spacing w:line="360" w:lineRule="auto"/>
        <w:ind w:left="1440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DD1345A" w14:textId="11E467F2" w:rsidR="00AE53ED" w:rsidRPr="000E4567" w:rsidRDefault="00AE53ED" w:rsidP="000E4567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Doklady a dokumenty obsahujúce cenovú ponuku sa predkladajú v štátnom jazyku, to znamená v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slovenskom jazyku. Ak cenová ponuka bude obsahovať dokument v inom ako slovenskom jazyku, 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musí byť predložený v cenovej ponuke aj jeho preklad do slovenského jazyka. Ak sa zistí rozdiel v obsahu predložených dokladov, rozhodujúci je preklad v štátnom jazyku. Dokumenty preložené v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českom jazyku nemusia byť preložené do slovenského jazyka.</w:t>
      </w:r>
      <w:r w:rsidR="00A06375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Pr="00D81CA9">
        <w:rPr>
          <w:rFonts w:asciiTheme="majorHAnsi" w:hAnsiTheme="majorHAnsi" w:cstheme="majorHAnsi"/>
          <w:sz w:val="18"/>
          <w:szCs w:val="18"/>
        </w:rPr>
        <w:t xml:space="preserve">Neumožňuje sa predložiť </w:t>
      </w:r>
      <w:r w:rsidR="00574F54" w:rsidRPr="00D81CA9">
        <w:rPr>
          <w:rFonts w:asciiTheme="majorHAnsi" w:hAnsiTheme="majorHAnsi" w:cstheme="majorHAnsi"/>
          <w:sz w:val="18"/>
          <w:szCs w:val="18"/>
        </w:rPr>
        <w:t>in</w:t>
      </w:r>
      <w:r w:rsidRPr="00D81CA9">
        <w:rPr>
          <w:rFonts w:asciiTheme="majorHAnsi" w:hAnsiTheme="majorHAnsi" w:cstheme="majorHAnsi"/>
          <w:sz w:val="18"/>
          <w:szCs w:val="18"/>
        </w:rPr>
        <w:t>é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riešenie</w:t>
      </w:r>
      <w:r w:rsidR="00A06375" w:rsidRPr="00F80CE6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0E456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E4567" w:rsidRPr="000E4567">
        <w:rPr>
          <w:rFonts w:asciiTheme="majorHAnsi" w:hAnsiTheme="majorHAnsi" w:cstheme="majorHAnsi"/>
          <w:color w:val="000000"/>
          <w:sz w:val="18"/>
          <w:szCs w:val="18"/>
        </w:rPr>
        <w:t>Zaslaním cenovej ponuky uchádzač vyhlasuje, že súhlasí s podmienkami verejného</w:t>
      </w:r>
      <w:r w:rsidR="000E456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E4567" w:rsidRPr="000E4567">
        <w:rPr>
          <w:rFonts w:asciiTheme="majorHAnsi" w:hAnsiTheme="majorHAnsi" w:cstheme="majorHAnsi"/>
          <w:color w:val="000000"/>
          <w:sz w:val="18"/>
          <w:szCs w:val="18"/>
        </w:rPr>
        <w:t>obstarávateľa o vykonaní predmetu obstarávania uvedenými v tejto výzve.</w:t>
      </w:r>
    </w:p>
    <w:p w14:paraId="0295D154" w14:textId="77777777" w:rsidR="008F3486" w:rsidRPr="00F80CE6" w:rsidRDefault="008F3486" w:rsidP="00A06375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835DA81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Otváranie ponúk:</w:t>
      </w:r>
    </w:p>
    <w:p w14:paraId="450C789B" w14:textId="14594BED" w:rsidR="00655F19" w:rsidRDefault="00373654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Ponuky predložené uchádzačmi v lehote na </w:t>
      </w:r>
      <w:r w:rsidR="00D23A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predkladanie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</w:t>
      </w:r>
      <w:r w:rsidR="00D23A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="007D2107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k uvedenej v bode </w:t>
      </w:r>
      <w:r w:rsidR="008D3F4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9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tejto Výzvy na </w:t>
      </w:r>
      <w:r w:rsidR="007D2107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predloženie ponuky budú </w:t>
      </w:r>
      <w:r w:rsidR="007D2107" w:rsidRPr="00F80CE6">
        <w:rPr>
          <w:rFonts w:asciiTheme="majorHAnsi" w:hAnsiTheme="majorHAnsi" w:cstheme="majorHAnsi"/>
          <w:sz w:val="18"/>
          <w:szCs w:val="18"/>
          <w:lang w:val="sk-SK"/>
        </w:rPr>
        <w:t>otvorené</w:t>
      </w:r>
      <w:r w:rsidR="008D3F40"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 </w:t>
      </w:r>
      <w:r w:rsidR="00D23A90"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dňa </w:t>
      </w:r>
      <w:r w:rsidR="008F3486">
        <w:rPr>
          <w:rFonts w:asciiTheme="majorHAnsi" w:hAnsiTheme="majorHAnsi" w:cstheme="majorHAnsi"/>
          <w:b/>
          <w:bCs/>
          <w:sz w:val="18"/>
          <w:szCs w:val="18"/>
          <w:lang w:val="sk-SK"/>
        </w:rPr>
        <w:t>2</w:t>
      </w:r>
      <w:r w:rsidR="0082091A">
        <w:rPr>
          <w:rFonts w:asciiTheme="majorHAnsi" w:hAnsiTheme="majorHAnsi" w:cstheme="majorHAnsi"/>
          <w:b/>
          <w:bCs/>
          <w:sz w:val="18"/>
          <w:szCs w:val="18"/>
          <w:lang w:val="sk-SK"/>
        </w:rPr>
        <w:t>3</w:t>
      </w:r>
      <w:r w:rsidR="00494168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.</w:t>
      </w:r>
      <w:r w:rsidR="00EC0590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0</w:t>
      </w:r>
      <w:r w:rsidR="00750759">
        <w:rPr>
          <w:rFonts w:asciiTheme="majorHAnsi" w:hAnsiTheme="majorHAnsi" w:cstheme="majorHAnsi"/>
          <w:b/>
          <w:bCs/>
          <w:sz w:val="18"/>
          <w:szCs w:val="18"/>
          <w:lang w:val="sk-SK"/>
        </w:rPr>
        <w:t>8</w:t>
      </w:r>
      <w:r w:rsidR="00494168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.202</w:t>
      </w:r>
      <w:r w:rsidR="00EC0590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2</w:t>
      </w:r>
      <w:r w:rsidR="00494168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 xml:space="preserve"> o </w:t>
      </w:r>
      <w:r w:rsidR="00B53C11">
        <w:rPr>
          <w:rFonts w:asciiTheme="majorHAnsi" w:hAnsiTheme="majorHAnsi" w:cstheme="majorHAnsi"/>
          <w:b/>
          <w:bCs/>
          <w:sz w:val="18"/>
          <w:szCs w:val="18"/>
          <w:lang w:val="sk-SK"/>
        </w:rPr>
        <w:t>08</w:t>
      </w:r>
      <w:r w:rsidR="00494168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:</w:t>
      </w:r>
      <w:r w:rsidR="00B53C11">
        <w:rPr>
          <w:rFonts w:asciiTheme="majorHAnsi" w:hAnsiTheme="majorHAnsi" w:cstheme="majorHAnsi"/>
          <w:b/>
          <w:bCs/>
          <w:sz w:val="18"/>
          <w:szCs w:val="18"/>
          <w:lang w:val="sk-SK"/>
        </w:rPr>
        <w:t>00</w:t>
      </w:r>
      <w:r w:rsidR="00494168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 xml:space="preserve"> </w:t>
      </w:r>
      <w:r w:rsidR="00D23A90"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hod.</w:t>
      </w:r>
    </w:p>
    <w:p w14:paraId="54ACB5EA" w14:textId="77777777" w:rsidR="000E4567" w:rsidRPr="000E4567" w:rsidRDefault="000E4567" w:rsidP="000E4567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Verejný obstarávateľ po uplynutí lehoty na predkladanie ponúk vyhodnotí ponuky a uchádzačov bude informovať v systéme JOSEPHINE prostredníctvom záložky KOMUNIKÁCIA“.</w:t>
      </w:r>
    </w:p>
    <w:p w14:paraId="00CBB059" w14:textId="77777777" w:rsidR="000E4567" w:rsidRPr="000E4567" w:rsidRDefault="000E4567" w:rsidP="000E4567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Úspešnému uchádzačovi sa oznámi, že sa jeho ponuka prijíma a neúspešnému uchádzačovi sa oznámi, že neuspel s uvedením dôvodov neprijatia jeho ponuky. Uchádzač, ktorého ponuka bola prijatá bude vyzvaný na rokovanie o zmluve. Oznámenia budú zaslané v systéme JOSEPHINE prostredníctvom záložky KOMUNIKÁCIA“.</w:t>
      </w:r>
    </w:p>
    <w:p w14:paraId="459C8628" w14:textId="2138EDBF" w:rsidR="008F3486" w:rsidRDefault="000E4567" w:rsidP="000E4567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Verejný obstarávateľ môže počas vyhodnocovania ponúk požiadať uchádzača o vysvetlenie predložených dokladov v systéme JOSEPHINE.</w:t>
      </w:r>
    </w:p>
    <w:p w14:paraId="4AEBA921" w14:textId="77777777" w:rsidR="000E4567" w:rsidRPr="00F80CE6" w:rsidRDefault="000E4567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</w:p>
    <w:p w14:paraId="1C71A83A" w14:textId="4EBF7A01" w:rsidR="000E4567" w:rsidRDefault="000E4567" w:rsidP="004515B1">
      <w:pPr>
        <w:pStyle w:val="Default"/>
        <w:numPr>
          <w:ilvl w:val="0"/>
          <w:numId w:val="6"/>
        </w:numPr>
        <w:spacing w:line="360" w:lineRule="auto"/>
        <w:ind w:left="714" w:hanging="357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>
        <w:rPr>
          <w:rFonts w:asciiTheme="majorHAnsi" w:hAnsiTheme="majorHAnsi" w:cstheme="majorHAnsi"/>
          <w:b/>
          <w:bCs/>
          <w:sz w:val="18"/>
          <w:szCs w:val="18"/>
          <w:lang w:val="sk-SK"/>
        </w:rPr>
        <w:t>Komunikácia</w:t>
      </w:r>
    </w:p>
    <w:p w14:paraId="03A7FB1F" w14:textId="77777777" w:rsidR="000E4567" w:rsidRPr="000E4567" w:rsidRDefault="000E4567" w:rsidP="000E4567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V prípade nejasností týkajúcich sa požiadaviek uvedených vo Výzve alebo inej sprievodnej dokumentácií, môže záujemca elektronicky požiadať verejného obstarávateľa o ich vysvetlenie v systéme JOSEPHINE prostredníctvom záložky „KOMUNIKÁCIA“.</w:t>
      </w:r>
    </w:p>
    <w:p w14:paraId="5E598ACF" w14:textId="77777777" w:rsidR="000E4567" w:rsidRPr="000E4567" w:rsidRDefault="000E4567" w:rsidP="000E4567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Záujemca musí svoju žiadosť doručiť verejnému obstarávateľovi dostatočne vopred pred uplynutím lehoty na predkladanie ponúk, tak aby mal verejný obstarávateľ dostatok času na spracovanie a doručenie odpovede všetkým záujemcom.</w:t>
      </w:r>
    </w:p>
    <w:p w14:paraId="2C2F0A08" w14:textId="77777777" w:rsidR="000E4567" w:rsidRPr="000E4567" w:rsidRDefault="000E4567" w:rsidP="000E4567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O doručení správy bude záujemca informovaný prostredníctvom notifikačného e-mailu.</w:t>
      </w:r>
    </w:p>
    <w:p w14:paraId="22B8611D" w14:textId="23A09ECA" w:rsidR="000E4567" w:rsidRPr="000E4567" w:rsidRDefault="000E4567" w:rsidP="000E4567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0E4567">
        <w:rPr>
          <w:rFonts w:asciiTheme="majorHAnsi" w:hAnsiTheme="majorHAnsi" w:cstheme="majorHAnsi"/>
          <w:sz w:val="18"/>
          <w:szCs w:val="18"/>
          <w:lang w:val="sk-SK"/>
        </w:rPr>
        <w:t>Verejný obstarávateľ odporúča uchádzačom, ktorí chcú byť informovaní prostredníctvom notifikačných e-mailov o prípadných aktualizáciách a informáciách týkajúcich sa konkrétnej zákazky, aby v danej zákazke zaklikli tlačidlo „ZAUJÍMA MA TO“ (v pravej hornej časti obrazovky).</w:t>
      </w:r>
    </w:p>
    <w:p w14:paraId="3EC5CBF2" w14:textId="77777777" w:rsidR="000E4567" w:rsidRDefault="000E4567" w:rsidP="000E4567">
      <w:pPr>
        <w:pStyle w:val="Default"/>
        <w:spacing w:line="360" w:lineRule="auto"/>
        <w:ind w:left="714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0A7BA1F6" w14:textId="5A0567F2" w:rsidR="00655F19" w:rsidRPr="00F80CE6" w:rsidRDefault="00655F19" w:rsidP="004515B1">
      <w:pPr>
        <w:pStyle w:val="Default"/>
        <w:numPr>
          <w:ilvl w:val="0"/>
          <w:numId w:val="6"/>
        </w:numPr>
        <w:spacing w:line="360" w:lineRule="auto"/>
        <w:ind w:left="714" w:hanging="357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Ďalšie informácie verejného obstarávateľa:</w:t>
      </w:r>
    </w:p>
    <w:p w14:paraId="6A204BB9" w14:textId="3655C7CC" w:rsidR="00466DD0" w:rsidRPr="00F80CE6" w:rsidRDefault="00466DD0" w:rsidP="00466DD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Vyhodnotenie ponúk z hľadiska splnenia podmienok účasti a vyhodnotenie ponúk z hľadiska splnenia požiadaviek na predmet zákazky sa uskutoční po vyhodnotení ponúk na základe kritéria na vyhodnotenie ponúk, a to v prípade uchádzača, ktorý sa umiestnil na prvom mieste v poradí.</w:t>
      </w:r>
    </w:p>
    <w:p w14:paraId="0C401CA2" w14:textId="77777777" w:rsidR="00466DD0" w:rsidRPr="00F80CE6" w:rsidRDefault="00466DD0" w:rsidP="00466DD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lastRenderedPageBreak/>
        <w:t xml:space="preserve">Ak ponuka uchádzača nebude obsahovať všetky náležitosti podľa tejto výzvy, uchádzač bude požiadaný o vysvetlenie alebo doplnenie predložených dokladov. Ak dôjde k vylúčeniu uchádzača alebo jeho ponuky, vyhodnotí sa následne splnenie podmienok účasti a požiadaviek na predmet zákazky u ďalšieho uchádzača v poradí tak, aby uchádzač umiestnený na prvom mieste v novo zostavenom poradí spĺňal podmienky účasti a požiadavky na predmet zákazky. </w:t>
      </w:r>
    </w:p>
    <w:p w14:paraId="44011111" w14:textId="26BBFF54" w:rsidR="00133FF0" w:rsidRPr="00F80CE6" w:rsidRDefault="000B69FE" w:rsidP="00466DD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Úspešn</w:t>
      </w:r>
      <w:r w:rsidR="00D81CA9">
        <w:rPr>
          <w:rFonts w:asciiTheme="majorHAnsi" w:hAnsiTheme="majorHAnsi" w:cstheme="majorHAnsi"/>
          <w:color w:val="000000"/>
          <w:sz w:val="18"/>
          <w:szCs w:val="18"/>
          <w:lang w:val="sk-SK"/>
        </w:rPr>
        <w:t>ý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uchádzač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EB7AE2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sa zaväzuje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strpieť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výkon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kontroly/auditu/overovania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súvisiaceho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poskytnutými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službami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kedykoľvek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počas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platnosti a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účinnosti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Zmluvy o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poskytnutí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nenávratného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finančného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príspevku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, a to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oprávnenými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osobami a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poskytnú</w:t>
      </w:r>
      <w:r w:rsidR="00AC796D">
        <w:rPr>
          <w:rFonts w:asciiTheme="majorHAnsi" w:hAnsiTheme="majorHAnsi" w:cstheme="majorHAnsi"/>
          <w:color w:val="000000"/>
          <w:sz w:val="18"/>
          <w:szCs w:val="18"/>
          <w:lang w:val="sk-SK"/>
        </w:rPr>
        <w:t>ť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im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všetku</w:t>
      </w:r>
      <w:r w:rsidR="009F0C2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potrebnú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súčinnosť</w:t>
      </w:r>
      <w:r w:rsidR="001728AA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</w:p>
    <w:p w14:paraId="28D39375" w14:textId="2AF3DD3F" w:rsidR="009F0C2F" w:rsidRPr="00F80CE6" w:rsidRDefault="009F0C2F" w:rsidP="009F0C2F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Oprávnené osoby na výkon kontroly/auditu sú najmä:</w:t>
      </w:r>
    </w:p>
    <w:p w14:paraId="57CCBF27" w14:textId="77777777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a) Poskytovateľ a ním poverené osoby,</w:t>
      </w:r>
    </w:p>
    <w:p w14:paraId="64CE183A" w14:textId="77777777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b) Útvar vnútorného auditu Riadiaceho orgánu alebo Sprostredkovateľského orgánu a nimi</w:t>
      </w:r>
    </w:p>
    <w:p w14:paraId="518459D6" w14:textId="77777777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poverené osoby,</w:t>
      </w:r>
    </w:p>
    <w:p w14:paraId="5D774EBE" w14:textId="77777777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c) Najvyšší kontrolný úrad SR a ním poverené osoby,</w:t>
      </w:r>
    </w:p>
    <w:p w14:paraId="4514AD5C" w14:textId="6A312DD0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d) Orgán auditu, jeho spolupracujúce orgány (Úrad vládneho auditu) a osoby poverené na výkon kontroly/auditu</w:t>
      </w:r>
    </w:p>
    <w:p w14:paraId="26932ED2" w14:textId="77777777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e) Splnomocnení zástupcovia Európskej Komisie a Európskeho dvora audítorov,</w:t>
      </w:r>
    </w:p>
    <w:p w14:paraId="7777F6BE" w14:textId="77777777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f) Orgán zabezpečujúci ochranu finančných záujmov EÚ,</w:t>
      </w:r>
    </w:p>
    <w:p w14:paraId="7BB769CA" w14:textId="3BAD4806" w:rsidR="009F0C2F" w:rsidRPr="00F80CE6" w:rsidRDefault="009F0C2F" w:rsidP="009F0C2F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g) Osoby prizvané orgánmi uvedenými v písm. a) až f) v súlade s príslušnými Právnymi predpismi SR a právnymi aktmi EÚ</w:t>
      </w:r>
    </w:p>
    <w:p w14:paraId="1E8027E3" w14:textId="6348A555" w:rsidR="00CF3844" w:rsidRPr="00F80CE6" w:rsidRDefault="00CF3844" w:rsidP="009F0C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3586F021" w14:textId="77777777" w:rsidR="00CF3844" w:rsidRPr="00F80CE6" w:rsidRDefault="00CF3844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14B6F277" w14:textId="2A4CCD00" w:rsidR="00152138" w:rsidRPr="00F80CE6" w:rsidRDefault="008F3486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sz w:val="18"/>
          <w:szCs w:val="18"/>
          <w:lang w:val="sk-SK"/>
        </w:rPr>
        <w:t>Sabinov</w:t>
      </w:r>
      <w:r w:rsidR="004228CA" w:rsidRPr="00F80CE6">
        <w:rPr>
          <w:rFonts w:asciiTheme="majorHAnsi" w:hAnsiTheme="majorHAnsi" w:cstheme="majorHAnsi"/>
          <w:sz w:val="18"/>
          <w:szCs w:val="18"/>
          <w:lang w:val="sk-SK"/>
        </w:rPr>
        <w:t>,</w:t>
      </w:r>
      <w:r>
        <w:rPr>
          <w:rFonts w:asciiTheme="majorHAnsi" w:hAnsiTheme="majorHAnsi" w:cstheme="majorHAnsi"/>
          <w:sz w:val="18"/>
          <w:szCs w:val="18"/>
          <w:lang w:val="sk-SK"/>
        </w:rPr>
        <w:t xml:space="preserve"> 14</w:t>
      </w:r>
      <w:r w:rsidR="00C4216A" w:rsidRPr="00F80CE6">
        <w:rPr>
          <w:rFonts w:asciiTheme="majorHAnsi" w:hAnsiTheme="majorHAnsi" w:cstheme="majorHAnsi"/>
          <w:sz w:val="18"/>
          <w:szCs w:val="18"/>
          <w:lang w:val="sk-SK"/>
        </w:rPr>
        <w:t>.</w:t>
      </w:r>
      <w:r w:rsidR="00EC0590" w:rsidRPr="00F80CE6">
        <w:rPr>
          <w:rFonts w:asciiTheme="majorHAnsi" w:hAnsiTheme="majorHAnsi" w:cstheme="majorHAnsi"/>
          <w:sz w:val="18"/>
          <w:szCs w:val="18"/>
          <w:lang w:val="sk-SK"/>
        </w:rPr>
        <w:t>0</w:t>
      </w:r>
      <w:r w:rsidR="0010755D">
        <w:rPr>
          <w:rFonts w:asciiTheme="majorHAnsi" w:hAnsiTheme="majorHAnsi" w:cstheme="majorHAnsi"/>
          <w:sz w:val="18"/>
          <w:szCs w:val="18"/>
          <w:lang w:val="sk-SK"/>
        </w:rPr>
        <w:t>8</w:t>
      </w:r>
      <w:r w:rsidR="00C4216A"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. </w:t>
      </w:r>
      <w:r w:rsidR="009C73D2" w:rsidRPr="00F80CE6">
        <w:rPr>
          <w:rFonts w:asciiTheme="majorHAnsi" w:hAnsiTheme="majorHAnsi" w:cstheme="majorHAnsi"/>
          <w:sz w:val="18"/>
          <w:szCs w:val="18"/>
          <w:lang w:val="sk-SK"/>
        </w:rPr>
        <w:t>202</w:t>
      </w:r>
      <w:r w:rsidR="00EC0590" w:rsidRPr="00F80CE6">
        <w:rPr>
          <w:rFonts w:asciiTheme="majorHAnsi" w:hAnsiTheme="majorHAnsi" w:cstheme="majorHAnsi"/>
          <w:sz w:val="18"/>
          <w:szCs w:val="18"/>
          <w:lang w:val="sk-SK"/>
        </w:rPr>
        <w:t>2</w:t>
      </w:r>
    </w:p>
    <w:p w14:paraId="498075DA" w14:textId="77777777" w:rsidR="00FE0E38" w:rsidRPr="00F80CE6" w:rsidRDefault="00FE0E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03615FE" w14:textId="77777777" w:rsidR="00FE0E38" w:rsidRPr="00F80CE6" w:rsidRDefault="00FE0E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0FDC1CF8" w14:textId="77777777" w:rsidR="00FE0E38" w:rsidRPr="00F80CE6" w:rsidRDefault="00FE0E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0A500CA5" w14:textId="77777777" w:rsidR="008F5691" w:rsidRPr="00F80CE6" w:rsidRDefault="008F5691" w:rsidP="002C15B0">
      <w:pPr>
        <w:autoSpaceDE w:val="0"/>
        <w:autoSpaceDN w:val="0"/>
        <w:adjustRightInd w:val="0"/>
        <w:spacing w:line="360" w:lineRule="auto"/>
        <w:ind w:left="4536"/>
        <w:jc w:val="center"/>
        <w:rPr>
          <w:rFonts w:cs="Arial"/>
          <w:sz w:val="18"/>
          <w:szCs w:val="18"/>
          <w:lang w:val="sk-SK"/>
        </w:rPr>
      </w:pPr>
      <w:r w:rsidRPr="00F80CE6">
        <w:rPr>
          <w:rFonts w:cs="Arial"/>
          <w:sz w:val="18"/>
          <w:szCs w:val="18"/>
          <w:lang w:val="sk-SK"/>
        </w:rPr>
        <w:t>.........................................................</w:t>
      </w:r>
    </w:p>
    <w:p w14:paraId="3C01D269" w14:textId="77777777" w:rsidR="00655F19" w:rsidRPr="00F80CE6" w:rsidRDefault="008124A1" w:rsidP="002C15B0">
      <w:pPr>
        <w:autoSpaceDE w:val="0"/>
        <w:autoSpaceDN w:val="0"/>
        <w:adjustRightInd w:val="0"/>
        <w:spacing w:line="360" w:lineRule="auto"/>
        <w:ind w:left="4536"/>
        <w:jc w:val="center"/>
        <w:rPr>
          <w:rFonts w:cs="Arial"/>
          <w:sz w:val="18"/>
          <w:szCs w:val="18"/>
          <w:lang w:val="sk-SK"/>
        </w:rPr>
      </w:pPr>
      <w:r w:rsidRPr="00F80CE6">
        <w:rPr>
          <w:rFonts w:cs="Arial"/>
          <w:sz w:val="18"/>
          <w:szCs w:val="18"/>
          <w:lang w:val="sk-SK"/>
        </w:rPr>
        <w:t>P</w:t>
      </w:r>
      <w:r w:rsidR="00655F19" w:rsidRPr="00F80CE6">
        <w:rPr>
          <w:rFonts w:cs="Arial"/>
          <w:sz w:val="18"/>
          <w:szCs w:val="18"/>
          <w:lang w:val="sk-SK"/>
        </w:rPr>
        <w:t>odpis, pečiatka</w:t>
      </w:r>
    </w:p>
    <w:p w14:paraId="495D30D9" w14:textId="77777777" w:rsidR="00FE0E38" w:rsidRPr="00F80CE6" w:rsidRDefault="00FE0E3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</w:p>
    <w:p w14:paraId="6B16E656" w14:textId="77777777" w:rsidR="00CF3844" w:rsidRPr="00F80CE6" w:rsidRDefault="00CF3844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</w:p>
    <w:p w14:paraId="688F745D" w14:textId="77777777" w:rsidR="00655F19" w:rsidRPr="00F80CE6" w:rsidRDefault="00FE0E3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Prí</w:t>
      </w:r>
      <w:r w:rsidR="0008298D"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lohy:</w:t>
      </w:r>
    </w:p>
    <w:p w14:paraId="62700F31" w14:textId="6CCF1560" w:rsidR="00564A74" w:rsidRPr="00F80CE6" w:rsidRDefault="00564A74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1: </w:t>
      </w:r>
      <w:r w:rsidR="008F3486">
        <w:rPr>
          <w:rFonts w:asciiTheme="majorHAnsi" w:hAnsiTheme="majorHAnsi" w:cstheme="majorHAnsi"/>
          <w:color w:val="000000"/>
          <w:sz w:val="18"/>
          <w:szCs w:val="18"/>
          <w:lang w:val="sk-SK"/>
        </w:rPr>
        <w:t>Identifikácia uchádzača</w:t>
      </w:r>
    </w:p>
    <w:p w14:paraId="35107A56" w14:textId="083EDF40" w:rsidR="00550563" w:rsidRDefault="00550563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</w:t>
      </w:r>
      <w:r w:rsidR="00750759">
        <w:rPr>
          <w:rFonts w:asciiTheme="majorHAnsi" w:hAnsiTheme="majorHAnsi" w:cstheme="majorHAnsi"/>
          <w:color w:val="000000"/>
          <w:sz w:val="18"/>
          <w:szCs w:val="18"/>
          <w:lang w:val="sk-SK"/>
        </w:rPr>
        <w:t>2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: </w:t>
      </w:r>
      <w:r w:rsidR="008B3F24">
        <w:rPr>
          <w:rFonts w:asciiTheme="majorHAnsi" w:hAnsiTheme="majorHAnsi" w:cstheme="majorHAnsi"/>
          <w:color w:val="000000"/>
          <w:sz w:val="18"/>
          <w:szCs w:val="18"/>
          <w:lang w:val="sk-SK"/>
        </w:rPr>
        <w:t>Zmluva o dielo</w:t>
      </w:r>
    </w:p>
    <w:p w14:paraId="4C20B0E4" w14:textId="6F9DD471" w:rsidR="00530243" w:rsidRDefault="00530243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3: </w:t>
      </w:r>
      <w:r w:rsidR="008F3486">
        <w:rPr>
          <w:rFonts w:asciiTheme="majorHAnsi" w:hAnsiTheme="majorHAnsi" w:cstheme="majorHAnsi"/>
          <w:color w:val="000000"/>
          <w:sz w:val="18"/>
          <w:szCs w:val="18"/>
          <w:lang w:val="sk-SK"/>
        </w:rPr>
        <w:t>Stavebný projekt</w:t>
      </w:r>
      <w:r w:rsidR="001475F3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+ položkovitý výkaz výmer</w:t>
      </w:r>
    </w:p>
    <w:p w14:paraId="14EBF727" w14:textId="77777777" w:rsidR="001475F3" w:rsidRDefault="001475F3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27BE8E85" w14:textId="200580B2" w:rsidR="000E4567" w:rsidRDefault="000E4567">
      <w:pPr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br w:type="page"/>
      </w:r>
    </w:p>
    <w:p w14:paraId="25B485C6" w14:textId="77777777" w:rsidR="000E4567" w:rsidRPr="00D81CA9" w:rsidRDefault="000E4567" w:rsidP="000E4567">
      <w:pPr>
        <w:jc w:val="right"/>
        <w:rPr>
          <w:lang w:val="sk-SK"/>
        </w:rPr>
      </w:pPr>
      <w:r w:rsidRPr="00D81CA9">
        <w:rPr>
          <w:lang w:val="sk-SK"/>
        </w:rPr>
        <w:lastRenderedPageBreak/>
        <w:t>Príloha č. 1 – Formulár s kontaktnými údajmi (vzor)</w:t>
      </w:r>
    </w:p>
    <w:p w14:paraId="197CCD8E" w14:textId="77777777" w:rsidR="000E4567" w:rsidRPr="00D81CA9" w:rsidRDefault="000E4567" w:rsidP="000E4567">
      <w:pPr>
        <w:rPr>
          <w:lang w:val="sk-SK"/>
        </w:rPr>
      </w:pPr>
    </w:p>
    <w:p w14:paraId="63E68525" w14:textId="77777777" w:rsidR="000E4567" w:rsidRPr="00D81CA9" w:rsidRDefault="000E4567" w:rsidP="000E4567">
      <w:pPr>
        <w:rPr>
          <w:lang w:val="sk-SK"/>
        </w:rPr>
      </w:pPr>
    </w:p>
    <w:p w14:paraId="1D8EBE00" w14:textId="77777777" w:rsidR="000E4567" w:rsidRPr="00D81CA9" w:rsidRDefault="000E4567" w:rsidP="000E4567">
      <w:pPr>
        <w:jc w:val="center"/>
        <w:rPr>
          <w:b/>
          <w:bCs/>
          <w:sz w:val="30"/>
          <w:szCs w:val="30"/>
          <w:lang w:val="sk-SK"/>
        </w:rPr>
      </w:pPr>
      <w:r w:rsidRPr="00D81CA9">
        <w:rPr>
          <w:b/>
          <w:bCs/>
          <w:sz w:val="30"/>
          <w:szCs w:val="30"/>
          <w:lang w:val="sk-SK"/>
        </w:rPr>
        <w:t>IDENTIFIKÁCIA UCHÁDZAČA</w:t>
      </w:r>
    </w:p>
    <w:p w14:paraId="081BCC83" w14:textId="77777777" w:rsidR="000E4567" w:rsidRPr="00D81CA9" w:rsidRDefault="000E4567" w:rsidP="000E4567">
      <w:pPr>
        <w:rPr>
          <w:lang w:val="sk-SK"/>
        </w:rPr>
      </w:pPr>
    </w:p>
    <w:p w14:paraId="2D816E25" w14:textId="77777777" w:rsidR="000E4567" w:rsidRPr="00D81CA9" w:rsidRDefault="000E4567" w:rsidP="000E4567">
      <w:pPr>
        <w:rPr>
          <w:lang w:val="sk-SK"/>
        </w:rPr>
      </w:pPr>
    </w:p>
    <w:p w14:paraId="596B4FE4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Obchodné meno: </w:t>
      </w:r>
    </w:p>
    <w:p w14:paraId="04E4BE7D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Sídlo uchádzača: </w:t>
      </w:r>
    </w:p>
    <w:p w14:paraId="566C8106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IČO: </w:t>
      </w:r>
    </w:p>
    <w:p w14:paraId="1B9EA530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DIČ: </w:t>
      </w:r>
    </w:p>
    <w:p w14:paraId="3033EC65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IČ DPH: </w:t>
      </w:r>
    </w:p>
    <w:p w14:paraId="53009CE2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Telefón: </w:t>
      </w:r>
    </w:p>
    <w:p w14:paraId="598F5ACC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Fax: </w:t>
      </w:r>
    </w:p>
    <w:p w14:paraId="6B9B35FF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>E-mail:</w:t>
      </w:r>
    </w:p>
    <w:p w14:paraId="3C737B70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Webová stránka: </w:t>
      </w:r>
    </w:p>
    <w:p w14:paraId="35533EA5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Bankové spojenie: </w:t>
      </w:r>
    </w:p>
    <w:p w14:paraId="55971A4E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 xml:space="preserve">Číslo účtu: </w:t>
      </w:r>
    </w:p>
    <w:p w14:paraId="20D8FE6D" w14:textId="77777777" w:rsidR="000E4567" w:rsidRPr="00D81CA9" w:rsidRDefault="000E4567" w:rsidP="000E4567">
      <w:pPr>
        <w:spacing w:after="240"/>
        <w:rPr>
          <w:lang w:val="sk-SK"/>
        </w:rPr>
      </w:pPr>
      <w:r w:rsidRPr="00D81CA9">
        <w:rPr>
          <w:lang w:val="sk-SK"/>
        </w:rPr>
        <w:t>Miesto a dátum:</w:t>
      </w:r>
    </w:p>
    <w:p w14:paraId="3FA55824" w14:textId="77777777" w:rsidR="000E4567" w:rsidRPr="00D81CA9" w:rsidRDefault="000E4567" w:rsidP="000E4567">
      <w:pPr>
        <w:spacing w:after="240"/>
        <w:rPr>
          <w:lang w:val="sk-SK"/>
        </w:rPr>
      </w:pPr>
    </w:p>
    <w:p w14:paraId="45332DED" w14:textId="77777777" w:rsidR="000E4567" w:rsidRPr="00D81CA9" w:rsidRDefault="000E4567" w:rsidP="000E4567">
      <w:pPr>
        <w:rPr>
          <w:lang w:val="sk-SK"/>
        </w:rPr>
      </w:pPr>
    </w:p>
    <w:p w14:paraId="5775B690" w14:textId="77777777" w:rsidR="000E4567" w:rsidRPr="00D81CA9" w:rsidRDefault="000E4567" w:rsidP="000E4567">
      <w:pPr>
        <w:rPr>
          <w:lang w:val="sk-SK"/>
        </w:rPr>
      </w:pPr>
    </w:p>
    <w:p w14:paraId="59E98781" w14:textId="77777777" w:rsidR="000E4567" w:rsidRPr="00D81CA9" w:rsidRDefault="000E4567" w:rsidP="000E4567">
      <w:pPr>
        <w:rPr>
          <w:lang w:val="sk-SK"/>
        </w:rPr>
      </w:pPr>
    </w:p>
    <w:p w14:paraId="6F004DDB" w14:textId="77777777" w:rsidR="000E4567" w:rsidRPr="00D81CA9" w:rsidRDefault="000E4567" w:rsidP="000E4567">
      <w:pPr>
        <w:rPr>
          <w:lang w:val="sk-SK"/>
        </w:rPr>
      </w:pP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  <w:t>..............................................................</w:t>
      </w:r>
    </w:p>
    <w:p w14:paraId="79B7BD45" w14:textId="77777777" w:rsidR="000E4567" w:rsidRPr="00D81CA9" w:rsidRDefault="000E4567" w:rsidP="000E4567">
      <w:pPr>
        <w:rPr>
          <w:lang w:val="sk-SK"/>
        </w:rPr>
      </w:pP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  <w:t>Podpis, pečiatka</w:t>
      </w:r>
    </w:p>
    <w:p w14:paraId="18E503DE" w14:textId="77777777" w:rsidR="000E4567" w:rsidRPr="00D81CA9" w:rsidRDefault="000E4567" w:rsidP="000E456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24D2229C" w14:textId="77777777" w:rsidR="000E4567" w:rsidRDefault="000E4567" w:rsidP="000E456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0E26F682" w14:textId="77777777" w:rsidR="00D81CA9" w:rsidRDefault="00D81CA9">
      <w:pPr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sectPr w:rsidR="00D81CA9" w:rsidSect="00F76787">
      <w:headerReference w:type="default" r:id="rId11"/>
      <w:footerReference w:type="default" r:id="rId12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FF94C" w14:textId="77777777" w:rsidR="002603BB" w:rsidRDefault="002603BB">
      <w:r>
        <w:separator/>
      </w:r>
    </w:p>
    <w:p w14:paraId="247B9993" w14:textId="77777777" w:rsidR="002603BB" w:rsidRDefault="002603BB"/>
  </w:endnote>
  <w:endnote w:type="continuationSeparator" w:id="0">
    <w:p w14:paraId="2D2E3C78" w14:textId="77777777" w:rsidR="002603BB" w:rsidRDefault="002603BB">
      <w:r>
        <w:continuationSeparator/>
      </w:r>
    </w:p>
    <w:p w14:paraId="61D28C87" w14:textId="77777777" w:rsidR="002603BB" w:rsidRDefault="002603BB"/>
  </w:endnote>
  <w:endnote w:type="continuationNotice" w:id="1">
    <w:p w14:paraId="1377D889" w14:textId="77777777" w:rsidR="002603BB" w:rsidRDefault="00260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551F7" w14:textId="77777777" w:rsidR="009C73D2" w:rsidRPr="00E01E46" w:rsidRDefault="009C73D2" w:rsidP="002B3D08">
        <w:pPr>
          <w:pStyle w:val="Hlavika"/>
        </w:pPr>
      </w:p>
      <w:p w14:paraId="5D666BC3" w14:textId="77777777" w:rsidR="009C73D2" w:rsidRPr="00E01E46" w:rsidRDefault="00292E35" w:rsidP="00E01E46">
        <w:pPr>
          <w:pStyle w:val="Pta"/>
          <w:jc w:val="right"/>
        </w:pPr>
        <w:r>
          <w:fldChar w:fldCharType="begin"/>
        </w:r>
        <w:r w:rsidR="003B2C3A">
          <w:instrText xml:space="preserve"> PAGE   \* MERGEFORMAT </w:instrText>
        </w:r>
        <w:r>
          <w:fldChar w:fldCharType="separate"/>
        </w:r>
        <w:r w:rsidR="009912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07D1B" w14:textId="77777777" w:rsidR="002603BB" w:rsidRDefault="002603BB">
      <w:r>
        <w:separator/>
      </w:r>
    </w:p>
    <w:p w14:paraId="71AC6174" w14:textId="77777777" w:rsidR="002603BB" w:rsidRDefault="002603BB"/>
  </w:footnote>
  <w:footnote w:type="continuationSeparator" w:id="0">
    <w:p w14:paraId="5712ADD7" w14:textId="77777777" w:rsidR="002603BB" w:rsidRDefault="002603BB">
      <w:r>
        <w:continuationSeparator/>
      </w:r>
    </w:p>
    <w:p w14:paraId="02A3F7B0" w14:textId="77777777" w:rsidR="002603BB" w:rsidRDefault="002603BB"/>
  </w:footnote>
  <w:footnote w:type="continuationNotice" w:id="1">
    <w:p w14:paraId="2C4D004C" w14:textId="77777777" w:rsidR="002603BB" w:rsidRDefault="002603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44AA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54F92A83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75E0CE0F" w14:textId="77777777" w:rsidR="009C73D2" w:rsidRPr="00624DC2" w:rsidRDefault="009C73D2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E47C93"/>
    <w:multiLevelType w:val="hybridMultilevel"/>
    <w:tmpl w:val="C116093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4E1F61"/>
    <w:multiLevelType w:val="hybridMultilevel"/>
    <w:tmpl w:val="E5FC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90C3B"/>
    <w:multiLevelType w:val="hybridMultilevel"/>
    <w:tmpl w:val="BE1CBAC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5E72BB9"/>
    <w:multiLevelType w:val="hybridMultilevel"/>
    <w:tmpl w:val="2F122DE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062EC2"/>
    <w:multiLevelType w:val="hybridMultilevel"/>
    <w:tmpl w:val="1CC40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BBA0C5E"/>
    <w:multiLevelType w:val="hybridMultilevel"/>
    <w:tmpl w:val="5F7C7E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5B537A"/>
    <w:multiLevelType w:val="multilevel"/>
    <w:tmpl w:val="F5682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2F3AF2"/>
    <w:multiLevelType w:val="hybridMultilevel"/>
    <w:tmpl w:val="3C723AE0"/>
    <w:lvl w:ilvl="0" w:tplc="C17EA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75B6D"/>
    <w:multiLevelType w:val="hybridMultilevel"/>
    <w:tmpl w:val="64AC74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134AF7"/>
    <w:multiLevelType w:val="hybridMultilevel"/>
    <w:tmpl w:val="415E135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C55B40"/>
    <w:multiLevelType w:val="hybridMultilevel"/>
    <w:tmpl w:val="FEDA8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DDB4AD3"/>
    <w:multiLevelType w:val="hybridMultilevel"/>
    <w:tmpl w:val="1FEC2642"/>
    <w:lvl w:ilvl="0" w:tplc="7F3A5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8AF2E3A"/>
    <w:multiLevelType w:val="hybridMultilevel"/>
    <w:tmpl w:val="D882A3B2"/>
    <w:lvl w:ilvl="0" w:tplc="6A0EFA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321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A55596"/>
    <w:multiLevelType w:val="hybridMultilevel"/>
    <w:tmpl w:val="BB7277B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A96E08"/>
    <w:multiLevelType w:val="hybridMultilevel"/>
    <w:tmpl w:val="0E16D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E70500"/>
    <w:multiLevelType w:val="hybridMultilevel"/>
    <w:tmpl w:val="E6FE59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57292"/>
    <w:multiLevelType w:val="hybridMultilevel"/>
    <w:tmpl w:val="F3745DDA"/>
    <w:lvl w:ilvl="0" w:tplc="93804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80985"/>
    <w:multiLevelType w:val="hybridMultilevel"/>
    <w:tmpl w:val="D5604DD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E777B7"/>
    <w:multiLevelType w:val="hybridMultilevel"/>
    <w:tmpl w:val="422E4C2E"/>
    <w:lvl w:ilvl="0" w:tplc="E118E8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F76408"/>
    <w:multiLevelType w:val="multilevel"/>
    <w:tmpl w:val="5006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BDA3339"/>
    <w:multiLevelType w:val="hybridMultilevel"/>
    <w:tmpl w:val="B99666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1040956">
    <w:abstractNumId w:val="21"/>
  </w:num>
  <w:num w:numId="2" w16cid:durableId="928389708">
    <w:abstractNumId w:val="14"/>
  </w:num>
  <w:num w:numId="3" w16cid:durableId="1427535492">
    <w:abstractNumId w:val="7"/>
  </w:num>
  <w:num w:numId="4" w16cid:durableId="406728776">
    <w:abstractNumId w:val="20"/>
  </w:num>
  <w:num w:numId="5" w16cid:durableId="151455779">
    <w:abstractNumId w:val="0"/>
  </w:num>
  <w:num w:numId="6" w16cid:durableId="336884916">
    <w:abstractNumId w:val="23"/>
  </w:num>
  <w:num w:numId="7" w16cid:durableId="199632080">
    <w:abstractNumId w:val="17"/>
  </w:num>
  <w:num w:numId="8" w16cid:durableId="493570366">
    <w:abstractNumId w:val="27"/>
  </w:num>
  <w:num w:numId="9" w16cid:durableId="1022509978">
    <w:abstractNumId w:val="10"/>
  </w:num>
  <w:num w:numId="10" w16cid:durableId="1412386855">
    <w:abstractNumId w:val="18"/>
  </w:num>
  <w:num w:numId="11" w16cid:durableId="1233926396">
    <w:abstractNumId w:val="19"/>
  </w:num>
  <w:num w:numId="12" w16cid:durableId="668482989">
    <w:abstractNumId w:val="6"/>
  </w:num>
  <w:num w:numId="13" w16cid:durableId="1901015137">
    <w:abstractNumId w:val="2"/>
  </w:num>
  <w:num w:numId="14" w16cid:durableId="772939397">
    <w:abstractNumId w:val="8"/>
  </w:num>
  <w:num w:numId="15" w16cid:durableId="1960798629">
    <w:abstractNumId w:val="16"/>
  </w:num>
  <w:num w:numId="16" w16cid:durableId="631785388">
    <w:abstractNumId w:val="4"/>
  </w:num>
  <w:num w:numId="17" w16cid:durableId="939216578">
    <w:abstractNumId w:val="1"/>
  </w:num>
  <w:num w:numId="18" w16cid:durableId="1229457981">
    <w:abstractNumId w:val="3"/>
  </w:num>
  <w:num w:numId="19" w16cid:durableId="555430828">
    <w:abstractNumId w:val="5"/>
  </w:num>
  <w:num w:numId="20" w16cid:durableId="1805656003">
    <w:abstractNumId w:val="12"/>
  </w:num>
  <w:num w:numId="21" w16cid:durableId="772358178">
    <w:abstractNumId w:val="22"/>
  </w:num>
  <w:num w:numId="22" w16cid:durableId="1939823580">
    <w:abstractNumId w:val="13"/>
  </w:num>
  <w:num w:numId="23" w16cid:durableId="600794344">
    <w:abstractNumId w:val="15"/>
  </w:num>
  <w:num w:numId="24" w16cid:durableId="131873890">
    <w:abstractNumId w:val="26"/>
  </w:num>
  <w:num w:numId="25" w16cid:durableId="724715397">
    <w:abstractNumId w:val="9"/>
  </w:num>
  <w:num w:numId="26" w16cid:durableId="1759978517">
    <w:abstractNumId w:val="24"/>
  </w:num>
  <w:num w:numId="27" w16cid:durableId="1769351368">
    <w:abstractNumId w:val="11"/>
  </w:num>
  <w:num w:numId="28" w16cid:durableId="15626872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374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2C9A"/>
    <w:rsid w:val="000336A4"/>
    <w:rsid w:val="00033B62"/>
    <w:rsid w:val="00033BE9"/>
    <w:rsid w:val="00034136"/>
    <w:rsid w:val="0003454B"/>
    <w:rsid w:val="00034B4D"/>
    <w:rsid w:val="00034E33"/>
    <w:rsid w:val="000351C5"/>
    <w:rsid w:val="000356B6"/>
    <w:rsid w:val="000358CA"/>
    <w:rsid w:val="00036974"/>
    <w:rsid w:val="000373C1"/>
    <w:rsid w:val="00037D70"/>
    <w:rsid w:val="00041240"/>
    <w:rsid w:val="00042489"/>
    <w:rsid w:val="00042A7A"/>
    <w:rsid w:val="00047173"/>
    <w:rsid w:val="0004739A"/>
    <w:rsid w:val="00047A8D"/>
    <w:rsid w:val="0005246A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5FFF"/>
    <w:rsid w:val="000667D2"/>
    <w:rsid w:val="0006692C"/>
    <w:rsid w:val="00066D86"/>
    <w:rsid w:val="00070FC4"/>
    <w:rsid w:val="0007193D"/>
    <w:rsid w:val="00071987"/>
    <w:rsid w:val="000727B7"/>
    <w:rsid w:val="000738C5"/>
    <w:rsid w:val="00074D2F"/>
    <w:rsid w:val="0007520B"/>
    <w:rsid w:val="0007555C"/>
    <w:rsid w:val="00075C1E"/>
    <w:rsid w:val="00076C7D"/>
    <w:rsid w:val="00077311"/>
    <w:rsid w:val="00077F9D"/>
    <w:rsid w:val="000809AE"/>
    <w:rsid w:val="0008298D"/>
    <w:rsid w:val="00082A3B"/>
    <w:rsid w:val="000846C7"/>
    <w:rsid w:val="00085DA9"/>
    <w:rsid w:val="0008708A"/>
    <w:rsid w:val="0008794A"/>
    <w:rsid w:val="00090E56"/>
    <w:rsid w:val="000913CF"/>
    <w:rsid w:val="00092719"/>
    <w:rsid w:val="00092E23"/>
    <w:rsid w:val="000946AB"/>
    <w:rsid w:val="000951C2"/>
    <w:rsid w:val="00095956"/>
    <w:rsid w:val="00095FE3"/>
    <w:rsid w:val="000963C2"/>
    <w:rsid w:val="00096619"/>
    <w:rsid w:val="0009696F"/>
    <w:rsid w:val="00096C83"/>
    <w:rsid w:val="00097E77"/>
    <w:rsid w:val="000A25AE"/>
    <w:rsid w:val="000A3642"/>
    <w:rsid w:val="000A36BA"/>
    <w:rsid w:val="000A54D6"/>
    <w:rsid w:val="000A60E0"/>
    <w:rsid w:val="000A6689"/>
    <w:rsid w:val="000B024D"/>
    <w:rsid w:val="000B20F3"/>
    <w:rsid w:val="000B3B8B"/>
    <w:rsid w:val="000B4828"/>
    <w:rsid w:val="000B5DC2"/>
    <w:rsid w:val="000B6975"/>
    <w:rsid w:val="000B69FE"/>
    <w:rsid w:val="000B71C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567"/>
    <w:rsid w:val="000E46F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9C5"/>
    <w:rsid w:val="00105C56"/>
    <w:rsid w:val="0010755D"/>
    <w:rsid w:val="00107596"/>
    <w:rsid w:val="00112F2E"/>
    <w:rsid w:val="00114550"/>
    <w:rsid w:val="001148D1"/>
    <w:rsid w:val="0011692E"/>
    <w:rsid w:val="001206DF"/>
    <w:rsid w:val="00121602"/>
    <w:rsid w:val="00121BA6"/>
    <w:rsid w:val="00121ED2"/>
    <w:rsid w:val="001223D7"/>
    <w:rsid w:val="0012336B"/>
    <w:rsid w:val="001250A3"/>
    <w:rsid w:val="001260AB"/>
    <w:rsid w:val="00131197"/>
    <w:rsid w:val="00132741"/>
    <w:rsid w:val="00133C7A"/>
    <w:rsid w:val="00133F9A"/>
    <w:rsid w:val="00133FF0"/>
    <w:rsid w:val="00135C01"/>
    <w:rsid w:val="001366FF"/>
    <w:rsid w:val="00136A64"/>
    <w:rsid w:val="00137B33"/>
    <w:rsid w:val="001412BF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475F3"/>
    <w:rsid w:val="001500D9"/>
    <w:rsid w:val="00150D9C"/>
    <w:rsid w:val="0015114A"/>
    <w:rsid w:val="001517BC"/>
    <w:rsid w:val="00152138"/>
    <w:rsid w:val="00152955"/>
    <w:rsid w:val="00153C87"/>
    <w:rsid w:val="001542F8"/>
    <w:rsid w:val="001546C1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28AA"/>
    <w:rsid w:val="0017341C"/>
    <w:rsid w:val="0017349C"/>
    <w:rsid w:val="00174AF2"/>
    <w:rsid w:val="00174AFE"/>
    <w:rsid w:val="0017524E"/>
    <w:rsid w:val="00176C2C"/>
    <w:rsid w:val="001773B7"/>
    <w:rsid w:val="00180077"/>
    <w:rsid w:val="0018130A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3BF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4A2D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4CD"/>
    <w:rsid w:val="001D6EF6"/>
    <w:rsid w:val="001D7619"/>
    <w:rsid w:val="001E19FE"/>
    <w:rsid w:val="001E209F"/>
    <w:rsid w:val="001E350D"/>
    <w:rsid w:val="001E5387"/>
    <w:rsid w:val="001E5D2B"/>
    <w:rsid w:val="001E6806"/>
    <w:rsid w:val="001F0C13"/>
    <w:rsid w:val="001F17ED"/>
    <w:rsid w:val="001F291B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4E7E"/>
    <w:rsid w:val="002150F4"/>
    <w:rsid w:val="00215358"/>
    <w:rsid w:val="00215CB2"/>
    <w:rsid w:val="00216824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6BC7"/>
    <w:rsid w:val="002376FB"/>
    <w:rsid w:val="00240EC6"/>
    <w:rsid w:val="002427AE"/>
    <w:rsid w:val="002429E3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5AC8"/>
    <w:rsid w:val="00256EC5"/>
    <w:rsid w:val="002603BB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772BE"/>
    <w:rsid w:val="00280784"/>
    <w:rsid w:val="002817E5"/>
    <w:rsid w:val="0028384F"/>
    <w:rsid w:val="00283A2E"/>
    <w:rsid w:val="00283FB1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2E35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15B0"/>
    <w:rsid w:val="002C34CE"/>
    <w:rsid w:val="002C3830"/>
    <w:rsid w:val="002C583E"/>
    <w:rsid w:val="002D16A1"/>
    <w:rsid w:val="002D2B76"/>
    <w:rsid w:val="002D2C35"/>
    <w:rsid w:val="002D5E8F"/>
    <w:rsid w:val="002D5FCD"/>
    <w:rsid w:val="002D7199"/>
    <w:rsid w:val="002D7602"/>
    <w:rsid w:val="002D7DE1"/>
    <w:rsid w:val="002E0A93"/>
    <w:rsid w:val="002E32BC"/>
    <w:rsid w:val="002E4162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07BD7"/>
    <w:rsid w:val="003125D4"/>
    <w:rsid w:val="003126B4"/>
    <w:rsid w:val="00312898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1F"/>
    <w:rsid w:val="00337EF6"/>
    <w:rsid w:val="00341854"/>
    <w:rsid w:val="00341883"/>
    <w:rsid w:val="0034293C"/>
    <w:rsid w:val="00342EB3"/>
    <w:rsid w:val="003443E7"/>
    <w:rsid w:val="00344A54"/>
    <w:rsid w:val="00345A63"/>
    <w:rsid w:val="003474AD"/>
    <w:rsid w:val="00347665"/>
    <w:rsid w:val="0035286E"/>
    <w:rsid w:val="003530AF"/>
    <w:rsid w:val="0035528F"/>
    <w:rsid w:val="003555C6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84C"/>
    <w:rsid w:val="0037192E"/>
    <w:rsid w:val="00371F91"/>
    <w:rsid w:val="00373566"/>
    <w:rsid w:val="00373654"/>
    <w:rsid w:val="00373689"/>
    <w:rsid w:val="00375271"/>
    <w:rsid w:val="00376FE4"/>
    <w:rsid w:val="0037749B"/>
    <w:rsid w:val="00377A48"/>
    <w:rsid w:val="00377C58"/>
    <w:rsid w:val="00380F6B"/>
    <w:rsid w:val="003828EB"/>
    <w:rsid w:val="0038312C"/>
    <w:rsid w:val="003852D5"/>
    <w:rsid w:val="0038675B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00D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2C3A"/>
    <w:rsid w:val="003B443E"/>
    <w:rsid w:val="003B5246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2B17"/>
    <w:rsid w:val="003E3FFA"/>
    <w:rsid w:val="003E46CA"/>
    <w:rsid w:val="003E5E9A"/>
    <w:rsid w:val="003E70A5"/>
    <w:rsid w:val="003F00A6"/>
    <w:rsid w:val="003F18CD"/>
    <w:rsid w:val="003F1CBC"/>
    <w:rsid w:val="003F22DC"/>
    <w:rsid w:val="003F323D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0C99"/>
    <w:rsid w:val="00411661"/>
    <w:rsid w:val="00411A64"/>
    <w:rsid w:val="004125DF"/>
    <w:rsid w:val="004129B0"/>
    <w:rsid w:val="00412CB5"/>
    <w:rsid w:val="00412CD2"/>
    <w:rsid w:val="00414E2D"/>
    <w:rsid w:val="00415FA8"/>
    <w:rsid w:val="004169EC"/>
    <w:rsid w:val="00416B0C"/>
    <w:rsid w:val="0042148A"/>
    <w:rsid w:val="004228CA"/>
    <w:rsid w:val="00422BC4"/>
    <w:rsid w:val="004240BD"/>
    <w:rsid w:val="004257D7"/>
    <w:rsid w:val="00426048"/>
    <w:rsid w:val="004274A1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5B1"/>
    <w:rsid w:val="00451FBB"/>
    <w:rsid w:val="00453BA2"/>
    <w:rsid w:val="00454EC0"/>
    <w:rsid w:val="004550CB"/>
    <w:rsid w:val="004562E2"/>
    <w:rsid w:val="00456A4D"/>
    <w:rsid w:val="004571B0"/>
    <w:rsid w:val="004571FC"/>
    <w:rsid w:val="00460483"/>
    <w:rsid w:val="00461191"/>
    <w:rsid w:val="00463FEF"/>
    <w:rsid w:val="00464526"/>
    <w:rsid w:val="00464BB0"/>
    <w:rsid w:val="00464BC8"/>
    <w:rsid w:val="0046525C"/>
    <w:rsid w:val="00465A61"/>
    <w:rsid w:val="004660B1"/>
    <w:rsid w:val="00466D9C"/>
    <w:rsid w:val="00466DD0"/>
    <w:rsid w:val="00471E40"/>
    <w:rsid w:val="00473674"/>
    <w:rsid w:val="004738AB"/>
    <w:rsid w:val="00473E9C"/>
    <w:rsid w:val="00476FCB"/>
    <w:rsid w:val="00477079"/>
    <w:rsid w:val="00477A78"/>
    <w:rsid w:val="0048103F"/>
    <w:rsid w:val="00482853"/>
    <w:rsid w:val="00482A44"/>
    <w:rsid w:val="00483724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168"/>
    <w:rsid w:val="00495ED2"/>
    <w:rsid w:val="00496042"/>
    <w:rsid w:val="0049642E"/>
    <w:rsid w:val="00496B11"/>
    <w:rsid w:val="00496CE1"/>
    <w:rsid w:val="00497B4B"/>
    <w:rsid w:val="004A1672"/>
    <w:rsid w:val="004A1D46"/>
    <w:rsid w:val="004A2406"/>
    <w:rsid w:val="004A271C"/>
    <w:rsid w:val="004A3500"/>
    <w:rsid w:val="004A3637"/>
    <w:rsid w:val="004A3FD0"/>
    <w:rsid w:val="004A42EB"/>
    <w:rsid w:val="004A4710"/>
    <w:rsid w:val="004A4735"/>
    <w:rsid w:val="004A531E"/>
    <w:rsid w:val="004A66BD"/>
    <w:rsid w:val="004A6C03"/>
    <w:rsid w:val="004A6C86"/>
    <w:rsid w:val="004A70AE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334"/>
    <w:rsid w:val="004E1B91"/>
    <w:rsid w:val="004E1C5E"/>
    <w:rsid w:val="004E560F"/>
    <w:rsid w:val="004E628A"/>
    <w:rsid w:val="004E704A"/>
    <w:rsid w:val="004F370E"/>
    <w:rsid w:val="004F485A"/>
    <w:rsid w:val="004F5024"/>
    <w:rsid w:val="00501355"/>
    <w:rsid w:val="00501A16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27584"/>
    <w:rsid w:val="0052783D"/>
    <w:rsid w:val="00530243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0563"/>
    <w:rsid w:val="00550E03"/>
    <w:rsid w:val="00552B01"/>
    <w:rsid w:val="005530BA"/>
    <w:rsid w:val="00553377"/>
    <w:rsid w:val="00556F7E"/>
    <w:rsid w:val="00560A41"/>
    <w:rsid w:val="00560CD5"/>
    <w:rsid w:val="0056116B"/>
    <w:rsid w:val="00564717"/>
    <w:rsid w:val="00564A74"/>
    <w:rsid w:val="0056784D"/>
    <w:rsid w:val="00570A17"/>
    <w:rsid w:val="00571118"/>
    <w:rsid w:val="005712AE"/>
    <w:rsid w:val="005716C8"/>
    <w:rsid w:val="00571BEF"/>
    <w:rsid w:val="0057284A"/>
    <w:rsid w:val="005729E8"/>
    <w:rsid w:val="00574E3A"/>
    <w:rsid w:val="00574F54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2ABE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03F0"/>
    <w:rsid w:val="005B0F83"/>
    <w:rsid w:val="005B1EF4"/>
    <w:rsid w:val="005B3409"/>
    <w:rsid w:val="005B34CA"/>
    <w:rsid w:val="005B4814"/>
    <w:rsid w:val="005B4CAD"/>
    <w:rsid w:val="005C0880"/>
    <w:rsid w:val="005C0AD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069"/>
    <w:rsid w:val="005D3EAD"/>
    <w:rsid w:val="005D6068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448"/>
    <w:rsid w:val="00617865"/>
    <w:rsid w:val="006208F6"/>
    <w:rsid w:val="00620B95"/>
    <w:rsid w:val="00620F5D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1DDC"/>
    <w:rsid w:val="00655A59"/>
    <w:rsid w:val="00655B25"/>
    <w:rsid w:val="00655F19"/>
    <w:rsid w:val="006617D9"/>
    <w:rsid w:val="00661ADD"/>
    <w:rsid w:val="006620EF"/>
    <w:rsid w:val="00664341"/>
    <w:rsid w:val="00665BA7"/>
    <w:rsid w:val="006666A9"/>
    <w:rsid w:val="00667BC4"/>
    <w:rsid w:val="00670284"/>
    <w:rsid w:val="00670959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A4D5E"/>
    <w:rsid w:val="006B0857"/>
    <w:rsid w:val="006B44C5"/>
    <w:rsid w:val="006B61A7"/>
    <w:rsid w:val="006B70AA"/>
    <w:rsid w:val="006C06BB"/>
    <w:rsid w:val="006C1BA6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5FBD"/>
    <w:rsid w:val="006D6107"/>
    <w:rsid w:val="006D62DA"/>
    <w:rsid w:val="006E0B69"/>
    <w:rsid w:val="006E1628"/>
    <w:rsid w:val="006E1648"/>
    <w:rsid w:val="006E20D2"/>
    <w:rsid w:val="006E241F"/>
    <w:rsid w:val="006E2591"/>
    <w:rsid w:val="006E2C59"/>
    <w:rsid w:val="006E3176"/>
    <w:rsid w:val="006E404D"/>
    <w:rsid w:val="006E6B80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986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61AA"/>
    <w:rsid w:val="00716A44"/>
    <w:rsid w:val="00716C0D"/>
    <w:rsid w:val="0071724B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CF"/>
    <w:rsid w:val="007320E2"/>
    <w:rsid w:val="00732509"/>
    <w:rsid w:val="00734269"/>
    <w:rsid w:val="007343E2"/>
    <w:rsid w:val="007344D5"/>
    <w:rsid w:val="00734E72"/>
    <w:rsid w:val="00741F36"/>
    <w:rsid w:val="00743FE0"/>
    <w:rsid w:val="00745EED"/>
    <w:rsid w:val="0074621C"/>
    <w:rsid w:val="007467CE"/>
    <w:rsid w:val="00746BFA"/>
    <w:rsid w:val="00750341"/>
    <w:rsid w:val="0075046C"/>
    <w:rsid w:val="00750759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AB8"/>
    <w:rsid w:val="00777B34"/>
    <w:rsid w:val="00777F97"/>
    <w:rsid w:val="00781B17"/>
    <w:rsid w:val="00782441"/>
    <w:rsid w:val="0078250C"/>
    <w:rsid w:val="00782556"/>
    <w:rsid w:val="00782BA2"/>
    <w:rsid w:val="00782F40"/>
    <w:rsid w:val="00782F8B"/>
    <w:rsid w:val="00783127"/>
    <w:rsid w:val="00786768"/>
    <w:rsid w:val="00786993"/>
    <w:rsid w:val="007877D4"/>
    <w:rsid w:val="007900F8"/>
    <w:rsid w:val="00791D30"/>
    <w:rsid w:val="0079579F"/>
    <w:rsid w:val="0079594D"/>
    <w:rsid w:val="0079619A"/>
    <w:rsid w:val="007968A5"/>
    <w:rsid w:val="00797F9C"/>
    <w:rsid w:val="007A06A4"/>
    <w:rsid w:val="007A1AEE"/>
    <w:rsid w:val="007A1FF8"/>
    <w:rsid w:val="007A44D3"/>
    <w:rsid w:val="007A4945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5A8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107"/>
    <w:rsid w:val="007D22CE"/>
    <w:rsid w:val="007D27F6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B3B"/>
    <w:rsid w:val="007F0525"/>
    <w:rsid w:val="007F0C28"/>
    <w:rsid w:val="007F1006"/>
    <w:rsid w:val="007F11EE"/>
    <w:rsid w:val="007F186F"/>
    <w:rsid w:val="007F5CF4"/>
    <w:rsid w:val="00800D00"/>
    <w:rsid w:val="008011F8"/>
    <w:rsid w:val="00801F94"/>
    <w:rsid w:val="008029C8"/>
    <w:rsid w:val="00804049"/>
    <w:rsid w:val="00805A0D"/>
    <w:rsid w:val="00805A65"/>
    <w:rsid w:val="00805C79"/>
    <w:rsid w:val="00810268"/>
    <w:rsid w:val="00811F6A"/>
    <w:rsid w:val="008124A1"/>
    <w:rsid w:val="0081333D"/>
    <w:rsid w:val="0081338D"/>
    <w:rsid w:val="008139C6"/>
    <w:rsid w:val="00813D64"/>
    <w:rsid w:val="0081533A"/>
    <w:rsid w:val="00815830"/>
    <w:rsid w:val="00816301"/>
    <w:rsid w:val="00817787"/>
    <w:rsid w:val="00817FCC"/>
    <w:rsid w:val="0082002F"/>
    <w:rsid w:val="008201A2"/>
    <w:rsid w:val="008202A5"/>
    <w:rsid w:val="0082091A"/>
    <w:rsid w:val="0082108E"/>
    <w:rsid w:val="0082286C"/>
    <w:rsid w:val="00824D70"/>
    <w:rsid w:val="00824F73"/>
    <w:rsid w:val="0082719F"/>
    <w:rsid w:val="008341B7"/>
    <w:rsid w:val="00834804"/>
    <w:rsid w:val="00836BD1"/>
    <w:rsid w:val="00836DBC"/>
    <w:rsid w:val="00840735"/>
    <w:rsid w:val="00842668"/>
    <w:rsid w:val="00842802"/>
    <w:rsid w:val="00842850"/>
    <w:rsid w:val="00842875"/>
    <w:rsid w:val="00843E01"/>
    <w:rsid w:val="008447BD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2F1"/>
    <w:rsid w:val="008574F4"/>
    <w:rsid w:val="00860367"/>
    <w:rsid w:val="00860775"/>
    <w:rsid w:val="00860E26"/>
    <w:rsid w:val="00862536"/>
    <w:rsid w:val="00862884"/>
    <w:rsid w:val="0086481A"/>
    <w:rsid w:val="008649F7"/>
    <w:rsid w:val="00864D5E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5699"/>
    <w:rsid w:val="008863D3"/>
    <w:rsid w:val="00886A4B"/>
    <w:rsid w:val="00886BBE"/>
    <w:rsid w:val="008903E7"/>
    <w:rsid w:val="0089179C"/>
    <w:rsid w:val="00892F31"/>
    <w:rsid w:val="00893D3E"/>
    <w:rsid w:val="00895A64"/>
    <w:rsid w:val="00896C25"/>
    <w:rsid w:val="00896D95"/>
    <w:rsid w:val="00896F4F"/>
    <w:rsid w:val="00897AF0"/>
    <w:rsid w:val="008A037F"/>
    <w:rsid w:val="008A0940"/>
    <w:rsid w:val="008A173A"/>
    <w:rsid w:val="008A1FDB"/>
    <w:rsid w:val="008A22F9"/>
    <w:rsid w:val="008A35AD"/>
    <w:rsid w:val="008A5798"/>
    <w:rsid w:val="008A5C21"/>
    <w:rsid w:val="008A61B2"/>
    <w:rsid w:val="008A7E44"/>
    <w:rsid w:val="008B232F"/>
    <w:rsid w:val="008B2D65"/>
    <w:rsid w:val="008B2E3C"/>
    <w:rsid w:val="008B3AF0"/>
    <w:rsid w:val="008B3E76"/>
    <w:rsid w:val="008B3F24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3F40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486"/>
    <w:rsid w:val="008F3A86"/>
    <w:rsid w:val="008F4A1A"/>
    <w:rsid w:val="008F4C12"/>
    <w:rsid w:val="008F4FFE"/>
    <w:rsid w:val="008F5691"/>
    <w:rsid w:val="008F5C79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4121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1C49"/>
    <w:rsid w:val="009420DF"/>
    <w:rsid w:val="009453D3"/>
    <w:rsid w:val="00945F95"/>
    <w:rsid w:val="0094650B"/>
    <w:rsid w:val="00946517"/>
    <w:rsid w:val="009472BE"/>
    <w:rsid w:val="00950940"/>
    <w:rsid w:val="00950DAE"/>
    <w:rsid w:val="00952258"/>
    <w:rsid w:val="0095417C"/>
    <w:rsid w:val="00956973"/>
    <w:rsid w:val="009571DA"/>
    <w:rsid w:val="00962260"/>
    <w:rsid w:val="00962584"/>
    <w:rsid w:val="00964672"/>
    <w:rsid w:val="00965813"/>
    <w:rsid w:val="009676D3"/>
    <w:rsid w:val="00970533"/>
    <w:rsid w:val="00971B1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037"/>
    <w:rsid w:val="00983799"/>
    <w:rsid w:val="009839A8"/>
    <w:rsid w:val="00987D74"/>
    <w:rsid w:val="00987EC0"/>
    <w:rsid w:val="00990A6C"/>
    <w:rsid w:val="00991228"/>
    <w:rsid w:val="00991839"/>
    <w:rsid w:val="00991F53"/>
    <w:rsid w:val="00993000"/>
    <w:rsid w:val="00994A5E"/>
    <w:rsid w:val="00994AE0"/>
    <w:rsid w:val="00994F51"/>
    <w:rsid w:val="00995D76"/>
    <w:rsid w:val="00996039"/>
    <w:rsid w:val="009977DB"/>
    <w:rsid w:val="009A3E15"/>
    <w:rsid w:val="009A5A6F"/>
    <w:rsid w:val="009A78C4"/>
    <w:rsid w:val="009A7FE5"/>
    <w:rsid w:val="009B024B"/>
    <w:rsid w:val="009B0FA1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264"/>
    <w:rsid w:val="009C561D"/>
    <w:rsid w:val="009C7010"/>
    <w:rsid w:val="009C73D2"/>
    <w:rsid w:val="009D0805"/>
    <w:rsid w:val="009D0EC2"/>
    <w:rsid w:val="009D23EA"/>
    <w:rsid w:val="009D31E7"/>
    <w:rsid w:val="009D489C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15"/>
    <w:rsid w:val="009F0A63"/>
    <w:rsid w:val="009F0C2F"/>
    <w:rsid w:val="009F0FCB"/>
    <w:rsid w:val="009F22D5"/>
    <w:rsid w:val="009F2784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4747"/>
    <w:rsid w:val="00A06375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172"/>
    <w:rsid w:val="00A431F9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682"/>
    <w:rsid w:val="00A558C6"/>
    <w:rsid w:val="00A5728A"/>
    <w:rsid w:val="00A57670"/>
    <w:rsid w:val="00A628F3"/>
    <w:rsid w:val="00A63B84"/>
    <w:rsid w:val="00A63EBC"/>
    <w:rsid w:val="00A65D9E"/>
    <w:rsid w:val="00A65FA6"/>
    <w:rsid w:val="00A664D4"/>
    <w:rsid w:val="00A66974"/>
    <w:rsid w:val="00A703B3"/>
    <w:rsid w:val="00A71AC8"/>
    <w:rsid w:val="00A725FB"/>
    <w:rsid w:val="00A74269"/>
    <w:rsid w:val="00A74D9A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5E"/>
    <w:rsid w:val="00A94D90"/>
    <w:rsid w:val="00A95A5E"/>
    <w:rsid w:val="00A96016"/>
    <w:rsid w:val="00A97651"/>
    <w:rsid w:val="00AA007A"/>
    <w:rsid w:val="00AA0AF9"/>
    <w:rsid w:val="00AA190F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74FE"/>
    <w:rsid w:val="00AC1338"/>
    <w:rsid w:val="00AC173A"/>
    <w:rsid w:val="00AC292D"/>
    <w:rsid w:val="00AC3496"/>
    <w:rsid w:val="00AC3DC8"/>
    <w:rsid w:val="00AC42E1"/>
    <w:rsid w:val="00AC4335"/>
    <w:rsid w:val="00AC4D17"/>
    <w:rsid w:val="00AC4F57"/>
    <w:rsid w:val="00AC59FB"/>
    <w:rsid w:val="00AC6892"/>
    <w:rsid w:val="00AC796D"/>
    <w:rsid w:val="00AD09BF"/>
    <w:rsid w:val="00AD0F1E"/>
    <w:rsid w:val="00AD155D"/>
    <w:rsid w:val="00AD2D55"/>
    <w:rsid w:val="00AD2FB8"/>
    <w:rsid w:val="00AD41A1"/>
    <w:rsid w:val="00AE0A6A"/>
    <w:rsid w:val="00AE0D5E"/>
    <w:rsid w:val="00AE1F07"/>
    <w:rsid w:val="00AE2C3C"/>
    <w:rsid w:val="00AE53ED"/>
    <w:rsid w:val="00AE5FAD"/>
    <w:rsid w:val="00AE7E33"/>
    <w:rsid w:val="00AF180C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66F"/>
    <w:rsid w:val="00B0564E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36EB9"/>
    <w:rsid w:val="00B41B0E"/>
    <w:rsid w:val="00B428A1"/>
    <w:rsid w:val="00B43E78"/>
    <w:rsid w:val="00B4444E"/>
    <w:rsid w:val="00B45B3E"/>
    <w:rsid w:val="00B4710E"/>
    <w:rsid w:val="00B506E0"/>
    <w:rsid w:val="00B50769"/>
    <w:rsid w:val="00B5110D"/>
    <w:rsid w:val="00B52B85"/>
    <w:rsid w:val="00B52CEE"/>
    <w:rsid w:val="00B531B7"/>
    <w:rsid w:val="00B53A5D"/>
    <w:rsid w:val="00B53C11"/>
    <w:rsid w:val="00B5451C"/>
    <w:rsid w:val="00B54EA8"/>
    <w:rsid w:val="00B56763"/>
    <w:rsid w:val="00B6080C"/>
    <w:rsid w:val="00B60C55"/>
    <w:rsid w:val="00B60E92"/>
    <w:rsid w:val="00B60FA0"/>
    <w:rsid w:val="00B6159A"/>
    <w:rsid w:val="00B64F7B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417"/>
    <w:rsid w:val="00B96532"/>
    <w:rsid w:val="00B97B2E"/>
    <w:rsid w:val="00BA0160"/>
    <w:rsid w:val="00BA0623"/>
    <w:rsid w:val="00BA09EC"/>
    <w:rsid w:val="00BA0BB0"/>
    <w:rsid w:val="00BA1AAC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1578"/>
    <w:rsid w:val="00BC2648"/>
    <w:rsid w:val="00BC2C4B"/>
    <w:rsid w:val="00BC3C09"/>
    <w:rsid w:val="00BC3F5E"/>
    <w:rsid w:val="00BC572F"/>
    <w:rsid w:val="00BC712F"/>
    <w:rsid w:val="00BD0C71"/>
    <w:rsid w:val="00BD2967"/>
    <w:rsid w:val="00BD603C"/>
    <w:rsid w:val="00BD60C0"/>
    <w:rsid w:val="00BD7191"/>
    <w:rsid w:val="00BE06B9"/>
    <w:rsid w:val="00BE4527"/>
    <w:rsid w:val="00BE60B6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26CC"/>
    <w:rsid w:val="00C02DC8"/>
    <w:rsid w:val="00C03240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04CD"/>
    <w:rsid w:val="00C21978"/>
    <w:rsid w:val="00C2346A"/>
    <w:rsid w:val="00C24DA2"/>
    <w:rsid w:val="00C2651C"/>
    <w:rsid w:val="00C2705C"/>
    <w:rsid w:val="00C3278D"/>
    <w:rsid w:val="00C33ECB"/>
    <w:rsid w:val="00C34974"/>
    <w:rsid w:val="00C3542B"/>
    <w:rsid w:val="00C35956"/>
    <w:rsid w:val="00C361AC"/>
    <w:rsid w:val="00C36548"/>
    <w:rsid w:val="00C374A4"/>
    <w:rsid w:val="00C37832"/>
    <w:rsid w:val="00C4155A"/>
    <w:rsid w:val="00C4216A"/>
    <w:rsid w:val="00C43B6B"/>
    <w:rsid w:val="00C444B3"/>
    <w:rsid w:val="00C4496F"/>
    <w:rsid w:val="00C452B5"/>
    <w:rsid w:val="00C45DCC"/>
    <w:rsid w:val="00C45F73"/>
    <w:rsid w:val="00C53519"/>
    <w:rsid w:val="00C5428A"/>
    <w:rsid w:val="00C5678F"/>
    <w:rsid w:val="00C57E4A"/>
    <w:rsid w:val="00C57EB5"/>
    <w:rsid w:val="00C60815"/>
    <w:rsid w:val="00C6135E"/>
    <w:rsid w:val="00C623E0"/>
    <w:rsid w:val="00C62AF3"/>
    <w:rsid w:val="00C62EDC"/>
    <w:rsid w:val="00C70BED"/>
    <w:rsid w:val="00C712D8"/>
    <w:rsid w:val="00C72B96"/>
    <w:rsid w:val="00C72C0C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1CA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38B4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3844"/>
    <w:rsid w:val="00CF5241"/>
    <w:rsid w:val="00CF7FAB"/>
    <w:rsid w:val="00D00358"/>
    <w:rsid w:val="00D04ED6"/>
    <w:rsid w:val="00D05F38"/>
    <w:rsid w:val="00D07975"/>
    <w:rsid w:val="00D10C90"/>
    <w:rsid w:val="00D1104D"/>
    <w:rsid w:val="00D11279"/>
    <w:rsid w:val="00D112B6"/>
    <w:rsid w:val="00D13DF3"/>
    <w:rsid w:val="00D14044"/>
    <w:rsid w:val="00D15187"/>
    <w:rsid w:val="00D15351"/>
    <w:rsid w:val="00D165F9"/>
    <w:rsid w:val="00D169C3"/>
    <w:rsid w:val="00D16E29"/>
    <w:rsid w:val="00D20C33"/>
    <w:rsid w:val="00D221E3"/>
    <w:rsid w:val="00D23A90"/>
    <w:rsid w:val="00D24053"/>
    <w:rsid w:val="00D24807"/>
    <w:rsid w:val="00D25B6E"/>
    <w:rsid w:val="00D2754A"/>
    <w:rsid w:val="00D27569"/>
    <w:rsid w:val="00D301C7"/>
    <w:rsid w:val="00D33DEB"/>
    <w:rsid w:val="00D34728"/>
    <w:rsid w:val="00D34B25"/>
    <w:rsid w:val="00D34C0E"/>
    <w:rsid w:val="00D356EC"/>
    <w:rsid w:val="00D35E3A"/>
    <w:rsid w:val="00D35F2F"/>
    <w:rsid w:val="00D3609A"/>
    <w:rsid w:val="00D37AA0"/>
    <w:rsid w:val="00D406DA"/>
    <w:rsid w:val="00D40865"/>
    <w:rsid w:val="00D41790"/>
    <w:rsid w:val="00D41A56"/>
    <w:rsid w:val="00D423AD"/>
    <w:rsid w:val="00D43C0B"/>
    <w:rsid w:val="00D44FCE"/>
    <w:rsid w:val="00D50A8E"/>
    <w:rsid w:val="00D51608"/>
    <w:rsid w:val="00D53974"/>
    <w:rsid w:val="00D54079"/>
    <w:rsid w:val="00D62399"/>
    <w:rsid w:val="00D64CBA"/>
    <w:rsid w:val="00D657CE"/>
    <w:rsid w:val="00D65828"/>
    <w:rsid w:val="00D733C6"/>
    <w:rsid w:val="00D73D26"/>
    <w:rsid w:val="00D74A10"/>
    <w:rsid w:val="00D754C0"/>
    <w:rsid w:val="00D76E73"/>
    <w:rsid w:val="00D81A50"/>
    <w:rsid w:val="00D81CA9"/>
    <w:rsid w:val="00D83FF4"/>
    <w:rsid w:val="00D863A1"/>
    <w:rsid w:val="00D8670F"/>
    <w:rsid w:val="00D873ED"/>
    <w:rsid w:val="00D92A30"/>
    <w:rsid w:val="00D92F69"/>
    <w:rsid w:val="00D93004"/>
    <w:rsid w:val="00D93A44"/>
    <w:rsid w:val="00D9551A"/>
    <w:rsid w:val="00D95DCF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1B6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1E46"/>
    <w:rsid w:val="00E03800"/>
    <w:rsid w:val="00E05F95"/>
    <w:rsid w:val="00E07A99"/>
    <w:rsid w:val="00E1065B"/>
    <w:rsid w:val="00E1084C"/>
    <w:rsid w:val="00E10A8D"/>
    <w:rsid w:val="00E12A1E"/>
    <w:rsid w:val="00E12F13"/>
    <w:rsid w:val="00E161B8"/>
    <w:rsid w:val="00E16673"/>
    <w:rsid w:val="00E22316"/>
    <w:rsid w:val="00E22770"/>
    <w:rsid w:val="00E23985"/>
    <w:rsid w:val="00E23F79"/>
    <w:rsid w:val="00E2425D"/>
    <w:rsid w:val="00E24BF2"/>
    <w:rsid w:val="00E254BB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47FC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273B"/>
    <w:rsid w:val="00E646A6"/>
    <w:rsid w:val="00E6519F"/>
    <w:rsid w:val="00E65389"/>
    <w:rsid w:val="00E65A60"/>
    <w:rsid w:val="00E66B2F"/>
    <w:rsid w:val="00E70644"/>
    <w:rsid w:val="00E728B7"/>
    <w:rsid w:val="00E72920"/>
    <w:rsid w:val="00E75300"/>
    <w:rsid w:val="00E75404"/>
    <w:rsid w:val="00E77081"/>
    <w:rsid w:val="00E77CE6"/>
    <w:rsid w:val="00E802E2"/>
    <w:rsid w:val="00E80865"/>
    <w:rsid w:val="00E81047"/>
    <w:rsid w:val="00E8151A"/>
    <w:rsid w:val="00E82094"/>
    <w:rsid w:val="00E83D7C"/>
    <w:rsid w:val="00E8581A"/>
    <w:rsid w:val="00E85E3B"/>
    <w:rsid w:val="00E86C7A"/>
    <w:rsid w:val="00E905FF"/>
    <w:rsid w:val="00E90C7F"/>
    <w:rsid w:val="00E9162F"/>
    <w:rsid w:val="00E91AD4"/>
    <w:rsid w:val="00E91EAE"/>
    <w:rsid w:val="00E92616"/>
    <w:rsid w:val="00E93301"/>
    <w:rsid w:val="00E952F6"/>
    <w:rsid w:val="00E95C36"/>
    <w:rsid w:val="00E96235"/>
    <w:rsid w:val="00E970EA"/>
    <w:rsid w:val="00EA0057"/>
    <w:rsid w:val="00EA29EC"/>
    <w:rsid w:val="00EA5C12"/>
    <w:rsid w:val="00EA7878"/>
    <w:rsid w:val="00EB1DAD"/>
    <w:rsid w:val="00EB328D"/>
    <w:rsid w:val="00EB597D"/>
    <w:rsid w:val="00EB7AE2"/>
    <w:rsid w:val="00EC0590"/>
    <w:rsid w:val="00EC0CF4"/>
    <w:rsid w:val="00EC145A"/>
    <w:rsid w:val="00EC1A9F"/>
    <w:rsid w:val="00EC39EA"/>
    <w:rsid w:val="00EC51CC"/>
    <w:rsid w:val="00EC5540"/>
    <w:rsid w:val="00EC58ED"/>
    <w:rsid w:val="00EC7052"/>
    <w:rsid w:val="00EC73D8"/>
    <w:rsid w:val="00EC7573"/>
    <w:rsid w:val="00ED39F8"/>
    <w:rsid w:val="00ED4682"/>
    <w:rsid w:val="00ED51EE"/>
    <w:rsid w:val="00ED6B25"/>
    <w:rsid w:val="00EE0B0C"/>
    <w:rsid w:val="00EE1D69"/>
    <w:rsid w:val="00EE1E2E"/>
    <w:rsid w:val="00EE2694"/>
    <w:rsid w:val="00EE4964"/>
    <w:rsid w:val="00EE4B41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5AB2"/>
    <w:rsid w:val="00F06DA9"/>
    <w:rsid w:val="00F07B14"/>
    <w:rsid w:val="00F100E6"/>
    <w:rsid w:val="00F10383"/>
    <w:rsid w:val="00F123B0"/>
    <w:rsid w:val="00F12F94"/>
    <w:rsid w:val="00F14243"/>
    <w:rsid w:val="00F14CDB"/>
    <w:rsid w:val="00F1595C"/>
    <w:rsid w:val="00F1784D"/>
    <w:rsid w:val="00F17F4C"/>
    <w:rsid w:val="00F23626"/>
    <w:rsid w:val="00F23B5E"/>
    <w:rsid w:val="00F24CBF"/>
    <w:rsid w:val="00F2676F"/>
    <w:rsid w:val="00F305C9"/>
    <w:rsid w:val="00F31B47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8B5"/>
    <w:rsid w:val="00F54C6A"/>
    <w:rsid w:val="00F57B70"/>
    <w:rsid w:val="00F60038"/>
    <w:rsid w:val="00F60C3B"/>
    <w:rsid w:val="00F61493"/>
    <w:rsid w:val="00F61A66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0CE6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4F92"/>
    <w:rsid w:val="00F961C7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4E29"/>
    <w:rsid w:val="00FD60E3"/>
    <w:rsid w:val="00FD67B3"/>
    <w:rsid w:val="00FD7A98"/>
    <w:rsid w:val="00FE07E4"/>
    <w:rsid w:val="00FE0E38"/>
    <w:rsid w:val="00FE166D"/>
    <w:rsid w:val="00FE20A4"/>
    <w:rsid w:val="00FE238F"/>
    <w:rsid w:val="00FE35CD"/>
    <w:rsid w:val="00FE4342"/>
    <w:rsid w:val="00FE46AF"/>
    <w:rsid w:val="00FE5303"/>
    <w:rsid w:val="00FE5592"/>
    <w:rsid w:val="00FE5C67"/>
    <w:rsid w:val="00FE67B4"/>
    <w:rsid w:val="00FE69D3"/>
    <w:rsid w:val="00FE69FA"/>
    <w:rsid w:val="00FE7A75"/>
    <w:rsid w:val="00FF02C2"/>
    <w:rsid w:val="00FF1910"/>
    <w:rsid w:val="00FF421E"/>
    <w:rsid w:val="00FF5016"/>
    <w:rsid w:val="00FF52D1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53EC4"/>
  <w15:docId w15:val="{DA26B435-7FC9-4F3E-8471-8B42D040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99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Zkladntextodsazen2Char">
    <w:name w:val="Základní text odsazený 2 Char"/>
    <w:basedOn w:val="Predvolenpsmoodseku"/>
    <w:rsid w:val="00F05AB2"/>
    <w:rPr>
      <w:rFonts w:ascii="Arial" w:hAnsi="Arial" w:cs="Arial"/>
      <w:szCs w:val="24"/>
      <w:lang w:val="sk-SK" w:eastAsia="sk-SK"/>
    </w:rPr>
  </w:style>
  <w:style w:type="paragraph" w:customStyle="1" w:styleId="Zarkazkladnhotextu23">
    <w:name w:val="Zarážka základného textu 23"/>
    <w:basedOn w:val="Normlny"/>
    <w:rsid w:val="00F05AB2"/>
    <w:pPr>
      <w:suppressAutoHyphens/>
      <w:ind w:left="360"/>
      <w:jc w:val="both"/>
    </w:pPr>
    <w:rPr>
      <w:rFonts w:cs="Arial"/>
      <w:sz w:val="20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A3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5B2E58-02F2-6043-9B87-7C2B8BA5F4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 Kleinová</dc:creator>
  <cp:lastModifiedBy>Katrin Dry</cp:lastModifiedBy>
  <cp:revision>20</cp:revision>
  <cp:lastPrinted>2006-02-10T13:19:00Z</cp:lastPrinted>
  <dcterms:created xsi:type="dcterms:W3CDTF">2022-08-08T19:34:00Z</dcterms:created>
  <dcterms:modified xsi:type="dcterms:W3CDTF">2022-08-14T21:54:00Z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