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3BCC51B4"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26312F">
        <w:rPr>
          <w:rFonts w:ascii="Corbel" w:eastAsia="Times New Roman" w:hAnsi="Corbel" w:cs="Times New Roman"/>
          <w:color w:val="333333"/>
        </w:rPr>
        <w:t xml:space="preserve"> vo Vestníku verejného obstarávania číslo </w:t>
      </w:r>
      <w:r w:rsidRPr="0026312F">
        <w:rPr>
          <w:rFonts w:ascii="Corbel" w:eastAsia="Times New Roman" w:hAnsi="Corbel" w:cs="Times New Roman"/>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zo dňa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pod značkou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26312F">
        <w:rPr>
          <w:rFonts w:ascii="Corbel" w:eastAsia="Times New Roman" w:hAnsi="Corbel" w:cs="Times New Roman"/>
          <w:color w:val="333333"/>
        </w:rPr>
        <w:t xml:space="preserve">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58003A08" w:rsidR="00AD7F91" w:rsidRPr="0026312F" w:rsidRDefault="00AD7F91" w:rsidP="009B26E1">
      <w:pPr>
        <w:pStyle w:val="Default"/>
        <w:tabs>
          <w:tab w:val="left" w:pos="3969"/>
        </w:tabs>
        <w:rPr>
          <w:rFonts w:ascii="Corbel" w:hAnsi="Corbel"/>
          <w:sz w:val="22"/>
          <w:szCs w:val="22"/>
        </w:rPr>
      </w:pPr>
      <w:r>
        <w:rPr>
          <w:rFonts w:ascii="Corbel" w:hAnsi="Corbel"/>
        </w:rPr>
        <w:t>Korešpondenčná adresa:</w:t>
      </w:r>
      <w:r w:rsidR="009B26E1">
        <w:rPr>
          <w:rFonts w:ascii="Corbel" w:hAnsi="Corbel"/>
        </w:rPr>
        <w:t xml:space="preserve"> </w:t>
      </w:r>
      <w:r w:rsidR="009B26E1" w:rsidRPr="00C0555D">
        <w:rPr>
          <w:rFonts w:ascii="Corbel" w:hAnsi="Corbel"/>
          <w:sz w:val="22"/>
          <w:szCs w:val="22"/>
        </w:rPr>
        <w:t xml:space="preserve">Šafárikovo nám. 6, P. O. BOX 440, 814 99 Bratislava </w:t>
      </w:r>
    </w:p>
    <w:p w14:paraId="621B6AC0" w14:textId="77777777" w:rsidR="00E14ECA" w:rsidRDefault="00E14ECA" w:rsidP="00E14ECA">
      <w:pPr>
        <w:spacing w:after="0"/>
        <w:rPr>
          <w:rFonts w:ascii="Corbel" w:hAnsi="Corbel" w:cs="Times New Roman"/>
        </w:rPr>
      </w:pPr>
      <w:r w:rsidRPr="0026312F">
        <w:rPr>
          <w:rFonts w:ascii="Corbel" w:hAnsi="Corbel" w:cs="Times New Roman"/>
        </w:rPr>
        <w:t>Štatutárny zástupca: prof. JUDr. Marek Števček, PhD.,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77909E99" w:rsidR="00E14ECA" w:rsidRPr="005B4895"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6F254387" w:rsidR="00E14ECA" w:rsidRPr="00765730" w:rsidRDefault="00E14ECA" w:rsidP="007C78D3">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7155D9">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 xml:space="preserve">za podmienok stanovených Ministerstvom školstva, vedy, výskumu a športu SR (ďalej len “MŠVVŠ SR”) v  (i) Zmluve o poskytnutí dotácie na príslušný kalendárny rok uzatvorenej medzi objednávateľom a MŠVVŠ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2B46E0" w:rsidRPr="00765730">
        <w:rPr>
          <w:rFonts w:ascii="Corbel" w:hAnsi="Corbel" w:cs="Times New Roman"/>
        </w:rPr>
        <w:t>2</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p>
    <w:p w14:paraId="68B5C1B3" w14:textId="6C8FEECA"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746BF4">
        <w:rPr>
          <w:rFonts w:ascii="Corbel" w:hAnsi="Corbel" w:cs="Times New Roman"/>
        </w:rPr>
        <w:t>so začiatkom poskytovania služby podľa bodu 6.1.</w:t>
      </w:r>
      <w:r w:rsidR="00FB5D5A">
        <w:rPr>
          <w:rFonts w:ascii="Corbel" w:hAnsi="Corbel" w:cs="Times New Roman"/>
        </w:rPr>
        <w:t>5</w:t>
      </w:r>
      <w:r w:rsidR="00746BF4">
        <w:rPr>
          <w:rFonts w:ascii="Corbel" w:hAnsi="Corbel" w:cs="Times New Roman"/>
        </w:rPr>
        <w:t xml:space="preserve"> tejto zmluvy</w:t>
      </w:r>
      <w:r w:rsidRPr="00765730">
        <w:rPr>
          <w:rFonts w:ascii="Corbel" w:hAnsi="Corbel" w:cs="Times New Roman"/>
        </w:rPr>
        <w:t xml:space="preserve"> </w:t>
      </w:r>
      <w:r w:rsidR="00ED479E" w:rsidRPr="00ED479E">
        <w:rPr>
          <w:rFonts w:ascii="Corbel" w:hAnsi="Corbel" w:cs="Times New Roman"/>
        </w:rPr>
        <w:t>do 30.6. 2023 a od 1.9.2023 do 31.8.2024</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p>
    <w:p w14:paraId="0F72F7DE" w14:textId="77777777" w:rsidR="00EE23F9" w:rsidRDefault="005614A9" w:rsidP="00317501">
      <w:pPr>
        <w:spacing w:after="0"/>
        <w:ind w:left="360"/>
        <w:jc w:val="both"/>
        <w:rPr>
          <w:rFonts w:ascii="Corbel" w:hAnsi="Corbel" w:cs="Times New Roman"/>
        </w:rPr>
      </w:pPr>
      <w:r w:rsidRPr="00765730">
        <w:rPr>
          <w:rFonts w:ascii="Corbel" w:hAnsi="Corbel" w:cs="Times New Roman"/>
        </w:rPr>
        <w:t>V období od 01.</w:t>
      </w:r>
      <w:r w:rsidR="00860027">
        <w:rPr>
          <w:rFonts w:ascii="Corbel" w:hAnsi="Corbel" w:cs="Times New Roman"/>
        </w:rPr>
        <w:t xml:space="preserve">07. </w:t>
      </w:r>
      <w:r w:rsidRPr="00765730">
        <w:rPr>
          <w:rFonts w:ascii="Corbel" w:hAnsi="Corbel" w:cs="Times New Roman"/>
        </w:rPr>
        <w:t>do 31.</w:t>
      </w:r>
      <w:r w:rsidR="00860027">
        <w:rPr>
          <w:rFonts w:ascii="Corbel" w:hAnsi="Corbel" w:cs="Times New Roman"/>
        </w:rPr>
        <w:t>0</w:t>
      </w:r>
      <w:r w:rsidRPr="00765730">
        <w:rPr>
          <w:rFonts w:ascii="Corbel" w:hAnsi="Corbel" w:cs="Times New Roman"/>
        </w:rPr>
        <w:t>8.</w:t>
      </w:r>
      <w:r w:rsidR="00860027">
        <w:rPr>
          <w:rFonts w:ascii="Corbel" w:hAnsi="Corbel" w:cs="Times New Roman"/>
        </w:rPr>
        <w:t xml:space="preserve"> v rokoch 2023 a</w:t>
      </w:r>
      <w:r w:rsidR="0033235B">
        <w:rPr>
          <w:rFonts w:ascii="Corbel" w:hAnsi="Corbel" w:cs="Times New Roman"/>
        </w:rPr>
        <w:t> </w:t>
      </w:r>
      <w:r w:rsidR="00860027">
        <w:rPr>
          <w:rFonts w:ascii="Corbel" w:hAnsi="Corbel" w:cs="Times New Roman"/>
        </w:rPr>
        <w:t>2024</w:t>
      </w:r>
      <w:r w:rsidR="0033235B">
        <w:rPr>
          <w:rFonts w:ascii="Corbel" w:hAnsi="Corbel" w:cs="Times New Roman"/>
        </w:rPr>
        <w:t xml:space="preserve"> </w:t>
      </w:r>
      <w:r w:rsidRPr="00765730">
        <w:rPr>
          <w:rFonts w:ascii="Corbel" w:hAnsi="Corbel" w:cs="Times New Roman"/>
        </w:rPr>
        <w:t xml:space="preserve">môže byť doba výdaja stravy obmedzená na kratší časový interval ,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a to najviac v celkovom rozsahu na dva týždne </w:t>
      </w:r>
      <w:r w:rsidR="00042EC8" w:rsidRPr="00765730">
        <w:rPr>
          <w:rFonts w:ascii="Corbel" w:hAnsi="Corbel" w:cs="Times New Roman"/>
        </w:rPr>
        <w:t xml:space="preserve">, t. j. 14 kalendárnych dní (napr. sa sanitárne dní (napr. sanitárne dni, čerpanie dovoleniek). V období od 1.1.2023 do 6.1.2023 môže byť rovnako doba výdaja stravy obmedzená na kratší časový interval od 8:00 hod. do 16:00 hod. </w:t>
      </w:r>
      <w:r w:rsidR="00930596" w:rsidRPr="00765730">
        <w:rPr>
          <w:rFonts w:ascii="Corbel" w:hAnsi="Corbel" w:cs="Times New Roman"/>
        </w:rPr>
        <w:t>alebo môže byť stravovacie zariadenie zatvorené.</w:t>
      </w:r>
    </w:p>
    <w:p w14:paraId="0461F73D" w14:textId="2AD54AD2" w:rsidR="00E14ECA" w:rsidRPr="00765730" w:rsidRDefault="00930596" w:rsidP="00317501">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w:t>
      </w:r>
      <w:r w:rsidRPr="00765730">
        <w:rPr>
          <w:rFonts w:ascii="Corbel" w:hAnsi="Corbel" w:cs="Times New Roman"/>
        </w:rPr>
        <w:t>2022</w:t>
      </w:r>
      <w:r w:rsidR="00E14ECA" w:rsidRPr="00765730">
        <w:rPr>
          <w:rFonts w:ascii="Corbel" w:hAnsi="Corbel" w:cs="Times New Roman"/>
        </w:rPr>
        <w:t xml:space="preserve"> a faktúra na zúčtovanie príspevku na stravovanie za december </w:t>
      </w:r>
      <w:r w:rsidRPr="00765730">
        <w:rPr>
          <w:rFonts w:ascii="Corbel" w:hAnsi="Corbel" w:cs="Times New Roman"/>
        </w:rPr>
        <w:t>2022</w:t>
      </w:r>
      <w:r w:rsidR="00E14ECA" w:rsidRPr="00765730">
        <w:rPr>
          <w:rFonts w:ascii="Corbel" w:hAnsi="Corbel" w:cs="Times New Roman"/>
        </w:rPr>
        <w:t xml:space="preserve">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 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3C7FF5EA" w14:textId="01F104C9" w:rsidR="00CB3284" w:rsidRPr="00765730" w:rsidRDefault="00E14ECA" w:rsidP="00317501">
      <w:pPr>
        <w:spacing w:after="0"/>
        <w:ind w:left="349"/>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w:t>
      </w:r>
      <w:r w:rsidRPr="00765730">
        <w:rPr>
          <w:rFonts w:ascii="Corbel" w:hAnsi="Corbel" w:cs="Times New Roman"/>
        </w:rPr>
        <w:lastRenderedPageBreak/>
        <w:t xml:space="preserve">objednávateľa </w:t>
      </w:r>
      <w:r w:rsidR="004F601C" w:rsidRPr="004F601C">
        <w:rPr>
          <w:rFonts w:ascii="Corbel" w:hAnsi="Corbel" w:cs="Times New Roman"/>
        </w:rPr>
        <w:t>https://druzba.uniba.sk/</w:t>
      </w:r>
      <w:r w:rsidRPr="00765730">
        <w:rPr>
          <w:rFonts w:ascii="Corbel" w:hAnsi="Corbel" w:cs="Times New Roman"/>
        </w:rPr>
        <w:t xml:space="preserve">, prípadne aj na iných webových stránkach a sociálnych sieťach, ak si objednávateľ tak určí.   </w:t>
      </w:r>
    </w:p>
    <w:p w14:paraId="3BB1DAFE" w14:textId="4DC61CB0" w:rsidR="00E14ECA" w:rsidRPr="00765730" w:rsidRDefault="400B0ED9"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5E0A9465" w14:textId="4CF429E8"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3557D0" w:rsidRPr="00765730">
        <w:rPr>
          <w:rFonts w:ascii="Corbel" w:hAnsi="Corbel" w:cs="Times New Roman"/>
        </w:rPr>
        <w:t>.</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4DF87782" w:rsidR="00E14ECA" w:rsidRDefault="00E14ECA" w:rsidP="006A3369">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 xml:space="preserve">potrebných pre riadne spracovanie ročného výkazu MŠVVŠ SR o vysokoškolských jedálňach (Škol (MŠVVŠ SR) 16-01). Poskytovateľ sa zaväzuje riadne spracovať tento výkaz za každý kalendárny rok (alebo jeho časť) počas celého obdobia prevádzkovania  prenajatého stravovacieho zariadenia - vysokoškolskej jedálne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Výkaz aj s vysvetlivkami je dostupný na stránke Centra vedecko-technických informácií SR (CVTI). Vzor výkazu za rok 202</w:t>
      </w:r>
      <w:r w:rsidR="00BD420D" w:rsidRPr="00765730">
        <w:rPr>
          <w:rFonts w:ascii="Corbel" w:hAnsi="Corbel" w:cs="Times New Roman"/>
        </w:rPr>
        <w:t>2</w:t>
      </w:r>
      <w:r w:rsidRPr="00765730">
        <w:rPr>
          <w:rFonts w:ascii="Corbel" w:hAnsi="Corbel" w:cs="Times New Roman"/>
        </w:rPr>
        <w:t xml:space="preserve"> je prílohou č. 3 tejto zmluvy.</w:t>
      </w:r>
    </w:p>
    <w:p w14:paraId="30C4D88A" w14:textId="77777777" w:rsidR="00E14ECA" w:rsidRPr="0026312F" w:rsidRDefault="00E14ECA" w:rsidP="00E14ECA">
      <w:pPr>
        <w:pStyle w:val="Odsekzoznamu"/>
        <w:spacing w:line="240" w:lineRule="auto"/>
        <w:ind w:left="0"/>
        <w:jc w:val="center"/>
        <w:rPr>
          <w:rFonts w:ascii="Corbel" w:hAnsi="Corbel" w:cs="Times New Roman"/>
          <w:b/>
          <w:bCs/>
        </w:rPr>
      </w:pP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1AB7E559" w14:textId="098A4459" w:rsidR="00694074" w:rsidRPr="00694074" w:rsidRDefault="00E14ECA" w:rsidP="00694074">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98538D" w:rsidRPr="00765730">
        <w:rPr>
          <w:rFonts w:ascii="Corbel" w:eastAsia="Times New Roman" w:hAnsi="Corbel" w:cs="Times New Roman"/>
        </w:rPr>
        <w:t>tak,</w:t>
      </w:r>
      <w:r w:rsidR="393FFC95" w:rsidRPr="00765730">
        <w:rPr>
          <w:rFonts w:ascii="Corbel" w:eastAsia="Times New Roman" w:hAnsi="Corbel" w:cs="Times New Roman"/>
        </w:rPr>
        <w:t xml:space="preserve"> </w:t>
      </w:r>
      <w:r w:rsidR="38FC3496" w:rsidRPr="00765730">
        <w:rPr>
          <w:rFonts w:ascii="Corbel" w:eastAsia="Times New Roman" w:hAnsi="Corbel" w:cs="Times New Roman"/>
        </w:rPr>
        <w:t xml:space="preserve">aby </w:t>
      </w:r>
      <w:r w:rsidR="063B70BB" w:rsidRPr="00765730">
        <w:rPr>
          <w:rFonts w:ascii="Corbel" w:eastAsia="Times New Roman" w:hAnsi="Corbel" w:cs="Times New Roman"/>
        </w:rPr>
        <w:t>v dennej</w:t>
      </w:r>
      <w:r w:rsidR="26B5FD8A" w:rsidRPr="00765730">
        <w:rPr>
          <w:rFonts w:ascii="Corbel" w:eastAsia="Times New Roman" w:hAnsi="Corbel" w:cs="Times New Roman"/>
        </w:rPr>
        <w:t xml:space="preserve"> </w:t>
      </w:r>
      <w:r w:rsidRPr="00765730">
        <w:rPr>
          <w:rFonts w:ascii="Corbel" w:eastAsia="Times New Roman" w:hAnsi="Corbel" w:cs="Times New Roman"/>
        </w:rPr>
        <w:t xml:space="preserve">ponuke </w:t>
      </w:r>
      <w:r w:rsidR="587280D0" w:rsidRPr="00765730">
        <w:rPr>
          <w:rFonts w:ascii="Corbel" w:eastAsia="Times New Roman" w:hAnsi="Corbel" w:cs="Times New Roman"/>
        </w:rPr>
        <w:t>stravy dostupnej minimálne v časovom intervale od 10.30 d</w:t>
      </w:r>
      <w:r w:rsidR="05D30F48" w:rsidRPr="00765730">
        <w:rPr>
          <w:rFonts w:ascii="Corbel" w:eastAsia="Times New Roman" w:hAnsi="Corbel" w:cs="Times New Roman"/>
        </w:rPr>
        <w:t>o</w:t>
      </w:r>
      <w:r w:rsidR="006A3369" w:rsidRPr="00765730">
        <w:rPr>
          <w:rFonts w:ascii="Corbel" w:eastAsia="Times New Roman" w:hAnsi="Corbel" w:cs="Times New Roman"/>
        </w:rPr>
        <w:t xml:space="preserve"> </w:t>
      </w:r>
      <w:r w:rsidR="587280D0" w:rsidRPr="00765730">
        <w:rPr>
          <w:rFonts w:ascii="Corbel" w:eastAsia="Times New Roman" w:hAnsi="Corbel" w:cs="Times New Roman"/>
        </w:rPr>
        <w:t>20.00</w:t>
      </w:r>
      <w:r w:rsidR="37606435" w:rsidRPr="00765730">
        <w:rPr>
          <w:rFonts w:ascii="Corbel" w:eastAsia="Times New Roman" w:hAnsi="Corbel" w:cs="Times New Roman"/>
        </w:rPr>
        <w:t xml:space="preserve"> hod</w:t>
      </w:r>
      <w:r w:rsidR="1E278C95" w:rsidRPr="00765730">
        <w:rPr>
          <w:rFonts w:ascii="Corbel" w:eastAsia="Times New Roman" w:hAnsi="Corbel" w:cs="Times New Roman"/>
        </w:rPr>
        <w:t>.</w:t>
      </w:r>
      <w:r w:rsidR="4F55B4CF" w:rsidRPr="00765730">
        <w:rPr>
          <w:rFonts w:ascii="Corbel" w:eastAsia="Times New Roman" w:hAnsi="Corbel" w:cs="Times New Roman"/>
        </w:rPr>
        <w:t xml:space="preserve"> bol</w:t>
      </w:r>
      <w:r w:rsidR="00F70A13" w:rsidRPr="00765730">
        <w:rPr>
          <w:rFonts w:ascii="Corbel" w:eastAsia="Times New Roman" w:hAnsi="Corbel" w:cs="Times New Roman"/>
        </w:rPr>
        <w:t>o</w:t>
      </w:r>
      <w:r w:rsidR="4F55B4CF" w:rsidRPr="00765730">
        <w:rPr>
          <w:rFonts w:ascii="Corbel" w:eastAsia="Times New Roman" w:hAnsi="Corbel" w:cs="Times New Roman"/>
        </w:rPr>
        <w:t xml:space="preserve"> obsiahnuté</w:t>
      </w:r>
      <w:r w:rsidR="37606435" w:rsidRPr="00765730">
        <w:rPr>
          <w:rFonts w:ascii="Corbel" w:eastAsia="Times New Roman" w:hAnsi="Corbel" w:cs="Times New Roman"/>
        </w:rPr>
        <w:t xml:space="preserve"> </w:t>
      </w:r>
      <w:r w:rsidRPr="00765730">
        <w:rPr>
          <w:rFonts w:ascii="Corbel" w:eastAsia="Times New Roman" w:hAnsi="Corbel" w:cs="Times New Roman"/>
        </w:rPr>
        <w:t>minimálne</w:t>
      </w:r>
      <w:r w:rsidR="00267DD2" w:rsidRPr="00765730">
        <w:rPr>
          <w:rFonts w:ascii="Corbel" w:eastAsia="Times New Roman" w:hAnsi="Corbel" w:cs="Times New Roman"/>
        </w:rPr>
        <w:t xml:space="preserve"> rozloženie stravy</w:t>
      </w:r>
      <w:r w:rsidRPr="00765730">
        <w:rPr>
          <w:rFonts w:ascii="Corbel" w:eastAsia="Times New Roman" w:hAnsi="Corbel" w:cs="Times New Roman"/>
        </w:rPr>
        <w:t xml:space="preserve"> </w:t>
      </w:r>
      <w:r w:rsidR="00267DD2" w:rsidRPr="00765730">
        <w:rPr>
          <w:rFonts w:ascii="Corbel" w:eastAsia="Times New Roman" w:hAnsi="Corbel" w:cs="Times New Roman"/>
        </w:rPr>
        <w:t xml:space="preserve">jedna teplá polievka </w:t>
      </w:r>
      <w:r w:rsidRPr="00765730">
        <w:rPr>
          <w:rFonts w:ascii="Corbel" w:eastAsia="Times New Roman" w:hAnsi="Corbel" w:cs="Times New Roman"/>
        </w:rPr>
        <w:t xml:space="preserve">a </w:t>
      </w:r>
      <w:r w:rsidR="7BEA2443" w:rsidRPr="00765730">
        <w:rPr>
          <w:rFonts w:ascii="Corbel" w:eastAsia="Times New Roman" w:hAnsi="Corbel" w:cs="Times New Roman"/>
        </w:rPr>
        <w:t>osem</w:t>
      </w:r>
      <w:r w:rsidRPr="00765730">
        <w:rPr>
          <w:rFonts w:ascii="Corbel" w:eastAsia="Times New Roman" w:hAnsi="Corbel" w:cs="Times New Roman"/>
        </w:rPr>
        <w:t xml:space="preserve"> teplých hlavných jedál, z toho najmenej </w:t>
      </w:r>
      <w:r w:rsidR="2F6E7AAD" w:rsidRPr="00765730">
        <w:rPr>
          <w:rFonts w:ascii="Corbel" w:eastAsia="Times New Roman" w:hAnsi="Corbel" w:cs="Times New Roman"/>
        </w:rPr>
        <w:t>päť</w:t>
      </w:r>
      <w:r w:rsidRPr="00765730">
        <w:rPr>
          <w:rFonts w:ascii="Corbel" w:eastAsia="Times New Roman" w:hAnsi="Corbel" w:cs="Times New Roman"/>
        </w:rPr>
        <w:t xml:space="preserve"> </w:t>
      </w:r>
      <w:r w:rsidR="4310A4E8" w:rsidRPr="00765730">
        <w:rPr>
          <w:rFonts w:ascii="Corbel" w:eastAsia="Times New Roman" w:hAnsi="Corbel" w:cs="Times New Roman"/>
        </w:rPr>
        <w:t xml:space="preserve"> teplých jedál </w:t>
      </w:r>
      <w:r w:rsidRPr="00765730">
        <w:rPr>
          <w:rFonts w:ascii="Corbel" w:eastAsia="Times New Roman" w:hAnsi="Corbel" w:cs="Times New Roman"/>
        </w:rPr>
        <w:t>mäsov</w:t>
      </w:r>
      <w:r w:rsidR="1D32E26F" w:rsidRPr="00765730">
        <w:rPr>
          <w:rFonts w:ascii="Corbel" w:eastAsia="Times New Roman" w:hAnsi="Corbel" w:cs="Times New Roman"/>
        </w:rPr>
        <w:t xml:space="preserve">ých (mäso jatočné, </w:t>
      </w:r>
      <w:r w:rsidR="7EA6778E" w:rsidRPr="00765730">
        <w:rPr>
          <w:rFonts w:ascii="Corbel" w:eastAsia="Times New Roman" w:hAnsi="Corbel" w:cs="Times New Roman"/>
        </w:rPr>
        <w:t>hydinové alebo divinové, ryby)</w:t>
      </w:r>
      <w:r w:rsidRPr="00765730">
        <w:rPr>
          <w:rFonts w:ascii="Corbel" w:eastAsia="Times New Roman" w:hAnsi="Corbel" w:cs="Times New Roman"/>
        </w:rPr>
        <w:t>, jedno jedlo vegánske (nesladké)</w:t>
      </w:r>
      <w:r w:rsidR="00906979">
        <w:rPr>
          <w:rFonts w:ascii="Corbel" w:eastAsia="Times New Roman" w:hAnsi="Corbel" w:cs="Times New Roman"/>
        </w:rPr>
        <w:t xml:space="preserve"> </w:t>
      </w:r>
      <w:r w:rsidRPr="00765730">
        <w:rPr>
          <w:rFonts w:ascii="Corbel" w:eastAsia="Times New Roman" w:hAnsi="Corbel" w:cs="Times New Roman"/>
        </w:rPr>
        <w:t xml:space="preserve">alebo vegetariánske (nesladké), pričom minimálne jedno jedlo bude pripravené s preferenciou „zeleného trendu“ </w:t>
      </w:r>
      <w:bookmarkStart w:id="0" w:name="_Hlk79076036"/>
      <w:r w:rsidRPr="00765730">
        <w:rPr>
          <w:rFonts w:ascii="Corbel" w:eastAsia="Times New Roman" w:hAnsi="Corbel" w:cs="Times New Roman"/>
        </w:rPr>
        <w:t>(t.j. jedlo pripravované s vylúčením zápalových zložiek potravy, bez obsahu gluténu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surovín</w:t>
      </w:r>
      <w:bookmarkEnd w:id="0"/>
      <w:r w:rsidRPr="00765730">
        <w:rPr>
          <w:rFonts w:ascii="Corbel" w:eastAsia="Times New Roman" w:hAnsi="Corbel" w:cs="Times New Roman"/>
        </w:rPr>
        <w:t>).</w:t>
      </w:r>
      <w:r w:rsidRPr="00765730">
        <w:rPr>
          <w:rStyle w:val="normaltextrun"/>
          <w:rFonts w:ascii="Corbel" w:hAnsi="Corbel" w:cs="Times New Roman"/>
          <w:color w:val="000000"/>
          <w:shd w:val="clear" w:color="auto" w:fill="FFFFFF"/>
        </w:rPr>
        <w:t xml:space="preserve"> </w:t>
      </w:r>
      <w:r w:rsidR="00694074" w:rsidRPr="00694074">
        <w:rPr>
          <w:rStyle w:val="normaltextrun"/>
          <w:rFonts w:ascii="Corbel" w:hAnsi="Corbel" w:cs="Times New Roman"/>
          <w:color w:val="000000"/>
          <w:shd w:val="clear" w:color="auto" w:fill="FFFFFF"/>
        </w:rPr>
        <w:t xml:space="preserve">Stravník má možnosť voľného výberu jedál z dennej ponuky s možnosťou voľby prílohy </w:t>
      </w:r>
      <w:r w:rsidR="00694074" w:rsidRPr="00694074">
        <w:rPr>
          <w:rStyle w:val="normaltextrun"/>
          <w:rFonts w:ascii="Corbel" w:hAnsi="Corbel" w:cs="Times New Roman"/>
          <w:color w:val="000000"/>
          <w:shd w:val="clear" w:color="auto" w:fill="FFFFFF"/>
        </w:rPr>
        <w:lastRenderedPageBreak/>
        <w:t>a možnosťou odobrať hlavné jedlo bez polievky, pričom menu ktoré bolo predmetom návrhu na plnenie kritéria, musí byť vo vysúťaženej cene dostupné pre študentov vo viacerých kombináciách. Za menu sa považuje polievka, hlavné jedlo, príloha a nápoj.</w:t>
      </w:r>
    </w:p>
    <w:p w14:paraId="3F381A2A" w14:textId="0D32275B" w:rsidR="00E14ECA" w:rsidRDefault="00694074" w:rsidP="00694074">
      <w:pPr>
        <w:pStyle w:val="Odsekzoznamu"/>
        <w:spacing w:after="0"/>
        <w:ind w:left="426"/>
        <w:jc w:val="both"/>
        <w:rPr>
          <w:rStyle w:val="normaltextrun"/>
          <w:rFonts w:ascii="Corbel" w:hAnsi="Corbel" w:cs="Times New Roman"/>
          <w:color w:val="000000"/>
          <w:shd w:val="clear" w:color="auto" w:fill="FFFFFF"/>
        </w:rPr>
      </w:pPr>
      <w:r w:rsidRPr="00694074">
        <w:rPr>
          <w:rStyle w:val="normaltextrun"/>
          <w:rFonts w:ascii="Corbel" w:hAnsi="Corbel" w:cs="Times New Roman"/>
          <w:color w:val="000000"/>
          <w:shd w:val="clear" w:color="auto" w:fill="FFFFFF"/>
        </w:rPr>
        <w:t>V prípade neodobratia polievky sa jej hodnota z ceny jedla odpočíta.</w:t>
      </w:r>
    </w:p>
    <w:p w14:paraId="5A9C1FAE" w14:textId="278B8E81" w:rsidR="00C23071" w:rsidRPr="0026312F" w:rsidRDefault="00443A60" w:rsidP="00FB311B">
      <w:pPr>
        <w:pStyle w:val="Odsekzoznamu"/>
        <w:spacing w:after="0"/>
        <w:ind w:left="426"/>
        <w:jc w:val="both"/>
        <w:rPr>
          <w:rFonts w:ascii="Corbel" w:hAnsi="Corbel"/>
        </w:rPr>
      </w:pPr>
      <w:r w:rsidRPr="00765730">
        <w:rPr>
          <w:rFonts w:ascii="Corbel" w:eastAsia="Times New Roman" w:hAnsi="Corbel" w:cs="Times New Roman"/>
        </w:rPr>
        <w:t xml:space="preserve">Poskytovateľ je povinný </w:t>
      </w:r>
      <w:r>
        <w:rPr>
          <w:rFonts w:ascii="Corbel" w:eastAsia="Times New Roman" w:hAnsi="Corbel" w:cs="Times New Roman"/>
        </w:rPr>
        <w:t xml:space="preserve">ďalej </w:t>
      </w:r>
      <w:r w:rsidRPr="00765730">
        <w:rPr>
          <w:rFonts w:ascii="Corbel" w:eastAsia="Times New Roman" w:hAnsi="Corbel" w:cs="Times New Roman"/>
        </w:rPr>
        <w:t>zabezpečiť, aby</w:t>
      </w:r>
      <w:r w:rsidR="00FB311B">
        <w:rPr>
          <w:rFonts w:ascii="Corbel" w:eastAsia="Times New Roman" w:hAnsi="Corbel" w:cs="Times New Roman"/>
        </w:rPr>
        <w:t xml:space="preserve"> </w:t>
      </w:r>
      <w:r w:rsidR="00FB311B" w:rsidRPr="00FB311B">
        <w:rPr>
          <w:rFonts w:ascii="Corbel" w:eastAsia="Times New Roman" w:hAnsi="Corbel" w:cs="Times New Roman"/>
        </w:rPr>
        <w:t>v dennej ponuke stravy dostupnej v čase od 8.00 -10.30 bolo obsiahnuté raňajkové</w:t>
      </w:r>
      <w:r w:rsidR="00FB311B">
        <w:rPr>
          <w:rFonts w:ascii="Corbel" w:eastAsia="Times New Roman" w:hAnsi="Corbel" w:cs="Times New Roman"/>
        </w:rPr>
        <w:t xml:space="preserve"> </w:t>
      </w:r>
      <w:r w:rsidR="00FB311B" w:rsidRPr="00FB311B">
        <w:rPr>
          <w:rFonts w:ascii="Corbel" w:eastAsia="Times New Roman" w:hAnsi="Corbel" w:cs="Times New Roman"/>
        </w:rPr>
        <w:t>jedlo (ponuka najmenej 2 teplých a 2 studených jedál vrátane jedného nápoja v cene jedla).</w:t>
      </w:r>
    </w:p>
    <w:p w14:paraId="6650906D" w14:textId="45FC511B"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ab/>
        <w:t>Špecifikácia plnenia:</w:t>
      </w:r>
    </w:p>
    <w:p w14:paraId="3BC19744" w14:textId="247AE0C8"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 </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v cene, ktorá je výsledkom procesu verejného obstarávania predmetnej zákazky , z toho najmenej tri mäsové jedlá, ktoré budú zohľadňovať preferencie stravníkov </w:t>
      </w:r>
      <w:r w:rsidR="00F56B36">
        <w:rPr>
          <w:rStyle w:val="normaltextrun"/>
          <w:rFonts w:ascii="Corbel" w:hAnsi="Corbel" w:cs="Times New Roman"/>
          <w:color w:val="000000"/>
          <w:shd w:val="clear" w:color="auto" w:fill="FFFFFF"/>
        </w:rPr>
        <w:t>. Ďalej je poskytovateľ povinný pripraviť minimálne tri typy cenovo výhodných teplých hlavných jedál, z toho najmenej dve mäsové, ktoré budú zohľadňovať preferencie stravníkov. Cena týchto troch typov jedál je najviac 4,10</w:t>
      </w:r>
      <w:r w:rsidR="007E14F6">
        <w:rPr>
          <w:rStyle w:val="normaltextrun"/>
          <w:rFonts w:ascii="Corbel" w:hAnsi="Corbel" w:cs="Times New Roman"/>
          <w:color w:val="000000"/>
          <w:shd w:val="clear" w:color="auto" w:fill="FFFFFF"/>
        </w:rPr>
        <w:t xml:space="preserve"> </w:t>
      </w:r>
      <w:r w:rsidR="00F56B36">
        <w:rPr>
          <w:rStyle w:val="normaltextrun"/>
          <w:rFonts w:ascii="Corbel" w:hAnsi="Corbel" w:cs="Times New Roman"/>
          <w:color w:val="000000"/>
          <w:shd w:val="clear" w:color="auto" w:fill="FFFFFF"/>
        </w:rPr>
        <w:t>eur/jedno teplé hlavné jedlo</w:t>
      </w:r>
      <w:r w:rsidR="007E14F6">
        <w:rPr>
          <w:rStyle w:val="normaltextrun"/>
          <w:rFonts w:ascii="Corbel" w:hAnsi="Corbel" w:cs="Times New Roman"/>
          <w:color w:val="000000"/>
          <w:shd w:val="clear" w:color="auto" w:fill="FFFFFF"/>
        </w:rPr>
        <w:t>, pričom cena jedál podávaných s</w:t>
      </w:r>
      <w:r w:rsidR="00980FE9">
        <w:rPr>
          <w:rStyle w:val="normaltextrun"/>
          <w:rFonts w:ascii="Corbel" w:hAnsi="Corbel" w:cs="Times New Roman"/>
          <w:color w:val="000000"/>
          <w:shd w:val="clear" w:color="auto" w:fill="FFFFFF"/>
        </w:rPr>
        <w:t> </w:t>
      </w:r>
      <w:r w:rsidR="007E14F6">
        <w:rPr>
          <w:rStyle w:val="normaltextrun"/>
          <w:rFonts w:ascii="Corbel" w:hAnsi="Corbel" w:cs="Times New Roman"/>
          <w:color w:val="000000"/>
          <w:shd w:val="clear" w:color="auto" w:fill="FFFFFF"/>
        </w:rPr>
        <w:t>prílohou</w:t>
      </w:r>
      <w:r w:rsidR="00980FE9">
        <w:rPr>
          <w:rStyle w:val="normaltextrun"/>
          <w:rFonts w:ascii="Corbel" w:hAnsi="Corbel" w:cs="Times New Roman"/>
          <w:color w:val="000000"/>
          <w:shd w:val="clear" w:color="auto" w:fill="FFFFFF"/>
        </w:rPr>
        <w:t xml:space="preserve"> bude v zložení </w:t>
      </w:r>
      <w:r w:rsidR="006D2824">
        <w:rPr>
          <w:rStyle w:val="normaltextrun"/>
          <w:rFonts w:ascii="Corbel" w:hAnsi="Corbel" w:cs="Times New Roman"/>
          <w:color w:val="000000"/>
          <w:shd w:val="clear" w:color="auto" w:fill="FFFFFF"/>
        </w:rPr>
        <w:t>3,40 eur za jedlo a 0,70 eur za prílohu</w:t>
      </w:r>
      <w:r w:rsidR="00390953">
        <w:rPr>
          <w:rStyle w:val="normaltextrun"/>
          <w:rFonts w:ascii="Corbel" w:hAnsi="Corbel" w:cs="Times New Roman"/>
          <w:color w:val="000000"/>
          <w:shd w:val="clear" w:color="auto" w:fill="FFFFFF"/>
        </w:rPr>
        <w:t xml:space="preserve"> eur za prílohu (s možnosťou výberu najmenej z dvoch </w:t>
      </w:r>
      <w:r w:rsidR="00D81A83">
        <w:rPr>
          <w:rStyle w:val="normaltextrun"/>
          <w:rFonts w:ascii="Corbel" w:hAnsi="Corbel" w:cs="Times New Roman"/>
          <w:color w:val="000000"/>
          <w:shd w:val="clear" w:color="auto" w:fill="FFFFFF"/>
        </w:rPr>
        <w:t>rôznych typov príloh</w:t>
      </w:r>
      <w:r w:rsidR="009B486F">
        <w:rPr>
          <w:rStyle w:val="normaltextrun"/>
          <w:rFonts w:ascii="Corbel" w:hAnsi="Corbel" w:cs="Times New Roman"/>
          <w:color w:val="000000"/>
          <w:shd w:val="clear" w:color="auto" w:fill="FFFFFF"/>
        </w:rPr>
        <w:t xml:space="preserve"> v tejto cene</w:t>
      </w:r>
      <w:r w:rsidR="00D81A83">
        <w:rPr>
          <w:rStyle w:val="normaltextrun"/>
          <w:rFonts w:ascii="Corbel" w:hAnsi="Corbel" w:cs="Times New Roman"/>
          <w:color w:val="000000"/>
          <w:shd w:val="clear" w:color="auto" w:fill="FFFFFF"/>
        </w:rPr>
        <w:t>)</w:t>
      </w:r>
      <w:r w:rsidR="009271FF">
        <w:rPr>
          <w:rStyle w:val="normaltextrun"/>
          <w:rFonts w:ascii="Corbel" w:hAnsi="Corbel" w:cs="Times New Roman"/>
          <w:color w:val="000000"/>
          <w:shd w:val="clear" w:color="auto" w:fill="FFFFFF"/>
        </w:rPr>
        <w:t>.</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 xml:space="preserve">l môže byť </w:t>
      </w:r>
      <w:r w:rsidRPr="0026312F">
        <w:rPr>
          <w:rFonts w:ascii="Corbel" w:hAnsi="Corbel" w:cs="Times New Roman"/>
        </w:rPr>
        <w:t xml:space="preserve">každoročne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w:t>
      </w:r>
      <w:r w:rsidR="00B10857">
        <w:rPr>
          <w:rFonts w:ascii="Corbel" w:hAnsi="Corbel" w:cs="Times New Roman"/>
        </w:rPr>
        <w:t xml:space="preserve">predchádzajúci </w:t>
      </w:r>
      <w:r w:rsidR="00390CCA">
        <w:rPr>
          <w:rFonts w:ascii="Corbel" w:hAnsi="Corbel" w:cs="Times New Roman"/>
        </w:rPr>
        <w:t>rok</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r w:rsidR="00422377" w:rsidRPr="0026312F">
        <w:rPr>
          <w:rFonts w:ascii="Corbel" w:hAnsi="Corbel" w:cs="Times New Roman"/>
        </w:rPr>
        <w:t>;</w:t>
      </w:r>
    </w:p>
    <w:p w14:paraId="0CD4D43D" w14:textId="40D4B908"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30DDF9D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fair-trade, EU eco-label etc.);</w:t>
      </w:r>
    </w:p>
    <w:p w14:paraId="0E9FD945" w14:textId="4EC719CE"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fair-trade, EU eco-label etc.);</w:t>
      </w:r>
    </w:p>
    <w:p w14:paraId="255EF07A" w14:textId="4735C61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kuskus, bulgur, ryžové rezance, atď.);</w:t>
      </w:r>
    </w:p>
    <w:p w14:paraId="463C4BF1" w14:textId="74FDE494"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123A2B4E" w14:textId="65DB85A5"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 xml:space="preserve">poskytovateľ je povinný </w:t>
      </w:r>
      <w:r w:rsidRPr="0026312F">
        <w:rPr>
          <w:rFonts w:ascii="Corbel" w:hAnsi="Corbel" w:cs="Times New Roman"/>
        </w:rPr>
        <w:t>ponúknuť vhodné teplé a studené nealkoholické nápoje, ktoré budú dostupné počas celej požadovanej doby výdaja stravy (t.j. najmenej od 7.00 hod. do 20.00 hod.), a to minimálne jeden neperlivý teplý nápoj bez cukru a umelých prísad (napr. čaj) a jeden neperlivý studený nápoj bez cukru a umelých prísad (napr. minerálka)</w:t>
      </w:r>
      <w:r w:rsidRPr="0026312F">
        <w:rPr>
          <w:rStyle w:val="normaltextrun"/>
          <w:rFonts w:ascii="Corbel" w:hAnsi="Corbel" w:cs="Times New Roman"/>
          <w:color w:val="000000"/>
          <w:shd w:val="clear" w:color="auto" w:fill="FFFFFF"/>
        </w:rPr>
        <w:t>;</w:t>
      </w:r>
    </w:p>
    <w:p w14:paraId="5C9BFF24" w14:textId="1764C381"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0FACDBAC"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574049D"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64AC2A36"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3BDC4F41"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lastRenderedPageBreak/>
        <w:t>4.</w:t>
      </w:r>
      <w:r w:rsidR="00422377" w:rsidRPr="0026312F">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0DD95133"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preprava 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1FAE5FFD"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0" w:history="1">
        <w:r w:rsidR="002677B6" w:rsidRPr="00C51C93">
          <w:rPr>
            <w:rStyle w:val="Hypertextovprepojenie"/>
            <w:rFonts w:ascii="Corbel" w:hAnsi="Corbel" w:cs="Times New Roman"/>
          </w:rPr>
          <w:t>https://druzba.uniba.sk/</w:t>
        </w:r>
      </w:hyperlink>
      <w:r w:rsidRPr="0026312F">
        <w:rPr>
          <w:rFonts w:ascii="Corbel" w:hAnsi="Corbel" w:cs="Times New Roman"/>
        </w:rPr>
        <w:t>, prípadne aj na iných webových stránkach a sociálnych sieťach, ak si objednávateľ tak určí. Poskytovateľ bude aktualizovať jedálny lístok a zasielať ho objednávateľovi každý týždeň najneskôr do</w:t>
      </w:r>
      <w:r w:rsidR="00DA2E38">
        <w:rPr>
          <w:rFonts w:ascii="Corbel" w:hAnsi="Corbel" w:cs="Times New Roman"/>
        </w:rPr>
        <w:t xml:space="preserve"> </w:t>
      </w:r>
      <w:r w:rsidR="002B385D" w:rsidRPr="00765730">
        <w:rPr>
          <w:rFonts w:ascii="Corbel" w:eastAsia="Times New Roman" w:hAnsi="Corbel" w:cs="Segoe UI"/>
          <w:color w:val="000000" w:themeColor="text1"/>
          <w:lang w:eastAsia="sk-SK"/>
        </w:rPr>
        <w:t>piatka do 12 hod.</w:t>
      </w:r>
      <w:r w:rsidRPr="0026312F">
        <w:rPr>
          <w:rFonts w:ascii="Corbel" w:hAnsi="Corbel" w:cs="Times New Roman"/>
        </w:rPr>
        <w:t xml:space="preserve"> pre najbližší nasledujúci týždeň. Poskytovateľ umiestni jedálny lístok aj na viditeľnom mieste v priestoroch jedálne, pričom jedálny lístok bude dvojjazyčný (SK/ENG)a musia byť v ňom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(cena s príspevkom na stravovanie a cena bez príspevku na stravovanie)  a pod.</w:t>
      </w:r>
    </w:p>
    <w:p w14:paraId="43EF1771" w14:textId="6EB431D8"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7</w:t>
      </w:r>
      <w:r w:rsidRPr="0026312F">
        <w:rPr>
          <w:rFonts w:ascii="Corbel" w:hAnsi="Corbel" w:cs="Times New Roman"/>
        </w:rPr>
        <w:tab/>
        <w:t xml:space="preserve">Poskytovateľ je povinný zabezpečiť na vlastné náklady pravidelné upratovanie a čistenie priestorov jedálne, kuchyne, ako aj ďalších prenajatých priestorov vrátane priestorov toaliet a umývadiel pred jedálňou. Upratovanie a čistenie bude pozostávať minimálne z každodenného umytia dlážky vo všetkých priestoroch vrátane jedální, z pravidelného čistenia kuchynských a výdajných zariadení, umývania toaliet určených pre zamestnancov poskytovateľa ako aj toaliet umiestnených pred jedálňou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11E90EE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8</w:t>
      </w:r>
      <w:r w:rsidRPr="0026312F">
        <w:rPr>
          <w:rFonts w:ascii="Corbel" w:hAnsi="Corbel"/>
        </w:rPr>
        <w:tab/>
      </w:r>
      <w:r w:rsidRPr="0026312F">
        <w:rPr>
          <w:rFonts w:ascii="Corbel" w:hAnsi="Corbel" w:cs="Times New Roman"/>
        </w:rPr>
        <w:t>Poskytovateľ je povinný mať na prevádzku jedálne vypracovaný HACCP systém (Hazard Analysis and Critical Control Points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25670BA7" w:rsidR="00E14ECA" w:rsidRPr="004E6269" w:rsidRDefault="00E14ECA" w:rsidP="004E6269">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9</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7E7B68E9" w14:textId="4A3DE9E7" w:rsidR="00E14ECA" w:rsidRDefault="00E14ECA" w:rsidP="00E14ECA">
      <w:pPr>
        <w:pStyle w:val="Odsekzoznamu"/>
        <w:spacing w:after="0"/>
        <w:ind w:left="426" w:hanging="426"/>
        <w:jc w:val="both"/>
        <w:rPr>
          <w:rFonts w:ascii="Corbel" w:hAnsi="Corbel" w:cs="Times New Roman"/>
        </w:rPr>
      </w:pPr>
      <w:r w:rsidRPr="0026312F">
        <w:rPr>
          <w:rFonts w:ascii="Corbel" w:hAnsi="Corbel" w:cs="Times New Roman"/>
        </w:rPr>
        <w:t>4.1</w:t>
      </w:r>
      <w:r w:rsidR="00422377" w:rsidRPr="0026312F">
        <w:rPr>
          <w:rFonts w:ascii="Corbel" w:hAnsi="Corbel" w:cs="Times New Roman"/>
        </w:rPr>
        <w:t>1</w:t>
      </w:r>
      <w:r w:rsidRPr="0026312F">
        <w:rPr>
          <w:rFonts w:ascii="Corbel" w:hAnsi="Corbel"/>
        </w:rPr>
        <w:tab/>
      </w:r>
      <w:r w:rsidRPr="00765730">
        <w:rPr>
          <w:rFonts w:ascii="Corbel" w:hAnsi="Corbel" w:cs="Times New Roman"/>
        </w:rPr>
        <w:t>Zmluvné strany berú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ustanovenia bodu 4.</w:t>
      </w:r>
      <w:r w:rsidR="00733D28" w:rsidRPr="00765730">
        <w:rPr>
          <w:rFonts w:ascii="Corbel" w:hAnsi="Corbel" w:cs="Times New Roman"/>
        </w:rPr>
        <w:t>2</w:t>
      </w:r>
      <w:r w:rsidRPr="00765730">
        <w:rPr>
          <w:rFonts w:ascii="Corbel" w:hAnsi="Corbel" w:cs="Times New Roman"/>
        </w:rPr>
        <w:t>.1 (inflačná doložka).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Zmena ceny jedál nie je dôvodom na uzavretie dodatku k tejto zmluve.</w:t>
      </w:r>
      <w:r w:rsidRPr="0026312F">
        <w:rPr>
          <w:rFonts w:ascii="Corbel" w:hAnsi="Corbel" w:cs="Times New Roman"/>
        </w:rPr>
        <w:t xml:space="preserve"> </w:t>
      </w:r>
    </w:p>
    <w:p w14:paraId="5E36C6AB" w14:textId="77777777" w:rsidR="002677B6" w:rsidRDefault="002677B6" w:rsidP="00E14ECA">
      <w:pPr>
        <w:pStyle w:val="Odsekzoznamu"/>
        <w:spacing w:after="0"/>
        <w:ind w:left="426" w:hanging="426"/>
        <w:jc w:val="both"/>
        <w:rPr>
          <w:rFonts w:ascii="Corbel" w:hAnsi="Corbel" w:cs="Times New Roman"/>
        </w:rPr>
      </w:pPr>
    </w:p>
    <w:p w14:paraId="52A16AE8" w14:textId="77777777" w:rsidR="002677B6" w:rsidRDefault="002677B6" w:rsidP="00E14ECA">
      <w:pPr>
        <w:pStyle w:val="Odsekzoznamu"/>
        <w:spacing w:after="0"/>
        <w:ind w:left="426" w:hanging="426"/>
        <w:jc w:val="both"/>
        <w:rPr>
          <w:rFonts w:ascii="Corbel" w:hAnsi="Corbel" w:cs="Times New Roman"/>
        </w:rPr>
      </w:pPr>
    </w:p>
    <w:p w14:paraId="313CFB00" w14:textId="77777777" w:rsidR="002677B6" w:rsidRDefault="002677B6" w:rsidP="00E14ECA">
      <w:pPr>
        <w:pStyle w:val="Odsekzoznamu"/>
        <w:spacing w:after="0"/>
        <w:ind w:left="426" w:hanging="426"/>
        <w:jc w:val="both"/>
        <w:rPr>
          <w:rFonts w:ascii="Corbel" w:hAnsi="Corbel" w:cs="Times New Roman"/>
        </w:rPr>
      </w:pPr>
    </w:p>
    <w:p w14:paraId="38CDE97F" w14:textId="77777777" w:rsidR="002677B6" w:rsidRPr="0026312F" w:rsidRDefault="002677B6" w:rsidP="00E14ECA">
      <w:pPr>
        <w:pStyle w:val="Odsekzoznamu"/>
        <w:spacing w:after="0"/>
        <w:ind w:left="426" w:hanging="426"/>
        <w:jc w:val="both"/>
        <w:rPr>
          <w:rFonts w:ascii="Corbel" w:hAnsi="Corbel" w:cs="Times New Roman"/>
        </w:rPr>
      </w:pPr>
    </w:p>
    <w:p w14:paraId="5F74B851" w14:textId="77777777" w:rsidR="00E14ECA" w:rsidRPr="0026312F" w:rsidRDefault="00E14EC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77777777"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 xml:space="preserve">Cenu za stravovacie služby uhrádza poskytovateľovi v plnom rozsahu stravník, ktorému je stravovanie poskytované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5BA62F09"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 xml:space="preserve">Poskytovateľ berie na vedomie, že výška príspevku je určená Dotačnou zmluvou (a jej dodatkami) a Metodikou rozpisu dotácií a výšku príspevku môže MŠVVŠ SR meniť. Poskytovateľ berie na vedomie, že Dotačná zmluva je verejne dostupná v Centrálnom registri zmlúv vedenom Úradom vlády SR a Metodika rozpisu dotácií je verejne dostupná na stránke MŠVVŠ SR.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777777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5238D59D" w:rsidR="00E14ECA" w:rsidRPr="00765730" w:rsidRDefault="00E14ECA" w:rsidP="00BC2DF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BC2DFA" w:rsidRPr="00BC2DFA">
        <w:rPr>
          <w:rFonts w:ascii="Corbel" w:hAnsi="Corbel" w:cs="Times New Roman"/>
        </w:rPr>
        <w:t>Univerzita Komenského v</w:t>
      </w:r>
      <w:r w:rsidR="00BC2DFA">
        <w:rPr>
          <w:rFonts w:ascii="Corbel" w:hAnsi="Corbel" w:cs="Times New Roman"/>
        </w:rPr>
        <w:t> </w:t>
      </w:r>
      <w:r w:rsidR="00BC2DFA" w:rsidRPr="00BC2DFA">
        <w:rPr>
          <w:rFonts w:ascii="Corbel" w:hAnsi="Corbel" w:cs="Times New Roman"/>
        </w:rPr>
        <w:t>Bratislave</w:t>
      </w:r>
      <w:r w:rsidR="00BC2DFA">
        <w:rPr>
          <w:rFonts w:ascii="Corbel" w:hAnsi="Corbel" w:cs="Times New Roman"/>
        </w:rPr>
        <w:t xml:space="preserve">, </w:t>
      </w:r>
      <w:r w:rsidR="00BC2DFA" w:rsidRPr="00BC2DFA">
        <w:rPr>
          <w:rFonts w:ascii="Corbel" w:hAnsi="Corbel" w:cs="Times New Roman"/>
        </w:rPr>
        <w:t>Rektorát – Družba UK</w:t>
      </w:r>
      <w:r w:rsidR="00BC2DFA">
        <w:rPr>
          <w:rFonts w:ascii="Corbel" w:hAnsi="Corbel" w:cs="Times New Roman"/>
        </w:rPr>
        <w:t xml:space="preserve">, </w:t>
      </w:r>
      <w:r w:rsidR="00BC2DFA" w:rsidRPr="00BC2DFA">
        <w:rPr>
          <w:rFonts w:ascii="Corbel" w:hAnsi="Corbel" w:cs="Times New Roman"/>
        </w:rPr>
        <w:t>Šafárikovo nám. 6</w:t>
      </w:r>
      <w:r w:rsidR="00BC2DFA">
        <w:rPr>
          <w:rFonts w:ascii="Corbel" w:hAnsi="Corbel" w:cs="Times New Roman"/>
        </w:rPr>
        <w:t xml:space="preserve">, </w:t>
      </w:r>
      <w:r w:rsidR="00BC2DFA" w:rsidRPr="00BC2DFA">
        <w:rPr>
          <w:rFonts w:ascii="Corbel" w:hAnsi="Corbel" w:cs="Times New Roman"/>
        </w:rPr>
        <w:t>P.O.BOX 440</w:t>
      </w:r>
      <w:r w:rsidR="00BC2DFA">
        <w:rPr>
          <w:rFonts w:ascii="Corbel" w:hAnsi="Corbel" w:cs="Times New Roman"/>
        </w:rPr>
        <w:t xml:space="preserve">, </w:t>
      </w:r>
      <w:r w:rsidR="00BC2DFA" w:rsidRPr="00BC2DFA">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1A9DE7F9" w14:textId="77777777" w:rsidR="00E324F9" w:rsidRDefault="00E324F9" w:rsidP="00E14ECA">
      <w:pPr>
        <w:pStyle w:val="Odsekzoznamu"/>
        <w:spacing w:after="0"/>
        <w:ind w:left="426" w:hanging="426"/>
        <w:jc w:val="center"/>
        <w:rPr>
          <w:rFonts w:ascii="Corbel" w:hAnsi="Corbel" w:cs="Times New Roman"/>
          <w:b/>
          <w:bCs/>
        </w:rPr>
      </w:pPr>
    </w:p>
    <w:p w14:paraId="3B029C1E" w14:textId="77777777" w:rsidR="00E324F9" w:rsidRDefault="00E324F9" w:rsidP="00E14ECA">
      <w:pPr>
        <w:pStyle w:val="Odsekzoznamu"/>
        <w:spacing w:after="0"/>
        <w:ind w:left="426" w:hanging="426"/>
        <w:jc w:val="center"/>
        <w:rPr>
          <w:rFonts w:ascii="Corbel" w:hAnsi="Corbel" w:cs="Times New Roman"/>
          <w:b/>
          <w:bCs/>
        </w:rPr>
      </w:pPr>
    </w:p>
    <w:p w14:paraId="29B8D898" w14:textId="77777777" w:rsidR="00E324F9" w:rsidRPr="0026312F" w:rsidRDefault="00E324F9"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244870B0" w:rsidR="00E14ECA" w:rsidRPr="00765730" w:rsidRDefault="00E14ECA" w:rsidP="00AB77C4">
      <w:pPr>
        <w:pStyle w:val="Odsekzoznamu"/>
        <w:spacing w:after="0"/>
        <w:ind w:left="851" w:hanging="425"/>
        <w:jc w:val="both"/>
        <w:rPr>
          <w:rFonts w:ascii="Corbel" w:hAnsi="Corbel" w:cs="Times New Roman"/>
          <w:u w:val="single"/>
        </w:rPr>
      </w:pPr>
      <w:r w:rsidRPr="0026312F">
        <w:rPr>
          <w:rFonts w:ascii="Corbel" w:hAnsi="Corbel" w:cs="Times New Roman"/>
        </w:rPr>
        <w:t xml:space="preserve">6.1.1 Zabezpečiť počas celej doby platnosti tejto zmluvy minimálne v čase dohodnutom v bode 2.2 tejto zmluvy výrobu, </w:t>
      </w:r>
      <w:r w:rsidRPr="00765730">
        <w:rPr>
          <w:rFonts w:ascii="Corbel" w:hAnsi="Corbel" w:cs="Times New Roman"/>
        </w:rPr>
        <w:t>výdaj a evidenciu vydanej stravy pre stravníkov. Poskytovateľ prehlasuje, že je odborne spôsobilý a že je schopný denne pripraviť a vydať v čase plnej prevádzky stravovacieho zariadenia minimálne 4.500 jedál s nárokom na príspevok na stravovanie.</w:t>
      </w:r>
    </w:p>
    <w:p w14:paraId="39C726AC" w14:textId="5A384D46"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6.1.2</w:t>
      </w:r>
      <w:r w:rsidR="005A1C0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B0CC060"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733D28" w:rsidRPr="00765730">
        <w:rPr>
          <w:rFonts w:ascii="Corbel" w:hAnsi="Corbel" w:cs="Times New Roman"/>
        </w:rPr>
        <w:t>6</w:t>
      </w:r>
      <w:r w:rsidRPr="00765730">
        <w:rPr>
          <w:rFonts w:ascii="Corbel" w:hAnsi="Corbel" w:cs="Times New Roman"/>
        </w:rPr>
        <w:t xml:space="preserve"> tejto zmluvy. </w:t>
      </w:r>
    </w:p>
    <w:p w14:paraId="52C24754" w14:textId="3DEA4C54" w:rsidR="00E14ECA" w:rsidRPr="00765730" w:rsidRDefault="00E14ECA" w:rsidP="00AB77C4">
      <w:pPr>
        <w:pStyle w:val="Odsekzoznamu"/>
        <w:spacing w:after="0"/>
        <w:ind w:left="851" w:hanging="425"/>
        <w:jc w:val="both"/>
        <w:rPr>
          <w:rFonts w:ascii="Corbel" w:eastAsia="Times New Roman" w:hAnsi="Corbel" w:cs="Times New Roman"/>
        </w:rPr>
      </w:pPr>
      <w:r w:rsidRPr="00765730">
        <w:rPr>
          <w:rFonts w:ascii="Corbel" w:hAnsi="Corbel" w:cs="Times New Roman"/>
        </w:rPr>
        <w:t>6.1.</w:t>
      </w:r>
      <w:r w:rsidR="005A1C04">
        <w:rPr>
          <w:rFonts w:ascii="Corbel" w:hAnsi="Corbel" w:cs="Times New Roman"/>
        </w:rPr>
        <w:t xml:space="preserve">4 </w:t>
      </w:r>
      <w:r w:rsidRPr="00765730">
        <w:rPr>
          <w:rFonts w:ascii="Corbel" w:eastAsia="Times New Roman" w:hAnsi="Corbel" w:cs="Times New Roman"/>
        </w:rPr>
        <w:t>Poskytovateľ je povinný predložiť objednávateľovi poistnú zmluvu, z ktorej bude vyplývať, že poskytovateľ má uzatvorené poistenie zodpovednosti za škodu spôsobenú pri výkone povolania alebo poistenia zodpovednosti za škodu podnikateľa, minimálne vo výške 1 000 000 eur. Poskytovateľ nesie voči objednávateľovi zodpovednosť aj za škody spôsobené činnosťou svojich subdodávateľov, ako by ich spôsobil sám. Poistnú zmluvu vrátane dokladu o úhrade poistného je povinný poskytovateľ predložiť objednávateľovi najneskôr v momente protokolárneho odovzdania stravovacieho zariadenia do užívania a opätovne kedykoľvek počas trvania tejto zmluvy a Zmluvy o nájme. Poistenie bude uzavreté počas celej doby trvania obidvoch zmlúv.</w:t>
      </w:r>
    </w:p>
    <w:p w14:paraId="023754AF" w14:textId="709CE194" w:rsidR="00E14ECA" w:rsidRPr="0026312F"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5</w:t>
      </w:r>
      <w:r w:rsidRPr="00765730">
        <w:rPr>
          <w:rFonts w:ascii="Corbel" w:hAnsi="Corbel" w:cs="Times New Roman"/>
        </w:rPr>
        <w:t xml:space="preserve"> Poskytovateľ je povinný začať poskytovať plnenie predmetu zmluvy v lehote najneskôr do </w:t>
      </w:r>
      <w:r w:rsidR="00D36B1C" w:rsidRPr="00765730">
        <w:rPr>
          <w:rFonts w:ascii="Corbel" w:hAnsi="Corbel" w:cs="Times New Roman"/>
        </w:rPr>
        <w:t>15 dní po nadobudnutí účinnosti tejto zmluvy.</w:t>
      </w: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494D7C28"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w:t>
      </w:r>
      <w:r w:rsidR="00D36B1C">
        <w:rPr>
          <w:rFonts w:ascii="Corbel" w:hAnsi="Corbel" w:cs="Times New Roman"/>
        </w:rPr>
        <w:t>1</w:t>
      </w:r>
      <w:r w:rsidR="005A1C0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04BBF2CC"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6.2.3</w:t>
      </w:r>
      <w:r w:rsidR="005A1C0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7540402C"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E0322F">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59F363A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422377" w:rsidRPr="0026312F">
        <w:rPr>
          <w:rFonts w:ascii="Corbel" w:hAnsi="Corbel" w:cs="Times New Roman"/>
        </w:rPr>
        <w:t>2</w:t>
      </w:r>
      <w:r w:rsidRPr="0026312F">
        <w:rPr>
          <w:rFonts w:ascii="Corbel" w:hAnsi="Corbel" w:cs="Times New Roman"/>
        </w:rPr>
        <w:t>.1 až 4.</w:t>
      </w:r>
      <w:r w:rsidR="00422377" w:rsidRPr="0026312F">
        <w:rPr>
          <w:rFonts w:ascii="Corbel" w:hAnsi="Corbel" w:cs="Times New Roman"/>
        </w:rPr>
        <w:t>2</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422377" w:rsidRPr="0026312F">
        <w:rPr>
          <w:rFonts w:ascii="Corbel" w:hAnsi="Corbel" w:cs="Times New Roman"/>
        </w:rPr>
        <w:t>1</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w:t>
      </w:r>
      <w:r w:rsidRPr="0026312F">
        <w:rPr>
          <w:rFonts w:ascii="Corbel" w:hAnsi="Corbel" w:cs="Times New Roman"/>
        </w:rPr>
        <w:lastRenderedPageBreak/>
        <w:t xml:space="preserve">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5C40BB98"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422377" w:rsidRPr="0026312F">
        <w:rPr>
          <w:rFonts w:ascii="Corbel" w:hAnsi="Corbel" w:cs="Times New Roman"/>
        </w:rPr>
        <w:t>8</w:t>
      </w:r>
      <w:r w:rsidRPr="0026312F">
        <w:rPr>
          <w:rFonts w:ascii="Corbel" w:hAnsi="Corbel" w:cs="Times New Roman"/>
        </w:rPr>
        <w:t xml:space="preserve"> a 6.1.</w:t>
      </w:r>
      <w:r w:rsidR="002E1EB8">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Pr="0026312F" w:rsidRDefault="00E14ECA" w:rsidP="00E14ECA">
      <w:pPr>
        <w:pStyle w:val="Odsekzoznamu"/>
        <w:spacing w:after="0"/>
        <w:ind w:left="567" w:hanging="709"/>
        <w:jc w:val="both"/>
        <w:rPr>
          <w:rFonts w:ascii="Corbel" w:hAnsi="Corbel" w:cs="Times New Roman"/>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42736CBC"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0D33A3">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074489E0"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FD4D00" w:rsidRPr="0026312F">
        <w:rPr>
          <w:rFonts w:ascii="Corbel" w:hAnsi="Corbel" w:cs="Times New Roman"/>
        </w:rPr>
        <w:t>8</w:t>
      </w:r>
      <w:r w:rsidRPr="0026312F">
        <w:rPr>
          <w:rFonts w:ascii="Corbel" w:hAnsi="Corbel" w:cs="Times New Roman"/>
        </w:rPr>
        <w:t xml:space="preserve">  a 6.1.</w:t>
      </w:r>
      <w:r w:rsidR="000D33A3">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7DD2D6E5" w14:textId="2756933E"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FD4D00" w:rsidRPr="0026312F">
        <w:rPr>
          <w:rFonts w:ascii="Corbel" w:hAnsi="Corbel" w:cs="Times New Roman"/>
        </w:rPr>
        <w:t>2</w:t>
      </w:r>
      <w:r w:rsidRPr="0026312F">
        <w:rPr>
          <w:rFonts w:ascii="Corbel" w:hAnsi="Corbel" w:cs="Times New Roman"/>
        </w:rPr>
        <w:t>.1 až 4.</w:t>
      </w:r>
      <w:r w:rsidR="00FD4D00" w:rsidRPr="0026312F">
        <w:rPr>
          <w:rFonts w:ascii="Corbel" w:hAnsi="Corbel" w:cs="Times New Roman"/>
        </w:rPr>
        <w:t>2</w:t>
      </w:r>
      <w:r w:rsidRPr="0026312F">
        <w:rPr>
          <w:rFonts w:ascii="Corbel" w:hAnsi="Corbel" w:cs="Times New Roman"/>
        </w:rPr>
        <w:t>.10</w:t>
      </w:r>
      <w:r w:rsidR="004002ED">
        <w:rPr>
          <w:rFonts w:ascii="Corbel" w:hAnsi="Corbel" w:cs="Times New Roman"/>
        </w:rPr>
        <w:t xml:space="preserve"> a</w:t>
      </w:r>
      <w:r w:rsidRPr="0026312F">
        <w:rPr>
          <w:rFonts w:ascii="Corbel" w:hAnsi="Corbel" w:cs="Times New Roman"/>
        </w:rPr>
        <w:t xml:space="preserve"> 4.1</w:t>
      </w:r>
      <w:r w:rsidR="00FD4D00" w:rsidRPr="0026312F">
        <w:rPr>
          <w:rFonts w:ascii="Corbel" w:hAnsi="Corbel" w:cs="Times New Roman"/>
        </w:rPr>
        <w:t>1</w:t>
      </w:r>
      <w:r w:rsidR="004002ED">
        <w:rPr>
          <w:rFonts w:ascii="Corbel" w:hAnsi="Corbel" w:cs="Times New Roman"/>
        </w:rPr>
        <w:t xml:space="preserve"> </w:t>
      </w:r>
      <w:r w:rsidRPr="0026312F">
        <w:rPr>
          <w:rFonts w:ascii="Corbel" w:hAnsi="Corbel" w:cs="Times New Roman"/>
        </w:rPr>
        <w:t>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1C8B18D7" w14:textId="77777777" w:rsidR="00E14ECA" w:rsidRPr="0026312F" w:rsidRDefault="00E14ECA" w:rsidP="00E14ECA">
      <w:pPr>
        <w:pStyle w:val="Odsekzoznamu"/>
        <w:spacing w:after="0"/>
        <w:ind w:left="567"/>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4DB4DA9B" w:rsidR="00E14ECA" w:rsidRPr="00765730" w:rsidRDefault="00E14ECA" w:rsidP="002515C3">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w:t>
      </w:r>
      <w:r w:rsidR="00E401B9">
        <w:rPr>
          <w:rFonts w:ascii="Corbel" w:hAnsi="Corbel" w:cs="Times New Roman"/>
        </w:rPr>
        <w:t>4</w:t>
      </w:r>
      <w:r w:rsidRPr="00765730">
        <w:rPr>
          <w:rFonts w:ascii="Corbel" w:hAnsi="Corbel" w:cs="Times New Roman"/>
        </w:rPr>
        <w:t xml:space="preserve">.  </w:t>
      </w:r>
    </w:p>
    <w:p w14:paraId="71E00FF1" w14:textId="77777777"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 xml:space="preserve">9.4 </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je povinný zabezpečiť a financovať všetky subdodávateľské práce a dodávky a nesie za ne záruku v plnom rozsahu. Poskytovateľ zodpovedá za odbornú starostlivosť pri výbere subdodávateľa, ako aj za výsledok činnosti vykonanej na základe zmluvy o subdodávke;</w:t>
      </w:r>
    </w:p>
    <w:p w14:paraId="47AD978F" w14:textId="1148194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ich dožiada len v prípade nejasností, inak si ich overí v dostupných zoznamoch),</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77777777"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t xml:space="preserve">9.5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9.6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9.7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9.8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9.9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77777777"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9.10</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9.11 </w:t>
      </w:r>
      <w:r w:rsidRPr="0026312F">
        <w:rPr>
          <w:rFonts w:ascii="Corbel" w:hAnsi="Corbel"/>
        </w:rPr>
        <w:tab/>
      </w:r>
      <w:r w:rsidRPr="0026312F">
        <w:rPr>
          <w:rFonts w:ascii="Corbel" w:hAnsi="Corbel" w:cs="Times New Roman"/>
        </w:rPr>
        <w:t xml:space="preserve">Neoddeliteľnou súčasťou tejto zmluvy je: </w:t>
      </w:r>
    </w:p>
    <w:p w14:paraId="043A3761" w14:textId="3EB2B186"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5605A4FA"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3</w:t>
      </w:r>
      <w:r w:rsidRPr="0026312F">
        <w:rPr>
          <w:rFonts w:ascii="Corbel" w:hAnsi="Corbel" w:cs="Times New Roman"/>
        </w:rPr>
        <w:t xml:space="preserve"> – Vzor Výkazu o vysokoškolských jedálňach </w:t>
      </w:r>
    </w:p>
    <w:p w14:paraId="3196ED81"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4</w:t>
      </w:r>
      <w:r w:rsidRPr="0026312F">
        <w:rPr>
          <w:rFonts w:ascii="Corbel" w:hAnsi="Corbel" w:cs="Times New Roman"/>
        </w:rPr>
        <w:t xml:space="preserve"> -  Zoznam subdodávateľov</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311C5807"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06CE2">
        <w:rPr>
          <w:rFonts w:ascii="Corbel" w:hAnsi="Corbel"/>
        </w:rPr>
        <w:t>prof. JUDr. Marek Števček, PhD</w:t>
      </w:r>
      <w:r w:rsidR="00D36B1C" w:rsidRPr="00C06CE2">
        <w:rPr>
          <w:rFonts w:ascii="Corbel" w:hAnsi="Corbel"/>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139965C0" w14:textId="5B7D885E" w:rsidR="00E14ECA" w:rsidRPr="0026312F" w:rsidRDefault="00E14ECA" w:rsidP="00E14ECA">
      <w:pPr>
        <w:pStyle w:val="Zkladntext"/>
        <w:spacing w:after="0"/>
        <w:rPr>
          <w:rFonts w:ascii="Corbel" w:hAnsi="Corbel"/>
          <w:sz w:val="22"/>
          <w:szCs w:val="22"/>
        </w:rPr>
      </w:pPr>
      <w:r w:rsidRPr="0026312F">
        <w:rPr>
          <w:rFonts w:ascii="Corbel" w:hAnsi="Corbel"/>
          <w:bCs/>
          <w:sz w:val="22"/>
          <w:szCs w:val="22"/>
        </w:rPr>
        <w:tab/>
        <w:t xml:space="preserve"> </w:t>
      </w:r>
    </w:p>
    <w:p w14:paraId="7EE1401A" w14:textId="77777777" w:rsidR="00E14ECA" w:rsidRPr="0026312F" w:rsidRDefault="00E14ECA" w:rsidP="00E14ECA">
      <w:pPr>
        <w:spacing w:after="0"/>
        <w:ind w:left="567"/>
        <w:jc w:val="both"/>
        <w:rPr>
          <w:rFonts w:ascii="Corbel" w:hAnsi="Corbel" w:cs="Times New Roman"/>
        </w:rPr>
      </w:pPr>
    </w:p>
    <w:p w14:paraId="22651EFB" w14:textId="77777777" w:rsidR="00E14ECA" w:rsidRPr="0026312F" w:rsidRDefault="00E14ECA" w:rsidP="00E14ECA">
      <w:pPr>
        <w:spacing w:after="0"/>
        <w:ind w:left="567"/>
        <w:jc w:val="both"/>
        <w:rPr>
          <w:rFonts w:ascii="Corbel" w:hAnsi="Corbel" w:cs="Times New Roman"/>
        </w:rPr>
      </w:pPr>
    </w:p>
    <w:p w14:paraId="6FC5E0B2" w14:textId="77777777" w:rsidR="00405AF3" w:rsidRPr="0026312F" w:rsidRDefault="00405AF3">
      <w:pPr>
        <w:rPr>
          <w:rFonts w:ascii="Corbel" w:hAnsi="Corbel"/>
        </w:rPr>
      </w:pPr>
    </w:p>
    <w:sectPr w:rsidR="00405AF3" w:rsidRPr="002631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3A4D" w14:textId="77777777" w:rsidR="005E1645" w:rsidRDefault="005E1645" w:rsidP="00817C07">
      <w:pPr>
        <w:spacing w:after="0" w:line="240" w:lineRule="auto"/>
      </w:pPr>
      <w:r>
        <w:separator/>
      </w:r>
    </w:p>
  </w:endnote>
  <w:endnote w:type="continuationSeparator" w:id="0">
    <w:p w14:paraId="60084632" w14:textId="77777777" w:rsidR="005E1645" w:rsidRDefault="005E1645" w:rsidP="00817C07">
      <w:pPr>
        <w:spacing w:after="0" w:line="240" w:lineRule="auto"/>
      </w:pPr>
      <w:r>
        <w:continuationSeparator/>
      </w:r>
    </w:p>
  </w:endnote>
  <w:endnote w:type="continuationNotice" w:id="1">
    <w:p w14:paraId="33B93A02" w14:textId="77777777" w:rsidR="005E1645" w:rsidRDefault="005E1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72131"/>
      <w:docPartObj>
        <w:docPartGallery w:val="Page Numbers (Bottom of Page)"/>
        <w:docPartUnique/>
      </w:docPartObj>
    </w:sdtPr>
    <w:sdtEndPr/>
    <w:sdtContent>
      <w:p w14:paraId="4F3B0E71" w14:textId="1F7358E0" w:rsidR="00817C07" w:rsidRDefault="00817C07">
        <w:pPr>
          <w:pStyle w:val="Pta"/>
          <w:jc w:val="center"/>
        </w:pPr>
        <w:r>
          <w:fldChar w:fldCharType="begin"/>
        </w:r>
        <w:r>
          <w:instrText>PAGE   \* MERGEFORMAT</w:instrText>
        </w:r>
        <w:r>
          <w:fldChar w:fldCharType="separate"/>
        </w:r>
        <w:r>
          <w:t>2</w:t>
        </w:r>
        <w:r>
          <w:fldChar w:fldCharType="end"/>
        </w:r>
      </w:p>
    </w:sdtContent>
  </w:sdt>
  <w:p w14:paraId="5C4F315A" w14:textId="77777777" w:rsidR="00817C07" w:rsidRDefault="00817C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EF16" w14:textId="77777777" w:rsidR="005E1645" w:rsidRDefault="005E1645" w:rsidP="00817C07">
      <w:pPr>
        <w:spacing w:after="0" w:line="240" w:lineRule="auto"/>
      </w:pPr>
      <w:r>
        <w:separator/>
      </w:r>
    </w:p>
  </w:footnote>
  <w:footnote w:type="continuationSeparator" w:id="0">
    <w:p w14:paraId="57E204D0" w14:textId="77777777" w:rsidR="005E1645" w:rsidRDefault="005E1645" w:rsidP="00817C07">
      <w:pPr>
        <w:spacing w:after="0" w:line="240" w:lineRule="auto"/>
      </w:pPr>
      <w:r>
        <w:continuationSeparator/>
      </w:r>
    </w:p>
  </w:footnote>
  <w:footnote w:type="continuationNotice" w:id="1">
    <w:p w14:paraId="5BCB5B64" w14:textId="77777777" w:rsidR="005E1645" w:rsidRDefault="005E16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2"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90E2C"/>
    <w:multiLevelType w:val="multilevel"/>
    <w:tmpl w:val="057EFE18"/>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9"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0"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abstractNumId w:val="1"/>
  </w:num>
  <w:num w:numId="2">
    <w:abstractNumId w:val="8"/>
  </w:num>
  <w:num w:numId="3">
    <w:abstractNumId w:val="9"/>
  </w:num>
  <w:num w:numId="4">
    <w:abstractNumId w:val="11"/>
  </w:num>
  <w:num w:numId="5">
    <w:abstractNumId w:val="2"/>
  </w:num>
  <w:num w:numId="6">
    <w:abstractNumId w:val="6"/>
  </w:num>
  <w:num w:numId="7">
    <w:abstractNumId w:val="10"/>
  </w:num>
  <w:num w:numId="8">
    <w:abstractNumId w:val="3"/>
  </w:num>
  <w:num w:numId="9">
    <w:abstractNumId w:val="5"/>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42EC8"/>
    <w:rsid w:val="00051A97"/>
    <w:rsid w:val="00077B34"/>
    <w:rsid w:val="00086BF2"/>
    <w:rsid w:val="000A5EDB"/>
    <w:rsid w:val="000B35FA"/>
    <w:rsid w:val="000C514F"/>
    <w:rsid w:val="000D33A3"/>
    <w:rsid w:val="000D3E88"/>
    <w:rsid w:val="000F4FEC"/>
    <w:rsid w:val="001048A0"/>
    <w:rsid w:val="0012272A"/>
    <w:rsid w:val="00130C75"/>
    <w:rsid w:val="001358DB"/>
    <w:rsid w:val="001551EA"/>
    <w:rsid w:val="001572E3"/>
    <w:rsid w:val="001674EE"/>
    <w:rsid w:val="00174D73"/>
    <w:rsid w:val="00196288"/>
    <w:rsid w:val="001C61A2"/>
    <w:rsid w:val="001D4C62"/>
    <w:rsid w:val="00226FA8"/>
    <w:rsid w:val="0024104A"/>
    <w:rsid w:val="002515C3"/>
    <w:rsid w:val="0026312F"/>
    <w:rsid w:val="002677B6"/>
    <w:rsid w:val="00267DD2"/>
    <w:rsid w:val="002B385D"/>
    <w:rsid w:val="002B46E0"/>
    <w:rsid w:val="002E1EB8"/>
    <w:rsid w:val="00302011"/>
    <w:rsid w:val="00317501"/>
    <w:rsid w:val="00320798"/>
    <w:rsid w:val="00326229"/>
    <w:rsid w:val="00331AAF"/>
    <w:rsid w:val="0033235B"/>
    <w:rsid w:val="00347EF5"/>
    <w:rsid w:val="0035177B"/>
    <w:rsid w:val="003557D0"/>
    <w:rsid w:val="00372BB2"/>
    <w:rsid w:val="003777D7"/>
    <w:rsid w:val="00390953"/>
    <w:rsid w:val="00390CCA"/>
    <w:rsid w:val="003A7CC4"/>
    <w:rsid w:val="003B7BF1"/>
    <w:rsid w:val="003C78B0"/>
    <w:rsid w:val="003D4F7C"/>
    <w:rsid w:val="004002ED"/>
    <w:rsid w:val="00405AF3"/>
    <w:rsid w:val="00410685"/>
    <w:rsid w:val="00411DAD"/>
    <w:rsid w:val="004219E4"/>
    <w:rsid w:val="00422377"/>
    <w:rsid w:val="0042683F"/>
    <w:rsid w:val="00442476"/>
    <w:rsid w:val="00443A60"/>
    <w:rsid w:val="0046348B"/>
    <w:rsid w:val="00463A3D"/>
    <w:rsid w:val="00470651"/>
    <w:rsid w:val="004B0701"/>
    <w:rsid w:val="004C4454"/>
    <w:rsid w:val="004E6269"/>
    <w:rsid w:val="004F0E93"/>
    <w:rsid w:val="004F601C"/>
    <w:rsid w:val="00502ADE"/>
    <w:rsid w:val="005614A9"/>
    <w:rsid w:val="00585FF2"/>
    <w:rsid w:val="00597B2E"/>
    <w:rsid w:val="005A1C04"/>
    <w:rsid w:val="005B4895"/>
    <w:rsid w:val="005B72F4"/>
    <w:rsid w:val="005C09C4"/>
    <w:rsid w:val="005E1645"/>
    <w:rsid w:val="00641C1B"/>
    <w:rsid w:val="00666F3D"/>
    <w:rsid w:val="00673933"/>
    <w:rsid w:val="00684BD9"/>
    <w:rsid w:val="00694074"/>
    <w:rsid w:val="006A134A"/>
    <w:rsid w:val="006A3369"/>
    <w:rsid w:val="006C24FE"/>
    <w:rsid w:val="006C593D"/>
    <w:rsid w:val="006D2824"/>
    <w:rsid w:val="006D5BFB"/>
    <w:rsid w:val="006E3D6D"/>
    <w:rsid w:val="006F5599"/>
    <w:rsid w:val="007155D9"/>
    <w:rsid w:val="0072114E"/>
    <w:rsid w:val="00733D28"/>
    <w:rsid w:val="00746BF4"/>
    <w:rsid w:val="00755E86"/>
    <w:rsid w:val="00765730"/>
    <w:rsid w:val="007856DD"/>
    <w:rsid w:val="00793152"/>
    <w:rsid w:val="0079337B"/>
    <w:rsid w:val="007C5894"/>
    <w:rsid w:val="007C78D3"/>
    <w:rsid w:val="007E14F6"/>
    <w:rsid w:val="008156A5"/>
    <w:rsid w:val="00817C07"/>
    <w:rsid w:val="00840C23"/>
    <w:rsid w:val="0084358C"/>
    <w:rsid w:val="00860027"/>
    <w:rsid w:val="00883C8B"/>
    <w:rsid w:val="00906979"/>
    <w:rsid w:val="009271FF"/>
    <w:rsid w:val="00930596"/>
    <w:rsid w:val="009660A1"/>
    <w:rsid w:val="00980339"/>
    <w:rsid w:val="00980FE9"/>
    <w:rsid w:val="0098538D"/>
    <w:rsid w:val="009A08D0"/>
    <w:rsid w:val="009A2D04"/>
    <w:rsid w:val="009B26E1"/>
    <w:rsid w:val="009B486F"/>
    <w:rsid w:val="009D05C3"/>
    <w:rsid w:val="00A05DCE"/>
    <w:rsid w:val="00A4137C"/>
    <w:rsid w:val="00AB478B"/>
    <w:rsid w:val="00AB77C4"/>
    <w:rsid w:val="00AC1D23"/>
    <w:rsid w:val="00AC7435"/>
    <w:rsid w:val="00AD77F1"/>
    <w:rsid w:val="00AD7F91"/>
    <w:rsid w:val="00B10857"/>
    <w:rsid w:val="00B136F2"/>
    <w:rsid w:val="00B5700E"/>
    <w:rsid w:val="00B8722C"/>
    <w:rsid w:val="00BB1B5F"/>
    <w:rsid w:val="00BC2DFA"/>
    <w:rsid w:val="00BD420D"/>
    <w:rsid w:val="00BD7BED"/>
    <w:rsid w:val="00C03E63"/>
    <w:rsid w:val="00C06CE2"/>
    <w:rsid w:val="00C143BE"/>
    <w:rsid w:val="00C23071"/>
    <w:rsid w:val="00C4596D"/>
    <w:rsid w:val="00C4661D"/>
    <w:rsid w:val="00C54F75"/>
    <w:rsid w:val="00C56B17"/>
    <w:rsid w:val="00C73009"/>
    <w:rsid w:val="00C812C4"/>
    <w:rsid w:val="00CB3284"/>
    <w:rsid w:val="00CC7073"/>
    <w:rsid w:val="00CE40AE"/>
    <w:rsid w:val="00D256F9"/>
    <w:rsid w:val="00D34255"/>
    <w:rsid w:val="00D34451"/>
    <w:rsid w:val="00D36B1C"/>
    <w:rsid w:val="00D6130B"/>
    <w:rsid w:val="00D81A83"/>
    <w:rsid w:val="00D82258"/>
    <w:rsid w:val="00DA2E38"/>
    <w:rsid w:val="00DC1C4B"/>
    <w:rsid w:val="00DC3ECF"/>
    <w:rsid w:val="00E0322F"/>
    <w:rsid w:val="00E14ECA"/>
    <w:rsid w:val="00E17F7D"/>
    <w:rsid w:val="00E17FA3"/>
    <w:rsid w:val="00E324F9"/>
    <w:rsid w:val="00E401B9"/>
    <w:rsid w:val="00EA1901"/>
    <w:rsid w:val="00ED479E"/>
    <w:rsid w:val="00ED79B1"/>
    <w:rsid w:val="00EE0F4F"/>
    <w:rsid w:val="00EE23F9"/>
    <w:rsid w:val="00EF1FE3"/>
    <w:rsid w:val="00F42FAA"/>
    <w:rsid w:val="00F452D3"/>
    <w:rsid w:val="00F56B36"/>
    <w:rsid w:val="00F70A13"/>
    <w:rsid w:val="00F71BBF"/>
    <w:rsid w:val="00F8339F"/>
    <w:rsid w:val="00F84050"/>
    <w:rsid w:val="00FB311B"/>
    <w:rsid w:val="00FB5D5A"/>
    <w:rsid w:val="00FD4D00"/>
    <w:rsid w:val="00FF257A"/>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038E4010-F4DC-4FEF-9658-4A172EE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ruzba.uniba.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EFB8DD-44D8-4A80-BA41-D113BE70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3.xml><?xml version="1.0" encoding="utf-8"?>
<ds:datastoreItem xmlns:ds="http://schemas.openxmlformats.org/officeDocument/2006/customXml" ds:itemID="{AC485B6C-F2DE-4AAF-892A-7128706DCA63}">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4590</Words>
  <Characters>26164</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Dufala Martin</cp:lastModifiedBy>
  <cp:revision>40</cp:revision>
  <dcterms:created xsi:type="dcterms:W3CDTF">2022-08-26T22:18:00Z</dcterms:created>
  <dcterms:modified xsi:type="dcterms:W3CDTF">2022-08-26T23:21:00Z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