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4B90" w14:textId="3D3ECC42" w:rsidR="00224F8C" w:rsidRDefault="00224F8C" w:rsidP="00554912">
      <w:pPr>
        <w:pStyle w:val="Zkladntext"/>
        <w:spacing w:before="94" w:after="240"/>
        <w:ind w:right="342"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Pr="006F33E8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r w:rsidR="00A52161">
        <w:rPr>
          <w:rFonts w:ascii="Verdana" w:hAnsi="Verdana" w:cstheme="minorHAnsi"/>
          <w:b/>
          <w:bCs/>
          <w:sz w:val="18"/>
          <w:szCs w:val="18"/>
        </w:rPr>
        <w:t>zmyslové orgány</w:t>
      </w:r>
    </w:p>
    <w:p w14:paraId="35028982" w14:textId="77777777" w:rsidR="00554912" w:rsidRPr="006F33E8" w:rsidRDefault="00554912" w:rsidP="00554912">
      <w:pPr>
        <w:pStyle w:val="Zkladntext"/>
        <w:spacing w:before="94" w:after="240"/>
        <w:ind w:right="342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547A5CF" w14:textId="73FD012A" w:rsidR="00224F8C" w:rsidRDefault="00224F8C" w:rsidP="00224F8C">
      <w:pPr>
        <w:pStyle w:val="Zkladntext"/>
        <w:spacing w:before="94" w:after="240"/>
        <w:ind w:right="342"/>
        <w:rPr>
          <w:rFonts w:ascii="Verdana" w:hAnsi="Verdana"/>
          <w:color w:val="943634"/>
          <w:sz w:val="32"/>
          <w:szCs w:val="32"/>
          <w:lang w:val="sk-SK" w:eastAsia="ar-SA"/>
        </w:rPr>
      </w:pPr>
      <w:r w:rsidRPr="00653FB5">
        <w:rPr>
          <w:rFonts w:ascii="Verdana" w:hAnsi="Verdana"/>
          <w:color w:val="943634"/>
          <w:sz w:val="32"/>
          <w:szCs w:val="32"/>
          <w:lang w:val="sk-SK" w:eastAsia="ar-SA"/>
        </w:rPr>
        <w:t>Informácia o výsledku vyhodnotenia ponúk</w:t>
      </w:r>
    </w:p>
    <w:p w14:paraId="4DFDD542" w14:textId="77777777" w:rsidR="00DE5B2D" w:rsidRPr="00653FB5" w:rsidRDefault="00DE5B2D" w:rsidP="00DE5B2D">
      <w:pPr>
        <w:pStyle w:val="Zkladntext"/>
        <w:spacing w:before="94" w:after="240"/>
        <w:ind w:right="342"/>
        <w:rPr>
          <w:rFonts w:ascii="Verdana" w:hAnsi="Verdana" w:cstheme="minorHAnsi"/>
          <w:color w:val="943634"/>
          <w:sz w:val="32"/>
          <w:szCs w:val="32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6F33E8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</w:rPr>
        <w:t xml:space="preserve">zmyslové orgány č. 1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5E608BF1" w14:textId="7AB34E3A" w:rsidR="00DE5B2D" w:rsidRDefault="00DE5B2D" w:rsidP="00D6526B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bookmarkStart w:id="0" w:name="_Hlk117166049"/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zmyslové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orgány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č. 1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0"/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</w:t>
      </w:r>
      <w:proofErr w:type="gram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0399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0-338332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38E593FD" w14:textId="77777777" w:rsidR="00DE5B2D" w:rsidRPr="00653FB5" w:rsidRDefault="00DE5B2D" w:rsidP="00DE5B2D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E5B2D" w:rsidRPr="00653FB5" w14:paraId="1E7D3BA1" w14:textId="77777777" w:rsidTr="00C446DB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A6B18EA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9A7B833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2526BA6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F88117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E5B2D" w:rsidRPr="00653FB5" w14:paraId="4C5CF2A6" w14:textId="77777777" w:rsidTr="00C446DB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655519" w14:textId="77777777" w:rsidR="00DE5B2D" w:rsidRPr="00422724" w:rsidRDefault="00DE5B2D" w:rsidP="00C446DB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E701B" w14:textId="77777777" w:rsidR="00DE5B2D" w:rsidRPr="00422724" w:rsidRDefault="00DE5B2D" w:rsidP="00C446D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C9F955A" w14:textId="77777777" w:rsidR="00DE5B2D" w:rsidRPr="00422724" w:rsidRDefault="00DE5B2D" w:rsidP="00C446DB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31537F" w14:textId="77777777" w:rsidR="00DE5B2D" w:rsidRPr="00422724" w:rsidRDefault="00DE5B2D" w:rsidP="00C446DB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4 515,7865</w:t>
            </w:r>
          </w:p>
        </w:tc>
      </w:tr>
    </w:tbl>
    <w:p w14:paraId="24D59709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</w:p>
    <w:p w14:paraId="310FE7BF" w14:textId="77777777" w:rsidR="00DE5B2D" w:rsidRPr="00403973" w:rsidRDefault="00DE5B2D" w:rsidP="00DE5B2D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A3A5C0F" w14:textId="77777777" w:rsidR="00DE5B2D" w:rsidRPr="00403973" w:rsidRDefault="00DE5B2D" w:rsidP="00DE5B2D">
      <w:pPr>
        <w:rPr>
          <w:sz w:val="22"/>
          <w:szCs w:val="22"/>
        </w:rPr>
      </w:pPr>
    </w:p>
    <w:p w14:paraId="3BEA84D7" w14:textId="77777777" w:rsidR="00DE5B2D" w:rsidRPr="00403973" w:rsidRDefault="00DE5B2D" w:rsidP="00DE5B2D">
      <w:pPr>
        <w:suppressAutoHyphens/>
        <w:spacing w:after="24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1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EF6FA55" w14:textId="77777777" w:rsidR="00DE5B2D" w:rsidRPr="00403973" w:rsidRDefault="00DE5B2D" w:rsidP="00DE5B2D">
      <w:pPr>
        <w:jc w:val="both"/>
        <w:rPr>
          <w:sz w:val="22"/>
          <w:szCs w:val="22"/>
        </w:rPr>
      </w:pPr>
    </w:p>
    <w:p w14:paraId="7A17C4D3" w14:textId="4BCD07F2" w:rsidR="00DE5B2D" w:rsidRPr="00403973" w:rsidRDefault="00DE5B2D" w:rsidP="00DE5B2D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7CE6D9E5" w14:textId="77777777" w:rsidR="00DE5B2D" w:rsidRPr="000C6385" w:rsidRDefault="00DE5B2D" w:rsidP="00DE5B2D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D39B688" w14:textId="77777777" w:rsidR="00DE5B2D" w:rsidRPr="000C6385" w:rsidRDefault="00DE5B2D" w:rsidP="00DE5B2D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1910884" w14:textId="77777777" w:rsidR="00DE5B2D" w:rsidRPr="00403973" w:rsidRDefault="00DE5B2D" w:rsidP="00DE5B2D">
      <w:pPr>
        <w:pStyle w:val="Default"/>
        <w:jc w:val="both"/>
        <w:rPr>
          <w:sz w:val="22"/>
          <w:szCs w:val="22"/>
          <w:lang w:bidi="sk-SK"/>
        </w:rPr>
      </w:pPr>
    </w:p>
    <w:p w14:paraId="04005F50" w14:textId="77777777" w:rsidR="00DE5B2D" w:rsidRDefault="00DE5B2D" w:rsidP="00DE5B2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D552BC0" w14:textId="77777777" w:rsidR="00DE5B2D" w:rsidRDefault="00DE5B2D" w:rsidP="00DE5B2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 w:cstheme="minorHAnsi"/>
          <w:sz w:val="18"/>
          <w:szCs w:val="18"/>
        </w:rPr>
        <w:t>UNIPHARMA  – 1. slovenská lekárnická akciová spoločnosť , Slovenská republika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4515,7865 EUR, </w:t>
      </w:r>
      <w:r w:rsidRPr="00C53471">
        <w:rPr>
          <w:sz w:val="23"/>
          <w:szCs w:val="23"/>
          <w:lang w:eastAsia="cs-CZ"/>
        </w:rPr>
        <w:t xml:space="preserve">ktorá neprekročila predpokladanú hodnotu zákazky;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77C1441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</w:p>
    <w:p w14:paraId="1E21E199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4D87836" w14:textId="77777777" w:rsidR="00DE5B2D" w:rsidRDefault="00DE5B2D" w:rsidP="00DE5B2D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4F8869FC" w14:textId="231D75CE" w:rsidR="00DE5B2D" w:rsidRDefault="00DE5B2D" w:rsidP="00DE5B2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3F56D57E" w14:textId="77777777" w:rsidR="00DE5B2D" w:rsidRPr="00403973" w:rsidRDefault="00DE5B2D" w:rsidP="00DE5B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4920AA" w14:textId="77777777" w:rsidR="00DE5B2D" w:rsidRDefault="00DE5B2D" w:rsidP="00DE5B2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55DF022" w14:textId="033E9AAC" w:rsidR="00DE5B2D" w:rsidRPr="00653FB5" w:rsidRDefault="00DE5B2D" w:rsidP="00DE5B2D">
      <w:pPr>
        <w:pStyle w:val="Zkladntext"/>
        <w:spacing w:before="94" w:after="240"/>
        <w:ind w:right="342"/>
        <w:rPr>
          <w:rFonts w:ascii="Verdana" w:hAnsi="Verdana" w:cstheme="minorHAnsi"/>
          <w:color w:val="943634"/>
          <w:sz w:val="32"/>
          <w:szCs w:val="32"/>
          <w:lang w:val="sk-SK"/>
        </w:rPr>
      </w:pPr>
      <w:r w:rsidRPr="006F33E8">
        <w:rPr>
          <w:rFonts w:ascii="Verdana" w:hAnsi="Verdana" w:cstheme="minorHAnsi"/>
          <w:b/>
          <w:bCs/>
          <w:sz w:val="18"/>
          <w:szCs w:val="18"/>
        </w:rPr>
        <w:lastRenderedPageBreak/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</w:rPr>
        <w:t xml:space="preserve">zmyslové orgány č. 2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7FD201F8" w14:textId="1222A74F" w:rsidR="00DE5B2D" w:rsidRDefault="00DE5B2D" w:rsidP="00DE5B2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zmyslové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orgány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č. 2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</w:t>
      </w:r>
      <w:proofErr w:type="gram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0399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0-338332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7032775D" w14:textId="77777777" w:rsidR="00DE5B2D" w:rsidRPr="00653FB5" w:rsidRDefault="00DE5B2D" w:rsidP="00DE5B2D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E5B2D" w:rsidRPr="00653FB5" w14:paraId="0756F075" w14:textId="77777777" w:rsidTr="00C446DB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B1A2F08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68B36AD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5BD4C7B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A2C0F61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E5B2D" w:rsidRPr="00653FB5" w14:paraId="16CE8BD4" w14:textId="77777777" w:rsidTr="00C446DB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D53617E" w14:textId="77777777" w:rsidR="00DE5B2D" w:rsidRPr="00422724" w:rsidRDefault="00DE5B2D" w:rsidP="00C446DB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FDFF5" w14:textId="77777777" w:rsidR="00DE5B2D" w:rsidRPr="00422724" w:rsidRDefault="00DE5B2D" w:rsidP="00C446D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CFBB42" w14:textId="77777777" w:rsidR="00DE5B2D" w:rsidRPr="00422724" w:rsidRDefault="00DE5B2D" w:rsidP="00C446DB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4F9330" w14:textId="7F7F3993" w:rsidR="00DE5B2D" w:rsidRPr="00422724" w:rsidRDefault="00DE5B2D" w:rsidP="00C446DB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323,5300</w:t>
            </w:r>
          </w:p>
        </w:tc>
      </w:tr>
    </w:tbl>
    <w:p w14:paraId="0CD7135E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</w:p>
    <w:p w14:paraId="320EBE56" w14:textId="77777777" w:rsidR="00DE5B2D" w:rsidRPr="00403973" w:rsidRDefault="00DE5B2D" w:rsidP="00DE5B2D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7790C7E" w14:textId="364855DB" w:rsidR="00DE5B2D" w:rsidRPr="00403973" w:rsidRDefault="00DE5B2D" w:rsidP="00DE5B2D">
      <w:pPr>
        <w:suppressAutoHyphens/>
        <w:spacing w:after="24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2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C84CD02" w14:textId="056994F6" w:rsidR="00DE5B2D" w:rsidRPr="00403973" w:rsidRDefault="00DE5B2D" w:rsidP="00DE5B2D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3DB9A423" w14:textId="77777777" w:rsidR="00DE5B2D" w:rsidRPr="000C6385" w:rsidRDefault="00DE5B2D" w:rsidP="00DE5B2D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94F29EC" w14:textId="77777777" w:rsidR="00DE5B2D" w:rsidRPr="000C6385" w:rsidRDefault="00DE5B2D" w:rsidP="00DE5B2D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942C3B8" w14:textId="77777777" w:rsidR="00DE5B2D" w:rsidRPr="00403973" w:rsidRDefault="00DE5B2D" w:rsidP="00DE5B2D">
      <w:pPr>
        <w:pStyle w:val="Default"/>
        <w:jc w:val="both"/>
        <w:rPr>
          <w:sz w:val="22"/>
          <w:szCs w:val="22"/>
          <w:lang w:bidi="sk-SK"/>
        </w:rPr>
      </w:pPr>
    </w:p>
    <w:p w14:paraId="415B5451" w14:textId="77777777" w:rsidR="00DE5B2D" w:rsidRDefault="00DE5B2D" w:rsidP="00DE5B2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7BE8589" w14:textId="6FC182C7" w:rsidR="00DE5B2D" w:rsidRDefault="00DE5B2D" w:rsidP="00DE5B2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 w:cstheme="minorHAnsi"/>
          <w:sz w:val="18"/>
          <w:szCs w:val="18"/>
        </w:rPr>
        <w:t>UNIPHARMA  – 1. slovenská lekárnická akciová spoločnosť , Slovenská republika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323,5300 EUR, v</w:t>
      </w:r>
      <w:r w:rsidRPr="00C53471">
        <w:rPr>
          <w:sz w:val="23"/>
          <w:szCs w:val="23"/>
          <w:lang w:eastAsia="cs-CZ"/>
        </w:rPr>
        <w:t xml:space="preserve">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1315B802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</w:p>
    <w:p w14:paraId="4340D308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28ECBD7D" w14:textId="6B92DA9C" w:rsidR="00DE5B2D" w:rsidRDefault="00DE5B2D" w:rsidP="00DE5B2D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EA476A1" w14:textId="77777777" w:rsidR="00DE5B2D" w:rsidRPr="00403973" w:rsidRDefault="00DE5B2D" w:rsidP="00DE5B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67B0B0" w14:textId="77777777" w:rsidR="00DE5B2D" w:rsidRDefault="00DE5B2D" w:rsidP="00DE5B2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8659F69" w14:textId="32116FF3" w:rsidR="00DE5B2D" w:rsidRPr="00653FB5" w:rsidRDefault="00DE5B2D" w:rsidP="00DE5B2D">
      <w:pPr>
        <w:pStyle w:val="Zkladntext"/>
        <w:spacing w:before="94" w:after="240"/>
        <w:ind w:right="342"/>
        <w:rPr>
          <w:rFonts w:ascii="Verdana" w:hAnsi="Verdana" w:cstheme="minorHAnsi"/>
          <w:color w:val="943634"/>
          <w:sz w:val="32"/>
          <w:szCs w:val="32"/>
          <w:lang w:val="sk-SK"/>
        </w:rPr>
      </w:pPr>
      <w:bookmarkStart w:id="1" w:name="_Hlk117166699"/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6F33E8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</w:rPr>
        <w:t xml:space="preserve">zmyslové orgány č. 3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DA12AFB" w14:textId="10246283" w:rsidR="00DE5B2D" w:rsidRDefault="00DE5B2D" w:rsidP="00DE5B2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zmyslové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orgány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č. 3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</w:t>
      </w:r>
      <w:proofErr w:type="gram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0399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0-338332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5EE3F25C" w14:textId="77777777" w:rsidR="00D6526B" w:rsidRDefault="00D6526B" w:rsidP="00DE5B2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6847C19" w14:textId="77777777" w:rsidR="00DE5B2D" w:rsidRPr="00653FB5" w:rsidRDefault="00DE5B2D" w:rsidP="00DE5B2D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lastRenderedPageBreak/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E5B2D" w:rsidRPr="00653FB5" w14:paraId="776C4D50" w14:textId="77777777" w:rsidTr="00C446DB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399ABD2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613782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19B541C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EF6A6DE" w14:textId="77777777" w:rsidR="00DE5B2D" w:rsidRPr="00653FB5" w:rsidRDefault="00DE5B2D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E5B2D" w:rsidRPr="00653FB5" w14:paraId="66CA180D" w14:textId="77777777" w:rsidTr="00C446DB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0DEFEE3" w14:textId="77777777" w:rsidR="00DE5B2D" w:rsidRPr="00422724" w:rsidRDefault="00DE5B2D" w:rsidP="00C446DB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E4F1A7" w14:textId="77777777" w:rsidR="00DE5B2D" w:rsidRPr="00422724" w:rsidRDefault="00DE5B2D" w:rsidP="00C446D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B176D6F" w14:textId="77777777" w:rsidR="00DE5B2D" w:rsidRPr="00422724" w:rsidRDefault="00DE5B2D" w:rsidP="00C446DB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CE0607" w14:textId="266E4C59" w:rsidR="00DE5B2D" w:rsidRPr="00422724" w:rsidRDefault="00DE5B2D" w:rsidP="00C446DB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6 042,6100</w:t>
            </w:r>
          </w:p>
        </w:tc>
      </w:tr>
    </w:tbl>
    <w:p w14:paraId="72099EEF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</w:p>
    <w:p w14:paraId="76232C75" w14:textId="77777777" w:rsidR="00DE5B2D" w:rsidRPr="00403973" w:rsidRDefault="00DE5B2D" w:rsidP="00DE5B2D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B91599B" w14:textId="2272C7EE" w:rsidR="00DE5B2D" w:rsidRPr="00403973" w:rsidRDefault="00DE5B2D" w:rsidP="00DE5B2D">
      <w:pPr>
        <w:suppressAutoHyphens/>
        <w:spacing w:after="24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3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65C2F9D" w14:textId="69D5AB28" w:rsidR="00DE5B2D" w:rsidRPr="00403973" w:rsidRDefault="00DE5B2D" w:rsidP="00DE5B2D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499B9F55" w14:textId="77777777" w:rsidR="00DE5B2D" w:rsidRPr="000C6385" w:rsidRDefault="00DE5B2D" w:rsidP="00DE5B2D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87BFC44" w14:textId="77777777" w:rsidR="00DE5B2D" w:rsidRPr="000C6385" w:rsidRDefault="00DE5B2D" w:rsidP="00DE5B2D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3B43F99" w14:textId="77777777" w:rsidR="00DE5B2D" w:rsidRPr="00403973" w:rsidRDefault="00DE5B2D" w:rsidP="00DE5B2D">
      <w:pPr>
        <w:pStyle w:val="Default"/>
        <w:jc w:val="both"/>
        <w:rPr>
          <w:sz w:val="22"/>
          <w:szCs w:val="22"/>
          <w:lang w:bidi="sk-SK"/>
        </w:rPr>
      </w:pPr>
    </w:p>
    <w:p w14:paraId="04F89359" w14:textId="77777777" w:rsidR="00DE5B2D" w:rsidRDefault="00DE5B2D" w:rsidP="00DE5B2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F396ABD" w14:textId="23C4B71E" w:rsidR="00DE5B2D" w:rsidRDefault="00DE5B2D" w:rsidP="00DE5B2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 w:cstheme="minorHAnsi"/>
          <w:sz w:val="18"/>
          <w:szCs w:val="18"/>
        </w:rPr>
        <w:t>UNIPHARMA  – 1. slovenská lekárnická akciová spoločnosť , Slovenská republika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6 042,6100 EUR, </w:t>
      </w:r>
      <w:r w:rsidRPr="00C53471">
        <w:rPr>
          <w:sz w:val="23"/>
          <w:szCs w:val="23"/>
          <w:lang w:eastAsia="cs-CZ"/>
        </w:rPr>
        <w:t xml:space="preserve">ktorá neprekročila predpokladanú hodnotu zákazky;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8C0B158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</w:p>
    <w:p w14:paraId="43607142" w14:textId="77777777" w:rsidR="00DE5B2D" w:rsidRDefault="00DE5B2D" w:rsidP="00DE5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65E5C738" w14:textId="73DF56CF" w:rsidR="00DE5B2D" w:rsidRDefault="00DE5B2D" w:rsidP="00DE5B2D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D6526B">
        <w:t>3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5A1243A0" w14:textId="77777777" w:rsidR="00D6526B" w:rsidRDefault="00D6526B" w:rsidP="00DE5B2D">
      <w:pPr>
        <w:pStyle w:val="Default"/>
        <w:jc w:val="both"/>
      </w:pPr>
    </w:p>
    <w:bookmarkEnd w:id="1"/>
    <w:p w14:paraId="4137E7EB" w14:textId="50DCC3DD" w:rsidR="00CF3B2B" w:rsidRPr="00CF3B2B" w:rsidRDefault="00CF3B2B" w:rsidP="00DE5B2D">
      <w:pPr>
        <w:pStyle w:val="Zkladntext"/>
        <w:spacing w:before="94" w:after="240"/>
        <w:ind w:right="342"/>
        <w:jc w:val="both"/>
        <w:rPr>
          <w:b/>
          <w:bCs/>
          <w:sz w:val="20"/>
          <w:szCs w:val="20"/>
        </w:rPr>
      </w:pPr>
      <w:r w:rsidRPr="00CF3B2B">
        <w:rPr>
          <w:b/>
          <w:bCs/>
          <w:sz w:val="20"/>
          <w:szCs w:val="20"/>
          <w:lang w:eastAsia="sk-SK"/>
        </w:rPr>
        <w:t>Liečivá pre zmyslové orgány časť č. 4</w:t>
      </w:r>
    </w:p>
    <w:p w14:paraId="1009DBDA" w14:textId="47A085F6" w:rsidR="00DE5B2D" w:rsidRDefault="00DE5B2D" w:rsidP="00DE5B2D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zmyslové orgány časť č. 4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44005A8" w14:textId="5725EF52" w:rsidR="00CF3B2B" w:rsidRDefault="00CF3B2B" w:rsidP="00DE5B2D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</w:p>
    <w:p w14:paraId="716325BD" w14:textId="3389400B" w:rsidR="00CF3B2B" w:rsidRPr="00CF3B2B" w:rsidRDefault="00CF3B2B" w:rsidP="00CF3B2B">
      <w:pPr>
        <w:pStyle w:val="Zkladntext"/>
        <w:spacing w:before="94" w:after="240"/>
        <w:ind w:right="342"/>
        <w:jc w:val="both"/>
        <w:rPr>
          <w:b/>
          <w:bCs/>
          <w:sz w:val="20"/>
          <w:szCs w:val="20"/>
        </w:rPr>
      </w:pPr>
      <w:r w:rsidRPr="00CF3B2B">
        <w:rPr>
          <w:b/>
          <w:bCs/>
          <w:sz w:val="20"/>
          <w:szCs w:val="20"/>
          <w:lang w:eastAsia="sk-SK"/>
        </w:rPr>
        <w:t xml:space="preserve">Liečivá pre zmyslové orgány časť č. </w:t>
      </w:r>
      <w:r>
        <w:rPr>
          <w:b/>
          <w:bCs/>
          <w:sz w:val="20"/>
          <w:szCs w:val="20"/>
          <w:lang w:eastAsia="sk-SK"/>
        </w:rPr>
        <w:t>5</w:t>
      </w:r>
    </w:p>
    <w:p w14:paraId="03ABBA6D" w14:textId="1D9F70D6" w:rsidR="00CF3B2B" w:rsidRDefault="00CF3B2B" w:rsidP="00CF3B2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zmyslové orgány časť č. 5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655B0F34" w14:textId="77777777" w:rsidR="00CF3B2B" w:rsidRDefault="00CF3B2B" w:rsidP="00DE5B2D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</w:p>
    <w:p w14:paraId="4F1723FD" w14:textId="6543FABE" w:rsidR="00224F8C" w:rsidRDefault="00224F8C" w:rsidP="00224F8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6BB5726B" w14:textId="34D7FDE2" w:rsidR="00CF3B2B" w:rsidRPr="00CF3B2B" w:rsidRDefault="00CF3B2B" w:rsidP="00CF3B2B">
      <w:pPr>
        <w:pStyle w:val="Zkladntext"/>
        <w:spacing w:before="94" w:after="240"/>
        <w:ind w:right="342"/>
        <w:jc w:val="both"/>
        <w:rPr>
          <w:b/>
          <w:bCs/>
          <w:sz w:val="20"/>
          <w:szCs w:val="20"/>
        </w:rPr>
      </w:pPr>
      <w:r w:rsidRPr="00CF3B2B">
        <w:rPr>
          <w:b/>
          <w:bCs/>
          <w:sz w:val="20"/>
          <w:szCs w:val="20"/>
          <w:lang w:eastAsia="sk-SK"/>
        </w:rPr>
        <w:t xml:space="preserve">Liečivá pre zmyslové orgány časť č. </w:t>
      </w:r>
      <w:r>
        <w:rPr>
          <w:b/>
          <w:bCs/>
          <w:sz w:val="20"/>
          <w:szCs w:val="20"/>
          <w:lang w:eastAsia="sk-SK"/>
        </w:rPr>
        <w:t>6</w:t>
      </w:r>
    </w:p>
    <w:p w14:paraId="2AF36104" w14:textId="216FC6B0" w:rsidR="00CF3B2B" w:rsidRDefault="00CF3B2B" w:rsidP="00CF3B2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zmyslové orgány časť č. 6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279FA831" w14:textId="70EA54C9" w:rsidR="00CF3B2B" w:rsidRPr="00653FB5" w:rsidRDefault="00CF3B2B" w:rsidP="00CF3B2B">
      <w:pPr>
        <w:pStyle w:val="Zkladntext"/>
        <w:spacing w:before="94" w:after="240"/>
        <w:ind w:right="342"/>
        <w:rPr>
          <w:rFonts w:ascii="Verdana" w:hAnsi="Verdana" w:cstheme="minorHAnsi"/>
          <w:color w:val="943634"/>
          <w:sz w:val="32"/>
          <w:szCs w:val="32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6F33E8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</w:rPr>
        <w:t xml:space="preserve">zmyslové orgány č. 7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38E9AE63" w14:textId="68ED1394" w:rsidR="00CF3B2B" w:rsidRDefault="00CF3B2B" w:rsidP="00D6526B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zmyslové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orgány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č. 7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</w:t>
      </w:r>
      <w:proofErr w:type="gram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0399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0-338332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77D3EF8B" w14:textId="77777777" w:rsidR="00CF3B2B" w:rsidRPr="00653FB5" w:rsidRDefault="00CF3B2B" w:rsidP="00CF3B2B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F3B2B" w:rsidRPr="00653FB5" w14:paraId="2D3CF6A1" w14:textId="77777777" w:rsidTr="00C446DB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89990B3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50D767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66462FB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4362BDA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F3B2B" w:rsidRPr="00653FB5" w14:paraId="0A788C0A" w14:textId="77777777" w:rsidTr="00C446DB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6CE4D51" w14:textId="77777777" w:rsidR="00CF3B2B" w:rsidRPr="00422724" w:rsidRDefault="00CF3B2B" w:rsidP="00C446DB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8D334" w14:textId="77777777" w:rsidR="00CF3B2B" w:rsidRPr="00422724" w:rsidRDefault="00CF3B2B" w:rsidP="00C446D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D4B1CE6" w14:textId="77777777" w:rsidR="00CF3B2B" w:rsidRPr="00422724" w:rsidRDefault="00CF3B2B" w:rsidP="00C446DB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0876F" w14:textId="046B15C3" w:rsidR="00CF3B2B" w:rsidRPr="00422724" w:rsidRDefault="00CF3B2B" w:rsidP="00C446DB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2 889,2500</w:t>
            </w:r>
          </w:p>
        </w:tc>
      </w:tr>
    </w:tbl>
    <w:p w14:paraId="4DA0FF86" w14:textId="77777777" w:rsidR="00CF3B2B" w:rsidRDefault="00CF3B2B" w:rsidP="00CF3B2B">
      <w:pPr>
        <w:pStyle w:val="Default"/>
        <w:jc w:val="both"/>
        <w:rPr>
          <w:sz w:val="22"/>
          <w:szCs w:val="22"/>
        </w:rPr>
      </w:pPr>
    </w:p>
    <w:p w14:paraId="347791BF" w14:textId="77777777" w:rsidR="00CF3B2B" w:rsidRPr="00403973" w:rsidRDefault="00CF3B2B" w:rsidP="00CF3B2B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4333CF9" w14:textId="669C4F51" w:rsidR="00CF3B2B" w:rsidRPr="00403973" w:rsidRDefault="00CF3B2B" w:rsidP="00CF3B2B">
      <w:pPr>
        <w:suppressAutoHyphens/>
        <w:spacing w:after="24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7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0812564" w14:textId="6A1504EE" w:rsidR="00CF3B2B" w:rsidRPr="00403973" w:rsidRDefault="00CF3B2B" w:rsidP="00CF3B2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79194E6F" w14:textId="77777777" w:rsidR="00CF3B2B" w:rsidRPr="000C6385" w:rsidRDefault="00CF3B2B" w:rsidP="00CF3B2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7FFEF0A" w14:textId="77777777" w:rsidR="00CF3B2B" w:rsidRPr="000C6385" w:rsidRDefault="00CF3B2B" w:rsidP="00CF3B2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167F5FF" w14:textId="77777777" w:rsidR="00CF3B2B" w:rsidRPr="00403973" w:rsidRDefault="00CF3B2B" w:rsidP="00CF3B2B">
      <w:pPr>
        <w:pStyle w:val="Default"/>
        <w:jc w:val="both"/>
        <w:rPr>
          <w:sz w:val="22"/>
          <w:szCs w:val="22"/>
          <w:lang w:bidi="sk-SK"/>
        </w:rPr>
      </w:pPr>
    </w:p>
    <w:p w14:paraId="6C552687" w14:textId="77777777" w:rsidR="00CF3B2B" w:rsidRDefault="00CF3B2B" w:rsidP="00CF3B2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9B402A7" w14:textId="30B6404F" w:rsidR="00CF3B2B" w:rsidRDefault="00CF3B2B" w:rsidP="00CF3B2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 w:cstheme="minorHAnsi"/>
          <w:sz w:val="18"/>
          <w:szCs w:val="18"/>
        </w:rPr>
        <w:t>UNIPHARMA  – 1. slovenská lekárnická akciová spoločnosť , Slovenská republika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2 889,2500 EUR, </w:t>
      </w:r>
      <w:r w:rsidRPr="00C53471">
        <w:rPr>
          <w:sz w:val="23"/>
          <w:szCs w:val="23"/>
          <w:lang w:eastAsia="cs-CZ"/>
        </w:rPr>
        <w:t xml:space="preserve">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29D69304" w14:textId="77777777" w:rsidR="00CF3B2B" w:rsidRDefault="00CF3B2B" w:rsidP="00CF3B2B">
      <w:pPr>
        <w:pStyle w:val="Default"/>
        <w:jc w:val="both"/>
        <w:rPr>
          <w:sz w:val="22"/>
          <w:szCs w:val="22"/>
        </w:rPr>
      </w:pPr>
    </w:p>
    <w:p w14:paraId="27D2CBD5" w14:textId="77777777" w:rsidR="00CF3B2B" w:rsidRDefault="00CF3B2B" w:rsidP="00CF3B2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5CE279E0" w14:textId="27FF41E9" w:rsidR="00CF3B2B" w:rsidRDefault="00CF3B2B" w:rsidP="00CF3B2B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7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7F0896FD" w14:textId="77777777" w:rsidR="00D6526B" w:rsidRDefault="00D6526B" w:rsidP="00CF3B2B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</w:p>
    <w:p w14:paraId="4FBFBD93" w14:textId="436B1B71" w:rsidR="00CF3B2B" w:rsidRPr="00653FB5" w:rsidRDefault="00CF3B2B" w:rsidP="00CF3B2B">
      <w:pPr>
        <w:pStyle w:val="Zkladntext"/>
        <w:spacing w:before="94" w:after="240"/>
        <w:ind w:right="342"/>
        <w:rPr>
          <w:rFonts w:ascii="Verdana" w:hAnsi="Verdana" w:cstheme="minorHAnsi"/>
          <w:color w:val="943634"/>
          <w:sz w:val="32"/>
          <w:szCs w:val="32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6F33E8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r>
        <w:rPr>
          <w:rFonts w:ascii="Verdana" w:hAnsi="Verdana" w:cstheme="minorHAnsi"/>
          <w:b/>
          <w:bCs/>
          <w:sz w:val="18"/>
          <w:szCs w:val="18"/>
        </w:rPr>
        <w:t xml:space="preserve">zmyslové orgány č. 8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5472B03A" w14:textId="07862C5B" w:rsidR="00CF3B2B" w:rsidRDefault="00CF3B2B" w:rsidP="00D6526B">
      <w:pPr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zmyslové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orgány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č. 8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</w:t>
      </w:r>
      <w:proofErr w:type="gram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0399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0-338332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70B434B5" w14:textId="00FEFB26" w:rsidR="00CF3B2B" w:rsidRPr="00653FB5" w:rsidRDefault="00CF3B2B" w:rsidP="00CF3B2B">
      <w:pPr>
        <w:spacing w:after="240"/>
        <w:jc w:val="both"/>
        <w:rPr>
          <w:rFonts w:ascii="Verdana" w:hAnsi="Verdana"/>
          <w:lang w:val="sk-SK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F3B2B" w:rsidRPr="00653FB5" w14:paraId="2FE947C9" w14:textId="77777777" w:rsidTr="00C446DB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C56F92B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FA1B260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44D8DA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1400414" w14:textId="77777777" w:rsidR="00CF3B2B" w:rsidRPr="00653FB5" w:rsidRDefault="00CF3B2B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F3B2B" w:rsidRPr="00653FB5" w14:paraId="3BF59CA5" w14:textId="77777777" w:rsidTr="00C446DB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73BFAA" w14:textId="77777777" w:rsidR="00CF3B2B" w:rsidRPr="00422724" w:rsidRDefault="00CF3B2B" w:rsidP="00C446DB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CA7D6" w14:textId="77777777" w:rsidR="00CF3B2B" w:rsidRPr="00422724" w:rsidRDefault="00CF3B2B" w:rsidP="00C446D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10F96BA" w14:textId="77777777" w:rsidR="00CF3B2B" w:rsidRPr="00422724" w:rsidRDefault="00CF3B2B" w:rsidP="00C446DB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16638A" w14:textId="73831F03" w:rsidR="00CF3B2B" w:rsidRPr="00422724" w:rsidRDefault="00CF3B2B" w:rsidP="00C446DB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2 801,9500</w:t>
            </w:r>
          </w:p>
        </w:tc>
      </w:tr>
    </w:tbl>
    <w:p w14:paraId="588734FD" w14:textId="77777777" w:rsidR="00CF3B2B" w:rsidRDefault="00CF3B2B" w:rsidP="00CF3B2B">
      <w:pPr>
        <w:pStyle w:val="Default"/>
        <w:jc w:val="both"/>
        <w:rPr>
          <w:sz w:val="22"/>
          <w:szCs w:val="22"/>
        </w:rPr>
      </w:pPr>
    </w:p>
    <w:p w14:paraId="5608BFF3" w14:textId="77777777" w:rsidR="00CF3B2B" w:rsidRPr="00403973" w:rsidRDefault="00CF3B2B" w:rsidP="00CF3B2B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51909D4F" w14:textId="0BAD11FC" w:rsidR="00CF3B2B" w:rsidRPr="00403973" w:rsidRDefault="00CF3B2B" w:rsidP="00CF3B2B">
      <w:pPr>
        <w:suppressAutoHyphens/>
        <w:spacing w:after="24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8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C16AC88" w14:textId="4160505D" w:rsidR="00CF3B2B" w:rsidRPr="00403973" w:rsidRDefault="00CF3B2B" w:rsidP="00CF3B2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0CE5DBE3" w14:textId="77777777" w:rsidR="00CF3B2B" w:rsidRPr="000C6385" w:rsidRDefault="00CF3B2B" w:rsidP="00CF3B2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7C0AB94" w14:textId="77777777" w:rsidR="00CF3B2B" w:rsidRPr="000C6385" w:rsidRDefault="00CF3B2B" w:rsidP="00CF3B2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B4944AD" w14:textId="77777777" w:rsidR="00CF3B2B" w:rsidRPr="00403973" w:rsidRDefault="00CF3B2B" w:rsidP="00CF3B2B">
      <w:pPr>
        <w:pStyle w:val="Default"/>
        <w:jc w:val="both"/>
        <w:rPr>
          <w:sz w:val="22"/>
          <w:szCs w:val="22"/>
          <w:lang w:bidi="sk-SK"/>
        </w:rPr>
      </w:pPr>
    </w:p>
    <w:p w14:paraId="74DCA099" w14:textId="77777777" w:rsidR="00CF3B2B" w:rsidRDefault="00CF3B2B" w:rsidP="00CF3B2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F0A023F" w14:textId="5AEA1831" w:rsidR="00CF3B2B" w:rsidRDefault="00CF3B2B" w:rsidP="00CF3B2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 w:cstheme="minorHAnsi"/>
          <w:sz w:val="18"/>
          <w:szCs w:val="18"/>
        </w:rPr>
        <w:t>UNIPHARMA  – 1. slovenská lekárnická akciová spoločnosť , Slovenská republika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2 801,9500 EUR, </w:t>
      </w:r>
      <w:r w:rsidRPr="00C53471">
        <w:rPr>
          <w:sz w:val="23"/>
          <w:szCs w:val="23"/>
          <w:lang w:eastAsia="cs-CZ"/>
        </w:rPr>
        <w:t xml:space="preserve">ktorá neprekročila predpokladanú hodnotu zákazky;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4E04FDAF" w14:textId="77777777" w:rsidR="00CF3B2B" w:rsidRDefault="00CF3B2B" w:rsidP="00CF3B2B">
      <w:pPr>
        <w:pStyle w:val="Default"/>
        <w:jc w:val="both"/>
        <w:rPr>
          <w:sz w:val="22"/>
          <w:szCs w:val="22"/>
        </w:rPr>
      </w:pPr>
    </w:p>
    <w:p w14:paraId="3084F166" w14:textId="77777777" w:rsidR="00CF3B2B" w:rsidRDefault="00CF3B2B" w:rsidP="00CF3B2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72DB330" w14:textId="0AA1809D" w:rsidR="00CF3B2B" w:rsidRDefault="00CF3B2B" w:rsidP="00CF3B2B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D6526B">
        <w:t>8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207A4CB3" w14:textId="77777777" w:rsidR="00224F8C" w:rsidRDefault="00224F8C" w:rsidP="00224F8C">
      <w:pPr>
        <w:autoSpaceDE w:val="0"/>
        <w:autoSpaceDN w:val="0"/>
        <w:adjustRightInd w:val="0"/>
        <w:jc w:val="both"/>
        <w:rPr>
          <w:b/>
          <w:bCs/>
        </w:rPr>
      </w:pPr>
    </w:p>
    <w:p w14:paraId="0EDD2DE5" w14:textId="77777777" w:rsidR="00224F8C" w:rsidRPr="00900FB4" w:rsidRDefault="00224F8C" w:rsidP="00224F8C">
      <w:pPr>
        <w:autoSpaceDE w:val="0"/>
        <w:autoSpaceDN w:val="0"/>
        <w:adjustRightInd w:val="0"/>
        <w:jc w:val="both"/>
        <w:rPr>
          <w:b/>
          <w:bCs/>
        </w:rPr>
      </w:pPr>
    </w:p>
    <w:p w14:paraId="56366CE0" w14:textId="77777777" w:rsidR="00224F8C" w:rsidRPr="00403973" w:rsidRDefault="00224F8C" w:rsidP="00224F8C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00FBC08B" w14:textId="77777777" w:rsidR="00224F8C" w:rsidRPr="00403973" w:rsidRDefault="00224F8C" w:rsidP="00224F8C">
      <w:pPr>
        <w:pStyle w:val="Default"/>
        <w:jc w:val="both"/>
      </w:pPr>
    </w:p>
    <w:p w14:paraId="55164EF0" w14:textId="77777777" w:rsidR="00224F8C" w:rsidRPr="00403973" w:rsidRDefault="00224F8C" w:rsidP="00224F8C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53DF411A" w14:textId="77777777" w:rsidR="00224F8C" w:rsidRPr="00403973" w:rsidRDefault="00224F8C" w:rsidP="00224F8C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36D167AD" w14:textId="77777777" w:rsidR="00224F8C" w:rsidRPr="00403973" w:rsidRDefault="00224F8C" w:rsidP="00224F8C">
      <w:pPr>
        <w:pStyle w:val="Default"/>
        <w:jc w:val="both"/>
      </w:pPr>
      <w:r w:rsidRPr="00403973">
        <w:lastRenderedPageBreak/>
        <w:t>Kúpne zmluvy a celý proces verejného obstarávania podliehajú schvaľovaciemu procesu MZSR.</w:t>
      </w:r>
    </w:p>
    <w:p w14:paraId="1A831A89" w14:textId="77777777" w:rsidR="00224F8C" w:rsidRPr="00403973" w:rsidRDefault="00224F8C" w:rsidP="00224F8C">
      <w:pPr>
        <w:pStyle w:val="Default"/>
        <w:jc w:val="both"/>
      </w:pPr>
    </w:p>
    <w:p w14:paraId="329DC692" w14:textId="3D620A08" w:rsidR="00224F8C" w:rsidRDefault="00224F8C" w:rsidP="00224F8C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7527AB85" w14:textId="0DEC0C9F" w:rsidR="00554912" w:rsidRDefault="00554912" w:rsidP="00224F8C">
      <w:pPr>
        <w:jc w:val="both"/>
      </w:pPr>
    </w:p>
    <w:p w14:paraId="33ACFA9E" w14:textId="77777777" w:rsidR="00554912" w:rsidRDefault="00554912" w:rsidP="00224F8C">
      <w:pPr>
        <w:jc w:val="both"/>
      </w:pPr>
    </w:p>
    <w:p w14:paraId="69D7AFD8" w14:textId="77777777" w:rsidR="00224F8C" w:rsidRPr="00403973" w:rsidRDefault="00224F8C" w:rsidP="00224F8C">
      <w:pPr>
        <w:jc w:val="both"/>
        <w:rPr>
          <w:b/>
        </w:rPr>
      </w:pPr>
    </w:p>
    <w:p w14:paraId="6E716EA0" w14:textId="77777777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B096259" w14:textId="4ED19B2E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A3B13FE" w14:textId="277AE0C6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00DDC2E" w14:textId="1EC498CB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726738B" w14:textId="192B867F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5D3784D" w14:textId="0CBAE45D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8D774B6" w14:textId="7CA55B6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EB09732" w14:textId="07A5411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9BEE6CB" w14:textId="5BA8F8F9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C6452A1" w14:textId="2FC2D317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028E2B5" w14:textId="1B8E334A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9526930" w14:textId="299A1EF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8A2E358" w14:textId="3BF852E1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0904626" w14:textId="79DFF36C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8A6B59" w14:textId="1C450B94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D9E2DE" w14:textId="04E117AC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A55DDBA" w14:textId="66420309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D7B6EE7" w14:textId="77777777" w:rsidR="00C53471" w:rsidRDefault="00C53471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92AC53B" w14:textId="68DD3C20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FB24D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0660" w14:textId="77777777" w:rsidR="00FD37AB" w:rsidRDefault="00FD37AB">
      <w:r>
        <w:separator/>
      </w:r>
    </w:p>
  </w:endnote>
  <w:endnote w:type="continuationSeparator" w:id="0">
    <w:p w14:paraId="633ACB88" w14:textId="77777777" w:rsidR="00FD37AB" w:rsidRDefault="00FD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D5FD" w14:textId="77777777" w:rsidR="00FD37AB" w:rsidRDefault="00FD37AB">
      <w:r>
        <w:separator/>
      </w:r>
    </w:p>
  </w:footnote>
  <w:footnote w:type="continuationSeparator" w:id="0">
    <w:p w14:paraId="7DDEF50C" w14:textId="77777777" w:rsidR="00FD37AB" w:rsidRDefault="00FD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6225A"/>
    <w:rsid w:val="00071DB9"/>
    <w:rsid w:val="000B0A10"/>
    <w:rsid w:val="000C6385"/>
    <w:rsid w:val="0010152C"/>
    <w:rsid w:val="001161EE"/>
    <w:rsid w:val="00197AA3"/>
    <w:rsid w:val="001B13E2"/>
    <w:rsid w:val="001E2AFF"/>
    <w:rsid w:val="00205AFD"/>
    <w:rsid w:val="00224F8C"/>
    <w:rsid w:val="00233917"/>
    <w:rsid w:val="002E0784"/>
    <w:rsid w:val="002F2A0D"/>
    <w:rsid w:val="00315CBD"/>
    <w:rsid w:val="003B111B"/>
    <w:rsid w:val="00403973"/>
    <w:rsid w:val="00422724"/>
    <w:rsid w:val="004441B8"/>
    <w:rsid w:val="004C753C"/>
    <w:rsid w:val="004E0412"/>
    <w:rsid w:val="00554912"/>
    <w:rsid w:val="00563594"/>
    <w:rsid w:val="00575FF5"/>
    <w:rsid w:val="005B3D70"/>
    <w:rsid w:val="005E6432"/>
    <w:rsid w:val="00602635"/>
    <w:rsid w:val="00627D02"/>
    <w:rsid w:val="00653FB5"/>
    <w:rsid w:val="00654033"/>
    <w:rsid w:val="00691340"/>
    <w:rsid w:val="006F33E8"/>
    <w:rsid w:val="007124B6"/>
    <w:rsid w:val="007C49B0"/>
    <w:rsid w:val="007C56B4"/>
    <w:rsid w:val="008165FC"/>
    <w:rsid w:val="00840880"/>
    <w:rsid w:val="00927AF6"/>
    <w:rsid w:val="00977E85"/>
    <w:rsid w:val="009843CF"/>
    <w:rsid w:val="009C63CB"/>
    <w:rsid w:val="009E1166"/>
    <w:rsid w:val="00A21596"/>
    <w:rsid w:val="00A455A9"/>
    <w:rsid w:val="00A52161"/>
    <w:rsid w:val="00A74F48"/>
    <w:rsid w:val="00AC0928"/>
    <w:rsid w:val="00B462E9"/>
    <w:rsid w:val="00B95372"/>
    <w:rsid w:val="00BA2BD3"/>
    <w:rsid w:val="00BD2959"/>
    <w:rsid w:val="00C53471"/>
    <w:rsid w:val="00C94503"/>
    <w:rsid w:val="00CE35DE"/>
    <w:rsid w:val="00CF3B2B"/>
    <w:rsid w:val="00D6526B"/>
    <w:rsid w:val="00D7433F"/>
    <w:rsid w:val="00DA3C2E"/>
    <w:rsid w:val="00DD1207"/>
    <w:rsid w:val="00DE5B2D"/>
    <w:rsid w:val="00E41C25"/>
    <w:rsid w:val="00EE0E4F"/>
    <w:rsid w:val="00EE53BA"/>
    <w:rsid w:val="00F15509"/>
    <w:rsid w:val="00F217C4"/>
    <w:rsid w:val="00F21B2B"/>
    <w:rsid w:val="00FB1815"/>
    <w:rsid w:val="00FB24DB"/>
    <w:rsid w:val="00FC17D7"/>
    <w:rsid w:val="00FD37AB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33</cp:revision>
  <cp:lastPrinted>2022-10-20T06:39:00Z</cp:lastPrinted>
  <dcterms:created xsi:type="dcterms:W3CDTF">2022-10-19T09:59:00Z</dcterms:created>
  <dcterms:modified xsi:type="dcterms:W3CDTF">2022-10-26T06:21:00Z</dcterms:modified>
</cp:coreProperties>
</file>